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48EB" w14:textId="6D757D74" w:rsidR="000A329A" w:rsidRPr="00F01343" w:rsidRDefault="000A329A" w:rsidP="00E843F8">
      <w:pPr>
        <w:tabs>
          <w:tab w:val="left" w:pos="270"/>
          <w:tab w:val="right" w:pos="9355"/>
        </w:tabs>
        <w:ind w:left="-4310" w:firstLine="9272"/>
      </w:pPr>
      <w:bookmarkStart w:id="0" w:name="_Hlk173497470"/>
      <w:bookmarkStart w:id="1" w:name="_Hlk184716812"/>
      <w:bookmarkStart w:id="2" w:name="_Hlk174018276"/>
      <w:bookmarkStart w:id="3" w:name="_Hlk164323896"/>
      <w:bookmarkStart w:id="4" w:name="_Hlk163215899"/>
      <w:bookmarkEnd w:id="0"/>
      <w:r w:rsidRPr="00F01343">
        <w:t>Приложение</w:t>
      </w:r>
      <w:r w:rsidR="00F206C9">
        <w:t xml:space="preserve"> № </w:t>
      </w:r>
      <w:r w:rsidR="00F814E8">
        <w:t>1</w:t>
      </w:r>
      <w:r w:rsidR="009D3D42">
        <w:t>1</w:t>
      </w:r>
      <w:r w:rsidR="00F814E8">
        <w:t>8</w:t>
      </w:r>
      <w:r w:rsidR="00F206C9">
        <w:t xml:space="preserve"> </w:t>
      </w:r>
      <w:r w:rsidR="009259F0">
        <w:t xml:space="preserve">к </w:t>
      </w:r>
      <w:r w:rsidR="00DA4459">
        <w:t>протоколу</w:t>
      </w:r>
      <w:r w:rsidRPr="00F01343">
        <w:t xml:space="preserve"> № </w:t>
      </w:r>
      <w:r w:rsidR="00904268">
        <w:t>9</w:t>
      </w:r>
      <w:r w:rsidR="008215F8">
        <w:t>0</w:t>
      </w:r>
    </w:p>
    <w:p w14:paraId="58A51611" w14:textId="77777777" w:rsidR="000A329A" w:rsidRPr="00F01343" w:rsidRDefault="000A329A" w:rsidP="00E843F8">
      <w:pPr>
        <w:tabs>
          <w:tab w:val="left" w:pos="3686"/>
          <w:tab w:val="left" w:pos="9498"/>
        </w:tabs>
        <w:ind w:left="-4310" w:right="-569" w:firstLine="9272"/>
      </w:pPr>
      <w:r w:rsidRPr="00F01343">
        <w:t>заседания правления Региональной</w:t>
      </w:r>
    </w:p>
    <w:p w14:paraId="504C7AF1" w14:textId="77777777" w:rsidR="000A329A" w:rsidRPr="00F01343" w:rsidRDefault="000A329A" w:rsidP="00E843F8">
      <w:pPr>
        <w:tabs>
          <w:tab w:val="left" w:pos="3686"/>
          <w:tab w:val="left" w:pos="9498"/>
        </w:tabs>
        <w:ind w:left="-4310" w:right="-569" w:firstLine="9272"/>
      </w:pPr>
      <w:r w:rsidRPr="00F01343">
        <w:t>энергетической комиссии</w:t>
      </w:r>
    </w:p>
    <w:p w14:paraId="260ECE70" w14:textId="661BDC91" w:rsidR="00207E13" w:rsidRDefault="000A329A" w:rsidP="00E843F8">
      <w:pPr>
        <w:tabs>
          <w:tab w:val="left" w:pos="3686"/>
          <w:tab w:val="left" w:pos="9498"/>
        </w:tabs>
        <w:ind w:left="-4310" w:right="-569" w:firstLine="9272"/>
      </w:pPr>
      <w:r w:rsidRPr="00F01343">
        <w:t xml:space="preserve">Кузбасса от </w:t>
      </w:r>
      <w:r w:rsidR="008215F8">
        <w:t>19</w:t>
      </w:r>
      <w:r w:rsidRPr="00F01343">
        <w:t>.</w:t>
      </w:r>
      <w:r w:rsidR="008F164C">
        <w:t>1</w:t>
      </w:r>
      <w:r w:rsidR="00B55027">
        <w:t>2</w:t>
      </w:r>
      <w:r w:rsidRPr="00F01343">
        <w:t>.2024</w:t>
      </w:r>
    </w:p>
    <w:p w14:paraId="2B48F3BE" w14:textId="77777777" w:rsidR="009D3D42" w:rsidRDefault="009D3D42" w:rsidP="00E843F8">
      <w:pPr>
        <w:tabs>
          <w:tab w:val="left" w:pos="3686"/>
          <w:tab w:val="left" w:pos="9498"/>
        </w:tabs>
        <w:ind w:left="-4310" w:right="-569" w:firstLine="9272"/>
      </w:pPr>
    </w:p>
    <w:p w14:paraId="6A48C509" w14:textId="77777777" w:rsidR="009D3D42" w:rsidRPr="009D3D42" w:rsidRDefault="009D3D42" w:rsidP="009D3D42">
      <w:pPr>
        <w:jc w:val="center"/>
        <w:rPr>
          <w:snapToGrid w:val="0"/>
          <w:sz w:val="28"/>
          <w:szCs w:val="28"/>
        </w:rPr>
      </w:pPr>
      <w:bookmarkStart w:id="5" w:name="_Toc182382113"/>
      <w:bookmarkStart w:id="6" w:name="_Toc507967319"/>
      <w:bookmarkStart w:id="7" w:name="_Toc26967216"/>
      <w:r w:rsidRPr="009D3D42">
        <w:rPr>
          <w:snapToGrid w:val="0"/>
          <w:sz w:val="28"/>
          <w:szCs w:val="28"/>
        </w:rPr>
        <w:t>Экспертное заключение</w:t>
      </w:r>
    </w:p>
    <w:p w14:paraId="04BBEB73" w14:textId="77777777" w:rsidR="009D3D42" w:rsidRPr="009D3D42" w:rsidRDefault="009D3D42" w:rsidP="009D3D42">
      <w:pPr>
        <w:jc w:val="center"/>
        <w:rPr>
          <w:snapToGrid w:val="0"/>
          <w:sz w:val="28"/>
          <w:szCs w:val="28"/>
        </w:rPr>
      </w:pPr>
      <w:r w:rsidRPr="009D3D42">
        <w:rPr>
          <w:snapToGrid w:val="0"/>
          <w:sz w:val="28"/>
          <w:szCs w:val="28"/>
        </w:rPr>
        <w:t>Региональной энергетической комиссии Кузбасса</w:t>
      </w:r>
    </w:p>
    <w:p w14:paraId="384453F3" w14:textId="77777777" w:rsidR="009D3D42" w:rsidRPr="009D3D42" w:rsidRDefault="009D3D42" w:rsidP="009D3D42">
      <w:pPr>
        <w:jc w:val="center"/>
        <w:rPr>
          <w:snapToGrid w:val="0"/>
          <w:sz w:val="28"/>
          <w:szCs w:val="28"/>
        </w:rPr>
      </w:pPr>
      <w:r w:rsidRPr="009D3D42">
        <w:rPr>
          <w:snapToGrid w:val="0"/>
          <w:sz w:val="28"/>
          <w:szCs w:val="28"/>
        </w:rPr>
        <w:t xml:space="preserve">по материалам, представленным ООО «Новая сетевая компания», </w:t>
      </w:r>
      <w:r w:rsidRPr="009D3D42">
        <w:rPr>
          <w:snapToGrid w:val="0"/>
          <w:sz w:val="28"/>
          <w:szCs w:val="28"/>
        </w:rPr>
        <w:br/>
        <w:t xml:space="preserve">для корректировки тарифов на услуги по передаче тепловой энергии </w:t>
      </w:r>
      <w:r w:rsidRPr="009D3D42">
        <w:rPr>
          <w:snapToGrid w:val="0"/>
          <w:sz w:val="28"/>
          <w:szCs w:val="28"/>
        </w:rPr>
        <w:br/>
        <w:t>на потребительском рынке Анжеро-Судженского городского округа на 2025 год</w:t>
      </w:r>
    </w:p>
    <w:p w14:paraId="30555B75" w14:textId="77777777" w:rsidR="009D3D42" w:rsidRPr="009D3D42" w:rsidRDefault="009D3D42" w:rsidP="009D3D42">
      <w:pPr>
        <w:keepNext/>
        <w:tabs>
          <w:tab w:val="left" w:pos="284"/>
        </w:tabs>
        <w:outlineLvl w:val="0"/>
        <w:rPr>
          <w:b/>
          <w:bCs/>
          <w:caps/>
          <w:snapToGrid w:val="0"/>
          <w:kern w:val="32"/>
          <w:sz w:val="28"/>
          <w:szCs w:val="32"/>
          <w:lang w:eastAsia="en-US"/>
        </w:rPr>
      </w:pPr>
    </w:p>
    <w:p w14:paraId="55A26A99" w14:textId="77777777" w:rsidR="009D3D42" w:rsidRPr="009D3D42" w:rsidRDefault="009D3D42" w:rsidP="009D3D42">
      <w:pPr>
        <w:keepNext/>
        <w:tabs>
          <w:tab w:val="left" w:pos="284"/>
        </w:tabs>
        <w:jc w:val="center"/>
        <w:outlineLvl w:val="0"/>
        <w:rPr>
          <w:b/>
          <w:caps/>
          <w:snapToGrid w:val="0"/>
          <w:kern w:val="32"/>
          <w:sz w:val="28"/>
          <w:szCs w:val="32"/>
          <w:lang w:eastAsia="en-US"/>
        </w:rPr>
      </w:pPr>
      <w:r w:rsidRPr="009D3D42">
        <w:rPr>
          <w:b/>
          <w:bCs/>
          <w:caps/>
          <w:snapToGrid w:val="0"/>
          <w:kern w:val="32"/>
          <w:sz w:val="28"/>
          <w:szCs w:val="32"/>
          <w:lang w:eastAsia="en-US"/>
        </w:rPr>
        <w:t>1</w:t>
      </w:r>
      <w:r w:rsidRPr="009D3D42">
        <w:rPr>
          <w:b/>
          <w:bCs/>
          <w:caps/>
          <w:snapToGrid w:val="0"/>
          <w:kern w:val="32"/>
          <w:sz w:val="28"/>
          <w:szCs w:val="32"/>
          <w:lang w:val="x-none" w:eastAsia="en-US"/>
        </w:rPr>
        <w:t>. Нормативно правовая база</w:t>
      </w:r>
      <w:bookmarkEnd w:id="5"/>
    </w:p>
    <w:p w14:paraId="52E05A47" w14:textId="77777777" w:rsidR="009D3D42" w:rsidRPr="009D3D42" w:rsidRDefault="009D3D42" w:rsidP="009D3D42">
      <w:pPr>
        <w:tabs>
          <w:tab w:val="left" w:pos="1134"/>
          <w:tab w:val="left" w:pos="1418"/>
          <w:tab w:val="left" w:pos="9900"/>
        </w:tabs>
        <w:ind w:right="142" w:firstLine="709"/>
        <w:jc w:val="both"/>
        <w:rPr>
          <w:snapToGrid w:val="0"/>
          <w:sz w:val="28"/>
          <w:szCs w:val="28"/>
        </w:rPr>
      </w:pPr>
      <w:r w:rsidRPr="009D3D42">
        <w:rPr>
          <w:snapToGrid w:val="0"/>
          <w:sz w:val="28"/>
          <w:szCs w:val="28"/>
        </w:rPr>
        <w:t>Гражданский кодекс Российской Федерации.</w:t>
      </w:r>
    </w:p>
    <w:p w14:paraId="03F448D0" w14:textId="77777777" w:rsidR="009D3D42" w:rsidRPr="009D3D42" w:rsidRDefault="009D3D42" w:rsidP="009D3D42">
      <w:pPr>
        <w:tabs>
          <w:tab w:val="left" w:pos="1134"/>
          <w:tab w:val="left" w:pos="1418"/>
          <w:tab w:val="left" w:pos="9900"/>
        </w:tabs>
        <w:ind w:right="142" w:firstLine="709"/>
        <w:jc w:val="both"/>
        <w:rPr>
          <w:snapToGrid w:val="0"/>
          <w:sz w:val="28"/>
          <w:szCs w:val="28"/>
        </w:rPr>
      </w:pPr>
      <w:r w:rsidRPr="009D3D42">
        <w:rPr>
          <w:snapToGrid w:val="0"/>
          <w:sz w:val="28"/>
          <w:szCs w:val="28"/>
        </w:rPr>
        <w:t>Налоговый кодекс Российской Федерации.</w:t>
      </w:r>
    </w:p>
    <w:p w14:paraId="4D9A0012" w14:textId="77777777" w:rsidR="009D3D42" w:rsidRPr="009D3D42" w:rsidRDefault="009D3D42" w:rsidP="009D3D42">
      <w:pPr>
        <w:tabs>
          <w:tab w:val="left" w:pos="1134"/>
          <w:tab w:val="left" w:pos="1418"/>
          <w:tab w:val="left" w:pos="9900"/>
        </w:tabs>
        <w:ind w:right="142" w:firstLine="709"/>
        <w:jc w:val="both"/>
        <w:rPr>
          <w:snapToGrid w:val="0"/>
          <w:sz w:val="28"/>
          <w:szCs w:val="28"/>
        </w:rPr>
      </w:pPr>
      <w:r w:rsidRPr="009D3D42">
        <w:rPr>
          <w:snapToGrid w:val="0"/>
          <w:sz w:val="28"/>
          <w:szCs w:val="28"/>
        </w:rPr>
        <w:t>Трудовой Кодекс Российской Федерации.</w:t>
      </w:r>
    </w:p>
    <w:p w14:paraId="28018855" w14:textId="77777777" w:rsidR="009D3D42" w:rsidRPr="009D3D42" w:rsidRDefault="009D3D42" w:rsidP="009D3D42">
      <w:pPr>
        <w:tabs>
          <w:tab w:val="left" w:pos="1134"/>
          <w:tab w:val="left" w:pos="1418"/>
          <w:tab w:val="left" w:pos="9900"/>
        </w:tabs>
        <w:ind w:right="142" w:firstLine="709"/>
        <w:jc w:val="both"/>
        <w:rPr>
          <w:snapToGrid w:val="0"/>
          <w:sz w:val="28"/>
          <w:szCs w:val="28"/>
        </w:rPr>
      </w:pPr>
      <w:r w:rsidRPr="009D3D42">
        <w:rPr>
          <w:snapToGrid w:val="0"/>
          <w:sz w:val="28"/>
          <w:szCs w:val="28"/>
        </w:rPr>
        <w:t>Федеральный Закон от 17.08.1995 № 147-ФЗ «О естественных монополиях».</w:t>
      </w:r>
    </w:p>
    <w:p w14:paraId="5DD7FDE4" w14:textId="77777777" w:rsidR="009D3D42" w:rsidRPr="009D3D42" w:rsidRDefault="009D3D42" w:rsidP="009D3D42">
      <w:pPr>
        <w:tabs>
          <w:tab w:val="left" w:pos="1134"/>
          <w:tab w:val="left" w:pos="1418"/>
          <w:tab w:val="left" w:pos="9900"/>
        </w:tabs>
        <w:ind w:right="142" w:firstLine="709"/>
        <w:jc w:val="both"/>
        <w:rPr>
          <w:snapToGrid w:val="0"/>
          <w:sz w:val="28"/>
          <w:szCs w:val="28"/>
        </w:rPr>
      </w:pPr>
      <w:r w:rsidRPr="009D3D42">
        <w:rPr>
          <w:snapToGrid w:val="0"/>
          <w:sz w:val="28"/>
          <w:szCs w:val="28"/>
        </w:rPr>
        <w:t>Федеральный закон от 27.07.2010 № 190-ФЗ «О теплоснабжении».</w:t>
      </w:r>
    </w:p>
    <w:p w14:paraId="42340BF0" w14:textId="77777777" w:rsidR="009D3D42" w:rsidRPr="009D3D42" w:rsidRDefault="009D3D42" w:rsidP="009D3D42">
      <w:pPr>
        <w:tabs>
          <w:tab w:val="left" w:pos="1134"/>
          <w:tab w:val="left" w:pos="1418"/>
          <w:tab w:val="left" w:pos="9900"/>
        </w:tabs>
        <w:ind w:right="142" w:firstLine="709"/>
        <w:jc w:val="both"/>
        <w:rPr>
          <w:snapToGrid w:val="0"/>
          <w:sz w:val="28"/>
          <w:szCs w:val="28"/>
        </w:rPr>
      </w:pPr>
      <w:r w:rsidRPr="009D3D42">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1BAD68B" w14:textId="77777777" w:rsidR="009D3D42" w:rsidRPr="009D3D42" w:rsidRDefault="009D3D42" w:rsidP="009D3D42">
      <w:pPr>
        <w:tabs>
          <w:tab w:val="left" w:pos="1134"/>
          <w:tab w:val="left" w:pos="1418"/>
          <w:tab w:val="left" w:pos="9900"/>
        </w:tabs>
        <w:ind w:firstLine="709"/>
        <w:jc w:val="both"/>
        <w:rPr>
          <w:snapToGrid w:val="0"/>
          <w:sz w:val="28"/>
          <w:szCs w:val="28"/>
        </w:rPr>
      </w:pPr>
      <w:r w:rsidRPr="009D3D42">
        <w:rPr>
          <w:snapToGrid w:val="0"/>
          <w:sz w:val="28"/>
          <w:szCs w:val="28"/>
        </w:rPr>
        <w:t>Постановление Правительства Российской Федерации от 22.10.2012 № 1075 «О ценообразовании в сфере теплоснабжения».</w:t>
      </w:r>
    </w:p>
    <w:p w14:paraId="57C582F6" w14:textId="77777777" w:rsidR="009D3D42" w:rsidRPr="009D3D42" w:rsidRDefault="009D3D42" w:rsidP="009D3D42">
      <w:pPr>
        <w:tabs>
          <w:tab w:val="left" w:pos="1134"/>
          <w:tab w:val="left" w:pos="1418"/>
          <w:tab w:val="left" w:pos="9900"/>
        </w:tabs>
        <w:ind w:firstLine="709"/>
        <w:jc w:val="both"/>
        <w:rPr>
          <w:snapToGrid w:val="0"/>
          <w:sz w:val="28"/>
          <w:szCs w:val="28"/>
        </w:rPr>
      </w:pPr>
      <w:r w:rsidRPr="009D3D42">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F3E09DB" w14:textId="77777777" w:rsidR="009D3D42" w:rsidRPr="009D3D42" w:rsidRDefault="009D3D42" w:rsidP="009D3D42">
      <w:pPr>
        <w:tabs>
          <w:tab w:val="left" w:pos="1134"/>
          <w:tab w:val="left" w:pos="1418"/>
        </w:tabs>
        <w:ind w:firstLine="709"/>
        <w:jc w:val="both"/>
        <w:rPr>
          <w:snapToGrid w:val="0"/>
          <w:sz w:val="28"/>
          <w:szCs w:val="28"/>
        </w:rPr>
      </w:pPr>
      <w:r w:rsidRPr="009D3D42">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A0D0561" w14:textId="77777777" w:rsidR="009D3D42" w:rsidRPr="009D3D42" w:rsidRDefault="009D3D42" w:rsidP="009D3D42">
      <w:pPr>
        <w:tabs>
          <w:tab w:val="left" w:pos="1134"/>
          <w:tab w:val="left" w:pos="1418"/>
        </w:tabs>
        <w:ind w:firstLine="709"/>
        <w:jc w:val="both"/>
        <w:rPr>
          <w:snapToGrid w:val="0"/>
          <w:sz w:val="28"/>
          <w:szCs w:val="28"/>
        </w:rPr>
      </w:pPr>
      <w:r w:rsidRPr="009D3D42">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00942685" w14:textId="77777777" w:rsidR="009D3D42" w:rsidRPr="009D3D42" w:rsidRDefault="009D3D42" w:rsidP="009D3D42">
      <w:pPr>
        <w:tabs>
          <w:tab w:val="left" w:pos="1134"/>
          <w:tab w:val="left" w:pos="1418"/>
        </w:tabs>
        <w:ind w:firstLine="709"/>
        <w:jc w:val="both"/>
        <w:rPr>
          <w:snapToGrid w:val="0"/>
          <w:sz w:val="28"/>
          <w:szCs w:val="28"/>
        </w:rPr>
      </w:pPr>
      <w:r w:rsidRPr="009D3D42">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E966C58" w14:textId="77777777" w:rsidR="009D3D42" w:rsidRPr="009D3D42" w:rsidRDefault="009D3D42" w:rsidP="009D3D42">
      <w:pPr>
        <w:ind w:firstLine="709"/>
        <w:jc w:val="both"/>
        <w:rPr>
          <w:snapToGrid w:val="0"/>
          <w:sz w:val="28"/>
          <w:szCs w:val="28"/>
        </w:rPr>
      </w:pPr>
      <w:r w:rsidRPr="009D3D42">
        <w:rPr>
          <w:snapToGrid w:val="0"/>
          <w:sz w:val="28"/>
          <w:szCs w:val="28"/>
        </w:rPr>
        <w:t>Вся нормативно – методическая основа используется в редакции, действующей на момент проведения экспертизы.</w:t>
      </w:r>
    </w:p>
    <w:p w14:paraId="7BC7565D" w14:textId="77777777" w:rsidR="009D3D42" w:rsidRPr="009D3D42" w:rsidRDefault="009D3D42" w:rsidP="009D3D42">
      <w:pPr>
        <w:ind w:firstLine="709"/>
        <w:jc w:val="both"/>
        <w:rPr>
          <w:snapToGrid w:val="0"/>
          <w:sz w:val="28"/>
          <w:szCs w:val="28"/>
        </w:rPr>
      </w:pPr>
    </w:p>
    <w:p w14:paraId="294936C1" w14:textId="77777777" w:rsidR="009D3D42" w:rsidRPr="009D3D42" w:rsidRDefault="009D3D42" w:rsidP="009D3D42">
      <w:pPr>
        <w:ind w:firstLine="709"/>
        <w:jc w:val="both"/>
        <w:rPr>
          <w:snapToGrid w:val="0"/>
          <w:sz w:val="28"/>
          <w:szCs w:val="28"/>
        </w:rPr>
      </w:pPr>
    </w:p>
    <w:p w14:paraId="78C66573"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8" w:name="_Toc53751085"/>
      <w:bookmarkStart w:id="9" w:name="_Toc182382114"/>
      <w:r w:rsidRPr="009D3D42">
        <w:rPr>
          <w:b/>
          <w:bCs/>
          <w:caps/>
          <w:snapToGrid w:val="0"/>
          <w:kern w:val="32"/>
          <w:sz w:val="28"/>
          <w:szCs w:val="32"/>
          <w:lang w:eastAsia="en-US"/>
        </w:rPr>
        <w:lastRenderedPageBreak/>
        <w:t xml:space="preserve">2. </w:t>
      </w:r>
      <w:r w:rsidRPr="009D3D42">
        <w:rPr>
          <w:b/>
          <w:bCs/>
          <w:caps/>
          <w:snapToGrid w:val="0"/>
          <w:kern w:val="32"/>
          <w:sz w:val="28"/>
          <w:szCs w:val="32"/>
          <w:lang w:val="x-none" w:eastAsia="en-US"/>
        </w:rPr>
        <w:t>Оценка достоверности данных, приведенных в</w:t>
      </w:r>
      <w:r w:rsidRPr="009D3D42">
        <w:rPr>
          <w:b/>
          <w:bCs/>
          <w:caps/>
          <w:snapToGrid w:val="0"/>
          <w:kern w:val="32"/>
          <w:sz w:val="28"/>
          <w:szCs w:val="32"/>
          <w:lang w:eastAsia="en-US"/>
        </w:rPr>
        <w:t> </w:t>
      </w:r>
      <w:r w:rsidRPr="009D3D42">
        <w:rPr>
          <w:b/>
          <w:bCs/>
          <w:caps/>
          <w:snapToGrid w:val="0"/>
          <w:kern w:val="32"/>
          <w:sz w:val="28"/>
          <w:szCs w:val="32"/>
          <w:lang w:val="x-none" w:eastAsia="en-US"/>
        </w:rPr>
        <w:t>предложениях об установлении тарифов и (или) их</w:t>
      </w:r>
      <w:r w:rsidRPr="009D3D42">
        <w:rPr>
          <w:b/>
          <w:bCs/>
          <w:caps/>
          <w:snapToGrid w:val="0"/>
          <w:kern w:val="32"/>
          <w:sz w:val="28"/>
          <w:szCs w:val="32"/>
          <w:lang w:eastAsia="en-US"/>
        </w:rPr>
        <w:t> </w:t>
      </w:r>
      <w:r w:rsidRPr="009D3D42">
        <w:rPr>
          <w:b/>
          <w:bCs/>
          <w:caps/>
          <w:snapToGrid w:val="0"/>
          <w:kern w:val="32"/>
          <w:sz w:val="28"/>
          <w:szCs w:val="32"/>
          <w:lang w:val="x-none" w:eastAsia="en-US"/>
        </w:rPr>
        <w:t>предельных уровней</w:t>
      </w:r>
      <w:bookmarkEnd w:id="8"/>
      <w:bookmarkEnd w:id="9"/>
    </w:p>
    <w:p w14:paraId="6E2ED6B9" w14:textId="77777777" w:rsidR="009D3D42" w:rsidRPr="009D3D42" w:rsidRDefault="009D3D42" w:rsidP="009D3D42">
      <w:pPr>
        <w:ind w:firstLine="709"/>
        <w:jc w:val="both"/>
        <w:rPr>
          <w:snapToGrid w:val="0"/>
          <w:sz w:val="28"/>
          <w:szCs w:val="28"/>
          <w:lang w:val="x-none"/>
        </w:rPr>
      </w:pPr>
    </w:p>
    <w:p w14:paraId="15F0716B" w14:textId="77777777" w:rsidR="009D3D42" w:rsidRPr="009D3D42" w:rsidRDefault="009D3D42" w:rsidP="009D3D42">
      <w:pPr>
        <w:ind w:firstLine="709"/>
        <w:jc w:val="both"/>
        <w:rPr>
          <w:snapToGrid w:val="0"/>
          <w:sz w:val="28"/>
          <w:szCs w:val="28"/>
        </w:rPr>
      </w:pPr>
      <w:r w:rsidRPr="009D3D42">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43BD33D" w14:textId="77777777" w:rsidR="009D3D42" w:rsidRPr="009D3D42" w:rsidRDefault="009D3D42" w:rsidP="009D3D42">
      <w:pPr>
        <w:ind w:firstLine="709"/>
        <w:jc w:val="both"/>
        <w:rPr>
          <w:snapToGrid w:val="0"/>
          <w:sz w:val="28"/>
          <w:szCs w:val="28"/>
        </w:rPr>
      </w:pPr>
      <w:r w:rsidRPr="009D3D42">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«Новая сетевая компания»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2025 год.</w:t>
      </w:r>
    </w:p>
    <w:p w14:paraId="46239BEF" w14:textId="77777777" w:rsidR="009D3D42" w:rsidRPr="009D3D42" w:rsidRDefault="009D3D42" w:rsidP="009D3D42">
      <w:pPr>
        <w:ind w:firstLine="709"/>
        <w:jc w:val="both"/>
        <w:rPr>
          <w:snapToGrid w:val="0"/>
          <w:sz w:val="28"/>
          <w:szCs w:val="28"/>
        </w:rPr>
      </w:pPr>
      <w:r w:rsidRPr="009D3D42">
        <w:rPr>
          <w:snapToGrid w:val="0"/>
          <w:sz w:val="28"/>
          <w:szCs w:val="28"/>
        </w:rPr>
        <w:t>Экспертная оценка экономической обоснованности расходов на услуги по передаче тепловой энергии, принимаемых для расчета тарифов на 2025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2023 года.</w:t>
      </w:r>
    </w:p>
    <w:p w14:paraId="5F21F252" w14:textId="77777777" w:rsidR="009D3D42" w:rsidRPr="009D3D42" w:rsidRDefault="009D3D42" w:rsidP="009D3D42">
      <w:pPr>
        <w:ind w:firstLine="709"/>
        <w:jc w:val="both"/>
        <w:rPr>
          <w:snapToGrid w:val="0"/>
          <w:sz w:val="28"/>
          <w:szCs w:val="28"/>
        </w:rPr>
      </w:pPr>
    </w:p>
    <w:p w14:paraId="345A0D1B"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10" w:name="_Toc182382115"/>
      <w:r w:rsidRPr="009D3D42">
        <w:rPr>
          <w:b/>
          <w:bCs/>
          <w:caps/>
          <w:snapToGrid w:val="0"/>
          <w:kern w:val="32"/>
          <w:sz w:val="28"/>
          <w:szCs w:val="32"/>
          <w:lang w:eastAsia="en-US"/>
        </w:rPr>
        <w:t xml:space="preserve">3. </w:t>
      </w:r>
      <w:r w:rsidRPr="009D3D42">
        <w:rPr>
          <w:b/>
          <w:bCs/>
          <w:caps/>
          <w:snapToGrid w:val="0"/>
          <w:kern w:val="32"/>
          <w:sz w:val="28"/>
          <w:szCs w:val="32"/>
          <w:lang w:val="x-none"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0"/>
    </w:p>
    <w:p w14:paraId="7DB58C10" w14:textId="77777777" w:rsidR="009D3D42" w:rsidRPr="009D3D42" w:rsidRDefault="009D3D42" w:rsidP="009D3D42">
      <w:pPr>
        <w:jc w:val="both"/>
        <w:rPr>
          <w:snapToGrid w:val="0"/>
          <w:sz w:val="28"/>
          <w:szCs w:val="28"/>
        </w:rPr>
      </w:pPr>
    </w:p>
    <w:p w14:paraId="38CB380D" w14:textId="77777777" w:rsidR="009D3D42" w:rsidRPr="009D3D42" w:rsidRDefault="009D3D42" w:rsidP="009D3D42">
      <w:pPr>
        <w:ind w:firstLine="851"/>
        <w:jc w:val="both"/>
        <w:rPr>
          <w:sz w:val="28"/>
          <w:szCs w:val="28"/>
        </w:rPr>
      </w:pPr>
      <w:r w:rsidRPr="009D3D42">
        <w:rPr>
          <w:snapToGrid w:val="0"/>
          <w:sz w:val="28"/>
          <w:szCs w:val="28"/>
        </w:rPr>
        <w:t xml:space="preserve">Материалы ООО «Новая сетевая компания» (Анжеро-Судженский городской округ) по расчету тарифов на услуги по передаче тепловой энергии на 2025 год, с целью корректировки значений долгосрочного периода регулирования 2019-2025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w:t>
      </w:r>
      <w:r w:rsidRPr="009D3D42">
        <w:rPr>
          <w:sz w:val="28"/>
          <w:szCs w:val="28"/>
        </w:rPr>
        <w:t>в электронном виде через систему ЕИАС.</w:t>
      </w:r>
    </w:p>
    <w:p w14:paraId="67321679" w14:textId="77777777" w:rsidR="009D3D42" w:rsidRPr="009D3D42" w:rsidRDefault="009D3D42" w:rsidP="009D3D42">
      <w:pPr>
        <w:ind w:firstLine="851"/>
        <w:jc w:val="both"/>
        <w:rPr>
          <w:snapToGrid w:val="0"/>
          <w:sz w:val="28"/>
          <w:szCs w:val="28"/>
        </w:rPr>
      </w:pPr>
    </w:p>
    <w:p w14:paraId="0795124D"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11" w:name="_Toc26967218"/>
      <w:bookmarkStart w:id="12" w:name="_Toc182382116"/>
      <w:r w:rsidRPr="009D3D42">
        <w:rPr>
          <w:b/>
          <w:bCs/>
          <w:caps/>
          <w:snapToGrid w:val="0"/>
          <w:kern w:val="32"/>
          <w:sz w:val="28"/>
          <w:szCs w:val="32"/>
          <w:lang w:eastAsia="en-US"/>
        </w:rPr>
        <w:t>4</w:t>
      </w:r>
      <w:r w:rsidRPr="009D3D42">
        <w:rPr>
          <w:b/>
          <w:bCs/>
          <w:caps/>
          <w:snapToGrid w:val="0"/>
          <w:kern w:val="32"/>
          <w:sz w:val="28"/>
          <w:szCs w:val="32"/>
          <w:lang w:val="x-none" w:eastAsia="en-US"/>
        </w:rPr>
        <w:t>. Общая характеристика предприятия</w:t>
      </w:r>
      <w:bookmarkEnd w:id="11"/>
      <w:bookmarkEnd w:id="12"/>
    </w:p>
    <w:p w14:paraId="7CEBCE7D" w14:textId="77777777" w:rsidR="009D3D42" w:rsidRPr="009D3D42" w:rsidRDefault="009D3D42" w:rsidP="009D3D42">
      <w:pPr>
        <w:rPr>
          <w:snapToGrid w:val="0"/>
          <w:sz w:val="28"/>
          <w:szCs w:val="28"/>
          <w:lang w:val="x-none" w:eastAsia="en-US"/>
        </w:rPr>
      </w:pPr>
    </w:p>
    <w:p w14:paraId="7D5D8C4A" w14:textId="77777777" w:rsidR="009D3D42" w:rsidRPr="009D3D42" w:rsidRDefault="009D3D42" w:rsidP="009D3D42">
      <w:pPr>
        <w:ind w:firstLine="709"/>
        <w:jc w:val="both"/>
        <w:rPr>
          <w:snapToGrid w:val="0"/>
          <w:sz w:val="28"/>
          <w:szCs w:val="28"/>
          <w:highlight w:val="yellow"/>
        </w:rPr>
      </w:pPr>
      <w:r w:rsidRPr="009D3D42">
        <w:rPr>
          <w:snapToGrid w:val="0"/>
          <w:sz w:val="28"/>
          <w:szCs w:val="28"/>
        </w:rPr>
        <w:lastRenderedPageBreak/>
        <w:t>Тарифы на услуги по передаче тепловой энергии ООО «Новая сетевая компания» подлежат государственному регулированию согласно части 1 статьи 8 Федерального закона от 27.07.2010 № 190-ФЗ «О теплоснабжении».</w:t>
      </w:r>
    </w:p>
    <w:p w14:paraId="08DBEEE5" w14:textId="77777777" w:rsidR="009D3D42" w:rsidRPr="009D3D42" w:rsidRDefault="009D3D42" w:rsidP="009D3D42">
      <w:pPr>
        <w:ind w:firstLine="709"/>
        <w:jc w:val="both"/>
        <w:rPr>
          <w:snapToGrid w:val="0"/>
          <w:sz w:val="28"/>
          <w:szCs w:val="28"/>
        </w:rPr>
      </w:pPr>
      <w:r w:rsidRPr="009D3D42">
        <w:rPr>
          <w:snapToGrid w:val="0"/>
          <w:sz w:val="28"/>
          <w:szCs w:val="28"/>
        </w:rPr>
        <w:t>Полное наименование предприятия: Общество с ограниченной ответственностью «Новая сетевая компания».</w:t>
      </w:r>
    </w:p>
    <w:p w14:paraId="78686BFA" w14:textId="77777777" w:rsidR="009D3D42" w:rsidRPr="009D3D42" w:rsidRDefault="009D3D42" w:rsidP="009D3D42">
      <w:pPr>
        <w:ind w:firstLine="709"/>
        <w:jc w:val="both"/>
        <w:rPr>
          <w:snapToGrid w:val="0"/>
          <w:sz w:val="28"/>
          <w:szCs w:val="28"/>
        </w:rPr>
      </w:pPr>
      <w:r w:rsidRPr="009D3D42">
        <w:rPr>
          <w:snapToGrid w:val="0"/>
          <w:sz w:val="28"/>
          <w:szCs w:val="28"/>
        </w:rPr>
        <w:t>Сокращенное наименование пред</w:t>
      </w:r>
    </w:p>
    <w:p w14:paraId="59035D24" w14:textId="77777777" w:rsidR="009D3D42" w:rsidRPr="009D3D42" w:rsidRDefault="009D3D42" w:rsidP="009D3D42">
      <w:pPr>
        <w:ind w:firstLine="709"/>
        <w:jc w:val="both"/>
        <w:rPr>
          <w:snapToGrid w:val="0"/>
          <w:sz w:val="28"/>
          <w:szCs w:val="28"/>
        </w:rPr>
      </w:pPr>
      <w:r w:rsidRPr="009D3D42">
        <w:rPr>
          <w:snapToGrid w:val="0"/>
          <w:sz w:val="28"/>
          <w:szCs w:val="28"/>
        </w:rPr>
        <w:t>приятия: ООО «Новая сетевая компания».</w:t>
      </w:r>
    </w:p>
    <w:p w14:paraId="711909B6" w14:textId="77777777" w:rsidR="009D3D42" w:rsidRPr="009D3D42" w:rsidRDefault="009D3D42" w:rsidP="009D3D42">
      <w:pPr>
        <w:ind w:firstLine="709"/>
        <w:jc w:val="both"/>
        <w:rPr>
          <w:snapToGrid w:val="0"/>
          <w:sz w:val="28"/>
          <w:szCs w:val="28"/>
        </w:rPr>
      </w:pPr>
      <w:r w:rsidRPr="009D3D42">
        <w:rPr>
          <w:snapToGrid w:val="0"/>
          <w:sz w:val="28"/>
          <w:szCs w:val="28"/>
        </w:rPr>
        <w:t>ОГРН 1104246000352</w:t>
      </w:r>
    </w:p>
    <w:p w14:paraId="689690F0" w14:textId="77777777" w:rsidR="009D3D42" w:rsidRPr="009D3D42" w:rsidRDefault="009D3D42" w:rsidP="009D3D42">
      <w:pPr>
        <w:ind w:firstLine="709"/>
        <w:jc w:val="both"/>
        <w:rPr>
          <w:snapToGrid w:val="0"/>
          <w:sz w:val="28"/>
          <w:szCs w:val="28"/>
        </w:rPr>
      </w:pPr>
      <w:r w:rsidRPr="009D3D42">
        <w:rPr>
          <w:snapToGrid w:val="0"/>
          <w:sz w:val="28"/>
          <w:szCs w:val="28"/>
        </w:rPr>
        <w:t>ИНН 4246017160</w:t>
      </w:r>
    </w:p>
    <w:p w14:paraId="734330E9" w14:textId="77777777" w:rsidR="009D3D42" w:rsidRPr="009D3D42" w:rsidRDefault="009D3D42" w:rsidP="009D3D42">
      <w:pPr>
        <w:ind w:firstLine="709"/>
        <w:jc w:val="both"/>
        <w:rPr>
          <w:snapToGrid w:val="0"/>
          <w:sz w:val="28"/>
          <w:szCs w:val="28"/>
        </w:rPr>
      </w:pPr>
      <w:r w:rsidRPr="009D3D42">
        <w:rPr>
          <w:snapToGrid w:val="0"/>
          <w:sz w:val="28"/>
          <w:szCs w:val="28"/>
        </w:rPr>
        <w:t>КПП 424601001</w:t>
      </w:r>
    </w:p>
    <w:p w14:paraId="73B83FCB" w14:textId="77777777" w:rsidR="009D3D42" w:rsidRPr="009D3D42" w:rsidRDefault="009D3D42" w:rsidP="009D3D42">
      <w:pPr>
        <w:ind w:firstLine="709"/>
        <w:jc w:val="both"/>
        <w:rPr>
          <w:snapToGrid w:val="0"/>
          <w:sz w:val="28"/>
          <w:szCs w:val="28"/>
        </w:rPr>
      </w:pPr>
      <w:r w:rsidRPr="009D3D42">
        <w:rPr>
          <w:snapToGrid w:val="0"/>
          <w:sz w:val="28"/>
          <w:szCs w:val="28"/>
        </w:rPr>
        <w:t>Юридический адрес: 652470, Кемеровская область, город Анжеро-Судженск, улица Ленина, 4.</w:t>
      </w:r>
    </w:p>
    <w:p w14:paraId="7E745756" w14:textId="77777777" w:rsidR="009D3D42" w:rsidRPr="009D3D42" w:rsidRDefault="009D3D42" w:rsidP="009D3D42">
      <w:pPr>
        <w:ind w:firstLine="709"/>
        <w:jc w:val="both"/>
        <w:rPr>
          <w:snapToGrid w:val="0"/>
          <w:sz w:val="28"/>
          <w:szCs w:val="28"/>
        </w:rPr>
      </w:pPr>
      <w:r w:rsidRPr="009D3D42">
        <w:rPr>
          <w:snapToGrid w:val="0"/>
          <w:sz w:val="28"/>
          <w:szCs w:val="28"/>
        </w:rPr>
        <w:t>Имущественным комплексом владеет на основе Концессионного соглашения в отношении объектов теплоснабжения на территории Муниципального Образования «Анжеро-Судженский городской округ» № 5 от 21.12.2015. Срок действия – с 01.01.2016 по 31.12.2025.</w:t>
      </w:r>
    </w:p>
    <w:p w14:paraId="5047838A" w14:textId="77777777" w:rsidR="009D3D42" w:rsidRPr="009D3D42" w:rsidRDefault="009D3D42" w:rsidP="009D3D42">
      <w:pPr>
        <w:ind w:firstLine="709"/>
        <w:jc w:val="both"/>
        <w:rPr>
          <w:snapToGrid w:val="0"/>
          <w:sz w:val="28"/>
          <w:szCs w:val="28"/>
        </w:rPr>
      </w:pPr>
      <w:r w:rsidRPr="009D3D42">
        <w:rPr>
          <w:snapToGrid w:val="0"/>
          <w:sz w:val="28"/>
          <w:szCs w:val="28"/>
        </w:rPr>
        <w:t>Протяженность тепловых сетей в 2-трубном исчислении, средним диаметром 273 мм, составляет 24,93 км.</w:t>
      </w:r>
    </w:p>
    <w:p w14:paraId="628E245D" w14:textId="77777777" w:rsidR="009D3D42" w:rsidRPr="009D3D42" w:rsidRDefault="009D3D42" w:rsidP="009D3D42">
      <w:pPr>
        <w:ind w:firstLine="709"/>
        <w:jc w:val="both"/>
        <w:rPr>
          <w:snapToGrid w:val="0"/>
          <w:sz w:val="28"/>
          <w:szCs w:val="28"/>
        </w:rPr>
      </w:pPr>
      <w:r w:rsidRPr="009D3D42">
        <w:rPr>
          <w:snapToGrid w:val="0"/>
          <w:sz w:val="28"/>
          <w:szCs w:val="28"/>
        </w:rPr>
        <w:t>ООО «Новая сетевая компания» оказывает услуги по передаче тепловой энергии от ТЭЦ АО «Каскад-энерго».</w:t>
      </w:r>
    </w:p>
    <w:p w14:paraId="0215FED2" w14:textId="77777777" w:rsidR="009D3D42" w:rsidRPr="009D3D42" w:rsidRDefault="009D3D42" w:rsidP="009D3D42">
      <w:pPr>
        <w:ind w:firstLine="709"/>
        <w:jc w:val="both"/>
        <w:rPr>
          <w:snapToGrid w:val="0"/>
          <w:sz w:val="28"/>
          <w:szCs w:val="28"/>
        </w:rPr>
      </w:pPr>
      <w:r w:rsidRPr="009D3D42">
        <w:rPr>
          <w:snapToGrid w:val="0"/>
          <w:sz w:val="28"/>
          <w:szCs w:val="28"/>
        </w:rPr>
        <w:t>В соответствии с принятой учетной политикой, на предприятии не ведется раздельный учет, так как осуществляется один вид деятельности – услуги по передаче тепловой энергии.</w:t>
      </w:r>
    </w:p>
    <w:p w14:paraId="20DD7B82" w14:textId="77777777" w:rsidR="009D3D42" w:rsidRPr="009D3D42" w:rsidRDefault="009D3D42" w:rsidP="009D3D42">
      <w:pPr>
        <w:ind w:firstLine="709"/>
        <w:jc w:val="both"/>
        <w:rPr>
          <w:sz w:val="28"/>
          <w:szCs w:val="28"/>
        </w:rPr>
      </w:pPr>
      <w:r w:rsidRPr="009D3D42">
        <w:rPr>
          <w:sz w:val="28"/>
          <w:szCs w:val="28"/>
        </w:rPr>
        <w:t>Долгосрочные параметры регулирования на 2019 – 2025 годы с указанием операционных расходов, необходимых для расчета плановых операционных расходов 2025 года, утверждены постановлением региональной энергетической комиссии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2019 - 2025 годы» (</w:t>
      </w:r>
      <w:r w:rsidRPr="009D3D42">
        <w:rPr>
          <w:bCs/>
          <w:snapToGrid w:val="0"/>
          <w:color w:val="000000"/>
          <w:kern w:val="32"/>
          <w:sz w:val="28"/>
          <w:szCs w:val="28"/>
        </w:rPr>
        <w:t>в редакции постановления региональной энергетической комиссии Кемеровской области от 18.12.2019 № 633, постановлений РЭК Кузбасса от 19.11.2020 № 385, от 21.10.2021 № 432, от 28.11.2022 № 805, от 30.11.2023 № 460</w:t>
      </w:r>
      <w:r w:rsidRPr="009D3D42">
        <w:rPr>
          <w:sz w:val="28"/>
          <w:szCs w:val="28"/>
        </w:rPr>
        <w:t>).</w:t>
      </w:r>
    </w:p>
    <w:p w14:paraId="6BD7ED10" w14:textId="77777777" w:rsidR="009D3D42" w:rsidRPr="009D3D42" w:rsidRDefault="009D3D42" w:rsidP="009D3D42">
      <w:pPr>
        <w:ind w:firstLine="709"/>
        <w:jc w:val="both"/>
        <w:rPr>
          <w:snapToGrid w:val="0"/>
          <w:sz w:val="28"/>
          <w:szCs w:val="28"/>
        </w:rPr>
      </w:pPr>
      <w:r w:rsidRPr="009D3D42">
        <w:rPr>
          <w:snapToGrid w:val="0"/>
          <w:sz w:val="28"/>
          <w:szCs w:val="28"/>
        </w:rPr>
        <w:t>В данном экспертном заключении приведены результаты расчетов без НДС.</w:t>
      </w:r>
    </w:p>
    <w:p w14:paraId="55AE708D" w14:textId="77777777" w:rsidR="009D3D42" w:rsidRPr="009D3D42" w:rsidRDefault="009D3D42" w:rsidP="009D3D42">
      <w:pPr>
        <w:ind w:firstLine="709"/>
        <w:jc w:val="both"/>
        <w:rPr>
          <w:snapToGrid w:val="0"/>
          <w:sz w:val="28"/>
          <w:szCs w:val="28"/>
        </w:rPr>
      </w:pPr>
      <w:r w:rsidRPr="009D3D42">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30.09.2024, в соответствии с которым ИПЦ на 2025 год составит 105,8%.</w:t>
      </w:r>
    </w:p>
    <w:p w14:paraId="2020C73D" w14:textId="77777777" w:rsidR="009D3D42" w:rsidRPr="009D3D42" w:rsidRDefault="009D3D42" w:rsidP="009D3D42">
      <w:pPr>
        <w:ind w:firstLine="709"/>
        <w:jc w:val="both"/>
        <w:rPr>
          <w:snapToGrid w:val="0"/>
          <w:sz w:val="28"/>
          <w:szCs w:val="28"/>
        </w:rPr>
      </w:pPr>
    </w:p>
    <w:p w14:paraId="248825DC" w14:textId="77777777" w:rsidR="009D3D42" w:rsidRPr="009D3D42" w:rsidRDefault="009D3D42" w:rsidP="009D3D42">
      <w:pPr>
        <w:ind w:firstLine="709"/>
        <w:jc w:val="both"/>
        <w:rPr>
          <w:snapToGrid w:val="0"/>
          <w:sz w:val="28"/>
          <w:szCs w:val="28"/>
        </w:rPr>
      </w:pPr>
    </w:p>
    <w:p w14:paraId="16213354" w14:textId="77777777" w:rsidR="009D3D42" w:rsidRPr="009D3D42" w:rsidRDefault="009D3D42" w:rsidP="009D3D42">
      <w:pPr>
        <w:ind w:firstLine="709"/>
        <w:jc w:val="both"/>
        <w:rPr>
          <w:snapToGrid w:val="0"/>
          <w:sz w:val="28"/>
          <w:szCs w:val="28"/>
        </w:rPr>
      </w:pPr>
    </w:p>
    <w:p w14:paraId="12BADF28"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13" w:name="_Toc53751084"/>
      <w:bookmarkEnd w:id="6"/>
      <w:bookmarkEnd w:id="7"/>
      <w:r w:rsidRPr="009D3D42">
        <w:rPr>
          <w:b/>
          <w:bCs/>
          <w:caps/>
          <w:snapToGrid w:val="0"/>
          <w:kern w:val="32"/>
          <w:sz w:val="28"/>
          <w:szCs w:val="32"/>
          <w:lang w:eastAsia="en-US"/>
        </w:rPr>
        <w:t>5</w:t>
      </w:r>
      <w:r w:rsidRPr="009D3D42">
        <w:rPr>
          <w:b/>
          <w:bCs/>
          <w:caps/>
          <w:snapToGrid w:val="0"/>
          <w:kern w:val="32"/>
          <w:sz w:val="28"/>
          <w:szCs w:val="32"/>
          <w:lang w:val="x-none" w:eastAsia="en-US"/>
        </w:rPr>
        <w:t>. Анализ соответствия ООО «</w:t>
      </w:r>
      <w:r w:rsidRPr="009D3D42">
        <w:rPr>
          <w:b/>
          <w:bCs/>
          <w:caps/>
          <w:snapToGrid w:val="0"/>
          <w:kern w:val="32"/>
          <w:sz w:val="28"/>
          <w:szCs w:val="32"/>
          <w:lang w:eastAsia="en-US"/>
        </w:rPr>
        <w:t>Новая сетевая компания</w:t>
      </w:r>
      <w:r w:rsidRPr="009D3D42">
        <w:rPr>
          <w:b/>
          <w:bCs/>
          <w:caps/>
          <w:snapToGrid w:val="0"/>
          <w:kern w:val="32"/>
          <w:sz w:val="28"/>
          <w:szCs w:val="32"/>
          <w:lang w:val="x-none" w:eastAsia="en-US"/>
        </w:rPr>
        <w:t>» (</w:t>
      </w:r>
      <w:r w:rsidRPr="009D3D42">
        <w:rPr>
          <w:b/>
          <w:bCs/>
          <w:caps/>
          <w:snapToGrid w:val="0"/>
          <w:kern w:val="32"/>
          <w:sz w:val="28"/>
          <w:szCs w:val="32"/>
          <w:lang w:eastAsia="en-US"/>
        </w:rPr>
        <w:t>Анжеро-судженский городской</w:t>
      </w:r>
      <w:r w:rsidRPr="009D3D42">
        <w:rPr>
          <w:b/>
          <w:bCs/>
          <w:caps/>
          <w:snapToGrid w:val="0"/>
          <w:kern w:val="32"/>
          <w:sz w:val="28"/>
          <w:szCs w:val="32"/>
          <w:lang w:val="x-none" w:eastAsia="en-US"/>
        </w:rPr>
        <w:t xml:space="preserve"> округ) критериям отнесения владельцев объектов собственников или иных законных владельцев тепловых сетей и (или) водопроводных сетей, используемых для оказания </w:t>
      </w:r>
      <w:r w:rsidRPr="009D3D42">
        <w:rPr>
          <w:b/>
          <w:bCs/>
          <w:caps/>
          <w:snapToGrid w:val="0"/>
          <w:kern w:val="32"/>
          <w:sz w:val="28"/>
          <w:szCs w:val="32"/>
          <w:lang w:val="x-none" w:eastAsia="en-US"/>
        </w:rPr>
        <w:lastRenderedPageBreak/>
        <w:t>услуг по транспортировке горячей воды в открытых системах теплоснабжения, к теплосетевым организациям</w:t>
      </w:r>
    </w:p>
    <w:p w14:paraId="260FB981" w14:textId="77777777" w:rsidR="009D3D42" w:rsidRPr="009D3D42" w:rsidRDefault="009D3D42" w:rsidP="009D3D42">
      <w:pPr>
        <w:rPr>
          <w:snapToGrid w:val="0"/>
          <w:sz w:val="28"/>
          <w:szCs w:val="28"/>
          <w:lang w:val="x-none" w:eastAsia="en-US"/>
        </w:rPr>
      </w:pPr>
    </w:p>
    <w:p w14:paraId="444C57A4" w14:textId="77777777" w:rsidR="009D3D42" w:rsidRPr="009D3D42" w:rsidRDefault="009D3D42" w:rsidP="009D3D42">
      <w:pPr>
        <w:ind w:right="-2" w:firstLine="709"/>
        <w:jc w:val="both"/>
        <w:rPr>
          <w:snapToGrid w:val="0"/>
          <w:color w:val="000000"/>
          <w:sz w:val="28"/>
          <w:szCs w:val="28"/>
        </w:rPr>
      </w:pPr>
      <w:r w:rsidRPr="009D3D42">
        <w:rPr>
          <w:snapToGrid w:val="0"/>
          <w:color w:val="000000"/>
          <w:sz w:val="28"/>
          <w:szCs w:val="28"/>
        </w:rPr>
        <w:t>Постановлением РЭК Кемеровской области от 17.12.2018 № 553 «Об</w:t>
      </w:r>
      <w:r w:rsidRPr="009D3D42">
        <w:rPr>
          <w:snapToGrid w:val="0"/>
          <w:sz w:val="28"/>
          <w:szCs w:val="28"/>
        </w:rPr>
        <w:t> </w:t>
      </w:r>
      <w:r w:rsidRPr="009D3D42">
        <w:rPr>
          <w:snapToGrid w:val="0"/>
          <w:color w:val="000000"/>
          <w:sz w:val="28"/>
          <w:szCs w:val="28"/>
        </w:rPr>
        <w:t>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2019-2025 годы», ООО «Новая сетевая компания» установлены тарифы на услуги по передаче тепловой энергии, реализуемой на потребительском рынке Анжеро-Судженского городского округа, на</w:t>
      </w:r>
      <w:r w:rsidRPr="009D3D42">
        <w:rPr>
          <w:snapToGrid w:val="0"/>
          <w:sz w:val="28"/>
          <w:szCs w:val="28"/>
        </w:rPr>
        <w:t> </w:t>
      </w:r>
      <w:r w:rsidRPr="009D3D42">
        <w:rPr>
          <w:snapToGrid w:val="0"/>
          <w:color w:val="000000"/>
          <w:sz w:val="28"/>
          <w:szCs w:val="28"/>
        </w:rPr>
        <w:t>период с 01.01.2019 по 31.12.2025.</w:t>
      </w:r>
    </w:p>
    <w:p w14:paraId="3FCAF6E2" w14:textId="77777777" w:rsidR="009D3D42" w:rsidRPr="009D3D42" w:rsidRDefault="009D3D42" w:rsidP="009D3D42">
      <w:pPr>
        <w:tabs>
          <w:tab w:val="num" w:pos="540"/>
        </w:tabs>
        <w:ind w:right="-2" w:firstLine="709"/>
        <w:jc w:val="both"/>
        <w:rPr>
          <w:snapToGrid w:val="0"/>
          <w:color w:val="000000"/>
          <w:sz w:val="28"/>
          <w:szCs w:val="28"/>
        </w:rPr>
      </w:pPr>
      <w:r w:rsidRPr="009D3D42">
        <w:rPr>
          <w:snapToGrid w:val="0"/>
          <w:color w:val="000000"/>
          <w:sz w:val="28"/>
          <w:szCs w:val="28"/>
        </w:rPr>
        <w:t>Постановлением Правительства Российской Федерации от 25.11.2021 № 2033 «О внесении изменений в некоторые акты Правительства Российской Федерации» внесены изменения в постановление Правительства РФ от 08.08.2021 № 808 «Об</w:t>
      </w:r>
      <w:r w:rsidRPr="009D3D42">
        <w:rPr>
          <w:snapToGrid w:val="0"/>
          <w:sz w:val="28"/>
          <w:szCs w:val="28"/>
        </w:rPr>
        <w:t> </w:t>
      </w:r>
      <w:r w:rsidRPr="009D3D42">
        <w:rPr>
          <w:snapToGrid w:val="0"/>
          <w:color w:val="000000"/>
          <w:sz w:val="28"/>
          <w:szCs w:val="28"/>
        </w:rPr>
        <w:t>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далее по тексту - Правила. Пунктами 56(1) и 56(2) Правил, введены критерии отнесения собственников или иных законных владельцев тепловых сетей и (или) водопроводных сетей, используемых для оказания услуг по транспортировке горячей воды в открытых системах теплоснабжения, к теплосетевым организациям.</w:t>
      </w:r>
    </w:p>
    <w:p w14:paraId="686E20CE" w14:textId="77777777" w:rsidR="009D3D42" w:rsidRPr="009D3D42" w:rsidRDefault="009D3D42" w:rsidP="009D3D42">
      <w:pPr>
        <w:tabs>
          <w:tab w:val="num" w:pos="540"/>
        </w:tabs>
        <w:ind w:right="-2" w:firstLine="709"/>
        <w:jc w:val="both"/>
        <w:rPr>
          <w:snapToGrid w:val="0"/>
          <w:color w:val="000000"/>
          <w:sz w:val="28"/>
          <w:szCs w:val="28"/>
        </w:rPr>
      </w:pPr>
      <w:r w:rsidRPr="009D3D42">
        <w:rPr>
          <w:snapToGrid w:val="0"/>
          <w:color w:val="000000"/>
          <w:sz w:val="28"/>
          <w:szCs w:val="28"/>
        </w:rPr>
        <w:t>Установленные п. 56(1) и п. 56(2) Правил критерии, применяются с 01.09.2022.</w:t>
      </w:r>
      <w:r w:rsidRPr="009D3D42">
        <w:rPr>
          <w:b/>
          <w:snapToGrid w:val="0"/>
          <w:color w:val="000000"/>
          <w:sz w:val="28"/>
          <w:szCs w:val="28"/>
        </w:rPr>
        <w:t xml:space="preserve"> </w:t>
      </w:r>
      <w:r w:rsidRPr="009D3D42">
        <w:rPr>
          <w:snapToGrid w:val="0"/>
          <w:color w:val="000000"/>
          <w:sz w:val="28"/>
          <w:szCs w:val="28"/>
        </w:rPr>
        <w:t>Организациям не соответствующим критериям отнесения собственников или иных законных владельцев тепловых сетей и (или) водопроводных сетей, используемых для оказания услуг по транспортировке горячей воды в открытых системах теплоснабжения, к теплосетевым организациям, тарифы не устанавливаются.</w:t>
      </w:r>
    </w:p>
    <w:p w14:paraId="63ED5D78"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Согласно пункту 56(1) Правил, отнесение собственников или иных законных владельцев тепловых сетей и (или) водопроводных сетей, используемых для</w:t>
      </w:r>
      <w:r w:rsidRPr="009D3D42">
        <w:rPr>
          <w:snapToGrid w:val="0"/>
          <w:sz w:val="28"/>
          <w:szCs w:val="28"/>
        </w:rPr>
        <w:t> </w:t>
      </w:r>
      <w:r w:rsidRPr="009D3D42">
        <w:rPr>
          <w:snapToGrid w:val="0"/>
          <w:color w:val="000000"/>
          <w:sz w:val="28"/>
          <w:szCs w:val="28"/>
        </w:rPr>
        <w:t>оказания услуг по транспортировке горячей воды в открытых системах теплоснабжения, к теплосетевым организациям осуществляется при их соответствии одному из критериев, указанных в </w:t>
      </w:r>
      <w:hyperlink r:id="rId8" w:history="1">
        <w:r w:rsidRPr="009D3D42">
          <w:rPr>
            <w:snapToGrid w:val="0"/>
            <w:color w:val="000000"/>
            <w:sz w:val="28"/>
            <w:szCs w:val="28"/>
            <w:u w:val="single"/>
          </w:rPr>
          <w:t>пункте 56(2)</w:t>
        </w:r>
      </w:hyperlink>
      <w:r w:rsidRPr="009D3D42">
        <w:rPr>
          <w:snapToGrid w:val="0"/>
          <w:color w:val="000000"/>
          <w:sz w:val="28"/>
          <w:szCs w:val="28"/>
        </w:rPr>
        <w:t xml:space="preserve"> настоящих Правил, либо в совокупности следующим критериям на дату подачи заявления об</w:t>
      </w:r>
      <w:r w:rsidRPr="009D3D42">
        <w:rPr>
          <w:snapToGrid w:val="0"/>
          <w:sz w:val="28"/>
          <w:szCs w:val="28"/>
        </w:rPr>
        <w:t> </w:t>
      </w:r>
      <w:r w:rsidRPr="009D3D42">
        <w:rPr>
          <w:snapToGrid w:val="0"/>
          <w:color w:val="000000"/>
          <w:sz w:val="28"/>
          <w:szCs w:val="28"/>
        </w:rPr>
        <w:t>установлении цен (тарифов):</w:t>
      </w:r>
    </w:p>
    <w:p w14:paraId="2427AE3F"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а) владение на праве собственности и (или) на ином законном основании на</w:t>
      </w:r>
      <w:r w:rsidRPr="009D3D42">
        <w:rPr>
          <w:snapToGrid w:val="0"/>
          <w:sz w:val="28"/>
          <w:szCs w:val="28"/>
        </w:rPr>
        <w:t> </w:t>
      </w:r>
      <w:r w:rsidRPr="009D3D42">
        <w:rPr>
          <w:snapToGrid w:val="0"/>
          <w:color w:val="000000"/>
          <w:sz w:val="28"/>
          <w:szCs w:val="28"/>
        </w:rPr>
        <w:t>срок более 12 месяцев тепловыми сетями, используемыми для оказания услуг по</w:t>
      </w:r>
      <w:r w:rsidRPr="009D3D42">
        <w:rPr>
          <w:snapToGrid w:val="0"/>
          <w:sz w:val="28"/>
          <w:szCs w:val="28"/>
        </w:rPr>
        <w:t> </w:t>
      </w:r>
      <w:r w:rsidRPr="009D3D42">
        <w:rPr>
          <w:snapToGrid w:val="0"/>
          <w:color w:val="000000"/>
          <w:sz w:val="28"/>
          <w:szCs w:val="28"/>
        </w:rPr>
        <w:t>передаче тепловой энергии, теплоносителя в системе теплоснабжения и (или) водопроводными сетями, используемыми для оказания услуг по транспортировке горячей воды в открытых системах теплоснабжения, при этом неразрывная протяженность участков указанных сетей в пределах одной системы теплоснабжения составляет:</w:t>
      </w:r>
    </w:p>
    <w:p w14:paraId="21545EB6"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для гг. Москвы и Санкт-Петербурга, в границах которых она расположена, не</w:t>
      </w:r>
      <w:r w:rsidRPr="009D3D42">
        <w:rPr>
          <w:snapToGrid w:val="0"/>
          <w:sz w:val="28"/>
          <w:szCs w:val="28"/>
        </w:rPr>
        <w:t> </w:t>
      </w:r>
      <w:r w:rsidRPr="009D3D42">
        <w:rPr>
          <w:snapToGrid w:val="0"/>
          <w:color w:val="000000"/>
          <w:sz w:val="28"/>
          <w:szCs w:val="28"/>
        </w:rPr>
        <w:t>менее 10 километров в 2-трубном исчислении;</w:t>
      </w:r>
    </w:p>
    <w:p w14:paraId="3CC22BF5"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lastRenderedPageBreak/>
        <w:t>для поселений, городских округов, в границах которых она расположена, с</w:t>
      </w:r>
      <w:r w:rsidRPr="009D3D42">
        <w:rPr>
          <w:snapToGrid w:val="0"/>
          <w:sz w:val="28"/>
          <w:szCs w:val="28"/>
        </w:rPr>
        <w:t> </w:t>
      </w:r>
      <w:r w:rsidRPr="009D3D42">
        <w:rPr>
          <w:snapToGrid w:val="0"/>
          <w:color w:val="000000"/>
          <w:sz w:val="28"/>
          <w:szCs w:val="28"/>
        </w:rPr>
        <w:t>суммарной численностью населения 1 млн. человек и более не менее 7</w:t>
      </w:r>
      <w:r w:rsidRPr="009D3D42">
        <w:rPr>
          <w:snapToGrid w:val="0"/>
          <w:sz w:val="28"/>
          <w:szCs w:val="28"/>
        </w:rPr>
        <w:t> </w:t>
      </w:r>
      <w:r w:rsidRPr="009D3D42">
        <w:rPr>
          <w:snapToGrid w:val="0"/>
          <w:color w:val="000000"/>
          <w:sz w:val="28"/>
          <w:szCs w:val="28"/>
        </w:rPr>
        <w:t>километров в 2-трубном исчислении;</w:t>
      </w:r>
    </w:p>
    <w:p w14:paraId="001D268E"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для поселений, городских округов, в границах которых она расположена, с</w:t>
      </w:r>
      <w:r w:rsidRPr="009D3D42">
        <w:rPr>
          <w:snapToGrid w:val="0"/>
          <w:sz w:val="28"/>
          <w:szCs w:val="28"/>
        </w:rPr>
        <w:t> </w:t>
      </w:r>
      <w:r w:rsidRPr="009D3D42">
        <w:rPr>
          <w:snapToGrid w:val="0"/>
          <w:color w:val="000000"/>
          <w:sz w:val="28"/>
          <w:szCs w:val="28"/>
        </w:rPr>
        <w:t>суммарной численностью населения от 500 тыс. человек до 1 млн. человек не</w:t>
      </w:r>
      <w:r w:rsidRPr="009D3D42">
        <w:rPr>
          <w:snapToGrid w:val="0"/>
          <w:sz w:val="28"/>
          <w:szCs w:val="28"/>
        </w:rPr>
        <w:t> </w:t>
      </w:r>
      <w:r w:rsidRPr="009D3D42">
        <w:rPr>
          <w:snapToGrid w:val="0"/>
          <w:color w:val="000000"/>
          <w:sz w:val="28"/>
          <w:szCs w:val="28"/>
        </w:rPr>
        <w:t>менее 3 километров в 2-трубном исчислении;</w:t>
      </w:r>
    </w:p>
    <w:p w14:paraId="795CD32C"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для поселений, городских округов, в границах которых расположена данная система теплоснабжения и (или) водопроводная сеть, с суммарной численностью населения от 250 тыс. человек до 500 тыс. человек не менее 1 километра в</w:t>
      </w:r>
      <w:r w:rsidRPr="009D3D42">
        <w:rPr>
          <w:snapToGrid w:val="0"/>
          <w:sz w:val="28"/>
          <w:szCs w:val="28"/>
        </w:rPr>
        <w:t> </w:t>
      </w:r>
      <w:r w:rsidRPr="009D3D42">
        <w:rPr>
          <w:snapToGrid w:val="0"/>
          <w:color w:val="000000"/>
          <w:sz w:val="28"/>
          <w:szCs w:val="28"/>
        </w:rPr>
        <w:t>2-</w:t>
      </w:r>
      <w:r w:rsidRPr="009D3D42">
        <w:rPr>
          <w:snapToGrid w:val="0"/>
          <w:sz w:val="28"/>
          <w:szCs w:val="28"/>
        </w:rPr>
        <w:t> </w:t>
      </w:r>
      <w:r w:rsidRPr="009D3D42">
        <w:rPr>
          <w:snapToGrid w:val="0"/>
          <w:color w:val="000000"/>
          <w:sz w:val="28"/>
          <w:szCs w:val="28"/>
        </w:rPr>
        <w:t>трубном исчислении;</w:t>
      </w:r>
    </w:p>
    <w:p w14:paraId="791E4B06"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для поселений, городских округов, в границах которых она расположена, с</w:t>
      </w:r>
      <w:r w:rsidRPr="009D3D42">
        <w:rPr>
          <w:snapToGrid w:val="0"/>
          <w:sz w:val="28"/>
          <w:szCs w:val="28"/>
        </w:rPr>
        <w:t> </w:t>
      </w:r>
      <w:r w:rsidRPr="009D3D42">
        <w:rPr>
          <w:snapToGrid w:val="0"/>
          <w:color w:val="000000"/>
          <w:sz w:val="28"/>
          <w:szCs w:val="28"/>
        </w:rPr>
        <w:t>суммарной численностью населения менее 250 тыс. человек не менее 500 метров в 2-трубном исчислении;</w:t>
      </w:r>
    </w:p>
    <w:p w14:paraId="1A312024"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 xml:space="preserve">б) доля присоединенной тепловой нагрузки собственных </w:t>
      </w:r>
      <w:proofErr w:type="spellStart"/>
      <w:r w:rsidRPr="009D3D42">
        <w:rPr>
          <w:snapToGrid w:val="0"/>
          <w:color w:val="000000"/>
          <w:sz w:val="28"/>
          <w:szCs w:val="28"/>
        </w:rPr>
        <w:t>теплопотребляющих</w:t>
      </w:r>
      <w:proofErr w:type="spellEnd"/>
      <w:r w:rsidRPr="009D3D42">
        <w:rPr>
          <w:snapToGrid w:val="0"/>
          <w:color w:val="000000"/>
          <w:sz w:val="28"/>
          <w:szCs w:val="28"/>
        </w:rPr>
        <w:t xml:space="preserve"> установок не превышает 20 процентов общей тепловой нагрузки, присоединенной к принадлежащим им на праве собственности и (или) на</w:t>
      </w:r>
      <w:r w:rsidRPr="009D3D42">
        <w:rPr>
          <w:snapToGrid w:val="0"/>
          <w:sz w:val="28"/>
          <w:szCs w:val="28"/>
        </w:rPr>
        <w:t> </w:t>
      </w:r>
      <w:r w:rsidRPr="009D3D42">
        <w:rPr>
          <w:snapToGrid w:val="0"/>
          <w:color w:val="000000"/>
          <w:sz w:val="28"/>
          <w:szCs w:val="28"/>
        </w:rPr>
        <w:t>ином законном основании тепловым сетям;</w:t>
      </w:r>
    </w:p>
    <w:p w14:paraId="69AABB66"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в) наличие организованной деятельности аварийно-диспетчерской службы, в</w:t>
      </w:r>
      <w:r w:rsidRPr="009D3D42">
        <w:rPr>
          <w:snapToGrid w:val="0"/>
          <w:sz w:val="28"/>
          <w:szCs w:val="28"/>
        </w:rPr>
        <w:t> </w:t>
      </w:r>
      <w:r w:rsidRPr="009D3D42">
        <w:rPr>
          <w:snapToGrid w:val="0"/>
          <w:color w:val="000000"/>
          <w:sz w:val="28"/>
          <w:szCs w:val="28"/>
        </w:rPr>
        <w:t>том числе путем заключения договора на оказание услуг с организацией, осуществляющей деятельность по аварийно-диспетчерскому обслуживанию, на</w:t>
      </w:r>
      <w:r w:rsidRPr="009D3D42">
        <w:rPr>
          <w:snapToGrid w:val="0"/>
          <w:sz w:val="28"/>
          <w:szCs w:val="28"/>
        </w:rPr>
        <w:t> </w:t>
      </w:r>
      <w:r w:rsidRPr="009D3D42">
        <w:rPr>
          <w:snapToGrid w:val="0"/>
          <w:color w:val="000000"/>
          <w:sz w:val="28"/>
          <w:szCs w:val="28"/>
        </w:rPr>
        <w:t>срок не менее расчетного периода регулирования;</w:t>
      </w:r>
    </w:p>
    <w:p w14:paraId="55E42C58"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г) наличие официального сайта в информационно-телекоммуникационной сети «Интернет».</w:t>
      </w:r>
    </w:p>
    <w:p w14:paraId="2D860236" w14:textId="77777777" w:rsidR="009D3D42" w:rsidRPr="009D3D42" w:rsidRDefault="009D3D42" w:rsidP="009D3D42">
      <w:pPr>
        <w:autoSpaceDE w:val="0"/>
        <w:autoSpaceDN w:val="0"/>
        <w:adjustRightInd w:val="0"/>
        <w:ind w:firstLine="709"/>
        <w:jc w:val="both"/>
        <w:rPr>
          <w:snapToGrid w:val="0"/>
          <w:color w:val="000000"/>
          <w:sz w:val="28"/>
          <w:szCs w:val="28"/>
        </w:rPr>
      </w:pPr>
      <w:bookmarkStart w:id="14" w:name="Par15"/>
      <w:bookmarkEnd w:id="14"/>
      <w:r w:rsidRPr="009D3D42">
        <w:rPr>
          <w:snapToGrid w:val="0"/>
          <w:color w:val="000000"/>
          <w:sz w:val="28"/>
          <w:szCs w:val="28"/>
        </w:rPr>
        <w:t>Согласно пункту 56(2) Правил, теплосетевыми организациями признаются организации, соответствующие одному из следующих критериев:</w:t>
      </w:r>
    </w:p>
    <w:p w14:paraId="090FAE15"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а)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настоящими Правилами;</w:t>
      </w:r>
    </w:p>
    <w:p w14:paraId="399614A6"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б) организация, заключившая концессионное соглашение, объектом которых являются тепловые сети, в части тепловых сетей, переданных во владение и пользование по концессионному соглашению. Если такая организация является собственником или иным законным владельцем иных тепловых сетей, то в части иных тепловых сетей такая организация признается теплосетевой организацией при ее соответствии критериям, указанным в подпунктах «а» и «б» пункта 56(1) настоящих Правил;</w:t>
      </w:r>
    </w:p>
    <w:p w14:paraId="4DA306E9"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в) юридические лица или индивидуальные предприниматели, являющиеся собственником или иным законным владельцем тепловых сетей, посредством которых в системе теплоснабжения обеспечивается передача более 50 процентов присоединенных тепловых нагрузок для указанной системы теплоснабжения.</w:t>
      </w:r>
    </w:p>
    <w:p w14:paraId="024CF3FC" w14:textId="77777777" w:rsidR="009D3D42" w:rsidRPr="009D3D42" w:rsidRDefault="009D3D42" w:rsidP="009D3D42">
      <w:pPr>
        <w:ind w:firstLine="709"/>
        <w:jc w:val="both"/>
        <w:rPr>
          <w:snapToGrid w:val="0"/>
          <w:color w:val="000000"/>
          <w:sz w:val="28"/>
          <w:szCs w:val="28"/>
        </w:rPr>
      </w:pPr>
      <w:r w:rsidRPr="009D3D42">
        <w:rPr>
          <w:snapToGrid w:val="0"/>
          <w:color w:val="000000"/>
          <w:sz w:val="28"/>
          <w:szCs w:val="28"/>
        </w:rPr>
        <w:t xml:space="preserve">В целях проведения анализа отнесения к критериям теплосетевых организаций, экспертами проанализированы материалы, представленные заявлением ООО «Новая сетевая компания» с целью корректировки тарифов на </w:t>
      </w:r>
      <w:r w:rsidRPr="009D3D42">
        <w:rPr>
          <w:snapToGrid w:val="0"/>
          <w:color w:val="000000"/>
          <w:sz w:val="28"/>
          <w:szCs w:val="28"/>
        </w:rPr>
        <w:lastRenderedPageBreak/>
        <w:t>2025 год, а также иные общедоступные сведения имеющие отношения к обоснованию отнесения к</w:t>
      </w:r>
      <w:r w:rsidRPr="009D3D42">
        <w:rPr>
          <w:snapToGrid w:val="0"/>
          <w:sz w:val="28"/>
          <w:szCs w:val="28"/>
        </w:rPr>
        <w:t> </w:t>
      </w:r>
      <w:r w:rsidRPr="009D3D42">
        <w:rPr>
          <w:snapToGrid w:val="0"/>
          <w:color w:val="000000"/>
          <w:sz w:val="28"/>
          <w:szCs w:val="28"/>
        </w:rPr>
        <w:t>критериям.</w:t>
      </w:r>
    </w:p>
    <w:p w14:paraId="5D38CE21" w14:textId="77777777" w:rsidR="009D3D42" w:rsidRPr="009D3D42" w:rsidRDefault="009D3D42" w:rsidP="009D3D42">
      <w:pPr>
        <w:ind w:firstLine="709"/>
        <w:jc w:val="both"/>
        <w:rPr>
          <w:snapToGrid w:val="0"/>
          <w:color w:val="000000"/>
          <w:sz w:val="6"/>
          <w:szCs w:val="28"/>
        </w:rPr>
      </w:pPr>
    </w:p>
    <w:p w14:paraId="6748C20C"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Экспертами проведен анализ на соответствие какому-либо критерию п. 56(2) Правил и отмечается следующее:</w:t>
      </w:r>
    </w:p>
    <w:p w14:paraId="6D493314" w14:textId="77777777" w:rsidR="009D3D42" w:rsidRPr="009D3D42" w:rsidRDefault="009D3D42" w:rsidP="009D3D42">
      <w:pPr>
        <w:ind w:firstLine="709"/>
        <w:jc w:val="both"/>
        <w:rPr>
          <w:snapToGrid w:val="0"/>
          <w:color w:val="000000"/>
          <w:sz w:val="28"/>
          <w:szCs w:val="28"/>
        </w:rPr>
      </w:pPr>
      <w:r w:rsidRPr="009D3D42">
        <w:rPr>
          <w:snapToGrid w:val="0"/>
          <w:color w:val="000000"/>
          <w:sz w:val="28"/>
          <w:szCs w:val="28"/>
        </w:rPr>
        <w:t xml:space="preserve">Тепловые сети, используемые ООО «Новая сетевая компания» для передачи тепловой энергии и теплоносителя, принадлежат ей на основе </w:t>
      </w:r>
      <w:r w:rsidRPr="009D3D42">
        <w:rPr>
          <w:snapToGrid w:val="0"/>
          <w:sz w:val="28"/>
          <w:szCs w:val="28"/>
        </w:rPr>
        <w:t xml:space="preserve">Концессионного соглашения от 21.12.2015 № 5 в отношении объектов теплоснабжения на территории Муниципального Образования «Анжеро-Судженский городской округ», заключенного с комитетом по управлению муниципальным имуществом администрации Анжеро-Судженского городского округа. Срок действия концессионного соглашения с 01.01.2016 по 31.12.2025. </w:t>
      </w:r>
      <w:r w:rsidRPr="009D3D42">
        <w:rPr>
          <w:snapToGrid w:val="0"/>
          <w:color w:val="000000"/>
          <w:sz w:val="28"/>
          <w:szCs w:val="28"/>
        </w:rPr>
        <w:t xml:space="preserve">Таким образом ООО «Новая сетевая компания» является концессионером и соответствует </w:t>
      </w:r>
      <w:proofErr w:type="spellStart"/>
      <w:r w:rsidRPr="009D3D42">
        <w:rPr>
          <w:snapToGrid w:val="0"/>
          <w:color w:val="000000"/>
          <w:sz w:val="28"/>
          <w:szCs w:val="28"/>
        </w:rPr>
        <w:t>пп</w:t>
      </w:r>
      <w:proofErr w:type="spellEnd"/>
      <w:r w:rsidRPr="009D3D42">
        <w:rPr>
          <w:snapToGrid w:val="0"/>
          <w:color w:val="000000"/>
          <w:sz w:val="28"/>
          <w:szCs w:val="28"/>
        </w:rPr>
        <w:t>. б) п. 56(2) Правил.</w:t>
      </w:r>
    </w:p>
    <w:p w14:paraId="2C39759C" w14:textId="77777777" w:rsidR="009D3D42" w:rsidRPr="009D3D42" w:rsidRDefault="009D3D42" w:rsidP="009D3D42">
      <w:pPr>
        <w:autoSpaceDE w:val="0"/>
        <w:autoSpaceDN w:val="0"/>
        <w:adjustRightInd w:val="0"/>
        <w:ind w:firstLine="709"/>
        <w:jc w:val="both"/>
        <w:rPr>
          <w:snapToGrid w:val="0"/>
          <w:color w:val="000000"/>
          <w:sz w:val="28"/>
          <w:szCs w:val="28"/>
        </w:rPr>
      </w:pPr>
      <w:r w:rsidRPr="009D3D42">
        <w:rPr>
          <w:snapToGrid w:val="0"/>
          <w:color w:val="000000"/>
          <w:sz w:val="28"/>
          <w:szCs w:val="28"/>
        </w:rPr>
        <w:t>Проведя анализ на соответствие какому-либо критерию п. 56(2) Правил, эксперты отмечают, что ООО «Новая сетевая компания» соответствует статусу теплосетевой организации.</w:t>
      </w:r>
    </w:p>
    <w:p w14:paraId="3361B884" w14:textId="77777777" w:rsidR="009D3D42" w:rsidRPr="009D3D42" w:rsidRDefault="009D3D42" w:rsidP="009D3D42">
      <w:pPr>
        <w:autoSpaceDE w:val="0"/>
        <w:autoSpaceDN w:val="0"/>
        <w:adjustRightInd w:val="0"/>
        <w:ind w:firstLine="709"/>
        <w:jc w:val="both"/>
        <w:rPr>
          <w:snapToGrid w:val="0"/>
          <w:sz w:val="28"/>
          <w:szCs w:val="28"/>
          <w:lang w:val="x-none" w:eastAsia="en-US"/>
        </w:rPr>
      </w:pPr>
      <w:r w:rsidRPr="009D3D42">
        <w:rPr>
          <w:snapToGrid w:val="0"/>
          <w:sz w:val="28"/>
          <w:szCs w:val="28"/>
          <w:lang w:val="x-none" w:eastAsia="en-US"/>
        </w:rPr>
        <w:br w:type="page"/>
      </w:r>
    </w:p>
    <w:p w14:paraId="46F0676F"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15" w:name="_Toc498530980"/>
      <w:bookmarkStart w:id="16" w:name="_Toc507967322"/>
      <w:bookmarkStart w:id="17" w:name="_Toc26967219"/>
      <w:bookmarkStart w:id="18" w:name="_Toc182382117"/>
      <w:bookmarkEnd w:id="13"/>
      <w:r w:rsidRPr="009D3D42">
        <w:rPr>
          <w:b/>
          <w:bCs/>
          <w:caps/>
          <w:snapToGrid w:val="0"/>
          <w:kern w:val="32"/>
          <w:sz w:val="28"/>
          <w:szCs w:val="32"/>
          <w:lang w:eastAsia="en-US"/>
        </w:rPr>
        <w:lastRenderedPageBreak/>
        <w:t>6</w:t>
      </w:r>
      <w:r w:rsidRPr="009D3D42">
        <w:rPr>
          <w:b/>
          <w:bCs/>
          <w:caps/>
          <w:snapToGrid w:val="0"/>
          <w:kern w:val="32"/>
          <w:sz w:val="28"/>
          <w:szCs w:val="32"/>
          <w:lang w:val="x-none" w:eastAsia="en-US"/>
        </w:rPr>
        <w:t>. Определение необходимой валовой выручки на услуги по передаче тепловой энергии на 202</w:t>
      </w:r>
      <w:r w:rsidRPr="009D3D42">
        <w:rPr>
          <w:b/>
          <w:bCs/>
          <w:caps/>
          <w:snapToGrid w:val="0"/>
          <w:kern w:val="32"/>
          <w:sz w:val="28"/>
          <w:szCs w:val="32"/>
          <w:lang w:eastAsia="en-US"/>
        </w:rPr>
        <w:t>5</w:t>
      </w:r>
      <w:r w:rsidRPr="009D3D42">
        <w:rPr>
          <w:b/>
          <w:bCs/>
          <w:caps/>
          <w:snapToGrid w:val="0"/>
          <w:kern w:val="32"/>
          <w:sz w:val="28"/>
          <w:szCs w:val="32"/>
          <w:lang w:val="x-none" w:eastAsia="en-US"/>
        </w:rPr>
        <w:t xml:space="preserve"> год</w:t>
      </w:r>
      <w:bookmarkEnd w:id="15"/>
      <w:bookmarkEnd w:id="16"/>
      <w:bookmarkEnd w:id="17"/>
      <w:bookmarkEnd w:id="18"/>
    </w:p>
    <w:p w14:paraId="0FBCF21B" w14:textId="77777777" w:rsidR="009D3D42" w:rsidRPr="009D3D42" w:rsidRDefault="009D3D42" w:rsidP="009D3D42">
      <w:pPr>
        <w:rPr>
          <w:snapToGrid w:val="0"/>
          <w:sz w:val="18"/>
          <w:szCs w:val="18"/>
          <w:lang w:eastAsia="en-US"/>
        </w:rPr>
      </w:pPr>
    </w:p>
    <w:p w14:paraId="5EA0B50C" w14:textId="77777777" w:rsidR="009D3D42" w:rsidRPr="009D3D42" w:rsidRDefault="009D3D42" w:rsidP="009D3D42">
      <w:pPr>
        <w:keepNext/>
        <w:keepLines/>
        <w:spacing w:after="240"/>
        <w:jc w:val="center"/>
        <w:outlineLvl w:val="1"/>
        <w:rPr>
          <w:rFonts w:eastAsia="Calibri"/>
          <w:b/>
          <w:sz w:val="28"/>
          <w:szCs w:val="28"/>
          <w:lang w:val="x-none" w:eastAsia="en-US"/>
        </w:rPr>
      </w:pPr>
      <w:bookmarkStart w:id="19" w:name="_Toc507967323"/>
      <w:bookmarkStart w:id="20" w:name="_Toc507971000"/>
      <w:bookmarkStart w:id="21" w:name="_Toc26967220"/>
      <w:bookmarkStart w:id="22" w:name="_Toc182382118"/>
      <w:r w:rsidRPr="009D3D42">
        <w:rPr>
          <w:rFonts w:eastAsia="Calibri"/>
          <w:b/>
          <w:sz w:val="28"/>
          <w:szCs w:val="28"/>
          <w:lang w:val="x-none" w:eastAsia="en-US"/>
        </w:rPr>
        <w:t>Баланс тепловой энергии</w:t>
      </w:r>
      <w:bookmarkEnd w:id="19"/>
      <w:bookmarkEnd w:id="20"/>
      <w:bookmarkEnd w:id="21"/>
      <w:bookmarkEnd w:id="22"/>
    </w:p>
    <w:p w14:paraId="564E72E3" w14:textId="77777777" w:rsidR="009D3D42" w:rsidRPr="009D3D42" w:rsidRDefault="009D3D42" w:rsidP="009D3D42">
      <w:pPr>
        <w:ind w:firstLine="709"/>
        <w:jc w:val="both"/>
        <w:rPr>
          <w:snapToGrid w:val="0"/>
          <w:sz w:val="28"/>
          <w:szCs w:val="28"/>
        </w:rPr>
      </w:pPr>
      <w:r w:rsidRPr="009D3D42">
        <w:rPr>
          <w:snapToGrid w:val="0"/>
          <w:sz w:val="28"/>
          <w:szCs w:val="28"/>
        </w:rPr>
        <w:t xml:space="preserve">Баланс тепловой энергии ООО «Новая сетевая компания» принят </w:t>
      </w:r>
      <w:r w:rsidRPr="009D3D42">
        <w:rPr>
          <w:snapToGrid w:val="0"/>
          <w:sz w:val="28"/>
          <w:szCs w:val="28"/>
        </w:rPr>
        <w:br/>
        <w:t>с учетом отпуска тепловой энергии от АО «Каскад-энерго», сформированного в соответствии со схемой теплоснабжения Анжеро-Судженского городского округа, актуализированной на 2025 год постановлением Администрации Анжеро-Судженского городского округа от 28.06.2024 № 474 «Об утверждении схемы теплоснабжения Анжеро-Судженского городского округа (актуализация на 2025 год) и определении единой теплоснабжающей организации в системе теплоснабжения на территории Анжеро-Судженского городского округа» и со сводным прогнозным балансом производства и поставок электрической энергии (мощности) в рамках Единой энергетической системы России, утвержденным приказом ФАС России от 11.11.2024 № 720/24-ДСП.</w:t>
      </w:r>
    </w:p>
    <w:p w14:paraId="1A9A4D07"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 xml:space="preserve">Отпуск тепловой энергии в сеть ООО «Новая сетевая компания» </w:t>
      </w:r>
      <w:r w:rsidRPr="009D3D42">
        <w:rPr>
          <w:snapToGrid w:val="0"/>
          <w:sz w:val="28"/>
          <w:szCs w:val="28"/>
        </w:rPr>
        <w:br/>
        <w:t xml:space="preserve">на 2025 год составляет 180,649 тыс. Гкал, в том числе 23,164 тыс. Гкал потери тепловой энергии при передаче (в размере, определенном </w:t>
      </w:r>
      <w:r w:rsidRPr="009D3D42">
        <w:rPr>
          <w:snapToGrid w:val="0"/>
          <w:sz w:val="28"/>
          <w:szCs w:val="28"/>
        </w:rPr>
        <w:br/>
        <w:t xml:space="preserve">в Концессионном соглашении № 5 от 21.12.2015) и 157,485 тыс. Гкал полезный отпуск тепловой энергии потребителям. Баланс тепловой энергии представлен в таблице 1. </w:t>
      </w:r>
    </w:p>
    <w:p w14:paraId="2C89C1DD" w14:textId="77777777" w:rsidR="009D3D42" w:rsidRPr="009D3D42" w:rsidRDefault="009D3D42" w:rsidP="009D3D42">
      <w:pPr>
        <w:tabs>
          <w:tab w:val="left" w:pos="1890"/>
        </w:tabs>
        <w:ind w:firstLine="851"/>
        <w:jc w:val="both"/>
        <w:rPr>
          <w:snapToGrid w:val="0"/>
          <w:sz w:val="28"/>
          <w:szCs w:val="28"/>
        </w:rPr>
      </w:pPr>
    </w:p>
    <w:p w14:paraId="3BDEF73A" w14:textId="77777777" w:rsidR="009D3D42" w:rsidRPr="009D3D42" w:rsidRDefault="009D3D42" w:rsidP="009D3D42">
      <w:pPr>
        <w:spacing w:after="240"/>
        <w:ind w:left="1080" w:right="-2"/>
        <w:jc w:val="right"/>
        <w:rPr>
          <w:snapToGrid w:val="0"/>
          <w:sz w:val="28"/>
          <w:szCs w:val="28"/>
        </w:rPr>
      </w:pPr>
      <w:r w:rsidRPr="009D3D42">
        <w:rPr>
          <w:snapToGrid w:val="0"/>
          <w:sz w:val="28"/>
          <w:szCs w:val="28"/>
        </w:rPr>
        <w:t>Таблица 1</w:t>
      </w:r>
    </w:p>
    <w:p w14:paraId="73BF51E5" w14:textId="77777777" w:rsidR="009D3D42" w:rsidRPr="009D3D42" w:rsidRDefault="009D3D42" w:rsidP="009D3D42">
      <w:pPr>
        <w:autoSpaceDE w:val="0"/>
        <w:autoSpaceDN w:val="0"/>
        <w:adjustRightInd w:val="0"/>
        <w:spacing w:after="240"/>
        <w:ind w:firstLine="539"/>
        <w:jc w:val="center"/>
        <w:rPr>
          <w:b/>
          <w:snapToGrid w:val="0"/>
          <w:sz w:val="28"/>
          <w:szCs w:val="28"/>
        </w:rPr>
      </w:pPr>
      <w:r w:rsidRPr="009D3D42">
        <w:rPr>
          <w:b/>
          <w:snapToGrid w:val="0"/>
          <w:sz w:val="28"/>
          <w:szCs w:val="28"/>
        </w:rPr>
        <w:t>Баланс ООО «Новая сетевая компания» на 2025 год</w:t>
      </w:r>
    </w:p>
    <w:tbl>
      <w:tblPr>
        <w:tblW w:w="9384" w:type="dxa"/>
        <w:tblLook w:val="04A0" w:firstRow="1" w:lastRow="0" w:firstColumn="1" w:lastColumn="0" w:noHBand="0" w:noVBand="1"/>
      </w:tblPr>
      <w:tblGrid>
        <w:gridCol w:w="491"/>
        <w:gridCol w:w="3506"/>
        <w:gridCol w:w="1276"/>
        <w:gridCol w:w="1276"/>
        <w:gridCol w:w="1417"/>
        <w:gridCol w:w="1418"/>
      </w:tblGrid>
      <w:tr w:rsidR="009D3D42" w:rsidRPr="009D3D42" w14:paraId="5A94F373" w14:textId="77777777" w:rsidTr="00104FF4">
        <w:trPr>
          <w:trHeight w:val="401"/>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B5B8A1" w14:textId="77777777" w:rsidR="009D3D42" w:rsidRPr="009D3D42" w:rsidRDefault="009D3D42" w:rsidP="009D3D42">
            <w:pPr>
              <w:jc w:val="center"/>
              <w:rPr>
                <w:snapToGrid w:val="0"/>
              </w:rPr>
            </w:pPr>
            <w:r w:rsidRPr="009D3D42">
              <w:rPr>
                <w:snapToGrid w:val="0"/>
              </w:rPr>
              <w:t>№ п/п</w:t>
            </w:r>
          </w:p>
        </w:tc>
        <w:tc>
          <w:tcPr>
            <w:tcW w:w="3506"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F78A479" w14:textId="77777777" w:rsidR="009D3D42" w:rsidRPr="009D3D42" w:rsidRDefault="009D3D42" w:rsidP="009D3D42">
            <w:pPr>
              <w:jc w:val="center"/>
              <w:rPr>
                <w:snapToGrid w:val="0"/>
              </w:rPr>
            </w:pPr>
            <w:r w:rsidRPr="009D3D42">
              <w:rPr>
                <w:snapToGrid w:val="0"/>
              </w:rPr>
              <w:t>Показатель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4A8156" w14:textId="77777777" w:rsidR="009D3D42" w:rsidRPr="009D3D42" w:rsidRDefault="009D3D42" w:rsidP="009D3D42">
            <w:pPr>
              <w:jc w:val="center"/>
              <w:rPr>
                <w:i/>
                <w:iCs/>
                <w:snapToGrid w:val="0"/>
              </w:rPr>
            </w:pPr>
            <w:r w:rsidRPr="009D3D42">
              <w:rPr>
                <w:i/>
                <w:iCs/>
                <w:snapToGrid w:val="0"/>
              </w:rPr>
              <w:t>Ед. изм.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508FBE" w14:textId="77777777" w:rsidR="009D3D42" w:rsidRPr="009D3D42" w:rsidRDefault="009D3D42" w:rsidP="009D3D42">
            <w:pPr>
              <w:jc w:val="center"/>
              <w:rPr>
                <w:snapToGrid w:val="0"/>
              </w:rPr>
            </w:pPr>
            <w:r w:rsidRPr="009D3D42">
              <w:rPr>
                <w:snapToGrid w:val="0"/>
              </w:rPr>
              <w:t>Объем тепловой энергии на 2025 год</w:t>
            </w:r>
          </w:p>
        </w:tc>
        <w:tc>
          <w:tcPr>
            <w:tcW w:w="283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0A73B25" w14:textId="77777777" w:rsidR="009D3D42" w:rsidRPr="009D3D42" w:rsidRDefault="009D3D42" w:rsidP="009D3D42">
            <w:pPr>
              <w:jc w:val="center"/>
              <w:rPr>
                <w:snapToGrid w:val="0"/>
              </w:rPr>
            </w:pPr>
            <w:r w:rsidRPr="009D3D42">
              <w:rPr>
                <w:snapToGrid w:val="0"/>
              </w:rPr>
              <w:t>в том числе</w:t>
            </w:r>
          </w:p>
        </w:tc>
      </w:tr>
      <w:tr w:rsidR="009D3D42" w:rsidRPr="009D3D42" w14:paraId="59A807C6" w14:textId="77777777" w:rsidTr="00104FF4">
        <w:trPr>
          <w:trHeight w:val="852"/>
        </w:trPr>
        <w:tc>
          <w:tcPr>
            <w:tcW w:w="4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4C6A1B" w14:textId="77777777" w:rsidR="009D3D42" w:rsidRPr="009D3D42" w:rsidRDefault="009D3D42" w:rsidP="009D3D42">
            <w:pPr>
              <w:rPr>
                <w:snapToGrid w:val="0"/>
              </w:rPr>
            </w:pPr>
          </w:p>
        </w:tc>
        <w:tc>
          <w:tcPr>
            <w:tcW w:w="350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18F53CA" w14:textId="77777777" w:rsidR="009D3D42" w:rsidRPr="009D3D42" w:rsidRDefault="009D3D42" w:rsidP="009D3D42">
            <w:pPr>
              <w:rPr>
                <w:snapToGrid w:val="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8E5F41" w14:textId="77777777" w:rsidR="009D3D42" w:rsidRPr="009D3D42" w:rsidRDefault="009D3D42" w:rsidP="009D3D42">
            <w:pPr>
              <w:rPr>
                <w:i/>
                <w:iCs/>
                <w:snapToGrid w:val="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E8DF30" w14:textId="77777777" w:rsidR="009D3D42" w:rsidRPr="009D3D42" w:rsidRDefault="009D3D42" w:rsidP="009D3D42">
            <w:pPr>
              <w:rPr>
                <w:snapToGrid w:val="0"/>
              </w:rPr>
            </w:pP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C6EC1D" w14:textId="77777777" w:rsidR="009D3D42" w:rsidRPr="009D3D42" w:rsidRDefault="009D3D42" w:rsidP="009D3D42">
            <w:pPr>
              <w:jc w:val="center"/>
              <w:rPr>
                <w:snapToGrid w:val="0"/>
              </w:rPr>
            </w:pPr>
            <w:r w:rsidRPr="009D3D42">
              <w:rPr>
                <w:snapToGrid w:val="0"/>
              </w:rPr>
              <w:t>1 полугодие 2025 года</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5CDD70" w14:textId="77777777" w:rsidR="009D3D42" w:rsidRPr="009D3D42" w:rsidRDefault="009D3D42" w:rsidP="009D3D42">
            <w:pPr>
              <w:jc w:val="center"/>
              <w:rPr>
                <w:snapToGrid w:val="0"/>
              </w:rPr>
            </w:pPr>
            <w:r w:rsidRPr="009D3D42">
              <w:rPr>
                <w:snapToGrid w:val="0"/>
              </w:rPr>
              <w:t>2 полугодие 2025 года</w:t>
            </w:r>
          </w:p>
        </w:tc>
      </w:tr>
      <w:tr w:rsidR="009D3D42" w:rsidRPr="009D3D42" w14:paraId="76472C31" w14:textId="77777777" w:rsidTr="00104FF4">
        <w:trPr>
          <w:trHeight w:val="624"/>
        </w:trPr>
        <w:tc>
          <w:tcPr>
            <w:tcW w:w="49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3F1AF6" w14:textId="77777777" w:rsidR="009D3D42" w:rsidRPr="009D3D42" w:rsidRDefault="009D3D42" w:rsidP="009D3D42">
            <w:pPr>
              <w:jc w:val="center"/>
              <w:rPr>
                <w:bCs/>
                <w:snapToGrid w:val="0"/>
              </w:rPr>
            </w:pPr>
            <w:r w:rsidRPr="009D3D42">
              <w:rPr>
                <w:b/>
                <w:bCs/>
                <w:snapToGrid w:val="0"/>
              </w:rPr>
              <w:t> </w:t>
            </w:r>
            <w:r w:rsidRPr="009D3D42">
              <w:rPr>
                <w:bCs/>
                <w:snapToGrid w:val="0"/>
              </w:rPr>
              <w:t>1</w:t>
            </w:r>
          </w:p>
        </w:tc>
        <w:tc>
          <w:tcPr>
            <w:tcW w:w="35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FA15A6" w14:textId="77777777" w:rsidR="009D3D42" w:rsidRPr="009D3D42" w:rsidRDefault="009D3D42" w:rsidP="009D3D42">
            <w:pPr>
              <w:rPr>
                <w:iCs/>
                <w:snapToGrid w:val="0"/>
              </w:rPr>
            </w:pPr>
            <w:r w:rsidRPr="009D3D42">
              <w:rPr>
                <w:iCs/>
                <w:snapToGrid w:val="0"/>
              </w:rPr>
              <w:t>Отпущено в сети ООО «Новая сетевая компания»</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1D69AF" w14:textId="77777777" w:rsidR="009D3D42" w:rsidRPr="009D3D42" w:rsidRDefault="009D3D42" w:rsidP="009D3D42">
            <w:pPr>
              <w:jc w:val="center"/>
              <w:rPr>
                <w:snapToGrid w:val="0"/>
              </w:rPr>
            </w:pPr>
            <w:r w:rsidRPr="009D3D42">
              <w:rPr>
                <w:snapToGrid w:val="0"/>
              </w:rPr>
              <w:t>тыс. Гкал.</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6C131A" w14:textId="77777777" w:rsidR="009D3D42" w:rsidRPr="009D3D42" w:rsidRDefault="009D3D42" w:rsidP="009D3D42">
            <w:pPr>
              <w:jc w:val="center"/>
              <w:rPr>
                <w:snapToGrid w:val="0"/>
              </w:rPr>
            </w:pPr>
            <w:r w:rsidRPr="009D3D42">
              <w:rPr>
                <w:snapToGrid w:val="0"/>
              </w:rPr>
              <w:t>180,649</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A258C96" w14:textId="77777777" w:rsidR="009D3D42" w:rsidRPr="009D3D42" w:rsidRDefault="009D3D42" w:rsidP="009D3D42">
            <w:pPr>
              <w:jc w:val="center"/>
              <w:rPr>
                <w:snapToGrid w:val="0"/>
              </w:rPr>
            </w:pPr>
            <w:r w:rsidRPr="009D3D42">
              <w:rPr>
                <w:snapToGrid w:val="0"/>
              </w:rPr>
              <w:t>106,616</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8F1C8C" w14:textId="77777777" w:rsidR="009D3D42" w:rsidRPr="009D3D42" w:rsidRDefault="009D3D42" w:rsidP="009D3D42">
            <w:pPr>
              <w:jc w:val="center"/>
              <w:rPr>
                <w:snapToGrid w:val="0"/>
              </w:rPr>
            </w:pPr>
            <w:r w:rsidRPr="009D3D42">
              <w:rPr>
                <w:snapToGrid w:val="0"/>
              </w:rPr>
              <w:t>74,033</w:t>
            </w:r>
          </w:p>
        </w:tc>
      </w:tr>
      <w:tr w:rsidR="009D3D42" w:rsidRPr="009D3D42" w14:paraId="7676B9EE" w14:textId="77777777" w:rsidTr="00104FF4">
        <w:trPr>
          <w:trHeight w:val="624"/>
        </w:trPr>
        <w:tc>
          <w:tcPr>
            <w:tcW w:w="49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37749AA" w14:textId="77777777" w:rsidR="009D3D42" w:rsidRPr="009D3D42" w:rsidRDefault="009D3D42" w:rsidP="009D3D42">
            <w:pPr>
              <w:jc w:val="center"/>
              <w:rPr>
                <w:bCs/>
                <w:snapToGrid w:val="0"/>
              </w:rPr>
            </w:pPr>
            <w:r w:rsidRPr="009D3D42">
              <w:rPr>
                <w:bCs/>
                <w:snapToGrid w:val="0"/>
              </w:rPr>
              <w:t> 1.1</w:t>
            </w:r>
          </w:p>
        </w:tc>
        <w:tc>
          <w:tcPr>
            <w:tcW w:w="35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51CDF5" w14:textId="77777777" w:rsidR="009D3D42" w:rsidRPr="009D3D42" w:rsidRDefault="009D3D42" w:rsidP="009D3D42">
            <w:pPr>
              <w:rPr>
                <w:snapToGrid w:val="0"/>
              </w:rPr>
            </w:pPr>
            <w:r w:rsidRPr="009D3D42">
              <w:rPr>
                <w:snapToGrid w:val="0"/>
              </w:rPr>
              <w:t>в т.ч. потери по сетям ООО «Новая сетевая компания»</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57099F" w14:textId="77777777" w:rsidR="009D3D42" w:rsidRPr="009D3D42" w:rsidRDefault="009D3D42" w:rsidP="009D3D42">
            <w:pPr>
              <w:jc w:val="center"/>
              <w:rPr>
                <w:snapToGrid w:val="0"/>
              </w:rPr>
            </w:pPr>
            <w:r w:rsidRPr="009D3D42">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18D588" w14:textId="77777777" w:rsidR="009D3D42" w:rsidRPr="009D3D42" w:rsidRDefault="009D3D42" w:rsidP="009D3D42">
            <w:pPr>
              <w:jc w:val="center"/>
              <w:rPr>
                <w:snapToGrid w:val="0"/>
              </w:rPr>
            </w:pPr>
            <w:r w:rsidRPr="009D3D42">
              <w:rPr>
                <w:snapToGrid w:val="0"/>
              </w:rPr>
              <w:t>23,164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481CC" w14:textId="77777777" w:rsidR="009D3D42" w:rsidRPr="009D3D42" w:rsidRDefault="009D3D42" w:rsidP="009D3D42">
            <w:pPr>
              <w:jc w:val="center"/>
              <w:rPr>
                <w:snapToGrid w:val="0"/>
              </w:rPr>
            </w:pPr>
            <w:r w:rsidRPr="009D3D42">
              <w:rPr>
                <w:snapToGrid w:val="0"/>
              </w:rPr>
              <w:t>13,671</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B43C36" w14:textId="77777777" w:rsidR="009D3D42" w:rsidRPr="009D3D42" w:rsidRDefault="009D3D42" w:rsidP="009D3D42">
            <w:pPr>
              <w:jc w:val="center"/>
              <w:rPr>
                <w:snapToGrid w:val="0"/>
              </w:rPr>
            </w:pPr>
            <w:r w:rsidRPr="009D3D42">
              <w:rPr>
                <w:snapToGrid w:val="0"/>
              </w:rPr>
              <w:t>9,493</w:t>
            </w:r>
          </w:p>
        </w:tc>
      </w:tr>
      <w:tr w:rsidR="009D3D42" w:rsidRPr="009D3D42" w14:paraId="1C70C06B" w14:textId="77777777" w:rsidTr="00104FF4">
        <w:trPr>
          <w:trHeight w:val="371"/>
        </w:trPr>
        <w:tc>
          <w:tcPr>
            <w:tcW w:w="49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C7E941" w14:textId="77777777" w:rsidR="009D3D42" w:rsidRPr="009D3D42" w:rsidRDefault="009D3D42" w:rsidP="009D3D42">
            <w:pPr>
              <w:jc w:val="center"/>
              <w:rPr>
                <w:bCs/>
                <w:snapToGrid w:val="0"/>
              </w:rPr>
            </w:pPr>
            <w:r w:rsidRPr="009D3D42">
              <w:rPr>
                <w:bCs/>
                <w:snapToGrid w:val="0"/>
              </w:rPr>
              <w:t> 1.2</w:t>
            </w:r>
          </w:p>
        </w:tc>
        <w:tc>
          <w:tcPr>
            <w:tcW w:w="3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4C3DF3" w14:textId="77777777" w:rsidR="009D3D42" w:rsidRPr="009D3D42" w:rsidRDefault="009D3D42" w:rsidP="009D3D42">
            <w:pPr>
              <w:rPr>
                <w:snapToGrid w:val="0"/>
              </w:rPr>
            </w:pPr>
            <w:r w:rsidRPr="009D3D42">
              <w:rPr>
                <w:snapToGrid w:val="0"/>
              </w:rPr>
              <w:t>Полезный отпуск тепловой энергии</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F17D39" w14:textId="77777777" w:rsidR="009D3D42" w:rsidRPr="009D3D42" w:rsidRDefault="009D3D42" w:rsidP="009D3D42">
            <w:pPr>
              <w:jc w:val="center"/>
              <w:rPr>
                <w:snapToGrid w:val="0"/>
              </w:rPr>
            </w:pPr>
            <w:r w:rsidRPr="009D3D42">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5DEDC4" w14:textId="77777777" w:rsidR="009D3D42" w:rsidRPr="009D3D42" w:rsidRDefault="009D3D42" w:rsidP="009D3D42">
            <w:pPr>
              <w:jc w:val="center"/>
              <w:rPr>
                <w:snapToGrid w:val="0"/>
              </w:rPr>
            </w:pPr>
            <w:r w:rsidRPr="009D3D42">
              <w:rPr>
                <w:snapToGrid w:val="0"/>
              </w:rPr>
              <w:t>157,485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74DFE" w14:textId="77777777" w:rsidR="009D3D42" w:rsidRPr="009D3D42" w:rsidRDefault="009D3D42" w:rsidP="009D3D42">
            <w:pPr>
              <w:jc w:val="center"/>
              <w:rPr>
                <w:snapToGrid w:val="0"/>
              </w:rPr>
            </w:pPr>
            <w:r w:rsidRPr="009D3D42">
              <w:rPr>
                <w:snapToGrid w:val="0"/>
              </w:rPr>
              <w:t>92,945</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F808A7" w14:textId="77777777" w:rsidR="009D3D42" w:rsidRPr="009D3D42" w:rsidRDefault="009D3D42" w:rsidP="009D3D42">
            <w:pPr>
              <w:jc w:val="center"/>
              <w:rPr>
                <w:snapToGrid w:val="0"/>
              </w:rPr>
            </w:pPr>
            <w:r w:rsidRPr="009D3D42">
              <w:rPr>
                <w:snapToGrid w:val="0"/>
              </w:rPr>
              <w:t>64,540</w:t>
            </w:r>
          </w:p>
        </w:tc>
      </w:tr>
    </w:tbl>
    <w:p w14:paraId="2C9282DE" w14:textId="77777777" w:rsidR="009D3D42" w:rsidRPr="009D3D42" w:rsidRDefault="009D3D42" w:rsidP="009D3D42">
      <w:pPr>
        <w:rPr>
          <w:rFonts w:eastAsia="Calibri"/>
          <w:b/>
          <w:snapToGrid w:val="0"/>
          <w:sz w:val="28"/>
          <w:szCs w:val="28"/>
        </w:rPr>
      </w:pPr>
    </w:p>
    <w:p w14:paraId="0BB348C2" w14:textId="77777777" w:rsidR="009D3D42" w:rsidRPr="009D3D42" w:rsidRDefault="009D3D42" w:rsidP="009D3D42">
      <w:pPr>
        <w:rPr>
          <w:rFonts w:eastAsia="Calibri"/>
          <w:b/>
          <w:snapToGrid w:val="0"/>
          <w:sz w:val="28"/>
          <w:szCs w:val="28"/>
          <w:lang w:eastAsia="en-US"/>
        </w:rPr>
      </w:pPr>
    </w:p>
    <w:p w14:paraId="77FAE03D" w14:textId="77777777" w:rsidR="009D3D42" w:rsidRPr="009D3D42" w:rsidRDefault="009D3D42" w:rsidP="009D3D42">
      <w:pPr>
        <w:rPr>
          <w:rFonts w:eastAsia="Calibri"/>
          <w:b/>
          <w:snapToGrid w:val="0"/>
          <w:sz w:val="28"/>
          <w:szCs w:val="28"/>
          <w:lang w:eastAsia="en-US"/>
        </w:rPr>
      </w:pPr>
    </w:p>
    <w:p w14:paraId="6E7972FA" w14:textId="77777777" w:rsidR="009D3D42" w:rsidRPr="009D3D42" w:rsidRDefault="009D3D42" w:rsidP="009D3D42">
      <w:pPr>
        <w:rPr>
          <w:rFonts w:eastAsia="Calibri"/>
          <w:b/>
          <w:snapToGrid w:val="0"/>
          <w:sz w:val="28"/>
          <w:szCs w:val="28"/>
          <w:lang w:eastAsia="en-US"/>
        </w:rPr>
      </w:pPr>
    </w:p>
    <w:p w14:paraId="443CD389" w14:textId="77777777" w:rsidR="009D3D42" w:rsidRPr="009D3D42" w:rsidRDefault="009D3D42" w:rsidP="009D3D42">
      <w:pPr>
        <w:rPr>
          <w:rFonts w:eastAsia="Calibri"/>
          <w:b/>
          <w:snapToGrid w:val="0"/>
          <w:sz w:val="28"/>
          <w:szCs w:val="28"/>
          <w:lang w:eastAsia="en-US"/>
        </w:rPr>
      </w:pPr>
    </w:p>
    <w:p w14:paraId="6C8C0C34" w14:textId="77777777" w:rsidR="009D3D42" w:rsidRPr="009D3D42" w:rsidRDefault="009D3D42" w:rsidP="009D3D42">
      <w:pPr>
        <w:rPr>
          <w:rFonts w:eastAsia="Calibri"/>
          <w:b/>
          <w:snapToGrid w:val="0"/>
          <w:sz w:val="28"/>
          <w:szCs w:val="28"/>
          <w:lang w:eastAsia="en-US"/>
        </w:rPr>
      </w:pPr>
    </w:p>
    <w:p w14:paraId="53BD1423"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23" w:name="_Toc26967221"/>
      <w:bookmarkStart w:id="24" w:name="_Toc182382119"/>
      <w:r w:rsidRPr="009D3D42">
        <w:rPr>
          <w:b/>
          <w:bCs/>
          <w:caps/>
          <w:snapToGrid w:val="0"/>
          <w:kern w:val="32"/>
          <w:sz w:val="28"/>
          <w:szCs w:val="32"/>
          <w:lang w:val="x-none" w:eastAsia="en-US"/>
        </w:rPr>
        <w:t>Расчет операционных (подконтрольных) расходов на очередной год долгосрочного периода регулирования</w:t>
      </w:r>
      <w:bookmarkEnd w:id="23"/>
      <w:bookmarkEnd w:id="24"/>
    </w:p>
    <w:p w14:paraId="17BA5643" w14:textId="77777777" w:rsidR="009D3D42" w:rsidRPr="009D3D42" w:rsidRDefault="009D3D42" w:rsidP="009D3D42">
      <w:pPr>
        <w:autoSpaceDE w:val="0"/>
        <w:autoSpaceDN w:val="0"/>
        <w:adjustRightInd w:val="0"/>
        <w:ind w:firstLine="851"/>
        <w:jc w:val="both"/>
        <w:rPr>
          <w:rFonts w:eastAsia="Calibri"/>
          <w:snapToGrid w:val="0"/>
          <w:sz w:val="28"/>
          <w:szCs w:val="28"/>
        </w:rPr>
      </w:pPr>
      <w:bookmarkStart w:id="25" w:name="_Toc491614777"/>
      <w:bookmarkStart w:id="26" w:name="_Toc491614781"/>
    </w:p>
    <w:p w14:paraId="628C101F" w14:textId="77777777" w:rsidR="009D3D42" w:rsidRPr="009D3D42" w:rsidRDefault="009D3D42" w:rsidP="009D3D42">
      <w:pPr>
        <w:autoSpaceDE w:val="0"/>
        <w:autoSpaceDN w:val="0"/>
        <w:adjustRightInd w:val="0"/>
        <w:ind w:firstLine="709"/>
        <w:jc w:val="both"/>
        <w:rPr>
          <w:rFonts w:eastAsia="Calibri"/>
          <w:snapToGrid w:val="0"/>
          <w:sz w:val="28"/>
          <w:szCs w:val="28"/>
        </w:rPr>
      </w:pPr>
      <w:r w:rsidRPr="009D3D42">
        <w:rPr>
          <w:rFonts w:eastAsia="Calibri"/>
          <w:snapToGrid w:val="0"/>
          <w:sz w:val="28"/>
          <w:szCs w:val="28"/>
        </w:rPr>
        <w:lastRenderedPageBreak/>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32534F8D" w14:textId="77777777" w:rsidR="009D3D42" w:rsidRPr="009D3D42" w:rsidRDefault="009D3D42" w:rsidP="009D3D42">
      <w:pPr>
        <w:autoSpaceDE w:val="0"/>
        <w:autoSpaceDN w:val="0"/>
        <w:adjustRightInd w:val="0"/>
        <w:ind w:firstLine="709"/>
        <w:jc w:val="both"/>
        <w:rPr>
          <w:rFonts w:eastAsia="Calibri"/>
          <w:snapToGrid w:val="0"/>
          <w:sz w:val="28"/>
          <w:szCs w:val="28"/>
        </w:rPr>
      </w:pPr>
      <w:r w:rsidRPr="009D3D42">
        <w:rPr>
          <w:snapToGrid w:val="0"/>
          <w:sz w:val="28"/>
          <w:szCs w:val="28"/>
        </w:rPr>
        <w:t xml:space="preserve">В соответствии с пунктом 36 Методических указаний, </w:t>
      </w:r>
      <w:r w:rsidRPr="009D3D42">
        <w:rPr>
          <w:rFonts w:eastAsia="Calibri"/>
          <w:snapToGrid w:val="0"/>
          <w:sz w:val="28"/>
          <w:szCs w:val="28"/>
        </w:rPr>
        <w:t>операционные (подконтрольные) расходы рассчитываются по формуле 10 Методических указаний:</w:t>
      </w:r>
    </w:p>
    <w:p w14:paraId="411FA957" w14:textId="77777777" w:rsidR="009D3D42" w:rsidRPr="009D3D42" w:rsidRDefault="009D3D42" w:rsidP="009D3D42">
      <w:pPr>
        <w:autoSpaceDE w:val="0"/>
        <w:autoSpaceDN w:val="0"/>
        <w:adjustRightInd w:val="0"/>
        <w:jc w:val="center"/>
        <w:rPr>
          <w:rFonts w:eastAsia="Calibri"/>
          <w:snapToGrid w:val="0"/>
          <w:sz w:val="28"/>
          <w:szCs w:val="28"/>
        </w:rPr>
      </w:pPr>
      <w:r w:rsidRPr="009D3D42">
        <w:rPr>
          <w:rFonts w:eastAsia="Calibri"/>
          <w:noProof/>
          <w:snapToGrid w:val="0"/>
          <w:position w:val="-33"/>
          <w:sz w:val="28"/>
          <w:szCs w:val="28"/>
        </w:rPr>
        <w:drawing>
          <wp:inline distT="0" distB="0" distL="0" distR="0" wp14:anchorId="32120556" wp14:editId="786390ED">
            <wp:extent cx="5991225" cy="600710"/>
            <wp:effectExtent l="0" t="0" r="0" b="8890"/>
            <wp:docPr id="94671127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600710"/>
                    </a:xfrm>
                    <a:prstGeom prst="rect">
                      <a:avLst/>
                    </a:prstGeom>
                    <a:noFill/>
                    <a:ln>
                      <a:noFill/>
                    </a:ln>
                  </pic:spPr>
                </pic:pic>
              </a:graphicData>
            </a:graphic>
          </wp:inline>
        </w:drawing>
      </w:r>
      <w:r w:rsidRPr="009D3D42">
        <w:rPr>
          <w:rFonts w:eastAsia="Calibri"/>
          <w:snapToGrid w:val="0"/>
          <w:sz w:val="28"/>
          <w:szCs w:val="28"/>
        </w:rPr>
        <w:t xml:space="preserve"> </w:t>
      </w:r>
    </w:p>
    <w:p w14:paraId="76B055A1" w14:textId="77777777" w:rsidR="009D3D42" w:rsidRPr="009D3D42" w:rsidRDefault="009D3D42" w:rsidP="009D3D42">
      <w:pPr>
        <w:autoSpaceDE w:val="0"/>
        <w:autoSpaceDN w:val="0"/>
        <w:adjustRightInd w:val="0"/>
        <w:ind w:firstLine="709"/>
        <w:jc w:val="both"/>
        <w:rPr>
          <w:rFonts w:eastAsia="Calibri"/>
          <w:snapToGrid w:val="0"/>
          <w:sz w:val="28"/>
          <w:szCs w:val="28"/>
        </w:rPr>
      </w:pPr>
      <w:r w:rsidRPr="009D3D42">
        <w:rPr>
          <w:rFonts w:eastAsia="Calibri"/>
          <w:snapToGrid w:val="0"/>
          <w:sz w:val="28"/>
          <w:szCs w:val="28"/>
        </w:rPr>
        <w:t>где:</w:t>
      </w:r>
    </w:p>
    <w:p w14:paraId="65D1F853" w14:textId="77777777" w:rsidR="009D3D42" w:rsidRPr="009D3D42" w:rsidRDefault="009D3D42" w:rsidP="009D3D42">
      <w:pPr>
        <w:autoSpaceDE w:val="0"/>
        <w:autoSpaceDN w:val="0"/>
        <w:adjustRightInd w:val="0"/>
        <w:ind w:firstLine="709"/>
        <w:jc w:val="both"/>
        <w:rPr>
          <w:rFonts w:eastAsia="Calibri"/>
          <w:snapToGrid w:val="0"/>
          <w:sz w:val="28"/>
          <w:szCs w:val="28"/>
        </w:rPr>
      </w:pPr>
      <w:proofErr w:type="spellStart"/>
      <w:r w:rsidRPr="009D3D42">
        <w:rPr>
          <w:rFonts w:eastAsia="Calibri"/>
          <w:snapToGrid w:val="0"/>
          <w:sz w:val="28"/>
          <w:szCs w:val="28"/>
        </w:rPr>
        <w:t>ОР</w:t>
      </w:r>
      <w:r w:rsidRPr="009D3D42">
        <w:rPr>
          <w:rFonts w:eastAsia="Calibri"/>
          <w:snapToGrid w:val="0"/>
          <w:sz w:val="28"/>
          <w:szCs w:val="28"/>
          <w:vertAlign w:val="subscript"/>
        </w:rPr>
        <w:t>i</w:t>
      </w:r>
      <w:proofErr w:type="spellEnd"/>
      <w:r w:rsidRPr="009D3D42">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0" w:history="1">
        <w:r w:rsidRPr="009D3D42">
          <w:rPr>
            <w:rFonts w:eastAsia="Calibri"/>
            <w:snapToGrid w:val="0"/>
            <w:sz w:val="28"/>
            <w:szCs w:val="28"/>
          </w:rPr>
          <w:t>пунктом 37</w:t>
        </w:r>
      </w:hyperlink>
      <w:r w:rsidRPr="009D3D42">
        <w:rPr>
          <w:rFonts w:eastAsia="Calibri"/>
          <w:snapToGrid w:val="0"/>
          <w:sz w:val="28"/>
          <w:szCs w:val="28"/>
        </w:rPr>
        <w:t xml:space="preserve"> Методических указаний, тыс. руб.;</w:t>
      </w:r>
    </w:p>
    <w:p w14:paraId="4330654A" w14:textId="77777777" w:rsidR="009D3D42" w:rsidRPr="009D3D42" w:rsidRDefault="009D3D42" w:rsidP="009D3D42">
      <w:pPr>
        <w:autoSpaceDE w:val="0"/>
        <w:autoSpaceDN w:val="0"/>
        <w:adjustRightInd w:val="0"/>
        <w:ind w:firstLine="709"/>
        <w:jc w:val="both"/>
        <w:rPr>
          <w:rFonts w:eastAsia="Calibri"/>
          <w:snapToGrid w:val="0"/>
          <w:sz w:val="28"/>
          <w:szCs w:val="28"/>
        </w:rPr>
      </w:pPr>
      <w:r w:rsidRPr="009D3D42">
        <w:rPr>
          <w:rFonts w:eastAsia="Calibri"/>
          <w:snapToGrid w:val="0"/>
          <w:sz w:val="28"/>
          <w:szCs w:val="28"/>
        </w:rPr>
        <w:t>ИОР - индекс эффективности операционных расходов, выраженный в процентах;</w:t>
      </w:r>
    </w:p>
    <w:p w14:paraId="32AA9942" w14:textId="77777777" w:rsidR="009D3D42" w:rsidRPr="009D3D42" w:rsidRDefault="009D3D42" w:rsidP="009D3D42">
      <w:pPr>
        <w:ind w:firstLine="709"/>
        <w:jc w:val="both"/>
        <w:rPr>
          <w:sz w:val="28"/>
          <w:szCs w:val="28"/>
        </w:rPr>
      </w:pPr>
      <w:r w:rsidRPr="009D3D42">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9D3D42">
        <w:rPr>
          <w:sz w:val="28"/>
          <w:szCs w:val="28"/>
        </w:rPr>
        <w:t xml:space="preserve"> Согласно Приложению 1 к Методическим указаниям, индекс эффективности операционных расходов для ООО «Новая сетевая компания», установлен в размере 1%.</w:t>
      </w:r>
    </w:p>
    <w:p w14:paraId="55C6367E" w14:textId="77777777" w:rsidR="009D3D42" w:rsidRPr="009D3D42" w:rsidRDefault="009D3D42" w:rsidP="009D3D42">
      <w:pPr>
        <w:ind w:firstLine="709"/>
        <w:jc w:val="both"/>
        <w:rPr>
          <w:snapToGrid w:val="0"/>
          <w:sz w:val="28"/>
          <w:szCs w:val="28"/>
        </w:rPr>
      </w:pPr>
      <w:r w:rsidRPr="009D3D42">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30.09.2024, в соответствии с которым ИПЦ на 2025 год составляет 105,8 %.</w:t>
      </w:r>
    </w:p>
    <w:p w14:paraId="30255E7C" w14:textId="77777777" w:rsidR="009D3D42" w:rsidRPr="009D3D42" w:rsidRDefault="009D3D42" w:rsidP="009D3D42">
      <w:pPr>
        <w:widowControl w:val="0"/>
        <w:autoSpaceDE w:val="0"/>
        <w:autoSpaceDN w:val="0"/>
        <w:adjustRightInd w:val="0"/>
        <w:ind w:firstLine="709"/>
        <w:jc w:val="both"/>
        <w:rPr>
          <w:rFonts w:eastAsia="Calibri"/>
          <w:snapToGrid w:val="0"/>
          <w:sz w:val="28"/>
          <w:szCs w:val="28"/>
        </w:rPr>
      </w:pPr>
      <w:proofErr w:type="spellStart"/>
      <w:r w:rsidRPr="009D3D42">
        <w:rPr>
          <w:rFonts w:eastAsia="Calibri"/>
          <w:snapToGrid w:val="0"/>
          <w:sz w:val="28"/>
          <w:szCs w:val="28"/>
        </w:rPr>
        <w:t>ИПЦ</w:t>
      </w:r>
      <w:r w:rsidRPr="009D3D42">
        <w:rPr>
          <w:rFonts w:eastAsia="Calibri"/>
          <w:snapToGrid w:val="0"/>
          <w:sz w:val="28"/>
          <w:szCs w:val="28"/>
          <w:vertAlign w:val="subscript"/>
        </w:rPr>
        <w:t>i</w:t>
      </w:r>
      <w:proofErr w:type="spellEnd"/>
      <w:r w:rsidRPr="009D3D42">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24A6854E" w14:textId="77777777" w:rsidR="009D3D42" w:rsidRPr="009D3D42" w:rsidRDefault="009D3D42" w:rsidP="009D3D42">
      <w:pPr>
        <w:widowControl w:val="0"/>
        <w:autoSpaceDE w:val="0"/>
        <w:autoSpaceDN w:val="0"/>
        <w:adjustRightInd w:val="0"/>
        <w:ind w:firstLine="709"/>
        <w:jc w:val="both"/>
        <w:rPr>
          <w:rFonts w:eastAsia="Calibri"/>
          <w:snapToGrid w:val="0"/>
          <w:sz w:val="28"/>
          <w:szCs w:val="28"/>
        </w:rPr>
      </w:pPr>
      <w:proofErr w:type="spellStart"/>
      <w:r w:rsidRPr="009D3D42">
        <w:rPr>
          <w:rFonts w:eastAsia="Calibri"/>
          <w:snapToGrid w:val="0"/>
          <w:sz w:val="28"/>
          <w:szCs w:val="28"/>
        </w:rPr>
        <w:t>К</w:t>
      </w:r>
      <w:r w:rsidRPr="009D3D42">
        <w:rPr>
          <w:rFonts w:eastAsia="Calibri"/>
          <w:snapToGrid w:val="0"/>
          <w:sz w:val="28"/>
          <w:szCs w:val="28"/>
          <w:vertAlign w:val="subscript"/>
        </w:rPr>
        <w:t>эл</w:t>
      </w:r>
      <w:proofErr w:type="spellEnd"/>
      <w:r w:rsidRPr="009D3D42">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2354B50A" w14:textId="77777777" w:rsidR="009D3D42" w:rsidRPr="009D3D42" w:rsidRDefault="009D3D42" w:rsidP="009D3D42">
      <w:pPr>
        <w:autoSpaceDE w:val="0"/>
        <w:autoSpaceDN w:val="0"/>
        <w:adjustRightInd w:val="0"/>
        <w:ind w:firstLine="709"/>
        <w:contextualSpacing/>
        <w:jc w:val="both"/>
        <w:rPr>
          <w:rFonts w:eastAsia="Calibri"/>
          <w:snapToGrid w:val="0"/>
          <w:sz w:val="28"/>
          <w:szCs w:val="28"/>
        </w:rPr>
      </w:pPr>
      <w:proofErr w:type="spellStart"/>
      <w:r w:rsidRPr="009D3D42">
        <w:rPr>
          <w:rFonts w:eastAsia="Calibri"/>
          <w:snapToGrid w:val="0"/>
          <w:sz w:val="28"/>
          <w:szCs w:val="28"/>
        </w:rPr>
        <w:t>ИКА</w:t>
      </w:r>
      <w:r w:rsidRPr="009D3D42">
        <w:rPr>
          <w:rFonts w:eastAsia="Calibri"/>
          <w:snapToGrid w:val="0"/>
          <w:sz w:val="28"/>
          <w:szCs w:val="28"/>
          <w:vertAlign w:val="subscript"/>
        </w:rPr>
        <w:t>i</w:t>
      </w:r>
      <w:proofErr w:type="spellEnd"/>
      <w:r w:rsidRPr="009D3D42">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03B200DA" w14:textId="77777777" w:rsidR="009D3D42" w:rsidRPr="009D3D42" w:rsidRDefault="009D3D42" w:rsidP="009D3D42">
      <w:pPr>
        <w:autoSpaceDE w:val="0"/>
        <w:autoSpaceDN w:val="0"/>
        <w:adjustRightInd w:val="0"/>
        <w:ind w:firstLine="709"/>
        <w:contextualSpacing/>
        <w:jc w:val="both"/>
        <w:rPr>
          <w:rFonts w:eastAsia="Calibri"/>
          <w:snapToGrid w:val="0"/>
          <w:sz w:val="28"/>
          <w:szCs w:val="28"/>
        </w:rPr>
      </w:pPr>
      <w:r w:rsidRPr="009D3D42">
        <w:rPr>
          <w:snapToGrid w:val="0"/>
          <w:sz w:val="28"/>
          <w:szCs w:val="28"/>
        </w:rPr>
        <w:t xml:space="preserve">В соответствии с пунктом 38 Методических указаний, </w:t>
      </w:r>
      <w:r w:rsidRPr="009D3D42">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9D3D42">
          <w:rPr>
            <w:rFonts w:eastAsia="Calibri"/>
            <w:snapToGrid w:val="0"/>
            <w:sz w:val="28"/>
            <w:szCs w:val="28"/>
          </w:rPr>
          <w:t>формуле:</w:t>
        </w:r>
      </w:hyperlink>
      <w:r w:rsidRPr="009D3D42">
        <w:rPr>
          <w:rFonts w:eastAsia="Calibri"/>
          <w:snapToGrid w:val="0"/>
          <w:sz w:val="28"/>
          <w:szCs w:val="28"/>
        </w:rPr>
        <w:t xml:space="preserve"> </w:t>
      </w:r>
      <w:r w:rsidRPr="009D3D42">
        <w:rPr>
          <w:rFonts w:eastAsia="Calibri"/>
          <w:noProof/>
          <w:snapToGrid w:val="0"/>
          <w:position w:val="-33"/>
          <w:sz w:val="28"/>
          <w:szCs w:val="28"/>
        </w:rPr>
        <w:drawing>
          <wp:inline distT="0" distB="0" distL="0" distR="0" wp14:anchorId="1EBBC864" wp14:editId="25035436">
            <wp:extent cx="1732915" cy="531495"/>
            <wp:effectExtent l="0" t="0" r="635" b="1905"/>
            <wp:docPr id="12841168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2915" cy="531495"/>
                    </a:xfrm>
                    <a:prstGeom prst="rect">
                      <a:avLst/>
                    </a:prstGeom>
                    <a:noFill/>
                    <a:ln>
                      <a:noFill/>
                    </a:ln>
                  </pic:spPr>
                </pic:pic>
              </a:graphicData>
            </a:graphic>
          </wp:inline>
        </w:drawing>
      </w:r>
      <w:r w:rsidRPr="009D3D42">
        <w:rPr>
          <w:rFonts w:eastAsia="Calibri"/>
          <w:snapToGrid w:val="0"/>
          <w:sz w:val="28"/>
          <w:szCs w:val="28"/>
        </w:rPr>
        <w:t xml:space="preserve">,  </w:t>
      </w:r>
      <w:r w:rsidRPr="009D3D42">
        <w:rPr>
          <w:rFonts w:eastAsia="Calibri"/>
          <w:snapToGrid w:val="0"/>
          <w:sz w:val="28"/>
          <w:szCs w:val="28"/>
        </w:rPr>
        <w:lastRenderedPageBreak/>
        <w:t>в отношении деятельности по производству тепловой энергии (мощности) по </w:t>
      </w:r>
      <w:hyperlink w:anchor="Par6" w:history="1">
        <w:r w:rsidRPr="009D3D42">
          <w:rPr>
            <w:rFonts w:eastAsia="Calibri"/>
            <w:snapToGrid w:val="0"/>
            <w:sz w:val="28"/>
            <w:szCs w:val="28"/>
          </w:rPr>
          <w:t>формуле:</w:t>
        </w:r>
      </w:hyperlink>
      <w:r w:rsidRPr="009D3D42">
        <w:rPr>
          <w:rFonts w:eastAsia="Calibri"/>
          <w:snapToGrid w:val="0"/>
          <w:sz w:val="28"/>
          <w:szCs w:val="28"/>
        </w:rPr>
        <w:t xml:space="preserve">  </w:t>
      </w:r>
      <w:r w:rsidRPr="009D3D42">
        <w:rPr>
          <w:rFonts w:eastAsia="Calibri"/>
          <w:noProof/>
          <w:snapToGrid w:val="0"/>
          <w:position w:val="-33"/>
          <w:sz w:val="28"/>
          <w:szCs w:val="28"/>
        </w:rPr>
        <w:drawing>
          <wp:inline distT="0" distB="0" distL="0" distR="0" wp14:anchorId="0BC251B8" wp14:editId="38C5B8DD">
            <wp:extent cx="1471930" cy="522605"/>
            <wp:effectExtent l="0" t="0" r="0" b="0"/>
            <wp:docPr id="1610253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1930" cy="522605"/>
                    </a:xfrm>
                    <a:prstGeom prst="rect">
                      <a:avLst/>
                    </a:prstGeom>
                    <a:noFill/>
                    <a:ln>
                      <a:noFill/>
                    </a:ln>
                  </pic:spPr>
                </pic:pic>
              </a:graphicData>
            </a:graphic>
          </wp:inline>
        </w:drawing>
      </w:r>
      <w:r w:rsidRPr="009D3D42">
        <w:rPr>
          <w:rFonts w:eastAsia="Calibri"/>
          <w:snapToGrid w:val="0"/>
          <w:sz w:val="28"/>
          <w:szCs w:val="28"/>
        </w:rPr>
        <w:t>, где:</w:t>
      </w:r>
    </w:p>
    <w:p w14:paraId="5ED751DB" w14:textId="77777777" w:rsidR="009D3D42" w:rsidRPr="009D3D42" w:rsidRDefault="009D3D42" w:rsidP="009D3D42">
      <w:pPr>
        <w:autoSpaceDE w:val="0"/>
        <w:autoSpaceDN w:val="0"/>
        <w:adjustRightInd w:val="0"/>
        <w:ind w:firstLine="709"/>
        <w:contextualSpacing/>
        <w:jc w:val="both"/>
        <w:rPr>
          <w:rFonts w:eastAsia="Calibri"/>
          <w:snapToGrid w:val="0"/>
          <w:sz w:val="28"/>
          <w:szCs w:val="28"/>
        </w:rPr>
      </w:pPr>
      <w:proofErr w:type="spellStart"/>
      <w:r w:rsidRPr="009D3D42">
        <w:rPr>
          <w:rFonts w:eastAsia="Calibri"/>
          <w:snapToGrid w:val="0"/>
          <w:sz w:val="28"/>
          <w:szCs w:val="28"/>
        </w:rPr>
        <w:t>УЕ</w:t>
      </w:r>
      <w:r w:rsidRPr="009D3D42">
        <w:rPr>
          <w:rFonts w:eastAsia="Calibri"/>
          <w:snapToGrid w:val="0"/>
          <w:sz w:val="28"/>
          <w:szCs w:val="28"/>
          <w:vertAlign w:val="subscript"/>
        </w:rPr>
        <w:t>i</w:t>
      </w:r>
      <w:proofErr w:type="spellEnd"/>
      <w:r w:rsidRPr="009D3D42">
        <w:rPr>
          <w:rFonts w:eastAsia="Calibri"/>
          <w:snapToGrid w:val="0"/>
          <w:sz w:val="28"/>
          <w:szCs w:val="28"/>
        </w:rPr>
        <w:t>, УЕ</w:t>
      </w:r>
      <w:r w:rsidRPr="009D3D42">
        <w:rPr>
          <w:rFonts w:eastAsia="Calibri"/>
          <w:snapToGrid w:val="0"/>
          <w:sz w:val="28"/>
          <w:szCs w:val="28"/>
          <w:vertAlign w:val="subscript"/>
        </w:rPr>
        <w:t>i-1</w:t>
      </w:r>
      <w:r w:rsidRPr="009D3D42">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3" w:history="1">
        <w:r w:rsidRPr="009D3D42">
          <w:rPr>
            <w:rFonts w:eastAsia="Calibri"/>
            <w:snapToGrid w:val="0"/>
            <w:sz w:val="28"/>
            <w:szCs w:val="28"/>
          </w:rPr>
          <w:t>приложением 2</w:t>
        </w:r>
      </w:hyperlink>
      <w:r w:rsidRPr="009D3D42">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56C3446" w14:textId="77777777" w:rsidR="009D3D42" w:rsidRPr="009D3D42" w:rsidRDefault="009D3D42" w:rsidP="009D3D42">
      <w:pPr>
        <w:autoSpaceDE w:val="0"/>
        <w:autoSpaceDN w:val="0"/>
        <w:adjustRightInd w:val="0"/>
        <w:ind w:firstLine="709"/>
        <w:contextualSpacing/>
        <w:jc w:val="both"/>
        <w:rPr>
          <w:rFonts w:eastAsia="Calibri"/>
          <w:snapToGrid w:val="0"/>
          <w:sz w:val="28"/>
          <w:szCs w:val="28"/>
        </w:rPr>
      </w:pPr>
      <w:proofErr w:type="spellStart"/>
      <w:r w:rsidRPr="009D3D42">
        <w:rPr>
          <w:rFonts w:eastAsia="Calibri"/>
          <w:snapToGrid w:val="0"/>
          <w:sz w:val="28"/>
          <w:szCs w:val="28"/>
        </w:rPr>
        <w:t>р</w:t>
      </w:r>
      <w:r w:rsidRPr="009D3D42">
        <w:rPr>
          <w:rFonts w:eastAsia="Calibri"/>
          <w:snapToGrid w:val="0"/>
          <w:sz w:val="28"/>
          <w:szCs w:val="28"/>
          <w:vertAlign w:val="subscript"/>
        </w:rPr>
        <w:t>i</w:t>
      </w:r>
      <w:proofErr w:type="spellEnd"/>
      <w:r w:rsidRPr="009D3D42">
        <w:rPr>
          <w:rFonts w:eastAsia="Calibri"/>
          <w:snapToGrid w:val="0"/>
          <w:sz w:val="28"/>
          <w:szCs w:val="28"/>
        </w:rPr>
        <w:t>, р</w:t>
      </w:r>
      <w:r w:rsidRPr="009D3D42">
        <w:rPr>
          <w:rFonts w:eastAsia="Calibri"/>
          <w:snapToGrid w:val="0"/>
          <w:sz w:val="28"/>
          <w:szCs w:val="28"/>
          <w:vertAlign w:val="subscript"/>
        </w:rPr>
        <w:t>i-1</w:t>
      </w:r>
      <w:r w:rsidRPr="009D3D42">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31E229F" w14:textId="77777777" w:rsidR="009D3D42" w:rsidRPr="009D3D42" w:rsidRDefault="009D3D42" w:rsidP="009D3D42">
      <w:pPr>
        <w:tabs>
          <w:tab w:val="left" w:pos="1890"/>
        </w:tabs>
        <w:ind w:firstLine="709"/>
        <w:jc w:val="both"/>
        <w:rPr>
          <w:snapToGrid w:val="0"/>
          <w:color w:val="000000"/>
          <w:sz w:val="28"/>
          <w:szCs w:val="28"/>
          <w:highlight w:val="yellow"/>
        </w:rPr>
      </w:pPr>
      <w:r w:rsidRPr="009D3D42">
        <w:rPr>
          <w:snapToGrid w:val="0"/>
          <w:color w:val="000000"/>
          <w:sz w:val="28"/>
          <w:szCs w:val="28"/>
        </w:rPr>
        <w:t xml:space="preserve">Согласно данным предприятия, количество условных единиц ООО «Новая сетевая компания» в 2025 году не изменяется относительно 2024 года и составляет 578,84 у.е. Индекс </w:t>
      </w:r>
      <w:r w:rsidRPr="009D3D42">
        <w:rPr>
          <w:snapToGrid w:val="0"/>
          <w:sz w:val="28"/>
          <w:szCs w:val="28"/>
        </w:rPr>
        <w:t>изменения количества активов (ИКА) равен 0.</w:t>
      </w:r>
    </w:p>
    <w:p w14:paraId="5622E24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Итого, сумма подконтрольных расходов, подлежащая включению в необходимую валовую выручку на услуги по передаче тепловой энергии в 2025 году, по мнению экспертов, составит 12 804,63 тыс. руб. Расчет операционных расходов на услуги по передаче тепловой энергии на каждый год долгосрочного периода регулирования (2019-2025) приведен в таблице 2.</w:t>
      </w:r>
    </w:p>
    <w:p w14:paraId="134FF106" w14:textId="77777777" w:rsidR="009D3D42" w:rsidRPr="009D3D42" w:rsidRDefault="009D3D42" w:rsidP="009D3D42">
      <w:pPr>
        <w:ind w:firstLine="709"/>
        <w:jc w:val="right"/>
        <w:rPr>
          <w:snapToGrid w:val="0"/>
          <w:sz w:val="28"/>
          <w:szCs w:val="28"/>
        </w:rPr>
        <w:sectPr w:rsidR="009D3D42" w:rsidRPr="009D3D42" w:rsidSect="009D3D42">
          <w:headerReference w:type="default" r:id="rId14"/>
          <w:footerReference w:type="even" r:id="rId15"/>
          <w:headerReference w:type="first" r:id="rId16"/>
          <w:pgSz w:w="11906" w:h="16838"/>
          <w:pgMar w:top="1134" w:right="709" w:bottom="709" w:left="1701" w:header="709" w:footer="709" w:gutter="0"/>
          <w:cols w:space="708"/>
          <w:titlePg/>
          <w:docGrid w:linePitch="360"/>
        </w:sectPr>
      </w:pPr>
    </w:p>
    <w:p w14:paraId="7CDE393C" w14:textId="77777777" w:rsidR="009D3D42" w:rsidRPr="009D3D42" w:rsidRDefault="009D3D42" w:rsidP="009D3D42">
      <w:pPr>
        <w:ind w:firstLine="709"/>
        <w:jc w:val="right"/>
        <w:rPr>
          <w:snapToGrid w:val="0"/>
          <w:sz w:val="28"/>
          <w:szCs w:val="28"/>
        </w:rPr>
      </w:pPr>
      <w:r w:rsidRPr="009D3D42">
        <w:rPr>
          <w:snapToGrid w:val="0"/>
          <w:sz w:val="28"/>
          <w:szCs w:val="28"/>
        </w:rPr>
        <w:lastRenderedPageBreak/>
        <w:t>Таблица 2</w:t>
      </w:r>
    </w:p>
    <w:p w14:paraId="7446ACA1" w14:textId="77777777" w:rsidR="009D3D42" w:rsidRPr="009D3D42" w:rsidRDefault="009D3D42" w:rsidP="009D3D42">
      <w:pPr>
        <w:jc w:val="center"/>
        <w:rPr>
          <w:b/>
          <w:snapToGrid w:val="0"/>
          <w:sz w:val="28"/>
          <w:szCs w:val="28"/>
        </w:rPr>
      </w:pPr>
      <w:r w:rsidRPr="009D3D42">
        <w:rPr>
          <w:b/>
          <w:snapToGrid w:val="0"/>
          <w:sz w:val="28"/>
          <w:szCs w:val="28"/>
        </w:rPr>
        <w:t xml:space="preserve">Расчет операционных расходов ООО «Новая сетевая компания» </w:t>
      </w:r>
      <w:r w:rsidRPr="009D3D42">
        <w:rPr>
          <w:b/>
          <w:snapToGrid w:val="0"/>
          <w:sz w:val="28"/>
          <w:szCs w:val="28"/>
        </w:rPr>
        <w:br/>
        <w:t>на 2019-2025 годы</w:t>
      </w:r>
    </w:p>
    <w:p w14:paraId="565983D0" w14:textId="77777777" w:rsidR="009D3D42" w:rsidRPr="009D3D42" w:rsidRDefault="009D3D42" w:rsidP="009D3D42">
      <w:pPr>
        <w:jc w:val="center"/>
        <w:rPr>
          <w:snapToGrid w:val="0"/>
          <w:sz w:val="28"/>
          <w:szCs w:val="28"/>
        </w:rPr>
      </w:pPr>
    </w:p>
    <w:tbl>
      <w:tblPr>
        <w:tblW w:w="15309" w:type="dxa"/>
        <w:tblInd w:w="108" w:type="dxa"/>
        <w:tblLayout w:type="fixed"/>
        <w:tblLook w:val="04A0" w:firstRow="1" w:lastRow="0" w:firstColumn="1" w:lastColumn="0" w:noHBand="0" w:noVBand="1"/>
      </w:tblPr>
      <w:tblGrid>
        <w:gridCol w:w="568"/>
        <w:gridCol w:w="3968"/>
        <w:gridCol w:w="1134"/>
        <w:gridCol w:w="1276"/>
        <w:gridCol w:w="1276"/>
        <w:gridCol w:w="1559"/>
        <w:gridCol w:w="1418"/>
        <w:gridCol w:w="1417"/>
        <w:gridCol w:w="1418"/>
        <w:gridCol w:w="1275"/>
      </w:tblGrid>
      <w:tr w:rsidR="009D3D42" w:rsidRPr="009D3D42" w14:paraId="38344F7A" w14:textId="77777777" w:rsidTr="00104FF4">
        <w:trPr>
          <w:trHeight w:val="686"/>
          <w:tblHead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2AEFC" w14:textId="77777777" w:rsidR="009D3D42" w:rsidRPr="009D3D42" w:rsidRDefault="009D3D42" w:rsidP="009D3D42">
            <w:pPr>
              <w:ind w:right="-58"/>
              <w:jc w:val="center"/>
              <w:rPr>
                <w:snapToGrid w:val="0"/>
                <w:sz w:val="22"/>
                <w:szCs w:val="22"/>
              </w:rPr>
            </w:pPr>
            <w:r w:rsidRPr="009D3D42">
              <w:rPr>
                <w:snapToGrid w:val="0"/>
                <w:sz w:val="22"/>
                <w:szCs w:val="22"/>
              </w:rPr>
              <w:t>№ п/п</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FCD05" w14:textId="77777777" w:rsidR="009D3D42" w:rsidRPr="009D3D42" w:rsidRDefault="009D3D42" w:rsidP="009D3D42">
            <w:pPr>
              <w:jc w:val="center"/>
              <w:rPr>
                <w:snapToGrid w:val="0"/>
                <w:sz w:val="22"/>
                <w:szCs w:val="22"/>
              </w:rPr>
            </w:pPr>
            <w:r w:rsidRPr="009D3D42">
              <w:rPr>
                <w:snapToGrid w:val="0"/>
                <w:sz w:val="22"/>
                <w:szCs w:val="22"/>
              </w:rPr>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8F9A2" w14:textId="77777777" w:rsidR="009D3D42" w:rsidRPr="009D3D42" w:rsidRDefault="009D3D42" w:rsidP="009D3D42">
            <w:pPr>
              <w:ind w:right="-66"/>
              <w:jc w:val="center"/>
              <w:rPr>
                <w:snapToGrid w:val="0"/>
                <w:sz w:val="22"/>
                <w:szCs w:val="22"/>
              </w:rPr>
            </w:pPr>
            <w:r w:rsidRPr="009D3D42">
              <w:rPr>
                <w:snapToGrid w:val="0"/>
                <w:sz w:val="22"/>
                <w:szCs w:val="22"/>
              </w:rPr>
              <w:t>Ед. изм.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DD73E6" w14:textId="77777777" w:rsidR="009D3D42" w:rsidRPr="009D3D42" w:rsidRDefault="009D3D42" w:rsidP="009D3D42">
            <w:pPr>
              <w:ind w:left="-142" w:right="-108"/>
              <w:jc w:val="center"/>
              <w:rPr>
                <w:snapToGrid w:val="0"/>
                <w:color w:val="000000"/>
                <w:sz w:val="22"/>
                <w:szCs w:val="22"/>
              </w:rPr>
            </w:pPr>
            <w:r w:rsidRPr="009D3D42">
              <w:rPr>
                <w:snapToGrid w:val="0"/>
                <w:color w:val="000000"/>
                <w:sz w:val="22"/>
                <w:szCs w:val="22"/>
              </w:rPr>
              <w:t xml:space="preserve">Утверждено РЭК КО </w:t>
            </w:r>
            <w:r w:rsidRPr="009D3D42">
              <w:rPr>
                <w:snapToGrid w:val="0"/>
                <w:color w:val="000000"/>
                <w:sz w:val="22"/>
                <w:szCs w:val="22"/>
              </w:rPr>
              <w:br/>
              <w:t xml:space="preserve">на 2019 год* </w:t>
            </w:r>
          </w:p>
        </w:tc>
        <w:tc>
          <w:tcPr>
            <w:tcW w:w="1276" w:type="dxa"/>
            <w:tcBorders>
              <w:top w:val="single" w:sz="4" w:space="0" w:color="auto"/>
              <w:left w:val="nil"/>
              <w:bottom w:val="single" w:sz="4" w:space="0" w:color="auto"/>
              <w:right w:val="single" w:sz="4" w:space="0" w:color="auto"/>
            </w:tcBorders>
            <w:shd w:val="clear" w:color="auto" w:fill="auto"/>
            <w:vAlign w:val="center"/>
          </w:tcPr>
          <w:p w14:paraId="30B4134D" w14:textId="77777777" w:rsidR="009D3D42" w:rsidRPr="009D3D42" w:rsidRDefault="009D3D42" w:rsidP="009D3D42">
            <w:pPr>
              <w:ind w:left="-142" w:right="-108"/>
              <w:jc w:val="center"/>
              <w:rPr>
                <w:snapToGrid w:val="0"/>
                <w:color w:val="000000"/>
                <w:sz w:val="22"/>
                <w:szCs w:val="22"/>
              </w:rPr>
            </w:pPr>
            <w:r w:rsidRPr="009D3D42">
              <w:rPr>
                <w:snapToGrid w:val="0"/>
                <w:color w:val="000000"/>
                <w:sz w:val="22"/>
                <w:szCs w:val="22"/>
              </w:rPr>
              <w:t xml:space="preserve">Утверждено </w:t>
            </w:r>
            <w:r w:rsidRPr="009D3D42">
              <w:rPr>
                <w:snapToGrid w:val="0"/>
                <w:color w:val="000000"/>
                <w:sz w:val="22"/>
                <w:szCs w:val="22"/>
              </w:rPr>
              <w:br/>
              <w:t xml:space="preserve">РЭК КО </w:t>
            </w:r>
            <w:r w:rsidRPr="009D3D42">
              <w:rPr>
                <w:snapToGrid w:val="0"/>
                <w:color w:val="000000"/>
                <w:sz w:val="22"/>
                <w:szCs w:val="22"/>
              </w:rPr>
              <w:br/>
              <w:t>на 2020 год</w:t>
            </w:r>
          </w:p>
        </w:tc>
        <w:tc>
          <w:tcPr>
            <w:tcW w:w="1559" w:type="dxa"/>
            <w:tcBorders>
              <w:top w:val="single" w:sz="4" w:space="0" w:color="auto"/>
              <w:left w:val="nil"/>
              <w:bottom w:val="single" w:sz="4" w:space="0" w:color="auto"/>
              <w:right w:val="single" w:sz="4" w:space="0" w:color="auto"/>
            </w:tcBorders>
            <w:shd w:val="clear" w:color="auto" w:fill="auto"/>
            <w:vAlign w:val="center"/>
          </w:tcPr>
          <w:p w14:paraId="07553529" w14:textId="77777777" w:rsidR="009D3D42" w:rsidRPr="009D3D42" w:rsidRDefault="009D3D42" w:rsidP="009D3D42">
            <w:pPr>
              <w:ind w:left="-142" w:right="-108"/>
              <w:jc w:val="center"/>
              <w:rPr>
                <w:snapToGrid w:val="0"/>
                <w:color w:val="000000"/>
                <w:sz w:val="22"/>
                <w:szCs w:val="22"/>
              </w:rPr>
            </w:pPr>
            <w:r w:rsidRPr="009D3D42">
              <w:rPr>
                <w:snapToGrid w:val="0"/>
                <w:color w:val="000000"/>
                <w:sz w:val="22"/>
                <w:szCs w:val="22"/>
              </w:rPr>
              <w:t xml:space="preserve">Утверждено </w:t>
            </w:r>
            <w:r w:rsidRPr="009D3D42">
              <w:rPr>
                <w:snapToGrid w:val="0"/>
                <w:color w:val="000000"/>
                <w:sz w:val="22"/>
                <w:szCs w:val="22"/>
              </w:rPr>
              <w:br/>
              <w:t xml:space="preserve">РЭК Кузбасса </w:t>
            </w:r>
            <w:r w:rsidRPr="009D3D42">
              <w:rPr>
                <w:snapToGrid w:val="0"/>
                <w:color w:val="000000"/>
                <w:sz w:val="22"/>
                <w:szCs w:val="22"/>
              </w:rPr>
              <w:br/>
              <w:t>на 2021 год</w:t>
            </w:r>
          </w:p>
        </w:tc>
        <w:tc>
          <w:tcPr>
            <w:tcW w:w="1418" w:type="dxa"/>
            <w:tcBorders>
              <w:top w:val="single" w:sz="4" w:space="0" w:color="auto"/>
              <w:left w:val="nil"/>
              <w:bottom w:val="single" w:sz="4" w:space="0" w:color="auto"/>
              <w:right w:val="single" w:sz="4" w:space="0" w:color="auto"/>
            </w:tcBorders>
            <w:vAlign w:val="center"/>
          </w:tcPr>
          <w:p w14:paraId="6AE5249B" w14:textId="77777777" w:rsidR="009D3D42" w:rsidRPr="009D3D42" w:rsidRDefault="009D3D42" w:rsidP="009D3D42">
            <w:pPr>
              <w:ind w:left="-142" w:right="-108"/>
              <w:jc w:val="center"/>
              <w:rPr>
                <w:snapToGrid w:val="0"/>
                <w:color w:val="000000"/>
                <w:sz w:val="22"/>
                <w:szCs w:val="22"/>
              </w:rPr>
            </w:pPr>
            <w:r w:rsidRPr="009D3D42">
              <w:rPr>
                <w:snapToGrid w:val="0"/>
                <w:color w:val="000000"/>
                <w:sz w:val="22"/>
                <w:szCs w:val="22"/>
              </w:rPr>
              <w:t xml:space="preserve">Утверждено </w:t>
            </w:r>
            <w:r w:rsidRPr="009D3D42">
              <w:rPr>
                <w:snapToGrid w:val="0"/>
                <w:color w:val="000000"/>
                <w:sz w:val="22"/>
                <w:szCs w:val="22"/>
              </w:rPr>
              <w:br/>
              <w:t xml:space="preserve">РЭК Кузбасса </w:t>
            </w:r>
            <w:r w:rsidRPr="009D3D42">
              <w:rPr>
                <w:snapToGrid w:val="0"/>
                <w:color w:val="000000"/>
                <w:sz w:val="22"/>
                <w:szCs w:val="22"/>
              </w:rPr>
              <w:br/>
              <w:t>на 2022 год</w:t>
            </w:r>
          </w:p>
        </w:tc>
        <w:tc>
          <w:tcPr>
            <w:tcW w:w="1417" w:type="dxa"/>
            <w:tcBorders>
              <w:top w:val="single" w:sz="4" w:space="0" w:color="auto"/>
              <w:left w:val="nil"/>
              <w:bottom w:val="single" w:sz="4" w:space="0" w:color="auto"/>
              <w:right w:val="single" w:sz="4" w:space="0" w:color="auto"/>
            </w:tcBorders>
          </w:tcPr>
          <w:p w14:paraId="73BA4FC8" w14:textId="77777777" w:rsidR="009D3D42" w:rsidRPr="009D3D42" w:rsidRDefault="009D3D42" w:rsidP="009D3D42">
            <w:pPr>
              <w:ind w:left="-142" w:right="-108"/>
              <w:jc w:val="center"/>
              <w:rPr>
                <w:snapToGrid w:val="0"/>
                <w:color w:val="000000"/>
                <w:sz w:val="22"/>
                <w:szCs w:val="22"/>
              </w:rPr>
            </w:pPr>
            <w:r w:rsidRPr="009D3D42">
              <w:rPr>
                <w:snapToGrid w:val="0"/>
                <w:color w:val="000000"/>
                <w:sz w:val="22"/>
                <w:szCs w:val="22"/>
              </w:rPr>
              <w:t xml:space="preserve">Утверждено </w:t>
            </w:r>
            <w:r w:rsidRPr="009D3D42">
              <w:rPr>
                <w:snapToGrid w:val="0"/>
                <w:color w:val="000000"/>
                <w:sz w:val="22"/>
                <w:szCs w:val="22"/>
              </w:rPr>
              <w:br/>
              <w:t xml:space="preserve">РЭК Кузбасса </w:t>
            </w:r>
            <w:r w:rsidRPr="009D3D42">
              <w:rPr>
                <w:snapToGrid w:val="0"/>
                <w:color w:val="000000"/>
                <w:sz w:val="22"/>
                <w:szCs w:val="22"/>
              </w:rPr>
              <w:br/>
              <w:t>на 2023 год</w:t>
            </w:r>
          </w:p>
        </w:tc>
        <w:tc>
          <w:tcPr>
            <w:tcW w:w="1418" w:type="dxa"/>
            <w:tcBorders>
              <w:top w:val="single" w:sz="4" w:space="0" w:color="auto"/>
              <w:left w:val="nil"/>
              <w:bottom w:val="single" w:sz="4" w:space="0" w:color="auto"/>
              <w:right w:val="single" w:sz="4" w:space="0" w:color="auto"/>
            </w:tcBorders>
          </w:tcPr>
          <w:p w14:paraId="4D93A710" w14:textId="77777777" w:rsidR="009D3D42" w:rsidRPr="009D3D42" w:rsidRDefault="009D3D42" w:rsidP="009D3D42">
            <w:pPr>
              <w:ind w:left="-142" w:right="-108"/>
              <w:jc w:val="center"/>
              <w:rPr>
                <w:snapToGrid w:val="0"/>
                <w:color w:val="000000"/>
                <w:sz w:val="22"/>
                <w:szCs w:val="22"/>
              </w:rPr>
            </w:pPr>
            <w:r w:rsidRPr="009D3D42">
              <w:rPr>
                <w:snapToGrid w:val="0"/>
                <w:color w:val="000000"/>
                <w:sz w:val="22"/>
                <w:szCs w:val="22"/>
              </w:rPr>
              <w:t xml:space="preserve">Утверждено </w:t>
            </w:r>
            <w:r w:rsidRPr="009D3D42">
              <w:rPr>
                <w:snapToGrid w:val="0"/>
                <w:color w:val="000000"/>
                <w:sz w:val="22"/>
                <w:szCs w:val="22"/>
              </w:rPr>
              <w:br/>
              <w:t xml:space="preserve">РЭК Кузбасса </w:t>
            </w:r>
            <w:r w:rsidRPr="009D3D42">
              <w:rPr>
                <w:snapToGrid w:val="0"/>
                <w:color w:val="000000"/>
                <w:sz w:val="22"/>
                <w:szCs w:val="22"/>
              </w:rPr>
              <w:br/>
              <w:t>на 2024 год</w:t>
            </w:r>
          </w:p>
        </w:tc>
        <w:tc>
          <w:tcPr>
            <w:tcW w:w="1275" w:type="dxa"/>
            <w:tcBorders>
              <w:top w:val="single" w:sz="4" w:space="0" w:color="auto"/>
              <w:left w:val="nil"/>
              <w:bottom w:val="single" w:sz="4" w:space="0" w:color="auto"/>
              <w:right w:val="single" w:sz="4" w:space="0" w:color="auto"/>
            </w:tcBorders>
          </w:tcPr>
          <w:p w14:paraId="347CF0F2" w14:textId="77777777" w:rsidR="009D3D42" w:rsidRPr="009D3D42" w:rsidRDefault="009D3D42" w:rsidP="009D3D42">
            <w:pPr>
              <w:ind w:left="-142" w:right="-108"/>
              <w:jc w:val="center"/>
              <w:rPr>
                <w:snapToGrid w:val="0"/>
                <w:color w:val="000000"/>
                <w:sz w:val="22"/>
                <w:szCs w:val="22"/>
              </w:rPr>
            </w:pPr>
            <w:r w:rsidRPr="009D3D42">
              <w:rPr>
                <w:snapToGrid w:val="0"/>
                <w:color w:val="000000"/>
                <w:sz w:val="22"/>
                <w:szCs w:val="22"/>
              </w:rPr>
              <w:t xml:space="preserve">Предложение экспертов </w:t>
            </w:r>
            <w:r w:rsidRPr="009D3D42">
              <w:rPr>
                <w:snapToGrid w:val="0"/>
                <w:color w:val="000000"/>
                <w:sz w:val="22"/>
                <w:szCs w:val="22"/>
              </w:rPr>
              <w:br/>
              <w:t>на 2025 год</w:t>
            </w:r>
          </w:p>
        </w:tc>
      </w:tr>
      <w:tr w:rsidR="009D3D42" w:rsidRPr="009D3D42" w14:paraId="0A10416B" w14:textId="77777777" w:rsidTr="00104FF4">
        <w:trPr>
          <w:trHeight w:val="43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9D9D3CF" w14:textId="77777777" w:rsidR="009D3D42" w:rsidRPr="009D3D42" w:rsidRDefault="009D3D42" w:rsidP="009D3D42">
            <w:pPr>
              <w:ind w:right="-58"/>
              <w:jc w:val="center"/>
              <w:rPr>
                <w:snapToGrid w:val="0"/>
                <w:sz w:val="22"/>
                <w:szCs w:val="22"/>
              </w:rPr>
            </w:pPr>
            <w:r w:rsidRPr="009D3D42">
              <w:rPr>
                <w:snapToGrid w:val="0"/>
                <w:sz w:val="22"/>
                <w:szCs w:val="22"/>
              </w:rPr>
              <w:t>1</w:t>
            </w:r>
          </w:p>
        </w:tc>
        <w:tc>
          <w:tcPr>
            <w:tcW w:w="3968" w:type="dxa"/>
            <w:tcBorders>
              <w:top w:val="nil"/>
              <w:left w:val="nil"/>
              <w:bottom w:val="single" w:sz="4" w:space="0" w:color="auto"/>
              <w:right w:val="single" w:sz="4" w:space="0" w:color="auto"/>
            </w:tcBorders>
            <w:shd w:val="clear" w:color="auto" w:fill="auto"/>
            <w:vAlign w:val="center"/>
            <w:hideMark/>
          </w:tcPr>
          <w:p w14:paraId="449F99E5" w14:textId="77777777" w:rsidR="009D3D42" w:rsidRPr="009D3D42" w:rsidRDefault="009D3D42" w:rsidP="009D3D42">
            <w:pPr>
              <w:rPr>
                <w:snapToGrid w:val="0"/>
                <w:sz w:val="22"/>
                <w:szCs w:val="22"/>
              </w:rPr>
            </w:pPr>
            <w:r w:rsidRPr="009D3D42">
              <w:rPr>
                <w:snapToGrid w:val="0"/>
                <w:sz w:val="22"/>
                <w:szCs w:val="22"/>
              </w:rPr>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39DFBD09" w14:textId="77777777" w:rsidR="009D3D42" w:rsidRPr="009D3D42" w:rsidRDefault="009D3D42" w:rsidP="009D3D42">
            <w:pPr>
              <w:jc w:val="center"/>
              <w:rPr>
                <w:snapToGrid w:val="0"/>
                <w:sz w:val="22"/>
                <w:szCs w:val="22"/>
              </w:rPr>
            </w:pPr>
            <w:r w:rsidRPr="009D3D42">
              <w:rPr>
                <w:snapToGrid w:val="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5763C9C0" w14:textId="77777777" w:rsidR="009D3D42" w:rsidRPr="009D3D42" w:rsidRDefault="009D3D42" w:rsidP="009D3D42">
            <w:pPr>
              <w:jc w:val="center"/>
              <w:rPr>
                <w:sz w:val="22"/>
                <w:szCs w:val="22"/>
              </w:rPr>
            </w:pPr>
            <w:r w:rsidRPr="009D3D42">
              <w:rPr>
                <w:snapToGrid w:val="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3FAF88" w14:textId="77777777" w:rsidR="009D3D42" w:rsidRPr="009D3D42" w:rsidRDefault="009D3D42" w:rsidP="009D3D42">
            <w:pPr>
              <w:jc w:val="center"/>
              <w:rPr>
                <w:snapToGrid w:val="0"/>
                <w:sz w:val="22"/>
                <w:szCs w:val="22"/>
              </w:rPr>
            </w:pPr>
            <w:r w:rsidRPr="009D3D42">
              <w:rPr>
                <w:snapToGrid w:val="0"/>
                <w:sz w:val="22"/>
                <w:szCs w:val="22"/>
              </w:rPr>
              <w:t>1,034</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3DB3A5" w14:textId="77777777" w:rsidR="009D3D42" w:rsidRPr="009D3D42" w:rsidRDefault="009D3D42" w:rsidP="009D3D42">
            <w:pPr>
              <w:jc w:val="center"/>
              <w:rPr>
                <w:snapToGrid w:val="0"/>
                <w:sz w:val="22"/>
                <w:szCs w:val="22"/>
              </w:rPr>
            </w:pPr>
            <w:r w:rsidRPr="009D3D42">
              <w:rPr>
                <w:snapToGrid w:val="0"/>
                <w:sz w:val="22"/>
                <w:szCs w:val="22"/>
              </w:rPr>
              <w:t>1,036</w:t>
            </w:r>
          </w:p>
        </w:tc>
        <w:tc>
          <w:tcPr>
            <w:tcW w:w="1418" w:type="dxa"/>
            <w:tcBorders>
              <w:top w:val="single" w:sz="4" w:space="0" w:color="auto"/>
              <w:left w:val="nil"/>
              <w:bottom w:val="single" w:sz="4" w:space="0" w:color="auto"/>
              <w:right w:val="single" w:sz="4" w:space="0" w:color="auto"/>
            </w:tcBorders>
            <w:vAlign w:val="center"/>
          </w:tcPr>
          <w:p w14:paraId="2221A679" w14:textId="77777777" w:rsidR="009D3D42" w:rsidRPr="009D3D42" w:rsidRDefault="009D3D42" w:rsidP="009D3D42">
            <w:pPr>
              <w:jc w:val="center"/>
              <w:rPr>
                <w:snapToGrid w:val="0"/>
                <w:sz w:val="22"/>
                <w:szCs w:val="22"/>
              </w:rPr>
            </w:pPr>
            <w:r w:rsidRPr="009D3D42">
              <w:rPr>
                <w:snapToGrid w:val="0"/>
                <w:sz w:val="22"/>
                <w:szCs w:val="22"/>
              </w:rPr>
              <w:t>1,043</w:t>
            </w:r>
          </w:p>
        </w:tc>
        <w:tc>
          <w:tcPr>
            <w:tcW w:w="1417" w:type="dxa"/>
            <w:tcBorders>
              <w:top w:val="single" w:sz="4" w:space="0" w:color="auto"/>
              <w:left w:val="nil"/>
              <w:bottom w:val="single" w:sz="4" w:space="0" w:color="auto"/>
              <w:right w:val="single" w:sz="4" w:space="0" w:color="auto"/>
            </w:tcBorders>
            <w:vAlign w:val="center"/>
          </w:tcPr>
          <w:p w14:paraId="7FFC2826" w14:textId="77777777" w:rsidR="009D3D42" w:rsidRPr="009D3D42" w:rsidRDefault="009D3D42" w:rsidP="009D3D42">
            <w:pPr>
              <w:jc w:val="center"/>
              <w:rPr>
                <w:snapToGrid w:val="0"/>
                <w:sz w:val="22"/>
                <w:szCs w:val="22"/>
              </w:rPr>
            </w:pPr>
            <w:r w:rsidRPr="009D3D42">
              <w:rPr>
                <w:snapToGrid w:val="0"/>
                <w:sz w:val="20"/>
                <w:szCs w:val="20"/>
              </w:rPr>
              <w:t>1,06</w:t>
            </w:r>
          </w:p>
        </w:tc>
        <w:tc>
          <w:tcPr>
            <w:tcW w:w="1418" w:type="dxa"/>
            <w:tcBorders>
              <w:top w:val="single" w:sz="4" w:space="0" w:color="auto"/>
              <w:left w:val="nil"/>
              <w:bottom w:val="single" w:sz="4" w:space="0" w:color="auto"/>
              <w:right w:val="single" w:sz="4" w:space="0" w:color="auto"/>
            </w:tcBorders>
            <w:vAlign w:val="center"/>
          </w:tcPr>
          <w:p w14:paraId="079D42DA" w14:textId="77777777" w:rsidR="009D3D42" w:rsidRPr="009D3D42" w:rsidRDefault="009D3D42" w:rsidP="009D3D42">
            <w:pPr>
              <w:jc w:val="center"/>
              <w:rPr>
                <w:snapToGrid w:val="0"/>
                <w:sz w:val="20"/>
                <w:szCs w:val="20"/>
              </w:rPr>
            </w:pPr>
            <w:r w:rsidRPr="009D3D42">
              <w:rPr>
                <w:snapToGrid w:val="0"/>
                <w:sz w:val="20"/>
                <w:szCs w:val="20"/>
              </w:rPr>
              <w:t>1,072</w:t>
            </w:r>
          </w:p>
        </w:tc>
        <w:tc>
          <w:tcPr>
            <w:tcW w:w="1275" w:type="dxa"/>
            <w:tcBorders>
              <w:top w:val="single" w:sz="4" w:space="0" w:color="auto"/>
              <w:left w:val="nil"/>
              <w:bottom w:val="single" w:sz="4" w:space="0" w:color="auto"/>
              <w:right w:val="single" w:sz="4" w:space="0" w:color="auto"/>
            </w:tcBorders>
            <w:vAlign w:val="center"/>
          </w:tcPr>
          <w:p w14:paraId="371A6137" w14:textId="77777777" w:rsidR="009D3D42" w:rsidRPr="009D3D42" w:rsidRDefault="009D3D42" w:rsidP="009D3D42">
            <w:pPr>
              <w:jc w:val="center"/>
              <w:rPr>
                <w:snapToGrid w:val="0"/>
                <w:sz w:val="20"/>
                <w:szCs w:val="20"/>
              </w:rPr>
            </w:pPr>
            <w:r w:rsidRPr="009D3D42">
              <w:rPr>
                <w:snapToGrid w:val="0"/>
                <w:sz w:val="20"/>
                <w:szCs w:val="20"/>
              </w:rPr>
              <w:t>1,058</w:t>
            </w:r>
          </w:p>
        </w:tc>
      </w:tr>
      <w:tr w:rsidR="009D3D42" w:rsidRPr="009D3D42" w14:paraId="56AF8687" w14:textId="77777777" w:rsidTr="00104FF4">
        <w:trPr>
          <w:trHeight w:val="45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CAA4F75" w14:textId="77777777" w:rsidR="009D3D42" w:rsidRPr="009D3D42" w:rsidRDefault="009D3D42" w:rsidP="009D3D42">
            <w:pPr>
              <w:ind w:right="-58"/>
              <w:jc w:val="center"/>
              <w:rPr>
                <w:snapToGrid w:val="0"/>
                <w:sz w:val="22"/>
                <w:szCs w:val="22"/>
              </w:rPr>
            </w:pPr>
            <w:r w:rsidRPr="009D3D42">
              <w:rPr>
                <w:snapToGrid w:val="0"/>
                <w:sz w:val="22"/>
                <w:szCs w:val="22"/>
              </w:rPr>
              <w:t>2</w:t>
            </w:r>
          </w:p>
        </w:tc>
        <w:tc>
          <w:tcPr>
            <w:tcW w:w="3968" w:type="dxa"/>
            <w:tcBorders>
              <w:top w:val="nil"/>
              <w:left w:val="nil"/>
              <w:bottom w:val="single" w:sz="4" w:space="0" w:color="auto"/>
              <w:right w:val="single" w:sz="4" w:space="0" w:color="auto"/>
            </w:tcBorders>
            <w:shd w:val="clear" w:color="auto" w:fill="auto"/>
            <w:vAlign w:val="center"/>
            <w:hideMark/>
          </w:tcPr>
          <w:p w14:paraId="1CB70E14" w14:textId="77777777" w:rsidR="009D3D42" w:rsidRPr="009D3D42" w:rsidRDefault="009D3D42" w:rsidP="009D3D42">
            <w:pPr>
              <w:rPr>
                <w:snapToGrid w:val="0"/>
                <w:sz w:val="22"/>
                <w:szCs w:val="22"/>
              </w:rPr>
            </w:pPr>
            <w:r w:rsidRPr="009D3D42">
              <w:rPr>
                <w:snapToGrid w:val="0"/>
                <w:sz w:val="22"/>
                <w:szCs w:val="22"/>
              </w:rPr>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35A3CF30" w14:textId="77777777" w:rsidR="009D3D42" w:rsidRPr="009D3D42" w:rsidRDefault="009D3D42" w:rsidP="009D3D42">
            <w:pPr>
              <w:jc w:val="center"/>
              <w:rPr>
                <w:snapToGrid w:val="0"/>
                <w:sz w:val="22"/>
                <w:szCs w:val="22"/>
              </w:rPr>
            </w:pPr>
            <w:r w:rsidRPr="009D3D42">
              <w:rPr>
                <w:snapToGrid w:val="0"/>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68502792" w14:textId="77777777" w:rsidR="009D3D42" w:rsidRPr="009D3D42" w:rsidRDefault="009D3D42" w:rsidP="009D3D42">
            <w:pPr>
              <w:jc w:val="center"/>
              <w:rPr>
                <w:snapToGrid w:val="0"/>
                <w:sz w:val="22"/>
                <w:szCs w:val="22"/>
              </w:rPr>
            </w:pPr>
            <w:r w:rsidRPr="009D3D42">
              <w:rPr>
                <w:snapToGrid w:val="0"/>
                <w:sz w:val="22"/>
                <w:szCs w:val="22"/>
              </w:rPr>
              <w:t>1%</w:t>
            </w:r>
          </w:p>
        </w:tc>
        <w:tc>
          <w:tcPr>
            <w:tcW w:w="1276" w:type="dxa"/>
            <w:tcBorders>
              <w:top w:val="nil"/>
              <w:left w:val="nil"/>
              <w:bottom w:val="single" w:sz="4" w:space="0" w:color="auto"/>
              <w:right w:val="single" w:sz="4" w:space="0" w:color="auto"/>
            </w:tcBorders>
            <w:shd w:val="clear" w:color="auto" w:fill="auto"/>
            <w:vAlign w:val="center"/>
          </w:tcPr>
          <w:p w14:paraId="660B02A6" w14:textId="77777777" w:rsidR="009D3D42" w:rsidRPr="009D3D42" w:rsidRDefault="009D3D42" w:rsidP="009D3D42">
            <w:pPr>
              <w:jc w:val="center"/>
              <w:rPr>
                <w:snapToGrid w:val="0"/>
                <w:sz w:val="22"/>
                <w:szCs w:val="22"/>
              </w:rPr>
            </w:pPr>
            <w:r w:rsidRPr="009D3D42">
              <w:rPr>
                <w:snapToGrid w:val="0"/>
                <w:sz w:val="22"/>
                <w:szCs w:val="22"/>
              </w:rPr>
              <w:t>1%</w:t>
            </w:r>
          </w:p>
        </w:tc>
        <w:tc>
          <w:tcPr>
            <w:tcW w:w="1559" w:type="dxa"/>
            <w:tcBorders>
              <w:top w:val="nil"/>
              <w:left w:val="nil"/>
              <w:bottom w:val="single" w:sz="4" w:space="0" w:color="auto"/>
              <w:right w:val="single" w:sz="4" w:space="0" w:color="auto"/>
            </w:tcBorders>
            <w:shd w:val="clear" w:color="auto" w:fill="auto"/>
            <w:vAlign w:val="center"/>
          </w:tcPr>
          <w:p w14:paraId="4F7188C0" w14:textId="77777777" w:rsidR="009D3D42" w:rsidRPr="009D3D42" w:rsidRDefault="009D3D42" w:rsidP="009D3D42">
            <w:pPr>
              <w:jc w:val="center"/>
              <w:rPr>
                <w:snapToGrid w:val="0"/>
                <w:sz w:val="22"/>
                <w:szCs w:val="22"/>
              </w:rPr>
            </w:pPr>
            <w:r w:rsidRPr="009D3D42">
              <w:rPr>
                <w:snapToGrid w:val="0"/>
                <w:sz w:val="22"/>
                <w:szCs w:val="22"/>
              </w:rPr>
              <w:t>1%</w:t>
            </w:r>
          </w:p>
        </w:tc>
        <w:tc>
          <w:tcPr>
            <w:tcW w:w="1418" w:type="dxa"/>
            <w:tcBorders>
              <w:top w:val="nil"/>
              <w:left w:val="nil"/>
              <w:bottom w:val="single" w:sz="4" w:space="0" w:color="auto"/>
              <w:right w:val="single" w:sz="4" w:space="0" w:color="auto"/>
            </w:tcBorders>
            <w:vAlign w:val="center"/>
          </w:tcPr>
          <w:p w14:paraId="5197FD8C" w14:textId="77777777" w:rsidR="009D3D42" w:rsidRPr="009D3D42" w:rsidRDefault="009D3D42" w:rsidP="009D3D42">
            <w:pPr>
              <w:jc w:val="center"/>
              <w:rPr>
                <w:snapToGrid w:val="0"/>
                <w:sz w:val="22"/>
                <w:szCs w:val="22"/>
              </w:rPr>
            </w:pPr>
            <w:r w:rsidRPr="009D3D42">
              <w:rPr>
                <w:snapToGrid w:val="0"/>
                <w:sz w:val="22"/>
                <w:szCs w:val="22"/>
              </w:rPr>
              <w:t>1%</w:t>
            </w:r>
          </w:p>
        </w:tc>
        <w:tc>
          <w:tcPr>
            <w:tcW w:w="1417" w:type="dxa"/>
            <w:tcBorders>
              <w:top w:val="nil"/>
              <w:left w:val="nil"/>
              <w:bottom w:val="single" w:sz="4" w:space="0" w:color="auto"/>
              <w:right w:val="single" w:sz="4" w:space="0" w:color="auto"/>
            </w:tcBorders>
            <w:vAlign w:val="center"/>
          </w:tcPr>
          <w:p w14:paraId="4EE6CEDB" w14:textId="77777777" w:rsidR="009D3D42" w:rsidRPr="009D3D42" w:rsidRDefault="009D3D42" w:rsidP="009D3D42">
            <w:pPr>
              <w:jc w:val="center"/>
              <w:rPr>
                <w:snapToGrid w:val="0"/>
                <w:sz w:val="22"/>
                <w:szCs w:val="22"/>
              </w:rPr>
            </w:pPr>
            <w:r w:rsidRPr="009D3D42">
              <w:rPr>
                <w:snapToGrid w:val="0"/>
                <w:sz w:val="20"/>
                <w:szCs w:val="20"/>
              </w:rPr>
              <w:t>1%</w:t>
            </w:r>
          </w:p>
        </w:tc>
        <w:tc>
          <w:tcPr>
            <w:tcW w:w="1418" w:type="dxa"/>
            <w:tcBorders>
              <w:top w:val="nil"/>
              <w:left w:val="nil"/>
              <w:bottom w:val="single" w:sz="4" w:space="0" w:color="auto"/>
              <w:right w:val="single" w:sz="4" w:space="0" w:color="auto"/>
            </w:tcBorders>
            <w:vAlign w:val="center"/>
          </w:tcPr>
          <w:p w14:paraId="079A9016" w14:textId="77777777" w:rsidR="009D3D42" w:rsidRPr="009D3D42" w:rsidRDefault="009D3D42" w:rsidP="009D3D42">
            <w:pPr>
              <w:jc w:val="center"/>
              <w:rPr>
                <w:snapToGrid w:val="0"/>
                <w:sz w:val="20"/>
                <w:szCs w:val="20"/>
              </w:rPr>
            </w:pPr>
            <w:r w:rsidRPr="009D3D42">
              <w:rPr>
                <w:snapToGrid w:val="0"/>
                <w:sz w:val="20"/>
                <w:szCs w:val="20"/>
              </w:rPr>
              <w:t>1%</w:t>
            </w:r>
          </w:p>
        </w:tc>
        <w:tc>
          <w:tcPr>
            <w:tcW w:w="1275" w:type="dxa"/>
            <w:tcBorders>
              <w:top w:val="single" w:sz="4" w:space="0" w:color="auto"/>
              <w:left w:val="nil"/>
              <w:bottom w:val="single" w:sz="4" w:space="0" w:color="auto"/>
              <w:right w:val="single" w:sz="4" w:space="0" w:color="auto"/>
            </w:tcBorders>
            <w:vAlign w:val="center"/>
          </w:tcPr>
          <w:p w14:paraId="4F965E61" w14:textId="77777777" w:rsidR="009D3D42" w:rsidRPr="009D3D42" w:rsidRDefault="009D3D42" w:rsidP="009D3D42">
            <w:pPr>
              <w:jc w:val="center"/>
              <w:rPr>
                <w:snapToGrid w:val="0"/>
                <w:sz w:val="20"/>
                <w:szCs w:val="20"/>
              </w:rPr>
            </w:pPr>
            <w:r w:rsidRPr="009D3D42">
              <w:rPr>
                <w:snapToGrid w:val="0"/>
                <w:sz w:val="20"/>
                <w:szCs w:val="20"/>
              </w:rPr>
              <w:t>1%</w:t>
            </w:r>
          </w:p>
        </w:tc>
      </w:tr>
      <w:tr w:rsidR="009D3D42" w:rsidRPr="009D3D42" w14:paraId="21D201E0" w14:textId="77777777" w:rsidTr="00104FF4">
        <w:trPr>
          <w:trHeight w:val="37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C8DA56" w14:textId="77777777" w:rsidR="009D3D42" w:rsidRPr="009D3D42" w:rsidRDefault="009D3D42" w:rsidP="009D3D42">
            <w:pPr>
              <w:ind w:right="-58"/>
              <w:jc w:val="center"/>
              <w:rPr>
                <w:snapToGrid w:val="0"/>
                <w:sz w:val="22"/>
                <w:szCs w:val="22"/>
              </w:rPr>
            </w:pPr>
            <w:r w:rsidRPr="009D3D42">
              <w:rPr>
                <w:snapToGrid w:val="0"/>
                <w:sz w:val="22"/>
                <w:szCs w:val="22"/>
              </w:rPr>
              <w:t>3</w:t>
            </w:r>
          </w:p>
        </w:tc>
        <w:tc>
          <w:tcPr>
            <w:tcW w:w="3968" w:type="dxa"/>
            <w:tcBorders>
              <w:top w:val="nil"/>
              <w:left w:val="nil"/>
              <w:bottom w:val="single" w:sz="4" w:space="0" w:color="auto"/>
              <w:right w:val="single" w:sz="4" w:space="0" w:color="auto"/>
            </w:tcBorders>
            <w:shd w:val="clear" w:color="auto" w:fill="auto"/>
            <w:vAlign w:val="center"/>
            <w:hideMark/>
          </w:tcPr>
          <w:p w14:paraId="026CE14C" w14:textId="77777777" w:rsidR="009D3D42" w:rsidRPr="009D3D42" w:rsidRDefault="009D3D42" w:rsidP="009D3D42">
            <w:pPr>
              <w:rPr>
                <w:snapToGrid w:val="0"/>
                <w:sz w:val="22"/>
                <w:szCs w:val="22"/>
              </w:rPr>
            </w:pPr>
            <w:r w:rsidRPr="009D3D42">
              <w:rPr>
                <w:snapToGrid w:val="0"/>
                <w:sz w:val="22"/>
                <w:szCs w:val="22"/>
              </w:rPr>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260BE219" w14:textId="77777777" w:rsidR="009D3D42" w:rsidRPr="009D3D42" w:rsidRDefault="009D3D42" w:rsidP="009D3D42">
            <w:pPr>
              <w:jc w:val="center"/>
              <w:rPr>
                <w:snapToGrid w:val="0"/>
                <w:sz w:val="22"/>
                <w:szCs w:val="22"/>
              </w:rPr>
            </w:pPr>
            <w:r w:rsidRPr="009D3D42">
              <w:rPr>
                <w:snapToGrid w:val="0"/>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30EDA97C" w14:textId="77777777" w:rsidR="009D3D42" w:rsidRPr="009D3D42" w:rsidRDefault="009D3D42" w:rsidP="009D3D42">
            <w:pPr>
              <w:jc w:val="center"/>
              <w:rPr>
                <w:snapToGrid w:val="0"/>
                <w:sz w:val="22"/>
                <w:szCs w:val="22"/>
              </w:rPr>
            </w:pPr>
            <w:r w:rsidRPr="009D3D42">
              <w:rPr>
                <w:snapToGrid w:val="0"/>
                <w:sz w:val="22"/>
                <w:szCs w:val="22"/>
              </w:rPr>
              <w:t>0</w:t>
            </w:r>
          </w:p>
        </w:tc>
        <w:tc>
          <w:tcPr>
            <w:tcW w:w="1276" w:type="dxa"/>
            <w:tcBorders>
              <w:top w:val="nil"/>
              <w:left w:val="nil"/>
              <w:bottom w:val="single" w:sz="4" w:space="0" w:color="auto"/>
              <w:right w:val="single" w:sz="4" w:space="0" w:color="auto"/>
            </w:tcBorders>
            <w:shd w:val="clear" w:color="auto" w:fill="auto"/>
            <w:vAlign w:val="center"/>
          </w:tcPr>
          <w:p w14:paraId="288BC0B5" w14:textId="77777777" w:rsidR="009D3D42" w:rsidRPr="009D3D42" w:rsidRDefault="009D3D42" w:rsidP="009D3D42">
            <w:pPr>
              <w:jc w:val="center"/>
              <w:rPr>
                <w:snapToGrid w:val="0"/>
                <w:sz w:val="22"/>
                <w:szCs w:val="22"/>
              </w:rPr>
            </w:pPr>
            <w:r w:rsidRPr="009D3D42">
              <w:rPr>
                <w:snapToGrid w:val="0"/>
                <w:sz w:val="22"/>
                <w:szCs w:val="22"/>
              </w:rPr>
              <w:t>0</w:t>
            </w:r>
          </w:p>
        </w:tc>
        <w:tc>
          <w:tcPr>
            <w:tcW w:w="1559" w:type="dxa"/>
            <w:tcBorders>
              <w:top w:val="nil"/>
              <w:left w:val="nil"/>
              <w:bottom w:val="single" w:sz="4" w:space="0" w:color="auto"/>
              <w:right w:val="single" w:sz="4" w:space="0" w:color="auto"/>
            </w:tcBorders>
            <w:shd w:val="clear" w:color="auto" w:fill="auto"/>
            <w:vAlign w:val="center"/>
          </w:tcPr>
          <w:p w14:paraId="146C9E3F" w14:textId="77777777" w:rsidR="009D3D42" w:rsidRPr="009D3D42" w:rsidRDefault="009D3D42" w:rsidP="009D3D42">
            <w:pPr>
              <w:jc w:val="center"/>
              <w:rPr>
                <w:snapToGrid w:val="0"/>
                <w:sz w:val="22"/>
                <w:szCs w:val="22"/>
              </w:rPr>
            </w:pPr>
            <w:r w:rsidRPr="009D3D42">
              <w:rPr>
                <w:snapToGrid w:val="0"/>
                <w:sz w:val="22"/>
                <w:szCs w:val="22"/>
              </w:rPr>
              <w:t>0,019</w:t>
            </w:r>
          </w:p>
        </w:tc>
        <w:tc>
          <w:tcPr>
            <w:tcW w:w="1418" w:type="dxa"/>
            <w:tcBorders>
              <w:top w:val="nil"/>
              <w:left w:val="nil"/>
              <w:bottom w:val="single" w:sz="4" w:space="0" w:color="auto"/>
              <w:right w:val="single" w:sz="4" w:space="0" w:color="auto"/>
            </w:tcBorders>
            <w:vAlign w:val="center"/>
          </w:tcPr>
          <w:p w14:paraId="25FF9D19" w14:textId="77777777" w:rsidR="009D3D42" w:rsidRPr="009D3D42" w:rsidRDefault="009D3D42" w:rsidP="009D3D42">
            <w:pPr>
              <w:jc w:val="center"/>
              <w:rPr>
                <w:snapToGrid w:val="0"/>
                <w:sz w:val="22"/>
                <w:szCs w:val="22"/>
              </w:rPr>
            </w:pPr>
            <w:r w:rsidRPr="009D3D42">
              <w:rPr>
                <w:snapToGrid w:val="0"/>
                <w:sz w:val="22"/>
                <w:szCs w:val="22"/>
              </w:rPr>
              <w:t>0</w:t>
            </w:r>
          </w:p>
        </w:tc>
        <w:tc>
          <w:tcPr>
            <w:tcW w:w="1417" w:type="dxa"/>
            <w:tcBorders>
              <w:top w:val="nil"/>
              <w:left w:val="nil"/>
              <w:bottom w:val="single" w:sz="4" w:space="0" w:color="auto"/>
              <w:right w:val="single" w:sz="4" w:space="0" w:color="auto"/>
            </w:tcBorders>
            <w:vAlign w:val="center"/>
          </w:tcPr>
          <w:p w14:paraId="5A3A8320" w14:textId="77777777" w:rsidR="009D3D42" w:rsidRPr="009D3D42" w:rsidRDefault="009D3D42" w:rsidP="009D3D42">
            <w:pPr>
              <w:jc w:val="center"/>
              <w:rPr>
                <w:snapToGrid w:val="0"/>
                <w:sz w:val="22"/>
                <w:szCs w:val="22"/>
              </w:rPr>
            </w:pPr>
            <w:r w:rsidRPr="009D3D42">
              <w:rPr>
                <w:snapToGrid w:val="0"/>
                <w:sz w:val="20"/>
                <w:szCs w:val="20"/>
              </w:rPr>
              <w:t>0</w:t>
            </w:r>
          </w:p>
        </w:tc>
        <w:tc>
          <w:tcPr>
            <w:tcW w:w="1418" w:type="dxa"/>
            <w:tcBorders>
              <w:top w:val="nil"/>
              <w:left w:val="nil"/>
              <w:bottom w:val="single" w:sz="4" w:space="0" w:color="auto"/>
              <w:right w:val="single" w:sz="4" w:space="0" w:color="auto"/>
            </w:tcBorders>
            <w:vAlign w:val="center"/>
          </w:tcPr>
          <w:p w14:paraId="11C54190" w14:textId="77777777" w:rsidR="009D3D42" w:rsidRPr="009D3D42" w:rsidRDefault="009D3D42" w:rsidP="009D3D42">
            <w:pPr>
              <w:jc w:val="center"/>
              <w:rPr>
                <w:snapToGrid w:val="0"/>
                <w:sz w:val="20"/>
                <w:szCs w:val="20"/>
              </w:rPr>
            </w:pPr>
            <w:r w:rsidRPr="009D3D42">
              <w:rPr>
                <w:snapToGrid w:val="0"/>
                <w:sz w:val="20"/>
                <w:szCs w:val="20"/>
              </w:rPr>
              <w:t>0,01</w:t>
            </w:r>
          </w:p>
        </w:tc>
        <w:tc>
          <w:tcPr>
            <w:tcW w:w="1275" w:type="dxa"/>
            <w:tcBorders>
              <w:top w:val="single" w:sz="4" w:space="0" w:color="auto"/>
              <w:left w:val="nil"/>
              <w:bottom w:val="single" w:sz="4" w:space="0" w:color="auto"/>
              <w:right w:val="single" w:sz="4" w:space="0" w:color="auto"/>
            </w:tcBorders>
            <w:vAlign w:val="center"/>
          </w:tcPr>
          <w:p w14:paraId="5770EA1B" w14:textId="77777777" w:rsidR="009D3D42" w:rsidRPr="009D3D42" w:rsidRDefault="009D3D42" w:rsidP="009D3D42">
            <w:pPr>
              <w:jc w:val="center"/>
              <w:rPr>
                <w:snapToGrid w:val="0"/>
                <w:sz w:val="20"/>
                <w:szCs w:val="20"/>
              </w:rPr>
            </w:pPr>
            <w:r w:rsidRPr="009D3D42">
              <w:rPr>
                <w:snapToGrid w:val="0"/>
                <w:sz w:val="20"/>
                <w:szCs w:val="20"/>
              </w:rPr>
              <w:t>0,01</w:t>
            </w:r>
          </w:p>
        </w:tc>
      </w:tr>
      <w:tr w:rsidR="009D3D42" w:rsidRPr="009D3D42" w14:paraId="79BFF7AE" w14:textId="77777777" w:rsidTr="00104FF4">
        <w:trPr>
          <w:trHeight w:val="82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09EAFB7" w14:textId="77777777" w:rsidR="009D3D42" w:rsidRPr="009D3D42" w:rsidRDefault="009D3D42" w:rsidP="009D3D42">
            <w:pPr>
              <w:ind w:right="-58"/>
              <w:jc w:val="center"/>
              <w:rPr>
                <w:snapToGrid w:val="0"/>
                <w:sz w:val="22"/>
                <w:szCs w:val="22"/>
              </w:rPr>
            </w:pPr>
            <w:r w:rsidRPr="009D3D42">
              <w:rPr>
                <w:snapToGrid w:val="0"/>
                <w:sz w:val="22"/>
                <w:szCs w:val="22"/>
              </w:rPr>
              <w:t>3.1</w:t>
            </w:r>
          </w:p>
        </w:tc>
        <w:tc>
          <w:tcPr>
            <w:tcW w:w="3968" w:type="dxa"/>
            <w:tcBorders>
              <w:top w:val="nil"/>
              <w:left w:val="nil"/>
              <w:bottom w:val="single" w:sz="4" w:space="0" w:color="auto"/>
              <w:right w:val="single" w:sz="4" w:space="0" w:color="auto"/>
            </w:tcBorders>
            <w:shd w:val="clear" w:color="auto" w:fill="auto"/>
            <w:vAlign w:val="center"/>
            <w:hideMark/>
          </w:tcPr>
          <w:p w14:paraId="32C7C1F1" w14:textId="77777777" w:rsidR="009D3D42" w:rsidRPr="009D3D42" w:rsidRDefault="009D3D42" w:rsidP="009D3D42">
            <w:pPr>
              <w:rPr>
                <w:snapToGrid w:val="0"/>
                <w:sz w:val="22"/>
                <w:szCs w:val="22"/>
              </w:rPr>
            </w:pPr>
            <w:r w:rsidRPr="009D3D42">
              <w:rPr>
                <w:snapToGrid w:val="0"/>
                <w:sz w:val="22"/>
                <w:szCs w:val="22"/>
              </w:rPr>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346818D0" w14:textId="77777777" w:rsidR="009D3D42" w:rsidRPr="009D3D42" w:rsidRDefault="009D3D42" w:rsidP="009D3D42">
            <w:pPr>
              <w:jc w:val="center"/>
              <w:rPr>
                <w:snapToGrid w:val="0"/>
                <w:sz w:val="22"/>
                <w:szCs w:val="22"/>
              </w:rPr>
            </w:pPr>
            <w:r w:rsidRPr="009D3D42">
              <w:rPr>
                <w:snapToGrid w:val="0"/>
                <w:sz w:val="22"/>
                <w:szCs w:val="22"/>
              </w:rPr>
              <w:t>у.е.</w:t>
            </w:r>
          </w:p>
        </w:tc>
        <w:tc>
          <w:tcPr>
            <w:tcW w:w="1276" w:type="dxa"/>
            <w:tcBorders>
              <w:top w:val="nil"/>
              <w:left w:val="nil"/>
              <w:bottom w:val="single" w:sz="4" w:space="0" w:color="auto"/>
              <w:right w:val="single" w:sz="4" w:space="0" w:color="auto"/>
            </w:tcBorders>
            <w:shd w:val="clear" w:color="auto" w:fill="auto"/>
            <w:vAlign w:val="center"/>
          </w:tcPr>
          <w:p w14:paraId="188CAA5F" w14:textId="77777777" w:rsidR="009D3D42" w:rsidRPr="009D3D42" w:rsidRDefault="009D3D42" w:rsidP="009D3D42">
            <w:pPr>
              <w:jc w:val="center"/>
              <w:rPr>
                <w:snapToGrid w:val="0"/>
                <w:sz w:val="22"/>
                <w:szCs w:val="22"/>
              </w:rPr>
            </w:pPr>
            <w:r w:rsidRPr="009D3D42">
              <w:rPr>
                <w:snapToGrid w:val="0"/>
                <w:sz w:val="22"/>
                <w:szCs w:val="22"/>
              </w:rPr>
              <w:t>563,14</w:t>
            </w:r>
          </w:p>
        </w:tc>
        <w:tc>
          <w:tcPr>
            <w:tcW w:w="1276" w:type="dxa"/>
            <w:tcBorders>
              <w:top w:val="nil"/>
              <w:left w:val="nil"/>
              <w:bottom w:val="single" w:sz="4" w:space="0" w:color="auto"/>
              <w:right w:val="single" w:sz="4" w:space="0" w:color="auto"/>
            </w:tcBorders>
            <w:shd w:val="clear" w:color="auto" w:fill="auto"/>
            <w:vAlign w:val="center"/>
          </w:tcPr>
          <w:p w14:paraId="6770CAF0" w14:textId="77777777" w:rsidR="009D3D42" w:rsidRPr="009D3D42" w:rsidRDefault="009D3D42" w:rsidP="009D3D42">
            <w:pPr>
              <w:jc w:val="center"/>
              <w:rPr>
                <w:snapToGrid w:val="0"/>
                <w:sz w:val="22"/>
                <w:szCs w:val="22"/>
              </w:rPr>
            </w:pPr>
            <w:r w:rsidRPr="009D3D42">
              <w:rPr>
                <w:snapToGrid w:val="0"/>
                <w:sz w:val="22"/>
                <w:szCs w:val="22"/>
              </w:rPr>
              <w:t>563,14</w:t>
            </w:r>
          </w:p>
        </w:tc>
        <w:tc>
          <w:tcPr>
            <w:tcW w:w="1559" w:type="dxa"/>
            <w:tcBorders>
              <w:top w:val="nil"/>
              <w:left w:val="nil"/>
              <w:bottom w:val="single" w:sz="4" w:space="0" w:color="auto"/>
              <w:right w:val="single" w:sz="4" w:space="0" w:color="auto"/>
            </w:tcBorders>
            <w:shd w:val="clear" w:color="auto" w:fill="auto"/>
            <w:vAlign w:val="center"/>
          </w:tcPr>
          <w:p w14:paraId="6D263D84" w14:textId="77777777" w:rsidR="009D3D42" w:rsidRPr="009D3D42" w:rsidRDefault="009D3D42" w:rsidP="009D3D42">
            <w:pPr>
              <w:jc w:val="center"/>
              <w:rPr>
                <w:snapToGrid w:val="0"/>
                <w:sz w:val="22"/>
                <w:szCs w:val="22"/>
              </w:rPr>
            </w:pPr>
            <w:r w:rsidRPr="009D3D42">
              <w:rPr>
                <w:snapToGrid w:val="0"/>
                <w:sz w:val="22"/>
                <w:szCs w:val="22"/>
              </w:rPr>
              <w:t>573,76</w:t>
            </w:r>
          </w:p>
        </w:tc>
        <w:tc>
          <w:tcPr>
            <w:tcW w:w="1418" w:type="dxa"/>
            <w:tcBorders>
              <w:top w:val="nil"/>
              <w:left w:val="nil"/>
              <w:bottom w:val="single" w:sz="4" w:space="0" w:color="auto"/>
              <w:right w:val="single" w:sz="4" w:space="0" w:color="auto"/>
            </w:tcBorders>
            <w:vAlign w:val="center"/>
          </w:tcPr>
          <w:p w14:paraId="6F12D31B" w14:textId="77777777" w:rsidR="009D3D42" w:rsidRPr="009D3D42" w:rsidRDefault="009D3D42" w:rsidP="009D3D42">
            <w:pPr>
              <w:jc w:val="center"/>
              <w:rPr>
                <w:snapToGrid w:val="0"/>
                <w:sz w:val="22"/>
                <w:szCs w:val="22"/>
              </w:rPr>
            </w:pPr>
            <w:r w:rsidRPr="009D3D42">
              <w:rPr>
                <w:snapToGrid w:val="0"/>
                <w:sz w:val="22"/>
                <w:szCs w:val="22"/>
              </w:rPr>
              <w:t>573,76</w:t>
            </w:r>
          </w:p>
        </w:tc>
        <w:tc>
          <w:tcPr>
            <w:tcW w:w="1417" w:type="dxa"/>
            <w:tcBorders>
              <w:top w:val="nil"/>
              <w:left w:val="nil"/>
              <w:bottom w:val="single" w:sz="4" w:space="0" w:color="auto"/>
              <w:right w:val="single" w:sz="4" w:space="0" w:color="auto"/>
            </w:tcBorders>
            <w:vAlign w:val="center"/>
          </w:tcPr>
          <w:p w14:paraId="4039B137" w14:textId="77777777" w:rsidR="009D3D42" w:rsidRPr="009D3D42" w:rsidRDefault="009D3D42" w:rsidP="009D3D42">
            <w:pPr>
              <w:jc w:val="center"/>
              <w:rPr>
                <w:snapToGrid w:val="0"/>
                <w:sz w:val="22"/>
                <w:szCs w:val="22"/>
              </w:rPr>
            </w:pPr>
            <w:r w:rsidRPr="009D3D42">
              <w:rPr>
                <w:snapToGrid w:val="0"/>
                <w:sz w:val="20"/>
                <w:szCs w:val="20"/>
              </w:rPr>
              <w:t>573,76</w:t>
            </w:r>
          </w:p>
        </w:tc>
        <w:tc>
          <w:tcPr>
            <w:tcW w:w="1418" w:type="dxa"/>
            <w:tcBorders>
              <w:top w:val="nil"/>
              <w:left w:val="nil"/>
              <w:bottom w:val="single" w:sz="4" w:space="0" w:color="auto"/>
              <w:right w:val="single" w:sz="4" w:space="0" w:color="auto"/>
            </w:tcBorders>
            <w:vAlign w:val="center"/>
          </w:tcPr>
          <w:p w14:paraId="00504EF2" w14:textId="77777777" w:rsidR="009D3D42" w:rsidRPr="009D3D42" w:rsidRDefault="009D3D42" w:rsidP="009D3D42">
            <w:pPr>
              <w:jc w:val="center"/>
              <w:rPr>
                <w:snapToGrid w:val="0"/>
                <w:sz w:val="20"/>
                <w:szCs w:val="20"/>
              </w:rPr>
            </w:pPr>
            <w:r w:rsidRPr="009D3D42">
              <w:rPr>
                <w:snapToGrid w:val="0"/>
                <w:sz w:val="20"/>
                <w:szCs w:val="20"/>
              </w:rPr>
              <w:t>578,84</w:t>
            </w:r>
          </w:p>
        </w:tc>
        <w:tc>
          <w:tcPr>
            <w:tcW w:w="1275" w:type="dxa"/>
            <w:tcBorders>
              <w:top w:val="single" w:sz="4" w:space="0" w:color="auto"/>
              <w:left w:val="nil"/>
              <w:bottom w:val="single" w:sz="4" w:space="0" w:color="auto"/>
              <w:right w:val="single" w:sz="4" w:space="0" w:color="auto"/>
            </w:tcBorders>
            <w:vAlign w:val="center"/>
          </w:tcPr>
          <w:p w14:paraId="23F143BA" w14:textId="77777777" w:rsidR="009D3D42" w:rsidRPr="009D3D42" w:rsidRDefault="009D3D42" w:rsidP="009D3D42">
            <w:pPr>
              <w:jc w:val="center"/>
              <w:rPr>
                <w:snapToGrid w:val="0"/>
                <w:sz w:val="20"/>
                <w:szCs w:val="20"/>
              </w:rPr>
            </w:pPr>
            <w:r w:rsidRPr="009D3D42">
              <w:rPr>
                <w:snapToGrid w:val="0"/>
                <w:sz w:val="20"/>
                <w:szCs w:val="20"/>
              </w:rPr>
              <w:t>578,84</w:t>
            </w:r>
          </w:p>
        </w:tc>
      </w:tr>
      <w:tr w:rsidR="009D3D42" w:rsidRPr="009D3D42" w14:paraId="4EEE7C69" w14:textId="77777777" w:rsidTr="00104FF4">
        <w:trPr>
          <w:trHeight w:val="46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48DD6E1" w14:textId="77777777" w:rsidR="009D3D42" w:rsidRPr="009D3D42" w:rsidRDefault="009D3D42" w:rsidP="009D3D42">
            <w:pPr>
              <w:ind w:right="-58"/>
              <w:jc w:val="center"/>
              <w:rPr>
                <w:snapToGrid w:val="0"/>
                <w:sz w:val="22"/>
                <w:szCs w:val="22"/>
              </w:rPr>
            </w:pPr>
            <w:r w:rsidRPr="009D3D42">
              <w:rPr>
                <w:snapToGrid w:val="0"/>
                <w:sz w:val="22"/>
                <w:szCs w:val="22"/>
              </w:rPr>
              <w:t>3.2</w:t>
            </w:r>
          </w:p>
        </w:tc>
        <w:tc>
          <w:tcPr>
            <w:tcW w:w="3968" w:type="dxa"/>
            <w:tcBorders>
              <w:top w:val="nil"/>
              <w:left w:val="nil"/>
              <w:bottom w:val="single" w:sz="4" w:space="0" w:color="auto"/>
              <w:right w:val="single" w:sz="4" w:space="0" w:color="auto"/>
            </w:tcBorders>
            <w:shd w:val="clear" w:color="auto" w:fill="auto"/>
            <w:vAlign w:val="center"/>
            <w:hideMark/>
          </w:tcPr>
          <w:p w14:paraId="60795B90" w14:textId="77777777" w:rsidR="009D3D42" w:rsidRPr="009D3D42" w:rsidRDefault="009D3D42" w:rsidP="009D3D42">
            <w:pPr>
              <w:rPr>
                <w:snapToGrid w:val="0"/>
                <w:sz w:val="22"/>
                <w:szCs w:val="22"/>
              </w:rPr>
            </w:pPr>
            <w:r w:rsidRPr="009D3D42">
              <w:rPr>
                <w:snapToGrid w:val="0"/>
                <w:sz w:val="22"/>
                <w:szCs w:val="22"/>
              </w:rPr>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2ABA9DBF" w14:textId="77777777" w:rsidR="009D3D42" w:rsidRPr="009D3D42" w:rsidRDefault="009D3D42" w:rsidP="009D3D42">
            <w:pPr>
              <w:jc w:val="center"/>
              <w:rPr>
                <w:snapToGrid w:val="0"/>
                <w:sz w:val="22"/>
                <w:szCs w:val="22"/>
              </w:rPr>
            </w:pPr>
            <w:proofErr w:type="spellStart"/>
            <w:r w:rsidRPr="009D3D42">
              <w:rPr>
                <w:snapToGrid w:val="0"/>
                <w:sz w:val="22"/>
                <w:szCs w:val="22"/>
              </w:rPr>
              <w:t>Гкач</w:t>
            </w:r>
            <w:proofErr w:type="spellEnd"/>
            <w:r w:rsidRPr="009D3D42">
              <w:rPr>
                <w:snapToGrid w:val="0"/>
                <w:sz w:val="22"/>
                <w:szCs w:val="22"/>
              </w:rPr>
              <w:t>/ч</w:t>
            </w:r>
          </w:p>
        </w:tc>
        <w:tc>
          <w:tcPr>
            <w:tcW w:w="1276" w:type="dxa"/>
            <w:tcBorders>
              <w:top w:val="nil"/>
              <w:left w:val="nil"/>
              <w:bottom w:val="single" w:sz="4" w:space="0" w:color="auto"/>
              <w:right w:val="single" w:sz="4" w:space="0" w:color="auto"/>
            </w:tcBorders>
            <w:shd w:val="clear" w:color="auto" w:fill="auto"/>
            <w:vAlign w:val="center"/>
          </w:tcPr>
          <w:p w14:paraId="54427A95" w14:textId="77777777" w:rsidR="009D3D42" w:rsidRPr="009D3D42" w:rsidRDefault="009D3D42" w:rsidP="009D3D42">
            <w:pPr>
              <w:jc w:val="center"/>
              <w:rPr>
                <w:snapToGrid w:val="0"/>
                <w:sz w:val="22"/>
                <w:szCs w:val="22"/>
              </w:rPr>
            </w:pPr>
            <w:r w:rsidRPr="009D3D42">
              <w:rPr>
                <w:snapToGrid w:val="0"/>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156589F0" w14:textId="77777777" w:rsidR="009D3D42" w:rsidRPr="009D3D42" w:rsidRDefault="009D3D42" w:rsidP="009D3D42">
            <w:pPr>
              <w:jc w:val="center"/>
              <w:rPr>
                <w:snapToGrid w:val="0"/>
                <w:sz w:val="22"/>
                <w:szCs w:val="22"/>
              </w:rPr>
            </w:pPr>
            <w:r w:rsidRPr="009D3D42">
              <w:rPr>
                <w:snapToGrid w:val="0"/>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73696D90" w14:textId="77777777" w:rsidR="009D3D42" w:rsidRPr="009D3D42" w:rsidRDefault="009D3D42" w:rsidP="009D3D42">
            <w:pPr>
              <w:jc w:val="center"/>
              <w:rPr>
                <w:snapToGrid w:val="0"/>
                <w:sz w:val="22"/>
                <w:szCs w:val="22"/>
              </w:rPr>
            </w:pPr>
            <w:r w:rsidRPr="009D3D42">
              <w:rPr>
                <w:snapToGrid w:val="0"/>
                <w:sz w:val="22"/>
                <w:szCs w:val="22"/>
              </w:rPr>
              <w:t>-</w:t>
            </w:r>
          </w:p>
        </w:tc>
        <w:tc>
          <w:tcPr>
            <w:tcW w:w="1418" w:type="dxa"/>
            <w:tcBorders>
              <w:top w:val="nil"/>
              <w:left w:val="nil"/>
              <w:bottom w:val="single" w:sz="4" w:space="0" w:color="auto"/>
              <w:right w:val="single" w:sz="4" w:space="0" w:color="auto"/>
            </w:tcBorders>
            <w:vAlign w:val="center"/>
          </w:tcPr>
          <w:p w14:paraId="2E9D220D" w14:textId="77777777" w:rsidR="009D3D42" w:rsidRPr="009D3D42" w:rsidRDefault="009D3D42" w:rsidP="009D3D42">
            <w:pPr>
              <w:jc w:val="center"/>
              <w:rPr>
                <w:snapToGrid w:val="0"/>
                <w:sz w:val="22"/>
                <w:szCs w:val="22"/>
              </w:rPr>
            </w:pPr>
            <w:r w:rsidRPr="009D3D42">
              <w:rPr>
                <w:snapToGrid w:val="0"/>
                <w:sz w:val="22"/>
                <w:szCs w:val="22"/>
              </w:rPr>
              <w:t>-</w:t>
            </w:r>
          </w:p>
        </w:tc>
        <w:tc>
          <w:tcPr>
            <w:tcW w:w="1417" w:type="dxa"/>
            <w:tcBorders>
              <w:top w:val="nil"/>
              <w:left w:val="nil"/>
              <w:bottom w:val="single" w:sz="4" w:space="0" w:color="auto"/>
              <w:right w:val="single" w:sz="4" w:space="0" w:color="auto"/>
            </w:tcBorders>
            <w:vAlign w:val="center"/>
          </w:tcPr>
          <w:p w14:paraId="5D30268F" w14:textId="77777777" w:rsidR="009D3D42" w:rsidRPr="009D3D42" w:rsidRDefault="009D3D42" w:rsidP="009D3D42">
            <w:pPr>
              <w:jc w:val="center"/>
              <w:rPr>
                <w:snapToGrid w:val="0"/>
                <w:sz w:val="22"/>
                <w:szCs w:val="22"/>
              </w:rPr>
            </w:pPr>
            <w:r w:rsidRPr="009D3D42">
              <w:rPr>
                <w:snapToGrid w:val="0"/>
                <w:sz w:val="20"/>
                <w:szCs w:val="20"/>
              </w:rPr>
              <w:t>-</w:t>
            </w:r>
          </w:p>
        </w:tc>
        <w:tc>
          <w:tcPr>
            <w:tcW w:w="1418" w:type="dxa"/>
            <w:tcBorders>
              <w:top w:val="nil"/>
              <w:left w:val="nil"/>
              <w:bottom w:val="single" w:sz="4" w:space="0" w:color="auto"/>
              <w:right w:val="single" w:sz="4" w:space="0" w:color="auto"/>
            </w:tcBorders>
            <w:vAlign w:val="center"/>
          </w:tcPr>
          <w:p w14:paraId="1B4433FD" w14:textId="77777777" w:rsidR="009D3D42" w:rsidRPr="009D3D42" w:rsidRDefault="009D3D42" w:rsidP="009D3D42">
            <w:pPr>
              <w:jc w:val="center"/>
              <w:rPr>
                <w:snapToGrid w:val="0"/>
                <w:sz w:val="20"/>
                <w:szCs w:val="20"/>
              </w:rPr>
            </w:pPr>
            <w:r w:rsidRPr="009D3D42">
              <w:rPr>
                <w:snapToGrid w:val="0"/>
                <w:sz w:val="20"/>
                <w:szCs w:val="20"/>
              </w:rPr>
              <w:t>-</w:t>
            </w:r>
          </w:p>
        </w:tc>
        <w:tc>
          <w:tcPr>
            <w:tcW w:w="1275" w:type="dxa"/>
            <w:tcBorders>
              <w:top w:val="single" w:sz="4" w:space="0" w:color="auto"/>
              <w:left w:val="nil"/>
              <w:bottom w:val="single" w:sz="4" w:space="0" w:color="auto"/>
              <w:right w:val="single" w:sz="4" w:space="0" w:color="auto"/>
            </w:tcBorders>
            <w:vAlign w:val="center"/>
          </w:tcPr>
          <w:p w14:paraId="228B23F0" w14:textId="77777777" w:rsidR="009D3D42" w:rsidRPr="009D3D42" w:rsidRDefault="009D3D42" w:rsidP="009D3D42">
            <w:pPr>
              <w:jc w:val="center"/>
              <w:rPr>
                <w:snapToGrid w:val="0"/>
                <w:sz w:val="20"/>
                <w:szCs w:val="20"/>
              </w:rPr>
            </w:pPr>
            <w:r w:rsidRPr="009D3D42">
              <w:rPr>
                <w:snapToGrid w:val="0"/>
                <w:sz w:val="20"/>
                <w:szCs w:val="20"/>
              </w:rPr>
              <w:t>-</w:t>
            </w:r>
          </w:p>
        </w:tc>
      </w:tr>
      <w:tr w:rsidR="009D3D42" w:rsidRPr="009D3D42" w14:paraId="4CC7C36F" w14:textId="77777777" w:rsidTr="00104FF4">
        <w:trPr>
          <w:trHeight w:val="36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E27BA43" w14:textId="77777777" w:rsidR="009D3D42" w:rsidRPr="009D3D42" w:rsidRDefault="009D3D42" w:rsidP="009D3D42">
            <w:pPr>
              <w:ind w:right="-58"/>
              <w:jc w:val="center"/>
              <w:rPr>
                <w:snapToGrid w:val="0"/>
                <w:sz w:val="22"/>
                <w:szCs w:val="22"/>
              </w:rPr>
            </w:pPr>
            <w:r w:rsidRPr="009D3D42">
              <w:rPr>
                <w:snapToGrid w:val="0"/>
                <w:sz w:val="22"/>
                <w:szCs w:val="22"/>
              </w:rPr>
              <w:t>4</w:t>
            </w:r>
          </w:p>
        </w:tc>
        <w:tc>
          <w:tcPr>
            <w:tcW w:w="3968" w:type="dxa"/>
            <w:tcBorders>
              <w:top w:val="nil"/>
              <w:left w:val="nil"/>
              <w:bottom w:val="single" w:sz="4" w:space="0" w:color="auto"/>
              <w:right w:val="single" w:sz="4" w:space="0" w:color="auto"/>
            </w:tcBorders>
            <w:shd w:val="clear" w:color="auto" w:fill="auto"/>
            <w:vAlign w:val="center"/>
            <w:hideMark/>
          </w:tcPr>
          <w:p w14:paraId="45216851" w14:textId="77777777" w:rsidR="009D3D42" w:rsidRPr="009D3D42" w:rsidRDefault="009D3D42" w:rsidP="009D3D42">
            <w:pPr>
              <w:rPr>
                <w:snapToGrid w:val="0"/>
                <w:sz w:val="22"/>
                <w:szCs w:val="22"/>
              </w:rPr>
            </w:pPr>
            <w:r w:rsidRPr="009D3D42">
              <w:rPr>
                <w:snapToGrid w:val="0"/>
                <w:sz w:val="22"/>
                <w:szCs w:val="22"/>
              </w:rPr>
              <w:t>Коэффициент эластичности затрат по росту активов (</w:t>
            </w:r>
            <w:proofErr w:type="spellStart"/>
            <w:r w:rsidRPr="009D3D42">
              <w:rPr>
                <w:snapToGrid w:val="0"/>
                <w:sz w:val="22"/>
                <w:szCs w:val="22"/>
              </w:rPr>
              <w:t>К</w:t>
            </w:r>
            <w:r w:rsidRPr="009D3D42">
              <w:rPr>
                <w:snapToGrid w:val="0"/>
                <w:sz w:val="22"/>
                <w:szCs w:val="22"/>
                <w:vertAlign w:val="subscript"/>
              </w:rPr>
              <w:t>эл</w:t>
            </w:r>
            <w:proofErr w:type="spellEnd"/>
            <w:r w:rsidRPr="009D3D42">
              <w:rPr>
                <w:snapToGrid w:val="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DABCC4F" w14:textId="77777777" w:rsidR="009D3D42" w:rsidRPr="009D3D42" w:rsidRDefault="009D3D42" w:rsidP="009D3D42">
            <w:pPr>
              <w:jc w:val="center"/>
              <w:rPr>
                <w:snapToGrid w:val="0"/>
                <w:sz w:val="22"/>
                <w:szCs w:val="22"/>
              </w:rPr>
            </w:pPr>
            <w:r w:rsidRPr="009D3D42">
              <w:rPr>
                <w:snapToGrid w:val="0"/>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32C9C738" w14:textId="77777777" w:rsidR="009D3D42" w:rsidRPr="009D3D42" w:rsidRDefault="009D3D42" w:rsidP="009D3D42">
            <w:pPr>
              <w:jc w:val="center"/>
              <w:rPr>
                <w:snapToGrid w:val="0"/>
                <w:sz w:val="22"/>
                <w:szCs w:val="22"/>
              </w:rPr>
            </w:pPr>
            <w:r w:rsidRPr="009D3D42">
              <w:rPr>
                <w:snapToGrid w:val="0"/>
                <w:sz w:val="22"/>
                <w:szCs w:val="22"/>
              </w:rPr>
              <w:t>0,75</w:t>
            </w:r>
          </w:p>
        </w:tc>
        <w:tc>
          <w:tcPr>
            <w:tcW w:w="1276" w:type="dxa"/>
            <w:tcBorders>
              <w:top w:val="nil"/>
              <w:left w:val="nil"/>
              <w:bottom w:val="single" w:sz="4" w:space="0" w:color="auto"/>
              <w:right w:val="single" w:sz="4" w:space="0" w:color="auto"/>
            </w:tcBorders>
            <w:shd w:val="clear" w:color="auto" w:fill="auto"/>
            <w:vAlign w:val="center"/>
          </w:tcPr>
          <w:p w14:paraId="01EC84FE" w14:textId="77777777" w:rsidR="009D3D42" w:rsidRPr="009D3D42" w:rsidRDefault="009D3D42" w:rsidP="009D3D42">
            <w:pPr>
              <w:jc w:val="center"/>
              <w:rPr>
                <w:snapToGrid w:val="0"/>
                <w:sz w:val="22"/>
                <w:szCs w:val="22"/>
              </w:rPr>
            </w:pPr>
            <w:r w:rsidRPr="009D3D42">
              <w:rPr>
                <w:snapToGrid w:val="0"/>
                <w:sz w:val="22"/>
                <w:szCs w:val="22"/>
              </w:rPr>
              <w:t>0,75</w:t>
            </w:r>
          </w:p>
        </w:tc>
        <w:tc>
          <w:tcPr>
            <w:tcW w:w="1559" w:type="dxa"/>
            <w:tcBorders>
              <w:top w:val="nil"/>
              <w:left w:val="nil"/>
              <w:bottom w:val="single" w:sz="4" w:space="0" w:color="auto"/>
              <w:right w:val="single" w:sz="4" w:space="0" w:color="auto"/>
            </w:tcBorders>
            <w:shd w:val="clear" w:color="auto" w:fill="auto"/>
            <w:vAlign w:val="center"/>
          </w:tcPr>
          <w:p w14:paraId="69B6A8FC" w14:textId="77777777" w:rsidR="009D3D42" w:rsidRPr="009D3D42" w:rsidRDefault="009D3D42" w:rsidP="009D3D42">
            <w:pPr>
              <w:jc w:val="center"/>
              <w:rPr>
                <w:snapToGrid w:val="0"/>
                <w:sz w:val="22"/>
                <w:szCs w:val="22"/>
              </w:rPr>
            </w:pPr>
            <w:r w:rsidRPr="009D3D42">
              <w:rPr>
                <w:snapToGrid w:val="0"/>
                <w:sz w:val="22"/>
                <w:szCs w:val="22"/>
              </w:rPr>
              <w:t>0,75</w:t>
            </w:r>
          </w:p>
        </w:tc>
        <w:tc>
          <w:tcPr>
            <w:tcW w:w="1418" w:type="dxa"/>
            <w:tcBorders>
              <w:top w:val="nil"/>
              <w:left w:val="nil"/>
              <w:bottom w:val="single" w:sz="4" w:space="0" w:color="auto"/>
              <w:right w:val="single" w:sz="4" w:space="0" w:color="auto"/>
            </w:tcBorders>
            <w:vAlign w:val="center"/>
          </w:tcPr>
          <w:p w14:paraId="1F7DCBE7" w14:textId="77777777" w:rsidR="009D3D42" w:rsidRPr="009D3D42" w:rsidRDefault="009D3D42" w:rsidP="009D3D42">
            <w:pPr>
              <w:jc w:val="center"/>
              <w:rPr>
                <w:snapToGrid w:val="0"/>
                <w:sz w:val="22"/>
                <w:szCs w:val="22"/>
              </w:rPr>
            </w:pPr>
            <w:r w:rsidRPr="009D3D42">
              <w:rPr>
                <w:snapToGrid w:val="0"/>
                <w:sz w:val="22"/>
                <w:szCs w:val="22"/>
              </w:rPr>
              <w:t>0,75</w:t>
            </w:r>
          </w:p>
        </w:tc>
        <w:tc>
          <w:tcPr>
            <w:tcW w:w="1417" w:type="dxa"/>
            <w:tcBorders>
              <w:top w:val="nil"/>
              <w:left w:val="nil"/>
              <w:bottom w:val="single" w:sz="4" w:space="0" w:color="auto"/>
              <w:right w:val="single" w:sz="4" w:space="0" w:color="auto"/>
            </w:tcBorders>
            <w:vAlign w:val="center"/>
          </w:tcPr>
          <w:p w14:paraId="38042D2B" w14:textId="77777777" w:rsidR="009D3D42" w:rsidRPr="009D3D42" w:rsidRDefault="009D3D42" w:rsidP="009D3D42">
            <w:pPr>
              <w:jc w:val="center"/>
              <w:rPr>
                <w:snapToGrid w:val="0"/>
                <w:sz w:val="22"/>
                <w:szCs w:val="22"/>
              </w:rPr>
            </w:pPr>
            <w:r w:rsidRPr="009D3D42">
              <w:rPr>
                <w:snapToGrid w:val="0"/>
                <w:sz w:val="20"/>
                <w:szCs w:val="20"/>
              </w:rPr>
              <w:t>0,75</w:t>
            </w:r>
          </w:p>
        </w:tc>
        <w:tc>
          <w:tcPr>
            <w:tcW w:w="1418" w:type="dxa"/>
            <w:tcBorders>
              <w:top w:val="nil"/>
              <w:left w:val="nil"/>
              <w:bottom w:val="single" w:sz="4" w:space="0" w:color="auto"/>
              <w:right w:val="single" w:sz="4" w:space="0" w:color="auto"/>
            </w:tcBorders>
            <w:vAlign w:val="center"/>
          </w:tcPr>
          <w:p w14:paraId="134592B5" w14:textId="77777777" w:rsidR="009D3D42" w:rsidRPr="009D3D42" w:rsidRDefault="009D3D42" w:rsidP="009D3D42">
            <w:pPr>
              <w:jc w:val="center"/>
              <w:rPr>
                <w:snapToGrid w:val="0"/>
                <w:sz w:val="20"/>
                <w:szCs w:val="20"/>
              </w:rPr>
            </w:pPr>
            <w:r w:rsidRPr="009D3D42">
              <w:rPr>
                <w:snapToGrid w:val="0"/>
                <w:sz w:val="20"/>
                <w:szCs w:val="20"/>
              </w:rPr>
              <w:t>0,75</w:t>
            </w:r>
          </w:p>
        </w:tc>
        <w:tc>
          <w:tcPr>
            <w:tcW w:w="1275" w:type="dxa"/>
            <w:tcBorders>
              <w:top w:val="single" w:sz="4" w:space="0" w:color="auto"/>
              <w:left w:val="nil"/>
              <w:bottom w:val="single" w:sz="4" w:space="0" w:color="auto"/>
              <w:right w:val="single" w:sz="4" w:space="0" w:color="auto"/>
            </w:tcBorders>
            <w:vAlign w:val="center"/>
          </w:tcPr>
          <w:p w14:paraId="6F19D330" w14:textId="77777777" w:rsidR="009D3D42" w:rsidRPr="009D3D42" w:rsidRDefault="009D3D42" w:rsidP="009D3D42">
            <w:pPr>
              <w:jc w:val="center"/>
              <w:rPr>
                <w:snapToGrid w:val="0"/>
                <w:sz w:val="20"/>
                <w:szCs w:val="20"/>
              </w:rPr>
            </w:pPr>
            <w:r w:rsidRPr="009D3D42">
              <w:rPr>
                <w:snapToGrid w:val="0"/>
                <w:sz w:val="20"/>
                <w:szCs w:val="20"/>
              </w:rPr>
              <w:t>0,75</w:t>
            </w:r>
          </w:p>
        </w:tc>
      </w:tr>
      <w:tr w:rsidR="009D3D42" w:rsidRPr="009D3D42" w14:paraId="40FF6A6B" w14:textId="77777777" w:rsidTr="00104FF4">
        <w:trPr>
          <w:trHeight w:val="20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A161DA" w14:textId="77777777" w:rsidR="009D3D42" w:rsidRPr="009D3D42" w:rsidRDefault="009D3D42" w:rsidP="009D3D42">
            <w:pPr>
              <w:ind w:right="-58"/>
              <w:jc w:val="center"/>
              <w:rPr>
                <w:snapToGrid w:val="0"/>
                <w:sz w:val="22"/>
                <w:szCs w:val="22"/>
              </w:rPr>
            </w:pPr>
            <w:r w:rsidRPr="009D3D42">
              <w:rPr>
                <w:snapToGrid w:val="0"/>
                <w:sz w:val="22"/>
                <w:szCs w:val="22"/>
              </w:rPr>
              <w:t>5</w:t>
            </w:r>
          </w:p>
        </w:tc>
        <w:tc>
          <w:tcPr>
            <w:tcW w:w="3968" w:type="dxa"/>
            <w:tcBorders>
              <w:top w:val="nil"/>
              <w:left w:val="nil"/>
              <w:bottom w:val="single" w:sz="4" w:space="0" w:color="auto"/>
              <w:right w:val="single" w:sz="4" w:space="0" w:color="auto"/>
            </w:tcBorders>
            <w:shd w:val="clear" w:color="auto" w:fill="auto"/>
            <w:vAlign w:val="center"/>
            <w:hideMark/>
          </w:tcPr>
          <w:p w14:paraId="1833AA96" w14:textId="77777777" w:rsidR="009D3D42" w:rsidRPr="009D3D42" w:rsidRDefault="009D3D42" w:rsidP="009D3D42">
            <w:pPr>
              <w:rPr>
                <w:snapToGrid w:val="0"/>
                <w:sz w:val="22"/>
                <w:szCs w:val="22"/>
              </w:rPr>
            </w:pPr>
            <w:r w:rsidRPr="009D3D42">
              <w:rPr>
                <w:snapToGrid w:val="0"/>
                <w:sz w:val="22"/>
                <w:szCs w:val="22"/>
              </w:rPr>
              <w:t>Операционные (подконтрольные) расходы</w:t>
            </w:r>
          </w:p>
        </w:tc>
        <w:tc>
          <w:tcPr>
            <w:tcW w:w="1134" w:type="dxa"/>
            <w:tcBorders>
              <w:top w:val="nil"/>
              <w:left w:val="nil"/>
              <w:bottom w:val="single" w:sz="4" w:space="0" w:color="auto"/>
              <w:right w:val="single" w:sz="4" w:space="0" w:color="auto"/>
            </w:tcBorders>
            <w:shd w:val="clear" w:color="auto" w:fill="auto"/>
            <w:vAlign w:val="center"/>
            <w:hideMark/>
          </w:tcPr>
          <w:p w14:paraId="1123ED6C" w14:textId="77777777" w:rsidR="009D3D42" w:rsidRPr="009D3D42" w:rsidRDefault="009D3D42" w:rsidP="009D3D42">
            <w:pPr>
              <w:ind w:right="-108"/>
              <w:jc w:val="center"/>
              <w:rPr>
                <w:snapToGrid w:val="0"/>
                <w:sz w:val="22"/>
                <w:szCs w:val="22"/>
              </w:rPr>
            </w:pPr>
            <w:r w:rsidRPr="009D3D42">
              <w:rPr>
                <w:snapToGrid w:val="0"/>
                <w:sz w:val="22"/>
                <w:szCs w:val="22"/>
              </w:rPr>
              <w:t>тыс. руб.</w:t>
            </w:r>
          </w:p>
        </w:tc>
        <w:tc>
          <w:tcPr>
            <w:tcW w:w="1276" w:type="dxa"/>
            <w:tcBorders>
              <w:top w:val="nil"/>
              <w:left w:val="nil"/>
              <w:bottom w:val="single" w:sz="4" w:space="0" w:color="auto"/>
              <w:right w:val="single" w:sz="4" w:space="0" w:color="auto"/>
            </w:tcBorders>
            <w:shd w:val="clear" w:color="auto" w:fill="auto"/>
            <w:vAlign w:val="center"/>
          </w:tcPr>
          <w:p w14:paraId="2A58132A" w14:textId="77777777" w:rsidR="009D3D42" w:rsidRPr="009D3D42" w:rsidRDefault="009D3D42" w:rsidP="009D3D42">
            <w:pPr>
              <w:jc w:val="center"/>
              <w:rPr>
                <w:bCs/>
                <w:snapToGrid w:val="0"/>
                <w:sz w:val="22"/>
                <w:szCs w:val="22"/>
              </w:rPr>
            </w:pPr>
            <w:r w:rsidRPr="009D3D42">
              <w:rPr>
                <w:bCs/>
                <w:snapToGrid w:val="0"/>
                <w:sz w:val="22"/>
                <w:szCs w:val="22"/>
              </w:rPr>
              <w:t>9 957,25</w:t>
            </w:r>
          </w:p>
        </w:tc>
        <w:tc>
          <w:tcPr>
            <w:tcW w:w="1276" w:type="dxa"/>
            <w:tcBorders>
              <w:top w:val="nil"/>
              <w:left w:val="nil"/>
              <w:bottom w:val="single" w:sz="4" w:space="0" w:color="auto"/>
              <w:right w:val="single" w:sz="4" w:space="0" w:color="auto"/>
            </w:tcBorders>
            <w:shd w:val="clear" w:color="auto" w:fill="auto"/>
            <w:vAlign w:val="center"/>
          </w:tcPr>
          <w:p w14:paraId="0FE3FE50" w14:textId="77777777" w:rsidR="009D3D42" w:rsidRPr="009D3D42" w:rsidRDefault="009D3D42" w:rsidP="009D3D42">
            <w:pPr>
              <w:jc w:val="center"/>
              <w:rPr>
                <w:bCs/>
                <w:snapToGrid w:val="0"/>
                <w:sz w:val="22"/>
                <w:szCs w:val="22"/>
              </w:rPr>
            </w:pPr>
            <w:r w:rsidRPr="009D3D42">
              <w:rPr>
                <w:bCs/>
                <w:snapToGrid w:val="0"/>
                <w:sz w:val="22"/>
                <w:szCs w:val="22"/>
              </w:rPr>
              <w:t>10 153,41</w:t>
            </w:r>
          </w:p>
        </w:tc>
        <w:tc>
          <w:tcPr>
            <w:tcW w:w="1559" w:type="dxa"/>
            <w:tcBorders>
              <w:top w:val="nil"/>
              <w:left w:val="nil"/>
              <w:bottom w:val="single" w:sz="4" w:space="0" w:color="auto"/>
              <w:right w:val="single" w:sz="4" w:space="0" w:color="auto"/>
            </w:tcBorders>
            <w:shd w:val="clear" w:color="auto" w:fill="auto"/>
            <w:vAlign w:val="center"/>
          </w:tcPr>
          <w:p w14:paraId="38A0048D" w14:textId="77777777" w:rsidR="009D3D42" w:rsidRPr="009D3D42" w:rsidRDefault="009D3D42" w:rsidP="009D3D42">
            <w:pPr>
              <w:jc w:val="center"/>
              <w:rPr>
                <w:bCs/>
                <w:snapToGrid w:val="0"/>
                <w:sz w:val="22"/>
                <w:szCs w:val="22"/>
              </w:rPr>
            </w:pPr>
            <w:r w:rsidRPr="009D3D42">
              <w:rPr>
                <w:bCs/>
                <w:snapToGrid w:val="0"/>
                <w:sz w:val="22"/>
                <w:szCs w:val="22"/>
              </w:rPr>
              <w:t>10 561,03</w:t>
            </w:r>
          </w:p>
        </w:tc>
        <w:tc>
          <w:tcPr>
            <w:tcW w:w="1418" w:type="dxa"/>
            <w:tcBorders>
              <w:top w:val="nil"/>
              <w:left w:val="nil"/>
              <w:bottom w:val="single" w:sz="4" w:space="0" w:color="auto"/>
              <w:right w:val="single" w:sz="4" w:space="0" w:color="auto"/>
            </w:tcBorders>
            <w:vAlign w:val="center"/>
          </w:tcPr>
          <w:p w14:paraId="6DDB659E" w14:textId="77777777" w:rsidR="009D3D42" w:rsidRPr="009D3D42" w:rsidRDefault="009D3D42" w:rsidP="009D3D42">
            <w:pPr>
              <w:jc w:val="center"/>
              <w:rPr>
                <w:bCs/>
                <w:snapToGrid w:val="0"/>
                <w:sz w:val="22"/>
                <w:szCs w:val="22"/>
              </w:rPr>
            </w:pPr>
            <w:r w:rsidRPr="009D3D42">
              <w:rPr>
                <w:bCs/>
                <w:snapToGrid w:val="0"/>
                <w:sz w:val="22"/>
                <w:szCs w:val="22"/>
              </w:rPr>
              <w:t>10 905,00</w:t>
            </w:r>
          </w:p>
        </w:tc>
        <w:tc>
          <w:tcPr>
            <w:tcW w:w="1417" w:type="dxa"/>
            <w:tcBorders>
              <w:top w:val="nil"/>
              <w:left w:val="nil"/>
              <w:bottom w:val="single" w:sz="4" w:space="0" w:color="auto"/>
              <w:right w:val="single" w:sz="4" w:space="0" w:color="auto"/>
            </w:tcBorders>
            <w:vAlign w:val="center"/>
          </w:tcPr>
          <w:p w14:paraId="14D65AC8" w14:textId="77777777" w:rsidR="009D3D42" w:rsidRPr="009D3D42" w:rsidRDefault="009D3D42" w:rsidP="009D3D42">
            <w:pPr>
              <w:jc w:val="center"/>
              <w:rPr>
                <w:bCs/>
                <w:snapToGrid w:val="0"/>
                <w:sz w:val="22"/>
                <w:szCs w:val="22"/>
              </w:rPr>
            </w:pPr>
            <w:r w:rsidRPr="009D3D42">
              <w:rPr>
                <w:bCs/>
                <w:snapToGrid w:val="0"/>
                <w:sz w:val="20"/>
                <w:szCs w:val="20"/>
              </w:rPr>
              <w:t>11 443,71</w:t>
            </w:r>
          </w:p>
        </w:tc>
        <w:tc>
          <w:tcPr>
            <w:tcW w:w="1418" w:type="dxa"/>
            <w:tcBorders>
              <w:top w:val="nil"/>
              <w:left w:val="nil"/>
              <w:bottom w:val="single" w:sz="4" w:space="0" w:color="auto"/>
              <w:right w:val="single" w:sz="4" w:space="0" w:color="auto"/>
            </w:tcBorders>
            <w:vAlign w:val="center"/>
          </w:tcPr>
          <w:p w14:paraId="7E657236" w14:textId="77777777" w:rsidR="009D3D42" w:rsidRPr="009D3D42" w:rsidRDefault="009D3D42" w:rsidP="009D3D42">
            <w:pPr>
              <w:jc w:val="center"/>
              <w:rPr>
                <w:snapToGrid w:val="0"/>
                <w:sz w:val="20"/>
                <w:szCs w:val="20"/>
              </w:rPr>
            </w:pPr>
            <w:r w:rsidRPr="009D3D42">
              <w:rPr>
                <w:snapToGrid w:val="0"/>
                <w:sz w:val="20"/>
                <w:szCs w:val="20"/>
              </w:rPr>
              <w:t>12 224,92</w:t>
            </w:r>
          </w:p>
        </w:tc>
        <w:tc>
          <w:tcPr>
            <w:tcW w:w="1275" w:type="dxa"/>
            <w:tcBorders>
              <w:top w:val="single" w:sz="4" w:space="0" w:color="auto"/>
              <w:left w:val="nil"/>
              <w:bottom w:val="single" w:sz="4" w:space="0" w:color="auto"/>
              <w:right w:val="single" w:sz="4" w:space="0" w:color="auto"/>
            </w:tcBorders>
            <w:vAlign w:val="center"/>
          </w:tcPr>
          <w:p w14:paraId="14DB6D5E" w14:textId="77777777" w:rsidR="009D3D42" w:rsidRPr="009D3D42" w:rsidRDefault="009D3D42" w:rsidP="009D3D42">
            <w:pPr>
              <w:jc w:val="center"/>
              <w:rPr>
                <w:snapToGrid w:val="0"/>
                <w:sz w:val="20"/>
                <w:szCs w:val="20"/>
              </w:rPr>
            </w:pPr>
            <w:r w:rsidRPr="009D3D42">
              <w:rPr>
                <w:snapToGrid w:val="0"/>
                <w:sz w:val="20"/>
                <w:szCs w:val="20"/>
              </w:rPr>
              <w:t>12 804,63</w:t>
            </w:r>
          </w:p>
        </w:tc>
      </w:tr>
    </w:tbl>
    <w:p w14:paraId="21A25859" w14:textId="77777777" w:rsidR="009D3D42" w:rsidRPr="009D3D42" w:rsidRDefault="009D3D42" w:rsidP="009D3D42">
      <w:pPr>
        <w:tabs>
          <w:tab w:val="left" w:pos="1890"/>
        </w:tabs>
        <w:spacing w:before="240"/>
        <w:ind w:firstLine="720"/>
        <w:jc w:val="both"/>
        <w:rPr>
          <w:snapToGrid w:val="0"/>
          <w:sz w:val="28"/>
          <w:szCs w:val="28"/>
          <w:lang w:eastAsia="en-US"/>
        </w:rPr>
      </w:pPr>
      <w:r w:rsidRPr="009D3D42">
        <w:rPr>
          <w:snapToGrid w:val="0"/>
          <w:sz w:val="28"/>
          <w:szCs w:val="28"/>
          <w:lang w:eastAsia="en-US"/>
        </w:rPr>
        <w:t>* – первый год долгосрочного периода регулирования. Базовый уровень операционных расходов ООО «Новая сетевая компания» в размере 9 957,</w:t>
      </w:r>
      <w:r w:rsidRPr="009D3D42">
        <w:rPr>
          <w:snapToGrid w:val="0"/>
          <w:sz w:val="28"/>
          <w:szCs w:val="28"/>
        </w:rPr>
        <w:t>00 тыс</w:t>
      </w:r>
      <w:r w:rsidRPr="009D3D42">
        <w:rPr>
          <w:snapToGrid w:val="0"/>
          <w:sz w:val="28"/>
          <w:szCs w:val="28"/>
          <w:lang w:eastAsia="en-US"/>
        </w:rPr>
        <w:t>. руб. утвержден постановлением региональной энергетической комиссии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2019-2025 годы».</w:t>
      </w:r>
    </w:p>
    <w:p w14:paraId="6C242120" w14:textId="77777777" w:rsidR="009D3D42" w:rsidRPr="009D3D42" w:rsidRDefault="009D3D42" w:rsidP="009D3D42">
      <w:pPr>
        <w:tabs>
          <w:tab w:val="left" w:pos="1890"/>
        </w:tabs>
        <w:spacing w:before="240"/>
        <w:ind w:firstLine="720"/>
        <w:jc w:val="both"/>
        <w:rPr>
          <w:rFonts w:eastAsia="Calibri"/>
          <w:snapToGrid w:val="0"/>
          <w:sz w:val="28"/>
          <w:szCs w:val="28"/>
        </w:rPr>
        <w:sectPr w:rsidR="009D3D42" w:rsidRPr="009D3D42" w:rsidSect="009D3D42">
          <w:pgSz w:w="16838" w:h="11906" w:orient="landscape"/>
          <w:pgMar w:top="1701" w:right="1134" w:bottom="709" w:left="709" w:header="709" w:footer="709" w:gutter="0"/>
          <w:cols w:space="708"/>
          <w:titlePg/>
          <w:docGrid w:linePitch="360"/>
        </w:sectPr>
      </w:pPr>
    </w:p>
    <w:p w14:paraId="4117BDD0" w14:textId="77777777" w:rsidR="009D3D42" w:rsidRPr="009D3D42" w:rsidRDefault="009D3D42" w:rsidP="009D3D42">
      <w:pPr>
        <w:autoSpaceDE w:val="0"/>
        <w:autoSpaceDN w:val="0"/>
        <w:adjustRightInd w:val="0"/>
        <w:ind w:firstLine="851"/>
        <w:contextualSpacing/>
        <w:jc w:val="both"/>
        <w:rPr>
          <w:rFonts w:eastAsia="Calibri"/>
          <w:snapToGrid w:val="0"/>
          <w:sz w:val="28"/>
          <w:szCs w:val="28"/>
        </w:rPr>
      </w:pPr>
      <w:r w:rsidRPr="009D3D42">
        <w:rPr>
          <w:rFonts w:eastAsia="Calibri"/>
          <w:snapToGrid w:val="0"/>
          <w:sz w:val="28"/>
          <w:szCs w:val="28"/>
        </w:rPr>
        <w:lastRenderedPageBreak/>
        <w:t>Распределение операционных расходов по статьям приведено в таблице 3.</w:t>
      </w:r>
    </w:p>
    <w:p w14:paraId="46D9B1B3" w14:textId="77777777" w:rsidR="009D3D42" w:rsidRPr="009D3D42" w:rsidRDefault="009D3D42" w:rsidP="009D3D42">
      <w:pPr>
        <w:autoSpaceDE w:val="0"/>
        <w:autoSpaceDN w:val="0"/>
        <w:adjustRightInd w:val="0"/>
        <w:ind w:firstLine="851"/>
        <w:contextualSpacing/>
        <w:jc w:val="both"/>
        <w:rPr>
          <w:rFonts w:eastAsia="Calibri"/>
          <w:snapToGrid w:val="0"/>
          <w:sz w:val="28"/>
          <w:szCs w:val="28"/>
        </w:rPr>
      </w:pPr>
    </w:p>
    <w:p w14:paraId="2882F167" w14:textId="77777777" w:rsidR="009D3D42" w:rsidRPr="009D3D42" w:rsidRDefault="009D3D42" w:rsidP="009D3D42">
      <w:pPr>
        <w:ind w:firstLine="709"/>
        <w:jc w:val="right"/>
        <w:rPr>
          <w:snapToGrid w:val="0"/>
          <w:sz w:val="28"/>
          <w:szCs w:val="28"/>
        </w:rPr>
      </w:pPr>
      <w:r w:rsidRPr="009D3D42">
        <w:rPr>
          <w:snapToGrid w:val="0"/>
          <w:sz w:val="28"/>
          <w:szCs w:val="28"/>
        </w:rPr>
        <w:t>Таблица 3</w:t>
      </w:r>
    </w:p>
    <w:p w14:paraId="4273B9EF" w14:textId="77777777" w:rsidR="009D3D42" w:rsidRPr="009D3D42" w:rsidRDefault="009D3D42" w:rsidP="009D3D42">
      <w:pPr>
        <w:jc w:val="center"/>
        <w:rPr>
          <w:b/>
          <w:snapToGrid w:val="0"/>
          <w:sz w:val="28"/>
          <w:szCs w:val="28"/>
        </w:rPr>
      </w:pPr>
      <w:r w:rsidRPr="009D3D42">
        <w:rPr>
          <w:b/>
          <w:snapToGrid w:val="0"/>
          <w:sz w:val="28"/>
          <w:szCs w:val="28"/>
        </w:rPr>
        <w:t xml:space="preserve">Распределение операционных расходов ООО «Новая сетевая компания» </w:t>
      </w:r>
      <w:r w:rsidRPr="009D3D42">
        <w:rPr>
          <w:b/>
          <w:snapToGrid w:val="0"/>
          <w:sz w:val="28"/>
          <w:szCs w:val="28"/>
        </w:rPr>
        <w:br/>
        <w:t>по статьям на 2025 год</w:t>
      </w:r>
    </w:p>
    <w:p w14:paraId="6CB0E488" w14:textId="77777777" w:rsidR="009D3D42" w:rsidRPr="009D3D42" w:rsidRDefault="009D3D42" w:rsidP="009D3D42">
      <w:pPr>
        <w:jc w:val="right"/>
        <w:rPr>
          <w:snapToGrid w:val="0"/>
          <w:szCs w:val="28"/>
        </w:rPr>
      </w:pPr>
      <w:r w:rsidRPr="009D3D42">
        <w:rPr>
          <w:snapToGrid w:val="0"/>
          <w:szCs w:val="28"/>
        </w:rPr>
        <w:t>Тыс. руб.</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742"/>
        <w:gridCol w:w="2234"/>
      </w:tblGrid>
      <w:tr w:rsidR="009D3D42" w:rsidRPr="009D3D42" w14:paraId="5E156783" w14:textId="77777777" w:rsidTr="00104FF4">
        <w:trPr>
          <w:trHeight w:val="828"/>
          <w:tblHeader/>
          <w:jc w:val="center"/>
        </w:trPr>
        <w:tc>
          <w:tcPr>
            <w:tcW w:w="709" w:type="dxa"/>
            <w:shd w:val="clear" w:color="auto" w:fill="auto"/>
            <w:vAlign w:val="center"/>
            <w:hideMark/>
          </w:tcPr>
          <w:p w14:paraId="593C2606" w14:textId="77777777" w:rsidR="009D3D42" w:rsidRPr="009D3D42" w:rsidRDefault="009D3D42" w:rsidP="009D3D42">
            <w:pPr>
              <w:jc w:val="center"/>
              <w:rPr>
                <w:snapToGrid w:val="0"/>
              </w:rPr>
            </w:pPr>
            <w:r w:rsidRPr="009D3D42">
              <w:rPr>
                <w:snapToGrid w:val="0"/>
              </w:rPr>
              <w:t>№ п/п</w:t>
            </w:r>
          </w:p>
        </w:tc>
        <w:tc>
          <w:tcPr>
            <w:tcW w:w="5742" w:type="dxa"/>
            <w:shd w:val="clear" w:color="auto" w:fill="auto"/>
            <w:vAlign w:val="center"/>
            <w:hideMark/>
          </w:tcPr>
          <w:p w14:paraId="738B8E51" w14:textId="77777777" w:rsidR="009D3D42" w:rsidRPr="009D3D42" w:rsidRDefault="009D3D42" w:rsidP="009D3D42">
            <w:pPr>
              <w:jc w:val="center"/>
              <w:rPr>
                <w:snapToGrid w:val="0"/>
                <w:lang w:val="en-US"/>
              </w:rPr>
            </w:pPr>
            <w:r w:rsidRPr="009D3D42">
              <w:rPr>
                <w:snapToGrid w:val="0"/>
              </w:rPr>
              <w:t>Наименование расхода</w:t>
            </w:r>
          </w:p>
        </w:tc>
        <w:tc>
          <w:tcPr>
            <w:tcW w:w="2234" w:type="dxa"/>
            <w:shd w:val="clear" w:color="auto" w:fill="auto"/>
            <w:vAlign w:val="center"/>
            <w:hideMark/>
          </w:tcPr>
          <w:p w14:paraId="4BDFA6F8" w14:textId="77777777" w:rsidR="009D3D42" w:rsidRPr="009D3D42" w:rsidRDefault="009D3D42" w:rsidP="009D3D42">
            <w:pPr>
              <w:ind w:left="-108" w:right="-108"/>
              <w:jc w:val="center"/>
              <w:rPr>
                <w:snapToGrid w:val="0"/>
              </w:rPr>
            </w:pPr>
            <w:r w:rsidRPr="009D3D42">
              <w:rPr>
                <w:snapToGrid w:val="0"/>
              </w:rPr>
              <w:t>Предложение экспертов на 2025 год</w:t>
            </w:r>
          </w:p>
        </w:tc>
      </w:tr>
      <w:tr w:rsidR="009D3D42" w:rsidRPr="009D3D42" w14:paraId="160885F7" w14:textId="77777777" w:rsidTr="00104FF4">
        <w:trPr>
          <w:trHeight w:val="127"/>
          <w:jc w:val="center"/>
        </w:trPr>
        <w:tc>
          <w:tcPr>
            <w:tcW w:w="709" w:type="dxa"/>
            <w:shd w:val="clear" w:color="auto" w:fill="auto"/>
            <w:vAlign w:val="center"/>
          </w:tcPr>
          <w:p w14:paraId="7630EA3F" w14:textId="77777777" w:rsidR="009D3D42" w:rsidRPr="009D3D42" w:rsidRDefault="009D3D42" w:rsidP="009D3D42">
            <w:pPr>
              <w:jc w:val="center"/>
              <w:rPr>
                <w:snapToGrid w:val="0"/>
              </w:rPr>
            </w:pPr>
            <w:r w:rsidRPr="009D3D42">
              <w:rPr>
                <w:snapToGrid w:val="0"/>
              </w:rPr>
              <w:t>1</w:t>
            </w:r>
          </w:p>
        </w:tc>
        <w:tc>
          <w:tcPr>
            <w:tcW w:w="5742" w:type="dxa"/>
            <w:shd w:val="clear" w:color="auto" w:fill="auto"/>
            <w:vAlign w:val="center"/>
          </w:tcPr>
          <w:p w14:paraId="4D977509" w14:textId="77777777" w:rsidR="009D3D42" w:rsidRPr="009D3D42" w:rsidRDefault="009D3D42" w:rsidP="009D3D42">
            <w:pPr>
              <w:jc w:val="center"/>
              <w:rPr>
                <w:snapToGrid w:val="0"/>
              </w:rPr>
            </w:pPr>
            <w:r w:rsidRPr="009D3D42">
              <w:rPr>
                <w:snapToGrid w:val="0"/>
              </w:rPr>
              <w:t>2</w:t>
            </w:r>
          </w:p>
        </w:tc>
        <w:tc>
          <w:tcPr>
            <w:tcW w:w="2234" w:type="dxa"/>
            <w:shd w:val="clear" w:color="auto" w:fill="auto"/>
            <w:vAlign w:val="center"/>
          </w:tcPr>
          <w:p w14:paraId="4671C7BD" w14:textId="77777777" w:rsidR="009D3D42" w:rsidRPr="009D3D42" w:rsidRDefault="009D3D42" w:rsidP="009D3D42">
            <w:pPr>
              <w:jc w:val="center"/>
              <w:rPr>
                <w:snapToGrid w:val="0"/>
              </w:rPr>
            </w:pPr>
            <w:r w:rsidRPr="009D3D42">
              <w:rPr>
                <w:snapToGrid w:val="0"/>
              </w:rPr>
              <w:t>4</w:t>
            </w:r>
          </w:p>
        </w:tc>
      </w:tr>
      <w:tr w:rsidR="009D3D42" w:rsidRPr="009D3D42" w14:paraId="3494BC6A" w14:textId="77777777" w:rsidTr="00104FF4">
        <w:trPr>
          <w:trHeight w:val="390"/>
          <w:jc w:val="center"/>
        </w:trPr>
        <w:tc>
          <w:tcPr>
            <w:tcW w:w="709" w:type="dxa"/>
            <w:shd w:val="clear" w:color="auto" w:fill="auto"/>
            <w:vAlign w:val="center"/>
            <w:hideMark/>
          </w:tcPr>
          <w:p w14:paraId="60080236" w14:textId="77777777" w:rsidR="009D3D42" w:rsidRPr="009D3D42" w:rsidRDefault="009D3D42" w:rsidP="009D3D42">
            <w:pPr>
              <w:jc w:val="center"/>
              <w:rPr>
                <w:snapToGrid w:val="0"/>
              </w:rPr>
            </w:pPr>
            <w:r w:rsidRPr="009D3D42">
              <w:rPr>
                <w:snapToGrid w:val="0"/>
              </w:rPr>
              <w:t>1</w:t>
            </w:r>
          </w:p>
        </w:tc>
        <w:tc>
          <w:tcPr>
            <w:tcW w:w="5742" w:type="dxa"/>
            <w:shd w:val="clear" w:color="auto" w:fill="auto"/>
            <w:vAlign w:val="center"/>
            <w:hideMark/>
          </w:tcPr>
          <w:p w14:paraId="2E49B546" w14:textId="77777777" w:rsidR="009D3D42" w:rsidRPr="009D3D42" w:rsidRDefault="009D3D42" w:rsidP="009D3D42">
            <w:pPr>
              <w:rPr>
                <w:snapToGrid w:val="0"/>
              </w:rPr>
            </w:pPr>
            <w:r w:rsidRPr="009D3D42">
              <w:rPr>
                <w:snapToGrid w:val="0"/>
              </w:rPr>
              <w:t>Расходы на приобретение сырья и материалов</w:t>
            </w:r>
          </w:p>
        </w:tc>
        <w:tc>
          <w:tcPr>
            <w:tcW w:w="2234" w:type="dxa"/>
            <w:shd w:val="clear" w:color="auto" w:fill="auto"/>
          </w:tcPr>
          <w:p w14:paraId="5CBC083C" w14:textId="77777777" w:rsidR="009D3D42" w:rsidRPr="009D3D42" w:rsidRDefault="009D3D42" w:rsidP="009D3D42">
            <w:pPr>
              <w:spacing w:before="120"/>
              <w:jc w:val="center"/>
              <w:rPr>
                <w:snapToGrid w:val="0"/>
              </w:rPr>
            </w:pPr>
            <w:r w:rsidRPr="009D3D42">
              <w:rPr>
                <w:snapToGrid w:val="0"/>
              </w:rPr>
              <w:t>18,58</w:t>
            </w:r>
          </w:p>
        </w:tc>
      </w:tr>
      <w:tr w:rsidR="009D3D42" w:rsidRPr="009D3D42" w14:paraId="57BB2AE7" w14:textId="77777777" w:rsidTr="00104FF4">
        <w:trPr>
          <w:trHeight w:val="390"/>
          <w:jc w:val="center"/>
        </w:trPr>
        <w:tc>
          <w:tcPr>
            <w:tcW w:w="709" w:type="dxa"/>
            <w:shd w:val="clear" w:color="auto" w:fill="auto"/>
            <w:vAlign w:val="center"/>
            <w:hideMark/>
          </w:tcPr>
          <w:p w14:paraId="490D0773" w14:textId="77777777" w:rsidR="009D3D42" w:rsidRPr="009D3D42" w:rsidRDefault="009D3D42" w:rsidP="009D3D42">
            <w:pPr>
              <w:jc w:val="center"/>
              <w:rPr>
                <w:snapToGrid w:val="0"/>
              </w:rPr>
            </w:pPr>
            <w:r w:rsidRPr="009D3D42">
              <w:rPr>
                <w:snapToGrid w:val="0"/>
              </w:rPr>
              <w:t>2</w:t>
            </w:r>
          </w:p>
        </w:tc>
        <w:tc>
          <w:tcPr>
            <w:tcW w:w="5742" w:type="dxa"/>
            <w:shd w:val="clear" w:color="auto" w:fill="auto"/>
            <w:vAlign w:val="center"/>
            <w:hideMark/>
          </w:tcPr>
          <w:p w14:paraId="13E3918F" w14:textId="77777777" w:rsidR="009D3D42" w:rsidRPr="009D3D42" w:rsidRDefault="009D3D42" w:rsidP="009D3D42">
            <w:pPr>
              <w:rPr>
                <w:snapToGrid w:val="0"/>
              </w:rPr>
            </w:pPr>
            <w:r w:rsidRPr="009D3D42">
              <w:rPr>
                <w:snapToGrid w:val="0"/>
              </w:rPr>
              <w:t>Расходы на ремонт основных средств</w:t>
            </w:r>
          </w:p>
        </w:tc>
        <w:tc>
          <w:tcPr>
            <w:tcW w:w="2234" w:type="dxa"/>
            <w:shd w:val="clear" w:color="auto" w:fill="auto"/>
          </w:tcPr>
          <w:p w14:paraId="1C53D911" w14:textId="77777777" w:rsidR="009D3D42" w:rsidRPr="009D3D42" w:rsidRDefault="009D3D42" w:rsidP="009D3D42">
            <w:pPr>
              <w:spacing w:before="120"/>
              <w:jc w:val="center"/>
              <w:rPr>
                <w:snapToGrid w:val="0"/>
              </w:rPr>
            </w:pPr>
            <w:r w:rsidRPr="009D3D42">
              <w:rPr>
                <w:snapToGrid w:val="0"/>
              </w:rPr>
              <w:t>0,00</w:t>
            </w:r>
          </w:p>
        </w:tc>
      </w:tr>
      <w:tr w:rsidR="009D3D42" w:rsidRPr="009D3D42" w14:paraId="465938B4" w14:textId="77777777" w:rsidTr="00104FF4">
        <w:trPr>
          <w:trHeight w:val="390"/>
          <w:jc w:val="center"/>
        </w:trPr>
        <w:tc>
          <w:tcPr>
            <w:tcW w:w="709" w:type="dxa"/>
            <w:shd w:val="clear" w:color="auto" w:fill="auto"/>
            <w:vAlign w:val="center"/>
            <w:hideMark/>
          </w:tcPr>
          <w:p w14:paraId="4269D5EE" w14:textId="77777777" w:rsidR="009D3D42" w:rsidRPr="009D3D42" w:rsidRDefault="009D3D42" w:rsidP="009D3D42">
            <w:pPr>
              <w:jc w:val="center"/>
              <w:rPr>
                <w:snapToGrid w:val="0"/>
              </w:rPr>
            </w:pPr>
            <w:r w:rsidRPr="009D3D42">
              <w:rPr>
                <w:snapToGrid w:val="0"/>
              </w:rPr>
              <w:t>3</w:t>
            </w:r>
          </w:p>
        </w:tc>
        <w:tc>
          <w:tcPr>
            <w:tcW w:w="5742" w:type="dxa"/>
            <w:shd w:val="clear" w:color="auto" w:fill="auto"/>
            <w:vAlign w:val="center"/>
            <w:hideMark/>
          </w:tcPr>
          <w:p w14:paraId="7140E885" w14:textId="77777777" w:rsidR="009D3D42" w:rsidRPr="009D3D42" w:rsidRDefault="009D3D42" w:rsidP="009D3D42">
            <w:pPr>
              <w:rPr>
                <w:snapToGrid w:val="0"/>
              </w:rPr>
            </w:pPr>
            <w:r w:rsidRPr="009D3D42">
              <w:rPr>
                <w:snapToGrid w:val="0"/>
              </w:rPr>
              <w:t>Расходы на оплату труда</w:t>
            </w:r>
          </w:p>
        </w:tc>
        <w:tc>
          <w:tcPr>
            <w:tcW w:w="2234" w:type="dxa"/>
            <w:shd w:val="clear" w:color="auto" w:fill="auto"/>
          </w:tcPr>
          <w:p w14:paraId="62252715" w14:textId="77777777" w:rsidR="009D3D42" w:rsidRPr="009D3D42" w:rsidRDefault="009D3D42" w:rsidP="009D3D42">
            <w:pPr>
              <w:spacing w:before="120"/>
              <w:jc w:val="center"/>
              <w:rPr>
                <w:snapToGrid w:val="0"/>
              </w:rPr>
            </w:pPr>
            <w:r w:rsidRPr="009D3D42">
              <w:rPr>
                <w:snapToGrid w:val="0"/>
              </w:rPr>
              <w:t>1 974,64</w:t>
            </w:r>
          </w:p>
        </w:tc>
      </w:tr>
      <w:tr w:rsidR="009D3D42" w:rsidRPr="009D3D42" w14:paraId="25961AC7" w14:textId="77777777" w:rsidTr="00104FF4">
        <w:trPr>
          <w:trHeight w:val="808"/>
          <w:jc w:val="center"/>
        </w:trPr>
        <w:tc>
          <w:tcPr>
            <w:tcW w:w="709" w:type="dxa"/>
            <w:shd w:val="clear" w:color="auto" w:fill="auto"/>
            <w:vAlign w:val="center"/>
            <w:hideMark/>
          </w:tcPr>
          <w:p w14:paraId="67E136B1" w14:textId="77777777" w:rsidR="009D3D42" w:rsidRPr="009D3D42" w:rsidRDefault="009D3D42" w:rsidP="009D3D42">
            <w:pPr>
              <w:jc w:val="center"/>
              <w:rPr>
                <w:snapToGrid w:val="0"/>
              </w:rPr>
            </w:pPr>
            <w:r w:rsidRPr="009D3D42">
              <w:rPr>
                <w:snapToGrid w:val="0"/>
              </w:rPr>
              <w:t>4</w:t>
            </w:r>
          </w:p>
        </w:tc>
        <w:tc>
          <w:tcPr>
            <w:tcW w:w="5742" w:type="dxa"/>
            <w:shd w:val="clear" w:color="auto" w:fill="auto"/>
            <w:vAlign w:val="center"/>
            <w:hideMark/>
          </w:tcPr>
          <w:p w14:paraId="45FC1452" w14:textId="77777777" w:rsidR="009D3D42" w:rsidRPr="009D3D42" w:rsidRDefault="009D3D42" w:rsidP="009D3D42">
            <w:pPr>
              <w:rPr>
                <w:snapToGrid w:val="0"/>
              </w:rPr>
            </w:pPr>
            <w:r w:rsidRPr="009D3D42">
              <w:rPr>
                <w:snapToGrid w:val="0"/>
              </w:rPr>
              <w:t>Расходы на оплату работ и услуг производственного характера, выполняемых по договорам со сторонними организациями</w:t>
            </w:r>
          </w:p>
        </w:tc>
        <w:tc>
          <w:tcPr>
            <w:tcW w:w="2234" w:type="dxa"/>
            <w:shd w:val="clear" w:color="auto" w:fill="auto"/>
          </w:tcPr>
          <w:p w14:paraId="72A45677" w14:textId="77777777" w:rsidR="009D3D42" w:rsidRPr="009D3D42" w:rsidRDefault="009D3D42" w:rsidP="009D3D42">
            <w:pPr>
              <w:spacing w:before="120"/>
              <w:jc w:val="center"/>
              <w:rPr>
                <w:snapToGrid w:val="0"/>
              </w:rPr>
            </w:pPr>
            <w:r w:rsidRPr="009D3D42">
              <w:rPr>
                <w:snapToGrid w:val="0"/>
              </w:rPr>
              <w:t>9 349,43</w:t>
            </w:r>
          </w:p>
        </w:tc>
      </w:tr>
      <w:tr w:rsidR="009D3D42" w:rsidRPr="009D3D42" w14:paraId="4BEA97AF" w14:textId="77777777" w:rsidTr="00104FF4">
        <w:trPr>
          <w:trHeight w:val="640"/>
          <w:jc w:val="center"/>
        </w:trPr>
        <w:tc>
          <w:tcPr>
            <w:tcW w:w="709" w:type="dxa"/>
            <w:shd w:val="clear" w:color="auto" w:fill="auto"/>
            <w:vAlign w:val="center"/>
            <w:hideMark/>
          </w:tcPr>
          <w:p w14:paraId="0A8E0E67" w14:textId="77777777" w:rsidR="009D3D42" w:rsidRPr="009D3D42" w:rsidRDefault="009D3D42" w:rsidP="009D3D42">
            <w:pPr>
              <w:jc w:val="center"/>
              <w:rPr>
                <w:snapToGrid w:val="0"/>
              </w:rPr>
            </w:pPr>
            <w:r w:rsidRPr="009D3D42">
              <w:rPr>
                <w:snapToGrid w:val="0"/>
              </w:rPr>
              <w:t>5</w:t>
            </w:r>
          </w:p>
        </w:tc>
        <w:tc>
          <w:tcPr>
            <w:tcW w:w="5742" w:type="dxa"/>
            <w:shd w:val="clear" w:color="auto" w:fill="auto"/>
            <w:vAlign w:val="center"/>
            <w:hideMark/>
          </w:tcPr>
          <w:p w14:paraId="06CB2B30" w14:textId="77777777" w:rsidR="009D3D42" w:rsidRPr="009D3D42" w:rsidRDefault="009D3D42" w:rsidP="009D3D42">
            <w:pPr>
              <w:rPr>
                <w:snapToGrid w:val="0"/>
              </w:rPr>
            </w:pPr>
            <w:r w:rsidRPr="009D3D42">
              <w:rPr>
                <w:snapToGrid w:val="0"/>
              </w:rPr>
              <w:t>Расходы на оплату иных работ и услуг, выполняемых по договорам с организациями</w:t>
            </w:r>
          </w:p>
        </w:tc>
        <w:tc>
          <w:tcPr>
            <w:tcW w:w="2234" w:type="dxa"/>
            <w:shd w:val="clear" w:color="auto" w:fill="auto"/>
          </w:tcPr>
          <w:p w14:paraId="3B447288" w14:textId="77777777" w:rsidR="009D3D42" w:rsidRPr="009D3D42" w:rsidRDefault="009D3D42" w:rsidP="009D3D42">
            <w:pPr>
              <w:spacing w:before="120"/>
              <w:jc w:val="center"/>
              <w:rPr>
                <w:snapToGrid w:val="0"/>
              </w:rPr>
            </w:pPr>
            <w:r w:rsidRPr="009D3D42">
              <w:rPr>
                <w:snapToGrid w:val="0"/>
              </w:rPr>
              <w:t>1 432,34</w:t>
            </w:r>
          </w:p>
        </w:tc>
      </w:tr>
      <w:tr w:rsidR="009D3D42" w:rsidRPr="009D3D42" w14:paraId="0309615A" w14:textId="77777777" w:rsidTr="00104FF4">
        <w:trPr>
          <w:trHeight w:val="390"/>
          <w:jc w:val="center"/>
        </w:trPr>
        <w:tc>
          <w:tcPr>
            <w:tcW w:w="709" w:type="dxa"/>
            <w:shd w:val="clear" w:color="auto" w:fill="auto"/>
            <w:vAlign w:val="center"/>
            <w:hideMark/>
          </w:tcPr>
          <w:p w14:paraId="01C9EAF8" w14:textId="77777777" w:rsidR="009D3D42" w:rsidRPr="009D3D42" w:rsidRDefault="009D3D42" w:rsidP="009D3D42">
            <w:pPr>
              <w:jc w:val="center"/>
              <w:rPr>
                <w:snapToGrid w:val="0"/>
              </w:rPr>
            </w:pPr>
            <w:r w:rsidRPr="009D3D42">
              <w:rPr>
                <w:snapToGrid w:val="0"/>
              </w:rPr>
              <w:t>6</w:t>
            </w:r>
          </w:p>
        </w:tc>
        <w:tc>
          <w:tcPr>
            <w:tcW w:w="5742" w:type="dxa"/>
            <w:shd w:val="clear" w:color="auto" w:fill="auto"/>
            <w:vAlign w:val="center"/>
            <w:hideMark/>
          </w:tcPr>
          <w:p w14:paraId="3A47F021" w14:textId="77777777" w:rsidR="009D3D42" w:rsidRPr="009D3D42" w:rsidRDefault="009D3D42" w:rsidP="009D3D42">
            <w:pPr>
              <w:rPr>
                <w:snapToGrid w:val="0"/>
              </w:rPr>
            </w:pPr>
            <w:r w:rsidRPr="009D3D42">
              <w:rPr>
                <w:snapToGrid w:val="0"/>
              </w:rPr>
              <w:t>Расходы на служебные командировки</w:t>
            </w:r>
          </w:p>
        </w:tc>
        <w:tc>
          <w:tcPr>
            <w:tcW w:w="2234" w:type="dxa"/>
            <w:shd w:val="clear" w:color="auto" w:fill="auto"/>
          </w:tcPr>
          <w:p w14:paraId="74D3F921" w14:textId="77777777" w:rsidR="009D3D42" w:rsidRPr="009D3D42" w:rsidRDefault="009D3D42" w:rsidP="009D3D42">
            <w:pPr>
              <w:spacing w:before="120"/>
              <w:jc w:val="center"/>
              <w:rPr>
                <w:snapToGrid w:val="0"/>
              </w:rPr>
            </w:pPr>
            <w:r w:rsidRPr="009D3D42">
              <w:rPr>
                <w:snapToGrid w:val="0"/>
              </w:rPr>
              <w:t>0,00</w:t>
            </w:r>
          </w:p>
        </w:tc>
      </w:tr>
      <w:tr w:rsidR="009D3D42" w:rsidRPr="009D3D42" w14:paraId="7BE36E6B" w14:textId="77777777" w:rsidTr="00104FF4">
        <w:trPr>
          <w:trHeight w:val="390"/>
          <w:jc w:val="center"/>
        </w:trPr>
        <w:tc>
          <w:tcPr>
            <w:tcW w:w="709" w:type="dxa"/>
            <w:shd w:val="clear" w:color="auto" w:fill="auto"/>
            <w:vAlign w:val="center"/>
            <w:hideMark/>
          </w:tcPr>
          <w:p w14:paraId="19E85EA3" w14:textId="77777777" w:rsidR="009D3D42" w:rsidRPr="009D3D42" w:rsidRDefault="009D3D42" w:rsidP="009D3D42">
            <w:pPr>
              <w:jc w:val="center"/>
              <w:rPr>
                <w:snapToGrid w:val="0"/>
              </w:rPr>
            </w:pPr>
            <w:r w:rsidRPr="009D3D42">
              <w:rPr>
                <w:snapToGrid w:val="0"/>
              </w:rPr>
              <w:t>7</w:t>
            </w:r>
          </w:p>
        </w:tc>
        <w:tc>
          <w:tcPr>
            <w:tcW w:w="5742" w:type="dxa"/>
            <w:shd w:val="clear" w:color="auto" w:fill="auto"/>
            <w:vAlign w:val="center"/>
            <w:hideMark/>
          </w:tcPr>
          <w:p w14:paraId="02835BC0" w14:textId="77777777" w:rsidR="009D3D42" w:rsidRPr="009D3D42" w:rsidRDefault="009D3D42" w:rsidP="009D3D42">
            <w:pPr>
              <w:rPr>
                <w:snapToGrid w:val="0"/>
              </w:rPr>
            </w:pPr>
            <w:r w:rsidRPr="009D3D42">
              <w:rPr>
                <w:snapToGrid w:val="0"/>
              </w:rPr>
              <w:t>Расходы на обучение персонала</w:t>
            </w:r>
          </w:p>
        </w:tc>
        <w:tc>
          <w:tcPr>
            <w:tcW w:w="2234" w:type="dxa"/>
            <w:shd w:val="clear" w:color="auto" w:fill="auto"/>
          </w:tcPr>
          <w:p w14:paraId="046398A4" w14:textId="77777777" w:rsidR="009D3D42" w:rsidRPr="009D3D42" w:rsidRDefault="009D3D42" w:rsidP="009D3D42">
            <w:pPr>
              <w:spacing w:before="120"/>
              <w:jc w:val="center"/>
              <w:rPr>
                <w:snapToGrid w:val="0"/>
              </w:rPr>
            </w:pPr>
            <w:r w:rsidRPr="009D3D42">
              <w:rPr>
                <w:snapToGrid w:val="0"/>
              </w:rPr>
              <w:t>0,00</w:t>
            </w:r>
          </w:p>
        </w:tc>
      </w:tr>
      <w:tr w:rsidR="009D3D42" w:rsidRPr="009D3D42" w14:paraId="2F798D9E" w14:textId="77777777" w:rsidTr="00104FF4">
        <w:trPr>
          <w:trHeight w:val="390"/>
          <w:jc w:val="center"/>
        </w:trPr>
        <w:tc>
          <w:tcPr>
            <w:tcW w:w="709" w:type="dxa"/>
            <w:shd w:val="clear" w:color="auto" w:fill="auto"/>
            <w:vAlign w:val="center"/>
            <w:hideMark/>
          </w:tcPr>
          <w:p w14:paraId="5F100176" w14:textId="77777777" w:rsidR="009D3D42" w:rsidRPr="009D3D42" w:rsidRDefault="009D3D42" w:rsidP="009D3D42">
            <w:pPr>
              <w:jc w:val="center"/>
              <w:rPr>
                <w:snapToGrid w:val="0"/>
              </w:rPr>
            </w:pPr>
            <w:r w:rsidRPr="009D3D42">
              <w:rPr>
                <w:snapToGrid w:val="0"/>
              </w:rPr>
              <w:t>8</w:t>
            </w:r>
          </w:p>
        </w:tc>
        <w:tc>
          <w:tcPr>
            <w:tcW w:w="5742" w:type="dxa"/>
            <w:shd w:val="clear" w:color="auto" w:fill="auto"/>
            <w:vAlign w:val="center"/>
            <w:hideMark/>
          </w:tcPr>
          <w:p w14:paraId="0414ED81" w14:textId="77777777" w:rsidR="009D3D42" w:rsidRPr="009D3D42" w:rsidRDefault="009D3D42" w:rsidP="009D3D42">
            <w:pPr>
              <w:rPr>
                <w:snapToGrid w:val="0"/>
              </w:rPr>
            </w:pPr>
            <w:r w:rsidRPr="009D3D42">
              <w:rPr>
                <w:snapToGrid w:val="0"/>
              </w:rPr>
              <w:t>Лизинговый платеж</w:t>
            </w:r>
          </w:p>
        </w:tc>
        <w:tc>
          <w:tcPr>
            <w:tcW w:w="2234" w:type="dxa"/>
            <w:shd w:val="clear" w:color="auto" w:fill="auto"/>
          </w:tcPr>
          <w:p w14:paraId="31E814FA" w14:textId="77777777" w:rsidR="009D3D42" w:rsidRPr="009D3D42" w:rsidRDefault="009D3D42" w:rsidP="009D3D42">
            <w:pPr>
              <w:spacing w:before="120"/>
              <w:jc w:val="center"/>
              <w:rPr>
                <w:snapToGrid w:val="0"/>
              </w:rPr>
            </w:pPr>
            <w:r w:rsidRPr="009D3D42">
              <w:rPr>
                <w:snapToGrid w:val="0"/>
              </w:rPr>
              <w:t>0,00</w:t>
            </w:r>
          </w:p>
        </w:tc>
      </w:tr>
      <w:tr w:rsidR="009D3D42" w:rsidRPr="009D3D42" w14:paraId="1FF796FD" w14:textId="77777777" w:rsidTr="00104FF4">
        <w:trPr>
          <w:trHeight w:val="390"/>
          <w:jc w:val="center"/>
        </w:trPr>
        <w:tc>
          <w:tcPr>
            <w:tcW w:w="709" w:type="dxa"/>
            <w:shd w:val="clear" w:color="auto" w:fill="auto"/>
            <w:vAlign w:val="center"/>
            <w:hideMark/>
          </w:tcPr>
          <w:p w14:paraId="653AB539" w14:textId="77777777" w:rsidR="009D3D42" w:rsidRPr="009D3D42" w:rsidRDefault="009D3D42" w:rsidP="009D3D42">
            <w:pPr>
              <w:jc w:val="center"/>
              <w:rPr>
                <w:snapToGrid w:val="0"/>
              </w:rPr>
            </w:pPr>
            <w:r w:rsidRPr="009D3D42">
              <w:rPr>
                <w:snapToGrid w:val="0"/>
              </w:rPr>
              <w:t>9</w:t>
            </w:r>
          </w:p>
        </w:tc>
        <w:tc>
          <w:tcPr>
            <w:tcW w:w="5742" w:type="dxa"/>
            <w:shd w:val="clear" w:color="auto" w:fill="auto"/>
            <w:vAlign w:val="center"/>
            <w:hideMark/>
          </w:tcPr>
          <w:p w14:paraId="184728D8" w14:textId="77777777" w:rsidR="009D3D42" w:rsidRPr="009D3D42" w:rsidRDefault="009D3D42" w:rsidP="009D3D42">
            <w:pPr>
              <w:rPr>
                <w:snapToGrid w:val="0"/>
              </w:rPr>
            </w:pPr>
            <w:r w:rsidRPr="009D3D42">
              <w:rPr>
                <w:snapToGrid w:val="0"/>
              </w:rPr>
              <w:t>Арендная плата</w:t>
            </w:r>
          </w:p>
        </w:tc>
        <w:tc>
          <w:tcPr>
            <w:tcW w:w="2234" w:type="dxa"/>
            <w:shd w:val="clear" w:color="auto" w:fill="auto"/>
          </w:tcPr>
          <w:p w14:paraId="7CF6B7D6" w14:textId="77777777" w:rsidR="009D3D42" w:rsidRPr="009D3D42" w:rsidRDefault="009D3D42" w:rsidP="009D3D42">
            <w:pPr>
              <w:spacing w:before="120"/>
              <w:jc w:val="center"/>
              <w:rPr>
                <w:snapToGrid w:val="0"/>
              </w:rPr>
            </w:pPr>
            <w:r w:rsidRPr="009D3D42">
              <w:rPr>
                <w:snapToGrid w:val="0"/>
              </w:rPr>
              <w:t>0,00</w:t>
            </w:r>
          </w:p>
        </w:tc>
      </w:tr>
      <w:tr w:rsidR="009D3D42" w:rsidRPr="009D3D42" w14:paraId="15E0C9EB" w14:textId="77777777" w:rsidTr="00104FF4">
        <w:trPr>
          <w:trHeight w:val="390"/>
          <w:jc w:val="center"/>
        </w:trPr>
        <w:tc>
          <w:tcPr>
            <w:tcW w:w="709" w:type="dxa"/>
            <w:shd w:val="clear" w:color="auto" w:fill="auto"/>
            <w:vAlign w:val="center"/>
            <w:hideMark/>
          </w:tcPr>
          <w:p w14:paraId="78682054" w14:textId="77777777" w:rsidR="009D3D42" w:rsidRPr="009D3D42" w:rsidRDefault="009D3D42" w:rsidP="009D3D42">
            <w:pPr>
              <w:jc w:val="center"/>
              <w:rPr>
                <w:snapToGrid w:val="0"/>
              </w:rPr>
            </w:pPr>
            <w:r w:rsidRPr="009D3D42">
              <w:rPr>
                <w:snapToGrid w:val="0"/>
              </w:rPr>
              <w:t>10</w:t>
            </w:r>
          </w:p>
        </w:tc>
        <w:tc>
          <w:tcPr>
            <w:tcW w:w="5742" w:type="dxa"/>
            <w:shd w:val="clear" w:color="auto" w:fill="auto"/>
            <w:vAlign w:val="center"/>
            <w:hideMark/>
          </w:tcPr>
          <w:p w14:paraId="4DAD2E1A" w14:textId="77777777" w:rsidR="009D3D42" w:rsidRPr="009D3D42" w:rsidRDefault="009D3D42" w:rsidP="009D3D42">
            <w:pPr>
              <w:rPr>
                <w:snapToGrid w:val="0"/>
              </w:rPr>
            </w:pPr>
            <w:r w:rsidRPr="009D3D42">
              <w:rPr>
                <w:snapToGrid w:val="0"/>
              </w:rPr>
              <w:t>Другие расходы</w:t>
            </w:r>
          </w:p>
        </w:tc>
        <w:tc>
          <w:tcPr>
            <w:tcW w:w="2234" w:type="dxa"/>
            <w:shd w:val="clear" w:color="auto" w:fill="auto"/>
          </w:tcPr>
          <w:p w14:paraId="07CE7164" w14:textId="77777777" w:rsidR="009D3D42" w:rsidRPr="009D3D42" w:rsidRDefault="009D3D42" w:rsidP="009D3D42">
            <w:pPr>
              <w:spacing w:before="120"/>
              <w:jc w:val="center"/>
              <w:rPr>
                <w:snapToGrid w:val="0"/>
              </w:rPr>
            </w:pPr>
            <w:r w:rsidRPr="009D3D42">
              <w:rPr>
                <w:snapToGrid w:val="0"/>
              </w:rPr>
              <w:t>29,64</w:t>
            </w:r>
          </w:p>
        </w:tc>
      </w:tr>
      <w:tr w:rsidR="009D3D42" w:rsidRPr="009D3D42" w14:paraId="41788E74" w14:textId="77777777" w:rsidTr="00104FF4">
        <w:trPr>
          <w:trHeight w:val="390"/>
          <w:jc w:val="center"/>
        </w:trPr>
        <w:tc>
          <w:tcPr>
            <w:tcW w:w="709" w:type="dxa"/>
            <w:shd w:val="clear" w:color="auto" w:fill="auto"/>
            <w:vAlign w:val="center"/>
            <w:hideMark/>
          </w:tcPr>
          <w:p w14:paraId="6BAF05E0" w14:textId="77777777" w:rsidR="009D3D42" w:rsidRPr="009D3D42" w:rsidRDefault="009D3D42" w:rsidP="009D3D42">
            <w:pPr>
              <w:jc w:val="center"/>
              <w:rPr>
                <w:b/>
                <w:snapToGrid w:val="0"/>
              </w:rPr>
            </w:pPr>
            <w:r w:rsidRPr="009D3D42">
              <w:rPr>
                <w:b/>
                <w:snapToGrid w:val="0"/>
              </w:rPr>
              <w:t> </w:t>
            </w:r>
          </w:p>
        </w:tc>
        <w:tc>
          <w:tcPr>
            <w:tcW w:w="5742" w:type="dxa"/>
            <w:shd w:val="clear" w:color="auto" w:fill="auto"/>
            <w:vAlign w:val="center"/>
            <w:hideMark/>
          </w:tcPr>
          <w:p w14:paraId="3481437C" w14:textId="77777777" w:rsidR="009D3D42" w:rsidRPr="009D3D42" w:rsidRDefault="009D3D42" w:rsidP="009D3D42">
            <w:pPr>
              <w:rPr>
                <w:snapToGrid w:val="0"/>
              </w:rPr>
            </w:pPr>
            <w:r w:rsidRPr="009D3D42">
              <w:rPr>
                <w:snapToGrid w:val="0"/>
              </w:rPr>
              <w:t>ИТОГО операционные расходы</w:t>
            </w:r>
          </w:p>
        </w:tc>
        <w:tc>
          <w:tcPr>
            <w:tcW w:w="2234" w:type="dxa"/>
            <w:shd w:val="clear" w:color="auto" w:fill="auto"/>
          </w:tcPr>
          <w:p w14:paraId="5E06AF1B" w14:textId="77777777" w:rsidR="009D3D42" w:rsidRPr="009D3D42" w:rsidRDefault="009D3D42" w:rsidP="009D3D42">
            <w:pPr>
              <w:spacing w:before="120"/>
              <w:jc w:val="center"/>
              <w:rPr>
                <w:snapToGrid w:val="0"/>
              </w:rPr>
            </w:pPr>
            <w:r w:rsidRPr="009D3D42">
              <w:rPr>
                <w:snapToGrid w:val="0"/>
              </w:rPr>
              <w:t>12 804,63</w:t>
            </w:r>
          </w:p>
        </w:tc>
      </w:tr>
    </w:tbl>
    <w:p w14:paraId="48FDC458" w14:textId="77777777" w:rsidR="009D3D42" w:rsidRPr="009D3D42" w:rsidRDefault="009D3D42" w:rsidP="009D3D42">
      <w:pPr>
        <w:ind w:firstLine="709"/>
        <w:jc w:val="both"/>
        <w:rPr>
          <w:snapToGrid w:val="0"/>
          <w:sz w:val="28"/>
          <w:szCs w:val="28"/>
          <w:lang w:eastAsia="en-US"/>
        </w:rPr>
      </w:pPr>
      <w:bookmarkStart w:id="27" w:name="_Toc530742614"/>
    </w:p>
    <w:p w14:paraId="4A623364" w14:textId="77777777" w:rsidR="009D3D42" w:rsidRPr="009D3D42" w:rsidRDefault="009D3D42" w:rsidP="009D3D42">
      <w:pPr>
        <w:spacing w:line="360" w:lineRule="auto"/>
        <w:ind w:firstLine="709"/>
        <w:jc w:val="both"/>
        <w:rPr>
          <w:snapToGrid w:val="0"/>
          <w:sz w:val="28"/>
          <w:szCs w:val="28"/>
          <w:lang w:eastAsia="en-US"/>
        </w:rPr>
      </w:pPr>
    </w:p>
    <w:p w14:paraId="345A71D9"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28" w:name="_Toc530742624"/>
      <w:bookmarkStart w:id="29" w:name="_Toc532493856"/>
      <w:bookmarkStart w:id="30" w:name="_Toc26967222"/>
      <w:bookmarkEnd w:id="27"/>
      <w:r w:rsidRPr="009D3D42">
        <w:rPr>
          <w:b/>
          <w:bCs/>
          <w:caps/>
          <w:snapToGrid w:val="0"/>
          <w:kern w:val="32"/>
          <w:sz w:val="28"/>
          <w:szCs w:val="32"/>
          <w:lang w:val="x-none" w:eastAsia="en-US"/>
        </w:rPr>
        <w:br w:type="page"/>
      </w:r>
      <w:bookmarkStart w:id="31" w:name="_Toc182382120"/>
      <w:r w:rsidRPr="009D3D42">
        <w:rPr>
          <w:b/>
          <w:bCs/>
          <w:caps/>
          <w:snapToGrid w:val="0"/>
          <w:kern w:val="32"/>
          <w:sz w:val="28"/>
          <w:szCs w:val="32"/>
          <w:lang w:val="x-none" w:eastAsia="en-US"/>
        </w:rPr>
        <w:lastRenderedPageBreak/>
        <w:t>Неподконтрольные расходы</w:t>
      </w:r>
      <w:bookmarkEnd w:id="28"/>
      <w:bookmarkEnd w:id="29"/>
      <w:bookmarkEnd w:id="30"/>
      <w:bookmarkEnd w:id="31"/>
    </w:p>
    <w:p w14:paraId="0CCE689A" w14:textId="77777777" w:rsidR="009D3D42" w:rsidRPr="009D3D42" w:rsidRDefault="009D3D42" w:rsidP="009D3D42">
      <w:pPr>
        <w:rPr>
          <w:snapToGrid w:val="0"/>
          <w:sz w:val="28"/>
          <w:szCs w:val="28"/>
          <w:lang w:val="x-none" w:eastAsia="en-US"/>
        </w:rPr>
      </w:pPr>
    </w:p>
    <w:p w14:paraId="658F9C75" w14:textId="77777777" w:rsidR="009D3D42" w:rsidRPr="009D3D42" w:rsidRDefault="009D3D42" w:rsidP="009D3D42">
      <w:pPr>
        <w:keepNext/>
        <w:keepLines/>
        <w:spacing w:after="240"/>
        <w:jc w:val="center"/>
        <w:outlineLvl w:val="1"/>
        <w:rPr>
          <w:rFonts w:eastAsia="Calibri"/>
          <w:b/>
          <w:snapToGrid w:val="0"/>
          <w:sz w:val="28"/>
          <w:szCs w:val="28"/>
          <w:lang w:val="x-none" w:eastAsia="en-US"/>
        </w:rPr>
      </w:pPr>
      <w:bookmarkStart w:id="32" w:name="_Toc495595240"/>
      <w:bookmarkStart w:id="33" w:name="_Toc532476912"/>
      <w:bookmarkStart w:id="34" w:name="_Toc26967223"/>
      <w:bookmarkStart w:id="35" w:name="_Toc182382121"/>
      <w:r w:rsidRPr="009D3D42">
        <w:rPr>
          <w:rFonts w:eastAsia="Calibri"/>
          <w:b/>
          <w:snapToGrid w:val="0"/>
          <w:sz w:val="28"/>
          <w:szCs w:val="28"/>
          <w:lang w:val="x-none" w:eastAsia="en-US"/>
        </w:rPr>
        <w:t>Расходы на обязательное страхование</w:t>
      </w:r>
      <w:bookmarkEnd w:id="32"/>
      <w:bookmarkEnd w:id="33"/>
      <w:bookmarkEnd w:id="34"/>
      <w:bookmarkEnd w:id="35"/>
    </w:p>
    <w:p w14:paraId="51721D6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Согласно статье 253 НК РФ расходы на обязательное страхование входят в расходы, связанные с производством и реализацией при определении налогооблагаемой базы по налогу на прибыль.</w:t>
      </w:r>
    </w:p>
    <w:p w14:paraId="21DEDDA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Согласно </w:t>
      </w:r>
      <w:proofErr w:type="spellStart"/>
      <w:r w:rsidRPr="009D3D42">
        <w:rPr>
          <w:snapToGrid w:val="0"/>
          <w:sz w:val="28"/>
          <w:szCs w:val="28"/>
        </w:rPr>
        <w:t>пп</w:t>
      </w:r>
      <w:proofErr w:type="spellEnd"/>
      <w:r w:rsidRPr="009D3D42">
        <w:rPr>
          <w:snapToGrid w:val="0"/>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7DE9EBF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данной статье предприятием планируются расходы в размере 17,19 тыс. руб. </w:t>
      </w:r>
    </w:p>
    <w:p w14:paraId="120F3C1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Для обоснования указанных затрат предприятие представило следующие документы:</w:t>
      </w:r>
    </w:p>
    <w:p w14:paraId="6D8085C8"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Отчет по проводкам 20,76 за 2023 год и 1 квартал 2024 года в разрезе затрат на ОСАГО.</w:t>
      </w:r>
    </w:p>
    <w:p w14:paraId="7699448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Генеральный договор № 23322ХХХ00012 по обязательному страхованию гражданской ответственности владельцев транспортных средств от 06.12.2023, заключенный с САО «ВСК» (на ELAZ-880 экскаватор-погрузчик и автомобиль УАЗ ПРОФИ).</w:t>
      </w:r>
    </w:p>
    <w:p w14:paraId="70E737C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Генеральный договор № № 23322ХХХ00021 по обязательному страхованию гражданской ответственности владельцев транспортных средств от 15.12.2023, заключенный с САО «ВСК» (на автомобиль CHIVROLET NIVA).</w:t>
      </w:r>
    </w:p>
    <w:p w14:paraId="7153987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Согласно представленным предприятием материалам, фактические расходы на страхование в 2023 году составили 16,50 тыс. руб. Эксперты предлагают принять расходы на 2025 год на уровне фактических затрат на ОСАГО в размере 16,50 тыс. руб. как экономически обоснованные и включить в НВВ предприятия на 2025 год.</w:t>
      </w:r>
    </w:p>
    <w:p w14:paraId="2F0C2E73" w14:textId="77777777" w:rsidR="009D3D42" w:rsidRPr="009D3D42" w:rsidRDefault="009D3D42" w:rsidP="009D3D42">
      <w:pPr>
        <w:ind w:firstLine="709"/>
        <w:jc w:val="both"/>
        <w:rPr>
          <w:snapToGrid w:val="0"/>
          <w:sz w:val="28"/>
          <w:szCs w:val="28"/>
        </w:rPr>
      </w:pPr>
      <w:r w:rsidRPr="009D3D42">
        <w:rPr>
          <w:snapToGrid w:val="0"/>
          <w:sz w:val="28"/>
          <w:szCs w:val="28"/>
        </w:rPr>
        <w:t>Расходы в размере 0,69 тыс. руб., не подтвержденные предприятием документально, подлежат исключению из НВВ на 2025 год, как экономически необоснованные.</w:t>
      </w:r>
    </w:p>
    <w:p w14:paraId="015EADF3" w14:textId="77777777" w:rsidR="009D3D42" w:rsidRPr="009D3D42" w:rsidRDefault="009D3D42" w:rsidP="009D3D42">
      <w:pPr>
        <w:ind w:firstLine="851"/>
        <w:jc w:val="both"/>
        <w:rPr>
          <w:snapToGrid w:val="0"/>
          <w:sz w:val="28"/>
          <w:szCs w:val="28"/>
        </w:rPr>
      </w:pPr>
    </w:p>
    <w:p w14:paraId="2843F149" w14:textId="77777777" w:rsidR="009D3D42" w:rsidRPr="009D3D42" w:rsidRDefault="009D3D42" w:rsidP="009D3D42">
      <w:pPr>
        <w:keepNext/>
        <w:keepLines/>
        <w:spacing w:after="240"/>
        <w:jc w:val="center"/>
        <w:outlineLvl w:val="1"/>
        <w:rPr>
          <w:rFonts w:eastAsia="Calibri"/>
          <w:b/>
          <w:sz w:val="28"/>
          <w:szCs w:val="28"/>
          <w:lang w:val="x-none" w:eastAsia="en-US"/>
        </w:rPr>
      </w:pPr>
      <w:bookmarkStart w:id="36" w:name="_Toc182382122"/>
      <w:r w:rsidRPr="009D3D42">
        <w:rPr>
          <w:rFonts w:eastAsia="Calibri"/>
          <w:b/>
          <w:sz w:val="28"/>
          <w:szCs w:val="28"/>
          <w:lang w:val="x-none" w:eastAsia="en-US"/>
        </w:rPr>
        <w:t>Иные расходы</w:t>
      </w:r>
      <w:bookmarkEnd w:id="36"/>
    </w:p>
    <w:p w14:paraId="518C453A" w14:textId="77777777" w:rsidR="009D3D42" w:rsidRPr="009D3D42" w:rsidRDefault="009D3D42" w:rsidP="009D3D42">
      <w:pPr>
        <w:ind w:firstLine="709"/>
        <w:jc w:val="both"/>
        <w:rPr>
          <w:snapToGrid w:val="0"/>
          <w:sz w:val="28"/>
          <w:szCs w:val="28"/>
        </w:rPr>
      </w:pPr>
      <w:r w:rsidRPr="009D3D42">
        <w:rPr>
          <w:snapToGrid w:val="0"/>
          <w:sz w:val="28"/>
          <w:szCs w:val="28"/>
        </w:rPr>
        <w:t>По данной статье предприятием учитываются расходы по налогу на имущество, налог на землю, транспортный налог и прочие расходы.</w:t>
      </w:r>
    </w:p>
    <w:p w14:paraId="0D48A0E5" w14:textId="77777777" w:rsidR="009D3D42" w:rsidRPr="009D3D42" w:rsidRDefault="009D3D42" w:rsidP="009D3D42">
      <w:pPr>
        <w:keepNext/>
        <w:tabs>
          <w:tab w:val="left" w:pos="709"/>
        </w:tabs>
        <w:spacing w:before="240" w:after="60" w:line="360" w:lineRule="auto"/>
        <w:jc w:val="center"/>
        <w:outlineLvl w:val="2"/>
        <w:rPr>
          <w:b/>
          <w:snapToGrid w:val="0"/>
          <w:sz w:val="28"/>
          <w:szCs w:val="26"/>
          <w:lang w:val="x-none" w:eastAsia="en-US"/>
        </w:rPr>
      </w:pPr>
      <w:bookmarkStart w:id="37" w:name="_Toc26967224"/>
      <w:bookmarkStart w:id="38" w:name="_Toc182382123"/>
      <w:bookmarkStart w:id="39" w:name="_Toc491614784"/>
      <w:bookmarkStart w:id="40" w:name="_Toc507967335"/>
      <w:bookmarkEnd w:id="25"/>
      <w:bookmarkEnd w:id="26"/>
      <w:r w:rsidRPr="009D3D42">
        <w:rPr>
          <w:b/>
          <w:snapToGrid w:val="0"/>
          <w:sz w:val="28"/>
          <w:szCs w:val="26"/>
          <w:lang w:val="x-none" w:eastAsia="en-US"/>
        </w:rPr>
        <w:t>Налог на имущество</w:t>
      </w:r>
      <w:bookmarkEnd w:id="37"/>
      <w:bookmarkEnd w:id="38"/>
    </w:p>
    <w:p w14:paraId="365132A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w:t>
      </w:r>
      <w:r w:rsidRPr="009D3D42">
        <w:rPr>
          <w:snapToGrid w:val="0"/>
          <w:sz w:val="28"/>
          <w:szCs w:val="28"/>
        </w:rPr>
        <w:lastRenderedPageBreak/>
        <w:t>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64120D9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23A0EFB1" w14:textId="77777777" w:rsidR="009D3D42" w:rsidRPr="009D3D42" w:rsidRDefault="009D3D42" w:rsidP="009D3D42">
      <w:pPr>
        <w:tabs>
          <w:tab w:val="left" w:pos="1134"/>
        </w:tabs>
        <w:ind w:firstLine="709"/>
        <w:jc w:val="both"/>
        <w:rPr>
          <w:snapToGrid w:val="0"/>
          <w:sz w:val="28"/>
          <w:szCs w:val="28"/>
        </w:rPr>
      </w:pPr>
      <w:r w:rsidRPr="009D3D42">
        <w:rPr>
          <w:snapToGrid w:val="0"/>
          <w:sz w:val="28"/>
          <w:szCs w:val="28"/>
        </w:rPr>
        <w:t>По данной статье предприятием планируются расходы в размере 444,38 тыс. руб.</w:t>
      </w:r>
    </w:p>
    <w:p w14:paraId="701820DB" w14:textId="77777777" w:rsidR="009D3D42" w:rsidRPr="009D3D42" w:rsidRDefault="009D3D42" w:rsidP="009D3D42">
      <w:pPr>
        <w:ind w:firstLine="709"/>
        <w:jc w:val="both"/>
        <w:rPr>
          <w:snapToGrid w:val="0"/>
          <w:sz w:val="28"/>
          <w:szCs w:val="28"/>
        </w:rPr>
      </w:pPr>
      <w:r w:rsidRPr="009D3D42">
        <w:rPr>
          <w:snapToGrid w:val="0"/>
          <w:sz w:val="28"/>
          <w:szCs w:val="28"/>
        </w:rPr>
        <w:t>В качестве обосновывающих документов ООО «Новая сетевая компания» представило:</w:t>
      </w:r>
    </w:p>
    <w:p w14:paraId="68B15D4E" w14:textId="77777777" w:rsidR="009D3D42" w:rsidRPr="009D3D42" w:rsidRDefault="009D3D42" w:rsidP="009D3D42">
      <w:pPr>
        <w:ind w:firstLine="709"/>
        <w:jc w:val="both"/>
        <w:rPr>
          <w:snapToGrid w:val="0"/>
          <w:sz w:val="28"/>
          <w:szCs w:val="28"/>
        </w:rPr>
      </w:pPr>
      <w:r w:rsidRPr="009D3D42">
        <w:rPr>
          <w:snapToGrid w:val="0"/>
          <w:sz w:val="28"/>
          <w:szCs w:val="28"/>
        </w:rPr>
        <w:t>Отчет по проводкам 91.02.68 за 2023 год в разрезе затрат на налог на имущество.</w:t>
      </w:r>
    </w:p>
    <w:p w14:paraId="77555AF7" w14:textId="77777777" w:rsidR="009D3D42" w:rsidRPr="009D3D42" w:rsidRDefault="009D3D42" w:rsidP="009D3D42">
      <w:pPr>
        <w:ind w:firstLine="709"/>
        <w:jc w:val="both"/>
        <w:rPr>
          <w:snapToGrid w:val="0"/>
          <w:sz w:val="28"/>
          <w:szCs w:val="28"/>
        </w:rPr>
      </w:pPr>
      <w:r w:rsidRPr="009D3D42">
        <w:rPr>
          <w:snapToGrid w:val="0"/>
          <w:sz w:val="28"/>
          <w:szCs w:val="28"/>
        </w:rPr>
        <w:t>Расчет среднегодовой стоимости основных средств и налога на имущество на 2025 год.</w:t>
      </w:r>
    </w:p>
    <w:p w14:paraId="208FA992" w14:textId="77777777" w:rsidR="009D3D42" w:rsidRPr="009D3D42" w:rsidRDefault="009D3D42" w:rsidP="009D3D42">
      <w:pPr>
        <w:ind w:firstLine="709"/>
        <w:jc w:val="both"/>
        <w:rPr>
          <w:snapToGrid w:val="0"/>
          <w:sz w:val="28"/>
          <w:szCs w:val="28"/>
        </w:rPr>
      </w:pPr>
      <w:r w:rsidRPr="009D3D42">
        <w:rPr>
          <w:snapToGrid w:val="0"/>
          <w:sz w:val="28"/>
          <w:szCs w:val="28"/>
        </w:rPr>
        <w:t>Налоговую декларацию по налогу на имущество организаций за 2023 год.</w:t>
      </w:r>
    </w:p>
    <w:p w14:paraId="426918FC" w14:textId="77777777" w:rsidR="009D3D42" w:rsidRPr="009D3D42" w:rsidRDefault="009D3D42" w:rsidP="009D3D42">
      <w:pPr>
        <w:ind w:firstLine="709"/>
        <w:jc w:val="both"/>
        <w:rPr>
          <w:snapToGrid w:val="0"/>
          <w:sz w:val="28"/>
          <w:szCs w:val="28"/>
        </w:rPr>
      </w:pPr>
      <w:r w:rsidRPr="009D3D42">
        <w:rPr>
          <w:snapToGrid w:val="0"/>
          <w:sz w:val="28"/>
          <w:szCs w:val="28"/>
        </w:rPr>
        <w:t>Согласно представленному расчету, среднегодовая стоимость недвижимого имущества на 2025 год составит 20 199,21 тыс. руб. Эксперты предлагают к включению в НВВ предприятия на 2025 год затраты на налог на недвижимое имущество в размере 444,38 тыс. руб. (20 199,21 тыс. руб. (среднегодовая стоимость недвижимого имущества) × 2,2% (налоговая ставка) = 444,38 тыс. руб.)</w:t>
      </w:r>
    </w:p>
    <w:p w14:paraId="54F0584F" w14:textId="77777777" w:rsidR="009D3D42" w:rsidRPr="009D3D42" w:rsidRDefault="009D3D42" w:rsidP="009D3D42">
      <w:pPr>
        <w:tabs>
          <w:tab w:val="left" w:pos="1134"/>
        </w:tabs>
        <w:ind w:firstLine="709"/>
        <w:jc w:val="both"/>
        <w:rPr>
          <w:snapToGrid w:val="0"/>
          <w:sz w:val="28"/>
          <w:szCs w:val="28"/>
        </w:rPr>
      </w:pPr>
      <w:r w:rsidRPr="009D3D42">
        <w:rPr>
          <w:snapToGrid w:val="0"/>
          <w:sz w:val="28"/>
          <w:szCs w:val="28"/>
        </w:rPr>
        <w:t>Корректировка предложения предприятия отсутствует.</w:t>
      </w:r>
    </w:p>
    <w:p w14:paraId="2378A398" w14:textId="77777777" w:rsidR="009D3D42" w:rsidRPr="009D3D42" w:rsidRDefault="009D3D42" w:rsidP="009D3D42">
      <w:pPr>
        <w:keepNext/>
        <w:tabs>
          <w:tab w:val="left" w:pos="709"/>
        </w:tabs>
        <w:spacing w:before="240" w:after="60" w:line="360" w:lineRule="auto"/>
        <w:jc w:val="center"/>
        <w:outlineLvl w:val="2"/>
        <w:rPr>
          <w:b/>
          <w:snapToGrid w:val="0"/>
          <w:sz w:val="28"/>
          <w:szCs w:val="26"/>
          <w:lang w:val="x-none" w:eastAsia="en-US"/>
        </w:rPr>
      </w:pPr>
      <w:bookmarkStart w:id="41" w:name="_Toc26967225"/>
      <w:bookmarkStart w:id="42" w:name="_Toc182382124"/>
      <w:r w:rsidRPr="009D3D42">
        <w:rPr>
          <w:b/>
          <w:snapToGrid w:val="0"/>
          <w:sz w:val="28"/>
          <w:szCs w:val="26"/>
          <w:lang w:val="x-none" w:eastAsia="en-US"/>
        </w:rPr>
        <w:t>Транспортный налог</w:t>
      </w:r>
      <w:bookmarkEnd w:id="41"/>
      <w:bookmarkEnd w:id="42"/>
    </w:p>
    <w:p w14:paraId="6628D05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46CD767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5345A8E9" w14:textId="77777777" w:rsidR="009D3D42" w:rsidRPr="009D3D42" w:rsidRDefault="009D3D42" w:rsidP="009D3D42">
      <w:pPr>
        <w:tabs>
          <w:tab w:val="left" w:pos="1134"/>
        </w:tabs>
        <w:ind w:firstLine="709"/>
        <w:jc w:val="both"/>
        <w:rPr>
          <w:snapToGrid w:val="0"/>
          <w:sz w:val="28"/>
          <w:szCs w:val="28"/>
        </w:rPr>
      </w:pPr>
      <w:r w:rsidRPr="009D3D42">
        <w:rPr>
          <w:snapToGrid w:val="0"/>
          <w:sz w:val="28"/>
          <w:szCs w:val="28"/>
        </w:rPr>
        <w:t>По данной статье предприятием планируются расходы в размере 32,72 тыс. руб.</w:t>
      </w:r>
    </w:p>
    <w:p w14:paraId="326DE702" w14:textId="77777777" w:rsidR="009D3D42" w:rsidRPr="009D3D42" w:rsidRDefault="009D3D42" w:rsidP="009D3D42">
      <w:pPr>
        <w:ind w:firstLine="709"/>
        <w:jc w:val="both"/>
        <w:rPr>
          <w:snapToGrid w:val="0"/>
          <w:sz w:val="28"/>
          <w:szCs w:val="28"/>
        </w:rPr>
      </w:pPr>
      <w:r w:rsidRPr="009D3D42">
        <w:rPr>
          <w:snapToGrid w:val="0"/>
          <w:sz w:val="28"/>
          <w:szCs w:val="28"/>
        </w:rPr>
        <w:t>В качестве обосновывающих документов ООО «Новая сетевая компания» представило:</w:t>
      </w:r>
    </w:p>
    <w:p w14:paraId="3D4414F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Отчет по проводкам 26,68 за 2023 год в разрезе затрат на транспортный налог.</w:t>
      </w:r>
    </w:p>
    <w:p w14:paraId="77E4138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Расчет транспортного налога за период 01.01.2024 по 31.03.2024 и на 2025 год.</w:t>
      </w:r>
    </w:p>
    <w:p w14:paraId="03CE01C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Расчет транспортного налога за 2023 год.</w:t>
      </w:r>
    </w:p>
    <w:p w14:paraId="1127F4B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Отчет по проводкам 26,68 за 1 квартал 2024 год в разрезе затрат на транспортный налог.</w:t>
      </w:r>
    </w:p>
    <w:p w14:paraId="44E3986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Согласно представленным оборотно-сальдовым ведомостям за 2023 год и 1 квартал 2024 года в разрезе затрат на транспортный налог, фактические затраты составляют 8,92 тыс. руб. Эксперты предлагают к включению в НВВ предприятия на 2025 год затраты по данной статье на уровне фактических затрат предприятия в размере 8,92 тыс. руб. </w:t>
      </w:r>
    </w:p>
    <w:p w14:paraId="6A5B4AD0" w14:textId="77777777" w:rsidR="009D3D42" w:rsidRPr="009D3D42" w:rsidRDefault="009D3D42" w:rsidP="009D3D42">
      <w:pPr>
        <w:ind w:firstLine="709"/>
        <w:jc w:val="both"/>
        <w:rPr>
          <w:snapToGrid w:val="0"/>
          <w:sz w:val="28"/>
          <w:szCs w:val="28"/>
        </w:rPr>
      </w:pPr>
      <w:r w:rsidRPr="009D3D42">
        <w:rPr>
          <w:snapToGrid w:val="0"/>
          <w:sz w:val="28"/>
          <w:szCs w:val="28"/>
        </w:rPr>
        <w:t>Расходы в размере 23,80 тыс. руб., не подтвержденные предприятием документально, подлежат исключению из НВВ на 2025 год, как экономически необоснованные.</w:t>
      </w:r>
    </w:p>
    <w:p w14:paraId="4B51F6C3" w14:textId="77777777" w:rsidR="009D3D42" w:rsidRPr="009D3D42" w:rsidRDefault="009D3D42" w:rsidP="009D3D42">
      <w:pPr>
        <w:rPr>
          <w:snapToGrid w:val="0"/>
          <w:sz w:val="28"/>
          <w:szCs w:val="28"/>
          <w:lang w:val="x-none" w:eastAsia="x-none"/>
        </w:rPr>
      </w:pPr>
    </w:p>
    <w:p w14:paraId="22747195" w14:textId="77777777" w:rsidR="009D3D42" w:rsidRPr="009D3D42" w:rsidRDefault="009D3D42" w:rsidP="009D3D42">
      <w:pPr>
        <w:keepNext/>
        <w:keepLines/>
        <w:spacing w:after="240"/>
        <w:jc w:val="center"/>
        <w:outlineLvl w:val="1"/>
        <w:rPr>
          <w:rFonts w:eastAsia="Calibri"/>
          <w:b/>
          <w:sz w:val="28"/>
          <w:szCs w:val="28"/>
          <w:lang w:val="x-none" w:eastAsia="en-US"/>
        </w:rPr>
      </w:pPr>
      <w:bookmarkStart w:id="43" w:name="_Toc26967226"/>
      <w:bookmarkStart w:id="44" w:name="_Toc182382125"/>
      <w:r w:rsidRPr="009D3D42">
        <w:rPr>
          <w:rFonts w:eastAsia="Calibri"/>
          <w:b/>
          <w:sz w:val="28"/>
          <w:szCs w:val="28"/>
          <w:lang w:val="x-none" w:eastAsia="en-US"/>
        </w:rPr>
        <w:t>Отчисления на социальные нужды</w:t>
      </w:r>
      <w:bookmarkEnd w:id="43"/>
      <w:bookmarkEnd w:id="44"/>
    </w:p>
    <w:p w14:paraId="6836135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В расходы по статье «Отчисления на социальные нужды» включаются:</w:t>
      </w:r>
    </w:p>
    <w:p w14:paraId="7D90722D" w14:textId="77777777" w:rsidR="009D3D42" w:rsidRPr="009D3D42" w:rsidRDefault="009D3D42" w:rsidP="009D3D42">
      <w:pPr>
        <w:widowControl w:val="0"/>
        <w:ind w:firstLine="720"/>
        <w:jc w:val="both"/>
        <w:rPr>
          <w:snapToGrid w:val="0"/>
          <w:sz w:val="28"/>
          <w:szCs w:val="28"/>
        </w:rPr>
      </w:pPr>
      <w:r w:rsidRPr="009D3D42">
        <w:rPr>
          <w:snapToGrid w:val="0"/>
          <w:sz w:val="28"/>
          <w:szCs w:val="28"/>
        </w:rPr>
        <w:t xml:space="preserve">- сумма страховых взносов согласно главе 34 Налогового Кодекса Российской Федерации, введенной в соответствии с Федеральным законом от 03.07.2016 № 243-ФЗ (ред. от 28.12.2022)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Федеральным законом от 14.07.2022 № 263-ФЗ с 01.01.2023 внесены изменения в правила расчета и уплаты взносов, состав отчетности и порядок ее сдачи, а также условия назначения пособий. </w:t>
      </w:r>
    </w:p>
    <w:p w14:paraId="2979216F" w14:textId="77777777" w:rsidR="009D3D42" w:rsidRPr="009D3D42" w:rsidRDefault="009D3D42" w:rsidP="009D3D42">
      <w:pPr>
        <w:widowControl w:val="0"/>
        <w:ind w:firstLine="720"/>
        <w:jc w:val="both"/>
        <w:rPr>
          <w:snapToGrid w:val="0"/>
          <w:sz w:val="28"/>
          <w:szCs w:val="28"/>
        </w:rPr>
      </w:pPr>
      <w:r w:rsidRPr="009D3D42">
        <w:rPr>
          <w:snapToGrid w:val="0"/>
          <w:sz w:val="28"/>
          <w:szCs w:val="28"/>
        </w:rPr>
        <w:t>Начиная с 2023 года ст. 425 Налогового Кодекса РФ дополнена п. 3, согласно которому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(единый тариф страховых взносов), в пределах установленной единой предельной величины базы для исчисления страховых взносов в размере 30 %;</w:t>
      </w:r>
    </w:p>
    <w:p w14:paraId="2704672F" w14:textId="77777777" w:rsidR="009D3D42" w:rsidRPr="009D3D42" w:rsidRDefault="009D3D42" w:rsidP="009D3D42">
      <w:pPr>
        <w:widowControl w:val="0"/>
        <w:ind w:firstLine="720"/>
        <w:jc w:val="both"/>
        <w:rPr>
          <w:snapToGrid w:val="0"/>
          <w:sz w:val="28"/>
          <w:szCs w:val="28"/>
        </w:rPr>
      </w:pPr>
      <w:r w:rsidRPr="009D3D42">
        <w:rPr>
          <w:snapToGrid w:val="0"/>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w:t>
      </w:r>
    </w:p>
    <w:p w14:paraId="6EF730F7" w14:textId="77777777" w:rsidR="009D3D42" w:rsidRPr="009D3D42" w:rsidRDefault="009D3D42" w:rsidP="009D3D42">
      <w:pPr>
        <w:ind w:firstLine="851"/>
        <w:contextualSpacing/>
        <w:jc w:val="both"/>
        <w:rPr>
          <w:snapToGrid w:val="0"/>
          <w:sz w:val="28"/>
          <w:szCs w:val="28"/>
        </w:rPr>
      </w:pPr>
      <w:r w:rsidRPr="009D3D42">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24.12.2022 № 2423)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w:t>
      </w:r>
    </w:p>
    <w:p w14:paraId="1C1E6B18" w14:textId="77777777" w:rsidR="009D3D42" w:rsidRPr="009D3D42" w:rsidRDefault="009D3D42" w:rsidP="009D3D42">
      <w:pPr>
        <w:widowControl w:val="0"/>
        <w:ind w:firstLine="709"/>
        <w:jc w:val="both"/>
        <w:rPr>
          <w:snapToGrid w:val="0"/>
          <w:sz w:val="28"/>
          <w:szCs w:val="28"/>
        </w:rPr>
      </w:pPr>
      <w:r w:rsidRPr="009D3D42">
        <w:rPr>
          <w:snapToGrid w:val="0"/>
          <w:sz w:val="28"/>
          <w:szCs w:val="28"/>
        </w:rPr>
        <w:t xml:space="preserve">По данной статье предприятием заявлены расходы в размере 587,32 тыс. руб. </w:t>
      </w:r>
    </w:p>
    <w:p w14:paraId="55FF38D5" w14:textId="77777777" w:rsidR="009D3D42" w:rsidRPr="009D3D42" w:rsidRDefault="009D3D42" w:rsidP="009D3D42">
      <w:pPr>
        <w:widowControl w:val="0"/>
        <w:ind w:firstLine="709"/>
        <w:jc w:val="both"/>
        <w:rPr>
          <w:snapToGrid w:val="0"/>
          <w:sz w:val="28"/>
          <w:szCs w:val="28"/>
        </w:rPr>
      </w:pPr>
      <w:r w:rsidRPr="009D3D42">
        <w:rPr>
          <w:snapToGrid w:val="0"/>
          <w:sz w:val="28"/>
          <w:szCs w:val="28"/>
        </w:rPr>
        <w:t xml:space="preserve">В качестве обосновывающих документов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w:t>
      </w:r>
      <w:r w:rsidRPr="009D3D42">
        <w:rPr>
          <w:snapToGrid w:val="0"/>
          <w:sz w:val="28"/>
          <w:szCs w:val="28"/>
        </w:rPr>
        <w:lastRenderedPageBreak/>
        <w:t>от 05.04.2024. Страховой тариф 0,2 %.</w:t>
      </w:r>
    </w:p>
    <w:p w14:paraId="3B34174D" w14:textId="77777777" w:rsidR="009D3D42" w:rsidRPr="009D3D42" w:rsidRDefault="009D3D42" w:rsidP="009D3D42">
      <w:pPr>
        <w:ind w:firstLine="709"/>
        <w:jc w:val="both"/>
        <w:rPr>
          <w:snapToGrid w:val="0"/>
          <w:sz w:val="28"/>
          <w:szCs w:val="28"/>
        </w:rPr>
      </w:pPr>
      <w:r w:rsidRPr="009D3D42">
        <w:rPr>
          <w:snapToGrid w:val="0"/>
          <w:color w:val="000000"/>
          <w:sz w:val="28"/>
          <w:szCs w:val="28"/>
        </w:rPr>
        <w:t xml:space="preserve">Общий процент </w:t>
      </w:r>
      <w:r w:rsidRPr="009D3D42">
        <w:rPr>
          <w:snapToGrid w:val="0"/>
          <w:sz w:val="28"/>
          <w:szCs w:val="28"/>
        </w:rPr>
        <w:t>отчислений на социальные нужды составляет: 30 % (сумма страховых взносов в фонды) + 0,2 % (страхование от несчастных случаев на производстве) = 30,2 %.</w:t>
      </w:r>
    </w:p>
    <w:p w14:paraId="586EA93B" w14:textId="77777777" w:rsidR="009D3D42" w:rsidRPr="009D3D42" w:rsidRDefault="009D3D42" w:rsidP="009D3D42">
      <w:pPr>
        <w:widowControl w:val="0"/>
        <w:ind w:firstLine="709"/>
        <w:jc w:val="both"/>
        <w:rPr>
          <w:snapToGrid w:val="0"/>
          <w:sz w:val="28"/>
          <w:szCs w:val="28"/>
        </w:rPr>
      </w:pPr>
      <w:r w:rsidRPr="009D3D42">
        <w:rPr>
          <w:snapToGrid w:val="0"/>
          <w:sz w:val="28"/>
          <w:szCs w:val="28"/>
        </w:rPr>
        <w:t>Фонд оплаты труда согласно таблице 3 на 2025 год составит 1 974,64 тыс. руб. На основе планового фонда оплаты труда эксперты рассчитали величину затрат по данной статье, которая составила 596,34 тыс. руб. (1 974,64 тыс. руб. × 30,2 % = 596,34 тыс. руб.) и предлагается к включению в НВВ предприятия на 2025 год, как экономически обоснованная.</w:t>
      </w:r>
    </w:p>
    <w:p w14:paraId="285F287B" w14:textId="77777777" w:rsidR="009D3D42" w:rsidRPr="009D3D42" w:rsidRDefault="009D3D42" w:rsidP="009D3D42">
      <w:pPr>
        <w:tabs>
          <w:tab w:val="left" w:pos="1890"/>
        </w:tabs>
        <w:ind w:firstLine="709"/>
        <w:jc w:val="both"/>
        <w:rPr>
          <w:sz w:val="28"/>
          <w:szCs w:val="28"/>
        </w:rPr>
      </w:pPr>
      <w:r w:rsidRPr="009D3D42">
        <w:rPr>
          <w:sz w:val="28"/>
          <w:szCs w:val="28"/>
        </w:rPr>
        <w:t>Корректировка предложения предприятия в сторону увеличения составила 9,02 тыс. руб., что связано с размером ФОТ, учитываемого экспертами в НВВ на 2025 год.</w:t>
      </w:r>
    </w:p>
    <w:p w14:paraId="65A0CDAC" w14:textId="77777777" w:rsidR="009D3D42" w:rsidRPr="009D3D42" w:rsidRDefault="009D3D42" w:rsidP="009D3D42">
      <w:pPr>
        <w:ind w:firstLine="709"/>
        <w:jc w:val="both"/>
        <w:rPr>
          <w:snapToGrid w:val="0"/>
          <w:sz w:val="28"/>
          <w:szCs w:val="28"/>
        </w:rPr>
      </w:pPr>
    </w:p>
    <w:p w14:paraId="64FF3B44" w14:textId="77777777" w:rsidR="009D3D42" w:rsidRPr="009D3D42" w:rsidRDefault="009D3D42" w:rsidP="009D3D42">
      <w:pPr>
        <w:keepNext/>
        <w:keepLines/>
        <w:spacing w:after="240"/>
        <w:jc w:val="center"/>
        <w:outlineLvl w:val="1"/>
        <w:rPr>
          <w:rFonts w:eastAsia="Calibri"/>
          <w:b/>
          <w:sz w:val="28"/>
          <w:szCs w:val="28"/>
          <w:lang w:val="x-none" w:eastAsia="en-US"/>
        </w:rPr>
      </w:pPr>
      <w:bookmarkStart w:id="45" w:name="_Toc532493861"/>
      <w:bookmarkStart w:id="46" w:name="_Toc26967227"/>
      <w:bookmarkStart w:id="47" w:name="_Toc182382126"/>
      <w:r w:rsidRPr="009D3D42">
        <w:rPr>
          <w:rFonts w:eastAsia="Calibri"/>
          <w:b/>
          <w:sz w:val="28"/>
          <w:szCs w:val="28"/>
          <w:lang w:val="x-none" w:eastAsia="en-US"/>
        </w:rPr>
        <w:t>Амортизация основных средств и нематериальных активов</w:t>
      </w:r>
      <w:bookmarkEnd w:id="45"/>
      <w:bookmarkEnd w:id="46"/>
      <w:bookmarkEnd w:id="47"/>
    </w:p>
    <w:p w14:paraId="2E917C3E" w14:textId="77777777" w:rsidR="009D3D42" w:rsidRPr="009D3D42" w:rsidRDefault="009D3D42" w:rsidP="009D3D42">
      <w:pPr>
        <w:tabs>
          <w:tab w:val="left" w:pos="1890"/>
        </w:tabs>
        <w:ind w:firstLine="720"/>
        <w:jc w:val="both"/>
        <w:rPr>
          <w:snapToGrid w:val="0"/>
          <w:color w:val="000000"/>
          <w:sz w:val="28"/>
          <w:szCs w:val="28"/>
        </w:rPr>
      </w:pPr>
      <w:r w:rsidRPr="009D3D42">
        <w:rPr>
          <w:snapToGrid w:val="0"/>
          <w:color w:val="00000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1E581684" w14:textId="77777777" w:rsidR="009D3D42" w:rsidRPr="009D3D42" w:rsidRDefault="009D3D42" w:rsidP="009D3D42">
      <w:pPr>
        <w:tabs>
          <w:tab w:val="left" w:pos="1890"/>
        </w:tabs>
        <w:ind w:firstLine="720"/>
        <w:jc w:val="both"/>
        <w:rPr>
          <w:sz w:val="28"/>
          <w:szCs w:val="28"/>
        </w:rPr>
      </w:pPr>
      <w:r w:rsidRPr="009D3D42">
        <w:rPr>
          <w:sz w:val="28"/>
          <w:szCs w:val="28"/>
        </w:rPr>
        <w:t>К основным средствам активы относятся при одновременном выполнении ряда условий, а именно:</w:t>
      </w:r>
    </w:p>
    <w:p w14:paraId="34647E13" w14:textId="77777777" w:rsidR="009D3D42" w:rsidRPr="009D3D42" w:rsidRDefault="009D3D42" w:rsidP="009D3D42">
      <w:pPr>
        <w:tabs>
          <w:tab w:val="left" w:pos="1890"/>
        </w:tabs>
        <w:ind w:firstLine="720"/>
        <w:jc w:val="both"/>
        <w:rPr>
          <w:sz w:val="28"/>
          <w:szCs w:val="28"/>
        </w:rPr>
      </w:pPr>
      <w:r w:rsidRPr="009D3D42">
        <w:rPr>
          <w:sz w:val="28"/>
          <w:szCs w:val="28"/>
        </w:rPr>
        <w:t>- использование в производственной деятельности или для управленческих нужд;</w:t>
      </w:r>
    </w:p>
    <w:p w14:paraId="0E457A9E" w14:textId="77777777" w:rsidR="009D3D42" w:rsidRPr="009D3D42" w:rsidRDefault="009D3D42" w:rsidP="009D3D42">
      <w:pPr>
        <w:tabs>
          <w:tab w:val="left" w:pos="1890"/>
        </w:tabs>
        <w:ind w:firstLine="720"/>
        <w:jc w:val="both"/>
        <w:rPr>
          <w:sz w:val="28"/>
          <w:szCs w:val="28"/>
        </w:rPr>
      </w:pPr>
      <w:r w:rsidRPr="009D3D42">
        <w:rPr>
          <w:sz w:val="28"/>
          <w:szCs w:val="28"/>
        </w:rPr>
        <w:t>- использование более 12 месяцев;</w:t>
      </w:r>
    </w:p>
    <w:p w14:paraId="1A7DBF77" w14:textId="77777777" w:rsidR="009D3D42" w:rsidRPr="009D3D42" w:rsidRDefault="009D3D42" w:rsidP="009D3D42">
      <w:pPr>
        <w:tabs>
          <w:tab w:val="left" w:pos="1890"/>
        </w:tabs>
        <w:ind w:firstLine="720"/>
        <w:jc w:val="both"/>
        <w:rPr>
          <w:sz w:val="28"/>
          <w:szCs w:val="28"/>
        </w:rPr>
      </w:pPr>
      <w:r w:rsidRPr="009D3D42">
        <w:rPr>
          <w:sz w:val="28"/>
          <w:szCs w:val="28"/>
        </w:rPr>
        <w:t>- способность приносить доход;</w:t>
      </w:r>
    </w:p>
    <w:p w14:paraId="6526F751" w14:textId="77777777" w:rsidR="009D3D42" w:rsidRPr="009D3D42" w:rsidRDefault="009D3D42" w:rsidP="009D3D42">
      <w:pPr>
        <w:tabs>
          <w:tab w:val="left" w:pos="1890"/>
        </w:tabs>
        <w:ind w:firstLine="720"/>
        <w:jc w:val="both"/>
        <w:rPr>
          <w:sz w:val="28"/>
          <w:szCs w:val="28"/>
        </w:rPr>
      </w:pPr>
      <w:r w:rsidRPr="009D3D42">
        <w:rPr>
          <w:sz w:val="28"/>
          <w:szCs w:val="28"/>
        </w:rPr>
        <w:t>- если не планируется дальнейшая перепродажа.</w:t>
      </w:r>
    </w:p>
    <w:p w14:paraId="22EADC62" w14:textId="77777777" w:rsidR="009D3D42" w:rsidRPr="009D3D42" w:rsidRDefault="009D3D42" w:rsidP="009D3D42">
      <w:pPr>
        <w:tabs>
          <w:tab w:val="left" w:pos="1890"/>
        </w:tabs>
        <w:ind w:firstLine="720"/>
        <w:jc w:val="both"/>
        <w:rPr>
          <w:snapToGrid w:val="0"/>
          <w:color w:val="000000"/>
          <w:sz w:val="28"/>
          <w:szCs w:val="28"/>
        </w:rPr>
      </w:pPr>
      <w:r w:rsidRPr="009D3D42">
        <w:rPr>
          <w:snapToGrid w:val="0"/>
          <w:color w:val="00000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27155C0B" w14:textId="77777777" w:rsidR="009D3D42" w:rsidRPr="009D3D42" w:rsidRDefault="009D3D42" w:rsidP="009D3D42">
      <w:pPr>
        <w:tabs>
          <w:tab w:val="left" w:pos="1890"/>
        </w:tabs>
        <w:ind w:firstLine="720"/>
        <w:jc w:val="both"/>
        <w:rPr>
          <w:snapToGrid w:val="0"/>
          <w:color w:val="000000"/>
          <w:sz w:val="28"/>
          <w:szCs w:val="28"/>
        </w:rPr>
      </w:pPr>
      <w:r w:rsidRPr="009D3D42">
        <w:rPr>
          <w:snapToGrid w:val="0"/>
          <w:color w:val="00000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7978CD90" w14:textId="77777777" w:rsidR="009D3D42" w:rsidRPr="009D3D42" w:rsidRDefault="009D3D42" w:rsidP="009D3D42">
      <w:pPr>
        <w:tabs>
          <w:tab w:val="left" w:pos="1890"/>
        </w:tabs>
        <w:ind w:firstLine="720"/>
        <w:jc w:val="both"/>
        <w:rPr>
          <w:snapToGrid w:val="0"/>
          <w:color w:val="000000"/>
          <w:sz w:val="28"/>
          <w:szCs w:val="28"/>
        </w:rPr>
      </w:pPr>
      <w:r w:rsidRPr="009D3D42">
        <w:rPr>
          <w:snapToGrid w:val="0"/>
          <w:color w:val="000000"/>
          <w:sz w:val="28"/>
          <w:szCs w:val="28"/>
        </w:rPr>
        <w:t>а) имеет материально-вещественную форму;</w:t>
      </w:r>
    </w:p>
    <w:p w14:paraId="2A72F6AA" w14:textId="77777777" w:rsidR="009D3D42" w:rsidRPr="009D3D42" w:rsidRDefault="009D3D42" w:rsidP="009D3D42">
      <w:pPr>
        <w:tabs>
          <w:tab w:val="left" w:pos="1890"/>
        </w:tabs>
        <w:ind w:firstLine="720"/>
        <w:jc w:val="both"/>
        <w:rPr>
          <w:snapToGrid w:val="0"/>
          <w:color w:val="000000"/>
          <w:sz w:val="28"/>
          <w:szCs w:val="28"/>
        </w:rPr>
      </w:pPr>
      <w:r w:rsidRPr="009D3D42">
        <w:rPr>
          <w:snapToGrid w:val="0"/>
          <w:color w:val="00000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176D9A39" w14:textId="77777777" w:rsidR="009D3D42" w:rsidRPr="009D3D42" w:rsidRDefault="009D3D42" w:rsidP="009D3D42">
      <w:pPr>
        <w:tabs>
          <w:tab w:val="left" w:pos="1890"/>
        </w:tabs>
        <w:ind w:firstLine="720"/>
        <w:jc w:val="both"/>
        <w:rPr>
          <w:snapToGrid w:val="0"/>
          <w:color w:val="000000"/>
          <w:sz w:val="28"/>
          <w:szCs w:val="28"/>
        </w:rPr>
      </w:pPr>
      <w:r w:rsidRPr="009D3D42">
        <w:rPr>
          <w:snapToGrid w:val="0"/>
          <w:color w:val="00000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62C2349A" w14:textId="77777777" w:rsidR="009D3D42" w:rsidRPr="009D3D42" w:rsidRDefault="009D3D42" w:rsidP="009D3D42">
      <w:pPr>
        <w:tabs>
          <w:tab w:val="left" w:pos="1890"/>
        </w:tabs>
        <w:ind w:firstLine="720"/>
        <w:jc w:val="both"/>
        <w:rPr>
          <w:snapToGrid w:val="0"/>
          <w:color w:val="000000"/>
          <w:sz w:val="28"/>
          <w:szCs w:val="28"/>
        </w:rPr>
      </w:pPr>
      <w:r w:rsidRPr="009D3D42">
        <w:rPr>
          <w:snapToGrid w:val="0"/>
          <w:color w:val="000000"/>
          <w:sz w:val="28"/>
          <w:szCs w:val="28"/>
        </w:rPr>
        <w:lastRenderedPageBreak/>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4F68E51D" w14:textId="77777777" w:rsidR="009D3D42" w:rsidRPr="009D3D42" w:rsidRDefault="009D3D42" w:rsidP="009D3D42">
      <w:pPr>
        <w:tabs>
          <w:tab w:val="left" w:pos="1890"/>
        </w:tabs>
        <w:ind w:firstLine="720"/>
        <w:jc w:val="both"/>
        <w:rPr>
          <w:sz w:val="28"/>
          <w:szCs w:val="28"/>
        </w:rPr>
      </w:pPr>
      <w:r w:rsidRPr="009D3D42">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62A7C54" w14:textId="77777777" w:rsidR="009D3D42" w:rsidRPr="009D3D42" w:rsidRDefault="009D3D42" w:rsidP="009D3D42">
      <w:pPr>
        <w:tabs>
          <w:tab w:val="left" w:pos="1890"/>
        </w:tabs>
        <w:ind w:firstLine="720"/>
        <w:jc w:val="both"/>
        <w:rPr>
          <w:sz w:val="28"/>
          <w:szCs w:val="28"/>
        </w:rPr>
      </w:pPr>
      <w:r w:rsidRPr="009D3D42">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6F0607C" w14:textId="77777777" w:rsidR="009D3D42" w:rsidRPr="009D3D42" w:rsidRDefault="009D3D42" w:rsidP="009D3D42">
      <w:pPr>
        <w:widowControl w:val="0"/>
        <w:ind w:firstLine="709"/>
        <w:jc w:val="both"/>
        <w:rPr>
          <w:snapToGrid w:val="0"/>
          <w:sz w:val="28"/>
          <w:szCs w:val="28"/>
        </w:rPr>
      </w:pPr>
      <w:r w:rsidRPr="009D3D42">
        <w:rPr>
          <w:snapToGrid w:val="0"/>
          <w:sz w:val="28"/>
          <w:szCs w:val="28"/>
        </w:rPr>
        <w:t>По данной статье предприятием планируются расходы в размере 13 480,21 тыс. руб.</w:t>
      </w:r>
    </w:p>
    <w:p w14:paraId="6EB230D6" w14:textId="77777777" w:rsidR="009D3D42" w:rsidRPr="009D3D42" w:rsidRDefault="009D3D42" w:rsidP="009D3D42">
      <w:pPr>
        <w:tabs>
          <w:tab w:val="left" w:pos="1134"/>
        </w:tabs>
        <w:ind w:firstLine="709"/>
        <w:jc w:val="both"/>
        <w:rPr>
          <w:snapToGrid w:val="0"/>
          <w:sz w:val="28"/>
          <w:szCs w:val="28"/>
        </w:rPr>
      </w:pPr>
      <w:r w:rsidRPr="009D3D42">
        <w:rPr>
          <w:snapToGrid w:val="0"/>
          <w:sz w:val="28"/>
          <w:szCs w:val="28"/>
        </w:rPr>
        <w:t>В качестве обосновывающих документов ООО «Новая сетевая компания» представило:</w:t>
      </w:r>
    </w:p>
    <w:p w14:paraId="45087FFF" w14:textId="77777777" w:rsidR="009D3D42" w:rsidRPr="009D3D42" w:rsidRDefault="009D3D42" w:rsidP="009D3D42">
      <w:pPr>
        <w:tabs>
          <w:tab w:val="left" w:pos="1134"/>
        </w:tabs>
        <w:ind w:firstLine="709"/>
        <w:jc w:val="both"/>
        <w:rPr>
          <w:snapToGrid w:val="0"/>
          <w:sz w:val="28"/>
          <w:szCs w:val="28"/>
        </w:rPr>
      </w:pPr>
      <w:r w:rsidRPr="009D3D42">
        <w:rPr>
          <w:snapToGrid w:val="0"/>
          <w:sz w:val="28"/>
          <w:szCs w:val="28"/>
        </w:rPr>
        <w:t>Расчет амортизации Нематериальных активов на 2025 год.</w:t>
      </w:r>
    </w:p>
    <w:p w14:paraId="72233605" w14:textId="77777777" w:rsidR="009D3D42" w:rsidRPr="009D3D42" w:rsidRDefault="009D3D42" w:rsidP="009D3D42">
      <w:pPr>
        <w:tabs>
          <w:tab w:val="left" w:pos="1134"/>
        </w:tabs>
        <w:ind w:firstLine="709"/>
        <w:jc w:val="both"/>
        <w:rPr>
          <w:snapToGrid w:val="0"/>
          <w:sz w:val="28"/>
          <w:szCs w:val="28"/>
        </w:rPr>
      </w:pPr>
      <w:r w:rsidRPr="009D3D42">
        <w:rPr>
          <w:snapToGrid w:val="0"/>
          <w:sz w:val="28"/>
          <w:szCs w:val="28"/>
        </w:rPr>
        <w:t>Расчет амортизации Основных средств на 2025 год.</w:t>
      </w:r>
    </w:p>
    <w:p w14:paraId="4BDC5C98" w14:textId="77777777" w:rsidR="009D3D42" w:rsidRPr="009D3D42" w:rsidRDefault="009D3D42" w:rsidP="009D3D42">
      <w:pPr>
        <w:tabs>
          <w:tab w:val="left" w:pos="1134"/>
        </w:tabs>
        <w:ind w:firstLine="709"/>
        <w:jc w:val="both"/>
        <w:rPr>
          <w:snapToGrid w:val="0"/>
          <w:sz w:val="28"/>
          <w:szCs w:val="28"/>
        </w:rPr>
      </w:pPr>
      <w:r w:rsidRPr="009D3D42">
        <w:rPr>
          <w:snapToGrid w:val="0"/>
          <w:sz w:val="28"/>
          <w:szCs w:val="28"/>
        </w:rPr>
        <w:t>Расчет амортизации объектов, планируемых к введению в эксплуатацию на 2024-2025 годы.</w:t>
      </w:r>
    </w:p>
    <w:p w14:paraId="5FD919F2" w14:textId="77777777" w:rsidR="009D3D42" w:rsidRPr="009D3D42" w:rsidRDefault="009D3D42" w:rsidP="009D3D42">
      <w:pPr>
        <w:ind w:firstLine="720"/>
        <w:jc w:val="both"/>
        <w:rPr>
          <w:sz w:val="28"/>
          <w:szCs w:val="20"/>
          <w:highlight w:val="yellow"/>
        </w:rPr>
      </w:pPr>
      <w:r w:rsidRPr="009D3D42">
        <w:rPr>
          <w:snapToGrid w:val="0"/>
          <w:color w:val="000000"/>
          <w:sz w:val="28"/>
          <w:szCs w:val="28"/>
        </w:rPr>
        <w:t xml:space="preserve">Экспертами был произведен анализ экономической обоснованности затрат предприятия по данной статье. Для этого был рассмотрен и проанализирован плановый расчет начисления амортизации в разрезе мест эксплуатации с учетом вводов основных средств и нематериальных активов в 2023, 2024 и 2025 годах в рамках исполнения утвержденной инвестиционной программы. </w:t>
      </w:r>
    </w:p>
    <w:p w14:paraId="26C533E1" w14:textId="77777777" w:rsidR="009D3D42" w:rsidRPr="009D3D42" w:rsidRDefault="009D3D42" w:rsidP="009D3D42">
      <w:pPr>
        <w:tabs>
          <w:tab w:val="left" w:pos="1134"/>
        </w:tabs>
        <w:ind w:firstLine="709"/>
        <w:jc w:val="both"/>
        <w:rPr>
          <w:snapToGrid w:val="0"/>
          <w:sz w:val="28"/>
          <w:szCs w:val="28"/>
        </w:rPr>
      </w:pPr>
      <w:r w:rsidRPr="009D3D42">
        <w:rPr>
          <w:snapToGrid w:val="0"/>
          <w:color w:val="000000"/>
          <w:sz w:val="28"/>
          <w:szCs w:val="28"/>
        </w:rPr>
        <w:t xml:space="preserve">Согласно представленному предприятием </w:t>
      </w:r>
      <w:r w:rsidRPr="009D3D42">
        <w:rPr>
          <w:snapToGrid w:val="0"/>
          <w:sz w:val="28"/>
          <w:szCs w:val="28"/>
        </w:rPr>
        <w:t>расчету амортизационных отчислений на 2025 год затраты составят 13 480,21 тыс. руб., в том числе амортизация основных средств в размере 3 022,58 тыс. руб., амортизация нематериальных активов в размере 10 457,63 тыс. руб. Эксперты предлагают принять в расчет расходы по данной статье на уровне предложения предприятия.</w:t>
      </w:r>
    </w:p>
    <w:p w14:paraId="766405D8" w14:textId="77777777" w:rsidR="009D3D42" w:rsidRPr="009D3D42" w:rsidRDefault="009D3D42" w:rsidP="009D3D42">
      <w:pPr>
        <w:ind w:firstLine="709"/>
        <w:jc w:val="both"/>
        <w:rPr>
          <w:snapToGrid w:val="0"/>
          <w:sz w:val="28"/>
          <w:szCs w:val="28"/>
        </w:rPr>
      </w:pPr>
      <w:r w:rsidRPr="009D3D42">
        <w:rPr>
          <w:snapToGrid w:val="0"/>
          <w:sz w:val="28"/>
          <w:szCs w:val="28"/>
        </w:rPr>
        <w:t>Корректировка предложения предприятия отсутствует.</w:t>
      </w:r>
    </w:p>
    <w:p w14:paraId="764117C4" w14:textId="77777777" w:rsidR="009D3D42" w:rsidRPr="009D3D42" w:rsidRDefault="009D3D42" w:rsidP="009D3D42">
      <w:pPr>
        <w:tabs>
          <w:tab w:val="left" w:pos="1134"/>
        </w:tabs>
        <w:ind w:firstLine="709"/>
        <w:jc w:val="both"/>
        <w:rPr>
          <w:snapToGrid w:val="0"/>
          <w:sz w:val="28"/>
          <w:szCs w:val="28"/>
        </w:rPr>
      </w:pPr>
    </w:p>
    <w:p w14:paraId="3A39B469" w14:textId="77777777" w:rsidR="009D3D42" w:rsidRPr="009D3D42" w:rsidRDefault="009D3D42" w:rsidP="009D3D42">
      <w:pPr>
        <w:keepNext/>
        <w:keepLines/>
        <w:spacing w:after="240"/>
        <w:jc w:val="center"/>
        <w:outlineLvl w:val="1"/>
        <w:rPr>
          <w:rFonts w:eastAsia="Calibri"/>
          <w:b/>
          <w:sz w:val="28"/>
          <w:szCs w:val="28"/>
          <w:lang w:val="x-none" w:eastAsia="en-US"/>
        </w:rPr>
      </w:pPr>
      <w:bookmarkStart w:id="48" w:name="_Toc182382127"/>
      <w:bookmarkStart w:id="49" w:name="_Toc507971004"/>
      <w:bookmarkEnd w:id="39"/>
      <w:bookmarkEnd w:id="40"/>
      <w:r w:rsidRPr="009D3D42">
        <w:rPr>
          <w:rFonts w:eastAsia="Calibri"/>
          <w:b/>
          <w:sz w:val="28"/>
          <w:szCs w:val="28"/>
          <w:lang w:val="x-none" w:eastAsia="en-US"/>
        </w:rPr>
        <w:t>Налог на прибыль</w:t>
      </w:r>
      <w:bookmarkEnd w:id="48"/>
    </w:p>
    <w:p w14:paraId="52CB03E0" w14:textId="77777777" w:rsidR="009D3D42" w:rsidRPr="009D3D42" w:rsidRDefault="009D3D42" w:rsidP="009D3D42">
      <w:pPr>
        <w:widowControl w:val="0"/>
        <w:ind w:firstLine="709"/>
        <w:jc w:val="both"/>
        <w:rPr>
          <w:snapToGrid w:val="0"/>
          <w:sz w:val="28"/>
          <w:szCs w:val="28"/>
        </w:rPr>
      </w:pPr>
      <w:r w:rsidRPr="009D3D42">
        <w:rPr>
          <w:snapToGrid w:val="0"/>
          <w:sz w:val="28"/>
          <w:szCs w:val="28"/>
        </w:rPr>
        <w:t>Налог на прибыль в соответствии с главой 25 части второй Налогового кодекса Российской Федерации составляет 25% от денежного выражения прибыли, определяемой в соответствии со статьей 247 Налогового кодекса, подлежащей налогообложению.</w:t>
      </w:r>
    </w:p>
    <w:p w14:paraId="51607926" w14:textId="77777777" w:rsidR="009D3D42" w:rsidRPr="009D3D42" w:rsidRDefault="009D3D42" w:rsidP="009D3D42">
      <w:pPr>
        <w:ind w:firstLine="709"/>
        <w:contextualSpacing/>
        <w:jc w:val="both"/>
        <w:rPr>
          <w:snapToGrid w:val="0"/>
          <w:sz w:val="28"/>
          <w:szCs w:val="28"/>
        </w:rPr>
      </w:pPr>
      <w:r w:rsidRPr="009D3D42">
        <w:rPr>
          <w:snapToGrid w:val="0"/>
          <w:sz w:val="28"/>
          <w:szCs w:val="28"/>
        </w:rPr>
        <w:t>Предприятием на 2025 год не заявлены расходы по данной статье.</w:t>
      </w:r>
    </w:p>
    <w:p w14:paraId="7D14794C" w14:textId="77777777" w:rsidR="009D3D42" w:rsidRPr="009D3D42" w:rsidRDefault="009D3D42" w:rsidP="009D3D42">
      <w:pPr>
        <w:widowControl w:val="0"/>
        <w:ind w:firstLine="709"/>
        <w:jc w:val="both"/>
        <w:rPr>
          <w:snapToGrid w:val="0"/>
          <w:sz w:val="28"/>
          <w:szCs w:val="28"/>
        </w:rPr>
      </w:pPr>
    </w:p>
    <w:p w14:paraId="157E584A" w14:textId="77777777" w:rsidR="009D3D42" w:rsidRPr="009D3D42" w:rsidRDefault="009D3D42" w:rsidP="009D3D42">
      <w:pPr>
        <w:tabs>
          <w:tab w:val="left" w:pos="426"/>
        </w:tabs>
        <w:ind w:firstLine="709"/>
        <w:jc w:val="both"/>
        <w:rPr>
          <w:snapToGrid w:val="0"/>
          <w:sz w:val="28"/>
          <w:szCs w:val="28"/>
        </w:rPr>
      </w:pPr>
      <w:r w:rsidRPr="009D3D42">
        <w:rPr>
          <w:snapToGrid w:val="0"/>
          <w:sz w:val="28"/>
          <w:szCs w:val="28"/>
        </w:rPr>
        <w:lastRenderedPageBreak/>
        <w:t>Расчет неподконтрольных расходов на услуги по передаче тепловой энергии на потребительский рынок приведен в таблице 4.</w:t>
      </w:r>
    </w:p>
    <w:p w14:paraId="2B0DD624" w14:textId="77777777" w:rsidR="009D3D42" w:rsidRPr="009D3D42" w:rsidRDefault="009D3D42" w:rsidP="009D3D42">
      <w:pPr>
        <w:tabs>
          <w:tab w:val="left" w:pos="426"/>
        </w:tabs>
        <w:ind w:firstLine="851"/>
        <w:jc w:val="right"/>
        <w:rPr>
          <w:snapToGrid w:val="0"/>
          <w:sz w:val="28"/>
          <w:szCs w:val="28"/>
        </w:rPr>
      </w:pPr>
      <w:r w:rsidRPr="009D3D42">
        <w:rPr>
          <w:snapToGrid w:val="0"/>
          <w:sz w:val="28"/>
          <w:szCs w:val="28"/>
        </w:rPr>
        <w:t>Таблица 4</w:t>
      </w:r>
    </w:p>
    <w:p w14:paraId="4CDCF2F4" w14:textId="77777777" w:rsidR="009D3D42" w:rsidRPr="009D3D42" w:rsidRDefault="009D3D42" w:rsidP="009D3D42">
      <w:pPr>
        <w:jc w:val="center"/>
        <w:rPr>
          <w:b/>
          <w:snapToGrid w:val="0"/>
          <w:sz w:val="28"/>
          <w:szCs w:val="28"/>
        </w:rPr>
      </w:pPr>
      <w:r w:rsidRPr="009D3D42">
        <w:rPr>
          <w:b/>
          <w:snapToGrid w:val="0"/>
          <w:sz w:val="28"/>
          <w:szCs w:val="28"/>
        </w:rPr>
        <w:t xml:space="preserve">Реестр неподконтрольных расходов </w:t>
      </w:r>
      <w:r w:rsidRPr="009D3D42">
        <w:rPr>
          <w:b/>
          <w:snapToGrid w:val="0"/>
          <w:sz w:val="28"/>
          <w:szCs w:val="28"/>
        </w:rPr>
        <w:br/>
        <w:t>ООО «Новая сетевая компания» на 2025 год</w:t>
      </w:r>
    </w:p>
    <w:p w14:paraId="5361463E" w14:textId="77777777" w:rsidR="009D3D42" w:rsidRPr="009D3D42" w:rsidRDefault="009D3D42" w:rsidP="009D3D42">
      <w:pPr>
        <w:spacing w:line="360" w:lineRule="auto"/>
        <w:jc w:val="right"/>
        <w:rPr>
          <w:snapToGrid w:val="0"/>
        </w:rPr>
      </w:pPr>
      <w:r w:rsidRPr="009D3D42">
        <w:rPr>
          <w:snapToGrid w:val="0"/>
        </w:rPr>
        <w:t>Тыс. руб.</w:t>
      </w:r>
    </w:p>
    <w:tbl>
      <w:tblPr>
        <w:tblW w:w="9498" w:type="dxa"/>
        <w:tblInd w:w="108" w:type="dxa"/>
        <w:tblLayout w:type="fixed"/>
        <w:tblLook w:val="04A0" w:firstRow="1" w:lastRow="0" w:firstColumn="1" w:lastColumn="0" w:noHBand="0" w:noVBand="1"/>
      </w:tblPr>
      <w:tblGrid>
        <w:gridCol w:w="567"/>
        <w:gridCol w:w="4287"/>
        <w:gridCol w:w="1417"/>
        <w:gridCol w:w="1526"/>
        <w:gridCol w:w="1701"/>
      </w:tblGrid>
      <w:tr w:rsidR="009D3D42" w:rsidRPr="009D3D42" w14:paraId="737B7AC7" w14:textId="77777777" w:rsidTr="00104FF4">
        <w:trPr>
          <w:trHeight w:val="1034"/>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09CED" w14:textId="77777777" w:rsidR="009D3D42" w:rsidRPr="009D3D42" w:rsidRDefault="009D3D42" w:rsidP="009D3D42">
            <w:pPr>
              <w:ind w:left="-142" w:right="-143"/>
              <w:jc w:val="center"/>
              <w:rPr>
                <w:snapToGrid w:val="0"/>
                <w:sz w:val="22"/>
                <w:szCs w:val="22"/>
              </w:rPr>
            </w:pPr>
            <w:r w:rsidRPr="009D3D42">
              <w:rPr>
                <w:snapToGrid w:val="0"/>
                <w:sz w:val="22"/>
                <w:szCs w:val="22"/>
              </w:rPr>
              <w:t xml:space="preserve">№ </w:t>
            </w:r>
            <w:r w:rsidRPr="009D3D42">
              <w:rPr>
                <w:snapToGrid w:val="0"/>
                <w:sz w:val="22"/>
                <w:szCs w:val="22"/>
              </w:rPr>
              <w:br/>
              <w:t>п/п</w:t>
            </w:r>
          </w:p>
        </w:tc>
        <w:tc>
          <w:tcPr>
            <w:tcW w:w="4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11939" w14:textId="77777777" w:rsidR="009D3D42" w:rsidRPr="009D3D42" w:rsidRDefault="009D3D42" w:rsidP="009D3D42">
            <w:pPr>
              <w:jc w:val="center"/>
              <w:rPr>
                <w:snapToGrid w:val="0"/>
                <w:sz w:val="22"/>
                <w:szCs w:val="22"/>
              </w:rPr>
            </w:pPr>
            <w:r w:rsidRPr="009D3D42">
              <w:rPr>
                <w:snapToGrid w:val="0"/>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17379" w14:textId="77777777" w:rsidR="009D3D42" w:rsidRPr="009D3D42" w:rsidRDefault="009D3D42" w:rsidP="009D3D42">
            <w:pPr>
              <w:ind w:left="-71" w:right="-109"/>
              <w:jc w:val="center"/>
              <w:rPr>
                <w:snapToGrid w:val="0"/>
                <w:sz w:val="22"/>
                <w:szCs w:val="22"/>
              </w:rPr>
            </w:pPr>
            <w:r w:rsidRPr="009D3D42">
              <w:rPr>
                <w:snapToGrid w:val="0"/>
                <w:sz w:val="22"/>
                <w:szCs w:val="22"/>
              </w:rPr>
              <w:t>Предложение предприятия на 2025 год</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547EC02" w14:textId="77777777" w:rsidR="009D3D42" w:rsidRPr="009D3D42" w:rsidRDefault="009D3D42" w:rsidP="009D3D42">
            <w:pPr>
              <w:ind w:left="-107" w:right="-65"/>
              <w:jc w:val="center"/>
              <w:rPr>
                <w:snapToGrid w:val="0"/>
                <w:sz w:val="22"/>
                <w:szCs w:val="22"/>
              </w:rPr>
            </w:pPr>
            <w:r w:rsidRPr="009D3D42">
              <w:rPr>
                <w:snapToGrid w:val="0"/>
                <w:sz w:val="22"/>
                <w:szCs w:val="22"/>
              </w:rPr>
              <w:t xml:space="preserve">Предложение экспертов </w:t>
            </w:r>
            <w:r w:rsidRPr="009D3D42">
              <w:rPr>
                <w:snapToGrid w:val="0"/>
                <w:sz w:val="22"/>
                <w:szCs w:val="22"/>
              </w:rPr>
              <w:br/>
              <w:t>на 2025 год</w:t>
            </w:r>
          </w:p>
        </w:tc>
        <w:tc>
          <w:tcPr>
            <w:tcW w:w="1701" w:type="dxa"/>
            <w:tcBorders>
              <w:top w:val="single" w:sz="4" w:space="0" w:color="auto"/>
              <w:left w:val="single" w:sz="4" w:space="0" w:color="auto"/>
              <w:bottom w:val="single" w:sz="4" w:space="0" w:color="auto"/>
              <w:right w:val="single" w:sz="4" w:space="0" w:color="auto"/>
            </w:tcBorders>
            <w:vAlign w:val="center"/>
          </w:tcPr>
          <w:p w14:paraId="7335D6B9" w14:textId="77777777" w:rsidR="009D3D42" w:rsidRPr="009D3D42" w:rsidRDefault="009D3D42" w:rsidP="009D3D42">
            <w:pPr>
              <w:ind w:left="-108" w:right="-108"/>
              <w:jc w:val="center"/>
              <w:rPr>
                <w:snapToGrid w:val="0"/>
                <w:sz w:val="22"/>
                <w:szCs w:val="22"/>
              </w:rPr>
            </w:pPr>
            <w:r w:rsidRPr="009D3D42">
              <w:rPr>
                <w:snapToGrid w:val="0"/>
                <w:sz w:val="22"/>
                <w:szCs w:val="22"/>
              </w:rPr>
              <w:t>Корректировка предложения предприятия</w:t>
            </w:r>
          </w:p>
        </w:tc>
      </w:tr>
      <w:tr w:rsidR="009D3D42" w:rsidRPr="009D3D42" w14:paraId="22BD7FB1" w14:textId="77777777" w:rsidTr="00104FF4">
        <w:trPr>
          <w:trHeight w:val="3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2222FF" w14:textId="77777777" w:rsidR="009D3D42" w:rsidRPr="009D3D42" w:rsidRDefault="009D3D42" w:rsidP="009D3D42">
            <w:pPr>
              <w:ind w:left="-142" w:right="-143"/>
              <w:jc w:val="center"/>
              <w:rPr>
                <w:snapToGrid w:val="0"/>
                <w:sz w:val="22"/>
                <w:szCs w:val="22"/>
              </w:rPr>
            </w:pPr>
            <w:r w:rsidRPr="009D3D42">
              <w:rPr>
                <w:snapToGrid w:val="0"/>
                <w:sz w:val="22"/>
                <w:szCs w:val="22"/>
              </w:rPr>
              <w:t>1</w:t>
            </w:r>
          </w:p>
        </w:tc>
        <w:tc>
          <w:tcPr>
            <w:tcW w:w="4287" w:type="dxa"/>
            <w:tcBorders>
              <w:top w:val="nil"/>
              <w:left w:val="nil"/>
              <w:bottom w:val="single" w:sz="4" w:space="0" w:color="auto"/>
              <w:right w:val="single" w:sz="4" w:space="0" w:color="auto"/>
            </w:tcBorders>
            <w:shd w:val="clear" w:color="auto" w:fill="auto"/>
            <w:vAlign w:val="center"/>
            <w:hideMark/>
          </w:tcPr>
          <w:p w14:paraId="2FA57079" w14:textId="77777777" w:rsidR="009D3D42" w:rsidRPr="009D3D42" w:rsidRDefault="009D3D42" w:rsidP="009D3D42">
            <w:pPr>
              <w:jc w:val="center"/>
              <w:rPr>
                <w:snapToGrid w:val="0"/>
                <w:sz w:val="22"/>
                <w:szCs w:val="22"/>
              </w:rPr>
            </w:pPr>
            <w:r w:rsidRPr="009D3D42">
              <w:rPr>
                <w:snapToGrid w:val="0"/>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891A5" w14:textId="77777777" w:rsidR="009D3D42" w:rsidRPr="009D3D42" w:rsidRDefault="009D3D42" w:rsidP="009D3D42">
            <w:pPr>
              <w:ind w:left="-71" w:right="-30"/>
              <w:jc w:val="center"/>
              <w:rPr>
                <w:snapToGrid w:val="0"/>
                <w:sz w:val="22"/>
                <w:szCs w:val="22"/>
              </w:rPr>
            </w:pPr>
            <w:r w:rsidRPr="009D3D42">
              <w:rPr>
                <w:snapToGrid w:val="0"/>
                <w:sz w:val="22"/>
                <w:szCs w:val="22"/>
              </w:rPr>
              <w:t>3</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27584FEB" w14:textId="77777777" w:rsidR="009D3D42" w:rsidRPr="009D3D42" w:rsidRDefault="009D3D42" w:rsidP="009D3D42">
            <w:pPr>
              <w:ind w:left="-44" w:right="-56"/>
              <w:jc w:val="center"/>
              <w:rPr>
                <w:snapToGrid w:val="0"/>
                <w:sz w:val="22"/>
                <w:szCs w:val="22"/>
              </w:rPr>
            </w:pPr>
            <w:r w:rsidRPr="009D3D42">
              <w:rPr>
                <w:snapToGrid w:val="0"/>
                <w:sz w:val="22"/>
                <w:szCs w:val="22"/>
              </w:rPr>
              <w:t>4</w:t>
            </w:r>
          </w:p>
        </w:tc>
        <w:tc>
          <w:tcPr>
            <w:tcW w:w="1701" w:type="dxa"/>
            <w:tcBorders>
              <w:top w:val="single" w:sz="4" w:space="0" w:color="auto"/>
              <w:left w:val="nil"/>
              <w:bottom w:val="single" w:sz="4" w:space="0" w:color="auto"/>
              <w:right w:val="single" w:sz="4" w:space="0" w:color="auto"/>
            </w:tcBorders>
            <w:vAlign w:val="center"/>
          </w:tcPr>
          <w:p w14:paraId="01FEB049" w14:textId="77777777" w:rsidR="009D3D42" w:rsidRPr="009D3D42" w:rsidRDefault="009D3D42" w:rsidP="009D3D42">
            <w:pPr>
              <w:ind w:left="-44" w:right="-108"/>
              <w:jc w:val="center"/>
              <w:rPr>
                <w:snapToGrid w:val="0"/>
                <w:sz w:val="22"/>
                <w:szCs w:val="22"/>
              </w:rPr>
            </w:pPr>
            <w:r w:rsidRPr="009D3D42">
              <w:rPr>
                <w:snapToGrid w:val="0"/>
                <w:sz w:val="22"/>
                <w:szCs w:val="22"/>
              </w:rPr>
              <w:t>5 = 4 - 3</w:t>
            </w:r>
          </w:p>
        </w:tc>
      </w:tr>
      <w:tr w:rsidR="009D3D42" w:rsidRPr="009D3D42" w14:paraId="57FB8892" w14:textId="77777777" w:rsidTr="00104FF4">
        <w:trPr>
          <w:trHeight w:val="85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D8725B" w14:textId="77777777" w:rsidR="009D3D42" w:rsidRPr="009D3D42" w:rsidRDefault="009D3D42" w:rsidP="009D3D42">
            <w:pPr>
              <w:ind w:left="-142" w:right="-143"/>
              <w:jc w:val="center"/>
              <w:rPr>
                <w:snapToGrid w:val="0"/>
                <w:sz w:val="22"/>
                <w:szCs w:val="22"/>
              </w:rPr>
            </w:pPr>
            <w:r w:rsidRPr="009D3D42">
              <w:rPr>
                <w:snapToGrid w:val="0"/>
                <w:sz w:val="22"/>
                <w:szCs w:val="22"/>
              </w:rPr>
              <w:t>1.1</w:t>
            </w:r>
          </w:p>
        </w:tc>
        <w:tc>
          <w:tcPr>
            <w:tcW w:w="4287" w:type="dxa"/>
            <w:tcBorders>
              <w:top w:val="nil"/>
              <w:left w:val="nil"/>
              <w:bottom w:val="single" w:sz="4" w:space="0" w:color="auto"/>
              <w:right w:val="single" w:sz="4" w:space="0" w:color="auto"/>
            </w:tcBorders>
            <w:shd w:val="clear" w:color="auto" w:fill="auto"/>
            <w:vAlign w:val="center"/>
            <w:hideMark/>
          </w:tcPr>
          <w:p w14:paraId="3CA801B9" w14:textId="77777777" w:rsidR="009D3D42" w:rsidRPr="009D3D42" w:rsidRDefault="009D3D42" w:rsidP="009D3D42">
            <w:pPr>
              <w:rPr>
                <w:sz w:val="22"/>
                <w:szCs w:val="22"/>
              </w:rPr>
            </w:pPr>
            <w:r w:rsidRPr="009D3D42">
              <w:rPr>
                <w:snapToGrid w:val="0"/>
                <w:sz w:val="22"/>
                <w:szCs w:val="22"/>
              </w:rPr>
              <w:t>Расходы на оплату услуг, оказываемых организациями, осуществляющими регулируемые виды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6E8EE" w14:textId="77777777" w:rsidR="009D3D42" w:rsidRPr="009D3D42" w:rsidRDefault="009D3D42" w:rsidP="009D3D42">
            <w:pPr>
              <w:jc w:val="center"/>
              <w:rPr>
                <w:sz w:val="22"/>
                <w:szCs w:val="22"/>
              </w:rPr>
            </w:pPr>
            <w:r w:rsidRPr="009D3D42">
              <w:rPr>
                <w:snapToGrid w:val="0"/>
                <w:sz w:val="22"/>
                <w:szCs w:val="22"/>
              </w:rPr>
              <w:t>0,00</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6532BA51" w14:textId="77777777" w:rsidR="009D3D42" w:rsidRPr="009D3D42" w:rsidRDefault="009D3D42" w:rsidP="009D3D42">
            <w:pPr>
              <w:jc w:val="center"/>
              <w:rPr>
                <w:snapToGrid w:val="0"/>
                <w:sz w:val="22"/>
                <w:szCs w:val="22"/>
              </w:rPr>
            </w:pPr>
            <w:r w:rsidRPr="009D3D42">
              <w:rPr>
                <w:snapToGrid w:val="0"/>
                <w:sz w:val="22"/>
                <w:szCs w:val="22"/>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2296AE" w14:textId="77777777" w:rsidR="009D3D42" w:rsidRPr="009D3D42" w:rsidRDefault="009D3D42" w:rsidP="009D3D42">
            <w:pPr>
              <w:jc w:val="center"/>
              <w:rPr>
                <w:snapToGrid w:val="0"/>
                <w:color w:val="000000"/>
                <w:sz w:val="22"/>
                <w:szCs w:val="22"/>
              </w:rPr>
            </w:pPr>
            <w:r w:rsidRPr="009D3D42">
              <w:rPr>
                <w:snapToGrid w:val="0"/>
                <w:color w:val="000000"/>
                <w:sz w:val="22"/>
                <w:szCs w:val="22"/>
              </w:rPr>
              <w:t>0,00</w:t>
            </w:r>
          </w:p>
        </w:tc>
      </w:tr>
      <w:tr w:rsidR="009D3D42" w:rsidRPr="009D3D42" w14:paraId="720BC95E" w14:textId="77777777" w:rsidTr="00104FF4">
        <w:trPr>
          <w:trHeight w:val="41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B33070" w14:textId="77777777" w:rsidR="009D3D42" w:rsidRPr="009D3D42" w:rsidRDefault="009D3D42" w:rsidP="009D3D42">
            <w:pPr>
              <w:ind w:left="-142" w:right="-143"/>
              <w:jc w:val="center"/>
              <w:rPr>
                <w:snapToGrid w:val="0"/>
                <w:sz w:val="22"/>
                <w:szCs w:val="22"/>
              </w:rPr>
            </w:pPr>
            <w:r w:rsidRPr="009D3D42">
              <w:rPr>
                <w:snapToGrid w:val="0"/>
                <w:sz w:val="22"/>
                <w:szCs w:val="22"/>
              </w:rPr>
              <w:t>1.2</w:t>
            </w:r>
          </w:p>
        </w:tc>
        <w:tc>
          <w:tcPr>
            <w:tcW w:w="4287" w:type="dxa"/>
            <w:tcBorders>
              <w:top w:val="nil"/>
              <w:left w:val="nil"/>
              <w:bottom w:val="single" w:sz="4" w:space="0" w:color="auto"/>
              <w:right w:val="single" w:sz="4" w:space="0" w:color="auto"/>
            </w:tcBorders>
            <w:shd w:val="clear" w:color="auto" w:fill="auto"/>
            <w:vAlign w:val="center"/>
            <w:hideMark/>
          </w:tcPr>
          <w:p w14:paraId="60562C00" w14:textId="77777777" w:rsidR="009D3D42" w:rsidRPr="009D3D42" w:rsidRDefault="009D3D42" w:rsidP="009D3D42">
            <w:pPr>
              <w:rPr>
                <w:snapToGrid w:val="0"/>
                <w:sz w:val="22"/>
                <w:szCs w:val="22"/>
              </w:rPr>
            </w:pPr>
            <w:r w:rsidRPr="009D3D42">
              <w:rPr>
                <w:snapToGrid w:val="0"/>
                <w:sz w:val="22"/>
                <w:szCs w:val="22"/>
              </w:rPr>
              <w:t>Арендная плата</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4E2EABE" w14:textId="77777777" w:rsidR="009D3D42" w:rsidRPr="009D3D42" w:rsidRDefault="009D3D42" w:rsidP="009D3D42">
            <w:pPr>
              <w:jc w:val="center"/>
              <w:rPr>
                <w:snapToGrid w:val="0"/>
                <w:sz w:val="22"/>
                <w:szCs w:val="22"/>
              </w:rPr>
            </w:pPr>
            <w:r w:rsidRPr="009D3D42">
              <w:rPr>
                <w:snapToGrid w:val="0"/>
                <w:sz w:val="22"/>
                <w:szCs w:val="22"/>
              </w:rPr>
              <w:t>0,00</w:t>
            </w:r>
          </w:p>
        </w:tc>
        <w:tc>
          <w:tcPr>
            <w:tcW w:w="1526" w:type="dxa"/>
            <w:tcBorders>
              <w:top w:val="nil"/>
              <w:left w:val="nil"/>
              <w:bottom w:val="single" w:sz="4" w:space="0" w:color="auto"/>
              <w:right w:val="single" w:sz="4" w:space="0" w:color="auto"/>
            </w:tcBorders>
            <w:shd w:val="clear" w:color="auto" w:fill="auto"/>
            <w:noWrap/>
            <w:vAlign w:val="center"/>
          </w:tcPr>
          <w:p w14:paraId="705466B1" w14:textId="77777777" w:rsidR="009D3D42" w:rsidRPr="009D3D42" w:rsidRDefault="009D3D42" w:rsidP="009D3D42">
            <w:pPr>
              <w:jc w:val="center"/>
              <w:rPr>
                <w:snapToGrid w:val="0"/>
                <w:sz w:val="22"/>
                <w:szCs w:val="22"/>
              </w:rPr>
            </w:pPr>
            <w:r w:rsidRPr="009D3D42">
              <w:rPr>
                <w:snapToGrid w:val="0"/>
                <w:sz w:val="22"/>
                <w:szCs w:val="22"/>
              </w:rPr>
              <w:t>0,00</w:t>
            </w:r>
          </w:p>
        </w:tc>
        <w:tc>
          <w:tcPr>
            <w:tcW w:w="1701" w:type="dxa"/>
            <w:tcBorders>
              <w:top w:val="nil"/>
              <w:left w:val="nil"/>
              <w:bottom w:val="single" w:sz="4" w:space="0" w:color="auto"/>
              <w:right w:val="single" w:sz="4" w:space="0" w:color="auto"/>
            </w:tcBorders>
            <w:shd w:val="clear" w:color="auto" w:fill="auto"/>
            <w:vAlign w:val="center"/>
          </w:tcPr>
          <w:p w14:paraId="70F4952D" w14:textId="77777777" w:rsidR="009D3D42" w:rsidRPr="009D3D42" w:rsidRDefault="009D3D42" w:rsidP="009D3D42">
            <w:pPr>
              <w:jc w:val="center"/>
              <w:rPr>
                <w:snapToGrid w:val="0"/>
                <w:color w:val="000000"/>
                <w:sz w:val="22"/>
                <w:szCs w:val="22"/>
              </w:rPr>
            </w:pPr>
            <w:r w:rsidRPr="009D3D42">
              <w:rPr>
                <w:snapToGrid w:val="0"/>
                <w:color w:val="000000"/>
                <w:sz w:val="22"/>
                <w:szCs w:val="22"/>
              </w:rPr>
              <w:t>0,00</w:t>
            </w:r>
          </w:p>
        </w:tc>
      </w:tr>
      <w:tr w:rsidR="009D3D42" w:rsidRPr="009D3D42" w14:paraId="73E85992" w14:textId="77777777" w:rsidTr="00104FF4">
        <w:trPr>
          <w:trHeight w:val="1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391C40" w14:textId="77777777" w:rsidR="009D3D42" w:rsidRPr="009D3D42" w:rsidRDefault="009D3D42" w:rsidP="009D3D42">
            <w:pPr>
              <w:ind w:left="-142" w:right="-143"/>
              <w:jc w:val="center"/>
              <w:rPr>
                <w:snapToGrid w:val="0"/>
                <w:sz w:val="22"/>
                <w:szCs w:val="22"/>
              </w:rPr>
            </w:pPr>
            <w:r w:rsidRPr="009D3D42">
              <w:rPr>
                <w:snapToGrid w:val="0"/>
                <w:sz w:val="22"/>
                <w:szCs w:val="22"/>
              </w:rPr>
              <w:t>1.3</w:t>
            </w:r>
          </w:p>
        </w:tc>
        <w:tc>
          <w:tcPr>
            <w:tcW w:w="4287" w:type="dxa"/>
            <w:tcBorders>
              <w:top w:val="nil"/>
              <w:left w:val="nil"/>
              <w:bottom w:val="single" w:sz="4" w:space="0" w:color="auto"/>
              <w:right w:val="single" w:sz="4" w:space="0" w:color="auto"/>
            </w:tcBorders>
            <w:shd w:val="clear" w:color="auto" w:fill="auto"/>
            <w:vAlign w:val="center"/>
            <w:hideMark/>
          </w:tcPr>
          <w:p w14:paraId="2EFD9BE4" w14:textId="77777777" w:rsidR="009D3D42" w:rsidRPr="009D3D42" w:rsidRDefault="009D3D42" w:rsidP="009D3D42">
            <w:pPr>
              <w:rPr>
                <w:snapToGrid w:val="0"/>
                <w:sz w:val="22"/>
                <w:szCs w:val="22"/>
              </w:rPr>
            </w:pPr>
            <w:r w:rsidRPr="009D3D42">
              <w:rPr>
                <w:snapToGrid w:val="0"/>
                <w:sz w:val="22"/>
                <w:szCs w:val="22"/>
              </w:rPr>
              <w:t>Концессионная плата</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2524F19" w14:textId="77777777" w:rsidR="009D3D42" w:rsidRPr="009D3D42" w:rsidRDefault="009D3D42" w:rsidP="009D3D42">
            <w:pPr>
              <w:jc w:val="center"/>
              <w:rPr>
                <w:snapToGrid w:val="0"/>
                <w:sz w:val="22"/>
                <w:szCs w:val="22"/>
              </w:rPr>
            </w:pPr>
            <w:r w:rsidRPr="009D3D42">
              <w:rPr>
                <w:snapToGrid w:val="0"/>
                <w:sz w:val="22"/>
                <w:szCs w:val="22"/>
              </w:rPr>
              <w:t>0,00</w:t>
            </w:r>
          </w:p>
        </w:tc>
        <w:tc>
          <w:tcPr>
            <w:tcW w:w="1526" w:type="dxa"/>
            <w:tcBorders>
              <w:top w:val="nil"/>
              <w:left w:val="nil"/>
              <w:bottom w:val="single" w:sz="4" w:space="0" w:color="auto"/>
              <w:right w:val="single" w:sz="4" w:space="0" w:color="auto"/>
            </w:tcBorders>
            <w:shd w:val="clear" w:color="auto" w:fill="auto"/>
            <w:noWrap/>
            <w:vAlign w:val="center"/>
          </w:tcPr>
          <w:p w14:paraId="3AB140AF" w14:textId="77777777" w:rsidR="009D3D42" w:rsidRPr="009D3D42" w:rsidRDefault="009D3D42" w:rsidP="009D3D42">
            <w:pPr>
              <w:jc w:val="center"/>
              <w:rPr>
                <w:snapToGrid w:val="0"/>
                <w:sz w:val="22"/>
                <w:szCs w:val="22"/>
              </w:rPr>
            </w:pPr>
            <w:r w:rsidRPr="009D3D42">
              <w:rPr>
                <w:snapToGrid w:val="0"/>
                <w:sz w:val="22"/>
                <w:szCs w:val="22"/>
              </w:rPr>
              <w:t>0,00</w:t>
            </w:r>
          </w:p>
        </w:tc>
        <w:tc>
          <w:tcPr>
            <w:tcW w:w="1701" w:type="dxa"/>
            <w:tcBorders>
              <w:top w:val="nil"/>
              <w:left w:val="nil"/>
              <w:bottom w:val="single" w:sz="4" w:space="0" w:color="auto"/>
              <w:right w:val="single" w:sz="4" w:space="0" w:color="auto"/>
            </w:tcBorders>
            <w:shd w:val="clear" w:color="auto" w:fill="auto"/>
            <w:vAlign w:val="center"/>
          </w:tcPr>
          <w:p w14:paraId="3D0B41CE" w14:textId="77777777" w:rsidR="009D3D42" w:rsidRPr="009D3D42" w:rsidRDefault="009D3D42" w:rsidP="009D3D42">
            <w:pPr>
              <w:jc w:val="center"/>
              <w:rPr>
                <w:snapToGrid w:val="0"/>
                <w:color w:val="000000"/>
                <w:sz w:val="22"/>
                <w:szCs w:val="22"/>
              </w:rPr>
            </w:pPr>
            <w:r w:rsidRPr="009D3D42">
              <w:rPr>
                <w:snapToGrid w:val="0"/>
                <w:color w:val="000000"/>
                <w:sz w:val="22"/>
                <w:szCs w:val="22"/>
              </w:rPr>
              <w:t>0,00</w:t>
            </w:r>
          </w:p>
        </w:tc>
      </w:tr>
      <w:tr w:rsidR="009D3D42" w:rsidRPr="009D3D42" w14:paraId="2F79C3EA" w14:textId="77777777" w:rsidTr="00104FF4">
        <w:trPr>
          <w:trHeight w:val="3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C118CC" w14:textId="77777777" w:rsidR="009D3D42" w:rsidRPr="009D3D42" w:rsidRDefault="009D3D42" w:rsidP="009D3D42">
            <w:pPr>
              <w:ind w:left="-142" w:right="-143"/>
              <w:jc w:val="center"/>
              <w:rPr>
                <w:snapToGrid w:val="0"/>
                <w:sz w:val="22"/>
                <w:szCs w:val="22"/>
              </w:rPr>
            </w:pPr>
            <w:r w:rsidRPr="009D3D42">
              <w:rPr>
                <w:snapToGrid w:val="0"/>
                <w:sz w:val="22"/>
                <w:szCs w:val="22"/>
              </w:rPr>
              <w:t>1.4</w:t>
            </w:r>
          </w:p>
        </w:tc>
        <w:tc>
          <w:tcPr>
            <w:tcW w:w="4287" w:type="dxa"/>
            <w:tcBorders>
              <w:top w:val="nil"/>
              <w:left w:val="nil"/>
              <w:bottom w:val="single" w:sz="4" w:space="0" w:color="auto"/>
              <w:right w:val="single" w:sz="4" w:space="0" w:color="auto"/>
            </w:tcBorders>
            <w:shd w:val="clear" w:color="auto" w:fill="auto"/>
            <w:vAlign w:val="center"/>
            <w:hideMark/>
          </w:tcPr>
          <w:p w14:paraId="11E10D2C" w14:textId="77777777" w:rsidR="009D3D42" w:rsidRPr="009D3D42" w:rsidRDefault="009D3D42" w:rsidP="009D3D42">
            <w:pPr>
              <w:rPr>
                <w:sz w:val="22"/>
                <w:szCs w:val="22"/>
              </w:rPr>
            </w:pPr>
            <w:r w:rsidRPr="009D3D42">
              <w:rPr>
                <w:snapToGrid w:val="0"/>
                <w:sz w:val="22"/>
                <w:szCs w:val="22"/>
              </w:rPr>
              <w:t>Расходы на уплату налогов, сборов и других обязательных платежей, 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31A45" w14:textId="77777777" w:rsidR="009D3D42" w:rsidRPr="009D3D42" w:rsidRDefault="009D3D42" w:rsidP="009D3D42">
            <w:pPr>
              <w:jc w:val="center"/>
            </w:pPr>
            <w:r w:rsidRPr="009D3D42">
              <w:rPr>
                <w:snapToGrid w:val="0"/>
              </w:rPr>
              <w:t>494,29</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34D36EE8" w14:textId="77777777" w:rsidR="009D3D42" w:rsidRPr="009D3D42" w:rsidRDefault="009D3D42" w:rsidP="009D3D42">
            <w:pPr>
              <w:jc w:val="center"/>
              <w:rPr>
                <w:snapToGrid w:val="0"/>
              </w:rPr>
            </w:pPr>
            <w:r w:rsidRPr="009D3D42">
              <w:rPr>
                <w:snapToGrid w:val="0"/>
              </w:rPr>
              <w:t>469,80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5289B6" w14:textId="77777777" w:rsidR="009D3D42" w:rsidRPr="009D3D42" w:rsidRDefault="009D3D42" w:rsidP="009D3D42">
            <w:pPr>
              <w:jc w:val="center"/>
              <w:rPr>
                <w:snapToGrid w:val="0"/>
              </w:rPr>
            </w:pPr>
            <w:r w:rsidRPr="009D3D42">
              <w:rPr>
                <w:snapToGrid w:val="0"/>
              </w:rPr>
              <w:t>-24,49</w:t>
            </w:r>
          </w:p>
        </w:tc>
      </w:tr>
      <w:tr w:rsidR="009D3D42" w:rsidRPr="009D3D42" w14:paraId="014B8710" w14:textId="77777777" w:rsidTr="00104FF4">
        <w:trPr>
          <w:trHeight w:val="388"/>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D5DB5B5" w14:textId="77777777" w:rsidR="009D3D42" w:rsidRPr="009D3D42" w:rsidRDefault="009D3D42" w:rsidP="009D3D42">
            <w:pPr>
              <w:ind w:left="-142" w:right="-143"/>
              <w:jc w:val="center"/>
              <w:rPr>
                <w:snapToGrid w:val="0"/>
                <w:sz w:val="22"/>
                <w:szCs w:val="22"/>
              </w:rPr>
            </w:pPr>
            <w:r w:rsidRPr="009D3D42">
              <w:rPr>
                <w:snapToGrid w:val="0"/>
                <w:sz w:val="22"/>
                <w:szCs w:val="22"/>
              </w:rPr>
              <w:t>1.4.1</w:t>
            </w:r>
          </w:p>
        </w:tc>
        <w:tc>
          <w:tcPr>
            <w:tcW w:w="4287" w:type="dxa"/>
            <w:tcBorders>
              <w:top w:val="nil"/>
              <w:left w:val="nil"/>
              <w:bottom w:val="single" w:sz="4" w:space="0" w:color="auto"/>
              <w:right w:val="single" w:sz="4" w:space="0" w:color="auto"/>
            </w:tcBorders>
            <w:shd w:val="clear" w:color="auto" w:fill="auto"/>
            <w:vAlign w:val="center"/>
          </w:tcPr>
          <w:p w14:paraId="3F10C874" w14:textId="77777777" w:rsidR="009D3D42" w:rsidRPr="009D3D42" w:rsidRDefault="009D3D42" w:rsidP="009D3D42">
            <w:pPr>
              <w:rPr>
                <w:snapToGrid w:val="0"/>
                <w:sz w:val="22"/>
                <w:szCs w:val="22"/>
              </w:rPr>
            </w:pPr>
            <w:r w:rsidRPr="009D3D42">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1E6F2F8" w14:textId="77777777" w:rsidR="009D3D42" w:rsidRPr="009D3D42" w:rsidRDefault="009D3D42" w:rsidP="009D3D42">
            <w:pPr>
              <w:jc w:val="center"/>
              <w:rPr>
                <w:snapToGrid w:val="0"/>
              </w:rPr>
            </w:pPr>
            <w:r w:rsidRPr="009D3D42">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1403CBFE" w14:textId="77777777" w:rsidR="009D3D42" w:rsidRPr="009D3D42" w:rsidRDefault="009D3D42" w:rsidP="009D3D42">
            <w:pPr>
              <w:jc w:val="center"/>
              <w:rPr>
                <w:snapToGrid w:val="0"/>
              </w:rPr>
            </w:pPr>
            <w:r w:rsidRPr="009D3D42">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70B59615" w14:textId="77777777" w:rsidR="009D3D42" w:rsidRPr="009D3D42" w:rsidRDefault="009D3D42" w:rsidP="009D3D42">
            <w:pPr>
              <w:jc w:val="center"/>
              <w:rPr>
                <w:snapToGrid w:val="0"/>
              </w:rPr>
            </w:pPr>
            <w:r w:rsidRPr="009D3D42">
              <w:rPr>
                <w:snapToGrid w:val="0"/>
              </w:rPr>
              <w:t>0,00</w:t>
            </w:r>
          </w:p>
        </w:tc>
      </w:tr>
      <w:tr w:rsidR="009D3D42" w:rsidRPr="009D3D42" w14:paraId="3CE0EE89" w14:textId="77777777" w:rsidTr="00104FF4">
        <w:trPr>
          <w:trHeight w:val="4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8925C9" w14:textId="77777777" w:rsidR="009D3D42" w:rsidRPr="009D3D42" w:rsidRDefault="009D3D42" w:rsidP="009D3D42">
            <w:pPr>
              <w:ind w:left="-142" w:right="-143"/>
              <w:jc w:val="center"/>
              <w:rPr>
                <w:snapToGrid w:val="0"/>
                <w:sz w:val="22"/>
                <w:szCs w:val="22"/>
              </w:rPr>
            </w:pPr>
            <w:r w:rsidRPr="009D3D42">
              <w:rPr>
                <w:snapToGrid w:val="0"/>
                <w:sz w:val="22"/>
                <w:szCs w:val="22"/>
              </w:rPr>
              <w:t>1.4.2</w:t>
            </w:r>
          </w:p>
        </w:tc>
        <w:tc>
          <w:tcPr>
            <w:tcW w:w="4287" w:type="dxa"/>
            <w:tcBorders>
              <w:top w:val="nil"/>
              <w:left w:val="nil"/>
              <w:bottom w:val="single" w:sz="4" w:space="0" w:color="auto"/>
              <w:right w:val="single" w:sz="4" w:space="0" w:color="auto"/>
            </w:tcBorders>
            <w:shd w:val="clear" w:color="auto" w:fill="auto"/>
            <w:vAlign w:val="center"/>
            <w:hideMark/>
          </w:tcPr>
          <w:p w14:paraId="2D7B79F9" w14:textId="77777777" w:rsidR="009D3D42" w:rsidRPr="009D3D42" w:rsidRDefault="009D3D42" w:rsidP="009D3D42">
            <w:pPr>
              <w:rPr>
                <w:snapToGrid w:val="0"/>
                <w:sz w:val="22"/>
                <w:szCs w:val="22"/>
              </w:rPr>
            </w:pPr>
            <w:r w:rsidRPr="009D3D42">
              <w:rPr>
                <w:snapToGrid w:val="0"/>
                <w:sz w:val="22"/>
                <w:szCs w:val="22"/>
              </w:rPr>
              <w:t>расходы на обязательное страхование</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502FE40" w14:textId="77777777" w:rsidR="009D3D42" w:rsidRPr="009D3D42" w:rsidRDefault="009D3D42" w:rsidP="009D3D42">
            <w:pPr>
              <w:jc w:val="center"/>
              <w:rPr>
                <w:snapToGrid w:val="0"/>
              </w:rPr>
            </w:pPr>
            <w:r w:rsidRPr="009D3D42">
              <w:rPr>
                <w:snapToGrid w:val="0"/>
              </w:rPr>
              <w:t>17,19</w:t>
            </w:r>
          </w:p>
        </w:tc>
        <w:tc>
          <w:tcPr>
            <w:tcW w:w="1526" w:type="dxa"/>
            <w:tcBorders>
              <w:top w:val="nil"/>
              <w:left w:val="nil"/>
              <w:bottom w:val="single" w:sz="4" w:space="0" w:color="auto"/>
              <w:right w:val="single" w:sz="4" w:space="0" w:color="auto"/>
            </w:tcBorders>
            <w:shd w:val="clear" w:color="auto" w:fill="auto"/>
            <w:noWrap/>
            <w:vAlign w:val="center"/>
          </w:tcPr>
          <w:p w14:paraId="0EE0D151" w14:textId="77777777" w:rsidR="009D3D42" w:rsidRPr="009D3D42" w:rsidRDefault="009D3D42" w:rsidP="009D3D42">
            <w:pPr>
              <w:jc w:val="center"/>
              <w:rPr>
                <w:snapToGrid w:val="0"/>
              </w:rPr>
            </w:pPr>
            <w:r w:rsidRPr="009D3D42">
              <w:rPr>
                <w:snapToGrid w:val="0"/>
              </w:rPr>
              <w:t>16,50</w:t>
            </w:r>
          </w:p>
        </w:tc>
        <w:tc>
          <w:tcPr>
            <w:tcW w:w="1701" w:type="dxa"/>
            <w:tcBorders>
              <w:top w:val="nil"/>
              <w:left w:val="nil"/>
              <w:bottom w:val="single" w:sz="4" w:space="0" w:color="auto"/>
              <w:right w:val="single" w:sz="4" w:space="0" w:color="auto"/>
            </w:tcBorders>
            <w:shd w:val="clear" w:color="auto" w:fill="auto"/>
            <w:vAlign w:val="center"/>
          </w:tcPr>
          <w:p w14:paraId="61CAD1D6" w14:textId="77777777" w:rsidR="009D3D42" w:rsidRPr="009D3D42" w:rsidRDefault="009D3D42" w:rsidP="009D3D42">
            <w:pPr>
              <w:jc w:val="center"/>
              <w:rPr>
                <w:snapToGrid w:val="0"/>
              </w:rPr>
            </w:pPr>
            <w:r w:rsidRPr="009D3D42">
              <w:rPr>
                <w:snapToGrid w:val="0"/>
              </w:rPr>
              <w:t>-0,69</w:t>
            </w:r>
          </w:p>
        </w:tc>
      </w:tr>
      <w:tr w:rsidR="009D3D42" w:rsidRPr="009D3D42" w14:paraId="6DEA2C0D" w14:textId="77777777" w:rsidTr="00104FF4">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2BD7E9" w14:textId="77777777" w:rsidR="009D3D42" w:rsidRPr="009D3D42" w:rsidRDefault="009D3D42" w:rsidP="009D3D42">
            <w:pPr>
              <w:ind w:left="-142" w:right="-143"/>
              <w:jc w:val="center"/>
              <w:rPr>
                <w:snapToGrid w:val="0"/>
                <w:sz w:val="22"/>
                <w:szCs w:val="22"/>
              </w:rPr>
            </w:pPr>
            <w:r w:rsidRPr="009D3D42">
              <w:rPr>
                <w:snapToGrid w:val="0"/>
                <w:sz w:val="22"/>
                <w:szCs w:val="22"/>
              </w:rPr>
              <w:t>1.4.3</w:t>
            </w:r>
          </w:p>
        </w:tc>
        <w:tc>
          <w:tcPr>
            <w:tcW w:w="4287" w:type="dxa"/>
            <w:tcBorders>
              <w:top w:val="nil"/>
              <w:left w:val="nil"/>
              <w:bottom w:val="single" w:sz="4" w:space="0" w:color="auto"/>
              <w:right w:val="single" w:sz="4" w:space="0" w:color="auto"/>
            </w:tcBorders>
            <w:shd w:val="clear" w:color="auto" w:fill="auto"/>
            <w:vAlign w:val="center"/>
            <w:hideMark/>
          </w:tcPr>
          <w:p w14:paraId="5906CCD3" w14:textId="77777777" w:rsidR="009D3D42" w:rsidRPr="009D3D42" w:rsidRDefault="009D3D42" w:rsidP="009D3D42">
            <w:pPr>
              <w:rPr>
                <w:snapToGrid w:val="0"/>
                <w:sz w:val="22"/>
                <w:szCs w:val="22"/>
              </w:rPr>
            </w:pPr>
            <w:r w:rsidRPr="009D3D42">
              <w:rPr>
                <w:snapToGrid w:val="0"/>
                <w:sz w:val="22"/>
                <w:szCs w:val="22"/>
              </w:rPr>
              <w:t>иные расходы, в том числе:</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4ECA9EB" w14:textId="77777777" w:rsidR="009D3D42" w:rsidRPr="009D3D42" w:rsidRDefault="009D3D42" w:rsidP="009D3D42">
            <w:pPr>
              <w:jc w:val="center"/>
              <w:rPr>
                <w:snapToGrid w:val="0"/>
              </w:rPr>
            </w:pPr>
            <w:r w:rsidRPr="009D3D42">
              <w:rPr>
                <w:snapToGrid w:val="0"/>
              </w:rPr>
              <w:t>477,10</w:t>
            </w:r>
          </w:p>
        </w:tc>
        <w:tc>
          <w:tcPr>
            <w:tcW w:w="1526" w:type="dxa"/>
            <w:tcBorders>
              <w:top w:val="nil"/>
              <w:left w:val="nil"/>
              <w:bottom w:val="single" w:sz="4" w:space="0" w:color="auto"/>
              <w:right w:val="single" w:sz="4" w:space="0" w:color="auto"/>
            </w:tcBorders>
            <w:shd w:val="clear" w:color="auto" w:fill="auto"/>
            <w:noWrap/>
            <w:vAlign w:val="center"/>
          </w:tcPr>
          <w:p w14:paraId="363F9276" w14:textId="77777777" w:rsidR="009D3D42" w:rsidRPr="009D3D42" w:rsidRDefault="009D3D42" w:rsidP="009D3D42">
            <w:pPr>
              <w:jc w:val="center"/>
              <w:rPr>
                <w:snapToGrid w:val="0"/>
              </w:rPr>
            </w:pPr>
            <w:r w:rsidRPr="009D3D42">
              <w:rPr>
                <w:snapToGrid w:val="0"/>
              </w:rPr>
              <w:t>453,30</w:t>
            </w:r>
          </w:p>
        </w:tc>
        <w:tc>
          <w:tcPr>
            <w:tcW w:w="1701" w:type="dxa"/>
            <w:tcBorders>
              <w:top w:val="nil"/>
              <w:left w:val="nil"/>
              <w:bottom w:val="single" w:sz="4" w:space="0" w:color="auto"/>
              <w:right w:val="single" w:sz="4" w:space="0" w:color="auto"/>
            </w:tcBorders>
            <w:shd w:val="clear" w:color="auto" w:fill="auto"/>
            <w:vAlign w:val="center"/>
          </w:tcPr>
          <w:p w14:paraId="3FE27689" w14:textId="77777777" w:rsidR="009D3D42" w:rsidRPr="009D3D42" w:rsidRDefault="009D3D42" w:rsidP="009D3D42">
            <w:pPr>
              <w:jc w:val="center"/>
              <w:rPr>
                <w:snapToGrid w:val="0"/>
              </w:rPr>
            </w:pPr>
            <w:r w:rsidRPr="009D3D42">
              <w:rPr>
                <w:snapToGrid w:val="0"/>
              </w:rPr>
              <w:t>-23,80</w:t>
            </w:r>
          </w:p>
        </w:tc>
      </w:tr>
      <w:tr w:rsidR="009D3D42" w:rsidRPr="009D3D42" w14:paraId="21E6ED8A" w14:textId="77777777" w:rsidTr="00104FF4">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BA8D719" w14:textId="77777777" w:rsidR="009D3D42" w:rsidRPr="009D3D42" w:rsidRDefault="009D3D42" w:rsidP="009D3D42">
            <w:pPr>
              <w:ind w:left="-142" w:right="-143"/>
              <w:jc w:val="center"/>
              <w:rPr>
                <w:snapToGrid w:val="0"/>
                <w:sz w:val="22"/>
                <w:szCs w:val="22"/>
              </w:rPr>
            </w:pPr>
          </w:p>
        </w:tc>
        <w:tc>
          <w:tcPr>
            <w:tcW w:w="4287" w:type="dxa"/>
            <w:tcBorders>
              <w:top w:val="single" w:sz="4" w:space="0" w:color="auto"/>
              <w:left w:val="single" w:sz="4" w:space="0" w:color="auto"/>
              <w:bottom w:val="single" w:sz="4" w:space="0" w:color="auto"/>
              <w:right w:val="single" w:sz="4" w:space="0" w:color="auto"/>
            </w:tcBorders>
            <w:shd w:val="clear" w:color="auto" w:fill="auto"/>
            <w:vAlign w:val="center"/>
          </w:tcPr>
          <w:p w14:paraId="2750B4F9" w14:textId="77777777" w:rsidR="009D3D42" w:rsidRPr="009D3D42" w:rsidRDefault="009D3D42" w:rsidP="009D3D42">
            <w:r w:rsidRPr="009D3D42">
              <w:rPr>
                <w:snapToGrid w:val="0"/>
              </w:rPr>
              <w:t>налог на имущество</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E3B7498" w14:textId="77777777" w:rsidR="009D3D42" w:rsidRPr="009D3D42" w:rsidRDefault="009D3D42" w:rsidP="009D3D42">
            <w:pPr>
              <w:jc w:val="center"/>
              <w:rPr>
                <w:snapToGrid w:val="0"/>
              </w:rPr>
            </w:pPr>
            <w:r w:rsidRPr="009D3D42">
              <w:rPr>
                <w:snapToGrid w:val="0"/>
              </w:rPr>
              <w:t>444,38</w:t>
            </w:r>
          </w:p>
        </w:tc>
        <w:tc>
          <w:tcPr>
            <w:tcW w:w="1526" w:type="dxa"/>
            <w:tcBorders>
              <w:top w:val="nil"/>
              <w:left w:val="nil"/>
              <w:bottom w:val="single" w:sz="4" w:space="0" w:color="auto"/>
              <w:right w:val="single" w:sz="4" w:space="0" w:color="auto"/>
            </w:tcBorders>
            <w:shd w:val="clear" w:color="auto" w:fill="auto"/>
            <w:noWrap/>
            <w:vAlign w:val="center"/>
          </w:tcPr>
          <w:p w14:paraId="29F4D7A4" w14:textId="77777777" w:rsidR="009D3D42" w:rsidRPr="009D3D42" w:rsidRDefault="009D3D42" w:rsidP="009D3D42">
            <w:pPr>
              <w:jc w:val="center"/>
              <w:rPr>
                <w:snapToGrid w:val="0"/>
              </w:rPr>
            </w:pPr>
            <w:r w:rsidRPr="009D3D42">
              <w:rPr>
                <w:snapToGrid w:val="0"/>
              </w:rPr>
              <w:t>444,38</w:t>
            </w:r>
          </w:p>
        </w:tc>
        <w:tc>
          <w:tcPr>
            <w:tcW w:w="1701" w:type="dxa"/>
            <w:tcBorders>
              <w:top w:val="nil"/>
              <w:left w:val="nil"/>
              <w:bottom w:val="single" w:sz="4" w:space="0" w:color="auto"/>
              <w:right w:val="single" w:sz="4" w:space="0" w:color="auto"/>
            </w:tcBorders>
            <w:shd w:val="clear" w:color="auto" w:fill="auto"/>
            <w:vAlign w:val="center"/>
          </w:tcPr>
          <w:p w14:paraId="3101820D" w14:textId="77777777" w:rsidR="009D3D42" w:rsidRPr="009D3D42" w:rsidRDefault="009D3D42" w:rsidP="009D3D42">
            <w:pPr>
              <w:jc w:val="center"/>
              <w:rPr>
                <w:snapToGrid w:val="0"/>
              </w:rPr>
            </w:pPr>
            <w:r w:rsidRPr="009D3D42">
              <w:rPr>
                <w:snapToGrid w:val="0"/>
              </w:rPr>
              <w:t>0,00</w:t>
            </w:r>
          </w:p>
        </w:tc>
      </w:tr>
      <w:tr w:rsidR="009D3D42" w:rsidRPr="009D3D42" w14:paraId="4474F8B8" w14:textId="77777777" w:rsidTr="00104FF4">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3337F2E" w14:textId="77777777" w:rsidR="009D3D42" w:rsidRPr="009D3D42" w:rsidRDefault="009D3D42" w:rsidP="009D3D42">
            <w:pPr>
              <w:ind w:left="-142" w:right="-143"/>
              <w:jc w:val="center"/>
              <w:rPr>
                <w:snapToGrid w:val="0"/>
                <w:sz w:val="22"/>
                <w:szCs w:val="22"/>
              </w:rPr>
            </w:pPr>
          </w:p>
        </w:tc>
        <w:tc>
          <w:tcPr>
            <w:tcW w:w="4287" w:type="dxa"/>
            <w:tcBorders>
              <w:top w:val="nil"/>
              <w:left w:val="single" w:sz="4" w:space="0" w:color="auto"/>
              <w:bottom w:val="single" w:sz="4" w:space="0" w:color="auto"/>
              <w:right w:val="single" w:sz="4" w:space="0" w:color="auto"/>
            </w:tcBorders>
            <w:shd w:val="clear" w:color="auto" w:fill="auto"/>
            <w:vAlign w:val="center"/>
          </w:tcPr>
          <w:p w14:paraId="59A2DC74" w14:textId="77777777" w:rsidR="009D3D42" w:rsidRPr="009D3D42" w:rsidRDefault="009D3D42" w:rsidP="009D3D42">
            <w:pPr>
              <w:rPr>
                <w:snapToGrid w:val="0"/>
              </w:rPr>
            </w:pPr>
            <w:r w:rsidRPr="009D3D42">
              <w:rPr>
                <w:snapToGrid w:val="0"/>
              </w:rPr>
              <w:t>транспортный налог</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7F038B0" w14:textId="77777777" w:rsidR="009D3D42" w:rsidRPr="009D3D42" w:rsidRDefault="009D3D42" w:rsidP="009D3D42">
            <w:pPr>
              <w:jc w:val="center"/>
              <w:rPr>
                <w:snapToGrid w:val="0"/>
              </w:rPr>
            </w:pPr>
            <w:r w:rsidRPr="009D3D42">
              <w:rPr>
                <w:snapToGrid w:val="0"/>
              </w:rPr>
              <w:t>32,72</w:t>
            </w:r>
          </w:p>
        </w:tc>
        <w:tc>
          <w:tcPr>
            <w:tcW w:w="1526" w:type="dxa"/>
            <w:tcBorders>
              <w:top w:val="nil"/>
              <w:left w:val="nil"/>
              <w:bottom w:val="single" w:sz="4" w:space="0" w:color="auto"/>
              <w:right w:val="single" w:sz="4" w:space="0" w:color="auto"/>
            </w:tcBorders>
            <w:shd w:val="clear" w:color="auto" w:fill="auto"/>
            <w:noWrap/>
            <w:vAlign w:val="center"/>
          </w:tcPr>
          <w:p w14:paraId="35BB9D04" w14:textId="77777777" w:rsidR="009D3D42" w:rsidRPr="009D3D42" w:rsidRDefault="009D3D42" w:rsidP="009D3D42">
            <w:pPr>
              <w:jc w:val="center"/>
              <w:rPr>
                <w:snapToGrid w:val="0"/>
              </w:rPr>
            </w:pPr>
            <w:r w:rsidRPr="009D3D42">
              <w:rPr>
                <w:snapToGrid w:val="0"/>
              </w:rPr>
              <w:t>8,92</w:t>
            </w:r>
          </w:p>
        </w:tc>
        <w:tc>
          <w:tcPr>
            <w:tcW w:w="1701" w:type="dxa"/>
            <w:tcBorders>
              <w:top w:val="nil"/>
              <w:left w:val="nil"/>
              <w:bottom w:val="single" w:sz="4" w:space="0" w:color="auto"/>
              <w:right w:val="single" w:sz="4" w:space="0" w:color="auto"/>
            </w:tcBorders>
            <w:shd w:val="clear" w:color="auto" w:fill="auto"/>
            <w:vAlign w:val="center"/>
          </w:tcPr>
          <w:p w14:paraId="79837D90" w14:textId="77777777" w:rsidR="009D3D42" w:rsidRPr="009D3D42" w:rsidRDefault="009D3D42" w:rsidP="009D3D42">
            <w:pPr>
              <w:jc w:val="center"/>
              <w:rPr>
                <w:snapToGrid w:val="0"/>
              </w:rPr>
            </w:pPr>
            <w:r w:rsidRPr="009D3D42">
              <w:rPr>
                <w:snapToGrid w:val="0"/>
              </w:rPr>
              <w:t>-23,80</w:t>
            </w:r>
          </w:p>
        </w:tc>
      </w:tr>
      <w:tr w:rsidR="009D3D42" w:rsidRPr="009D3D42" w14:paraId="52054328" w14:textId="77777777" w:rsidTr="00104FF4">
        <w:trPr>
          <w:trHeight w:val="34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768AFA" w14:textId="77777777" w:rsidR="009D3D42" w:rsidRPr="009D3D42" w:rsidRDefault="009D3D42" w:rsidP="009D3D42">
            <w:pPr>
              <w:ind w:left="-142" w:right="-143"/>
              <w:jc w:val="center"/>
              <w:rPr>
                <w:snapToGrid w:val="0"/>
                <w:sz w:val="22"/>
                <w:szCs w:val="22"/>
              </w:rPr>
            </w:pPr>
            <w:r w:rsidRPr="009D3D42">
              <w:rPr>
                <w:snapToGrid w:val="0"/>
                <w:sz w:val="22"/>
                <w:szCs w:val="22"/>
              </w:rPr>
              <w:t>1.5</w:t>
            </w:r>
          </w:p>
        </w:tc>
        <w:tc>
          <w:tcPr>
            <w:tcW w:w="4287" w:type="dxa"/>
            <w:tcBorders>
              <w:top w:val="nil"/>
              <w:left w:val="nil"/>
              <w:bottom w:val="single" w:sz="4" w:space="0" w:color="auto"/>
              <w:right w:val="single" w:sz="4" w:space="0" w:color="auto"/>
            </w:tcBorders>
            <w:shd w:val="clear" w:color="auto" w:fill="auto"/>
            <w:vAlign w:val="center"/>
            <w:hideMark/>
          </w:tcPr>
          <w:p w14:paraId="1CBE7463" w14:textId="77777777" w:rsidR="009D3D42" w:rsidRPr="009D3D42" w:rsidRDefault="009D3D42" w:rsidP="009D3D42">
            <w:pPr>
              <w:rPr>
                <w:snapToGrid w:val="0"/>
                <w:sz w:val="22"/>
                <w:szCs w:val="22"/>
              </w:rPr>
            </w:pPr>
            <w:r w:rsidRPr="009D3D42">
              <w:rPr>
                <w:snapToGrid w:val="0"/>
                <w:sz w:val="22"/>
                <w:szCs w:val="22"/>
              </w:rPr>
              <w:t>Отчисления на социальные нужды</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183AC17" w14:textId="77777777" w:rsidR="009D3D42" w:rsidRPr="009D3D42" w:rsidRDefault="009D3D42" w:rsidP="009D3D42">
            <w:pPr>
              <w:jc w:val="center"/>
              <w:rPr>
                <w:snapToGrid w:val="0"/>
              </w:rPr>
            </w:pPr>
            <w:r w:rsidRPr="009D3D42">
              <w:rPr>
                <w:snapToGrid w:val="0"/>
              </w:rPr>
              <w:t>587,32</w:t>
            </w:r>
          </w:p>
        </w:tc>
        <w:tc>
          <w:tcPr>
            <w:tcW w:w="1526" w:type="dxa"/>
            <w:tcBorders>
              <w:top w:val="nil"/>
              <w:left w:val="nil"/>
              <w:bottom w:val="single" w:sz="4" w:space="0" w:color="auto"/>
              <w:right w:val="single" w:sz="4" w:space="0" w:color="auto"/>
            </w:tcBorders>
            <w:shd w:val="clear" w:color="auto" w:fill="auto"/>
            <w:noWrap/>
            <w:vAlign w:val="center"/>
          </w:tcPr>
          <w:p w14:paraId="436DDC0D" w14:textId="77777777" w:rsidR="009D3D42" w:rsidRPr="009D3D42" w:rsidRDefault="009D3D42" w:rsidP="009D3D42">
            <w:pPr>
              <w:jc w:val="center"/>
              <w:rPr>
                <w:snapToGrid w:val="0"/>
              </w:rPr>
            </w:pPr>
            <w:r w:rsidRPr="009D3D42">
              <w:rPr>
                <w:snapToGrid w:val="0"/>
              </w:rPr>
              <w:t>596,34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9FB590" w14:textId="77777777" w:rsidR="009D3D42" w:rsidRPr="009D3D42" w:rsidRDefault="009D3D42" w:rsidP="009D3D42">
            <w:pPr>
              <w:jc w:val="center"/>
              <w:rPr>
                <w:snapToGrid w:val="0"/>
              </w:rPr>
            </w:pPr>
            <w:r w:rsidRPr="009D3D42">
              <w:rPr>
                <w:snapToGrid w:val="0"/>
              </w:rPr>
              <w:t>9,02</w:t>
            </w:r>
          </w:p>
        </w:tc>
      </w:tr>
      <w:tr w:rsidR="009D3D42" w:rsidRPr="009D3D42" w14:paraId="568BBC4B" w14:textId="77777777" w:rsidTr="00104FF4">
        <w:trPr>
          <w:trHeight w:val="33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EE3A50" w14:textId="77777777" w:rsidR="009D3D42" w:rsidRPr="009D3D42" w:rsidRDefault="009D3D42" w:rsidP="009D3D42">
            <w:pPr>
              <w:jc w:val="center"/>
              <w:rPr>
                <w:snapToGrid w:val="0"/>
                <w:sz w:val="22"/>
                <w:szCs w:val="22"/>
              </w:rPr>
            </w:pPr>
            <w:r w:rsidRPr="009D3D42">
              <w:rPr>
                <w:snapToGrid w:val="0"/>
                <w:sz w:val="22"/>
                <w:szCs w:val="22"/>
              </w:rPr>
              <w:t>1.6</w:t>
            </w:r>
          </w:p>
        </w:tc>
        <w:tc>
          <w:tcPr>
            <w:tcW w:w="4287" w:type="dxa"/>
            <w:tcBorders>
              <w:top w:val="nil"/>
              <w:left w:val="nil"/>
              <w:bottom w:val="single" w:sz="4" w:space="0" w:color="auto"/>
              <w:right w:val="single" w:sz="4" w:space="0" w:color="auto"/>
            </w:tcBorders>
            <w:shd w:val="clear" w:color="auto" w:fill="auto"/>
            <w:vAlign w:val="center"/>
            <w:hideMark/>
          </w:tcPr>
          <w:p w14:paraId="043FCE4E" w14:textId="77777777" w:rsidR="009D3D42" w:rsidRPr="009D3D42" w:rsidRDefault="009D3D42" w:rsidP="009D3D42">
            <w:pPr>
              <w:rPr>
                <w:snapToGrid w:val="0"/>
                <w:sz w:val="22"/>
                <w:szCs w:val="22"/>
              </w:rPr>
            </w:pPr>
            <w:r w:rsidRPr="009D3D42">
              <w:rPr>
                <w:snapToGrid w:val="0"/>
                <w:sz w:val="22"/>
                <w:szCs w:val="22"/>
              </w:rPr>
              <w:t>Расходы по сомнительным долгам</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EDA4581" w14:textId="77777777" w:rsidR="009D3D42" w:rsidRPr="009D3D42" w:rsidRDefault="009D3D42" w:rsidP="009D3D42">
            <w:pPr>
              <w:jc w:val="center"/>
              <w:rPr>
                <w:snapToGrid w:val="0"/>
              </w:rPr>
            </w:pPr>
            <w:r w:rsidRPr="009D3D42">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36A91E0F" w14:textId="77777777" w:rsidR="009D3D42" w:rsidRPr="009D3D42" w:rsidRDefault="009D3D42" w:rsidP="009D3D42">
            <w:pPr>
              <w:jc w:val="center"/>
              <w:rPr>
                <w:snapToGrid w:val="0"/>
              </w:rPr>
            </w:pPr>
            <w:r w:rsidRPr="009D3D42">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10F30822" w14:textId="77777777" w:rsidR="009D3D42" w:rsidRPr="009D3D42" w:rsidRDefault="009D3D42" w:rsidP="009D3D42">
            <w:pPr>
              <w:jc w:val="center"/>
              <w:rPr>
                <w:snapToGrid w:val="0"/>
              </w:rPr>
            </w:pPr>
            <w:r w:rsidRPr="009D3D42">
              <w:rPr>
                <w:snapToGrid w:val="0"/>
              </w:rPr>
              <w:t>0,00</w:t>
            </w:r>
          </w:p>
        </w:tc>
      </w:tr>
      <w:tr w:rsidR="009D3D42" w:rsidRPr="009D3D42" w14:paraId="52E0A967" w14:textId="77777777" w:rsidTr="00104FF4">
        <w:trPr>
          <w:trHeight w:val="3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C36F13" w14:textId="77777777" w:rsidR="009D3D42" w:rsidRPr="009D3D42" w:rsidRDefault="009D3D42" w:rsidP="009D3D42">
            <w:pPr>
              <w:jc w:val="center"/>
              <w:rPr>
                <w:snapToGrid w:val="0"/>
                <w:sz w:val="22"/>
                <w:szCs w:val="22"/>
              </w:rPr>
            </w:pPr>
            <w:r w:rsidRPr="009D3D42">
              <w:rPr>
                <w:snapToGrid w:val="0"/>
                <w:sz w:val="22"/>
                <w:szCs w:val="22"/>
              </w:rPr>
              <w:t>1.7</w:t>
            </w:r>
          </w:p>
        </w:tc>
        <w:tc>
          <w:tcPr>
            <w:tcW w:w="4287" w:type="dxa"/>
            <w:tcBorders>
              <w:top w:val="nil"/>
              <w:left w:val="nil"/>
              <w:bottom w:val="single" w:sz="4" w:space="0" w:color="auto"/>
              <w:right w:val="single" w:sz="4" w:space="0" w:color="auto"/>
            </w:tcBorders>
            <w:shd w:val="clear" w:color="auto" w:fill="auto"/>
            <w:vAlign w:val="center"/>
            <w:hideMark/>
          </w:tcPr>
          <w:p w14:paraId="6988FFF8" w14:textId="77777777" w:rsidR="009D3D42" w:rsidRPr="009D3D42" w:rsidRDefault="009D3D42" w:rsidP="009D3D42">
            <w:pPr>
              <w:rPr>
                <w:snapToGrid w:val="0"/>
                <w:sz w:val="22"/>
                <w:szCs w:val="22"/>
              </w:rPr>
            </w:pPr>
            <w:r w:rsidRPr="009D3D42">
              <w:rPr>
                <w:snapToGrid w:val="0"/>
                <w:sz w:val="22"/>
                <w:szCs w:val="22"/>
              </w:rPr>
              <w:t>Амортизация основных средств и нематериальных активов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7D0C5A7" w14:textId="77777777" w:rsidR="009D3D42" w:rsidRPr="009D3D42" w:rsidRDefault="009D3D42" w:rsidP="009D3D42">
            <w:pPr>
              <w:jc w:val="center"/>
              <w:rPr>
                <w:snapToGrid w:val="0"/>
              </w:rPr>
            </w:pPr>
            <w:r w:rsidRPr="009D3D42">
              <w:rPr>
                <w:snapToGrid w:val="0"/>
              </w:rPr>
              <w:t>13 480,21</w:t>
            </w:r>
          </w:p>
        </w:tc>
        <w:tc>
          <w:tcPr>
            <w:tcW w:w="1526" w:type="dxa"/>
            <w:tcBorders>
              <w:top w:val="nil"/>
              <w:left w:val="nil"/>
              <w:bottom w:val="single" w:sz="4" w:space="0" w:color="auto"/>
              <w:right w:val="single" w:sz="4" w:space="0" w:color="auto"/>
            </w:tcBorders>
            <w:shd w:val="clear" w:color="auto" w:fill="auto"/>
            <w:noWrap/>
            <w:vAlign w:val="center"/>
          </w:tcPr>
          <w:p w14:paraId="2F3B7B79" w14:textId="77777777" w:rsidR="009D3D42" w:rsidRPr="009D3D42" w:rsidRDefault="009D3D42" w:rsidP="009D3D42">
            <w:pPr>
              <w:jc w:val="center"/>
              <w:rPr>
                <w:snapToGrid w:val="0"/>
              </w:rPr>
            </w:pPr>
            <w:r w:rsidRPr="009D3D42">
              <w:rPr>
                <w:snapToGrid w:val="0"/>
              </w:rPr>
              <w:t>13 480,21</w:t>
            </w:r>
          </w:p>
        </w:tc>
        <w:tc>
          <w:tcPr>
            <w:tcW w:w="1701" w:type="dxa"/>
            <w:tcBorders>
              <w:top w:val="nil"/>
              <w:left w:val="nil"/>
              <w:bottom w:val="single" w:sz="4" w:space="0" w:color="auto"/>
              <w:right w:val="single" w:sz="4" w:space="0" w:color="auto"/>
            </w:tcBorders>
            <w:shd w:val="clear" w:color="auto" w:fill="auto"/>
            <w:vAlign w:val="center"/>
          </w:tcPr>
          <w:p w14:paraId="17FCA8B3" w14:textId="77777777" w:rsidR="009D3D42" w:rsidRPr="009D3D42" w:rsidRDefault="009D3D42" w:rsidP="009D3D42">
            <w:pPr>
              <w:jc w:val="center"/>
              <w:rPr>
                <w:snapToGrid w:val="0"/>
              </w:rPr>
            </w:pPr>
            <w:r w:rsidRPr="009D3D42">
              <w:rPr>
                <w:snapToGrid w:val="0"/>
              </w:rPr>
              <w:t>0,00</w:t>
            </w:r>
          </w:p>
        </w:tc>
      </w:tr>
      <w:tr w:rsidR="009D3D42" w:rsidRPr="009D3D42" w14:paraId="26A83A4C" w14:textId="77777777" w:rsidTr="00104FF4">
        <w:trPr>
          <w:trHeight w:val="7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CFAE1C" w14:textId="77777777" w:rsidR="009D3D42" w:rsidRPr="009D3D42" w:rsidRDefault="009D3D42" w:rsidP="009D3D42">
            <w:pPr>
              <w:jc w:val="center"/>
              <w:rPr>
                <w:snapToGrid w:val="0"/>
                <w:sz w:val="22"/>
                <w:szCs w:val="22"/>
              </w:rPr>
            </w:pPr>
            <w:r w:rsidRPr="009D3D42">
              <w:rPr>
                <w:snapToGrid w:val="0"/>
                <w:sz w:val="22"/>
                <w:szCs w:val="22"/>
              </w:rPr>
              <w:t>1.8</w:t>
            </w:r>
          </w:p>
        </w:tc>
        <w:tc>
          <w:tcPr>
            <w:tcW w:w="4287" w:type="dxa"/>
            <w:tcBorders>
              <w:top w:val="nil"/>
              <w:left w:val="nil"/>
              <w:bottom w:val="single" w:sz="4" w:space="0" w:color="auto"/>
              <w:right w:val="single" w:sz="4" w:space="0" w:color="auto"/>
            </w:tcBorders>
            <w:shd w:val="clear" w:color="auto" w:fill="auto"/>
            <w:vAlign w:val="center"/>
            <w:hideMark/>
          </w:tcPr>
          <w:p w14:paraId="2D572BE9" w14:textId="77777777" w:rsidR="009D3D42" w:rsidRPr="009D3D42" w:rsidRDefault="009D3D42" w:rsidP="009D3D42">
            <w:pPr>
              <w:rPr>
                <w:snapToGrid w:val="0"/>
                <w:sz w:val="22"/>
                <w:szCs w:val="22"/>
              </w:rPr>
            </w:pPr>
            <w:r w:rsidRPr="009D3D42">
              <w:rPr>
                <w:snapToGrid w:val="0"/>
                <w:sz w:val="22"/>
                <w:szCs w:val="22"/>
              </w:rPr>
              <w:t>Расходы на выплаты по договорам займа и кредитным договорам, включая проценты по ним</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43C44EB" w14:textId="77777777" w:rsidR="009D3D42" w:rsidRPr="009D3D42" w:rsidRDefault="009D3D42" w:rsidP="009D3D42">
            <w:pPr>
              <w:jc w:val="center"/>
              <w:rPr>
                <w:snapToGrid w:val="0"/>
              </w:rPr>
            </w:pPr>
            <w:r w:rsidRPr="009D3D42">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172C927D" w14:textId="77777777" w:rsidR="009D3D42" w:rsidRPr="009D3D42" w:rsidRDefault="009D3D42" w:rsidP="009D3D42">
            <w:pPr>
              <w:jc w:val="center"/>
              <w:rPr>
                <w:snapToGrid w:val="0"/>
              </w:rPr>
            </w:pPr>
            <w:r w:rsidRPr="009D3D42">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23FC71D8" w14:textId="77777777" w:rsidR="009D3D42" w:rsidRPr="009D3D42" w:rsidRDefault="009D3D42" w:rsidP="009D3D42">
            <w:pPr>
              <w:jc w:val="center"/>
              <w:rPr>
                <w:snapToGrid w:val="0"/>
              </w:rPr>
            </w:pPr>
            <w:r w:rsidRPr="009D3D42">
              <w:rPr>
                <w:snapToGrid w:val="0"/>
              </w:rPr>
              <w:t>0,00</w:t>
            </w:r>
          </w:p>
        </w:tc>
      </w:tr>
      <w:tr w:rsidR="009D3D42" w:rsidRPr="009D3D42" w14:paraId="73B2A641" w14:textId="77777777" w:rsidTr="00104FF4">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D12C62" w14:textId="77777777" w:rsidR="009D3D42" w:rsidRPr="009D3D42" w:rsidRDefault="009D3D42" w:rsidP="009D3D42">
            <w:pPr>
              <w:jc w:val="center"/>
              <w:rPr>
                <w:snapToGrid w:val="0"/>
                <w:sz w:val="22"/>
                <w:szCs w:val="22"/>
              </w:rPr>
            </w:pPr>
            <w:r w:rsidRPr="009D3D42">
              <w:rPr>
                <w:snapToGrid w:val="0"/>
                <w:sz w:val="22"/>
                <w:szCs w:val="22"/>
              </w:rPr>
              <w:t> </w:t>
            </w:r>
          </w:p>
        </w:tc>
        <w:tc>
          <w:tcPr>
            <w:tcW w:w="4287" w:type="dxa"/>
            <w:tcBorders>
              <w:top w:val="nil"/>
              <w:left w:val="nil"/>
              <w:bottom w:val="single" w:sz="4" w:space="0" w:color="auto"/>
              <w:right w:val="single" w:sz="4" w:space="0" w:color="auto"/>
            </w:tcBorders>
            <w:shd w:val="clear" w:color="auto" w:fill="auto"/>
            <w:vAlign w:val="center"/>
            <w:hideMark/>
          </w:tcPr>
          <w:p w14:paraId="59A07CF9" w14:textId="77777777" w:rsidR="009D3D42" w:rsidRPr="009D3D42" w:rsidRDefault="009D3D42" w:rsidP="009D3D42">
            <w:pPr>
              <w:rPr>
                <w:snapToGrid w:val="0"/>
                <w:sz w:val="22"/>
                <w:szCs w:val="22"/>
              </w:rPr>
            </w:pPr>
            <w:r w:rsidRPr="009D3D42">
              <w:rPr>
                <w:snapToGrid w:val="0"/>
                <w:sz w:val="22"/>
                <w:szCs w:val="22"/>
              </w:rPr>
              <w:t>ИТОГО</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CE74055" w14:textId="77777777" w:rsidR="009D3D42" w:rsidRPr="009D3D42" w:rsidRDefault="009D3D42" w:rsidP="009D3D42">
            <w:pPr>
              <w:jc w:val="center"/>
              <w:rPr>
                <w:b/>
                <w:bCs/>
                <w:snapToGrid w:val="0"/>
              </w:rPr>
            </w:pPr>
            <w:r w:rsidRPr="009D3D42">
              <w:rPr>
                <w:b/>
                <w:bCs/>
                <w:snapToGrid w:val="0"/>
              </w:rPr>
              <w:t>14 561,82</w:t>
            </w:r>
          </w:p>
        </w:tc>
        <w:tc>
          <w:tcPr>
            <w:tcW w:w="1526" w:type="dxa"/>
            <w:tcBorders>
              <w:top w:val="nil"/>
              <w:left w:val="nil"/>
              <w:bottom w:val="single" w:sz="4" w:space="0" w:color="auto"/>
              <w:right w:val="single" w:sz="4" w:space="0" w:color="auto"/>
            </w:tcBorders>
            <w:shd w:val="clear" w:color="auto" w:fill="auto"/>
            <w:noWrap/>
            <w:vAlign w:val="center"/>
          </w:tcPr>
          <w:p w14:paraId="4E9C01F3" w14:textId="77777777" w:rsidR="009D3D42" w:rsidRPr="009D3D42" w:rsidRDefault="009D3D42" w:rsidP="009D3D42">
            <w:pPr>
              <w:jc w:val="center"/>
              <w:rPr>
                <w:b/>
                <w:bCs/>
                <w:snapToGrid w:val="0"/>
              </w:rPr>
            </w:pPr>
            <w:r w:rsidRPr="009D3D42">
              <w:rPr>
                <w:b/>
                <w:bCs/>
                <w:snapToGrid w:val="0"/>
              </w:rPr>
              <w:t>14 546,35</w:t>
            </w:r>
          </w:p>
        </w:tc>
        <w:tc>
          <w:tcPr>
            <w:tcW w:w="1701" w:type="dxa"/>
            <w:tcBorders>
              <w:top w:val="nil"/>
              <w:left w:val="nil"/>
              <w:bottom w:val="single" w:sz="4" w:space="0" w:color="auto"/>
              <w:right w:val="single" w:sz="4" w:space="0" w:color="auto"/>
            </w:tcBorders>
            <w:shd w:val="clear" w:color="auto" w:fill="auto"/>
            <w:vAlign w:val="center"/>
          </w:tcPr>
          <w:p w14:paraId="5203B7E5" w14:textId="77777777" w:rsidR="009D3D42" w:rsidRPr="009D3D42" w:rsidRDefault="009D3D42" w:rsidP="009D3D42">
            <w:pPr>
              <w:jc w:val="center"/>
              <w:rPr>
                <w:b/>
                <w:bCs/>
                <w:snapToGrid w:val="0"/>
              </w:rPr>
            </w:pPr>
            <w:r w:rsidRPr="009D3D42">
              <w:rPr>
                <w:b/>
                <w:bCs/>
                <w:snapToGrid w:val="0"/>
              </w:rPr>
              <w:t>-15,47</w:t>
            </w:r>
          </w:p>
        </w:tc>
      </w:tr>
      <w:tr w:rsidR="009D3D42" w:rsidRPr="009D3D42" w14:paraId="3935B6CE" w14:textId="77777777" w:rsidTr="00104FF4">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A0F231" w14:textId="77777777" w:rsidR="009D3D42" w:rsidRPr="009D3D42" w:rsidRDefault="009D3D42" w:rsidP="009D3D42">
            <w:pPr>
              <w:jc w:val="center"/>
              <w:rPr>
                <w:snapToGrid w:val="0"/>
                <w:sz w:val="22"/>
                <w:szCs w:val="22"/>
              </w:rPr>
            </w:pPr>
            <w:r w:rsidRPr="009D3D42">
              <w:rPr>
                <w:snapToGrid w:val="0"/>
                <w:sz w:val="22"/>
                <w:szCs w:val="22"/>
              </w:rPr>
              <w:t>2</w:t>
            </w:r>
          </w:p>
        </w:tc>
        <w:tc>
          <w:tcPr>
            <w:tcW w:w="4287" w:type="dxa"/>
            <w:tcBorders>
              <w:top w:val="nil"/>
              <w:left w:val="nil"/>
              <w:bottom w:val="single" w:sz="4" w:space="0" w:color="auto"/>
              <w:right w:val="single" w:sz="4" w:space="0" w:color="auto"/>
            </w:tcBorders>
            <w:shd w:val="clear" w:color="auto" w:fill="auto"/>
            <w:vAlign w:val="center"/>
            <w:hideMark/>
          </w:tcPr>
          <w:p w14:paraId="64780EE6" w14:textId="77777777" w:rsidR="009D3D42" w:rsidRPr="009D3D42" w:rsidRDefault="009D3D42" w:rsidP="009D3D42">
            <w:pPr>
              <w:rPr>
                <w:snapToGrid w:val="0"/>
                <w:sz w:val="22"/>
                <w:szCs w:val="22"/>
              </w:rPr>
            </w:pPr>
            <w:r w:rsidRPr="009D3D42">
              <w:rPr>
                <w:snapToGrid w:val="0"/>
                <w:sz w:val="22"/>
                <w:szCs w:val="22"/>
              </w:rPr>
              <w:t>Налог на прибыль</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CE08A3C" w14:textId="77777777" w:rsidR="009D3D42" w:rsidRPr="009D3D42" w:rsidRDefault="009D3D42" w:rsidP="009D3D42">
            <w:pPr>
              <w:jc w:val="center"/>
              <w:rPr>
                <w:snapToGrid w:val="0"/>
              </w:rPr>
            </w:pPr>
            <w:r w:rsidRPr="009D3D42">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7D240339" w14:textId="77777777" w:rsidR="009D3D42" w:rsidRPr="009D3D42" w:rsidRDefault="009D3D42" w:rsidP="009D3D42">
            <w:pPr>
              <w:jc w:val="center"/>
              <w:rPr>
                <w:snapToGrid w:val="0"/>
              </w:rPr>
            </w:pPr>
            <w:r w:rsidRPr="009D3D42">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699CA368" w14:textId="77777777" w:rsidR="009D3D42" w:rsidRPr="009D3D42" w:rsidRDefault="009D3D42" w:rsidP="009D3D42">
            <w:pPr>
              <w:jc w:val="center"/>
              <w:rPr>
                <w:snapToGrid w:val="0"/>
              </w:rPr>
            </w:pPr>
            <w:r w:rsidRPr="009D3D42">
              <w:rPr>
                <w:snapToGrid w:val="0"/>
              </w:rPr>
              <w:t>0,00</w:t>
            </w:r>
          </w:p>
        </w:tc>
      </w:tr>
      <w:tr w:rsidR="009D3D42" w:rsidRPr="009D3D42" w14:paraId="77917F01" w14:textId="77777777" w:rsidTr="00104FF4">
        <w:trPr>
          <w:trHeight w:val="11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B2D77F" w14:textId="77777777" w:rsidR="009D3D42" w:rsidRPr="009D3D42" w:rsidRDefault="009D3D42" w:rsidP="009D3D42">
            <w:pPr>
              <w:jc w:val="center"/>
              <w:rPr>
                <w:snapToGrid w:val="0"/>
                <w:sz w:val="22"/>
                <w:szCs w:val="22"/>
              </w:rPr>
            </w:pPr>
            <w:r w:rsidRPr="009D3D42">
              <w:rPr>
                <w:snapToGrid w:val="0"/>
                <w:sz w:val="22"/>
                <w:szCs w:val="22"/>
              </w:rPr>
              <w:t>3</w:t>
            </w:r>
          </w:p>
        </w:tc>
        <w:tc>
          <w:tcPr>
            <w:tcW w:w="4287" w:type="dxa"/>
            <w:tcBorders>
              <w:top w:val="nil"/>
              <w:left w:val="nil"/>
              <w:bottom w:val="single" w:sz="4" w:space="0" w:color="auto"/>
              <w:right w:val="single" w:sz="4" w:space="0" w:color="auto"/>
            </w:tcBorders>
            <w:shd w:val="clear" w:color="auto" w:fill="auto"/>
            <w:vAlign w:val="center"/>
            <w:hideMark/>
          </w:tcPr>
          <w:p w14:paraId="54021B19" w14:textId="77777777" w:rsidR="009D3D42" w:rsidRPr="009D3D42" w:rsidRDefault="009D3D42" w:rsidP="009D3D42">
            <w:pPr>
              <w:rPr>
                <w:snapToGrid w:val="0"/>
                <w:sz w:val="22"/>
                <w:szCs w:val="22"/>
              </w:rPr>
            </w:pPr>
            <w:r w:rsidRPr="009D3D42">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FD66080" w14:textId="77777777" w:rsidR="009D3D42" w:rsidRPr="009D3D42" w:rsidRDefault="009D3D42" w:rsidP="009D3D42">
            <w:pPr>
              <w:jc w:val="center"/>
              <w:rPr>
                <w:snapToGrid w:val="0"/>
              </w:rPr>
            </w:pPr>
            <w:r w:rsidRPr="009D3D42">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0E410736" w14:textId="77777777" w:rsidR="009D3D42" w:rsidRPr="009D3D42" w:rsidRDefault="009D3D42" w:rsidP="009D3D42">
            <w:pPr>
              <w:jc w:val="center"/>
              <w:rPr>
                <w:snapToGrid w:val="0"/>
              </w:rPr>
            </w:pPr>
            <w:r w:rsidRPr="009D3D42">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6FBE6E11" w14:textId="77777777" w:rsidR="009D3D42" w:rsidRPr="009D3D42" w:rsidRDefault="009D3D42" w:rsidP="009D3D42">
            <w:pPr>
              <w:jc w:val="center"/>
              <w:rPr>
                <w:snapToGrid w:val="0"/>
              </w:rPr>
            </w:pPr>
            <w:r w:rsidRPr="009D3D42">
              <w:rPr>
                <w:snapToGrid w:val="0"/>
              </w:rPr>
              <w:t>0,00</w:t>
            </w:r>
          </w:p>
        </w:tc>
      </w:tr>
      <w:tr w:rsidR="009D3D42" w:rsidRPr="009D3D42" w14:paraId="6CB0FDBA" w14:textId="77777777" w:rsidTr="00104FF4">
        <w:trPr>
          <w:trHeight w:val="2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C23AE2" w14:textId="77777777" w:rsidR="009D3D42" w:rsidRPr="009D3D42" w:rsidRDefault="009D3D42" w:rsidP="009D3D42">
            <w:pPr>
              <w:jc w:val="center"/>
              <w:rPr>
                <w:snapToGrid w:val="0"/>
                <w:sz w:val="22"/>
                <w:szCs w:val="22"/>
              </w:rPr>
            </w:pPr>
            <w:r w:rsidRPr="009D3D42">
              <w:rPr>
                <w:snapToGrid w:val="0"/>
                <w:sz w:val="22"/>
                <w:szCs w:val="22"/>
              </w:rPr>
              <w:t>4</w:t>
            </w:r>
          </w:p>
        </w:tc>
        <w:tc>
          <w:tcPr>
            <w:tcW w:w="4287" w:type="dxa"/>
            <w:tcBorders>
              <w:top w:val="nil"/>
              <w:left w:val="nil"/>
              <w:bottom w:val="single" w:sz="4" w:space="0" w:color="auto"/>
              <w:right w:val="single" w:sz="4" w:space="0" w:color="auto"/>
            </w:tcBorders>
            <w:shd w:val="clear" w:color="auto" w:fill="auto"/>
            <w:vAlign w:val="center"/>
            <w:hideMark/>
          </w:tcPr>
          <w:p w14:paraId="6D59AAC5" w14:textId="77777777" w:rsidR="009D3D42" w:rsidRPr="009D3D42" w:rsidRDefault="009D3D42" w:rsidP="009D3D42">
            <w:pPr>
              <w:rPr>
                <w:snapToGrid w:val="0"/>
                <w:sz w:val="22"/>
                <w:szCs w:val="22"/>
              </w:rPr>
            </w:pPr>
            <w:r w:rsidRPr="009D3D42">
              <w:rPr>
                <w:snapToGrid w:val="0"/>
                <w:sz w:val="22"/>
                <w:szCs w:val="22"/>
              </w:rPr>
              <w:t>Итого неподконтрольных расходов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3F92A06" w14:textId="77777777" w:rsidR="009D3D42" w:rsidRPr="009D3D42" w:rsidRDefault="009D3D42" w:rsidP="009D3D42">
            <w:pPr>
              <w:jc w:val="center"/>
              <w:rPr>
                <w:b/>
                <w:bCs/>
                <w:snapToGrid w:val="0"/>
              </w:rPr>
            </w:pPr>
            <w:r w:rsidRPr="009D3D42">
              <w:rPr>
                <w:b/>
                <w:bCs/>
                <w:snapToGrid w:val="0"/>
              </w:rPr>
              <w:t>14 561,82</w:t>
            </w:r>
          </w:p>
        </w:tc>
        <w:tc>
          <w:tcPr>
            <w:tcW w:w="1526" w:type="dxa"/>
            <w:tcBorders>
              <w:top w:val="nil"/>
              <w:left w:val="nil"/>
              <w:bottom w:val="single" w:sz="4" w:space="0" w:color="auto"/>
              <w:right w:val="single" w:sz="4" w:space="0" w:color="auto"/>
            </w:tcBorders>
            <w:shd w:val="clear" w:color="auto" w:fill="auto"/>
            <w:noWrap/>
            <w:vAlign w:val="center"/>
          </w:tcPr>
          <w:p w14:paraId="28CDF5BB" w14:textId="77777777" w:rsidR="009D3D42" w:rsidRPr="009D3D42" w:rsidRDefault="009D3D42" w:rsidP="009D3D42">
            <w:pPr>
              <w:jc w:val="center"/>
              <w:rPr>
                <w:b/>
                <w:bCs/>
                <w:snapToGrid w:val="0"/>
              </w:rPr>
            </w:pPr>
            <w:r w:rsidRPr="009D3D42">
              <w:rPr>
                <w:b/>
                <w:bCs/>
                <w:snapToGrid w:val="0"/>
              </w:rPr>
              <w:t>14 546,35</w:t>
            </w:r>
          </w:p>
        </w:tc>
        <w:tc>
          <w:tcPr>
            <w:tcW w:w="1701" w:type="dxa"/>
            <w:tcBorders>
              <w:top w:val="nil"/>
              <w:left w:val="nil"/>
              <w:bottom w:val="single" w:sz="4" w:space="0" w:color="auto"/>
              <w:right w:val="single" w:sz="4" w:space="0" w:color="auto"/>
            </w:tcBorders>
            <w:shd w:val="clear" w:color="auto" w:fill="auto"/>
            <w:vAlign w:val="center"/>
          </w:tcPr>
          <w:p w14:paraId="0058E0B4" w14:textId="77777777" w:rsidR="009D3D42" w:rsidRPr="009D3D42" w:rsidRDefault="009D3D42" w:rsidP="009D3D42">
            <w:pPr>
              <w:jc w:val="center"/>
              <w:rPr>
                <w:b/>
                <w:bCs/>
                <w:snapToGrid w:val="0"/>
              </w:rPr>
            </w:pPr>
            <w:r w:rsidRPr="009D3D42">
              <w:rPr>
                <w:b/>
                <w:bCs/>
                <w:snapToGrid w:val="0"/>
              </w:rPr>
              <w:t>-15,47</w:t>
            </w:r>
          </w:p>
        </w:tc>
      </w:tr>
    </w:tbl>
    <w:p w14:paraId="5D02CC72" w14:textId="77777777" w:rsidR="009D3D42" w:rsidRPr="009D3D42" w:rsidRDefault="009D3D42" w:rsidP="009D3D42">
      <w:pPr>
        <w:spacing w:line="360" w:lineRule="auto"/>
        <w:contextualSpacing/>
        <w:rPr>
          <w:rFonts w:eastAsia="Calibri"/>
          <w:sz w:val="28"/>
          <w:szCs w:val="28"/>
          <w:lang w:eastAsia="en-US"/>
        </w:rPr>
      </w:pPr>
    </w:p>
    <w:p w14:paraId="4F6A0DA6" w14:textId="77777777" w:rsidR="009D3D42" w:rsidRPr="009D3D42" w:rsidRDefault="009D3D42" w:rsidP="009D3D42">
      <w:pPr>
        <w:spacing w:line="360" w:lineRule="auto"/>
        <w:contextualSpacing/>
        <w:rPr>
          <w:rFonts w:eastAsia="Calibri"/>
          <w:sz w:val="28"/>
          <w:szCs w:val="28"/>
          <w:lang w:eastAsia="en-US"/>
        </w:rPr>
      </w:pPr>
    </w:p>
    <w:p w14:paraId="329A8A26"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50" w:name="_Toc531974873"/>
      <w:bookmarkStart w:id="51" w:name="_Toc531974949"/>
      <w:bookmarkStart w:id="52" w:name="_Toc532413047"/>
      <w:bookmarkStart w:id="53" w:name="_Toc532493863"/>
      <w:bookmarkStart w:id="54" w:name="_Toc26967228"/>
      <w:bookmarkStart w:id="55" w:name="_Toc182382128"/>
      <w:r w:rsidRPr="009D3D42">
        <w:rPr>
          <w:b/>
          <w:bCs/>
          <w:caps/>
          <w:snapToGrid w:val="0"/>
          <w:kern w:val="32"/>
          <w:sz w:val="28"/>
          <w:szCs w:val="32"/>
          <w:lang w:val="x-none" w:eastAsia="en-US"/>
        </w:rPr>
        <w:t>Расчет расходов на приобретение энергетических ресурсов, холодной воды и теплоносителя</w:t>
      </w:r>
      <w:bookmarkEnd w:id="50"/>
      <w:bookmarkEnd w:id="51"/>
      <w:bookmarkEnd w:id="52"/>
      <w:bookmarkEnd w:id="53"/>
      <w:bookmarkEnd w:id="54"/>
      <w:bookmarkEnd w:id="55"/>
    </w:p>
    <w:p w14:paraId="6DB29C68" w14:textId="77777777" w:rsidR="009D3D42" w:rsidRPr="009D3D42" w:rsidRDefault="009D3D42" w:rsidP="009D3D42">
      <w:pPr>
        <w:rPr>
          <w:snapToGrid w:val="0"/>
          <w:sz w:val="28"/>
          <w:szCs w:val="28"/>
        </w:rPr>
      </w:pPr>
    </w:p>
    <w:p w14:paraId="7827425B" w14:textId="77777777" w:rsidR="009D3D42" w:rsidRPr="009D3D42" w:rsidRDefault="009D3D42" w:rsidP="009D3D42">
      <w:pPr>
        <w:tabs>
          <w:tab w:val="left" w:pos="1890"/>
        </w:tabs>
        <w:ind w:firstLine="709"/>
        <w:jc w:val="both"/>
        <w:rPr>
          <w:snapToGrid w:val="0"/>
          <w:sz w:val="28"/>
          <w:szCs w:val="28"/>
        </w:rPr>
      </w:pPr>
      <w:bookmarkStart w:id="56" w:name="_Toc491614774"/>
      <w:r w:rsidRPr="009D3D42">
        <w:rPr>
          <w:snapToGrid w:val="0"/>
          <w:sz w:val="28"/>
          <w:szCs w:val="28"/>
        </w:rPr>
        <w:lastRenderedPageBreak/>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1529919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Необходимо отметить, что объемы энергетических ресурсов в 2025 году не корректируется относительно объемов, принятых при регулировании на 2024 год, в соответствии с п. 50 Методических указаний.</w:t>
      </w:r>
    </w:p>
    <w:p w14:paraId="76C27942" w14:textId="77777777" w:rsidR="009D3D42" w:rsidRPr="009D3D42" w:rsidRDefault="009D3D42" w:rsidP="009D3D42">
      <w:pPr>
        <w:tabs>
          <w:tab w:val="left" w:pos="1890"/>
        </w:tabs>
        <w:ind w:firstLine="851"/>
        <w:jc w:val="both"/>
        <w:rPr>
          <w:snapToGrid w:val="0"/>
          <w:sz w:val="28"/>
          <w:szCs w:val="28"/>
        </w:rPr>
      </w:pPr>
    </w:p>
    <w:p w14:paraId="1DB2D669" w14:textId="77777777" w:rsidR="009D3D42" w:rsidRPr="009D3D42" w:rsidRDefault="009D3D42" w:rsidP="009D3D42">
      <w:pPr>
        <w:keepNext/>
        <w:keepLines/>
        <w:spacing w:after="240"/>
        <w:jc w:val="center"/>
        <w:outlineLvl w:val="1"/>
        <w:rPr>
          <w:rFonts w:eastAsia="Calibri"/>
          <w:b/>
          <w:sz w:val="28"/>
          <w:szCs w:val="28"/>
          <w:lang w:eastAsia="en-US"/>
        </w:rPr>
      </w:pPr>
      <w:bookmarkStart w:id="57" w:name="_Toc182382129"/>
      <w:r w:rsidRPr="009D3D42">
        <w:rPr>
          <w:rFonts w:eastAsia="Calibri"/>
          <w:b/>
          <w:sz w:val="28"/>
          <w:szCs w:val="28"/>
          <w:lang w:val="x-none" w:eastAsia="en-US"/>
        </w:rPr>
        <w:t xml:space="preserve">Расходы на </w:t>
      </w:r>
      <w:r w:rsidRPr="009D3D42">
        <w:rPr>
          <w:rFonts w:eastAsia="Calibri"/>
          <w:b/>
          <w:sz w:val="28"/>
          <w:szCs w:val="28"/>
          <w:lang w:eastAsia="en-US"/>
        </w:rPr>
        <w:t>электрическую энергию</w:t>
      </w:r>
      <w:bookmarkEnd w:id="57"/>
    </w:p>
    <w:p w14:paraId="70D83051" w14:textId="77777777" w:rsidR="009D3D42" w:rsidRPr="009D3D42" w:rsidRDefault="009D3D42" w:rsidP="009D3D42">
      <w:pPr>
        <w:ind w:firstLine="709"/>
        <w:jc w:val="both"/>
        <w:rPr>
          <w:snapToGrid w:val="0"/>
          <w:sz w:val="28"/>
          <w:szCs w:val="28"/>
        </w:rPr>
      </w:pPr>
      <w:r w:rsidRPr="009D3D42">
        <w:rPr>
          <w:snapToGrid w:val="0"/>
          <w:sz w:val="28"/>
          <w:szCs w:val="28"/>
        </w:rPr>
        <w:t xml:space="preserve">По данной статье предприятием планируются расходы на 2025 год в размере 3,32 тыс. руб. </w:t>
      </w:r>
    </w:p>
    <w:p w14:paraId="30C279C7" w14:textId="77777777" w:rsidR="009D3D42" w:rsidRPr="009D3D42" w:rsidRDefault="009D3D42" w:rsidP="009D3D42">
      <w:pPr>
        <w:tabs>
          <w:tab w:val="left" w:pos="1276"/>
        </w:tabs>
        <w:ind w:firstLine="709"/>
        <w:jc w:val="both"/>
        <w:rPr>
          <w:snapToGrid w:val="0"/>
          <w:sz w:val="28"/>
          <w:szCs w:val="28"/>
        </w:rPr>
      </w:pPr>
      <w:r w:rsidRPr="009D3D42">
        <w:rPr>
          <w:snapToGrid w:val="0"/>
          <w:sz w:val="28"/>
          <w:szCs w:val="28"/>
        </w:rPr>
        <w:t>В качестве обосновывающих документов ООО «Новая сетевая компания» представило:</w:t>
      </w:r>
    </w:p>
    <w:p w14:paraId="2FC6A5EE" w14:textId="77777777" w:rsidR="009D3D42" w:rsidRPr="009D3D42" w:rsidRDefault="009D3D42" w:rsidP="009D3D42">
      <w:pPr>
        <w:widowControl w:val="0"/>
        <w:ind w:firstLine="709"/>
        <w:jc w:val="both"/>
        <w:rPr>
          <w:snapToGrid w:val="0"/>
          <w:sz w:val="28"/>
          <w:szCs w:val="28"/>
        </w:rPr>
      </w:pPr>
      <w:r w:rsidRPr="009D3D42">
        <w:rPr>
          <w:snapToGrid w:val="0"/>
          <w:sz w:val="28"/>
          <w:szCs w:val="28"/>
        </w:rPr>
        <w:t>Приложение 4.7 «Расходы на прочие покупаемые энергетические ресурсы» на 2025 год.</w:t>
      </w:r>
    </w:p>
    <w:p w14:paraId="72D85EBE" w14:textId="77777777" w:rsidR="009D3D42" w:rsidRPr="009D3D42" w:rsidRDefault="009D3D42" w:rsidP="009D3D42">
      <w:pPr>
        <w:widowControl w:val="0"/>
        <w:ind w:firstLine="709"/>
        <w:jc w:val="both"/>
        <w:rPr>
          <w:snapToGrid w:val="0"/>
          <w:sz w:val="28"/>
          <w:szCs w:val="28"/>
        </w:rPr>
      </w:pPr>
      <w:r w:rsidRPr="009D3D42">
        <w:rPr>
          <w:snapToGrid w:val="0"/>
          <w:sz w:val="28"/>
          <w:szCs w:val="28"/>
        </w:rPr>
        <w:t>Расходы на покупную электроэнергию ООО «Новая сетевая компания» на 2025 год.</w:t>
      </w:r>
    </w:p>
    <w:p w14:paraId="71B7A392" w14:textId="77777777" w:rsidR="009D3D42" w:rsidRPr="009D3D42" w:rsidRDefault="009D3D42" w:rsidP="009D3D42">
      <w:pPr>
        <w:widowControl w:val="0"/>
        <w:ind w:firstLine="709"/>
        <w:jc w:val="both"/>
        <w:rPr>
          <w:snapToGrid w:val="0"/>
          <w:sz w:val="28"/>
          <w:szCs w:val="28"/>
        </w:rPr>
      </w:pPr>
      <w:r w:rsidRPr="009D3D42">
        <w:rPr>
          <w:snapToGrid w:val="0"/>
          <w:sz w:val="28"/>
          <w:szCs w:val="28"/>
        </w:rPr>
        <w:t>Отчет по проводкам 20,60 за 1 квартал 2024 года «Плата за расход активной электроэнергии».</w:t>
      </w:r>
    </w:p>
    <w:p w14:paraId="2D0AFE51" w14:textId="77777777" w:rsidR="009D3D42" w:rsidRPr="009D3D42" w:rsidRDefault="009D3D42" w:rsidP="009D3D42">
      <w:pPr>
        <w:widowControl w:val="0"/>
        <w:ind w:firstLine="709"/>
        <w:jc w:val="both"/>
        <w:rPr>
          <w:snapToGrid w:val="0"/>
          <w:sz w:val="28"/>
          <w:szCs w:val="28"/>
        </w:rPr>
      </w:pPr>
      <w:r w:rsidRPr="009D3D42">
        <w:rPr>
          <w:snapToGrid w:val="0"/>
          <w:sz w:val="28"/>
          <w:szCs w:val="28"/>
        </w:rPr>
        <w:t xml:space="preserve">Реестр счетов-фактур на покупную электроэнергию за 2023 год. </w:t>
      </w:r>
    </w:p>
    <w:p w14:paraId="19CB4105" w14:textId="77777777" w:rsidR="009D3D42" w:rsidRPr="009D3D42" w:rsidRDefault="009D3D42" w:rsidP="009D3D42">
      <w:pPr>
        <w:widowControl w:val="0"/>
        <w:ind w:firstLine="709"/>
        <w:jc w:val="both"/>
        <w:rPr>
          <w:snapToGrid w:val="0"/>
          <w:sz w:val="28"/>
          <w:szCs w:val="28"/>
        </w:rPr>
      </w:pPr>
      <w:r w:rsidRPr="009D3D42">
        <w:rPr>
          <w:snapToGrid w:val="0"/>
          <w:sz w:val="28"/>
          <w:szCs w:val="28"/>
        </w:rPr>
        <w:t>Копии счетов -фактур за 1 квартал 2024 года.</w:t>
      </w:r>
    </w:p>
    <w:p w14:paraId="258A1D42" w14:textId="77777777" w:rsidR="009D3D42" w:rsidRPr="009D3D42" w:rsidRDefault="009D3D42" w:rsidP="009D3D42">
      <w:pPr>
        <w:widowControl w:val="0"/>
        <w:ind w:firstLine="709"/>
        <w:jc w:val="both"/>
        <w:rPr>
          <w:snapToGrid w:val="0"/>
          <w:sz w:val="28"/>
          <w:szCs w:val="28"/>
        </w:rPr>
      </w:pPr>
      <w:r w:rsidRPr="009D3D42">
        <w:rPr>
          <w:snapToGrid w:val="0"/>
          <w:sz w:val="28"/>
          <w:szCs w:val="28"/>
        </w:rPr>
        <w:t>Договор № 301292 от 01.01.2019, заключенный с ПАО «</w:t>
      </w:r>
      <w:proofErr w:type="spellStart"/>
      <w:r w:rsidRPr="009D3D42">
        <w:rPr>
          <w:snapToGrid w:val="0"/>
          <w:sz w:val="28"/>
          <w:szCs w:val="28"/>
        </w:rPr>
        <w:t>Кузбассэнергосбыт</w:t>
      </w:r>
      <w:proofErr w:type="spellEnd"/>
      <w:r w:rsidRPr="009D3D42">
        <w:rPr>
          <w:snapToGrid w:val="0"/>
          <w:sz w:val="28"/>
          <w:szCs w:val="28"/>
        </w:rPr>
        <w:t>».</w:t>
      </w:r>
    </w:p>
    <w:p w14:paraId="3E91288C" w14:textId="77777777" w:rsidR="009D3D42" w:rsidRPr="009D3D42" w:rsidRDefault="009D3D42" w:rsidP="009D3D42">
      <w:pPr>
        <w:widowControl w:val="0"/>
        <w:ind w:firstLine="709"/>
        <w:jc w:val="both"/>
        <w:rPr>
          <w:snapToGrid w:val="0"/>
          <w:sz w:val="28"/>
          <w:szCs w:val="28"/>
        </w:rPr>
      </w:pPr>
      <w:r w:rsidRPr="009D3D42">
        <w:rPr>
          <w:snapToGrid w:val="0"/>
          <w:sz w:val="28"/>
          <w:szCs w:val="28"/>
        </w:rPr>
        <w:t xml:space="preserve">Экспертами предлагается принять в расчет на 2025 год объем электроэнергии на уровне объема, принятого в расчет на 2024 год, в размере 369 кВтч. </w:t>
      </w:r>
    </w:p>
    <w:p w14:paraId="61CD45D8" w14:textId="77777777" w:rsidR="009D3D42" w:rsidRPr="009D3D42" w:rsidRDefault="009D3D42" w:rsidP="009D3D42">
      <w:pPr>
        <w:widowControl w:val="0"/>
        <w:ind w:firstLine="709"/>
        <w:jc w:val="both"/>
        <w:rPr>
          <w:snapToGrid w:val="0"/>
          <w:sz w:val="28"/>
          <w:szCs w:val="28"/>
        </w:rPr>
      </w:pPr>
      <w:r w:rsidRPr="009D3D42">
        <w:rPr>
          <w:snapToGrid w:val="0"/>
          <w:sz w:val="28"/>
          <w:szCs w:val="28"/>
        </w:rPr>
        <w:t xml:space="preserve">При определении плановой цены на 2025 год эксперты руководствовались </w:t>
      </w:r>
      <w:proofErr w:type="spellStart"/>
      <w:r w:rsidRPr="009D3D42">
        <w:rPr>
          <w:snapToGrid w:val="0"/>
          <w:sz w:val="28"/>
          <w:szCs w:val="28"/>
        </w:rPr>
        <w:t>пп</w:t>
      </w:r>
      <w:proofErr w:type="spellEnd"/>
      <w:r w:rsidRPr="009D3D42">
        <w:rPr>
          <w:snapToGrid w:val="0"/>
          <w:sz w:val="28"/>
          <w:szCs w:val="28"/>
        </w:rPr>
        <w:t>. б) и в) п. 28 Основ ценообразования. Фактическая цена электроэнергии за 1 квартал 2024 года составила 7,45 руб./кВтч. Цена электроэнергии на 2025 год с учетом индексов цен производителей, связанных с обеспечением электрической энергией 2025/2024 в размере 1,098, опубликованного на официальном сайте Минэкономразвития России 30.09.2024, составила 8,18 руб./кВтч. (7,45 руб./кВтч. × 1,098 = 8,18 руб./кВтч.).</w:t>
      </w:r>
    </w:p>
    <w:p w14:paraId="1AFD5825" w14:textId="77777777" w:rsidR="009D3D42" w:rsidRPr="009D3D42" w:rsidRDefault="009D3D42" w:rsidP="009D3D42">
      <w:pPr>
        <w:widowControl w:val="0"/>
        <w:ind w:firstLine="709"/>
        <w:jc w:val="both"/>
        <w:rPr>
          <w:snapToGrid w:val="0"/>
          <w:sz w:val="28"/>
          <w:szCs w:val="28"/>
        </w:rPr>
      </w:pPr>
      <w:r w:rsidRPr="009D3D42">
        <w:rPr>
          <w:snapToGrid w:val="0"/>
          <w:sz w:val="28"/>
          <w:szCs w:val="28"/>
        </w:rPr>
        <w:t>Стоимость покупки электроэнергии на 2025 год, по мнению экспертов, составит: 369 кВтч. × 8,18 руб./кВтч. ÷ 1000 = 3,02 тыс. руб., и предлагается к включению в НВВ предприятия на 2025 год, как экономически обоснованная.</w:t>
      </w:r>
    </w:p>
    <w:p w14:paraId="042B53C5" w14:textId="77777777" w:rsidR="009D3D42" w:rsidRPr="009D3D42" w:rsidRDefault="009D3D42" w:rsidP="009D3D42">
      <w:pPr>
        <w:ind w:firstLine="709"/>
        <w:jc w:val="both"/>
        <w:rPr>
          <w:snapToGrid w:val="0"/>
          <w:sz w:val="28"/>
          <w:szCs w:val="28"/>
        </w:rPr>
      </w:pPr>
      <w:r w:rsidRPr="009D3D42">
        <w:rPr>
          <w:snapToGrid w:val="0"/>
          <w:sz w:val="28"/>
          <w:szCs w:val="28"/>
        </w:rPr>
        <w:t>Расходы в размере 0,30 тыс. руб., не подтвержденные предприятием документально, подлежат исключению из НВВ на 2025 год, как экономически необоснованные.</w:t>
      </w:r>
    </w:p>
    <w:p w14:paraId="0D395542" w14:textId="77777777" w:rsidR="009D3D42" w:rsidRPr="009D3D42" w:rsidRDefault="009D3D42" w:rsidP="009D3D42">
      <w:pPr>
        <w:tabs>
          <w:tab w:val="left" w:pos="1890"/>
        </w:tabs>
        <w:spacing w:line="360" w:lineRule="auto"/>
        <w:ind w:firstLine="720"/>
        <w:jc w:val="both"/>
        <w:rPr>
          <w:snapToGrid w:val="0"/>
          <w:sz w:val="28"/>
          <w:szCs w:val="28"/>
        </w:rPr>
      </w:pPr>
    </w:p>
    <w:p w14:paraId="6B886A4A" w14:textId="77777777" w:rsidR="009D3D42" w:rsidRPr="009D3D42" w:rsidRDefault="009D3D42" w:rsidP="009D3D42">
      <w:pPr>
        <w:keepNext/>
        <w:keepLines/>
        <w:spacing w:after="240"/>
        <w:jc w:val="center"/>
        <w:outlineLvl w:val="1"/>
        <w:rPr>
          <w:rFonts w:eastAsia="Calibri"/>
          <w:b/>
          <w:sz w:val="28"/>
          <w:szCs w:val="28"/>
          <w:lang w:val="x-none" w:eastAsia="en-US"/>
        </w:rPr>
      </w:pPr>
      <w:bookmarkStart w:id="58" w:name="_Toc26967229"/>
      <w:bookmarkStart w:id="59" w:name="_Toc182382130"/>
      <w:bookmarkEnd w:id="56"/>
      <w:r w:rsidRPr="009D3D42">
        <w:rPr>
          <w:rFonts w:eastAsia="Calibri"/>
          <w:b/>
          <w:sz w:val="28"/>
          <w:szCs w:val="28"/>
          <w:lang w:val="x-none" w:eastAsia="en-US"/>
        </w:rPr>
        <w:t xml:space="preserve">Расходы </w:t>
      </w:r>
      <w:r w:rsidRPr="009D3D42">
        <w:rPr>
          <w:rFonts w:eastAsia="Calibri"/>
          <w:b/>
          <w:sz w:val="28"/>
          <w:szCs w:val="28"/>
          <w:lang w:eastAsia="en-US"/>
        </w:rPr>
        <w:t xml:space="preserve">покупку потерь </w:t>
      </w:r>
      <w:r w:rsidRPr="009D3D42">
        <w:rPr>
          <w:rFonts w:eastAsia="Calibri"/>
          <w:b/>
          <w:sz w:val="28"/>
          <w:szCs w:val="28"/>
          <w:lang w:val="x-none" w:eastAsia="en-US"/>
        </w:rPr>
        <w:t>тепловой энергии</w:t>
      </w:r>
      <w:bookmarkEnd w:id="58"/>
      <w:bookmarkEnd w:id="59"/>
    </w:p>
    <w:p w14:paraId="6B628441" w14:textId="77777777" w:rsidR="009D3D42" w:rsidRPr="009D3D42" w:rsidRDefault="009D3D42" w:rsidP="009D3D42">
      <w:pPr>
        <w:ind w:firstLine="709"/>
        <w:jc w:val="both"/>
        <w:rPr>
          <w:snapToGrid w:val="0"/>
          <w:sz w:val="28"/>
          <w:szCs w:val="28"/>
        </w:rPr>
      </w:pPr>
      <w:r w:rsidRPr="009D3D42">
        <w:rPr>
          <w:snapToGrid w:val="0"/>
          <w:sz w:val="28"/>
          <w:szCs w:val="28"/>
        </w:rPr>
        <w:t xml:space="preserve">По данной статье предприятием планируются расходы на 2025 год в размере 42 746,92 тыс. руб. </w:t>
      </w:r>
    </w:p>
    <w:p w14:paraId="3D7896B1" w14:textId="77777777" w:rsidR="009D3D42" w:rsidRPr="009D3D42" w:rsidRDefault="009D3D42" w:rsidP="009D3D42">
      <w:pPr>
        <w:tabs>
          <w:tab w:val="left" w:pos="1276"/>
        </w:tabs>
        <w:ind w:firstLine="709"/>
        <w:jc w:val="both"/>
        <w:rPr>
          <w:snapToGrid w:val="0"/>
          <w:sz w:val="28"/>
          <w:szCs w:val="28"/>
        </w:rPr>
      </w:pPr>
      <w:r w:rsidRPr="009D3D42">
        <w:rPr>
          <w:snapToGrid w:val="0"/>
          <w:sz w:val="28"/>
          <w:szCs w:val="28"/>
        </w:rPr>
        <w:lastRenderedPageBreak/>
        <w:t>В качестве обосновывающих документов ООО «Новая сетевая компания» представило:</w:t>
      </w:r>
    </w:p>
    <w:p w14:paraId="5639DF7D" w14:textId="77777777" w:rsidR="009D3D42" w:rsidRPr="009D3D42" w:rsidRDefault="009D3D42" w:rsidP="009D3D42">
      <w:pPr>
        <w:tabs>
          <w:tab w:val="left" w:pos="1276"/>
        </w:tabs>
        <w:ind w:firstLine="709"/>
        <w:jc w:val="both"/>
        <w:rPr>
          <w:snapToGrid w:val="0"/>
          <w:sz w:val="28"/>
          <w:szCs w:val="28"/>
        </w:rPr>
      </w:pPr>
      <w:r w:rsidRPr="009D3D42">
        <w:rPr>
          <w:snapToGrid w:val="0"/>
          <w:sz w:val="28"/>
          <w:szCs w:val="28"/>
        </w:rPr>
        <w:t>Приложение 5.4 «Реестр расходов на приобретение энергетических ресурсов, холодной воды и теплоносителя на 2025 год долгосрочного периода регулирования».</w:t>
      </w:r>
    </w:p>
    <w:p w14:paraId="053F9A6D" w14:textId="77777777" w:rsidR="009D3D42" w:rsidRPr="009D3D42" w:rsidRDefault="009D3D42" w:rsidP="009D3D42">
      <w:pPr>
        <w:tabs>
          <w:tab w:val="left" w:pos="1276"/>
        </w:tabs>
        <w:ind w:firstLine="709"/>
        <w:jc w:val="both"/>
        <w:rPr>
          <w:snapToGrid w:val="0"/>
          <w:sz w:val="28"/>
          <w:szCs w:val="28"/>
        </w:rPr>
      </w:pPr>
      <w:r w:rsidRPr="009D3D42">
        <w:rPr>
          <w:snapToGrid w:val="0"/>
          <w:sz w:val="28"/>
          <w:szCs w:val="28"/>
        </w:rPr>
        <w:t>Расчет затрат на покупку тепловых потерь на 2025 год.</w:t>
      </w:r>
    </w:p>
    <w:p w14:paraId="7413FD2B" w14:textId="77777777" w:rsidR="009D3D42" w:rsidRPr="009D3D42" w:rsidRDefault="009D3D42" w:rsidP="009D3D42">
      <w:pPr>
        <w:tabs>
          <w:tab w:val="left" w:pos="1276"/>
        </w:tabs>
        <w:ind w:firstLine="709"/>
        <w:jc w:val="both"/>
        <w:rPr>
          <w:snapToGrid w:val="0"/>
          <w:sz w:val="28"/>
          <w:szCs w:val="28"/>
        </w:rPr>
      </w:pPr>
      <w:r w:rsidRPr="009D3D42">
        <w:rPr>
          <w:snapToGrid w:val="0"/>
          <w:sz w:val="28"/>
          <w:szCs w:val="28"/>
        </w:rPr>
        <w:t>Договор оказания услуг № 89/11 по передаче тепловой энергии и горячей воды от 01.07.2013, заключенный с АО «Каскад-энерго».</w:t>
      </w:r>
    </w:p>
    <w:p w14:paraId="3DE455F4" w14:textId="77777777" w:rsidR="009D3D42" w:rsidRPr="009D3D42" w:rsidRDefault="009D3D42" w:rsidP="009D3D42">
      <w:pPr>
        <w:widowControl w:val="0"/>
        <w:ind w:firstLine="709"/>
        <w:jc w:val="both"/>
        <w:rPr>
          <w:snapToGrid w:val="0"/>
          <w:sz w:val="28"/>
          <w:szCs w:val="28"/>
        </w:rPr>
      </w:pPr>
      <w:r w:rsidRPr="009D3D42">
        <w:rPr>
          <w:snapToGrid w:val="0"/>
          <w:sz w:val="28"/>
          <w:szCs w:val="28"/>
        </w:rPr>
        <w:t>Экспертами принято в расчет количество потерь тепловой энергии на уровне плана 2019 года, которое составило 23,164 тыс. Гкал (13,671 тыс. Гкал в 1-м полугодии 2025 года и 9,493 тыс. Гкал во 2-м полугодии 2025 года), согласно п. 50 Методических указаний.</w:t>
      </w:r>
    </w:p>
    <w:p w14:paraId="7BC24AE0" w14:textId="77777777" w:rsidR="009D3D42" w:rsidRPr="009D3D42" w:rsidRDefault="009D3D42" w:rsidP="009D3D42">
      <w:pPr>
        <w:ind w:firstLine="709"/>
        <w:jc w:val="both"/>
        <w:rPr>
          <w:snapToGrid w:val="0"/>
          <w:sz w:val="28"/>
          <w:szCs w:val="28"/>
        </w:rPr>
      </w:pPr>
      <w:r w:rsidRPr="009D3D42">
        <w:rPr>
          <w:snapToGrid w:val="0"/>
          <w:sz w:val="28"/>
          <w:szCs w:val="28"/>
        </w:rPr>
        <w:t xml:space="preserve">При определении плановой цены на 2025 год эксперты руководствовались </w:t>
      </w:r>
      <w:proofErr w:type="spellStart"/>
      <w:r w:rsidRPr="009D3D42">
        <w:rPr>
          <w:snapToGrid w:val="0"/>
          <w:sz w:val="28"/>
          <w:szCs w:val="28"/>
        </w:rPr>
        <w:t>пп</w:t>
      </w:r>
      <w:proofErr w:type="spellEnd"/>
      <w:r w:rsidRPr="009D3D42">
        <w:rPr>
          <w:snapToGrid w:val="0"/>
          <w:sz w:val="28"/>
          <w:szCs w:val="28"/>
        </w:rPr>
        <w:t>. а) п. 28 Основ ценообразования. Тарифы на тепловую энергию утверждены постановлением Региональной энергетической комиссии Кузбасса от 30.11.2023 № 461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2024-2028 годы». Плановые тарифы на 2025 год составят: 1 695,30 руб./Гкал в 1-ом полугодии 2025 года и 2 012,81 руб./Гкал во 2-ом полугодии 2025 года.</w:t>
      </w:r>
    </w:p>
    <w:p w14:paraId="67BF8063" w14:textId="77777777" w:rsidR="009D3D42" w:rsidRPr="009D3D42" w:rsidRDefault="009D3D42" w:rsidP="009D3D42">
      <w:pPr>
        <w:ind w:firstLine="709"/>
        <w:jc w:val="both"/>
        <w:rPr>
          <w:snapToGrid w:val="0"/>
          <w:sz w:val="28"/>
          <w:szCs w:val="28"/>
        </w:rPr>
      </w:pPr>
      <w:r w:rsidRPr="009D3D42">
        <w:rPr>
          <w:snapToGrid w:val="0"/>
          <w:sz w:val="28"/>
          <w:szCs w:val="28"/>
        </w:rPr>
        <w:t>Таким образом, расходы по данной статье, по мнению экспертов, на 2025 год составят: 13,671 тыс. Гкал × 1 695,30 руб./Гкал + 9,493 тыс. Гкал × 2 071,42 руб./Гкал = 42 840,29 тыс. руб., и предлагаются к включению в НВВ предприятия на 2025 год, как экономически обоснованные.</w:t>
      </w:r>
    </w:p>
    <w:p w14:paraId="38AD5079" w14:textId="77777777" w:rsidR="009D3D42" w:rsidRPr="009D3D42" w:rsidRDefault="009D3D42" w:rsidP="009D3D42">
      <w:pPr>
        <w:widowControl w:val="0"/>
        <w:ind w:firstLine="709"/>
        <w:jc w:val="both"/>
        <w:rPr>
          <w:snapToGrid w:val="0"/>
          <w:sz w:val="28"/>
          <w:szCs w:val="28"/>
        </w:rPr>
      </w:pPr>
    </w:p>
    <w:p w14:paraId="6BF50B1F" w14:textId="77777777" w:rsidR="009D3D42" w:rsidRPr="009D3D42" w:rsidRDefault="009D3D42" w:rsidP="009D3D42">
      <w:pPr>
        <w:widowControl w:val="0"/>
        <w:ind w:firstLine="709"/>
        <w:jc w:val="both"/>
        <w:rPr>
          <w:snapToGrid w:val="0"/>
          <w:sz w:val="28"/>
          <w:szCs w:val="28"/>
        </w:rPr>
      </w:pPr>
    </w:p>
    <w:p w14:paraId="32B883F2" w14:textId="77777777" w:rsidR="009D3D42" w:rsidRPr="009D3D42" w:rsidRDefault="009D3D42" w:rsidP="009D3D42">
      <w:pPr>
        <w:keepNext/>
        <w:keepLines/>
        <w:spacing w:after="240"/>
        <w:jc w:val="center"/>
        <w:outlineLvl w:val="1"/>
        <w:rPr>
          <w:rFonts w:eastAsia="Calibri"/>
          <w:b/>
          <w:sz w:val="28"/>
          <w:szCs w:val="28"/>
          <w:lang w:val="x-none" w:eastAsia="en-US"/>
        </w:rPr>
      </w:pPr>
      <w:bookmarkStart w:id="60" w:name="_Toc26967230"/>
      <w:bookmarkStart w:id="61" w:name="_Toc182382131"/>
      <w:r w:rsidRPr="009D3D42">
        <w:rPr>
          <w:rFonts w:eastAsia="Calibri"/>
          <w:b/>
          <w:sz w:val="28"/>
          <w:szCs w:val="28"/>
          <w:lang w:val="x-none" w:eastAsia="en-US"/>
        </w:rPr>
        <w:t>Расходы на теплоноситель</w:t>
      </w:r>
      <w:bookmarkEnd w:id="60"/>
      <w:bookmarkEnd w:id="61"/>
    </w:p>
    <w:p w14:paraId="6BAAB31A" w14:textId="77777777" w:rsidR="009D3D42" w:rsidRPr="009D3D42" w:rsidRDefault="009D3D42" w:rsidP="009D3D42">
      <w:pPr>
        <w:ind w:firstLine="709"/>
        <w:jc w:val="both"/>
        <w:rPr>
          <w:snapToGrid w:val="0"/>
          <w:sz w:val="28"/>
          <w:szCs w:val="28"/>
        </w:rPr>
      </w:pPr>
      <w:r w:rsidRPr="009D3D42">
        <w:rPr>
          <w:snapToGrid w:val="0"/>
          <w:sz w:val="28"/>
          <w:szCs w:val="28"/>
        </w:rPr>
        <w:t xml:space="preserve">По данной статье предприятием планируются расходы на 2025 год в размере 8 247,39 тыс. руб. </w:t>
      </w:r>
    </w:p>
    <w:p w14:paraId="0EA5E4A2" w14:textId="77777777" w:rsidR="009D3D42" w:rsidRPr="009D3D42" w:rsidRDefault="009D3D42" w:rsidP="009D3D42">
      <w:pPr>
        <w:tabs>
          <w:tab w:val="left" w:pos="1276"/>
        </w:tabs>
        <w:ind w:firstLine="709"/>
        <w:jc w:val="both"/>
        <w:rPr>
          <w:snapToGrid w:val="0"/>
          <w:sz w:val="28"/>
          <w:szCs w:val="28"/>
        </w:rPr>
      </w:pPr>
      <w:r w:rsidRPr="009D3D42">
        <w:rPr>
          <w:snapToGrid w:val="0"/>
          <w:sz w:val="28"/>
          <w:szCs w:val="28"/>
        </w:rPr>
        <w:t>В качестве обосновывающих документов ООО «Новая сетевая компания» представило:</w:t>
      </w:r>
    </w:p>
    <w:p w14:paraId="0D40DBD1" w14:textId="77777777" w:rsidR="009D3D42" w:rsidRPr="009D3D42" w:rsidRDefault="009D3D42" w:rsidP="009D3D42">
      <w:pPr>
        <w:tabs>
          <w:tab w:val="left" w:pos="1276"/>
        </w:tabs>
        <w:ind w:firstLine="709"/>
        <w:jc w:val="both"/>
        <w:rPr>
          <w:snapToGrid w:val="0"/>
          <w:sz w:val="28"/>
          <w:szCs w:val="28"/>
        </w:rPr>
      </w:pPr>
      <w:r w:rsidRPr="009D3D42">
        <w:rPr>
          <w:snapToGrid w:val="0"/>
          <w:sz w:val="28"/>
          <w:szCs w:val="28"/>
        </w:rPr>
        <w:t>Приложение 5.4 «Реестр расходов на приобретение энергетических ресурсов, холодной воды и теплоносителя на 2025 год долгосрочного периода регулирования».</w:t>
      </w:r>
    </w:p>
    <w:p w14:paraId="0C3DA6EA" w14:textId="77777777" w:rsidR="009D3D42" w:rsidRPr="009D3D42" w:rsidRDefault="009D3D42" w:rsidP="009D3D42">
      <w:pPr>
        <w:tabs>
          <w:tab w:val="left" w:pos="1276"/>
        </w:tabs>
        <w:ind w:firstLine="709"/>
        <w:jc w:val="both"/>
        <w:rPr>
          <w:snapToGrid w:val="0"/>
          <w:sz w:val="28"/>
          <w:szCs w:val="28"/>
        </w:rPr>
      </w:pPr>
      <w:r w:rsidRPr="009D3D42">
        <w:rPr>
          <w:snapToGrid w:val="0"/>
          <w:sz w:val="28"/>
          <w:szCs w:val="28"/>
        </w:rPr>
        <w:t>Расчет затрат на покупку тепловых потерь на 2025 год.</w:t>
      </w:r>
    </w:p>
    <w:p w14:paraId="34390526" w14:textId="77777777" w:rsidR="009D3D42" w:rsidRPr="009D3D42" w:rsidRDefault="009D3D42" w:rsidP="009D3D42">
      <w:pPr>
        <w:tabs>
          <w:tab w:val="left" w:pos="1276"/>
        </w:tabs>
        <w:ind w:firstLine="709"/>
        <w:jc w:val="both"/>
        <w:rPr>
          <w:snapToGrid w:val="0"/>
          <w:sz w:val="28"/>
          <w:szCs w:val="28"/>
        </w:rPr>
      </w:pPr>
      <w:r w:rsidRPr="009D3D42">
        <w:rPr>
          <w:snapToGrid w:val="0"/>
          <w:sz w:val="28"/>
          <w:szCs w:val="28"/>
        </w:rPr>
        <w:t>Договор оказания услуг № 89/11 по передаче тепловой энергии и горячей воды от 01.07.2013, заключенный с АО «Каскад-энерго».</w:t>
      </w:r>
    </w:p>
    <w:p w14:paraId="0A8747BE" w14:textId="77777777" w:rsidR="009D3D42" w:rsidRPr="009D3D42" w:rsidRDefault="009D3D42" w:rsidP="009D3D42">
      <w:pPr>
        <w:tabs>
          <w:tab w:val="left" w:pos="1276"/>
        </w:tabs>
        <w:ind w:firstLine="709"/>
        <w:jc w:val="both"/>
        <w:rPr>
          <w:snapToGrid w:val="0"/>
          <w:sz w:val="28"/>
          <w:szCs w:val="28"/>
        </w:rPr>
      </w:pPr>
    </w:p>
    <w:p w14:paraId="02D7FBB3" w14:textId="77777777" w:rsidR="009D3D42" w:rsidRPr="009D3D42" w:rsidRDefault="009D3D42" w:rsidP="009D3D42">
      <w:pPr>
        <w:tabs>
          <w:tab w:val="left" w:pos="1276"/>
        </w:tabs>
        <w:ind w:firstLine="709"/>
        <w:jc w:val="both"/>
        <w:rPr>
          <w:snapToGrid w:val="0"/>
          <w:sz w:val="28"/>
          <w:szCs w:val="28"/>
        </w:rPr>
      </w:pPr>
    </w:p>
    <w:p w14:paraId="32DFB3EE" w14:textId="77777777" w:rsidR="009D3D42" w:rsidRPr="009D3D42" w:rsidRDefault="009D3D42" w:rsidP="009D3D42">
      <w:pPr>
        <w:tabs>
          <w:tab w:val="left" w:pos="1276"/>
        </w:tabs>
        <w:ind w:firstLine="709"/>
        <w:jc w:val="both"/>
        <w:rPr>
          <w:snapToGrid w:val="0"/>
          <w:sz w:val="28"/>
          <w:szCs w:val="28"/>
        </w:rPr>
      </w:pPr>
    </w:p>
    <w:p w14:paraId="4B068A41" w14:textId="77777777" w:rsidR="009D3D42" w:rsidRPr="009D3D42" w:rsidRDefault="009D3D42" w:rsidP="009D3D42">
      <w:pPr>
        <w:widowControl w:val="0"/>
        <w:ind w:firstLine="709"/>
        <w:jc w:val="both"/>
        <w:rPr>
          <w:snapToGrid w:val="0"/>
          <w:sz w:val="28"/>
          <w:szCs w:val="28"/>
        </w:rPr>
      </w:pPr>
      <w:r w:rsidRPr="009D3D42">
        <w:rPr>
          <w:snapToGrid w:val="0"/>
          <w:sz w:val="28"/>
          <w:szCs w:val="28"/>
        </w:rPr>
        <w:t>Экспертами принято в расчет количество потерь теплоносителя на уровне плана 2019 года, которое составило 63,275 тыс. м</w:t>
      </w:r>
      <w:r w:rsidRPr="009D3D42">
        <w:rPr>
          <w:snapToGrid w:val="0"/>
          <w:sz w:val="28"/>
          <w:szCs w:val="28"/>
          <w:vertAlign w:val="superscript"/>
        </w:rPr>
        <w:t>3</w:t>
      </w:r>
      <w:r w:rsidRPr="009D3D42">
        <w:rPr>
          <w:snapToGrid w:val="0"/>
          <w:sz w:val="28"/>
          <w:szCs w:val="28"/>
        </w:rPr>
        <w:t xml:space="preserve"> (37,344 тыс. м</w:t>
      </w:r>
      <w:r w:rsidRPr="009D3D42">
        <w:rPr>
          <w:snapToGrid w:val="0"/>
          <w:sz w:val="28"/>
          <w:szCs w:val="28"/>
          <w:vertAlign w:val="superscript"/>
        </w:rPr>
        <w:t>3</w:t>
      </w:r>
      <w:r w:rsidRPr="009D3D42">
        <w:rPr>
          <w:snapToGrid w:val="0"/>
          <w:sz w:val="28"/>
          <w:szCs w:val="28"/>
        </w:rPr>
        <w:t xml:space="preserve"> – в 1-ом полугодии 2025 года и 25,930 тыс. м</w:t>
      </w:r>
      <w:r w:rsidRPr="009D3D42">
        <w:rPr>
          <w:snapToGrid w:val="0"/>
          <w:sz w:val="28"/>
          <w:szCs w:val="28"/>
          <w:vertAlign w:val="superscript"/>
        </w:rPr>
        <w:t>3</w:t>
      </w:r>
      <w:r w:rsidRPr="009D3D42">
        <w:rPr>
          <w:snapToGrid w:val="0"/>
          <w:sz w:val="28"/>
          <w:szCs w:val="28"/>
        </w:rPr>
        <w:t xml:space="preserve"> во 2-ом полугодии 2025 года), согласно п. 50 Методических указаний.</w:t>
      </w:r>
    </w:p>
    <w:p w14:paraId="54F2B375" w14:textId="77777777" w:rsidR="009D3D42" w:rsidRPr="009D3D42" w:rsidRDefault="009D3D42" w:rsidP="009D3D42">
      <w:pPr>
        <w:ind w:firstLine="709"/>
        <w:jc w:val="both"/>
        <w:rPr>
          <w:snapToGrid w:val="0"/>
          <w:sz w:val="28"/>
          <w:szCs w:val="28"/>
        </w:rPr>
      </w:pPr>
      <w:r w:rsidRPr="009D3D42">
        <w:rPr>
          <w:snapToGrid w:val="0"/>
          <w:sz w:val="28"/>
          <w:szCs w:val="28"/>
        </w:rPr>
        <w:lastRenderedPageBreak/>
        <w:t xml:space="preserve">При определении плановой цены на 2025 год эксперты руководствовались </w:t>
      </w:r>
      <w:proofErr w:type="spellStart"/>
      <w:r w:rsidRPr="009D3D42">
        <w:rPr>
          <w:snapToGrid w:val="0"/>
          <w:sz w:val="28"/>
          <w:szCs w:val="28"/>
        </w:rPr>
        <w:t>пп</w:t>
      </w:r>
      <w:proofErr w:type="spellEnd"/>
      <w:r w:rsidRPr="009D3D42">
        <w:rPr>
          <w:snapToGrid w:val="0"/>
          <w:sz w:val="28"/>
          <w:szCs w:val="28"/>
        </w:rPr>
        <w:t>. а) п. 28 Основ ценообразования. Тарифы на теплоноситель утверждены постановлением Региональной энергетической комиссии Кузбасса от 30.11.2023 № 462 «Об установлении долгосрочных параметров регулирования и долгосрочных тарифов на теплоноситель, реализуемый АО «Каскад-энерго» на потребительском рынке Анжеро-Судженского городского округа, на 2024-2028 годы».  Плановые тарифы на 2025 год составят: 122,56 руб./м</w:t>
      </w:r>
      <w:r w:rsidRPr="009D3D42">
        <w:rPr>
          <w:snapToGrid w:val="0"/>
          <w:sz w:val="28"/>
          <w:szCs w:val="28"/>
          <w:vertAlign w:val="superscript"/>
        </w:rPr>
        <w:t>3</w:t>
      </w:r>
      <w:r w:rsidRPr="009D3D42">
        <w:rPr>
          <w:snapToGrid w:val="0"/>
          <w:sz w:val="28"/>
          <w:szCs w:val="28"/>
        </w:rPr>
        <w:t xml:space="preserve"> в 1-ом полугодии 2025 года и 136,85 руб./м</w:t>
      </w:r>
      <w:r w:rsidRPr="009D3D42">
        <w:rPr>
          <w:snapToGrid w:val="0"/>
          <w:sz w:val="28"/>
          <w:szCs w:val="28"/>
          <w:vertAlign w:val="superscript"/>
        </w:rPr>
        <w:t>3</w:t>
      </w:r>
      <w:r w:rsidRPr="009D3D42">
        <w:rPr>
          <w:snapToGrid w:val="0"/>
          <w:sz w:val="28"/>
          <w:szCs w:val="28"/>
        </w:rPr>
        <w:t xml:space="preserve"> во 2-ом полугодии 2025 года.</w:t>
      </w:r>
    </w:p>
    <w:p w14:paraId="7DDB7328" w14:textId="77777777" w:rsidR="009D3D42" w:rsidRPr="009D3D42" w:rsidRDefault="009D3D42" w:rsidP="009D3D42">
      <w:pPr>
        <w:ind w:firstLine="709"/>
        <w:jc w:val="both"/>
        <w:rPr>
          <w:snapToGrid w:val="0"/>
          <w:sz w:val="28"/>
          <w:szCs w:val="28"/>
        </w:rPr>
      </w:pPr>
      <w:r w:rsidRPr="009D3D42">
        <w:rPr>
          <w:snapToGrid w:val="0"/>
          <w:sz w:val="28"/>
          <w:szCs w:val="28"/>
        </w:rPr>
        <w:t>Таким образом, расходы по данной статье, по мнению экспертов, на 2025 год составят: 37,345 тыс. м</w:t>
      </w:r>
      <w:r w:rsidRPr="009D3D42">
        <w:rPr>
          <w:snapToGrid w:val="0"/>
          <w:sz w:val="28"/>
          <w:szCs w:val="28"/>
          <w:vertAlign w:val="superscript"/>
        </w:rPr>
        <w:t>3</w:t>
      </w:r>
      <w:r w:rsidRPr="009D3D42">
        <w:rPr>
          <w:snapToGrid w:val="0"/>
          <w:sz w:val="28"/>
          <w:szCs w:val="28"/>
        </w:rPr>
        <w:t xml:space="preserve"> × 122,56 руб./м</w:t>
      </w:r>
      <w:r w:rsidRPr="009D3D42">
        <w:rPr>
          <w:snapToGrid w:val="0"/>
          <w:sz w:val="28"/>
          <w:szCs w:val="28"/>
          <w:vertAlign w:val="superscript"/>
        </w:rPr>
        <w:t>3</w:t>
      </w:r>
      <w:r w:rsidRPr="009D3D42">
        <w:rPr>
          <w:snapToGrid w:val="0"/>
          <w:sz w:val="28"/>
          <w:szCs w:val="28"/>
        </w:rPr>
        <w:t xml:space="preserve"> + 25,930 тыс. м</w:t>
      </w:r>
      <w:r w:rsidRPr="009D3D42">
        <w:rPr>
          <w:snapToGrid w:val="0"/>
          <w:sz w:val="28"/>
          <w:szCs w:val="28"/>
          <w:vertAlign w:val="superscript"/>
        </w:rPr>
        <w:t>3</w:t>
      </w:r>
      <w:r w:rsidRPr="009D3D42">
        <w:rPr>
          <w:snapToGrid w:val="0"/>
          <w:sz w:val="28"/>
          <w:szCs w:val="28"/>
        </w:rPr>
        <w:t xml:space="preserve"> × 136,85 руб./м</w:t>
      </w:r>
      <w:r w:rsidRPr="009D3D42">
        <w:rPr>
          <w:snapToGrid w:val="0"/>
          <w:sz w:val="28"/>
          <w:szCs w:val="28"/>
          <w:vertAlign w:val="superscript"/>
        </w:rPr>
        <w:t>3</w:t>
      </w:r>
      <w:r w:rsidRPr="009D3D42">
        <w:rPr>
          <w:snapToGrid w:val="0"/>
          <w:sz w:val="28"/>
          <w:szCs w:val="28"/>
        </w:rPr>
        <w:t xml:space="preserve"> = 8 125,52 тыс. руб., и предлагаются к включению в НВВ предприятия на 2025 год, как экономически обоснованные.</w:t>
      </w:r>
    </w:p>
    <w:p w14:paraId="66DDB5B2" w14:textId="77777777" w:rsidR="009D3D42" w:rsidRPr="009D3D42" w:rsidRDefault="009D3D42" w:rsidP="009D3D42">
      <w:pPr>
        <w:ind w:firstLine="709"/>
        <w:jc w:val="both"/>
        <w:rPr>
          <w:snapToGrid w:val="0"/>
          <w:sz w:val="28"/>
          <w:szCs w:val="28"/>
        </w:rPr>
      </w:pPr>
      <w:r w:rsidRPr="009D3D42">
        <w:rPr>
          <w:snapToGrid w:val="0"/>
          <w:sz w:val="28"/>
          <w:szCs w:val="28"/>
        </w:rPr>
        <w:t>Расходы в размере 121,87 тыс. руб., не подтвержденные предприятием документально, подлежат исключению из НВВ на 2025 год, как экономически необоснованные.</w:t>
      </w:r>
    </w:p>
    <w:p w14:paraId="62906AB8" w14:textId="77777777" w:rsidR="009D3D42" w:rsidRPr="009D3D42" w:rsidRDefault="009D3D42" w:rsidP="009D3D42">
      <w:pPr>
        <w:widowControl w:val="0"/>
        <w:ind w:firstLine="709"/>
        <w:jc w:val="both"/>
        <w:rPr>
          <w:snapToGrid w:val="0"/>
          <w:sz w:val="28"/>
          <w:szCs w:val="28"/>
        </w:rPr>
      </w:pPr>
    </w:p>
    <w:p w14:paraId="595AF4C0" w14:textId="77777777" w:rsidR="009D3D42" w:rsidRPr="009D3D42" w:rsidRDefault="009D3D42" w:rsidP="009D3D42">
      <w:pPr>
        <w:widowControl w:val="0"/>
        <w:ind w:firstLine="709"/>
        <w:jc w:val="both"/>
        <w:rPr>
          <w:snapToGrid w:val="0"/>
          <w:sz w:val="28"/>
          <w:szCs w:val="28"/>
        </w:rPr>
      </w:pPr>
      <w:r w:rsidRPr="009D3D42">
        <w:rPr>
          <w:snapToGrid w:val="0"/>
          <w:sz w:val="28"/>
          <w:szCs w:val="28"/>
        </w:rPr>
        <w:t>Проанализировав представленные материалы, эксперты предлагают принять затраты на энергетические ресурсы на 2025 год на уровне 50 412,46 тыс. руб. Постатейно расходы на энергетические ресурсы отражены в таблице 5.</w:t>
      </w:r>
    </w:p>
    <w:p w14:paraId="116C56C6" w14:textId="77777777" w:rsidR="009D3D42" w:rsidRPr="009D3D42" w:rsidRDefault="009D3D42" w:rsidP="009D3D42">
      <w:pPr>
        <w:ind w:firstLine="851"/>
        <w:jc w:val="right"/>
        <w:rPr>
          <w:snapToGrid w:val="0"/>
          <w:sz w:val="28"/>
          <w:szCs w:val="28"/>
        </w:rPr>
      </w:pPr>
    </w:p>
    <w:p w14:paraId="0449A86D" w14:textId="77777777" w:rsidR="009D3D42" w:rsidRPr="009D3D42" w:rsidRDefault="009D3D42" w:rsidP="009D3D42">
      <w:pPr>
        <w:ind w:firstLine="851"/>
        <w:jc w:val="right"/>
        <w:rPr>
          <w:snapToGrid w:val="0"/>
          <w:sz w:val="28"/>
          <w:szCs w:val="28"/>
        </w:rPr>
      </w:pPr>
      <w:r w:rsidRPr="009D3D42">
        <w:rPr>
          <w:snapToGrid w:val="0"/>
          <w:sz w:val="28"/>
          <w:szCs w:val="28"/>
        </w:rPr>
        <w:t>Таблица 5</w:t>
      </w:r>
    </w:p>
    <w:p w14:paraId="18CEFD72" w14:textId="77777777" w:rsidR="009D3D42" w:rsidRPr="009D3D42" w:rsidRDefault="009D3D42" w:rsidP="009D3D42">
      <w:pPr>
        <w:jc w:val="center"/>
        <w:rPr>
          <w:b/>
          <w:snapToGrid w:val="0"/>
          <w:sz w:val="28"/>
          <w:szCs w:val="28"/>
        </w:rPr>
      </w:pPr>
      <w:r w:rsidRPr="009D3D42">
        <w:rPr>
          <w:b/>
          <w:snapToGrid w:val="0"/>
          <w:sz w:val="28"/>
          <w:szCs w:val="28"/>
        </w:rPr>
        <w:t xml:space="preserve">Реестр расходов на приобретение энергетических ресурсов </w:t>
      </w:r>
      <w:r w:rsidRPr="009D3D42">
        <w:rPr>
          <w:b/>
          <w:snapToGrid w:val="0"/>
          <w:sz w:val="28"/>
          <w:szCs w:val="28"/>
        </w:rPr>
        <w:br/>
        <w:t>ООО «Новая сетевая компания» на 2025 год</w:t>
      </w:r>
    </w:p>
    <w:p w14:paraId="57DDB975" w14:textId="77777777" w:rsidR="009D3D42" w:rsidRPr="009D3D42" w:rsidRDefault="009D3D42" w:rsidP="009D3D42">
      <w:pPr>
        <w:jc w:val="right"/>
        <w:rPr>
          <w:snapToGrid w:val="0"/>
          <w:sz w:val="28"/>
          <w:szCs w:val="28"/>
        </w:rPr>
      </w:pPr>
      <w:r w:rsidRPr="009D3D42">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861"/>
        <w:gridCol w:w="1556"/>
        <w:gridCol w:w="1559"/>
        <w:gridCol w:w="1701"/>
      </w:tblGrid>
      <w:tr w:rsidR="009D3D42" w:rsidRPr="009D3D42" w14:paraId="123F1785" w14:textId="77777777" w:rsidTr="00104FF4">
        <w:trPr>
          <w:trHeight w:val="394"/>
        </w:trPr>
        <w:tc>
          <w:tcPr>
            <w:tcW w:w="709" w:type="dxa"/>
            <w:shd w:val="clear" w:color="auto" w:fill="auto"/>
            <w:vAlign w:val="center"/>
            <w:hideMark/>
          </w:tcPr>
          <w:p w14:paraId="70209C6F" w14:textId="77777777" w:rsidR="009D3D42" w:rsidRPr="009D3D42" w:rsidRDefault="009D3D42" w:rsidP="009D3D42">
            <w:pPr>
              <w:jc w:val="center"/>
              <w:rPr>
                <w:snapToGrid w:val="0"/>
              </w:rPr>
            </w:pPr>
            <w:r w:rsidRPr="009D3D42">
              <w:rPr>
                <w:snapToGrid w:val="0"/>
              </w:rPr>
              <w:t>№ п/п</w:t>
            </w:r>
          </w:p>
        </w:tc>
        <w:tc>
          <w:tcPr>
            <w:tcW w:w="3969" w:type="dxa"/>
            <w:shd w:val="clear" w:color="auto" w:fill="auto"/>
            <w:vAlign w:val="center"/>
            <w:hideMark/>
          </w:tcPr>
          <w:p w14:paraId="2E1E53D9" w14:textId="77777777" w:rsidR="009D3D42" w:rsidRPr="009D3D42" w:rsidRDefault="009D3D42" w:rsidP="009D3D42">
            <w:pPr>
              <w:jc w:val="center"/>
              <w:rPr>
                <w:snapToGrid w:val="0"/>
              </w:rPr>
            </w:pPr>
            <w:r w:rsidRPr="009D3D42">
              <w:rPr>
                <w:snapToGrid w:val="0"/>
              </w:rPr>
              <w:t>Наименование ресурса</w:t>
            </w:r>
          </w:p>
        </w:tc>
        <w:tc>
          <w:tcPr>
            <w:tcW w:w="1559" w:type="dxa"/>
            <w:vAlign w:val="center"/>
          </w:tcPr>
          <w:p w14:paraId="5C8379AE" w14:textId="77777777" w:rsidR="009D3D42" w:rsidRPr="009D3D42" w:rsidRDefault="009D3D42" w:rsidP="009D3D42">
            <w:pPr>
              <w:ind w:left="-108" w:right="-142"/>
              <w:jc w:val="center"/>
              <w:rPr>
                <w:snapToGrid w:val="0"/>
              </w:rPr>
            </w:pPr>
            <w:r w:rsidRPr="009D3D42">
              <w:rPr>
                <w:snapToGrid w:val="0"/>
              </w:rPr>
              <w:t xml:space="preserve">Предложение предприятия </w:t>
            </w:r>
            <w:r w:rsidRPr="009D3D42">
              <w:rPr>
                <w:snapToGrid w:val="0"/>
              </w:rPr>
              <w:br/>
              <w:t>на 2025 год</w:t>
            </w:r>
          </w:p>
        </w:tc>
        <w:tc>
          <w:tcPr>
            <w:tcW w:w="1560" w:type="dxa"/>
            <w:shd w:val="clear" w:color="auto" w:fill="auto"/>
            <w:vAlign w:val="center"/>
            <w:hideMark/>
          </w:tcPr>
          <w:p w14:paraId="3ADFFDD9" w14:textId="77777777" w:rsidR="009D3D42" w:rsidRPr="009D3D42" w:rsidRDefault="009D3D42" w:rsidP="009D3D42">
            <w:pPr>
              <w:ind w:left="-74" w:right="-146"/>
              <w:jc w:val="center"/>
              <w:rPr>
                <w:snapToGrid w:val="0"/>
              </w:rPr>
            </w:pPr>
            <w:r w:rsidRPr="009D3D42">
              <w:rPr>
                <w:snapToGrid w:val="0"/>
              </w:rPr>
              <w:t xml:space="preserve">Предложение экспертов </w:t>
            </w:r>
            <w:r w:rsidRPr="009D3D42">
              <w:rPr>
                <w:snapToGrid w:val="0"/>
              </w:rPr>
              <w:br/>
              <w:t>на 2025 год</w:t>
            </w:r>
          </w:p>
        </w:tc>
        <w:tc>
          <w:tcPr>
            <w:tcW w:w="1701" w:type="dxa"/>
            <w:vAlign w:val="center"/>
          </w:tcPr>
          <w:p w14:paraId="3E1A4E6A" w14:textId="77777777" w:rsidR="009D3D42" w:rsidRPr="009D3D42" w:rsidRDefault="009D3D42" w:rsidP="009D3D42">
            <w:pPr>
              <w:ind w:left="-70" w:right="-165"/>
              <w:jc w:val="center"/>
              <w:rPr>
                <w:snapToGrid w:val="0"/>
              </w:rPr>
            </w:pPr>
            <w:r w:rsidRPr="009D3D42">
              <w:rPr>
                <w:snapToGrid w:val="0"/>
              </w:rPr>
              <w:t xml:space="preserve">Корректировка предложения предприятия </w:t>
            </w:r>
          </w:p>
        </w:tc>
      </w:tr>
      <w:tr w:rsidR="009D3D42" w:rsidRPr="009D3D42" w14:paraId="53B8EDAB" w14:textId="77777777" w:rsidTr="00104FF4">
        <w:trPr>
          <w:trHeight w:val="130"/>
        </w:trPr>
        <w:tc>
          <w:tcPr>
            <w:tcW w:w="709" w:type="dxa"/>
            <w:shd w:val="clear" w:color="auto" w:fill="auto"/>
            <w:vAlign w:val="center"/>
          </w:tcPr>
          <w:p w14:paraId="19760915" w14:textId="77777777" w:rsidR="009D3D42" w:rsidRPr="009D3D42" w:rsidRDefault="009D3D42" w:rsidP="009D3D42">
            <w:pPr>
              <w:jc w:val="center"/>
              <w:rPr>
                <w:snapToGrid w:val="0"/>
              </w:rPr>
            </w:pPr>
            <w:r w:rsidRPr="009D3D42">
              <w:rPr>
                <w:snapToGrid w:val="0"/>
              </w:rPr>
              <w:t>1</w:t>
            </w:r>
          </w:p>
        </w:tc>
        <w:tc>
          <w:tcPr>
            <w:tcW w:w="3969" w:type="dxa"/>
            <w:shd w:val="clear" w:color="auto" w:fill="auto"/>
            <w:vAlign w:val="center"/>
          </w:tcPr>
          <w:p w14:paraId="60473435" w14:textId="77777777" w:rsidR="009D3D42" w:rsidRPr="009D3D42" w:rsidRDefault="009D3D42" w:rsidP="009D3D42">
            <w:pPr>
              <w:jc w:val="center"/>
              <w:rPr>
                <w:snapToGrid w:val="0"/>
              </w:rPr>
            </w:pPr>
            <w:r w:rsidRPr="009D3D42">
              <w:rPr>
                <w:snapToGrid w:val="0"/>
              </w:rPr>
              <w:t>2</w:t>
            </w:r>
          </w:p>
        </w:tc>
        <w:tc>
          <w:tcPr>
            <w:tcW w:w="1559" w:type="dxa"/>
            <w:vAlign w:val="center"/>
          </w:tcPr>
          <w:p w14:paraId="26AABD55" w14:textId="77777777" w:rsidR="009D3D42" w:rsidRPr="009D3D42" w:rsidRDefault="009D3D42" w:rsidP="009D3D42">
            <w:pPr>
              <w:jc w:val="center"/>
              <w:rPr>
                <w:snapToGrid w:val="0"/>
              </w:rPr>
            </w:pPr>
            <w:r w:rsidRPr="009D3D42">
              <w:rPr>
                <w:snapToGrid w:val="0"/>
              </w:rPr>
              <w:t>3</w:t>
            </w:r>
          </w:p>
        </w:tc>
        <w:tc>
          <w:tcPr>
            <w:tcW w:w="1560" w:type="dxa"/>
            <w:shd w:val="clear" w:color="auto" w:fill="auto"/>
            <w:vAlign w:val="center"/>
          </w:tcPr>
          <w:p w14:paraId="7F2E24D1" w14:textId="77777777" w:rsidR="009D3D42" w:rsidRPr="009D3D42" w:rsidRDefault="009D3D42" w:rsidP="009D3D42">
            <w:pPr>
              <w:jc w:val="center"/>
              <w:rPr>
                <w:snapToGrid w:val="0"/>
              </w:rPr>
            </w:pPr>
            <w:r w:rsidRPr="009D3D42">
              <w:rPr>
                <w:snapToGrid w:val="0"/>
              </w:rPr>
              <w:t>4</w:t>
            </w:r>
          </w:p>
        </w:tc>
        <w:tc>
          <w:tcPr>
            <w:tcW w:w="1701" w:type="dxa"/>
            <w:vAlign w:val="center"/>
          </w:tcPr>
          <w:p w14:paraId="284755F2" w14:textId="77777777" w:rsidR="009D3D42" w:rsidRPr="009D3D42" w:rsidRDefault="009D3D42" w:rsidP="009D3D42">
            <w:pPr>
              <w:jc w:val="center"/>
              <w:rPr>
                <w:snapToGrid w:val="0"/>
              </w:rPr>
            </w:pPr>
            <w:r w:rsidRPr="009D3D42">
              <w:rPr>
                <w:snapToGrid w:val="0"/>
              </w:rPr>
              <w:t>5 = 4 - 3</w:t>
            </w:r>
          </w:p>
        </w:tc>
      </w:tr>
      <w:tr w:rsidR="009D3D42" w:rsidRPr="009D3D42" w14:paraId="32F6E615" w14:textId="77777777" w:rsidTr="00104FF4">
        <w:trPr>
          <w:trHeight w:val="130"/>
        </w:trPr>
        <w:tc>
          <w:tcPr>
            <w:tcW w:w="709" w:type="dxa"/>
            <w:shd w:val="clear" w:color="auto" w:fill="auto"/>
            <w:vAlign w:val="center"/>
            <w:hideMark/>
          </w:tcPr>
          <w:p w14:paraId="7882A145" w14:textId="77777777" w:rsidR="009D3D42" w:rsidRPr="009D3D42" w:rsidRDefault="009D3D42" w:rsidP="009D3D42">
            <w:pPr>
              <w:jc w:val="center"/>
              <w:rPr>
                <w:snapToGrid w:val="0"/>
              </w:rPr>
            </w:pPr>
            <w:r w:rsidRPr="009D3D42">
              <w:rPr>
                <w:snapToGrid w:val="0"/>
              </w:rPr>
              <w:t>1</w:t>
            </w:r>
          </w:p>
        </w:tc>
        <w:tc>
          <w:tcPr>
            <w:tcW w:w="3969" w:type="dxa"/>
            <w:shd w:val="clear" w:color="auto" w:fill="auto"/>
            <w:vAlign w:val="center"/>
            <w:hideMark/>
          </w:tcPr>
          <w:p w14:paraId="4671C056" w14:textId="77777777" w:rsidR="009D3D42" w:rsidRPr="009D3D42" w:rsidRDefault="009D3D42" w:rsidP="009D3D42">
            <w:pPr>
              <w:rPr>
                <w:snapToGrid w:val="0"/>
              </w:rPr>
            </w:pPr>
            <w:r w:rsidRPr="009D3D42">
              <w:rPr>
                <w:snapToGrid w:val="0"/>
              </w:rPr>
              <w:t>Расходы на топливо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C8F38" w14:textId="77777777" w:rsidR="009D3D42" w:rsidRPr="009D3D42" w:rsidRDefault="009D3D42" w:rsidP="009D3D42">
            <w:pPr>
              <w:jc w:val="center"/>
            </w:pPr>
            <w:r w:rsidRPr="009D3D42">
              <w:rPr>
                <w:snapToGrid w:val="0"/>
              </w:rPr>
              <w:t>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23F0101" w14:textId="77777777" w:rsidR="009D3D42" w:rsidRPr="009D3D42" w:rsidRDefault="009D3D42" w:rsidP="009D3D42">
            <w:pPr>
              <w:jc w:val="center"/>
              <w:rPr>
                <w:snapToGrid w:val="0"/>
              </w:rPr>
            </w:pPr>
            <w:r w:rsidRPr="009D3D42">
              <w:rPr>
                <w:snapToGrid w:val="0"/>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165CE7" w14:textId="77777777" w:rsidR="009D3D42" w:rsidRPr="009D3D42" w:rsidRDefault="009D3D42" w:rsidP="009D3D42">
            <w:pPr>
              <w:jc w:val="center"/>
              <w:rPr>
                <w:snapToGrid w:val="0"/>
              </w:rPr>
            </w:pPr>
            <w:r w:rsidRPr="009D3D42">
              <w:rPr>
                <w:snapToGrid w:val="0"/>
              </w:rPr>
              <w:t>0,00</w:t>
            </w:r>
          </w:p>
        </w:tc>
      </w:tr>
      <w:tr w:rsidR="009D3D42" w:rsidRPr="009D3D42" w14:paraId="124FEAB9" w14:textId="77777777" w:rsidTr="00104FF4">
        <w:trPr>
          <w:trHeight w:val="262"/>
        </w:trPr>
        <w:tc>
          <w:tcPr>
            <w:tcW w:w="709" w:type="dxa"/>
            <w:shd w:val="clear" w:color="auto" w:fill="auto"/>
            <w:vAlign w:val="center"/>
            <w:hideMark/>
          </w:tcPr>
          <w:p w14:paraId="44E57724" w14:textId="77777777" w:rsidR="009D3D42" w:rsidRPr="009D3D42" w:rsidRDefault="009D3D42" w:rsidP="009D3D42">
            <w:pPr>
              <w:jc w:val="center"/>
              <w:rPr>
                <w:snapToGrid w:val="0"/>
              </w:rPr>
            </w:pPr>
            <w:r w:rsidRPr="009D3D42">
              <w:rPr>
                <w:snapToGrid w:val="0"/>
              </w:rPr>
              <w:t>2</w:t>
            </w:r>
          </w:p>
        </w:tc>
        <w:tc>
          <w:tcPr>
            <w:tcW w:w="3969" w:type="dxa"/>
            <w:shd w:val="clear" w:color="auto" w:fill="auto"/>
            <w:vAlign w:val="center"/>
            <w:hideMark/>
          </w:tcPr>
          <w:p w14:paraId="32186CCE" w14:textId="77777777" w:rsidR="009D3D42" w:rsidRPr="009D3D42" w:rsidRDefault="009D3D42" w:rsidP="009D3D42">
            <w:pPr>
              <w:rPr>
                <w:snapToGrid w:val="0"/>
              </w:rPr>
            </w:pPr>
            <w:r w:rsidRPr="009D3D42">
              <w:rPr>
                <w:snapToGrid w:val="0"/>
              </w:rPr>
              <w:t>Расходы на электрическую энергию</w:t>
            </w:r>
          </w:p>
        </w:tc>
        <w:tc>
          <w:tcPr>
            <w:tcW w:w="1559" w:type="dxa"/>
            <w:tcBorders>
              <w:top w:val="nil"/>
              <w:left w:val="single" w:sz="4" w:space="0" w:color="auto"/>
              <w:bottom w:val="single" w:sz="4" w:space="0" w:color="auto"/>
              <w:right w:val="single" w:sz="4" w:space="0" w:color="auto"/>
            </w:tcBorders>
            <w:shd w:val="clear" w:color="auto" w:fill="auto"/>
            <w:vAlign w:val="center"/>
          </w:tcPr>
          <w:p w14:paraId="6E12F4AC" w14:textId="77777777" w:rsidR="009D3D42" w:rsidRPr="009D3D42" w:rsidRDefault="009D3D42" w:rsidP="009D3D42">
            <w:pPr>
              <w:jc w:val="center"/>
              <w:rPr>
                <w:snapToGrid w:val="0"/>
              </w:rPr>
            </w:pPr>
            <w:r w:rsidRPr="009D3D42">
              <w:rPr>
                <w:snapToGrid w:val="0"/>
              </w:rPr>
              <w:t>3,32</w:t>
            </w:r>
          </w:p>
        </w:tc>
        <w:tc>
          <w:tcPr>
            <w:tcW w:w="1560" w:type="dxa"/>
            <w:tcBorders>
              <w:top w:val="nil"/>
              <w:left w:val="nil"/>
              <w:bottom w:val="single" w:sz="4" w:space="0" w:color="auto"/>
              <w:right w:val="single" w:sz="4" w:space="0" w:color="auto"/>
            </w:tcBorders>
            <w:shd w:val="clear" w:color="auto" w:fill="auto"/>
            <w:vAlign w:val="center"/>
          </w:tcPr>
          <w:p w14:paraId="68416284" w14:textId="77777777" w:rsidR="009D3D42" w:rsidRPr="009D3D42" w:rsidRDefault="009D3D42" w:rsidP="009D3D42">
            <w:pPr>
              <w:jc w:val="center"/>
              <w:rPr>
                <w:snapToGrid w:val="0"/>
              </w:rPr>
            </w:pPr>
            <w:r w:rsidRPr="009D3D42">
              <w:rPr>
                <w:snapToGrid w:val="0"/>
              </w:rPr>
              <w:t>3,02</w:t>
            </w:r>
          </w:p>
        </w:tc>
        <w:tc>
          <w:tcPr>
            <w:tcW w:w="1701" w:type="dxa"/>
            <w:tcBorders>
              <w:top w:val="nil"/>
              <w:left w:val="nil"/>
              <w:bottom w:val="single" w:sz="4" w:space="0" w:color="auto"/>
              <w:right w:val="single" w:sz="4" w:space="0" w:color="auto"/>
            </w:tcBorders>
            <w:shd w:val="clear" w:color="auto" w:fill="auto"/>
            <w:vAlign w:val="center"/>
          </w:tcPr>
          <w:p w14:paraId="2F6D61DB" w14:textId="77777777" w:rsidR="009D3D42" w:rsidRPr="009D3D42" w:rsidRDefault="009D3D42" w:rsidP="009D3D42">
            <w:pPr>
              <w:jc w:val="center"/>
              <w:rPr>
                <w:snapToGrid w:val="0"/>
              </w:rPr>
            </w:pPr>
            <w:r w:rsidRPr="009D3D42">
              <w:rPr>
                <w:snapToGrid w:val="0"/>
              </w:rPr>
              <w:t>-0,30</w:t>
            </w:r>
          </w:p>
        </w:tc>
      </w:tr>
      <w:tr w:rsidR="009D3D42" w:rsidRPr="009D3D42" w14:paraId="3D3B48E3" w14:textId="77777777" w:rsidTr="00104FF4">
        <w:trPr>
          <w:trHeight w:val="262"/>
        </w:trPr>
        <w:tc>
          <w:tcPr>
            <w:tcW w:w="709" w:type="dxa"/>
            <w:shd w:val="clear" w:color="auto" w:fill="auto"/>
            <w:vAlign w:val="center"/>
            <w:hideMark/>
          </w:tcPr>
          <w:p w14:paraId="1EEC7EB8" w14:textId="77777777" w:rsidR="009D3D42" w:rsidRPr="009D3D42" w:rsidRDefault="009D3D42" w:rsidP="009D3D42">
            <w:pPr>
              <w:jc w:val="center"/>
              <w:rPr>
                <w:snapToGrid w:val="0"/>
              </w:rPr>
            </w:pPr>
            <w:r w:rsidRPr="009D3D42">
              <w:rPr>
                <w:snapToGrid w:val="0"/>
              </w:rPr>
              <w:t>3</w:t>
            </w:r>
          </w:p>
        </w:tc>
        <w:tc>
          <w:tcPr>
            <w:tcW w:w="3969" w:type="dxa"/>
            <w:shd w:val="clear" w:color="auto" w:fill="auto"/>
            <w:vAlign w:val="center"/>
            <w:hideMark/>
          </w:tcPr>
          <w:p w14:paraId="71C62591" w14:textId="77777777" w:rsidR="009D3D42" w:rsidRPr="009D3D42" w:rsidRDefault="009D3D42" w:rsidP="009D3D42">
            <w:pPr>
              <w:rPr>
                <w:snapToGrid w:val="0"/>
              </w:rPr>
            </w:pPr>
            <w:r w:rsidRPr="009D3D42">
              <w:rPr>
                <w:snapToGrid w:val="0"/>
              </w:rPr>
              <w:t>Расходы на тепловую энергию</w:t>
            </w:r>
          </w:p>
        </w:tc>
        <w:tc>
          <w:tcPr>
            <w:tcW w:w="1559" w:type="dxa"/>
            <w:tcBorders>
              <w:top w:val="nil"/>
              <w:left w:val="single" w:sz="4" w:space="0" w:color="auto"/>
              <w:bottom w:val="single" w:sz="4" w:space="0" w:color="auto"/>
              <w:right w:val="single" w:sz="4" w:space="0" w:color="auto"/>
            </w:tcBorders>
            <w:shd w:val="clear" w:color="auto" w:fill="auto"/>
            <w:vAlign w:val="center"/>
          </w:tcPr>
          <w:p w14:paraId="599C2BE0" w14:textId="77777777" w:rsidR="009D3D42" w:rsidRPr="009D3D42" w:rsidRDefault="009D3D42" w:rsidP="009D3D42">
            <w:pPr>
              <w:jc w:val="center"/>
              <w:rPr>
                <w:snapToGrid w:val="0"/>
              </w:rPr>
            </w:pPr>
            <w:r w:rsidRPr="009D3D42">
              <w:rPr>
                <w:snapToGrid w:val="0"/>
              </w:rPr>
              <w:t>42 746,92</w:t>
            </w:r>
          </w:p>
        </w:tc>
        <w:tc>
          <w:tcPr>
            <w:tcW w:w="1560" w:type="dxa"/>
            <w:tcBorders>
              <w:top w:val="nil"/>
              <w:left w:val="nil"/>
              <w:bottom w:val="single" w:sz="4" w:space="0" w:color="auto"/>
              <w:right w:val="single" w:sz="4" w:space="0" w:color="auto"/>
            </w:tcBorders>
            <w:shd w:val="clear" w:color="auto" w:fill="auto"/>
            <w:vAlign w:val="center"/>
          </w:tcPr>
          <w:p w14:paraId="574C287C" w14:textId="77777777" w:rsidR="009D3D42" w:rsidRPr="009D3D42" w:rsidRDefault="009D3D42" w:rsidP="009D3D42">
            <w:pPr>
              <w:jc w:val="center"/>
              <w:rPr>
                <w:snapToGrid w:val="0"/>
              </w:rPr>
            </w:pPr>
            <w:r w:rsidRPr="009D3D42">
              <w:rPr>
                <w:snapToGrid w:val="0"/>
              </w:rPr>
              <w:t>42 840,29</w:t>
            </w:r>
          </w:p>
        </w:tc>
        <w:tc>
          <w:tcPr>
            <w:tcW w:w="1701" w:type="dxa"/>
            <w:tcBorders>
              <w:top w:val="nil"/>
              <w:left w:val="nil"/>
              <w:bottom w:val="single" w:sz="4" w:space="0" w:color="auto"/>
              <w:right w:val="single" w:sz="4" w:space="0" w:color="auto"/>
            </w:tcBorders>
            <w:shd w:val="clear" w:color="auto" w:fill="auto"/>
            <w:vAlign w:val="center"/>
          </w:tcPr>
          <w:p w14:paraId="1FB9FD68" w14:textId="77777777" w:rsidR="009D3D42" w:rsidRPr="009D3D42" w:rsidRDefault="009D3D42" w:rsidP="009D3D42">
            <w:pPr>
              <w:jc w:val="center"/>
              <w:rPr>
                <w:snapToGrid w:val="0"/>
              </w:rPr>
            </w:pPr>
            <w:r w:rsidRPr="009D3D42">
              <w:rPr>
                <w:snapToGrid w:val="0"/>
              </w:rPr>
              <w:t>93,37</w:t>
            </w:r>
          </w:p>
        </w:tc>
      </w:tr>
      <w:tr w:rsidR="009D3D42" w:rsidRPr="009D3D42" w14:paraId="02C2131F" w14:textId="77777777" w:rsidTr="00104FF4">
        <w:trPr>
          <w:trHeight w:val="130"/>
        </w:trPr>
        <w:tc>
          <w:tcPr>
            <w:tcW w:w="709" w:type="dxa"/>
            <w:shd w:val="clear" w:color="auto" w:fill="auto"/>
            <w:vAlign w:val="center"/>
            <w:hideMark/>
          </w:tcPr>
          <w:p w14:paraId="2667F898" w14:textId="77777777" w:rsidR="009D3D42" w:rsidRPr="009D3D42" w:rsidRDefault="009D3D42" w:rsidP="009D3D42">
            <w:pPr>
              <w:jc w:val="center"/>
              <w:rPr>
                <w:snapToGrid w:val="0"/>
              </w:rPr>
            </w:pPr>
            <w:r w:rsidRPr="009D3D42">
              <w:rPr>
                <w:snapToGrid w:val="0"/>
              </w:rPr>
              <w:t>4</w:t>
            </w:r>
          </w:p>
        </w:tc>
        <w:tc>
          <w:tcPr>
            <w:tcW w:w="3969" w:type="dxa"/>
            <w:shd w:val="clear" w:color="auto" w:fill="auto"/>
            <w:vAlign w:val="center"/>
            <w:hideMark/>
          </w:tcPr>
          <w:p w14:paraId="7DB8A7AC" w14:textId="77777777" w:rsidR="009D3D42" w:rsidRPr="009D3D42" w:rsidRDefault="009D3D42" w:rsidP="009D3D42">
            <w:pPr>
              <w:rPr>
                <w:snapToGrid w:val="0"/>
              </w:rPr>
            </w:pPr>
            <w:r w:rsidRPr="009D3D42">
              <w:rPr>
                <w:snapToGrid w:val="0"/>
              </w:rPr>
              <w:t>Расходы на холодную воду</w:t>
            </w:r>
          </w:p>
        </w:tc>
        <w:tc>
          <w:tcPr>
            <w:tcW w:w="1559" w:type="dxa"/>
            <w:tcBorders>
              <w:top w:val="nil"/>
              <w:left w:val="single" w:sz="4" w:space="0" w:color="auto"/>
              <w:bottom w:val="single" w:sz="4" w:space="0" w:color="auto"/>
              <w:right w:val="single" w:sz="4" w:space="0" w:color="auto"/>
            </w:tcBorders>
            <w:shd w:val="clear" w:color="auto" w:fill="auto"/>
            <w:vAlign w:val="center"/>
          </w:tcPr>
          <w:p w14:paraId="30056420" w14:textId="77777777" w:rsidR="009D3D42" w:rsidRPr="009D3D42" w:rsidRDefault="009D3D42" w:rsidP="009D3D42">
            <w:pPr>
              <w:jc w:val="center"/>
              <w:rPr>
                <w:snapToGrid w:val="0"/>
              </w:rPr>
            </w:pPr>
            <w:r w:rsidRPr="009D3D42">
              <w:rPr>
                <w:snapToGrid w:val="0"/>
              </w:rPr>
              <w:t>0,00</w:t>
            </w:r>
          </w:p>
        </w:tc>
        <w:tc>
          <w:tcPr>
            <w:tcW w:w="1560" w:type="dxa"/>
            <w:tcBorders>
              <w:top w:val="nil"/>
              <w:left w:val="nil"/>
              <w:bottom w:val="single" w:sz="4" w:space="0" w:color="auto"/>
              <w:right w:val="single" w:sz="4" w:space="0" w:color="auto"/>
            </w:tcBorders>
            <w:shd w:val="clear" w:color="auto" w:fill="auto"/>
            <w:vAlign w:val="center"/>
          </w:tcPr>
          <w:p w14:paraId="59DEF62A" w14:textId="77777777" w:rsidR="009D3D42" w:rsidRPr="009D3D42" w:rsidRDefault="009D3D42" w:rsidP="009D3D42">
            <w:pPr>
              <w:jc w:val="center"/>
              <w:rPr>
                <w:snapToGrid w:val="0"/>
              </w:rPr>
            </w:pPr>
            <w:r w:rsidRPr="009D3D42">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5996A197" w14:textId="77777777" w:rsidR="009D3D42" w:rsidRPr="009D3D42" w:rsidRDefault="009D3D42" w:rsidP="009D3D42">
            <w:pPr>
              <w:jc w:val="center"/>
              <w:rPr>
                <w:snapToGrid w:val="0"/>
              </w:rPr>
            </w:pPr>
            <w:r w:rsidRPr="009D3D42">
              <w:rPr>
                <w:snapToGrid w:val="0"/>
              </w:rPr>
              <w:t>0,00</w:t>
            </w:r>
          </w:p>
        </w:tc>
      </w:tr>
      <w:tr w:rsidR="009D3D42" w:rsidRPr="009D3D42" w14:paraId="7DADBF68" w14:textId="77777777" w:rsidTr="00104FF4">
        <w:trPr>
          <w:trHeight w:val="269"/>
        </w:trPr>
        <w:tc>
          <w:tcPr>
            <w:tcW w:w="709" w:type="dxa"/>
            <w:shd w:val="clear" w:color="auto" w:fill="auto"/>
            <w:vAlign w:val="center"/>
            <w:hideMark/>
          </w:tcPr>
          <w:p w14:paraId="6A644A00" w14:textId="77777777" w:rsidR="009D3D42" w:rsidRPr="009D3D42" w:rsidRDefault="009D3D42" w:rsidP="009D3D42">
            <w:pPr>
              <w:jc w:val="center"/>
              <w:rPr>
                <w:snapToGrid w:val="0"/>
              </w:rPr>
            </w:pPr>
            <w:r w:rsidRPr="009D3D42">
              <w:rPr>
                <w:snapToGrid w:val="0"/>
              </w:rPr>
              <w:t>5</w:t>
            </w:r>
          </w:p>
        </w:tc>
        <w:tc>
          <w:tcPr>
            <w:tcW w:w="3969" w:type="dxa"/>
            <w:shd w:val="clear" w:color="auto" w:fill="auto"/>
            <w:vAlign w:val="center"/>
            <w:hideMark/>
          </w:tcPr>
          <w:p w14:paraId="2477D59E" w14:textId="77777777" w:rsidR="009D3D42" w:rsidRPr="009D3D42" w:rsidRDefault="009D3D42" w:rsidP="009D3D42">
            <w:pPr>
              <w:rPr>
                <w:snapToGrid w:val="0"/>
              </w:rPr>
            </w:pPr>
            <w:r w:rsidRPr="009D3D42">
              <w:rPr>
                <w:snapToGrid w:val="0"/>
              </w:rPr>
              <w:t>Расходы на теплоноситель</w:t>
            </w:r>
          </w:p>
        </w:tc>
        <w:tc>
          <w:tcPr>
            <w:tcW w:w="1559" w:type="dxa"/>
            <w:tcBorders>
              <w:top w:val="nil"/>
              <w:left w:val="single" w:sz="4" w:space="0" w:color="auto"/>
              <w:bottom w:val="single" w:sz="4" w:space="0" w:color="auto"/>
              <w:right w:val="single" w:sz="4" w:space="0" w:color="auto"/>
            </w:tcBorders>
            <w:shd w:val="clear" w:color="auto" w:fill="auto"/>
            <w:vAlign w:val="center"/>
          </w:tcPr>
          <w:p w14:paraId="244AE34B" w14:textId="77777777" w:rsidR="009D3D42" w:rsidRPr="009D3D42" w:rsidRDefault="009D3D42" w:rsidP="009D3D42">
            <w:pPr>
              <w:jc w:val="center"/>
              <w:rPr>
                <w:snapToGrid w:val="0"/>
              </w:rPr>
            </w:pPr>
            <w:r w:rsidRPr="009D3D42">
              <w:rPr>
                <w:snapToGrid w:val="0"/>
              </w:rPr>
              <w:t>8 247,39</w:t>
            </w:r>
          </w:p>
        </w:tc>
        <w:tc>
          <w:tcPr>
            <w:tcW w:w="1560" w:type="dxa"/>
            <w:tcBorders>
              <w:top w:val="nil"/>
              <w:left w:val="nil"/>
              <w:bottom w:val="single" w:sz="4" w:space="0" w:color="auto"/>
              <w:right w:val="single" w:sz="4" w:space="0" w:color="auto"/>
            </w:tcBorders>
            <w:shd w:val="clear" w:color="auto" w:fill="auto"/>
            <w:vAlign w:val="center"/>
          </w:tcPr>
          <w:p w14:paraId="67FE865E" w14:textId="77777777" w:rsidR="009D3D42" w:rsidRPr="009D3D42" w:rsidRDefault="009D3D42" w:rsidP="009D3D42">
            <w:pPr>
              <w:jc w:val="center"/>
              <w:rPr>
                <w:snapToGrid w:val="0"/>
              </w:rPr>
            </w:pPr>
            <w:r w:rsidRPr="009D3D42">
              <w:rPr>
                <w:snapToGrid w:val="0"/>
              </w:rPr>
              <w:t>8 125,52</w:t>
            </w:r>
          </w:p>
        </w:tc>
        <w:tc>
          <w:tcPr>
            <w:tcW w:w="1701" w:type="dxa"/>
            <w:tcBorders>
              <w:top w:val="nil"/>
              <w:left w:val="nil"/>
              <w:bottom w:val="single" w:sz="4" w:space="0" w:color="auto"/>
              <w:right w:val="single" w:sz="4" w:space="0" w:color="auto"/>
            </w:tcBorders>
            <w:shd w:val="clear" w:color="auto" w:fill="auto"/>
            <w:vAlign w:val="center"/>
          </w:tcPr>
          <w:p w14:paraId="2A75A0FC" w14:textId="77777777" w:rsidR="009D3D42" w:rsidRPr="009D3D42" w:rsidRDefault="009D3D42" w:rsidP="009D3D42">
            <w:pPr>
              <w:jc w:val="center"/>
              <w:rPr>
                <w:snapToGrid w:val="0"/>
              </w:rPr>
            </w:pPr>
            <w:r w:rsidRPr="009D3D42">
              <w:rPr>
                <w:snapToGrid w:val="0"/>
              </w:rPr>
              <w:t>-121,87</w:t>
            </w:r>
          </w:p>
        </w:tc>
      </w:tr>
      <w:tr w:rsidR="009D3D42" w:rsidRPr="009D3D42" w14:paraId="65EB1273" w14:textId="77777777" w:rsidTr="00104FF4">
        <w:trPr>
          <w:trHeight w:val="130"/>
        </w:trPr>
        <w:tc>
          <w:tcPr>
            <w:tcW w:w="709" w:type="dxa"/>
            <w:shd w:val="clear" w:color="auto" w:fill="auto"/>
            <w:vAlign w:val="center"/>
            <w:hideMark/>
          </w:tcPr>
          <w:p w14:paraId="0D94ED26" w14:textId="77777777" w:rsidR="009D3D42" w:rsidRPr="009D3D42" w:rsidRDefault="009D3D42" w:rsidP="009D3D42">
            <w:pPr>
              <w:jc w:val="center"/>
              <w:rPr>
                <w:snapToGrid w:val="0"/>
              </w:rPr>
            </w:pPr>
            <w:r w:rsidRPr="009D3D42">
              <w:rPr>
                <w:snapToGrid w:val="0"/>
              </w:rPr>
              <w:t>6</w:t>
            </w:r>
          </w:p>
        </w:tc>
        <w:tc>
          <w:tcPr>
            <w:tcW w:w="3969" w:type="dxa"/>
            <w:shd w:val="clear" w:color="auto" w:fill="auto"/>
            <w:vAlign w:val="center"/>
            <w:hideMark/>
          </w:tcPr>
          <w:p w14:paraId="255A81BB" w14:textId="77777777" w:rsidR="009D3D42" w:rsidRPr="009D3D42" w:rsidRDefault="009D3D42" w:rsidP="009D3D42">
            <w:pPr>
              <w:rPr>
                <w:snapToGrid w:val="0"/>
              </w:rPr>
            </w:pPr>
            <w:r w:rsidRPr="009D3D42">
              <w:rPr>
                <w:snapToGrid w:val="0"/>
              </w:rPr>
              <w:t>ИТОГО</w:t>
            </w:r>
          </w:p>
        </w:tc>
        <w:tc>
          <w:tcPr>
            <w:tcW w:w="1559" w:type="dxa"/>
            <w:tcBorders>
              <w:top w:val="nil"/>
              <w:left w:val="single" w:sz="4" w:space="0" w:color="auto"/>
              <w:bottom w:val="single" w:sz="4" w:space="0" w:color="auto"/>
              <w:right w:val="single" w:sz="4" w:space="0" w:color="auto"/>
            </w:tcBorders>
            <w:shd w:val="clear" w:color="auto" w:fill="auto"/>
            <w:vAlign w:val="center"/>
          </w:tcPr>
          <w:p w14:paraId="1C2F9BE2" w14:textId="77777777" w:rsidR="009D3D42" w:rsidRPr="009D3D42" w:rsidRDefault="009D3D42" w:rsidP="009D3D42">
            <w:pPr>
              <w:jc w:val="center"/>
              <w:rPr>
                <w:b/>
                <w:bCs/>
                <w:snapToGrid w:val="0"/>
              </w:rPr>
            </w:pPr>
            <w:r w:rsidRPr="009D3D42">
              <w:rPr>
                <w:b/>
                <w:bCs/>
                <w:snapToGrid w:val="0"/>
              </w:rPr>
              <w:t>50 997,63</w:t>
            </w:r>
          </w:p>
        </w:tc>
        <w:tc>
          <w:tcPr>
            <w:tcW w:w="1560" w:type="dxa"/>
            <w:tcBorders>
              <w:top w:val="nil"/>
              <w:left w:val="nil"/>
              <w:bottom w:val="single" w:sz="4" w:space="0" w:color="auto"/>
              <w:right w:val="single" w:sz="4" w:space="0" w:color="auto"/>
            </w:tcBorders>
            <w:shd w:val="clear" w:color="auto" w:fill="auto"/>
            <w:vAlign w:val="center"/>
          </w:tcPr>
          <w:p w14:paraId="697BE260" w14:textId="77777777" w:rsidR="009D3D42" w:rsidRPr="009D3D42" w:rsidRDefault="009D3D42" w:rsidP="009D3D42">
            <w:pPr>
              <w:jc w:val="center"/>
              <w:rPr>
                <w:b/>
                <w:bCs/>
                <w:snapToGrid w:val="0"/>
              </w:rPr>
            </w:pPr>
            <w:r w:rsidRPr="009D3D42">
              <w:rPr>
                <w:b/>
                <w:bCs/>
                <w:snapToGrid w:val="0"/>
              </w:rPr>
              <w:t>50 968,83</w:t>
            </w:r>
          </w:p>
        </w:tc>
        <w:tc>
          <w:tcPr>
            <w:tcW w:w="1701" w:type="dxa"/>
            <w:tcBorders>
              <w:top w:val="nil"/>
              <w:left w:val="nil"/>
              <w:bottom w:val="single" w:sz="4" w:space="0" w:color="auto"/>
              <w:right w:val="single" w:sz="4" w:space="0" w:color="auto"/>
            </w:tcBorders>
            <w:shd w:val="clear" w:color="auto" w:fill="auto"/>
            <w:vAlign w:val="center"/>
          </w:tcPr>
          <w:p w14:paraId="50A85C55" w14:textId="77777777" w:rsidR="009D3D42" w:rsidRPr="009D3D42" w:rsidRDefault="009D3D42" w:rsidP="009D3D42">
            <w:pPr>
              <w:jc w:val="center"/>
              <w:rPr>
                <w:b/>
                <w:bCs/>
                <w:snapToGrid w:val="0"/>
              </w:rPr>
            </w:pPr>
            <w:r w:rsidRPr="009D3D42">
              <w:rPr>
                <w:b/>
                <w:bCs/>
                <w:snapToGrid w:val="0"/>
              </w:rPr>
              <w:t>-28,80</w:t>
            </w:r>
          </w:p>
        </w:tc>
      </w:tr>
    </w:tbl>
    <w:p w14:paraId="062FC35C" w14:textId="77777777" w:rsidR="009D3D42" w:rsidRPr="009D3D42" w:rsidRDefault="009D3D42" w:rsidP="009D3D42">
      <w:pPr>
        <w:rPr>
          <w:snapToGrid w:val="0"/>
          <w:sz w:val="28"/>
          <w:szCs w:val="28"/>
        </w:rPr>
      </w:pPr>
      <w:bookmarkStart w:id="62" w:name="_Toc26967231"/>
      <w:bookmarkStart w:id="63" w:name="_Toc499903424"/>
      <w:bookmarkStart w:id="64" w:name="_Toc24731924"/>
    </w:p>
    <w:p w14:paraId="71666461" w14:textId="77777777" w:rsidR="009D3D42" w:rsidRPr="009D3D42" w:rsidRDefault="009D3D42" w:rsidP="009D3D42">
      <w:pPr>
        <w:rPr>
          <w:snapToGrid w:val="0"/>
          <w:sz w:val="28"/>
          <w:szCs w:val="28"/>
        </w:rPr>
      </w:pPr>
    </w:p>
    <w:p w14:paraId="0025D3C7" w14:textId="77777777" w:rsidR="009D3D42" w:rsidRPr="009D3D42" w:rsidRDefault="009D3D42" w:rsidP="009D3D42">
      <w:pPr>
        <w:rPr>
          <w:snapToGrid w:val="0"/>
          <w:sz w:val="28"/>
          <w:szCs w:val="28"/>
        </w:rPr>
      </w:pPr>
    </w:p>
    <w:p w14:paraId="463A3A8E" w14:textId="77777777" w:rsidR="009D3D42" w:rsidRPr="009D3D42" w:rsidRDefault="009D3D42" w:rsidP="009D3D42">
      <w:pPr>
        <w:rPr>
          <w:snapToGrid w:val="0"/>
          <w:sz w:val="28"/>
          <w:szCs w:val="28"/>
        </w:rPr>
      </w:pPr>
    </w:p>
    <w:p w14:paraId="42E53B72" w14:textId="77777777" w:rsidR="009D3D42" w:rsidRPr="009D3D42" w:rsidRDefault="009D3D42" w:rsidP="009D3D42">
      <w:pPr>
        <w:keepNext/>
        <w:tabs>
          <w:tab w:val="left" w:pos="284"/>
        </w:tabs>
        <w:spacing w:after="240"/>
        <w:jc w:val="center"/>
        <w:outlineLvl w:val="0"/>
        <w:rPr>
          <w:b/>
          <w:bCs/>
          <w:caps/>
          <w:snapToGrid w:val="0"/>
          <w:kern w:val="32"/>
          <w:sz w:val="28"/>
          <w:szCs w:val="32"/>
          <w:lang w:val="x-none" w:eastAsia="en-US"/>
        </w:rPr>
      </w:pPr>
      <w:bookmarkStart w:id="65" w:name="_Toc182382132"/>
      <w:r w:rsidRPr="009D3D42">
        <w:rPr>
          <w:b/>
          <w:bCs/>
          <w:caps/>
          <w:snapToGrid w:val="0"/>
          <w:kern w:val="32"/>
          <w:sz w:val="28"/>
          <w:szCs w:val="32"/>
          <w:lang w:val="x-none" w:eastAsia="en-US"/>
        </w:rPr>
        <w:t>Нормативная прибыль</w:t>
      </w:r>
      <w:bookmarkEnd w:id="62"/>
      <w:bookmarkEnd w:id="65"/>
    </w:p>
    <w:p w14:paraId="6F264ED1"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w:t>
      </w:r>
      <w:r w:rsidRPr="009D3D42">
        <w:rPr>
          <w:snapToGrid w:val="0"/>
          <w:sz w:val="28"/>
          <w:szCs w:val="28"/>
          <w:lang w:eastAsia="en-US"/>
        </w:rPr>
        <w:lastRenderedPageBreak/>
        <w:t>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2BAA8FEE" w14:textId="77777777" w:rsidR="009D3D42" w:rsidRPr="009D3D42" w:rsidRDefault="009D3D42" w:rsidP="009D3D42">
      <w:pPr>
        <w:ind w:firstLine="709"/>
        <w:jc w:val="both"/>
        <w:rPr>
          <w:snapToGrid w:val="0"/>
          <w:sz w:val="28"/>
          <w:szCs w:val="28"/>
        </w:rPr>
      </w:pPr>
      <w:r w:rsidRPr="009D3D42">
        <w:rPr>
          <w:snapToGrid w:val="0"/>
          <w:sz w:val="28"/>
          <w:szCs w:val="28"/>
        </w:rPr>
        <w:t xml:space="preserve">Постановлением региональной энергетической комиссии Кемеровской области от 30.10.2018 № 307 «Об утверждении инвестиционной программы ООО «Новая сетевая компания» (Анжеро-Судженский городской округ) в сфере теплоснабжения на 2019 - 2025 годы» утвержден финансовый план предприятия на 2019-2025 годы, согласно которому расходы на реализацию инвестиционной программы на 2025 год установлены в размере 5 550,00 тыс. руб. Источником финансирования инвестиционной программы на 2025 год являются собственные средства предприятия в виде амортизационных отчислений. Прибыль, как источник финансирования инвестиций в 2025 году отсутствует. </w:t>
      </w:r>
    </w:p>
    <w:p w14:paraId="4960556F" w14:textId="77777777" w:rsidR="009D3D42" w:rsidRPr="009D3D42" w:rsidRDefault="009D3D42" w:rsidP="009D3D42">
      <w:pPr>
        <w:ind w:firstLine="709"/>
        <w:jc w:val="both"/>
        <w:rPr>
          <w:snapToGrid w:val="0"/>
          <w:sz w:val="28"/>
          <w:szCs w:val="28"/>
        </w:rPr>
      </w:pPr>
      <w:r w:rsidRPr="009D3D42">
        <w:rPr>
          <w:snapToGrid w:val="0"/>
          <w:sz w:val="28"/>
          <w:szCs w:val="28"/>
        </w:rPr>
        <w:t>Предприятием на 2025 год не заявлены расходы по данной статье.</w:t>
      </w:r>
    </w:p>
    <w:p w14:paraId="0FBA511A" w14:textId="77777777" w:rsidR="009D3D42" w:rsidRPr="009D3D42" w:rsidRDefault="009D3D42" w:rsidP="009D3D42">
      <w:pPr>
        <w:spacing w:line="360" w:lineRule="auto"/>
        <w:ind w:firstLine="709"/>
        <w:jc w:val="both"/>
        <w:rPr>
          <w:snapToGrid w:val="0"/>
          <w:sz w:val="28"/>
          <w:szCs w:val="28"/>
          <w:lang w:eastAsia="en-US"/>
        </w:rPr>
      </w:pPr>
    </w:p>
    <w:p w14:paraId="79C61ABF" w14:textId="77777777" w:rsidR="009D3D42" w:rsidRPr="009D3D42" w:rsidRDefault="009D3D42" w:rsidP="009D3D42">
      <w:pPr>
        <w:keepNext/>
        <w:tabs>
          <w:tab w:val="left" w:pos="284"/>
        </w:tabs>
        <w:spacing w:after="240"/>
        <w:jc w:val="center"/>
        <w:outlineLvl w:val="0"/>
        <w:rPr>
          <w:b/>
          <w:bCs/>
          <w:caps/>
          <w:snapToGrid w:val="0"/>
          <w:kern w:val="32"/>
          <w:sz w:val="28"/>
          <w:szCs w:val="32"/>
          <w:lang w:val="x-none" w:eastAsia="en-US"/>
        </w:rPr>
      </w:pPr>
      <w:bookmarkStart w:id="66" w:name="_Toc26967232"/>
      <w:bookmarkStart w:id="67" w:name="_Toc182382133"/>
      <w:r w:rsidRPr="009D3D42">
        <w:rPr>
          <w:b/>
          <w:bCs/>
          <w:caps/>
          <w:snapToGrid w:val="0"/>
          <w:kern w:val="32"/>
          <w:sz w:val="28"/>
          <w:szCs w:val="32"/>
          <w:lang w:val="x-none" w:eastAsia="en-US"/>
        </w:rPr>
        <w:t>Расчетная предпринимательская прибыль</w:t>
      </w:r>
      <w:bookmarkEnd w:id="66"/>
      <w:bookmarkEnd w:id="67"/>
    </w:p>
    <w:p w14:paraId="3FFD1C74" w14:textId="77777777" w:rsidR="009D3D42" w:rsidRPr="009D3D42" w:rsidRDefault="009D3D42" w:rsidP="009D3D42">
      <w:pPr>
        <w:ind w:firstLine="709"/>
        <w:jc w:val="both"/>
        <w:rPr>
          <w:snapToGrid w:val="0"/>
          <w:sz w:val="28"/>
          <w:szCs w:val="28"/>
        </w:rPr>
      </w:pPr>
      <w:r w:rsidRPr="009D3D42">
        <w:rPr>
          <w:snapToGrid w:val="0"/>
          <w:sz w:val="28"/>
          <w:szCs w:val="28"/>
        </w:rPr>
        <w:t>По данной статье предприятием планируются расходы на 2025 год в размере 1 582,52 тыс. руб.</w:t>
      </w:r>
    </w:p>
    <w:p w14:paraId="6C396CC6" w14:textId="77777777" w:rsidR="009D3D42" w:rsidRPr="009D3D42" w:rsidRDefault="009D3D42" w:rsidP="009D3D42">
      <w:pPr>
        <w:ind w:firstLine="709"/>
        <w:jc w:val="both"/>
        <w:rPr>
          <w:snapToGrid w:val="0"/>
          <w:sz w:val="28"/>
          <w:szCs w:val="28"/>
        </w:rPr>
      </w:pPr>
      <w:r w:rsidRPr="009D3D42">
        <w:rPr>
          <w:snapToGrid w:val="0"/>
          <w:sz w:val="28"/>
          <w:szCs w:val="28"/>
        </w:rPr>
        <w:t>Расчетная предпринимательская прибыль, определяемая в соответствии с пунктом 48(1) Основ ценообразования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14:paraId="720ED193" w14:textId="77777777" w:rsidR="009D3D42" w:rsidRPr="009D3D42" w:rsidRDefault="009D3D42" w:rsidP="009D3D42">
      <w:pPr>
        <w:ind w:firstLine="709"/>
        <w:jc w:val="both"/>
        <w:rPr>
          <w:snapToGrid w:val="0"/>
          <w:sz w:val="28"/>
          <w:szCs w:val="28"/>
        </w:rPr>
      </w:pPr>
      <w:r w:rsidRPr="009D3D42">
        <w:rPr>
          <w:snapToGrid w:val="0"/>
          <w:sz w:val="28"/>
          <w:szCs w:val="28"/>
        </w:rPr>
        <w:t>По расчету экспертов предпринимательская прибыль на 2025 год составит: (12 804,63 тыс. руб. (операционные расходы) + 469,80 тыс. руб. (расходы на уплату налогов, сборов и других обязательных платежей) + 596,34 тыс. руб. (отчисления на социальные нужды) + 13 480,21 тыс. руб. (амортизационные отчисления) + 3,02 тыс. руб. (расходы на покупку электроэнергии)) × 5% = 1 367,70 тыс. руб., и предлагаются к включению в НВВ предприятия на 2025 год, как экономически обоснованные.</w:t>
      </w:r>
    </w:p>
    <w:p w14:paraId="3D8AF91A" w14:textId="77777777" w:rsidR="009D3D42" w:rsidRPr="009D3D42" w:rsidRDefault="009D3D42" w:rsidP="009D3D42">
      <w:pPr>
        <w:ind w:firstLine="709"/>
        <w:jc w:val="both"/>
        <w:rPr>
          <w:snapToGrid w:val="0"/>
          <w:sz w:val="28"/>
          <w:szCs w:val="28"/>
        </w:rPr>
      </w:pPr>
      <w:r w:rsidRPr="009D3D42">
        <w:rPr>
          <w:snapToGrid w:val="0"/>
          <w:sz w:val="28"/>
          <w:szCs w:val="28"/>
        </w:rPr>
        <w:t>Расходы в размере 214,82 тыс. руб., не подтвержденные предприятием документально, подлежат исключению из НВВ на 2025 год, как экономически необоснованные.</w:t>
      </w:r>
    </w:p>
    <w:p w14:paraId="1783284C" w14:textId="77777777" w:rsidR="009D3D42" w:rsidRPr="009D3D42" w:rsidRDefault="009D3D42" w:rsidP="009D3D42">
      <w:pPr>
        <w:spacing w:line="360" w:lineRule="auto"/>
        <w:ind w:firstLine="709"/>
        <w:jc w:val="both"/>
        <w:rPr>
          <w:snapToGrid w:val="0"/>
          <w:sz w:val="28"/>
          <w:szCs w:val="28"/>
          <w:lang w:eastAsia="en-US"/>
        </w:rPr>
      </w:pPr>
    </w:p>
    <w:p w14:paraId="1DADBAE3" w14:textId="77777777" w:rsidR="009D3D42" w:rsidRPr="009D3D42" w:rsidRDefault="009D3D42" w:rsidP="009D3D42">
      <w:pPr>
        <w:keepNext/>
        <w:tabs>
          <w:tab w:val="left" w:pos="284"/>
        </w:tabs>
        <w:ind w:firstLine="851"/>
        <w:jc w:val="center"/>
        <w:outlineLvl w:val="0"/>
        <w:rPr>
          <w:b/>
          <w:bCs/>
          <w:caps/>
          <w:snapToGrid w:val="0"/>
          <w:kern w:val="32"/>
          <w:sz w:val="28"/>
          <w:szCs w:val="32"/>
          <w:lang w:val="x-none" w:eastAsia="en-US"/>
        </w:rPr>
      </w:pPr>
      <w:bookmarkStart w:id="68" w:name="_Toc26967233"/>
      <w:bookmarkStart w:id="69" w:name="_Toc182382134"/>
      <w:bookmarkEnd w:id="63"/>
      <w:r w:rsidRPr="009D3D42">
        <w:rPr>
          <w:b/>
          <w:bCs/>
          <w:caps/>
          <w:snapToGrid w:val="0"/>
          <w:kern w:val="32"/>
          <w:sz w:val="28"/>
          <w:szCs w:val="32"/>
          <w:lang w:val="x-none" w:eastAsia="en-US"/>
        </w:rPr>
        <w:t>Корректировка с целью учета отклонения фактических значений параметров расчета тарифов от</w:t>
      </w:r>
      <w:r w:rsidRPr="009D3D42">
        <w:rPr>
          <w:b/>
          <w:bCs/>
          <w:caps/>
          <w:snapToGrid w:val="0"/>
          <w:kern w:val="32"/>
          <w:sz w:val="28"/>
          <w:szCs w:val="32"/>
          <w:lang w:eastAsia="en-US"/>
        </w:rPr>
        <w:t> </w:t>
      </w:r>
      <w:r w:rsidRPr="009D3D42">
        <w:rPr>
          <w:b/>
          <w:bCs/>
          <w:caps/>
          <w:snapToGrid w:val="0"/>
          <w:kern w:val="32"/>
          <w:sz w:val="28"/>
          <w:szCs w:val="32"/>
          <w:lang w:val="x-none" w:eastAsia="en-US"/>
        </w:rPr>
        <w:t>значений, учтенных при установлении тарифов</w:t>
      </w:r>
      <w:bookmarkEnd w:id="64"/>
      <w:bookmarkEnd w:id="68"/>
      <w:bookmarkEnd w:id="69"/>
    </w:p>
    <w:p w14:paraId="2CE750B0" w14:textId="77777777" w:rsidR="009D3D42" w:rsidRPr="009D3D42" w:rsidRDefault="009D3D42" w:rsidP="009D3D42">
      <w:pPr>
        <w:ind w:firstLine="851"/>
        <w:jc w:val="both"/>
        <w:rPr>
          <w:snapToGrid w:val="0"/>
          <w:sz w:val="28"/>
          <w:szCs w:val="28"/>
          <w:lang w:eastAsia="en-US"/>
        </w:rPr>
      </w:pPr>
    </w:p>
    <w:p w14:paraId="410F2895" w14:textId="77777777" w:rsidR="009D3D42" w:rsidRPr="009D3D42" w:rsidRDefault="009D3D42" w:rsidP="009D3D42">
      <w:pPr>
        <w:ind w:firstLine="709"/>
        <w:jc w:val="both"/>
        <w:rPr>
          <w:snapToGrid w:val="0"/>
          <w:sz w:val="28"/>
          <w:szCs w:val="28"/>
        </w:rPr>
      </w:pPr>
      <w:r w:rsidRPr="009D3D42">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w:t>
      </w:r>
      <w:r w:rsidRPr="009D3D42">
        <w:rPr>
          <w:snapToGrid w:val="0"/>
          <w:sz w:val="28"/>
          <w:szCs w:val="28"/>
        </w:rPr>
        <w:lastRenderedPageBreak/>
        <w:t>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D94C241" w14:textId="77777777" w:rsidR="009D3D42" w:rsidRPr="009D3D42" w:rsidRDefault="009D3D42" w:rsidP="009D3D42">
      <w:pPr>
        <w:ind w:firstLine="709"/>
        <w:jc w:val="both"/>
        <w:rPr>
          <w:snapToGrid w:val="0"/>
          <w:sz w:val="28"/>
          <w:szCs w:val="28"/>
        </w:rPr>
      </w:pPr>
      <w:r w:rsidRPr="009D3D42">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EED278E" w14:textId="77777777" w:rsidR="009D3D42" w:rsidRPr="009D3D42" w:rsidRDefault="009D3D42" w:rsidP="009D3D42">
      <w:pPr>
        <w:autoSpaceDE w:val="0"/>
        <w:autoSpaceDN w:val="0"/>
        <w:adjustRightInd w:val="0"/>
        <w:ind w:firstLine="851"/>
        <w:jc w:val="center"/>
        <w:rPr>
          <w:rFonts w:eastAsia="Calibri"/>
          <w:snapToGrid w:val="0"/>
          <w:sz w:val="28"/>
          <w:szCs w:val="28"/>
        </w:rPr>
      </w:pPr>
      <w:r w:rsidRPr="009D3D42">
        <w:rPr>
          <w:rFonts w:eastAsia="Calibri"/>
          <w:noProof/>
          <w:snapToGrid w:val="0"/>
          <w:position w:val="-12"/>
          <w:sz w:val="28"/>
          <w:szCs w:val="28"/>
        </w:rPr>
        <w:drawing>
          <wp:inline distT="0" distB="0" distL="0" distR="0" wp14:anchorId="1451D8E5" wp14:editId="22FA7E2B">
            <wp:extent cx="2272665" cy="339725"/>
            <wp:effectExtent l="0" t="0" r="0" b="0"/>
            <wp:docPr id="7851002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2665" cy="339725"/>
                    </a:xfrm>
                    <a:prstGeom prst="rect">
                      <a:avLst/>
                    </a:prstGeom>
                    <a:noFill/>
                    <a:ln>
                      <a:noFill/>
                    </a:ln>
                  </pic:spPr>
                </pic:pic>
              </a:graphicData>
            </a:graphic>
          </wp:inline>
        </w:drawing>
      </w:r>
      <w:r w:rsidRPr="009D3D42">
        <w:rPr>
          <w:rFonts w:eastAsia="Calibri"/>
          <w:snapToGrid w:val="0"/>
          <w:sz w:val="28"/>
          <w:szCs w:val="28"/>
        </w:rPr>
        <w:t xml:space="preserve"> (тыс. руб.), (22)</w:t>
      </w:r>
    </w:p>
    <w:p w14:paraId="7B135ACF" w14:textId="77777777" w:rsidR="009D3D42" w:rsidRPr="009D3D42" w:rsidRDefault="009D3D42" w:rsidP="009D3D42">
      <w:pPr>
        <w:ind w:firstLine="851"/>
        <w:jc w:val="both"/>
        <w:rPr>
          <w:snapToGrid w:val="0"/>
          <w:sz w:val="28"/>
          <w:szCs w:val="28"/>
        </w:rPr>
      </w:pPr>
      <w:r w:rsidRPr="009D3D42">
        <w:rPr>
          <w:snapToGrid w:val="0"/>
          <w:sz w:val="28"/>
          <w:szCs w:val="28"/>
        </w:rPr>
        <w:t>где:</w:t>
      </w:r>
    </w:p>
    <w:p w14:paraId="308FAA71" w14:textId="77777777" w:rsidR="009D3D42" w:rsidRPr="009D3D42" w:rsidRDefault="009D3D42" w:rsidP="009D3D42">
      <w:pPr>
        <w:ind w:firstLine="709"/>
        <w:jc w:val="both"/>
        <w:rPr>
          <w:snapToGrid w:val="0"/>
          <w:sz w:val="28"/>
          <w:szCs w:val="28"/>
        </w:rPr>
      </w:pPr>
      <w:r w:rsidRPr="009D3D42">
        <w:rPr>
          <w:noProof/>
          <w:snapToGrid w:val="0"/>
          <w:sz w:val="28"/>
          <w:szCs w:val="28"/>
        </w:rPr>
        <w:drawing>
          <wp:inline distT="0" distB="0" distL="0" distR="0" wp14:anchorId="7EC6FB34" wp14:editId="329FF3F3">
            <wp:extent cx="818515" cy="339725"/>
            <wp:effectExtent l="0" t="0" r="635" b="0"/>
            <wp:docPr id="156266234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8515" cy="339725"/>
                    </a:xfrm>
                    <a:prstGeom prst="rect">
                      <a:avLst/>
                    </a:prstGeom>
                    <a:noFill/>
                    <a:ln>
                      <a:noFill/>
                    </a:ln>
                  </pic:spPr>
                </pic:pic>
              </a:graphicData>
            </a:graphic>
          </wp:inline>
        </w:drawing>
      </w:r>
      <w:r w:rsidRPr="009D3D42">
        <w:rPr>
          <w:snapToGrid w:val="0"/>
          <w:sz w:val="28"/>
          <w:szCs w:val="28"/>
        </w:rPr>
        <w:t xml:space="preserve"> - размер корректировки необходимой валовой выручки по результатам (i-2)-го года;</w:t>
      </w:r>
    </w:p>
    <w:p w14:paraId="128A729E" w14:textId="77777777" w:rsidR="009D3D42" w:rsidRPr="009D3D42" w:rsidRDefault="009D3D42" w:rsidP="009D3D42">
      <w:pPr>
        <w:ind w:firstLine="709"/>
        <w:jc w:val="both"/>
        <w:rPr>
          <w:snapToGrid w:val="0"/>
          <w:sz w:val="28"/>
          <w:szCs w:val="28"/>
        </w:rPr>
      </w:pPr>
      <w:r w:rsidRPr="009D3D42">
        <w:rPr>
          <w:noProof/>
          <w:snapToGrid w:val="0"/>
          <w:sz w:val="28"/>
          <w:szCs w:val="28"/>
        </w:rPr>
        <w:drawing>
          <wp:inline distT="0" distB="0" distL="0" distR="0" wp14:anchorId="3D5E8712" wp14:editId="6E70968D">
            <wp:extent cx="696595" cy="339725"/>
            <wp:effectExtent l="0" t="0" r="8255" b="0"/>
            <wp:docPr id="15212097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6595" cy="339725"/>
                    </a:xfrm>
                    <a:prstGeom prst="rect">
                      <a:avLst/>
                    </a:prstGeom>
                    <a:noFill/>
                    <a:ln>
                      <a:noFill/>
                    </a:ln>
                  </pic:spPr>
                </pic:pic>
              </a:graphicData>
            </a:graphic>
          </wp:inline>
        </w:drawing>
      </w:r>
      <w:r w:rsidRPr="009D3D42">
        <w:rPr>
          <w:snapToGrid w:val="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0" w:history="1">
        <w:r w:rsidRPr="009D3D42">
          <w:rPr>
            <w:snapToGrid w:val="0"/>
            <w:sz w:val="28"/>
            <w:szCs w:val="28"/>
          </w:rPr>
          <w:t>пунктом 55</w:t>
        </w:r>
      </w:hyperlink>
      <w:r w:rsidRPr="009D3D42">
        <w:rPr>
          <w:snapToGrid w:val="0"/>
          <w:sz w:val="28"/>
          <w:szCs w:val="28"/>
        </w:rPr>
        <w:t xml:space="preserve"> настоящих Методических указаний;</w:t>
      </w:r>
    </w:p>
    <w:p w14:paraId="645BC866" w14:textId="77777777" w:rsidR="009D3D42" w:rsidRPr="009D3D42" w:rsidRDefault="009D3D42" w:rsidP="009D3D42">
      <w:pPr>
        <w:ind w:firstLine="709"/>
        <w:jc w:val="both"/>
        <w:rPr>
          <w:snapToGrid w:val="0"/>
          <w:sz w:val="28"/>
          <w:szCs w:val="28"/>
        </w:rPr>
      </w:pPr>
      <w:r w:rsidRPr="009D3D42">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21" w:history="1">
        <w:r w:rsidRPr="009D3D42">
          <w:rPr>
            <w:snapToGrid w:val="0"/>
            <w:sz w:val="28"/>
            <w:szCs w:val="28"/>
          </w:rPr>
          <w:t>главой IX</w:t>
        </w:r>
      </w:hyperlink>
      <w:r w:rsidRPr="009D3D42">
        <w:rPr>
          <w:snapToGrid w:val="0"/>
          <w:sz w:val="28"/>
          <w:szCs w:val="28"/>
        </w:rPr>
        <w:t xml:space="preserve"> настоящих Методических указаний на (i-2)-й год, без учета уровня собираемости платежей.</w:t>
      </w:r>
    </w:p>
    <w:p w14:paraId="3023E951"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CBA905B"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В расчёт фактической необходимой валовой выручки, согласно Методическим указаниям, включаются:</w:t>
      </w:r>
    </w:p>
    <w:p w14:paraId="4C40DB49"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операционные расходы, рассчитываемые по формуле:</w:t>
      </w:r>
    </w:p>
    <w:p w14:paraId="6F294C78" w14:textId="77777777" w:rsidR="009D3D42" w:rsidRPr="009D3D42" w:rsidRDefault="009D3D42" w:rsidP="009D3D42">
      <w:pPr>
        <w:ind w:right="-142"/>
        <w:jc w:val="center"/>
        <w:rPr>
          <w:snapToGrid w:val="0"/>
          <w:sz w:val="28"/>
          <w:szCs w:val="28"/>
          <w:lang w:eastAsia="en-US"/>
        </w:rPr>
      </w:pPr>
      <w:r w:rsidRPr="009D3D42">
        <w:rPr>
          <w:noProof/>
          <w:position w:val="-32"/>
        </w:rPr>
        <w:drawing>
          <wp:inline distT="0" distB="0" distL="0" distR="0" wp14:anchorId="704C9755" wp14:editId="45567850">
            <wp:extent cx="5852160" cy="583565"/>
            <wp:effectExtent l="0" t="0" r="0" b="6985"/>
            <wp:docPr id="10884589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160" cy="583565"/>
                    </a:xfrm>
                    <a:prstGeom prst="rect">
                      <a:avLst/>
                    </a:prstGeom>
                    <a:noFill/>
                    <a:ln>
                      <a:noFill/>
                    </a:ln>
                  </pic:spPr>
                </pic:pic>
              </a:graphicData>
            </a:graphic>
          </wp:inline>
        </w:drawing>
      </w:r>
      <w:r w:rsidRPr="009D3D42">
        <w:rPr>
          <w:position w:val="-32"/>
          <w:sz w:val="28"/>
        </w:rPr>
        <w:t>;</w:t>
      </w:r>
    </w:p>
    <w:p w14:paraId="1E678657"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04997D11"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lastRenderedPageBreak/>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0F5FB744"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606671F" w14:textId="77777777" w:rsidR="009D3D42" w:rsidRPr="009D3D42" w:rsidRDefault="009D3D42" w:rsidP="009D3D42">
      <w:pPr>
        <w:ind w:firstLine="709"/>
        <w:jc w:val="both"/>
        <w:rPr>
          <w:snapToGrid w:val="0"/>
          <w:position w:val="-68"/>
          <w:sz w:val="28"/>
          <w:szCs w:val="28"/>
        </w:rPr>
      </w:pPr>
      <w:r w:rsidRPr="009D3D42">
        <w:rPr>
          <w:snapToGrid w:val="0"/>
          <w:sz w:val="28"/>
          <w:szCs w:val="28"/>
          <w:lang w:eastAsia="en-US"/>
        </w:rPr>
        <w:t>- фактическая нормативная прибыль.</w:t>
      </w:r>
    </w:p>
    <w:p w14:paraId="1EAEEBAD" w14:textId="77777777" w:rsidR="009D3D42" w:rsidRPr="009D3D42" w:rsidRDefault="009D3D42" w:rsidP="009D3D42">
      <w:pPr>
        <w:ind w:firstLine="709"/>
        <w:jc w:val="both"/>
        <w:rPr>
          <w:snapToGrid w:val="0"/>
          <w:sz w:val="28"/>
          <w:szCs w:val="28"/>
        </w:rPr>
      </w:pPr>
    </w:p>
    <w:p w14:paraId="37941667" w14:textId="77777777" w:rsidR="009D3D42" w:rsidRPr="009D3D42" w:rsidRDefault="009D3D42" w:rsidP="009D3D42">
      <w:pPr>
        <w:ind w:firstLine="709"/>
        <w:jc w:val="both"/>
        <w:rPr>
          <w:snapToGrid w:val="0"/>
          <w:sz w:val="28"/>
          <w:szCs w:val="28"/>
        </w:rPr>
      </w:pPr>
      <w:r w:rsidRPr="009D3D42">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472C3CFE" w14:textId="77777777" w:rsidR="009D3D42" w:rsidRPr="009D3D42" w:rsidRDefault="009D3D42" w:rsidP="009D3D42">
      <w:pPr>
        <w:tabs>
          <w:tab w:val="left" w:pos="1890"/>
        </w:tabs>
        <w:ind w:firstLine="709"/>
        <w:jc w:val="both"/>
        <w:rPr>
          <w:snapToGrid w:val="0"/>
          <w:color w:val="000000"/>
          <w:sz w:val="28"/>
          <w:szCs w:val="28"/>
        </w:rPr>
      </w:pPr>
      <w:r w:rsidRPr="009D3D42">
        <w:rPr>
          <w:snapToGrid w:val="0"/>
          <w:color w:val="000000"/>
          <w:sz w:val="28"/>
          <w:szCs w:val="28"/>
        </w:rPr>
        <w:t>Согласно данным предприятия, количество условных единиц ООО «Новая сетевая компания» в 2023 году относительно 2022 года не изменилось. Количество условных единиц в 2023 году составляет 578,84 у.е. И</w:t>
      </w:r>
      <w:r w:rsidRPr="009D3D42">
        <w:rPr>
          <w:snapToGrid w:val="0"/>
          <w:sz w:val="28"/>
          <w:szCs w:val="28"/>
        </w:rPr>
        <w:t>ндекс изменения количества активов (ИКА) равен 0.</w:t>
      </w:r>
    </w:p>
    <w:p w14:paraId="072CB25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Базовый уровень операционных расходов утвержден на 2019 год постановлением региональной энергетической комиссией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2019-2025 годы» в размере 9 957,00 тыс. руб.</w:t>
      </w:r>
    </w:p>
    <w:p w14:paraId="58C38EA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Согласно прогнозу Минэкономразвития, опубликованном на сайте 30.09.2024, индекс потребительских цен за 2023 год составил 105,9%.</w:t>
      </w:r>
    </w:p>
    <w:p w14:paraId="6145441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Итого, сумма подконтрольных расходов, подлежащая включению в фактическую необходимую валовую выручку за 2023 год, по мнению экспертов, составит 12 982,31 тыс. руб. Расчет операционных расходов на услуги по передаче тепловой энергии приведен в таблице 6.</w:t>
      </w:r>
    </w:p>
    <w:p w14:paraId="3952C807" w14:textId="77777777" w:rsidR="009D3D42" w:rsidRPr="009D3D42" w:rsidRDefault="009D3D42" w:rsidP="009D3D42">
      <w:pPr>
        <w:tabs>
          <w:tab w:val="left" w:pos="1890"/>
        </w:tabs>
        <w:ind w:firstLine="709"/>
        <w:jc w:val="both"/>
        <w:rPr>
          <w:snapToGrid w:val="0"/>
          <w:sz w:val="28"/>
          <w:szCs w:val="28"/>
        </w:rPr>
        <w:sectPr w:rsidR="009D3D42" w:rsidRPr="009D3D42" w:rsidSect="009D3D42">
          <w:pgSz w:w="11906" w:h="16838"/>
          <w:pgMar w:top="1134" w:right="709" w:bottom="709" w:left="1701" w:header="709" w:footer="709" w:gutter="0"/>
          <w:cols w:space="708"/>
          <w:titlePg/>
          <w:docGrid w:linePitch="360"/>
        </w:sectPr>
      </w:pPr>
    </w:p>
    <w:p w14:paraId="37D096ED" w14:textId="77777777" w:rsidR="009D3D42" w:rsidRPr="009D3D42" w:rsidRDefault="009D3D42" w:rsidP="009D3D42">
      <w:pPr>
        <w:ind w:left="360" w:right="-1"/>
        <w:jc w:val="right"/>
        <w:rPr>
          <w:snapToGrid w:val="0"/>
          <w:sz w:val="28"/>
          <w:szCs w:val="28"/>
        </w:rPr>
      </w:pPr>
      <w:r w:rsidRPr="009D3D42">
        <w:rPr>
          <w:snapToGrid w:val="0"/>
          <w:sz w:val="28"/>
          <w:szCs w:val="28"/>
        </w:rPr>
        <w:lastRenderedPageBreak/>
        <w:t>Таблица 6</w:t>
      </w:r>
    </w:p>
    <w:p w14:paraId="583AC887" w14:textId="77777777" w:rsidR="009D3D42" w:rsidRPr="009D3D42" w:rsidRDefault="009D3D42" w:rsidP="009D3D42">
      <w:pPr>
        <w:jc w:val="center"/>
        <w:rPr>
          <w:snapToGrid w:val="0"/>
          <w:sz w:val="28"/>
        </w:rPr>
      </w:pPr>
      <w:r w:rsidRPr="009D3D42">
        <w:rPr>
          <w:snapToGrid w:val="0"/>
          <w:sz w:val="28"/>
        </w:rPr>
        <w:t xml:space="preserve">Расчет операционных (подконтрольных) расходов </w:t>
      </w:r>
    </w:p>
    <w:p w14:paraId="622BD95A" w14:textId="77777777" w:rsidR="009D3D42" w:rsidRPr="009D3D42" w:rsidRDefault="009D3D42" w:rsidP="009D3D42">
      <w:pPr>
        <w:jc w:val="center"/>
        <w:rPr>
          <w:snapToGrid w:val="0"/>
          <w:sz w:val="28"/>
        </w:rPr>
      </w:pPr>
      <w:r w:rsidRPr="009D3D42">
        <w:rPr>
          <w:snapToGrid w:val="0"/>
          <w:sz w:val="28"/>
        </w:rPr>
        <w:t>(приложение 5.2 к Методическим указаниям)</w:t>
      </w:r>
    </w:p>
    <w:p w14:paraId="473E4AA1" w14:textId="77777777" w:rsidR="009D3D42" w:rsidRPr="009D3D42" w:rsidRDefault="009D3D42" w:rsidP="009D3D42">
      <w:pPr>
        <w:jc w:val="center"/>
        <w:rPr>
          <w:b/>
          <w:snapToGrid w:val="0"/>
          <w:sz w:val="20"/>
        </w:rPr>
      </w:pPr>
    </w:p>
    <w:tbl>
      <w:tblPr>
        <w:tblW w:w="14318" w:type="dxa"/>
        <w:jc w:val="center"/>
        <w:tblLayout w:type="fixed"/>
        <w:tblLook w:val="04A0" w:firstRow="1" w:lastRow="0" w:firstColumn="1" w:lastColumn="0" w:noHBand="0" w:noVBand="1"/>
      </w:tblPr>
      <w:tblGrid>
        <w:gridCol w:w="600"/>
        <w:gridCol w:w="5496"/>
        <w:gridCol w:w="1417"/>
        <w:gridCol w:w="1080"/>
        <w:gridCol w:w="1417"/>
        <w:gridCol w:w="1559"/>
        <w:gridCol w:w="1296"/>
        <w:gridCol w:w="1453"/>
      </w:tblGrid>
      <w:tr w:rsidR="009D3D42" w:rsidRPr="009D3D42" w14:paraId="37C75529" w14:textId="77777777" w:rsidTr="00104FF4">
        <w:trPr>
          <w:trHeight w:val="255"/>
          <w:tblHeader/>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1E2C6" w14:textId="77777777" w:rsidR="009D3D42" w:rsidRPr="009D3D42" w:rsidRDefault="009D3D42" w:rsidP="009D3D42">
            <w:pPr>
              <w:jc w:val="center"/>
            </w:pPr>
            <w:r w:rsidRPr="009D3D42">
              <w:t>№ п/п</w:t>
            </w:r>
          </w:p>
        </w:tc>
        <w:tc>
          <w:tcPr>
            <w:tcW w:w="5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58911" w14:textId="77777777" w:rsidR="009D3D42" w:rsidRPr="009D3D42" w:rsidRDefault="009D3D42" w:rsidP="009D3D42">
            <w:pPr>
              <w:jc w:val="center"/>
            </w:pPr>
            <w:r w:rsidRPr="009D3D42">
              <w:t>Параметры расчета расходов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8216C" w14:textId="77777777" w:rsidR="009D3D42" w:rsidRPr="009D3D42" w:rsidRDefault="009D3D42" w:rsidP="009D3D42">
            <w:pPr>
              <w:ind w:left="-108" w:right="-108"/>
              <w:jc w:val="center"/>
            </w:pPr>
            <w:r w:rsidRPr="009D3D42">
              <w:t>Ед. изм.</w:t>
            </w:r>
          </w:p>
        </w:tc>
        <w:tc>
          <w:tcPr>
            <w:tcW w:w="6805" w:type="dxa"/>
            <w:gridSpan w:val="5"/>
            <w:tcBorders>
              <w:top w:val="single" w:sz="4" w:space="0" w:color="auto"/>
              <w:left w:val="nil"/>
              <w:bottom w:val="single" w:sz="4" w:space="0" w:color="auto"/>
              <w:right w:val="single" w:sz="4" w:space="0" w:color="000000"/>
            </w:tcBorders>
            <w:shd w:val="clear" w:color="auto" w:fill="auto"/>
            <w:vAlign w:val="center"/>
            <w:hideMark/>
          </w:tcPr>
          <w:p w14:paraId="19F71AAE" w14:textId="77777777" w:rsidR="009D3D42" w:rsidRPr="009D3D42" w:rsidRDefault="009D3D42" w:rsidP="009D3D42">
            <w:pPr>
              <w:jc w:val="center"/>
            </w:pPr>
            <w:r w:rsidRPr="009D3D42">
              <w:t>Предложение экспертов</w:t>
            </w:r>
          </w:p>
        </w:tc>
      </w:tr>
      <w:tr w:rsidR="009D3D42" w:rsidRPr="009D3D42" w14:paraId="69829B34" w14:textId="77777777" w:rsidTr="00104FF4">
        <w:trPr>
          <w:trHeight w:val="255"/>
          <w:tblHeader/>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751AD876" w14:textId="77777777" w:rsidR="009D3D42" w:rsidRPr="009D3D42" w:rsidRDefault="009D3D42" w:rsidP="009D3D42"/>
        </w:tc>
        <w:tc>
          <w:tcPr>
            <w:tcW w:w="5496" w:type="dxa"/>
            <w:vMerge/>
            <w:tcBorders>
              <w:top w:val="single" w:sz="4" w:space="0" w:color="auto"/>
              <w:left w:val="single" w:sz="4" w:space="0" w:color="auto"/>
              <w:bottom w:val="single" w:sz="4" w:space="0" w:color="auto"/>
              <w:right w:val="single" w:sz="4" w:space="0" w:color="auto"/>
            </w:tcBorders>
            <w:vAlign w:val="center"/>
            <w:hideMark/>
          </w:tcPr>
          <w:p w14:paraId="21EF2D84" w14:textId="77777777" w:rsidR="009D3D42" w:rsidRPr="009D3D42" w:rsidRDefault="009D3D42" w:rsidP="009D3D42"/>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FB1E429" w14:textId="77777777" w:rsidR="009D3D42" w:rsidRPr="009D3D42" w:rsidRDefault="009D3D42" w:rsidP="009D3D42"/>
        </w:tc>
        <w:tc>
          <w:tcPr>
            <w:tcW w:w="1080" w:type="dxa"/>
            <w:tcBorders>
              <w:top w:val="nil"/>
              <w:left w:val="nil"/>
              <w:bottom w:val="single" w:sz="4" w:space="0" w:color="auto"/>
              <w:right w:val="single" w:sz="4" w:space="0" w:color="auto"/>
            </w:tcBorders>
            <w:shd w:val="clear" w:color="auto" w:fill="auto"/>
            <w:vAlign w:val="center"/>
            <w:hideMark/>
          </w:tcPr>
          <w:p w14:paraId="168AF67A" w14:textId="77777777" w:rsidR="009D3D42" w:rsidRPr="009D3D42" w:rsidRDefault="009D3D42" w:rsidP="009D3D42">
            <w:pPr>
              <w:jc w:val="center"/>
            </w:pPr>
            <w:r w:rsidRPr="009D3D42">
              <w:t>2019*</w:t>
            </w:r>
          </w:p>
        </w:tc>
        <w:tc>
          <w:tcPr>
            <w:tcW w:w="1417" w:type="dxa"/>
            <w:tcBorders>
              <w:top w:val="nil"/>
              <w:left w:val="nil"/>
              <w:bottom w:val="single" w:sz="4" w:space="0" w:color="auto"/>
              <w:right w:val="single" w:sz="4" w:space="0" w:color="auto"/>
            </w:tcBorders>
            <w:shd w:val="clear" w:color="auto" w:fill="auto"/>
            <w:vAlign w:val="center"/>
            <w:hideMark/>
          </w:tcPr>
          <w:p w14:paraId="6C1E6A47" w14:textId="77777777" w:rsidR="009D3D42" w:rsidRPr="009D3D42" w:rsidRDefault="009D3D42" w:rsidP="009D3D42">
            <w:pPr>
              <w:jc w:val="center"/>
            </w:pPr>
            <w:r w:rsidRPr="009D3D42">
              <w:t>2020</w:t>
            </w:r>
          </w:p>
        </w:tc>
        <w:tc>
          <w:tcPr>
            <w:tcW w:w="1559" w:type="dxa"/>
            <w:tcBorders>
              <w:top w:val="nil"/>
              <w:left w:val="nil"/>
              <w:bottom w:val="single" w:sz="4" w:space="0" w:color="auto"/>
              <w:right w:val="single" w:sz="4" w:space="0" w:color="auto"/>
            </w:tcBorders>
          </w:tcPr>
          <w:p w14:paraId="65E01C54" w14:textId="77777777" w:rsidR="009D3D42" w:rsidRPr="009D3D42" w:rsidRDefault="009D3D42" w:rsidP="009D3D42">
            <w:pPr>
              <w:jc w:val="center"/>
            </w:pPr>
            <w:r w:rsidRPr="009D3D42">
              <w:t>2021</w:t>
            </w:r>
          </w:p>
        </w:tc>
        <w:tc>
          <w:tcPr>
            <w:tcW w:w="1296" w:type="dxa"/>
            <w:tcBorders>
              <w:top w:val="nil"/>
              <w:left w:val="nil"/>
              <w:bottom w:val="single" w:sz="4" w:space="0" w:color="auto"/>
              <w:right w:val="single" w:sz="4" w:space="0" w:color="auto"/>
            </w:tcBorders>
          </w:tcPr>
          <w:p w14:paraId="61ABAA24" w14:textId="77777777" w:rsidR="009D3D42" w:rsidRPr="009D3D42" w:rsidRDefault="009D3D42" w:rsidP="009D3D42">
            <w:pPr>
              <w:jc w:val="center"/>
            </w:pPr>
            <w:r w:rsidRPr="009D3D42">
              <w:t>2022</w:t>
            </w:r>
          </w:p>
        </w:tc>
        <w:tc>
          <w:tcPr>
            <w:tcW w:w="1453" w:type="dxa"/>
            <w:tcBorders>
              <w:top w:val="nil"/>
              <w:left w:val="nil"/>
              <w:bottom w:val="single" w:sz="4" w:space="0" w:color="auto"/>
              <w:right w:val="single" w:sz="4" w:space="0" w:color="auto"/>
            </w:tcBorders>
          </w:tcPr>
          <w:p w14:paraId="11AB08F0" w14:textId="77777777" w:rsidR="009D3D42" w:rsidRPr="009D3D42" w:rsidRDefault="009D3D42" w:rsidP="009D3D42">
            <w:pPr>
              <w:jc w:val="center"/>
            </w:pPr>
            <w:r w:rsidRPr="009D3D42">
              <w:t>2023</w:t>
            </w:r>
          </w:p>
        </w:tc>
      </w:tr>
      <w:tr w:rsidR="009D3D42" w:rsidRPr="009D3D42" w14:paraId="697075B1" w14:textId="77777777" w:rsidTr="00104FF4">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28906B0" w14:textId="77777777" w:rsidR="009D3D42" w:rsidRPr="009D3D42" w:rsidRDefault="009D3D42" w:rsidP="009D3D42">
            <w:pPr>
              <w:jc w:val="center"/>
            </w:pPr>
            <w:r w:rsidRPr="009D3D42">
              <w:t>1</w:t>
            </w:r>
          </w:p>
        </w:tc>
        <w:tc>
          <w:tcPr>
            <w:tcW w:w="5496" w:type="dxa"/>
            <w:tcBorders>
              <w:top w:val="nil"/>
              <w:left w:val="nil"/>
              <w:bottom w:val="single" w:sz="4" w:space="0" w:color="auto"/>
              <w:right w:val="single" w:sz="4" w:space="0" w:color="auto"/>
            </w:tcBorders>
            <w:shd w:val="clear" w:color="auto" w:fill="auto"/>
            <w:vAlign w:val="center"/>
            <w:hideMark/>
          </w:tcPr>
          <w:p w14:paraId="6DD25DE2" w14:textId="77777777" w:rsidR="009D3D42" w:rsidRPr="009D3D42" w:rsidRDefault="009D3D42" w:rsidP="009D3D42">
            <w:r w:rsidRPr="009D3D42">
              <w:t>Индекс потребительских цен на расчетный период регулирования (ИПЦ)</w:t>
            </w:r>
          </w:p>
        </w:tc>
        <w:tc>
          <w:tcPr>
            <w:tcW w:w="1417" w:type="dxa"/>
            <w:tcBorders>
              <w:top w:val="nil"/>
              <w:left w:val="nil"/>
              <w:bottom w:val="single" w:sz="4" w:space="0" w:color="auto"/>
              <w:right w:val="single" w:sz="4" w:space="0" w:color="auto"/>
            </w:tcBorders>
            <w:shd w:val="clear" w:color="auto" w:fill="auto"/>
            <w:vAlign w:val="center"/>
            <w:hideMark/>
          </w:tcPr>
          <w:p w14:paraId="3A68A009" w14:textId="77777777" w:rsidR="009D3D42" w:rsidRPr="009D3D42" w:rsidRDefault="009D3D42" w:rsidP="009D3D42">
            <w:pPr>
              <w:jc w:val="center"/>
            </w:pPr>
            <w:r w:rsidRPr="009D3D42">
              <w:t> </w:t>
            </w:r>
          </w:p>
        </w:tc>
        <w:tc>
          <w:tcPr>
            <w:tcW w:w="1080" w:type="dxa"/>
            <w:tcBorders>
              <w:top w:val="nil"/>
              <w:left w:val="nil"/>
              <w:bottom w:val="single" w:sz="4" w:space="0" w:color="auto"/>
              <w:right w:val="single" w:sz="4" w:space="0" w:color="auto"/>
            </w:tcBorders>
            <w:shd w:val="clear" w:color="auto" w:fill="auto"/>
            <w:vAlign w:val="center"/>
            <w:hideMark/>
          </w:tcPr>
          <w:p w14:paraId="5AD059B3" w14:textId="77777777" w:rsidR="009D3D42" w:rsidRPr="009D3D42" w:rsidRDefault="009D3D42" w:rsidP="009D3D42">
            <w:pPr>
              <w:jc w:val="center"/>
            </w:pPr>
            <w:r w:rsidRPr="009D3D42">
              <w:rPr>
                <w:snapToGrid w:val="0"/>
              </w:rPr>
              <w:t> </w:t>
            </w:r>
          </w:p>
        </w:tc>
        <w:tc>
          <w:tcPr>
            <w:tcW w:w="1417" w:type="dxa"/>
            <w:tcBorders>
              <w:top w:val="nil"/>
              <w:left w:val="nil"/>
              <w:bottom w:val="single" w:sz="4" w:space="0" w:color="auto"/>
              <w:right w:val="single" w:sz="4" w:space="0" w:color="auto"/>
            </w:tcBorders>
            <w:shd w:val="clear" w:color="auto" w:fill="auto"/>
            <w:vAlign w:val="center"/>
            <w:hideMark/>
          </w:tcPr>
          <w:p w14:paraId="060E1F78" w14:textId="77777777" w:rsidR="009D3D42" w:rsidRPr="009D3D42" w:rsidRDefault="009D3D42" w:rsidP="009D3D42">
            <w:pPr>
              <w:jc w:val="center"/>
              <w:rPr>
                <w:snapToGrid w:val="0"/>
              </w:rPr>
            </w:pPr>
            <w:r w:rsidRPr="009D3D42">
              <w:rPr>
                <w:snapToGrid w:val="0"/>
              </w:rPr>
              <w:t>1,034</w:t>
            </w:r>
          </w:p>
        </w:tc>
        <w:tc>
          <w:tcPr>
            <w:tcW w:w="1559" w:type="dxa"/>
            <w:tcBorders>
              <w:top w:val="nil"/>
              <w:left w:val="nil"/>
              <w:bottom w:val="single" w:sz="4" w:space="0" w:color="auto"/>
              <w:right w:val="single" w:sz="4" w:space="0" w:color="auto"/>
            </w:tcBorders>
            <w:vAlign w:val="center"/>
          </w:tcPr>
          <w:p w14:paraId="66D9E03C" w14:textId="77777777" w:rsidR="009D3D42" w:rsidRPr="009D3D42" w:rsidRDefault="009D3D42" w:rsidP="009D3D42">
            <w:pPr>
              <w:jc w:val="center"/>
              <w:rPr>
                <w:snapToGrid w:val="0"/>
              </w:rPr>
            </w:pPr>
            <w:r w:rsidRPr="009D3D42">
              <w:rPr>
                <w:snapToGrid w:val="0"/>
              </w:rPr>
              <w:t>1,067</w:t>
            </w:r>
          </w:p>
        </w:tc>
        <w:tc>
          <w:tcPr>
            <w:tcW w:w="1296" w:type="dxa"/>
            <w:tcBorders>
              <w:top w:val="nil"/>
              <w:left w:val="nil"/>
              <w:bottom w:val="single" w:sz="4" w:space="0" w:color="auto"/>
              <w:right w:val="single" w:sz="4" w:space="0" w:color="auto"/>
            </w:tcBorders>
            <w:vAlign w:val="center"/>
          </w:tcPr>
          <w:p w14:paraId="4F7C4CFD" w14:textId="77777777" w:rsidR="009D3D42" w:rsidRPr="009D3D42" w:rsidRDefault="009D3D42" w:rsidP="009D3D42">
            <w:pPr>
              <w:jc w:val="center"/>
              <w:rPr>
                <w:snapToGrid w:val="0"/>
              </w:rPr>
            </w:pPr>
            <w:r w:rsidRPr="009D3D42">
              <w:rPr>
                <w:snapToGrid w:val="0"/>
              </w:rPr>
              <w:t>1,138</w:t>
            </w:r>
          </w:p>
        </w:tc>
        <w:tc>
          <w:tcPr>
            <w:tcW w:w="1453" w:type="dxa"/>
            <w:tcBorders>
              <w:top w:val="nil"/>
              <w:left w:val="nil"/>
              <w:bottom w:val="single" w:sz="4" w:space="0" w:color="auto"/>
              <w:right w:val="single" w:sz="4" w:space="0" w:color="auto"/>
            </w:tcBorders>
            <w:vAlign w:val="center"/>
          </w:tcPr>
          <w:p w14:paraId="6EA27507" w14:textId="77777777" w:rsidR="009D3D42" w:rsidRPr="009D3D42" w:rsidRDefault="009D3D42" w:rsidP="009D3D42">
            <w:pPr>
              <w:jc w:val="center"/>
              <w:rPr>
                <w:snapToGrid w:val="0"/>
              </w:rPr>
            </w:pPr>
            <w:r w:rsidRPr="009D3D42">
              <w:rPr>
                <w:snapToGrid w:val="0"/>
              </w:rPr>
              <w:t>1,059</w:t>
            </w:r>
          </w:p>
        </w:tc>
      </w:tr>
      <w:tr w:rsidR="009D3D42" w:rsidRPr="009D3D42" w14:paraId="6E3C5C92" w14:textId="77777777" w:rsidTr="00104FF4">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5FF3BA" w14:textId="77777777" w:rsidR="009D3D42" w:rsidRPr="009D3D42" w:rsidRDefault="009D3D42" w:rsidP="009D3D42">
            <w:pPr>
              <w:jc w:val="center"/>
            </w:pPr>
            <w:r w:rsidRPr="009D3D42">
              <w:t>2</w:t>
            </w:r>
          </w:p>
        </w:tc>
        <w:tc>
          <w:tcPr>
            <w:tcW w:w="5496" w:type="dxa"/>
            <w:tcBorders>
              <w:top w:val="nil"/>
              <w:left w:val="nil"/>
              <w:bottom w:val="single" w:sz="4" w:space="0" w:color="auto"/>
              <w:right w:val="single" w:sz="4" w:space="0" w:color="auto"/>
            </w:tcBorders>
            <w:shd w:val="clear" w:color="auto" w:fill="auto"/>
            <w:vAlign w:val="center"/>
            <w:hideMark/>
          </w:tcPr>
          <w:p w14:paraId="6E15D3AD" w14:textId="77777777" w:rsidR="009D3D42" w:rsidRPr="009D3D42" w:rsidRDefault="009D3D42" w:rsidP="009D3D42">
            <w:r w:rsidRPr="009D3D42">
              <w:t>Индекс эффективности операционных расходов (ИР)</w:t>
            </w:r>
          </w:p>
        </w:tc>
        <w:tc>
          <w:tcPr>
            <w:tcW w:w="1417" w:type="dxa"/>
            <w:tcBorders>
              <w:top w:val="nil"/>
              <w:left w:val="nil"/>
              <w:bottom w:val="single" w:sz="4" w:space="0" w:color="auto"/>
              <w:right w:val="single" w:sz="4" w:space="0" w:color="auto"/>
            </w:tcBorders>
            <w:shd w:val="clear" w:color="auto" w:fill="auto"/>
            <w:vAlign w:val="center"/>
            <w:hideMark/>
          </w:tcPr>
          <w:p w14:paraId="56667B06" w14:textId="77777777" w:rsidR="009D3D42" w:rsidRPr="009D3D42" w:rsidRDefault="009D3D42" w:rsidP="009D3D42">
            <w:pPr>
              <w:jc w:val="center"/>
            </w:pPr>
            <w:r w:rsidRPr="009D3D42">
              <w:t>%</w:t>
            </w:r>
          </w:p>
        </w:tc>
        <w:tc>
          <w:tcPr>
            <w:tcW w:w="1080" w:type="dxa"/>
            <w:tcBorders>
              <w:top w:val="nil"/>
              <w:left w:val="nil"/>
              <w:bottom w:val="single" w:sz="4" w:space="0" w:color="auto"/>
              <w:right w:val="single" w:sz="4" w:space="0" w:color="auto"/>
            </w:tcBorders>
            <w:shd w:val="clear" w:color="auto" w:fill="auto"/>
            <w:vAlign w:val="center"/>
            <w:hideMark/>
          </w:tcPr>
          <w:p w14:paraId="348A73AA" w14:textId="77777777" w:rsidR="009D3D42" w:rsidRPr="009D3D42" w:rsidRDefault="009D3D42" w:rsidP="009D3D42">
            <w:pPr>
              <w:jc w:val="center"/>
              <w:rPr>
                <w:snapToGrid w:val="0"/>
              </w:rPr>
            </w:pPr>
            <w:r w:rsidRPr="009D3D42">
              <w:rPr>
                <w:snapToGrid w:val="0"/>
              </w:rPr>
              <w:t>1%</w:t>
            </w:r>
          </w:p>
        </w:tc>
        <w:tc>
          <w:tcPr>
            <w:tcW w:w="1417" w:type="dxa"/>
            <w:tcBorders>
              <w:top w:val="nil"/>
              <w:left w:val="nil"/>
              <w:bottom w:val="single" w:sz="4" w:space="0" w:color="auto"/>
              <w:right w:val="single" w:sz="4" w:space="0" w:color="auto"/>
            </w:tcBorders>
            <w:shd w:val="clear" w:color="auto" w:fill="auto"/>
            <w:vAlign w:val="center"/>
            <w:hideMark/>
          </w:tcPr>
          <w:p w14:paraId="3E841C78" w14:textId="77777777" w:rsidR="009D3D42" w:rsidRPr="009D3D42" w:rsidRDefault="009D3D42" w:rsidP="009D3D42">
            <w:pPr>
              <w:jc w:val="center"/>
              <w:rPr>
                <w:snapToGrid w:val="0"/>
              </w:rPr>
            </w:pPr>
            <w:r w:rsidRPr="009D3D42">
              <w:rPr>
                <w:snapToGrid w:val="0"/>
              </w:rPr>
              <w:t>1%</w:t>
            </w:r>
          </w:p>
        </w:tc>
        <w:tc>
          <w:tcPr>
            <w:tcW w:w="1559" w:type="dxa"/>
            <w:tcBorders>
              <w:top w:val="nil"/>
              <w:left w:val="nil"/>
              <w:bottom w:val="single" w:sz="4" w:space="0" w:color="auto"/>
              <w:right w:val="single" w:sz="4" w:space="0" w:color="auto"/>
            </w:tcBorders>
            <w:vAlign w:val="center"/>
          </w:tcPr>
          <w:p w14:paraId="6D450E05" w14:textId="77777777" w:rsidR="009D3D42" w:rsidRPr="009D3D42" w:rsidRDefault="009D3D42" w:rsidP="009D3D42">
            <w:pPr>
              <w:jc w:val="center"/>
              <w:rPr>
                <w:snapToGrid w:val="0"/>
              </w:rPr>
            </w:pPr>
            <w:r w:rsidRPr="009D3D42">
              <w:rPr>
                <w:snapToGrid w:val="0"/>
              </w:rPr>
              <w:t>1%</w:t>
            </w:r>
          </w:p>
        </w:tc>
        <w:tc>
          <w:tcPr>
            <w:tcW w:w="1296" w:type="dxa"/>
            <w:tcBorders>
              <w:top w:val="nil"/>
              <w:left w:val="nil"/>
              <w:bottom w:val="single" w:sz="4" w:space="0" w:color="auto"/>
              <w:right w:val="single" w:sz="4" w:space="0" w:color="auto"/>
            </w:tcBorders>
            <w:vAlign w:val="center"/>
          </w:tcPr>
          <w:p w14:paraId="0D37BB46" w14:textId="77777777" w:rsidR="009D3D42" w:rsidRPr="009D3D42" w:rsidRDefault="009D3D42" w:rsidP="009D3D42">
            <w:pPr>
              <w:jc w:val="center"/>
              <w:rPr>
                <w:snapToGrid w:val="0"/>
              </w:rPr>
            </w:pPr>
            <w:r w:rsidRPr="009D3D42">
              <w:rPr>
                <w:snapToGrid w:val="0"/>
              </w:rPr>
              <w:t>1%</w:t>
            </w:r>
          </w:p>
        </w:tc>
        <w:tc>
          <w:tcPr>
            <w:tcW w:w="1453" w:type="dxa"/>
            <w:tcBorders>
              <w:top w:val="nil"/>
              <w:left w:val="nil"/>
              <w:bottom w:val="single" w:sz="4" w:space="0" w:color="auto"/>
              <w:right w:val="single" w:sz="4" w:space="0" w:color="auto"/>
            </w:tcBorders>
            <w:vAlign w:val="center"/>
          </w:tcPr>
          <w:p w14:paraId="2E181DCF" w14:textId="77777777" w:rsidR="009D3D42" w:rsidRPr="009D3D42" w:rsidRDefault="009D3D42" w:rsidP="009D3D42">
            <w:pPr>
              <w:jc w:val="center"/>
              <w:rPr>
                <w:snapToGrid w:val="0"/>
              </w:rPr>
            </w:pPr>
            <w:r w:rsidRPr="009D3D42">
              <w:rPr>
                <w:snapToGrid w:val="0"/>
              </w:rPr>
              <w:t>1%</w:t>
            </w:r>
          </w:p>
        </w:tc>
      </w:tr>
      <w:tr w:rsidR="009D3D42" w:rsidRPr="009D3D42" w14:paraId="7CA46C9C" w14:textId="77777777" w:rsidTr="00104FF4">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CB84D18" w14:textId="77777777" w:rsidR="009D3D42" w:rsidRPr="009D3D42" w:rsidRDefault="009D3D42" w:rsidP="009D3D42">
            <w:pPr>
              <w:jc w:val="center"/>
            </w:pPr>
            <w:r w:rsidRPr="009D3D42">
              <w:t>3</w:t>
            </w:r>
          </w:p>
        </w:tc>
        <w:tc>
          <w:tcPr>
            <w:tcW w:w="5496" w:type="dxa"/>
            <w:tcBorders>
              <w:top w:val="nil"/>
              <w:left w:val="nil"/>
              <w:bottom w:val="single" w:sz="4" w:space="0" w:color="auto"/>
              <w:right w:val="single" w:sz="4" w:space="0" w:color="auto"/>
            </w:tcBorders>
            <w:shd w:val="clear" w:color="auto" w:fill="auto"/>
            <w:vAlign w:val="center"/>
            <w:hideMark/>
          </w:tcPr>
          <w:p w14:paraId="65725587" w14:textId="77777777" w:rsidR="009D3D42" w:rsidRPr="009D3D42" w:rsidRDefault="009D3D42" w:rsidP="009D3D42">
            <w:r w:rsidRPr="009D3D42">
              <w:t>Индекс изменения количества активов (ИКА)</w:t>
            </w:r>
          </w:p>
        </w:tc>
        <w:tc>
          <w:tcPr>
            <w:tcW w:w="1417" w:type="dxa"/>
            <w:tcBorders>
              <w:top w:val="nil"/>
              <w:left w:val="nil"/>
              <w:bottom w:val="single" w:sz="4" w:space="0" w:color="auto"/>
              <w:right w:val="single" w:sz="4" w:space="0" w:color="auto"/>
            </w:tcBorders>
            <w:shd w:val="clear" w:color="auto" w:fill="auto"/>
            <w:vAlign w:val="center"/>
            <w:hideMark/>
          </w:tcPr>
          <w:p w14:paraId="6E4804A4" w14:textId="77777777" w:rsidR="009D3D42" w:rsidRPr="009D3D42" w:rsidRDefault="009D3D42" w:rsidP="009D3D42">
            <w:pPr>
              <w:jc w:val="center"/>
            </w:pPr>
            <w:r w:rsidRPr="009D3D42">
              <w:t> </w:t>
            </w:r>
          </w:p>
        </w:tc>
        <w:tc>
          <w:tcPr>
            <w:tcW w:w="1080" w:type="dxa"/>
            <w:tcBorders>
              <w:top w:val="nil"/>
              <w:left w:val="nil"/>
              <w:bottom w:val="single" w:sz="4" w:space="0" w:color="auto"/>
              <w:right w:val="single" w:sz="4" w:space="0" w:color="auto"/>
            </w:tcBorders>
            <w:shd w:val="clear" w:color="auto" w:fill="auto"/>
            <w:vAlign w:val="center"/>
            <w:hideMark/>
          </w:tcPr>
          <w:p w14:paraId="5BE6F74B" w14:textId="77777777" w:rsidR="009D3D42" w:rsidRPr="009D3D42" w:rsidRDefault="009D3D42" w:rsidP="009D3D42">
            <w:pPr>
              <w:jc w:val="center"/>
              <w:rPr>
                <w:snapToGrid w:val="0"/>
              </w:rPr>
            </w:pPr>
            <w:r w:rsidRPr="009D3D42">
              <w:rPr>
                <w:snapToGrid w:val="0"/>
              </w:rPr>
              <w:t>0</w:t>
            </w:r>
          </w:p>
        </w:tc>
        <w:tc>
          <w:tcPr>
            <w:tcW w:w="1417" w:type="dxa"/>
            <w:tcBorders>
              <w:top w:val="nil"/>
              <w:left w:val="nil"/>
              <w:bottom w:val="single" w:sz="4" w:space="0" w:color="auto"/>
              <w:right w:val="single" w:sz="4" w:space="0" w:color="auto"/>
            </w:tcBorders>
            <w:shd w:val="clear" w:color="auto" w:fill="auto"/>
            <w:vAlign w:val="center"/>
            <w:hideMark/>
          </w:tcPr>
          <w:p w14:paraId="46A9F1DB" w14:textId="77777777" w:rsidR="009D3D42" w:rsidRPr="009D3D42" w:rsidRDefault="009D3D42" w:rsidP="009D3D42">
            <w:pPr>
              <w:jc w:val="center"/>
              <w:rPr>
                <w:snapToGrid w:val="0"/>
              </w:rPr>
            </w:pPr>
            <w:r w:rsidRPr="009D3D42">
              <w:rPr>
                <w:snapToGrid w:val="0"/>
              </w:rPr>
              <w:t>0</w:t>
            </w:r>
          </w:p>
        </w:tc>
        <w:tc>
          <w:tcPr>
            <w:tcW w:w="1559" w:type="dxa"/>
            <w:tcBorders>
              <w:top w:val="nil"/>
              <w:left w:val="nil"/>
              <w:bottom w:val="single" w:sz="4" w:space="0" w:color="auto"/>
              <w:right w:val="single" w:sz="4" w:space="0" w:color="auto"/>
            </w:tcBorders>
            <w:vAlign w:val="center"/>
          </w:tcPr>
          <w:p w14:paraId="00B030D6" w14:textId="77777777" w:rsidR="009D3D42" w:rsidRPr="009D3D42" w:rsidRDefault="009D3D42" w:rsidP="009D3D42">
            <w:pPr>
              <w:jc w:val="center"/>
              <w:rPr>
                <w:snapToGrid w:val="0"/>
              </w:rPr>
            </w:pPr>
            <w:r w:rsidRPr="009D3D42">
              <w:rPr>
                <w:snapToGrid w:val="0"/>
              </w:rPr>
              <w:t>0,019</w:t>
            </w:r>
          </w:p>
        </w:tc>
        <w:tc>
          <w:tcPr>
            <w:tcW w:w="1296" w:type="dxa"/>
            <w:tcBorders>
              <w:top w:val="nil"/>
              <w:left w:val="nil"/>
              <w:bottom w:val="single" w:sz="4" w:space="0" w:color="auto"/>
              <w:right w:val="single" w:sz="4" w:space="0" w:color="auto"/>
            </w:tcBorders>
            <w:vAlign w:val="center"/>
          </w:tcPr>
          <w:p w14:paraId="024E1FCB" w14:textId="77777777" w:rsidR="009D3D42" w:rsidRPr="009D3D42" w:rsidRDefault="009D3D42" w:rsidP="009D3D42">
            <w:pPr>
              <w:jc w:val="center"/>
              <w:rPr>
                <w:snapToGrid w:val="0"/>
              </w:rPr>
            </w:pPr>
            <w:r w:rsidRPr="009D3D42">
              <w:rPr>
                <w:snapToGrid w:val="0"/>
              </w:rPr>
              <w:t>0,009</w:t>
            </w:r>
          </w:p>
        </w:tc>
        <w:tc>
          <w:tcPr>
            <w:tcW w:w="1453" w:type="dxa"/>
            <w:tcBorders>
              <w:top w:val="nil"/>
              <w:left w:val="nil"/>
              <w:bottom w:val="single" w:sz="4" w:space="0" w:color="auto"/>
              <w:right w:val="single" w:sz="4" w:space="0" w:color="auto"/>
            </w:tcBorders>
            <w:vAlign w:val="center"/>
          </w:tcPr>
          <w:p w14:paraId="0A265C02" w14:textId="77777777" w:rsidR="009D3D42" w:rsidRPr="009D3D42" w:rsidRDefault="009D3D42" w:rsidP="009D3D42">
            <w:pPr>
              <w:jc w:val="center"/>
              <w:rPr>
                <w:snapToGrid w:val="0"/>
              </w:rPr>
            </w:pPr>
            <w:r w:rsidRPr="009D3D42">
              <w:rPr>
                <w:snapToGrid w:val="0"/>
              </w:rPr>
              <w:t>0</w:t>
            </w:r>
          </w:p>
        </w:tc>
      </w:tr>
      <w:tr w:rsidR="009D3D42" w:rsidRPr="009D3D42" w14:paraId="7CAA06DA" w14:textId="77777777" w:rsidTr="00104FF4">
        <w:trPr>
          <w:trHeight w:val="45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AE790DB" w14:textId="77777777" w:rsidR="009D3D42" w:rsidRPr="009D3D42" w:rsidRDefault="009D3D42" w:rsidP="009D3D42">
            <w:pPr>
              <w:jc w:val="center"/>
            </w:pPr>
            <w:r w:rsidRPr="009D3D42">
              <w:t>3.1</w:t>
            </w:r>
          </w:p>
        </w:tc>
        <w:tc>
          <w:tcPr>
            <w:tcW w:w="5496" w:type="dxa"/>
            <w:tcBorders>
              <w:top w:val="nil"/>
              <w:left w:val="nil"/>
              <w:bottom w:val="single" w:sz="4" w:space="0" w:color="auto"/>
              <w:right w:val="single" w:sz="4" w:space="0" w:color="auto"/>
            </w:tcBorders>
            <w:shd w:val="clear" w:color="auto" w:fill="auto"/>
            <w:vAlign w:val="center"/>
            <w:hideMark/>
          </w:tcPr>
          <w:p w14:paraId="30AD0FEE" w14:textId="77777777" w:rsidR="009D3D42" w:rsidRPr="009D3D42" w:rsidRDefault="009D3D42" w:rsidP="009D3D42">
            <w:r w:rsidRPr="009D3D42">
              <w:t>количество условных единиц, относящихся к активам, необходимым для осуществления регулируемой деятельности</w:t>
            </w:r>
          </w:p>
        </w:tc>
        <w:tc>
          <w:tcPr>
            <w:tcW w:w="1417" w:type="dxa"/>
            <w:tcBorders>
              <w:top w:val="nil"/>
              <w:left w:val="nil"/>
              <w:bottom w:val="single" w:sz="4" w:space="0" w:color="auto"/>
              <w:right w:val="single" w:sz="4" w:space="0" w:color="auto"/>
            </w:tcBorders>
            <w:shd w:val="clear" w:color="auto" w:fill="auto"/>
            <w:vAlign w:val="center"/>
            <w:hideMark/>
          </w:tcPr>
          <w:p w14:paraId="7A48E64A" w14:textId="77777777" w:rsidR="009D3D42" w:rsidRPr="009D3D42" w:rsidRDefault="009D3D42" w:rsidP="009D3D42">
            <w:pPr>
              <w:jc w:val="center"/>
            </w:pPr>
            <w:r w:rsidRPr="009D3D42">
              <w:t>у.е.</w:t>
            </w:r>
          </w:p>
        </w:tc>
        <w:tc>
          <w:tcPr>
            <w:tcW w:w="1080" w:type="dxa"/>
            <w:tcBorders>
              <w:top w:val="nil"/>
              <w:left w:val="nil"/>
              <w:bottom w:val="single" w:sz="4" w:space="0" w:color="auto"/>
              <w:right w:val="single" w:sz="4" w:space="0" w:color="auto"/>
            </w:tcBorders>
            <w:shd w:val="clear" w:color="auto" w:fill="auto"/>
            <w:vAlign w:val="center"/>
          </w:tcPr>
          <w:p w14:paraId="59B79400" w14:textId="77777777" w:rsidR="009D3D42" w:rsidRPr="009D3D42" w:rsidRDefault="009D3D42" w:rsidP="009D3D42">
            <w:pPr>
              <w:jc w:val="center"/>
              <w:rPr>
                <w:snapToGrid w:val="0"/>
              </w:rPr>
            </w:pPr>
            <w:r w:rsidRPr="009D3D42">
              <w:rPr>
                <w:snapToGrid w:val="0"/>
              </w:rPr>
              <w:t>563,14</w:t>
            </w:r>
          </w:p>
        </w:tc>
        <w:tc>
          <w:tcPr>
            <w:tcW w:w="1417" w:type="dxa"/>
            <w:tcBorders>
              <w:top w:val="nil"/>
              <w:left w:val="nil"/>
              <w:bottom w:val="single" w:sz="4" w:space="0" w:color="auto"/>
              <w:right w:val="single" w:sz="4" w:space="0" w:color="auto"/>
            </w:tcBorders>
            <w:shd w:val="clear" w:color="auto" w:fill="auto"/>
            <w:vAlign w:val="center"/>
          </w:tcPr>
          <w:p w14:paraId="72B5AC39" w14:textId="77777777" w:rsidR="009D3D42" w:rsidRPr="009D3D42" w:rsidRDefault="009D3D42" w:rsidP="009D3D42">
            <w:pPr>
              <w:jc w:val="center"/>
              <w:rPr>
                <w:snapToGrid w:val="0"/>
              </w:rPr>
            </w:pPr>
            <w:r w:rsidRPr="009D3D42">
              <w:rPr>
                <w:snapToGrid w:val="0"/>
              </w:rPr>
              <w:t>563,14</w:t>
            </w:r>
          </w:p>
        </w:tc>
        <w:tc>
          <w:tcPr>
            <w:tcW w:w="1559" w:type="dxa"/>
            <w:tcBorders>
              <w:top w:val="nil"/>
              <w:left w:val="nil"/>
              <w:bottom w:val="single" w:sz="4" w:space="0" w:color="auto"/>
              <w:right w:val="single" w:sz="4" w:space="0" w:color="auto"/>
            </w:tcBorders>
            <w:vAlign w:val="center"/>
          </w:tcPr>
          <w:p w14:paraId="3E9CF9F2" w14:textId="77777777" w:rsidR="009D3D42" w:rsidRPr="009D3D42" w:rsidRDefault="009D3D42" w:rsidP="009D3D42">
            <w:pPr>
              <w:jc w:val="center"/>
              <w:rPr>
                <w:snapToGrid w:val="0"/>
              </w:rPr>
            </w:pPr>
            <w:r w:rsidRPr="009D3D42">
              <w:rPr>
                <w:snapToGrid w:val="0"/>
              </w:rPr>
              <w:t>573,76</w:t>
            </w:r>
          </w:p>
        </w:tc>
        <w:tc>
          <w:tcPr>
            <w:tcW w:w="1296" w:type="dxa"/>
            <w:tcBorders>
              <w:top w:val="nil"/>
              <w:left w:val="nil"/>
              <w:bottom w:val="single" w:sz="4" w:space="0" w:color="auto"/>
              <w:right w:val="single" w:sz="4" w:space="0" w:color="auto"/>
            </w:tcBorders>
            <w:vAlign w:val="center"/>
          </w:tcPr>
          <w:p w14:paraId="272DA0D7" w14:textId="77777777" w:rsidR="009D3D42" w:rsidRPr="009D3D42" w:rsidRDefault="009D3D42" w:rsidP="009D3D42">
            <w:pPr>
              <w:jc w:val="center"/>
              <w:rPr>
                <w:snapToGrid w:val="0"/>
              </w:rPr>
            </w:pPr>
            <w:r w:rsidRPr="009D3D42">
              <w:rPr>
                <w:snapToGrid w:val="0"/>
              </w:rPr>
              <w:t>578,84</w:t>
            </w:r>
          </w:p>
        </w:tc>
        <w:tc>
          <w:tcPr>
            <w:tcW w:w="1453" w:type="dxa"/>
            <w:tcBorders>
              <w:top w:val="nil"/>
              <w:left w:val="nil"/>
              <w:bottom w:val="single" w:sz="4" w:space="0" w:color="auto"/>
              <w:right w:val="single" w:sz="4" w:space="0" w:color="auto"/>
            </w:tcBorders>
            <w:vAlign w:val="center"/>
          </w:tcPr>
          <w:p w14:paraId="1C802F79" w14:textId="77777777" w:rsidR="009D3D42" w:rsidRPr="009D3D42" w:rsidRDefault="009D3D42" w:rsidP="009D3D42">
            <w:pPr>
              <w:jc w:val="center"/>
              <w:rPr>
                <w:snapToGrid w:val="0"/>
              </w:rPr>
            </w:pPr>
            <w:r w:rsidRPr="009D3D42">
              <w:rPr>
                <w:snapToGrid w:val="0"/>
              </w:rPr>
              <w:t>578,84</w:t>
            </w:r>
          </w:p>
        </w:tc>
      </w:tr>
      <w:tr w:rsidR="009D3D42" w:rsidRPr="009D3D42" w14:paraId="54B203E4" w14:textId="77777777" w:rsidTr="00104FF4">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1D5C77E" w14:textId="77777777" w:rsidR="009D3D42" w:rsidRPr="009D3D42" w:rsidRDefault="009D3D42" w:rsidP="009D3D42">
            <w:pPr>
              <w:jc w:val="center"/>
            </w:pPr>
            <w:r w:rsidRPr="009D3D42">
              <w:t>3.2</w:t>
            </w:r>
          </w:p>
        </w:tc>
        <w:tc>
          <w:tcPr>
            <w:tcW w:w="5496" w:type="dxa"/>
            <w:tcBorders>
              <w:top w:val="nil"/>
              <w:left w:val="nil"/>
              <w:bottom w:val="single" w:sz="4" w:space="0" w:color="auto"/>
              <w:right w:val="single" w:sz="4" w:space="0" w:color="auto"/>
            </w:tcBorders>
            <w:shd w:val="clear" w:color="auto" w:fill="auto"/>
            <w:vAlign w:val="center"/>
            <w:hideMark/>
          </w:tcPr>
          <w:p w14:paraId="2152EEA3" w14:textId="77777777" w:rsidR="009D3D42" w:rsidRPr="009D3D42" w:rsidRDefault="009D3D42" w:rsidP="009D3D42">
            <w:r w:rsidRPr="009D3D42">
              <w:t>установленная тепловая мощность источника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0599B018" w14:textId="77777777" w:rsidR="009D3D42" w:rsidRPr="009D3D42" w:rsidRDefault="009D3D42" w:rsidP="009D3D42">
            <w:pPr>
              <w:jc w:val="center"/>
            </w:pPr>
            <w:r w:rsidRPr="009D3D42">
              <w:t>Гкал/ч</w:t>
            </w:r>
          </w:p>
        </w:tc>
        <w:tc>
          <w:tcPr>
            <w:tcW w:w="1080" w:type="dxa"/>
            <w:tcBorders>
              <w:top w:val="nil"/>
              <w:left w:val="nil"/>
              <w:bottom w:val="single" w:sz="4" w:space="0" w:color="auto"/>
              <w:right w:val="single" w:sz="4" w:space="0" w:color="auto"/>
            </w:tcBorders>
            <w:shd w:val="clear" w:color="auto" w:fill="auto"/>
            <w:vAlign w:val="center"/>
            <w:hideMark/>
          </w:tcPr>
          <w:p w14:paraId="74054A21" w14:textId="77777777" w:rsidR="009D3D42" w:rsidRPr="009D3D42" w:rsidRDefault="009D3D42" w:rsidP="009D3D42">
            <w:pPr>
              <w:jc w:val="center"/>
              <w:rPr>
                <w:snapToGrid w:val="0"/>
              </w:rPr>
            </w:pPr>
            <w:r w:rsidRPr="009D3D42">
              <w:rPr>
                <w:snapToGrid w:val="0"/>
              </w:rPr>
              <w:t>-</w:t>
            </w:r>
          </w:p>
        </w:tc>
        <w:tc>
          <w:tcPr>
            <w:tcW w:w="1417" w:type="dxa"/>
            <w:tcBorders>
              <w:top w:val="nil"/>
              <w:left w:val="nil"/>
              <w:bottom w:val="single" w:sz="4" w:space="0" w:color="auto"/>
              <w:right w:val="single" w:sz="4" w:space="0" w:color="auto"/>
            </w:tcBorders>
            <w:shd w:val="clear" w:color="auto" w:fill="auto"/>
            <w:vAlign w:val="center"/>
            <w:hideMark/>
          </w:tcPr>
          <w:p w14:paraId="09F9C3C9" w14:textId="77777777" w:rsidR="009D3D42" w:rsidRPr="009D3D42" w:rsidRDefault="009D3D42" w:rsidP="009D3D42">
            <w:pPr>
              <w:jc w:val="center"/>
              <w:rPr>
                <w:snapToGrid w:val="0"/>
              </w:rPr>
            </w:pPr>
            <w:r w:rsidRPr="009D3D42">
              <w:rPr>
                <w:snapToGrid w:val="0"/>
              </w:rPr>
              <w:t>-</w:t>
            </w:r>
          </w:p>
        </w:tc>
        <w:tc>
          <w:tcPr>
            <w:tcW w:w="1559" w:type="dxa"/>
            <w:tcBorders>
              <w:top w:val="nil"/>
              <w:left w:val="nil"/>
              <w:bottom w:val="single" w:sz="4" w:space="0" w:color="auto"/>
              <w:right w:val="single" w:sz="4" w:space="0" w:color="auto"/>
            </w:tcBorders>
            <w:vAlign w:val="center"/>
          </w:tcPr>
          <w:p w14:paraId="4DD8A9CB" w14:textId="77777777" w:rsidR="009D3D42" w:rsidRPr="009D3D42" w:rsidRDefault="009D3D42" w:rsidP="009D3D42">
            <w:pPr>
              <w:jc w:val="center"/>
              <w:rPr>
                <w:snapToGrid w:val="0"/>
              </w:rPr>
            </w:pPr>
            <w:r w:rsidRPr="009D3D42">
              <w:rPr>
                <w:snapToGrid w:val="0"/>
              </w:rPr>
              <w:t>-</w:t>
            </w:r>
          </w:p>
        </w:tc>
        <w:tc>
          <w:tcPr>
            <w:tcW w:w="1296" w:type="dxa"/>
            <w:tcBorders>
              <w:top w:val="nil"/>
              <w:left w:val="nil"/>
              <w:bottom w:val="single" w:sz="4" w:space="0" w:color="auto"/>
              <w:right w:val="single" w:sz="4" w:space="0" w:color="auto"/>
            </w:tcBorders>
            <w:vAlign w:val="center"/>
          </w:tcPr>
          <w:p w14:paraId="0BF6BE4B" w14:textId="77777777" w:rsidR="009D3D42" w:rsidRPr="009D3D42" w:rsidRDefault="009D3D42" w:rsidP="009D3D42">
            <w:pPr>
              <w:jc w:val="center"/>
              <w:rPr>
                <w:snapToGrid w:val="0"/>
              </w:rPr>
            </w:pPr>
            <w:r w:rsidRPr="009D3D42">
              <w:rPr>
                <w:snapToGrid w:val="0"/>
              </w:rPr>
              <w:t>-</w:t>
            </w:r>
          </w:p>
        </w:tc>
        <w:tc>
          <w:tcPr>
            <w:tcW w:w="1453" w:type="dxa"/>
            <w:tcBorders>
              <w:top w:val="nil"/>
              <w:left w:val="nil"/>
              <w:bottom w:val="single" w:sz="4" w:space="0" w:color="auto"/>
              <w:right w:val="single" w:sz="4" w:space="0" w:color="auto"/>
            </w:tcBorders>
            <w:vAlign w:val="center"/>
          </w:tcPr>
          <w:p w14:paraId="13EF0C28" w14:textId="77777777" w:rsidR="009D3D42" w:rsidRPr="009D3D42" w:rsidRDefault="009D3D42" w:rsidP="009D3D42">
            <w:pPr>
              <w:jc w:val="center"/>
              <w:rPr>
                <w:snapToGrid w:val="0"/>
              </w:rPr>
            </w:pPr>
            <w:r w:rsidRPr="009D3D42">
              <w:rPr>
                <w:snapToGrid w:val="0"/>
              </w:rPr>
              <w:t>-</w:t>
            </w:r>
          </w:p>
        </w:tc>
      </w:tr>
      <w:tr w:rsidR="009D3D42" w:rsidRPr="009D3D42" w14:paraId="660D8778" w14:textId="77777777" w:rsidTr="00104FF4">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C4C25DB" w14:textId="77777777" w:rsidR="009D3D42" w:rsidRPr="009D3D42" w:rsidRDefault="009D3D42" w:rsidP="009D3D42">
            <w:pPr>
              <w:jc w:val="center"/>
            </w:pPr>
            <w:r w:rsidRPr="009D3D42">
              <w:t>4</w:t>
            </w:r>
          </w:p>
        </w:tc>
        <w:tc>
          <w:tcPr>
            <w:tcW w:w="5496" w:type="dxa"/>
            <w:tcBorders>
              <w:top w:val="nil"/>
              <w:left w:val="nil"/>
              <w:bottom w:val="single" w:sz="4" w:space="0" w:color="auto"/>
              <w:right w:val="single" w:sz="4" w:space="0" w:color="auto"/>
            </w:tcBorders>
            <w:shd w:val="clear" w:color="auto" w:fill="auto"/>
            <w:vAlign w:val="center"/>
            <w:hideMark/>
          </w:tcPr>
          <w:p w14:paraId="20552F35" w14:textId="77777777" w:rsidR="009D3D42" w:rsidRPr="009D3D42" w:rsidRDefault="009D3D42" w:rsidP="009D3D42">
            <w:r w:rsidRPr="009D3D42">
              <w:t>Коэффициент эластичности затрат по росту активов (</w:t>
            </w:r>
            <w:proofErr w:type="spellStart"/>
            <w:r w:rsidRPr="009D3D42">
              <w:t>К</w:t>
            </w:r>
            <w:r w:rsidRPr="009D3D42">
              <w:rPr>
                <w:vertAlign w:val="subscript"/>
              </w:rPr>
              <w:t>эл</w:t>
            </w:r>
            <w:proofErr w:type="spellEnd"/>
            <w:r w:rsidRPr="009D3D42">
              <w:t>)</w:t>
            </w:r>
          </w:p>
        </w:tc>
        <w:tc>
          <w:tcPr>
            <w:tcW w:w="1417" w:type="dxa"/>
            <w:tcBorders>
              <w:top w:val="nil"/>
              <w:left w:val="nil"/>
              <w:bottom w:val="single" w:sz="4" w:space="0" w:color="auto"/>
              <w:right w:val="single" w:sz="4" w:space="0" w:color="auto"/>
            </w:tcBorders>
            <w:shd w:val="clear" w:color="auto" w:fill="auto"/>
            <w:vAlign w:val="center"/>
            <w:hideMark/>
          </w:tcPr>
          <w:p w14:paraId="7F00C643" w14:textId="77777777" w:rsidR="009D3D42" w:rsidRPr="009D3D42" w:rsidRDefault="009D3D42" w:rsidP="009D3D42">
            <w:pPr>
              <w:jc w:val="center"/>
            </w:pPr>
            <w:r w:rsidRPr="009D3D42">
              <w:t> </w:t>
            </w:r>
          </w:p>
        </w:tc>
        <w:tc>
          <w:tcPr>
            <w:tcW w:w="1080" w:type="dxa"/>
            <w:tcBorders>
              <w:top w:val="nil"/>
              <w:left w:val="nil"/>
              <w:bottom w:val="single" w:sz="4" w:space="0" w:color="auto"/>
              <w:right w:val="single" w:sz="4" w:space="0" w:color="auto"/>
            </w:tcBorders>
            <w:shd w:val="clear" w:color="auto" w:fill="auto"/>
            <w:vAlign w:val="center"/>
            <w:hideMark/>
          </w:tcPr>
          <w:p w14:paraId="5BC2F984" w14:textId="77777777" w:rsidR="009D3D42" w:rsidRPr="009D3D42" w:rsidRDefault="009D3D42" w:rsidP="009D3D42">
            <w:pPr>
              <w:jc w:val="center"/>
              <w:rPr>
                <w:snapToGrid w:val="0"/>
              </w:rPr>
            </w:pPr>
            <w:r w:rsidRPr="009D3D42">
              <w:rPr>
                <w:snapToGrid w:val="0"/>
              </w:rPr>
              <w:t>0,75</w:t>
            </w:r>
          </w:p>
        </w:tc>
        <w:tc>
          <w:tcPr>
            <w:tcW w:w="1417" w:type="dxa"/>
            <w:tcBorders>
              <w:top w:val="nil"/>
              <w:left w:val="nil"/>
              <w:bottom w:val="single" w:sz="4" w:space="0" w:color="auto"/>
              <w:right w:val="single" w:sz="4" w:space="0" w:color="auto"/>
            </w:tcBorders>
            <w:shd w:val="clear" w:color="auto" w:fill="auto"/>
            <w:vAlign w:val="center"/>
            <w:hideMark/>
          </w:tcPr>
          <w:p w14:paraId="61EB1C7C" w14:textId="77777777" w:rsidR="009D3D42" w:rsidRPr="009D3D42" w:rsidRDefault="009D3D42" w:rsidP="009D3D42">
            <w:pPr>
              <w:jc w:val="center"/>
              <w:rPr>
                <w:snapToGrid w:val="0"/>
              </w:rPr>
            </w:pPr>
            <w:r w:rsidRPr="009D3D42">
              <w:rPr>
                <w:snapToGrid w:val="0"/>
              </w:rPr>
              <w:t>0,75</w:t>
            </w:r>
          </w:p>
        </w:tc>
        <w:tc>
          <w:tcPr>
            <w:tcW w:w="1559" w:type="dxa"/>
            <w:tcBorders>
              <w:top w:val="nil"/>
              <w:left w:val="nil"/>
              <w:bottom w:val="single" w:sz="4" w:space="0" w:color="auto"/>
              <w:right w:val="single" w:sz="4" w:space="0" w:color="auto"/>
            </w:tcBorders>
            <w:vAlign w:val="center"/>
          </w:tcPr>
          <w:p w14:paraId="13B0B198" w14:textId="77777777" w:rsidR="009D3D42" w:rsidRPr="009D3D42" w:rsidRDefault="009D3D42" w:rsidP="009D3D42">
            <w:pPr>
              <w:jc w:val="center"/>
              <w:rPr>
                <w:snapToGrid w:val="0"/>
              </w:rPr>
            </w:pPr>
            <w:r w:rsidRPr="009D3D42">
              <w:rPr>
                <w:snapToGrid w:val="0"/>
              </w:rPr>
              <w:t>0,75</w:t>
            </w:r>
          </w:p>
        </w:tc>
        <w:tc>
          <w:tcPr>
            <w:tcW w:w="1296" w:type="dxa"/>
            <w:tcBorders>
              <w:top w:val="nil"/>
              <w:left w:val="nil"/>
              <w:bottom w:val="single" w:sz="4" w:space="0" w:color="auto"/>
              <w:right w:val="single" w:sz="4" w:space="0" w:color="auto"/>
            </w:tcBorders>
            <w:vAlign w:val="center"/>
          </w:tcPr>
          <w:p w14:paraId="7C99C0F3" w14:textId="77777777" w:rsidR="009D3D42" w:rsidRPr="009D3D42" w:rsidRDefault="009D3D42" w:rsidP="009D3D42">
            <w:pPr>
              <w:jc w:val="center"/>
              <w:rPr>
                <w:snapToGrid w:val="0"/>
              </w:rPr>
            </w:pPr>
            <w:r w:rsidRPr="009D3D42">
              <w:rPr>
                <w:snapToGrid w:val="0"/>
              </w:rPr>
              <w:t>0,75</w:t>
            </w:r>
          </w:p>
        </w:tc>
        <w:tc>
          <w:tcPr>
            <w:tcW w:w="1453" w:type="dxa"/>
            <w:tcBorders>
              <w:top w:val="nil"/>
              <w:left w:val="nil"/>
              <w:bottom w:val="single" w:sz="4" w:space="0" w:color="auto"/>
              <w:right w:val="single" w:sz="4" w:space="0" w:color="auto"/>
            </w:tcBorders>
            <w:vAlign w:val="center"/>
          </w:tcPr>
          <w:p w14:paraId="318C14FA" w14:textId="77777777" w:rsidR="009D3D42" w:rsidRPr="009D3D42" w:rsidRDefault="009D3D42" w:rsidP="009D3D42">
            <w:pPr>
              <w:jc w:val="center"/>
              <w:rPr>
                <w:snapToGrid w:val="0"/>
              </w:rPr>
            </w:pPr>
            <w:r w:rsidRPr="009D3D42">
              <w:rPr>
                <w:snapToGrid w:val="0"/>
              </w:rPr>
              <w:t>0,75</w:t>
            </w:r>
          </w:p>
        </w:tc>
      </w:tr>
      <w:tr w:rsidR="009D3D42" w:rsidRPr="009D3D42" w14:paraId="5D33F948" w14:textId="77777777" w:rsidTr="00104FF4">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012FFD4" w14:textId="77777777" w:rsidR="009D3D42" w:rsidRPr="009D3D42" w:rsidRDefault="009D3D42" w:rsidP="009D3D42">
            <w:pPr>
              <w:jc w:val="center"/>
            </w:pPr>
            <w:r w:rsidRPr="009D3D42">
              <w:t>5</w:t>
            </w:r>
          </w:p>
        </w:tc>
        <w:tc>
          <w:tcPr>
            <w:tcW w:w="5496" w:type="dxa"/>
            <w:tcBorders>
              <w:top w:val="nil"/>
              <w:left w:val="nil"/>
              <w:bottom w:val="single" w:sz="4" w:space="0" w:color="auto"/>
              <w:right w:val="single" w:sz="4" w:space="0" w:color="auto"/>
            </w:tcBorders>
            <w:shd w:val="clear" w:color="auto" w:fill="auto"/>
            <w:vAlign w:val="center"/>
            <w:hideMark/>
          </w:tcPr>
          <w:p w14:paraId="63ED3DCF" w14:textId="77777777" w:rsidR="009D3D42" w:rsidRPr="009D3D42" w:rsidRDefault="009D3D42" w:rsidP="009D3D42">
            <w:r w:rsidRPr="009D3D42">
              <w:t>Операционные (подконтрольные) расходы</w:t>
            </w:r>
          </w:p>
        </w:tc>
        <w:tc>
          <w:tcPr>
            <w:tcW w:w="1417" w:type="dxa"/>
            <w:tcBorders>
              <w:top w:val="nil"/>
              <w:left w:val="nil"/>
              <w:bottom w:val="single" w:sz="4" w:space="0" w:color="auto"/>
              <w:right w:val="single" w:sz="4" w:space="0" w:color="auto"/>
            </w:tcBorders>
            <w:shd w:val="clear" w:color="auto" w:fill="auto"/>
            <w:vAlign w:val="center"/>
            <w:hideMark/>
          </w:tcPr>
          <w:p w14:paraId="1F690737" w14:textId="77777777" w:rsidR="009D3D42" w:rsidRPr="009D3D42" w:rsidRDefault="009D3D42" w:rsidP="009D3D42">
            <w:pPr>
              <w:ind w:left="-108" w:right="-108"/>
              <w:jc w:val="center"/>
            </w:pPr>
            <w:r w:rsidRPr="009D3D42">
              <w:t>тыс. руб.</w:t>
            </w:r>
          </w:p>
        </w:tc>
        <w:tc>
          <w:tcPr>
            <w:tcW w:w="1080" w:type="dxa"/>
            <w:tcBorders>
              <w:top w:val="nil"/>
              <w:left w:val="nil"/>
              <w:bottom w:val="single" w:sz="4" w:space="0" w:color="auto"/>
              <w:right w:val="single" w:sz="4" w:space="0" w:color="auto"/>
            </w:tcBorders>
            <w:shd w:val="clear" w:color="auto" w:fill="auto"/>
            <w:vAlign w:val="center"/>
          </w:tcPr>
          <w:p w14:paraId="1B469ABB" w14:textId="77777777" w:rsidR="009D3D42" w:rsidRPr="009D3D42" w:rsidRDefault="009D3D42" w:rsidP="009D3D42">
            <w:pPr>
              <w:jc w:val="center"/>
              <w:rPr>
                <w:snapToGrid w:val="0"/>
              </w:rPr>
            </w:pPr>
            <w:r w:rsidRPr="009D3D42">
              <w:rPr>
                <w:snapToGrid w:val="0"/>
              </w:rPr>
              <w:t>9 957,25</w:t>
            </w:r>
          </w:p>
        </w:tc>
        <w:tc>
          <w:tcPr>
            <w:tcW w:w="1417" w:type="dxa"/>
            <w:tcBorders>
              <w:top w:val="nil"/>
              <w:left w:val="nil"/>
              <w:bottom w:val="single" w:sz="4" w:space="0" w:color="auto"/>
              <w:right w:val="single" w:sz="4" w:space="0" w:color="auto"/>
            </w:tcBorders>
            <w:shd w:val="clear" w:color="auto" w:fill="auto"/>
            <w:vAlign w:val="center"/>
          </w:tcPr>
          <w:p w14:paraId="7EAAB1ED" w14:textId="77777777" w:rsidR="009D3D42" w:rsidRPr="009D3D42" w:rsidRDefault="009D3D42" w:rsidP="009D3D42">
            <w:pPr>
              <w:jc w:val="center"/>
              <w:rPr>
                <w:snapToGrid w:val="0"/>
              </w:rPr>
            </w:pPr>
            <w:r w:rsidRPr="009D3D42">
              <w:rPr>
                <w:snapToGrid w:val="0"/>
              </w:rPr>
              <w:t>10 192,84</w:t>
            </w:r>
          </w:p>
        </w:tc>
        <w:tc>
          <w:tcPr>
            <w:tcW w:w="1559" w:type="dxa"/>
            <w:tcBorders>
              <w:top w:val="nil"/>
              <w:left w:val="nil"/>
              <w:bottom w:val="single" w:sz="4" w:space="0" w:color="auto"/>
              <w:right w:val="single" w:sz="4" w:space="0" w:color="auto"/>
            </w:tcBorders>
            <w:vAlign w:val="center"/>
          </w:tcPr>
          <w:p w14:paraId="7578C190" w14:textId="77777777" w:rsidR="009D3D42" w:rsidRPr="009D3D42" w:rsidRDefault="009D3D42" w:rsidP="009D3D42">
            <w:pPr>
              <w:jc w:val="center"/>
              <w:rPr>
                <w:snapToGrid w:val="0"/>
              </w:rPr>
            </w:pPr>
            <w:r w:rsidRPr="009D3D42">
              <w:rPr>
                <w:snapToGrid w:val="0"/>
              </w:rPr>
              <w:t>10 919,29</w:t>
            </w:r>
          </w:p>
        </w:tc>
        <w:tc>
          <w:tcPr>
            <w:tcW w:w="1296" w:type="dxa"/>
            <w:tcBorders>
              <w:top w:val="nil"/>
              <w:left w:val="nil"/>
              <w:bottom w:val="single" w:sz="4" w:space="0" w:color="auto"/>
              <w:right w:val="single" w:sz="4" w:space="0" w:color="auto"/>
            </w:tcBorders>
            <w:vAlign w:val="center"/>
          </w:tcPr>
          <w:p w14:paraId="34A6A3E1" w14:textId="77777777" w:rsidR="009D3D42" w:rsidRPr="009D3D42" w:rsidRDefault="009D3D42" w:rsidP="009D3D42">
            <w:pPr>
              <w:jc w:val="center"/>
              <w:rPr>
                <w:snapToGrid w:val="0"/>
              </w:rPr>
            </w:pPr>
            <w:r w:rsidRPr="009D3D42">
              <w:rPr>
                <w:snapToGrid w:val="0"/>
              </w:rPr>
              <w:t>12 382,86</w:t>
            </w:r>
          </w:p>
        </w:tc>
        <w:tc>
          <w:tcPr>
            <w:tcW w:w="1453" w:type="dxa"/>
            <w:tcBorders>
              <w:top w:val="nil"/>
              <w:left w:val="nil"/>
              <w:bottom w:val="single" w:sz="4" w:space="0" w:color="auto"/>
              <w:right w:val="single" w:sz="4" w:space="0" w:color="auto"/>
            </w:tcBorders>
            <w:vAlign w:val="center"/>
          </w:tcPr>
          <w:p w14:paraId="77E9BE3C" w14:textId="77777777" w:rsidR="009D3D42" w:rsidRPr="009D3D42" w:rsidRDefault="009D3D42" w:rsidP="009D3D42">
            <w:pPr>
              <w:jc w:val="center"/>
              <w:rPr>
                <w:snapToGrid w:val="0"/>
              </w:rPr>
            </w:pPr>
            <w:r w:rsidRPr="009D3D42">
              <w:rPr>
                <w:snapToGrid w:val="0"/>
              </w:rPr>
              <w:t>12 982,31</w:t>
            </w:r>
          </w:p>
        </w:tc>
      </w:tr>
    </w:tbl>
    <w:p w14:paraId="2DEF382B" w14:textId="77777777" w:rsidR="009D3D42" w:rsidRPr="009D3D42" w:rsidRDefault="009D3D42" w:rsidP="009D3D42">
      <w:pPr>
        <w:tabs>
          <w:tab w:val="left" w:pos="1890"/>
        </w:tabs>
        <w:spacing w:before="240"/>
        <w:ind w:firstLine="720"/>
        <w:jc w:val="both"/>
        <w:rPr>
          <w:snapToGrid w:val="0"/>
          <w:sz w:val="28"/>
          <w:szCs w:val="28"/>
          <w:lang w:eastAsia="en-US"/>
        </w:rPr>
      </w:pPr>
      <w:r w:rsidRPr="009D3D42">
        <w:rPr>
          <w:snapToGrid w:val="0"/>
          <w:sz w:val="28"/>
          <w:szCs w:val="28"/>
          <w:lang w:eastAsia="en-US"/>
        </w:rPr>
        <w:t>* – первый год долгосрочного периода регулирования.</w:t>
      </w:r>
    </w:p>
    <w:p w14:paraId="4D4A8A82" w14:textId="77777777" w:rsidR="009D3D42" w:rsidRPr="009D3D42" w:rsidRDefault="009D3D42" w:rsidP="009D3D42">
      <w:pPr>
        <w:tabs>
          <w:tab w:val="left" w:pos="1890"/>
        </w:tabs>
        <w:spacing w:before="240"/>
        <w:ind w:firstLine="720"/>
        <w:jc w:val="both"/>
        <w:rPr>
          <w:snapToGrid w:val="0"/>
          <w:sz w:val="28"/>
          <w:szCs w:val="28"/>
          <w:lang w:eastAsia="en-US"/>
        </w:rPr>
        <w:sectPr w:rsidR="009D3D42" w:rsidRPr="009D3D42" w:rsidSect="009D3D42">
          <w:pgSz w:w="16838" w:h="11906" w:orient="landscape"/>
          <w:pgMar w:top="1701" w:right="1134" w:bottom="709" w:left="709" w:header="709" w:footer="709" w:gutter="0"/>
          <w:cols w:space="708"/>
          <w:titlePg/>
          <w:docGrid w:linePitch="360"/>
        </w:sectPr>
      </w:pPr>
    </w:p>
    <w:p w14:paraId="3FB0829B" w14:textId="77777777" w:rsidR="009D3D42" w:rsidRPr="009D3D42" w:rsidRDefault="009D3D42" w:rsidP="009D3D42">
      <w:pPr>
        <w:tabs>
          <w:tab w:val="left" w:pos="1890"/>
        </w:tabs>
        <w:spacing w:before="240"/>
        <w:ind w:firstLine="720"/>
        <w:jc w:val="both"/>
        <w:rPr>
          <w:snapToGrid w:val="0"/>
          <w:sz w:val="28"/>
          <w:szCs w:val="28"/>
          <w:lang w:eastAsia="en-US"/>
        </w:rPr>
      </w:pPr>
      <w:r w:rsidRPr="009D3D42">
        <w:rPr>
          <w:snapToGrid w:val="0"/>
          <w:sz w:val="28"/>
          <w:szCs w:val="28"/>
          <w:lang w:eastAsia="en-US"/>
        </w:rPr>
        <w:lastRenderedPageBreak/>
        <w:t>Распределение операционных расходов по статьям приведено в таблице 7.</w:t>
      </w:r>
    </w:p>
    <w:p w14:paraId="718F44EE" w14:textId="77777777" w:rsidR="009D3D42" w:rsidRPr="009D3D42" w:rsidRDefault="009D3D42" w:rsidP="009D3D42">
      <w:pPr>
        <w:tabs>
          <w:tab w:val="left" w:pos="1890"/>
        </w:tabs>
        <w:spacing w:before="240"/>
        <w:ind w:firstLine="720"/>
        <w:jc w:val="right"/>
        <w:rPr>
          <w:snapToGrid w:val="0"/>
          <w:sz w:val="28"/>
          <w:szCs w:val="28"/>
          <w:lang w:eastAsia="en-US"/>
        </w:rPr>
      </w:pPr>
      <w:r w:rsidRPr="009D3D42">
        <w:rPr>
          <w:snapToGrid w:val="0"/>
          <w:sz w:val="28"/>
          <w:szCs w:val="28"/>
          <w:lang w:eastAsia="en-US"/>
        </w:rPr>
        <w:t>Таблица 7</w:t>
      </w:r>
    </w:p>
    <w:p w14:paraId="20544963" w14:textId="77777777" w:rsidR="009D3D42" w:rsidRPr="009D3D42" w:rsidRDefault="009D3D42" w:rsidP="009D3D42">
      <w:pPr>
        <w:jc w:val="center"/>
        <w:rPr>
          <w:snapToGrid w:val="0"/>
          <w:sz w:val="28"/>
          <w:szCs w:val="28"/>
        </w:rPr>
      </w:pPr>
      <w:r w:rsidRPr="009D3D42">
        <w:rPr>
          <w:snapToGrid w:val="0"/>
          <w:sz w:val="28"/>
          <w:szCs w:val="28"/>
        </w:rPr>
        <w:t xml:space="preserve">Распределение операционных расходов ООО «Новая сетевая компания» </w:t>
      </w:r>
      <w:r w:rsidRPr="009D3D42">
        <w:rPr>
          <w:snapToGrid w:val="0"/>
          <w:sz w:val="28"/>
          <w:szCs w:val="28"/>
        </w:rPr>
        <w:br/>
        <w:t>по статьям за 2023 год</w:t>
      </w:r>
    </w:p>
    <w:p w14:paraId="5C90163B" w14:textId="77777777" w:rsidR="009D3D42" w:rsidRPr="009D3D42" w:rsidRDefault="009D3D42" w:rsidP="009D3D42">
      <w:pPr>
        <w:jc w:val="right"/>
        <w:rPr>
          <w:snapToGrid w:val="0"/>
          <w:szCs w:val="28"/>
        </w:rPr>
      </w:pPr>
      <w:r w:rsidRPr="009D3D42">
        <w:rPr>
          <w:snapToGrid w:val="0"/>
          <w:szCs w:val="28"/>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7352"/>
        <w:gridCol w:w="1701"/>
      </w:tblGrid>
      <w:tr w:rsidR="009D3D42" w:rsidRPr="009D3D42" w14:paraId="77B70E53" w14:textId="77777777" w:rsidTr="00104FF4">
        <w:trPr>
          <w:trHeight w:val="778"/>
          <w:tblHeader/>
        </w:trPr>
        <w:tc>
          <w:tcPr>
            <w:tcW w:w="553" w:type="dxa"/>
            <w:shd w:val="clear" w:color="auto" w:fill="auto"/>
            <w:vAlign w:val="center"/>
            <w:hideMark/>
          </w:tcPr>
          <w:p w14:paraId="1EB1C946" w14:textId="77777777" w:rsidR="009D3D42" w:rsidRPr="009D3D42" w:rsidRDefault="009D3D42" w:rsidP="009D3D42">
            <w:pPr>
              <w:jc w:val="center"/>
              <w:rPr>
                <w:snapToGrid w:val="0"/>
                <w:sz w:val="22"/>
                <w:szCs w:val="22"/>
              </w:rPr>
            </w:pPr>
            <w:r w:rsidRPr="009D3D42">
              <w:rPr>
                <w:snapToGrid w:val="0"/>
                <w:sz w:val="22"/>
                <w:szCs w:val="22"/>
              </w:rPr>
              <w:t>№ п/п</w:t>
            </w:r>
          </w:p>
        </w:tc>
        <w:tc>
          <w:tcPr>
            <w:tcW w:w="7352" w:type="dxa"/>
            <w:shd w:val="clear" w:color="auto" w:fill="auto"/>
            <w:vAlign w:val="center"/>
            <w:hideMark/>
          </w:tcPr>
          <w:p w14:paraId="2583553A" w14:textId="77777777" w:rsidR="009D3D42" w:rsidRPr="009D3D42" w:rsidRDefault="009D3D42" w:rsidP="009D3D42">
            <w:pPr>
              <w:jc w:val="center"/>
              <w:rPr>
                <w:snapToGrid w:val="0"/>
                <w:sz w:val="22"/>
                <w:szCs w:val="22"/>
              </w:rPr>
            </w:pPr>
            <w:r w:rsidRPr="009D3D42">
              <w:rPr>
                <w:snapToGrid w:val="0"/>
                <w:sz w:val="22"/>
                <w:szCs w:val="22"/>
              </w:rPr>
              <w:t>Наименование расхода</w:t>
            </w:r>
          </w:p>
        </w:tc>
        <w:tc>
          <w:tcPr>
            <w:tcW w:w="1701" w:type="dxa"/>
            <w:shd w:val="clear" w:color="auto" w:fill="auto"/>
            <w:vAlign w:val="center"/>
            <w:hideMark/>
          </w:tcPr>
          <w:p w14:paraId="3A6960E5" w14:textId="77777777" w:rsidR="009D3D42" w:rsidRPr="009D3D42" w:rsidRDefault="009D3D42" w:rsidP="009D3D42">
            <w:pPr>
              <w:ind w:left="-108" w:right="-108"/>
              <w:jc w:val="center"/>
              <w:rPr>
                <w:snapToGrid w:val="0"/>
                <w:sz w:val="22"/>
                <w:szCs w:val="22"/>
              </w:rPr>
            </w:pPr>
            <w:r w:rsidRPr="009D3D42">
              <w:rPr>
                <w:snapToGrid w:val="0"/>
                <w:sz w:val="22"/>
                <w:szCs w:val="22"/>
              </w:rPr>
              <w:t>Факт за 2023 год</w:t>
            </w:r>
          </w:p>
        </w:tc>
      </w:tr>
      <w:tr w:rsidR="009D3D42" w:rsidRPr="009D3D42" w14:paraId="2766603F" w14:textId="77777777" w:rsidTr="00104FF4">
        <w:trPr>
          <w:trHeight w:val="127"/>
        </w:trPr>
        <w:tc>
          <w:tcPr>
            <w:tcW w:w="553" w:type="dxa"/>
            <w:shd w:val="clear" w:color="auto" w:fill="auto"/>
            <w:vAlign w:val="center"/>
          </w:tcPr>
          <w:p w14:paraId="44AD7DE3" w14:textId="77777777" w:rsidR="009D3D42" w:rsidRPr="009D3D42" w:rsidRDefault="009D3D42" w:rsidP="009D3D42">
            <w:pPr>
              <w:jc w:val="center"/>
              <w:rPr>
                <w:snapToGrid w:val="0"/>
                <w:sz w:val="22"/>
                <w:szCs w:val="22"/>
              </w:rPr>
            </w:pPr>
            <w:r w:rsidRPr="009D3D42">
              <w:rPr>
                <w:snapToGrid w:val="0"/>
                <w:sz w:val="22"/>
                <w:szCs w:val="22"/>
              </w:rPr>
              <w:t>1</w:t>
            </w:r>
          </w:p>
        </w:tc>
        <w:tc>
          <w:tcPr>
            <w:tcW w:w="7352" w:type="dxa"/>
            <w:shd w:val="clear" w:color="auto" w:fill="auto"/>
            <w:vAlign w:val="center"/>
          </w:tcPr>
          <w:p w14:paraId="4EC3517E" w14:textId="77777777" w:rsidR="009D3D42" w:rsidRPr="009D3D42" w:rsidRDefault="009D3D42" w:rsidP="009D3D42">
            <w:pPr>
              <w:jc w:val="center"/>
              <w:rPr>
                <w:snapToGrid w:val="0"/>
                <w:sz w:val="22"/>
                <w:szCs w:val="22"/>
              </w:rPr>
            </w:pPr>
            <w:r w:rsidRPr="009D3D42">
              <w:rPr>
                <w:snapToGrid w:val="0"/>
                <w:sz w:val="22"/>
                <w:szCs w:val="22"/>
              </w:rPr>
              <w:t>2</w:t>
            </w:r>
          </w:p>
        </w:tc>
        <w:tc>
          <w:tcPr>
            <w:tcW w:w="1701" w:type="dxa"/>
            <w:shd w:val="clear" w:color="auto" w:fill="auto"/>
            <w:vAlign w:val="center"/>
          </w:tcPr>
          <w:p w14:paraId="361A3B6C" w14:textId="77777777" w:rsidR="009D3D42" w:rsidRPr="009D3D42" w:rsidRDefault="009D3D42" w:rsidP="009D3D42">
            <w:pPr>
              <w:jc w:val="center"/>
              <w:rPr>
                <w:snapToGrid w:val="0"/>
                <w:sz w:val="22"/>
                <w:szCs w:val="22"/>
              </w:rPr>
            </w:pPr>
            <w:r w:rsidRPr="009D3D42">
              <w:rPr>
                <w:snapToGrid w:val="0"/>
                <w:sz w:val="22"/>
                <w:szCs w:val="22"/>
              </w:rPr>
              <w:t>3</w:t>
            </w:r>
          </w:p>
        </w:tc>
      </w:tr>
      <w:tr w:rsidR="009D3D42" w:rsidRPr="009D3D42" w14:paraId="1D6073DF" w14:textId="77777777" w:rsidTr="00104FF4">
        <w:trPr>
          <w:trHeight w:val="390"/>
        </w:trPr>
        <w:tc>
          <w:tcPr>
            <w:tcW w:w="553" w:type="dxa"/>
            <w:shd w:val="clear" w:color="auto" w:fill="auto"/>
            <w:vAlign w:val="center"/>
            <w:hideMark/>
          </w:tcPr>
          <w:p w14:paraId="1D872BB4" w14:textId="77777777" w:rsidR="009D3D42" w:rsidRPr="009D3D42" w:rsidRDefault="009D3D42" w:rsidP="009D3D42">
            <w:pPr>
              <w:jc w:val="center"/>
              <w:rPr>
                <w:snapToGrid w:val="0"/>
                <w:sz w:val="22"/>
                <w:szCs w:val="22"/>
              </w:rPr>
            </w:pPr>
            <w:r w:rsidRPr="009D3D42">
              <w:rPr>
                <w:snapToGrid w:val="0"/>
                <w:sz w:val="22"/>
                <w:szCs w:val="22"/>
              </w:rPr>
              <w:t>1</w:t>
            </w:r>
          </w:p>
        </w:tc>
        <w:tc>
          <w:tcPr>
            <w:tcW w:w="7352" w:type="dxa"/>
            <w:shd w:val="clear" w:color="auto" w:fill="auto"/>
            <w:vAlign w:val="center"/>
            <w:hideMark/>
          </w:tcPr>
          <w:p w14:paraId="65A4518F" w14:textId="77777777" w:rsidR="009D3D42" w:rsidRPr="009D3D42" w:rsidRDefault="009D3D42" w:rsidP="009D3D42">
            <w:pPr>
              <w:rPr>
                <w:snapToGrid w:val="0"/>
                <w:sz w:val="22"/>
                <w:szCs w:val="22"/>
              </w:rPr>
            </w:pPr>
            <w:r w:rsidRPr="009D3D42">
              <w:rPr>
                <w:snapToGrid w:val="0"/>
                <w:sz w:val="22"/>
                <w:szCs w:val="22"/>
              </w:rPr>
              <w:t>Расходы на приобретение сырья и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D9CB7D" w14:textId="77777777" w:rsidR="009D3D42" w:rsidRPr="009D3D42" w:rsidRDefault="009D3D42" w:rsidP="009D3D42">
            <w:pPr>
              <w:jc w:val="center"/>
            </w:pPr>
            <w:r w:rsidRPr="009D3D42">
              <w:rPr>
                <w:snapToGrid w:val="0"/>
              </w:rPr>
              <w:t>18,84</w:t>
            </w:r>
          </w:p>
        </w:tc>
      </w:tr>
      <w:tr w:rsidR="009D3D42" w:rsidRPr="009D3D42" w14:paraId="764E2CDD" w14:textId="77777777" w:rsidTr="00104FF4">
        <w:trPr>
          <w:trHeight w:val="390"/>
        </w:trPr>
        <w:tc>
          <w:tcPr>
            <w:tcW w:w="553" w:type="dxa"/>
            <w:shd w:val="clear" w:color="auto" w:fill="auto"/>
            <w:vAlign w:val="center"/>
            <w:hideMark/>
          </w:tcPr>
          <w:p w14:paraId="1849F66D" w14:textId="77777777" w:rsidR="009D3D42" w:rsidRPr="009D3D42" w:rsidRDefault="009D3D42" w:rsidP="009D3D42">
            <w:pPr>
              <w:jc w:val="center"/>
              <w:rPr>
                <w:snapToGrid w:val="0"/>
                <w:sz w:val="22"/>
                <w:szCs w:val="22"/>
              </w:rPr>
            </w:pPr>
            <w:r w:rsidRPr="009D3D42">
              <w:rPr>
                <w:snapToGrid w:val="0"/>
                <w:sz w:val="22"/>
                <w:szCs w:val="22"/>
              </w:rPr>
              <w:t>2</w:t>
            </w:r>
          </w:p>
        </w:tc>
        <w:tc>
          <w:tcPr>
            <w:tcW w:w="7352" w:type="dxa"/>
            <w:shd w:val="clear" w:color="auto" w:fill="auto"/>
            <w:vAlign w:val="center"/>
            <w:hideMark/>
          </w:tcPr>
          <w:p w14:paraId="687F60DA" w14:textId="77777777" w:rsidR="009D3D42" w:rsidRPr="009D3D42" w:rsidRDefault="009D3D42" w:rsidP="009D3D42">
            <w:pPr>
              <w:rPr>
                <w:snapToGrid w:val="0"/>
                <w:sz w:val="22"/>
                <w:szCs w:val="22"/>
              </w:rPr>
            </w:pPr>
            <w:r w:rsidRPr="009D3D42">
              <w:rPr>
                <w:snapToGrid w:val="0"/>
                <w:sz w:val="22"/>
                <w:szCs w:val="22"/>
              </w:rPr>
              <w:t>Расходы на ремонт основных средств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79B3804E" w14:textId="77777777" w:rsidR="009D3D42" w:rsidRPr="009D3D42" w:rsidRDefault="009D3D42" w:rsidP="009D3D42">
            <w:pPr>
              <w:jc w:val="center"/>
              <w:rPr>
                <w:snapToGrid w:val="0"/>
              </w:rPr>
            </w:pPr>
            <w:r w:rsidRPr="009D3D42">
              <w:rPr>
                <w:snapToGrid w:val="0"/>
              </w:rPr>
              <w:t>0,00</w:t>
            </w:r>
          </w:p>
        </w:tc>
      </w:tr>
      <w:tr w:rsidR="009D3D42" w:rsidRPr="009D3D42" w14:paraId="22074694" w14:textId="77777777" w:rsidTr="00104FF4">
        <w:trPr>
          <w:trHeight w:val="390"/>
        </w:trPr>
        <w:tc>
          <w:tcPr>
            <w:tcW w:w="553" w:type="dxa"/>
            <w:shd w:val="clear" w:color="auto" w:fill="auto"/>
            <w:vAlign w:val="center"/>
            <w:hideMark/>
          </w:tcPr>
          <w:p w14:paraId="301C164B" w14:textId="77777777" w:rsidR="009D3D42" w:rsidRPr="009D3D42" w:rsidRDefault="009D3D42" w:rsidP="009D3D42">
            <w:pPr>
              <w:jc w:val="center"/>
              <w:rPr>
                <w:snapToGrid w:val="0"/>
                <w:sz w:val="22"/>
                <w:szCs w:val="22"/>
              </w:rPr>
            </w:pPr>
            <w:r w:rsidRPr="009D3D42">
              <w:rPr>
                <w:snapToGrid w:val="0"/>
                <w:sz w:val="22"/>
                <w:szCs w:val="22"/>
              </w:rPr>
              <w:t>3</w:t>
            </w:r>
          </w:p>
        </w:tc>
        <w:tc>
          <w:tcPr>
            <w:tcW w:w="7352" w:type="dxa"/>
            <w:shd w:val="clear" w:color="auto" w:fill="auto"/>
            <w:vAlign w:val="center"/>
            <w:hideMark/>
          </w:tcPr>
          <w:p w14:paraId="40900666" w14:textId="77777777" w:rsidR="009D3D42" w:rsidRPr="009D3D42" w:rsidRDefault="009D3D42" w:rsidP="009D3D42">
            <w:pPr>
              <w:rPr>
                <w:snapToGrid w:val="0"/>
                <w:sz w:val="22"/>
                <w:szCs w:val="22"/>
              </w:rPr>
            </w:pPr>
            <w:r w:rsidRPr="009D3D42">
              <w:rPr>
                <w:snapToGrid w:val="0"/>
                <w:sz w:val="22"/>
                <w:szCs w:val="22"/>
              </w:rPr>
              <w:t>Расходы на оплату труда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70525802" w14:textId="77777777" w:rsidR="009D3D42" w:rsidRPr="009D3D42" w:rsidRDefault="009D3D42" w:rsidP="009D3D42">
            <w:pPr>
              <w:jc w:val="center"/>
              <w:rPr>
                <w:snapToGrid w:val="0"/>
              </w:rPr>
            </w:pPr>
            <w:r w:rsidRPr="009D3D42">
              <w:rPr>
                <w:snapToGrid w:val="0"/>
              </w:rPr>
              <w:t>2 002,04</w:t>
            </w:r>
          </w:p>
        </w:tc>
      </w:tr>
      <w:tr w:rsidR="009D3D42" w:rsidRPr="009D3D42" w14:paraId="4EDE2966" w14:textId="77777777" w:rsidTr="00104FF4">
        <w:trPr>
          <w:trHeight w:val="509"/>
        </w:trPr>
        <w:tc>
          <w:tcPr>
            <w:tcW w:w="553" w:type="dxa"/>
            <w:shd w:val="clear" w:color="auto" w:fill="auto"/>
            <w:vAlign w:val="center"/>
            <w:hideMark/>
          </w:tcPr>
          <w:p w14:paraId="0C2B6D5E" w14:textId="77777777" w:rsidR="009D3D42" w:rsidRPr="009D3D42" w:rsidRDefault="009D3D42" w:rsidP="009D3D42">
            <w:pPr>
              <w:jc w:val="center"/>
              <w:rPr>
                <w:snapToGrid w:val="0"/>
                <w:sz w:val="22"/>
                <w:szCs w:val="22"/>
              </w:rPr>
            </w:pPr>
            <w:r w:rsidRPr="009D3D42">
              <w:rPr>
                <w:snapToGrid w:val="0"/>
                <w:sz w:val="22"/>
                <w:szCs w:val="22"/>
              </w:rPr>
              <w:t>4</w:t>
            </w:r>
          </w:p>
        </w:tc>
        <w:tc>
          <w:tcPr>
            <w:tcW w:w="7352" w:type="dxa"/>
            <w:shd w:val="clear" w:color="auto" w:fill="auto"/>
            <w:vAlign w:val="center"/>
            <w:hideMark/>
          </w:tcPr>
          <w:p w14:paraId="790F5B34" w14:textId="77777777" w:rsidR="009D3D42" w:rsidRPr="009D3D42" w:rsidRDefault="009D3D42" w:rsidP="009D3D42">
            <w:pPr>
              <w:rPr>
                <w:snapToGrid w:val="0"/>
                <w:sz w:val="22"/>
                <w:szCs w:val="22"/>
              </w:rPr>
            </w:pPr>
            <w:r w:rsidRPr="009D3D42">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5D2AD299" w14:textId="77777777" w:rsidR="009D3D42" w:rsidRPr="009D3D42" w:rsidRDefault="009D3D42" w:rsidP="009D3D42">
            <w:pPr>
              <w:jc w:val="center"/>
              <w:rPr>
                <w:snapToGrid w:val="0"/>
              </w:rPr>
            </w:pPr>
            <w:r w:rsidRPr="009D3D42">
              <w:rPr>
                <w:snapToGrid w:val="0"/>
              </w:rPr>
              <w:t>9 479,17</w:t>
            </w:r>
          </w:p>
        </w:tc>
      </w:tr>
      <w:tr w:rsidR="009D3D42" w:rsidRPr="009D3D42" w14:paraId="293031F3" w14:textId="77777777" w:rsidTr="00104FF4">
        <w:trPr>
          <w:trHeight w:val="640"/>
        </w:trPr>
        <w:tc>
          <w:tcPr>
            <w:tcW w:w="553" w:type="dxa"/>
            <w:shd w:val="clear" w:color="auto" w:fill="auto"/>
            <w:vAlign w:val="center"/>
            <w:hideMark/>
          </w:tcPr>
          <w:p w14:paraId="3BE70486" w14:textId="77777777" w:rsidR="009D3D42" w:rsidRPr="009D3D42" w:rsidRDefault="009D3D42" w:rsidP="009D3D42">
            <w:pPr>
              <w:jc w:val="center"/>
              <w:rPr>
                <w:snapToGrid w:val="0"/>
                <w:sz w:val="22"/>
                <w:szCs w:val="22"/>
              </w:rPr>
            </w:pPr>
            <w:r w:rsidRPr="009D3D42">
              <w:rPr>
                <w:snapToGrid w:val="0"/>
                <w:sz w:val="22"/>
                <w:szCs w:val="22"/>
              </w:rPr>
              <w:t>5</w:t>
            </w:r>
          </w:p>
        </w:tc>
        <w:tc>
          <w:tcPr>
            <w:tcW w:w="7352" w:type="dxa"/>
            <w:shd w:val="clear" w:color="auto" w:fill="auto"/>
            <w:vAlign w:val="center"/>
            <w:hideMark/>
          </w:tcPr>
          <w:p w14:paraId="28A553AF" w14:textId="77777777" w:rsidR="009D3D42" w:rsidRPr="009D3D42" w:rsidRDefault="009D3D42" w:rsidP="009D3D42">
            <w:pPr>
              <w:rPr>
                <w:snapToGrid w:val="0"/>
                <w:sz w:val="22"/>
                <w:szCs w:val="22"/>
              </w:rPr>
            </w:pPr>
            <w:r w:rsidRPr="009D3D42">
              <w:rPr>
                <w:snapToGrid w:val="0"/>
                <w:sz w:val="22"/>
                <w:szCs w:val="22"/>
              </w:rPr>
              <w:t>Расходы на оплату иных работ и услуг, выполняемых по договорам с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69883398" w14:textId="77777777" w:rsidR="009D3D42" w:rsidRPr="009D3D42" w:rsidRDefault="009D3D42" w:rsidP="009D3D42">
            <w:pPr>
              <w:jc w:val="center"/>
              <w:rPr>
                <w:snapToGrid w:val="0"/>
              </w:rPr>
            </w:pPr>
            <w:r w:rsidRPr="009D3D42">
              <w:rPr>
                <w:snapToGrid w:val="0"/>
              </w:rPr>
              <w:t>1 452,22</w:t>
            </w:r>
          </w:p>
        </w:tc>
      </w:tr>
      <w:tr w:rsidR="009D3D42" w:rsidRPr="009D3D42" w14:paraId="7D1218A6" w14:textId="77777777" w:rsidTr="00104FF4">
        <w:trPr>
          <w:trHeight w:val="390"/>
        </w:trPr>
        <w:tc>
          <w:tcPr>
            <w:tcW w:w="553" w:type="dxa"/>
            <w:shd w:val="clear" w:color="auto" w:fill="auto"/>
            <w:vAlign w:val="center"/>
            <w:hideMark/>
          </w:tcPr>
          <w:p w14:paraId="38F9080D" w14:textId="77777777" w:rsidR="009D3D42" w:rsidRPr="009D3D42" w:rsidRDefault="009D3D42" w:rsidP="009D3D42">
            <w:pPr>
              <w:jc w:val="center"/>
              <w:rPr>
                <w:snapToGrid w:val="0"/>
                <w:sz w:val="22"/>
                <w:szCs w:val="22"/>
              </w:rPr>
            </w:pPr>
            <w:r w:rsidRPr="009D3D42">
              <w:rPr>
                <w:snapToGrid w:val="0"/>
                <w:sz w:val="22"/>
                <w:szCs w:val="22"/>
              </w:rPr>
              <w:t>6</w:t>
            </w:r>
          </w:p>
        </w:tc>
        <w:tc>
          <w:tcPr>
            <w:tcW w:w="7352" w:type="dxa"/>
            <w:shd w:val="clear" w:color="auto" w:fill="auto"/>
            <w:vAlign w:val="center"/>
            <w:hideMark/>
          </w:tcPr>
          <w:p w14:paraId="44B6AD38" w14:textId="77777777" w:rsidR="009D3D42" w:rsidRPr="009D3D42" w:rsidRDefault="009D3D42" w:rsidP="009D3D42">
            <w:pPr>
              <w:rPr>
                <w:snapToGrid w:val="0"/>
                <w:sz w:val="22"/>
                <w:szCs w:val="22"/>
              </w:rPr>
            </w:pPr>
            <w:r w:rsidRPr="009D3D42">
              <w:rPr>
                <w:snapToGrid w:val="0"/>
                <w:sz w:val="22"/>
                <w:szCs w:val="22"/>
              </w:rPr>
              <w:t>Расходы на служебные командировки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2F2016A9" w14:textId="77777777" w:rsidR="009D3D42" w:rsidRPr="009D3D42" w:rsidRDefault="009D3D42" w:rsidP="009D3D42">
            <w:pPr>
              <w:jc w:val="center"/>
              <w:rPr>
                <w:snapToGrid w:val="0"/>
              </w:rPr>
            </w:pPr>
            <w:r w:rsidRPr="009D3D42">
              <w:rPr>
                <w:snapToGrid w:val="0"/>
              </w:rPr>
              <w:t>0,00</w:t>
            </w:r>
          </w:p>
        </w:tc>
      </w:tr>
      <w:tr w:rsidR="009D3D42" w:rsidRPr="009D3D42" w14:paraId="21CAEEF4" w14:textId="77777777" w:rsidTr="00104FF4">
        <w:trPr>
          <w:trHeight w:val="390"/>
        </w:trPr>
        <w:tc>
          <w:tcPr>
            <w:tcW w:w="553" w:type="dxa"/>
            <w:shd w:val="clear" w:color="auto" w:fill="auto"/>
            <w:vAlign w:val="center"/>
            <w:hideMark/>
          </w:tcPr>
          <w:p w14:paraId="3A488E8B" w14:textId="77777777" w:rsidR="009D3D42" w:rsidRPr="009D3D42" w:rsidRDefault="009D3D42" w:rsidP="009D3D42">
            <w:pPr>
              <w:jc w:val="center"/>
              <w:rPr>
                <w:snapToGrid w:val="0"/>
                <w:sz w:val="22"/>
                <w:szCs w:val="22"/>
              </w:rPr>
            </w:pPr>
            <w:r w:rsidRPr="009D3D42">
              <w:rPr>
                <w:snapToGrid w:val="0"/>
                <w:sz w:val="22"/>
                <w:szCs w:val="22"/>
              </w:rPr>
              <w:t>7</w:t>
            </w:r>
          </w:p>
        </w:tc>
        <w:tc>
          <w:tcPr>
            <w:tcW w:w="7352" w:type="dxa"/>
            <w:shd w:val="clear" w:color="auto" w:fill="auto"/>
            <w:vAlign w:val="center"/>
            <w:hideMark/>
          </w:tcPr>
          <w:p w14:paraId="0C913641" w14:textId="77777777" w:rsidR="009D3D42" w:rsidRPr="009D3D42" w:rsidRDefault="009D3D42" w:rsidP="009D3D42">
            <w:pPr>
              <w:rPr>
                <w:snapToGrid w:val="0"/>
                <w:sz w:val="22"/>
                <w:szCs w:val="22"/>
              </w:rPr>
            </w:pPr>
            <w:r w:rsidRPr="009D3D42">
              <w:rPr>
                <w:snapToGrid w:val="0"/>
                <w:sz w:val="22"/>
                <w:szCs w:val="22"/>
              </w:rPr>
              <w:t>Расходы на обучение персонала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39DB013A" w14:textId="77777777" w:rsidR="009D3D42" w:rsidRPr="009D3D42" w:rsidRDefault="009D3D42" w:rsidP="009D3D42">
            <w:pPr>
              <w:jc w:val="center"/>
              <w:rPr>
                <w:snapToGrid w:val="0"/>
              </w:rPr>
            </w:pPr>
            <w:r w:rsidRPr="009D3D42">
              <w:rPr>
                <w:snapToGrid w:val="0"/>
              </w:rPr>
              <w:t>0,00</w:t>
            </w:r>
          </w:p>
        </w:tc>
      </w:tr>
      <w:tr w:rsidR="009D3D42" w:rsidRPr="009D3D42" w14:paraId="12F98313" w14:textId="77777777" w:rsidTr="00104FF4">
        <w:trPr>
          <w:trHeight w:val="390"/>
        </w:trPr>
        <w:tc>
          <w:tcPr>
            <w:tcW w:w="553" w:type="dxa"/>
            <w:shd w:val="clear" w:color="auto" w:fill="auto"/>
            <w:vAlign w:val="center"/>
            <w:hideMark/>
          </w:tcPr>
          <w:p w14:paraId="013DDB2A" w14:textId="77777777" w:rsidR="009D3D42" w:rsidRPr="009D3D42" w:rsidRDefault="009D3D42" w:rsidP="009D3D42">
            <w:pPr>
              <w:jc w:val="center"/>
              <w:rPr>
                <w:snapToGrid w:val="0"/>
                <w:sz w:val="22"/>
                <w:szCs w:val="22"/>
              </w:rPr>
            </w:pPr>
            <w:r w:rsidRPr="009D3D42">
              <w:rPr>
                <w:snapToGrid w:val="0"/>
                <w:sz w:val="22"/>
                <w:szCs w:val="22"/>
              </w:rPr>
              <w:t>8</w:t>
            </w:r>
          </w:p>
        </w:tc>
        <w:tc>
          <w:tcPr>
            <w:tcW w:w="7352" w:type="dxa"/>
            <w:shd w:val="clear" w:color="auto" w:fill="auto"/>
            <w:vAlign w:val="center"/>
            <w:hideMark/>
          </w:tcPr>
          <w:p w14:paraId="3D0D898A" w14:textId="77777777" w:rsidR="009D3D42" w:rsidRPr="009D3D42" w:rsidRDefault="009D3D42" w:rsidP="009D3D42">
            <w:pPr>
              <w:rPr>
                <w:snapToGrid w:val="0"/>
                <w:sz w:val="22"/>
                <w:szCs w:val="22"/>
              </w:rPr>
            </w:pPr>
            <w:r w:rsidRPr="009D3D42">
              <w:rPr>
                <w:snapToGrid w:val="0"/>
                <w:sz w:val="22"/>
                <w:szCs w:val="22"/>
              </w:rPr>
              <w:t>Лизинговый платеж</w:t>
            </w:r>
          </w:p>
        </w:tc>
        <w:tc>
          <w:tcPr>
            <w:tcW w:w="1701" w:type="dxa"/>
            <w:tcBorders>
              <w:top w:val="nil"/>
              <w:left w:val="single" w:sz="4" w:space="0" w:color="auto"/>
              <w:bottom w:val="single" w:sz="4" w:space="0" w:color="auto"/>
              <w:right w:val="single" w:sz="4" w:space="0" w:color="auto"/>
            </w:tcBorders>
            <w:shd w:val="clear" w:color="auto" w:fill="auto"/>
            <w:vAlign w:val="center"/>
          </w:tcPr>
          <w:p w14:paraId="4B623E36" w14:textId="77777777" w:rsidR="009D3D42" w:rsidRPr="009D3D42" w:rsidRDefault="009D3D42" w:rsidP="009D3D42">
            <w:pPr>
              <w:jc w:val="center"/>
              <w:rPr>
                <w:snapToGrid w:val="0"/>
              </w:rPr>
            </w:pPr>
            <w:r w:rsidRPr="009D3D42">
              <w:rPr>
                <w:snapToGrid w:val="0"/>
              </w:rPr>
              <w:t>0,00</w:t>
            </w:r>
          </w:p>
        </w:tc>
      </w:tr>
      <w:tr w:rsidR="009D3D42" w:rsidRPr="009D3D42" w14:paraId="21914E6A" w14:textId="77777777" w:rsidTr="00104FF4">
        <w:trPr>
          <w:trHeight w:val="390"/>
        </w:trPr>
        <w:tc>
          <w:tcPr>
            <w:tcW w:w="553" w:type="dxa"/>
            <w:shd w:val="clear" w:color="auto" w:fill="auto"/>
            <w:vAlign w:val="center"/>
            <w:hideMark/>
          </w:tcPr>
          <w:p w14:paraId="09262122" w14:textId="77777777" w:rsidR="009D3D42" w:rsidRPr="009D3D42" w:rsidRDefault="009D3D42" w:rsidP="009D3D42">
            <w:pPr>
              <w:jc w:val="center"/>
              <w:rPr>
                <w:snapToGrid w:val="0"/>
                <w:sz w:val="22"/>
                <w:szCs w:val="22"/>
              </w:rPr>
            </w:pPr>
            <w:r w:rsidRPr="009D3D42">
              <w:rPr>
                <w:snapToGrid w:val="0"/>
                <w:sz w:val="22"/>
                <w:szCs w:val="22"/>
              </w:rPr>
              <w:t>9</w:t>
            </w:r>
          </w:p>
        </w:tc>
        <w:tc>
          <w:tcPr>
            <w:tcW w:w="7352" w:type="dxa"/>
            <w:shd w:val="clear" w:color="auto" w:fill="auto"/>
            <w:vAlign w:val="center"/>
            <w:hideMark/>
          </w:tcPr>
          <w:p w14:paraId="16D1D5CB" w14:textId="77777777" w:rsidR="009D3D42" w:rsidRPr="009D3D42" w:rsidRDefault="009D3D42" w:rsidP="009D3D42">
            <w:pPr>
              <w:rPr>
                <w:snapToGrid w:val="0"/>
                <w:sz w:val="22"/>
                <w:szCs w:val="22"/>
              </w:rPr>
            </w:pPr>
            <w:r w:rsidRPr="009D3D42">
              <w:rPr>
                <w:snapToGrid w:val="0"/>
                <w:sz w:val="22"/>
                <w:szCs w:val="22"/>
              </w:rPr>
              <w:t>Арендная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B038851" w14:textId="77777777" w:rsidR="009D3D42" w:rsidRPr="009D3D42" w:rsidRDefault="009D3D42" w:rsidP="009D3D42">
            <w:pPr>
              <w:jc w:val="center"/>
              <w:rPr>
                <w:snapToGrid w:val="0"/>
              </w:rPr>
            </w:pPr>
            <w:r w:rsidRPr="009D3D42">
              <w:rPr>
                <w:snapToGrid w:val="0"/>
              </w:rPr>
              <w:t>0,00</w:t>
            </w:r>
          </w:p>
        </w:tc>
      </w:tr>
      <w:tr w:rsidR="009D3D42" w:rsidRPr="009D3D42" w14:paraId="4CA5BFAB" w14:textId="77777777" w:rsidTr="00104FF4">
        <w:trPr>
          <w:trHeight w:val="390"/>
        </w:trPr>
        <w:tc>
          <w:tcPr>
            <w:tcW w:w="553" w:type="dxa"/>
            <w:shd w:val="clear" w:color="auto" w:fill="auto"/>
            <w:vAlign w:val="center"/>
            <w:hideMark/>
          </w:tcPr>
          <w:p w14:paraId="5E79FAD1" w14:textId="77777777" w:rsidR="009D3D42" w:rsidRPr="009D3D42" w:rsidRDefault="009D3D42" w:rsidP="009D3D42">
            <w:pPr>
              <w:jc w:val="center"/>
              <w:rPr>
                <w:snapToGrid w:val="0"/>
                <w:sz w:val="22"/>
                <w:szCs w:val="22"/>
              </w:rPr>
            </w:pPr>
            <w:r w:rsidRPr="009D3D42">
              <w:rPr>
                <w:snapToGrid w:val="0"/>
                <w:sz w:val="22"/>
                <w:szCs w:val="22"/>
              </w:rPr>
              <w:t>10</w:t>
            </w:r>
          </w:p>
        </w:tc>
        <w:tc>
          <w:tcPr>
            <w:tcW w:w="7352" w:type="dxa"/>
            <w:shd w:val="clear" w:color="auto" w:fill="auto"/>
            <w:vAlign w:val="center"/>
            <w:hideMark/>
          </w:tcPr>
          <w:p w14:paraId="08981A9E" w14:textId="77777777" w:rsidR="009D3D42" w:rsidRPr="009D3D42" w:rsidRDefault="009D3D42" w:rsidP="009D3D42">
            <w:pPr>
              <w:rPr>
                <w:snapToGrid w:val="0"/>
                <w:sz w:val="22"/>
                <w:szCs w:val="22"/>
              </w:rPr>
            </w:pPr>
            <w:r w:rsidRPr="009D3D42">
              <w:rPr>
                <w:snapToGrid w:val="0"/>
                <w:sz w:val="22"/>
                <w:szCs w:val="22"/>
              </w:rPr>
              <w:t>Другие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4E41C815" w14:textId="77777777" w:rsidR="009D3D42" w:rsidRPr="009D3D42" w:rsidRDefault="009D3D42" w:rsidP="009D3D42">
            <w:pPr>
              <w:jc w:val="center"/>
              <w:rPr>
                <w:snapToGrid w:val="0"/>
              </w:rPr>
            </w:pPr>
            <w:r w:rsidRPr="009D3D42">
              <w:rPr>
                <w:snapToGrid w:val="0"/>
              </w:rPr>
              <w:t>30,04</w:t>
            </w:r>
          </w:p>
        </w:tc>
      </w:tr>
      <w:tr w:rsidR="009D3D42" w:rsidRPr="009D3D42" w14:paraId="21E30BDB" w14:textId="77777777" w:rsidTr="00104FF4">
        <w:trPr>
          <w:trHeight w:val="390"/>
        </w:trPr>
        <w:tc>
          <w:tcPr>
            <w:tcW w:w="553" w:type="dxa"/>
            <w:shd w:val="clear" w:color="auto" w:fill="auto"/>
            <w:vAlign w:val="center"/>
            <w:hideMark/>
          </w:tcPr>
          <w:p w14:paraId="0DB6EE7F" w14:textId="77777777" w:rsidR="009D3D42" w:rsidRPr="009D3D42" w:rsidRDefault="009D3D42" w:rsidP="009D3D42">
            <w:pPr>
              <w:jc w:val="center"/>
              <w:rPr>
                <w:b/>
                <w:snapToGrid w:val="0"/>
                <w:sz w:val="22"/>
                <w:szCs w:val="22"/>
              </w:rPr>
            </w:pPr>
            <w:r w:rsidRPr="009D3D42">
              <w:rPr>
                <w:b/>
                <w:snapToGrid w:val="0"/>
                <w:sz w:val="22"/>
                <w:szCs w:val="22"/>
              </w:rPr>
              <w:t> </w:t>
            </w:r>
          </w:p>
        </w:tc>
        <w:tc>
          <w:tcPr>
            <w:tcW w:w="7352" w:type="dxa"/>
            <w:shd w:val="clear" w:color="auto" w:fill="auto"/>
            <w:vAlign w:val="center"/>
            <w:hideMark/>
          </w:tcPr>
          <w:p w14:paraId="3DE83CC7" w14:textId="77777777" w:rsidR="009D3D42" w:rsidRPr="009D3D42" w:rsidRDefault="009D3D42" w:rsidP="009D3D42">
            <w:pPr>
              <w:rPr>
                <w:snapToGrid w:val="0"/>
                <w:sz w:val="22"/>
                <w:szCs w:val="22"/>
              </w:rPr>
            </w:pPr>
            <w:r w:rsidRPr="009D3D42">
              <w:rPr>
                <w:snapToGrid w:val="0"/>
                <w:sz w:val="22"/>
                <w:szCs w:val="22"/>
              </w:rPr>
              <w:t>ИТОГО уровень операционных расходов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1707271" w14:textId="77777777" w:rsidR="009D3D42" w:rsidRPr="009D3D42" w:rsidRDefault="009D3D42" w:rsidP="009D3D42">
            <w:pPr>
              <w:jc w:val="center"/>
              <w:rPr>
                <w:snapToGrid w:val="0"/>
              </w:rPr>
            </w:pPr>
            <w:r w:rsidRPr="009D3D42">
              <w:rPr>
                <w:snapToGrid w:val="0"/>
              </w:rPr>
              <w:t>12 982,31</w:t>
            </w:r>
          </w:p>
        </w:tc>
      </w:tr>
    </w:tbl>
    <w:p w14:paraId="1E4A89E2" w14:textId="77777777" w:rsidR="009D3D42" w:rsidRPr="009D3D42" w:rsidRDefault="009D3D42" w:rsidP="009D3D42">
      <w:pPr>
        <w:rPr>
          <w:snapToGrid w:val="0"/>
          <w:sz w:val="28"/>
          <w:szCs w:val="28"/>
        </w:rPr>
      </w:pPr>
    </w:p>
    <w:p w14:paraId="2C9854DB" w14:textId="77777777" w:rsidR="009D3D42" w:rsidRPr="009D3D42" w:rsidRDefault="009D3D42" w:rsidP="009D3D42">
      <w:pPr>
        <w:ind w:firstLine="709"/>
        <w:jc w:val="both"/>
        <w:rPr>
          <w:snapToGrid w:val="0"/>
          <w:sz w:val="28"/>
          <w:szCs w:val="28"/>
        </w:rPr>
      </w:pPr>
      <w:r w:rsidRPr="009D3D42">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 39 Методических указаний). </w:t>
      </w:r>
    </w:p>
    <w:p w14:paraId="6AFC2069" w14:textId="77777777" w:rsidR="009D3D42" w:rsidRPr="009D3D42" w:rsidRDefault="009D3D42" w:rsidP="009D3D42">
      <w:pPr>
        <w:tabs>
          <w:tab w:val="left" w:pos="0"/>
        </w:tabs>
        <w:ind w:right="-2" w:firstLine="709"/>
        <w:jc w:val="both"/>
        <w:rPr>
          <w:snapToGrid w:val="0"/>
          <w:sz w:val="28"/>
          <w:szCs w:val="28"/>
        </w:rPr>
      </w:pPr>
      <w:r w:rsidRPr="009D3D42">
        <w:rPr>
          <w:snapToGrid w:val="0"/>
          <w:sz w:val="28"/>
          <w:szCs w:val="28"/>
        </w:rPr>
        <w:t>Расчет неподконтрольных расходов приведен в таблице 8.</w:t>
      </w:r>
    </w:p>
    <w:p w14:paraId="65744797" w14:textId="77777777" w:rsidR="009D3D42" w:rsidRPr="009D3D42" w:rsidRDefault="009D3D42" w:rsidP="009D3D42">
      <w:pPr>
        <w:tabs>
          <w:tab w:val="left" w:pos="1890"/>
        </w:tabs>
        <w:ind w:left="1440" w:right="-2"/>
        <w:jc w:val="right"/>
        <w:rPr>
          <w:snapToGrid w:val="0"/>
          <w:sz w:val="28"/>
          <w:szCs w:val="28"/>
          <w:lang w:eastAsia="en-US"/>
        </w:rPr>
      </w:pPr>
      <w:r w:rsidRPr="009D3D42">
        <w:rPr>
          <w:snapToGrid w:val="0"/>
          <w:sz w:val="28"/>
          <w:szCs w:val="28"/>
        </w:rPr>
        <w:br w:type="page"/>
      </w:r>
      <w:r w:rsidRPr="009D3D42">
        <w:rPr>
          <w:snapToGrid w:val="0"/>
          <w:sz w:val="28"/>
          <w:szCs w:val="28"/>
          <w:lang w:eastAsia="en-US"/>
        </w:rPr>
        <w:lastRenderedPageBreak/>
        <w:t>Таблица 8</w:t>
      </w:r>
    </w:p>
    <w:p w14:paraId="38EB57FA" w14:textId="77777777" w:rsidR="009D3D42" w:rsidRPr="009D3D42" w:rsidRDefault="009D3D42" w:rsidP="009D3D42">
      <w:pPr>
        <w:jc w:val="center"/>
        <w:rPr>
          <w:snapToGrid w:val="0"/>
          <w:sz w:val="28"/>
          <w:szCs w:val="28"/>
        </w:rPr>
      </w:pPr>
      <w:bookmarkStart w:id="70" w:name="_Toc435981491"/>
      <w:bookmarkStart w:id="71" w:name="_Toc470509579"/>
      <w:r w:rsidRPr="009D3D42">
        <w:rPr>
          <w:snapToGrid w:val="0"/>
          <w:sz w:val="28"/>
          <w:szCs w:val="28"/>
        </w:rPr>
        <w:t>Реестр фактических неподконтрольных расходов</w:t>
      </w:r>
      <w:bookmarkEnd w:id="70"/>
      <w:r w:rsidRPr="009D3D42">
        <w:rPr>
          <w:snapToGrid w:val="0"/>
          <w:sz w:val="28"/>
          <w:szCs w:val="28"/>
        </w:rPr>
        <w:t xml:space="preserve"> по передаче </w:t>
      </w:r>
      <w:r w:rsidRPr="009D3D42">
        <w:rPr>
          <w:snapToGrid w:val="0"/>
          <w:sz w:val="28"/>
          <w:szCs w:val="28"/>
        </w:rPr>
        <w:br/>
        <w:t>тепловой энергии</w:t>
      </w:r>
      <w:bookmarkEnd w:id="71"/>
    </w:p>
    <w:p w14:paraId="379AEFC8" w14:textId="77777777" w:rsidR="009D3D42" w:rsidRPr="009D3D42" w:rsidRDefault="009D3D42" w:rsidP="009D3D42">
      <w:pPr>
        <w:ind w:right="-1"/>
        <w:jc w:val="right"/>
        <w:rPr>
          <w:snapToGrid w:val="0"/>
          <w:sz w:val="28"/>
          <w:szCs w:val="28"/>
        </w:rPr>
      </w:pPr>
      <w:r w:rsidRPr="009D3D42">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833"/>
        <w:gridCol w:w="1789"/>
      </w:tblGrid>
      <w:tr w:rsidR="009D3D42" w:rsidRPr="009D3D42" w14:paraId="40AE9C51" w14:textId="77777777" w:rsidTr="00104FF4">
        <w:trPr>
          <w:trHeight w:val="525"/>
          <w:tblHeader/>
        </w:trPr>
        <w:tc>
          <w:tcPr>
            <w:tcW w:w="876" w:type="dxa"/>
            <w:shd w:val="clear" w:color="auto" w:fill="auto"/>
            <w:vAlign w:val="center"/>
            <w:hideMark/>
          </w:tcPr>
          <w:p w14:paraId="4DED9CF4" w14:textId="77777777" w:rsidR="009D3D42" w:rsidRPr="009D3D42" w:rsidRDefault="009D3D42" w:rsidP="009D3D42">
            <w:pPr>
              <w:jc w:val="center"/>
              <w:rPr>
                <w:snapToGrid w:val="0"/>
              </w:rPr>
            </w:pPr>
            <w:r w:rsidRPr="009D3D42">
              <w:rPr>
                <w:snapToGrid w:val="0"/>
              </w:rPr>
              <w:t>№ п/п</w:t>
            </w:r>
          </w:p>
        </w:tc>
        <w:tc>
          <w:tcPr>
            <w:tcW w:w="6833" w:type="dxa"/>
            <w:shd w:val="clear" w:color="auto" w:fill="auto"/>
            <w:vAlign w:val="center"/>
            <w:hideMark/>
          </w:tcPr>
          <w:p w14:paraId="2FAB198E" w14:textId="77777777" w:rsidR="009D3D42" w:rsidRPr="009D3D42" w:rsidRDefault="009D3D42" w:rsidP="009D3D42">
            <w:pPr>
              <w:jc w:val="center"/>
              <w:rPr>
                <w:snapToGrid w:val="0"/>
              </w:rPr>
            </w:pPr>
            <w:r w:rsidRPr="009D3D42">
              <w:rPr>
                <w:snapToGrid w:val="0"/>
              </w:rPr>
              <w:t>Наименование расхода</w:t>
            </w:r>
          </w:p>
        </w:tc>
        <w:tc>
          <w:tcPr>
            <w:tcW w:w="1789" w:type="dxa"/>
            <w:shd w:val="clear" w:color="auto" w:fill="auto"/>
            <w:vAlign w:val="center"/>
            <w:hideMark/>
          </w:tcPr>
          <w:p w14:paraId="5200190D" w14:textId="77777777" w:rsidR="009D3D42" w:rsidRPr="009D3D42" w:rsidRDefault="009D3D42" w:rsidP="009D3D42">
            <w:pPr>
              <w:ind w:left="-138" w:right="-153"/>
              <w:jc w:val="center"/>
              <w:rPr>
                <w:snapToGrid w:val="0"/>
              </w:rPr>
            </w:pPr>
            <w:r w:rsidRPr="009D3D42">
              <w:rPr>
                <w:snapToGrid w:val="0"/>
              </w:rPr>
              <w:t>Факт</w:t>
            </w:r>
          </w:p>
          <w:p w14:paraId="68CDF7F7" w14:textId="77777777" w:rsidR="009D3D42" w:rsidRPr="009D3D42" w:rsidRDefault="009D3D42" w:rsidP="009D3D42">
            <w:pPr>
              <w:ind w:left="-138" w:right="-153"/>
              <w:jc w:val="center"/>
              <w:rPr>
                <w:snapToGrid w:val="0"/>
              </w:rPr>
            </w:pPr>
            <w:r w:rsidRPr="009D3D42">
              <w:rPr>
                <w:snapToGrid w:val="0"/>
              </w:rPr>
              <w:t>2023 года</w:t>
            </w:r>
          </w:p>
        </w:tc>
      </w:tr>
      <w:tr w:rsidR="009D3D42" w:rsidRPr="009D3D42" w14:paraId="04EBAC59" w14:textId="77777777" w:rsidTr="00104FF4">
        <w:trPr>
          <w:trHeight w:val="267"/>
          <w:tblHeader/>
        </w:trPr>
        <w:tc>
          <w:tcPr>
            <w:tcW w:w="876" w:type="dxa"/>
            <w:shd w:val="clear" w:color="auto" w:fill="auto"/>
            <w:vAlign w:val="center"/>
          </w:tcPr>
          <w:p w14:paraId="05AFA440" w14:textId="77777777" w:rsidR="009D3D42" w:rsidRPr="009D3D42" w:rsidRDefault="009D3D42" w:rsidP="009D3D42">
            <w:pPr>
              <w:jc w:val="center"/>
              <w:rPr>
                <w:snapToGrid w:val="0"/>
              </w:rPr>
            </w:pPr>
            <w:r w:rsidRPr="009D3D42">
              <w:rPr>
                <w:snapToGrid w:val="0"/>
              </w:rPr>
              <w:t>1</w:t>
            </w:r>
          </w:p>
        </w:tc>
        <w:tc>
          <w:tcPr>
            <w:tcW w:w="6833" w:type="dxa"/>
            <w:shd w:val="clear" w:color="auto" w:fill="auto"/>
            <w:vAlign w:val="center"/>
          </w:tcPr>
          <w:p w14:paraId="3E3CD00A" w14:textId="77777777" w:rsidR="009D3D42" w:rsidRPr="009D3D42" w:rsidRDefault="009D3D42" w:rsidP="009D3D42">
            <w:pPr>
              <w:jc w:val="center"/>
              <w:rPr>
                <w:snapToGrid w:val="0"/>
              </w:rPr>
            </w:pPr>
            <w:r w:rsidRPr="009D3D42">
              <w:rPr>
                <w:snapToGrid w:val="0"/>
              </w:rPr>
              <w:t>2</w:t>
            </w:r>
          </w:p>
        </w:tc>
        <w:tc>
          <w:tcPr>
            <w:tcW w:w="1789" w:type="dxa"/>
            <w:shd w:val="clear" w:color="auto" w:fill="auto"/>
            <w:vAlign w:val="center"/>
          </w:tcPr>
          <w:p w14:paraId="3E05F097" w14:textId="77777777" w:rsidR="009D3D42" w:rsidRPr="009D3D42" w:rsidRDefault="009D3D42" w:rsidP="009D3D42">
            <w:pPr>
              <w:ind w:left="-138" w:right="-153"/>
              <w:jc w:val="center"/>
              <w:rPr>
                <w:snapToGrid w:val="0"/>
              </w:rPr>
            </w:pPr>
            <w:r w:rsidRPr="009D3D42">
              <w:rPr>
                <w:snapToGrid w:val="0"/>
              </w:rPr>
              <w:t>3</w:t>
            </w:r>
          </w:p>
        </w:tc>
      </w:tr>
      <w:tr w:rsidR="009D3D42" w:rsidRPr="009D3D42" w14:paraId="677ACA49" w14:textId="77777777" w:rsidTr="00104FF4">
        <w:trPr>
          <w:trHeight w:val="278"/>
        </w:trPr>
        <w:tc>
          <w:tcPr>
            <w:tcW w:w="876" w:type="dxa"/>
            <w:shd w:val="clear" w:color="auto" w:fill="auto"/>
            <w:noWrap/>
            <w:vAlign w:val="center"/>
            <w:hideMark/>
          </w:tcPr>
          <w:p w14:paraId="603F7D7D" w14:textId="77777777" w:rsidR="009D3D42" w:rsidRPr="009D3D42" w:rsidRDefault="009D3D42" w:rsidP="009D3D42">
            <w:pPr>
              <w:jc w:val="center"/>
              <w:rPr>
                <w:snapToGrid w:val="0"/>
              </w:rPr>
            </w:pPr>
            <w:r w:rsidRPr="009D3D42">
              <w:rPr>
                <w:snapToGrid w:val="0"/>
              </w:rPr>
              <w:t>1.1</w:t>
            </w:r>
          </w:p>
        </w:tc>
        <w:tc>
          <w:tcPr>
            <w:tcW w:w="6833" w:type="dxa"/>
            <w:shd w:val="clear" w:color="auto" w:fill="auto"/>
            <w:vAlign w:val="center"/>
            <w:hideMark/>
          </w:tcPr>
          <w:p w14:paraId="7EBE1639" w14:textId="77777777" w:rsidR="009D3D42" w:rsidRPr="009D3D42" w:rsidRDefault="009D3D42" w:rsidP="009D3D42">
            <w:pPr>
              <w:rPr>
                <w:snapToGrid w:val="0"/>
              </w:rPr>
            </w:pPr>
            <w:r w:rsidRPr="009D3D42">
              <w:rPr>
                <w:snapToGrid w:val="0"/>
              </w:rPr>
              <w:t>Расходы на оплату услуг, оказываемых организациями, осуществляющими регулируемые виды деятельности</w:t>
            </w:r>
          </w:p>
        </w:tc>
        <w:tc>
          <w:tcPr>
            <w:tcW w:w="1789" w:type="dxa"/>
            <w:shd w:val="clear" w:color="auto" w:fill="auto"/>
            <w:vAlign w:val="center"/>
          </w:tcPr>
          <w:p w14:paraId="5D678589" w14:textId="77777777" w:rsidR="009D3D42" w:rsidRPr="009D3D42" w:rsidRDefault="009D3D42" w:rsidP="009D3D42">
            <w:pPr>
              <w:jc w:val="center"/>
            </w:pPr>
            <w:r w:rsidRPr="009D3D42">
              <w:rPr>
                <w:snapToGrid w:val="0"/>
              </w:rPr>
              <w:t>0,00</w:t>
            </w:r>
          </w:p>
        </w:tc>
      </w:tr>
      <w:tr w:rsidR="009D3D42" w:rsidRPr="009D3D42" w14:paraId="69699C87" w14:textId="77777777" w:rsidTr="00104FF4">
        <w:trPr>
          <w:trHeight w:val="360"/>
        </w:trPr>
        <w:tc>
          <w:tcPr>
            <w:tcW w:w="876" w:type="dxa"/>
            <w:shd w:val="clear" w:color="auto" w:fill="auto"/>
            <w:noWrap/>
            <w:vAlign w:val="center"/>
            <w:hideMark/>
          </w:tcPr>
          <w:p w14:paraId="6CAF3379" w14:textId="77777777" w:rsidR="009D3D42" w:rsidRPr="009D3D42" w:rsidRDefault="009D3D42" w:rsidP="009D3D42">
            <w:pPr>
              <w:jc w:val="center"/>
              <w:rPr>
                <w:snapToGrid w:val="0"/>
              </w:rPr>
            </w:pPr>
            <w:r w:rsidRPr="009D3D42">
              <w:rPr>
                <w:snapToGrid w:val="0"/>
              </w:rPr>
              <w:t>1.2</w:t>
            </w:r>
          </w:p>
        </w:tc>
        <w:tc>
          <w:tcPr>
            <w:tcW w:w="6833" w:type="dxa"/>
            <w:shd w:val="clear" w:color="auto" w:fill="auto"/>
            <w:noWrap/>
            <w:vAlign w:val="center"/>
            <w:hideMark/>
          </w:tcPr>
          <w:p w14:paraId="1856AACF" w14:textId="77777777" w:rsidR="009D3D42" w:rsidRPr="009D3D42" w:rsidRDefault="009D3D42" w:rsidP="009D3D42">
            <w:pPr>
              <w:rPr>
                <w:snapToGrid w:val="0"/>
              </w:rPr>
            </w:pPr>
            <w:r w:rsidRPr="009D3D42">
              <w:rPr>
                <w:snapToGrid w:val="0"/>
              </w:rPr>
              <w:t>Арендная плата</w:t>
            </w:r>
          </w:p>
        </w:tc>
        <w:tc>
          <w:tcPr>
            <w:tcW w:w="1789" w:type="dxa"/>
            <w:shd w:val="clear" w:color="auto" w:fill="auto"/>
            <w:vAlign w:val="center"/>
          </w:tcPr>
          <w:p w14:paraId="4FE398CC" w14:textId="77777777" w:rsidR="009D3D42" w:rsidRPr="009D3D42" w:rsidRDefault="009D3D42" w:rsidP="009D3D42">
            <w:pPr>
              <w:jc w:val="center"/>
              <w:rPr>
                <w:snapToGrid w:val="0"/>
              </w:rPr>
            </w:pPr>
            <w:r w:rsidRPr="009D3D42">
              <w:rPr>
                <w:snapToGrid w:val="0"/>
              </w:rPr>
              <w:t>0,00</w:t>
            </w:r>
          </w:p>
        </w:tc>
      </w:tr>
      <w:tr w:rsidR="009D3D42" w:rsidRPr="009D3D42" w14:paraId="6036A38D" w14:textId="77777777" w:rsidTr="00104FF4">
        <w:trPr>
          <w:trHeight w:val="360"/>
        </w:trPr>
        <w:tc>
          <w:tcPr>
            <w:tcW w:w="876" w:type="dxa"/>
            <w:shd w:val="clear" w:color="auto" w:fill="auto"/>
            <w:noWrap/>
            <w:vAlign w:val="center"/>
            <w:hideMark/>
          </w:tcPr>
          <w:p w14:paraId="13A6DFC1" w14:textId="77777777" w:rsidR="009D3D42" w:rsidRPr="009D3D42" w:rsidRDefault="009D3D42" w:rsidP="009D3D42">
            <w:pPr>
              <w:jc w:val="center"/>
              <w:rPr>
                <w:snapToGrid w:val="0"/>
              </w:rPr>
            </w:pPr>
            <w:r w:rsidRPr="009D3D42">
              <w:rPr>
                <w:snapToGrid w:val="0"/>
              </w:rPr>
              <w:t>1.3</w:t>
            </w:r>
          </w:p>
        </w:tc>
        <w:tc>
          <w:tcPr>
            <w:tcW w:w="6833" w:type="dxa"/>
            <w:shd w:val="clear" w:color="auto" w:fill="auto"/>
            <w:noWrap/>
            <w:vAlign w:val="center"/>
            <w:hideMark/>
          </w:tcPr>
          <w:p w14:paraId="03E2BA7F" w14:textId="77777777" w:rsidR="009D3D42" w:rsidRPr="009D3D42" w:rsidRDefault="009D3D42" w:rsidP="009D3D42">
            <w:pPr>
              <w:rPr>
                <w:snapToGrid w:val="0"/>
              </w:rPr>
            </w:pPr>
            <w:r w:rsidRPr="009D3D42">
              <w:rPr>
                <w:snapToGrid w:val="0"/>
              </w:rPr>
              <w:t>Концессионная плата</w:t>
            </w:r>
          </w:p>
        </w:tc>
        <w:tc>
          <w:tcPr>
            <w:tcW w:w="1789" w:type="dxa"/>
            <w:shd w:val="clear" w:color="auto" w:fill="auto"/>
            <w:vAlign w:val="center"/>
          </w:tcPr>
          <w:p w14:paraId="2C194346" w14:textId="77777777" w:rsidR="009D3D42" w:rsidRPr="009D3D42" w:rsidRDefault="009D3D42" w:rsidP="009D3D42">
            <w:pPr>
              <w:jc w:val="center"/>
              <w:rPr>
                <w:snapToGrid w:val="0"/>
              </w:rPr>
            </w:pPr>
            <w:r w:rsidRPr="009D3D42">
              <w:rPr>
                <w:snapToGrid w:val="0"/>
              </w:rPr>
              <w:t>0,00</w:t>
            </w:r>
          </w:p>
        </w:tc>
      </w:tr>
      <w:tr w:rsidR="009D3D42" w:rsidRPr="009D3D42" w14:paraId="5C5E0A43" w14:textId="77777777" w:rsidTr="00104FF4">
        <w:trPr>
          <w:trHeight w:val="585"/>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D513C" w14:textId="77777777" w:rsidR="009D3D42" w:rsidRPr="009D3D42" w:rsidRDefault="009D3D42" w:rsidP="009D3D42">
            <w:pPr>
              <w:jc w:val="center"/>
            </w:pPr>
            <w:r w:rsidRPr="009D3D42">
              <w:rPr>
                <w:snapToGrid w:val="0"/>
              </w:rPr>
              <w:t>1.4</w:t>
            </w:r>
          </w:p>
        </w:tc>
        <w:tc>
          <w:tcPr>
            <w:tcW w:w="6833" w:type="dxa"/>
            <w:shd w:val="clear" w:color="auto" w:fill="auto"/>
            <w:vAlign w:val="center"/>
            <w:hideMark/>
          </w:tcPr>
          <w:p w14:paraId="04922BB0" w14:textId="77777777" w:rsidR="009D3D42" w:rsidRPr="009D3D42" w:rsidRDefault="009D3D42" w:rsidP="009D3D42">
            <w:pPr>
              <w:rPr>
                <w:snapToGrid w:val="0"/>
              </w:rPr>
            </w:pPr>
            <w:r w:rsidRPr="009D3D42">
              <w:rPr>
                <w:snapToGrid w:val="0"/>
              </w:rPr>
              <w:t>Расходы на уплату налогов, сборов и других обязательных платежей, в том числе:</w:t>
            </w:r>
          </w:p>
        </w:tc>
        <w:tc>
          <w:tcPr>
            <w:tcW w:w="1789" w:type="dxa"/>
            <w:tcBorders>
              <w:top w:val="single" w:sz="4" w:space="0" w:color="auto"/>
              <w:left w:val="single" w:sz="4" w:space="0" w:color="auto"/>
              <w:bottom w:val="single" w:sz="4" w:space="0" w:color="auto"/>
              <w:right w:val="single" w:sz="4" w:space="0" w:color="auto"/>
            </w:tcBorders>
            <w:shd w:val="clear" w:color="auto" w:fill="auto"/>
            <w:vAlign w:val="center"/>
          </w:tcPr>
          <w:p w14:paraId="76A2BDF3" w14:textId="77777777" w:rsidR="009D3D42" w:rsidRPr="009D3D42" w:rsidRDefault="009D3D42" w:rsidP="009D3D42">
            <w:pPr>
              <w:jc w:val="center"/>
            </w:pPr>
            <w:r w:rsidRPr="009D3D42">
              <w:rPr>
                <w:snapToGrid w:val="0"/>
              </w:rPr>
              <w:t>480,20</w:t>
            </w:r>
          </w:p>
        </w:tc>
      </w:tr>
      <w:tr w:rsidR="009D3D42" w:rsidRPr="009D3D42" w14:paraId="689138BA" w14:textId="77777777" w:rsidTr="00104FF4">
        <w:trPr>
          <w:trHeight w:val="585"/>
        </w:trPr>
        <w:tc>
          <w:tcPr>
            <w:tcW w:w="876" w:type="dxa"/>
            <w:tcBorders>
              <w:top w:val="nil"/>
              <w:left w:val="single" w:sz="4" w:space="0" w:color="auto"/>
              <w:bottom w:val="single" w:sz="4" w:space="0" w:color="auto"/>
              <w:right w:val="single" w:sz="4" w:space="0" w:color="auto"/>
            </w:tcBorders>
            <w:shd w:val="clear" w:color="auto" w:fill="auto"/>
            <w:noWrap/>
            <w:vAlign w:val="center"/>
          </w:tcPr>
          <w:p w14:paraId="1EBC9744" w14:textId="77777777" w:rsidR="009D3D42" w:rsidRPr="009D3D42" w:rsidRDefault="009D3D42" w:rsidP="009D3D42">
            <w:pPr>
              <w:jc w:val="center"/>
              <w:rPr>
                <w:snapToGrid w:val="0"/>
              </w:rPr>
            </w:pPr>
            <w:r w:rsidRPr="009D3D42">
              <w:rPr>
                <w:snapToGrid w:val="0"/>
              </w:rPr>
              <w:t>1.4.1</w:t>
            </w:r>
          </w:p>
        </w:tc>
        <w:tc>
          <w:tcPr>
            <w:tcW w:w="6833" w:type="dxa"/>
            <w:shd w:val="clear" w:color="auto" w:fill="auto"/>
            <w:vAlign w:val="center"/>
          </w:tcPr>
          <w:p w14:paraId="4403C6E6" w14:textId="77777777" w:rsidR="009D3D42" w:rsidRPr="009D3D42" w:rsidRDefault="009D3D42" w:rsidP="009D3D42">
            <w:pPr>
              <w:rPr>
                <w:snapToGrid w:val="0"/>
              </w:rPr>
            </w:pPr>
            <w:r w:rsidRPr="009D3D42">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89" w:type="dxa"/>
            <w:tcBorders>
              <w:top w:val="nil"/>
              <w:left w:val="single" w:sz="4" w:space="0" w:color="auto"/>
              <w:bottom w:val="single" w:sz="4" w:space="0" w:color="auto"/>
              <w:right w:val="single" w:sz="4" w:space="0" w:color="auto"/>
            </w:tcBorders>
            <w:shd w:val="clear" w:color="auto" w:fill="auto"/>
            <w:vAlign w:val="center"/>
          </w:tcPr>
          <w:p w14:paraId="5FF22C10" w14:textId="77777777" w:rsidR="009D3D42" w:rsidRPr="009D3D42" w:rsidRDefault="009D3D42" w:rsidP="009D3D42">
            <w:pPr>
              <w:jc w:val="center"/>
              <w:rPr>
                <w:snapToGrid w:val="0"/>
              </w:rPr>
            </w:pPr>
            <w:r w:rsidRPr="009D3D42">
              <w:rPr>
                <w:snapToGrid w:val="0"/>
              </w:rPr>
              <w:t>0,00</w:t>
            </w:r>
          </w:p>
        </w:tc>
      </w:tr>
      <w:tr w:rsidR="009D3D42" w:rsidRPr="009D3D42" w14:paraId="5BC563A5" w14:textId="77777777" w:rsidTr="00104FF4">
        <w:trPr>
          <w:trHeight w:val="346"/>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63A2C63" w14:textId="77777777" w:rsidR="009D3D42" w:rsidRPr="009D3D42" w:rsidRDefault="009D3D42" w:rsidP="009D3D42">
            <w:pPr>
              <w:jc w:val="center"/>
              <w:rPr>
                <w:snapToGrid w:val="0"/>
              </w:rPr>
            </w:pPr>
            <w:r w:rsidRPr="009D3D42">
              <w:rPr>
                <w:snapToGrid w:val="0"/>
              </w:rPr>
              <w:t>1.4.2</w:t>
            </w:r>
          </w:p>
        </w:tc>
        <w:tc>
          <w:tcPr>
            <w:tcW w:w="6833" w:type="dxa"/>
            <w:shd w:val="clear" w:color="auto" w:fill="auto"/>
            <w:vAlign w:val="center"/>
            <w:hideMark/>
          </w:tcPr>
          <w:p w14:paraId="20C58C43" w14:textId="77777777" w:rsidR="009D3D42" w:rsidRPr="009D3D42" w:rsidRDefault="009D3D42" w:rsidP="009D3D42">
            <w:pPr>
              <w:rPr>
                <w:snapToGrid w:val="0"/>
              </w:rPr>
            </w:pPr>
            <w:r w:rsidRPr="009D3D42">
              <w:rPr>
                <w:snapToGrid w:val="0"/>
              </w:rPr>
              <w:t>расходы на обязательное страхование</w:t>
            </w:r>
          </w:p>
        </w:tc>
        <w:tc>
          <w:tcPr>
            <w:tcW w:w="1789" w:type="dxa"/>
            <w:tcBorders>
              <w:top w:val="nil"/>
              <w:left w:val="single" w:sz="4" w:space="0" w:color="auto"/>
              <w:bottom w:val="single" w:sz="4" w:space="0" w:color="auto"/>
              <w:right w:val="single" w:sz="4" w:space="0" w:color="auto"/>
            </w:tcBorders>
            <w:shd w:val="clear" w:color="auto" w:fill="auto"/>
            <w:vAlign w:val="center"/>
          </w:tcPr>
          <w:p w14:paraId="55A2A5F4" w14:textId="77777777" w:rsidR="009D3D42" w:rsidRPr="009D3D42" w:rsidRDefault="009D3D42" w:rsidP="009D3D42">
            <w:pPr>
              <w:jc w:val="center"/>
              <w:rPr>
                <w:snapToGrid w:val="0"/>
              </w:rPr>
            </w:pPr>
            <w:r w:rsidRPr="009D3D42">
              <w:rPr>
                <w:snapToGrid w:val="0"/>
              </w:rPr>
              <w:t>19,74</w:t>
            </w:r>
          </w:p>
        </w:tc>
      </w:tr>
      <w:tr w:rsidR="009D3D42" w:rsidRPr="009D3D42" w14:paraId="7B9E2E55" w14:textId="77777777" w:rsidTr="00104FF4">
        <w:trPr>
          <w:trHeight w:val="36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E8CA142" w14:textId="77777777" w:rsidR="009D3D42" w:rsidRPr="009D3D42" w:rsidRDefault="009D3D42" w:rsidP="009D3D42">
            <w:pPr>
              <w:jc w:val="center"/>
              <w:rPr>
                <w:snapToGrid w:val="0"/>
              </w:rPr>
            </w:pPr>
            <w:r w:rsidRPr="009D3D42">
              <w:rPr>
                <w:snapToGrid w:val="0"/>
              </w:rPr>
              <w:t>1.4.3</w:t>
            </w:r>
          </w:p>
        </w:tc>
        <w:tc>
          <w:tcPr>
            <w:tcW w:w="6833" w:type="dxa"/>
            <w:shd w:val="clear" w:color="auto" w:fill="auto"/>
            <w:vAlign w:val="center"/>
            <w:hideMark/>
          </w:tcPr>
          <w:p w14:paraId="34134588" w14:textId="77777777" w:rsidR="009D3D42" w:rsidRPr="009D3D42" w:rsidRDefault="009D3D42" w:rsidP="009D3D42">
            <w:pPr>
              <w:rPr>
                <w:snapToGrid w:val="0"/>
              </w:rPr>
            </w:pPr>
            <w:r w:rsidRPr="009D3D42">
              <w:rPr>
                <w:snapToGrid w:val="0"/>
              </w:rPr>
              <w:t>иные расходы</w:t>
            </w:r>
          </w:p>
        </w:tc>
        <w:tc>
          <w:tcPr>
            <w:tcW w:w="1789" w:type="dxa"/>
            <w:tcBorders>
              <w:top w:val="nil"/>
              <w:left w:val="single" w:sz="4" w:space="0" w:color="auto"/>
              <w:bottom w:val="single" w:sz="4" w:space="0" w:color="auto"/>
              <w:right w:val="single" w:sz="4" w:space="0" w:color="auto"/>
            </w:tcBorders>
            <w:shd w:val="clear" w:color="auto" w:fill="auto"/>
            <w:vAlign w:val="center"/>
          </w:tcPr>
          <w:p w14:paraId="625F431A" w14:textId="77777777" w:rsidR="009D3D42" w:rsidRPr="009D3D42" w:rsidRDefault="009D3D42" w:rsidP="009D3D42">
            <w:pPr>
              <w:jc w:val="center"/>
              <w:rPr>
                <w:snapToGrid w:val="0"/>
              </w:rPr>
            </w:pPr>
            <w:r w:rsidRPr="009D3D42">
              <w:rPr>
                <w:snapToGrid w:val="0"/>
              </w:rPr>
              <w:t>460,46</w:t>
            </w:r>
          </w:p>
        </w:tc>
      </w:tr>
      <w:tr w:rsidR="009D3D42" w:rsidRPr="009D3D42" w14:paraId="2AF33695" w14:textId="77777777" w:rsidTr="00104FF4">
        <w:trPr>
          <w:trHeight w:val="360"/>
        </w:trPr>
        <w:tc>
          <w:tcPr>
            <w:tcW w:w="876" w:type="dxa"/>
            <w:tcBorders>
              <w:top w:val="nil"/>
              <w:left w:val="single" w:sz="4" w:space="0" w:color="auto"/>
              <w:bottom w:val="single" w:sz="4" w:space="0" w:color="auto"/>
              <w:right w:val="single" w:sz="4" w:space="0" w:color="auto"/>
            </w:tcBorders>
            <w:shd w:val="clear" w:color="auto" w:fill="auto"/>
            <w:noWrap/>
            <w:vAlign w:val="center"/>
          </w:tcPr>
          <w:p w14:paraId="7E6476AD" w14:textId="77777777" w:rsidR="009D3D42" w:rsidRPr="009D3D42" w:rsidRDefault="009D3D42" w:rsidP="009D3D42">
            <w:pPr>
              <w:jc w:val="center"/>
              <w:rPr>
                <w:snapToGrid w:val="0"/>
              </w:rPr>
            </w:pPr>
            <w:r w:rsidRPr="009D3D42">
              <w:rPr>
                <w:snapToGrid w:val="0"/>
              </w:rPr>
              <w:t>1.4.3.1</w:t>
            </w:r>
          </w:p>
        </w:tc>
        <w:tc>
          <w:tcPr>
            <w:tcW w:w="6833" w:type="dxa"/>
            <w:tcBorders>
              <w:top w:val="single" w:sz="4" w:space="0" w:color="auto"/>
              <w:left w:val="single" w:sz="4" w:space="0" w:color="auto"/>
              <w:bottom w:val="single" w:sz="4" w:space="0" w:color="auto"/>
              <w:right w:val="single" w:sz="4" w:space="0" w:color="auto"/>
            </w:tcBorders>
            <w:shd w:val="clear" w:color="auto" w:fill="auto"/>
            <w:vAlign w:val="center"/>
          </w:tcPr>
          <w:p w14:paraId="6F29B82A" w14:textId="77777777" w:rsidR="009D3D42" w:rsidRPr="009D3D42" w:rsidRDefault="009D3D42" w:rsidP="009D3D42">
            <w:r w:rsidRPr="009D3D42">
              <w:rPr>
                <w:snapToGrid w:val="0"/>
              </w:rPr>
              <w:t>налог на имущество</w:t>
            </w:r>
          </w:p>
        </w:tc>
        <w:tc>
          <w:tcPr>
            <w:tcW w:w="1789" w:type="dxa"/>
            <w:tcBorders>
              <w:top w:val="nil"/>
              <w:left w:val="single" w:sz="4" w:space="0" w:color="auto"/>
              <w:bottom w:val="single" w:sz="4" w:space="0" w:color="auto"/>
              <w:right w:val="single" w:sz="4" w:space="0" w:color="auto"/>
            </w:tcBorders>
            <w:shd w:val="clear" w:color="auto" w:fill="auto"/>
            <w:vAlign w:val="center"/>
          </w:tcPr>
          <w:p w14:paraId="2E8B2410" w14:textId="77777777" w:rsidR="009D3D42" w:rsidRPr="009D3D42" w:rsidRDefault="009D3D42" w:rsidP="009D3D42">
            <w:pPr>
              <w:jc w:val="center"/>
              <w:rPr>
                <w:snapToGrid w:val="0"/>
              </w:rPr>
            </w:pPr>
            <w:r w:rsidRPr="009D3D42">
              <w:rPr>
                <w:snapToGrid w:val="0"/>
              </w:rPr>
              <w:t>451,54</w:t>
            </w:r>
          </w:p>
        </w:tc>
      </w:tr>
      <w:tr w:rsidR="009D3D42" w:rsidRPr="009D3D42" w14:paraId="7C3D5FDD" w14:textId="77777777" w:rsidTr="00104FF4">
        <w:trPr>
          <w:trHeight w:val="360"/>
        </w:trPr>
        <w:tc>
          <w:tcPr>
            <w:tcW w:w="876" w:type="dxa"/>
            <w:tcBorders>
              <w:top w:val="nil"/>
              <w:left w:val="single" w:sz="4" w:space="0" w:color="auto"/>
              <w:bottom w:val="single" w:sz="4" w:space="0" w:color="auto"/>
              <w:right w:val="single" w:sz="4" w:space="0" w:color="auto"/>
            </w:tcBorders>
            <w:shd w:val="clear" w:color="auto" w:fill="auto"/>
            <w:noWrap/>
            <w:vAlign w:val="center"/>
          </w:tcPr>
          <w:p w14:paraId="4F81B185" w14:textId="77777777" w:rsidR="009D3D42" w:rsidRPr="009D3D42" w:rsidRDefault="009D3D42" w:rsidP="009D3D42">
            <w:pPr>
              <w:jc w:val="center"/>
              <w:rPr>
                <w:snapToGrid w:val="0"/>
              </w:rPr>
            </w:pPr>
            <w:r w:rsidRPr="009D3D42">
              <w:rPr>
                <w:snapToGrid w:val="0"/>
              </w:rPr>
              <w:t>1.4.3.2</w:t>
            </w:r>
          </w:p>
        </w:tc>
        <w:tc>
          <w:tcPr>
            <w:tcW w:w="6833" w:type="dxa"/>
            <w:tcBorders>
              <w:top w:val="nil"/>
              <w:left w:val="single" w:sz="4" w:space="0" w:color="auto"/>
              <w:bottom w:val="single" w:sz="4" w:space="0" w:color="auto"/>
              <w:right w:val="single" w:sz="4" w:space="0" w:color="auto"/>
            </w:tcBorders>
            <w:shd w:val="clear" w:color="auto" w:fill="auto"/>
            <w:vAlign w:val="center"/>
          </w:tcPr>
          <w:p w14:paraId="3D84086B" w14:textId="77777777" w:rsidR="009D3D42" w:rsidRPr="009D3D42" w:rsidRDefault="009D3D42" w:rsidP="009D3D42">
            <w:pPr>
              <w:rPr>
                <w:snapToGrid w:val="0"/>
              </w:rPr>
            </w:pPr>
            <w:r w:rsidRPr="009D3D42">
              <w:rPr>
                <w:snapToGrid w:val="0"/>
              </w:rPr>
              <w:t>транспортный налог</w:t>
            </w:r>
          </w:p>
        </w:tc>
        <w:tc>
          <w:tcPr>
            <w:tcW w:w="1789" w:type="dxa"/>
            <w:tcBorders>
              <w:top w:val="nil"/>
              <w:left w:val="single" w:sz="4" w:space="0" w:color="auto"/>
              <w:bottom w:val="single" w:sz="4" w:space="0" w:color="auto"/>
              <w:right w:val="single" w:sz="4" w:space="0" w:color="auto"/>
            </w:tcBorders>
            <w:shd w:val="clear" w:color="auto" w:fill="auto"/>
            <w:vAlign w:val="center"/>
          </w:tcPr>
          <w:p w14:paraId="0D43C731" w14:textId="77777777" w:rsidR="009D3D42" w:rsidRPr="009D3D42" w:rsidRDefault="009D3D42" w:rsidP="009D3D42">
            <w:pPr>
              <w:jc w:val="center"/>
              <w:rPr>
                <w:snapToGrid w:val="0"/>
              </w:rPr>
            </w:pPr>
            <w:r w:rsidRPr="009D3D42">
              <w:rPr>
                <w:snapToGrid w:val="0"/>
              </w:rPr>
              <w:t>8,92</w:t>
            </w:r>
          </w:p>
        </w:tc>
      </w:tr>
      <w:tr w:rsidR="009D3D42" w:rsidRPr="009D3D42" w14:paraId="7D76D2AC" w14:textId="77777777" w:rsidTr="00104FF4">
        <w:trPr>
          <w:trHeight w:val="36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993A2E9" w14:textId="77777777" w:rsidR="009D3D42" w:rsidRPr="009D3D42" w:rsidRDefault="009D3D42" w:rsidP="009D3D42">
            <w:pPr>
              <w:jc w:val="center"/>
              <w:rPr>
                <w:snapToGrid w:val="0"/>
              </w:rPr>
            </w:pPr>
            <w:r w:rsidRPr="009D3D42">
              <w:rPr>
                <w:snapToGrid w:val="0"/>
              </w:rPr>
              <w:t>1.5</w:t>
            </w:r>
          </w:p>
        </w:tc>
        <w:tc>
          <w:tcPr>
            <w:tcW w:w="6833" w:type="dxa"/>
            <w:shd w:val="clear" w:color="auto" w:fill="auto"/>
            <w:vAlign w:val="center"/>
            <w:hideMark/>
          </w:tcPr>
          <w:p w14:paraId="0FDDA7C7" w14:textId="77777777" w:rsidR="009D3D42" w:rsidRPr="009D3D42" w:rsidRDefault="009D3D42" w:rsidP="009D3D42">
            <w:pPr>
              <w:rPr>
                <w:snapToGrid w:val="0"/>
              </w:rPr>
            </w:pPr>
            <w:r w:rsidRPr="009D3D42">
              <w:rPr>
                <w:snapToGrid w:val="0"/>
              </w:rPr>
              <w:t>Отчисления на социальные нужды</w:t>
            </w:r>
          </w:p>
        </w:tc>
        <w:tc>
          <w:tcPr>
            <w:tcW w:w="1789" w:type="dxa"/>
            <w:tcBorders>
              <w:top w:val="nil"/>
              <w:left w:val="single" w:sz="4" w:space="0" w:color="auto"/>
              <w:bottom w:val="single" w:sz="4" w:space="0" w:color="auto"/>
              <w:right w:val="single" w:sz="4" w:space="0" w:color="auto"/>
            </w:tcBorders>
            <w:shd w:val="clear" w:color="auto" w:fill="auto"/>
            <w:vAlign w:val="center"/>
          </w:tcPr>
          <w:p w14:paraId="457A3CAF" w14:textId="77777777" w:rsidR="009D3D42" w:rsidRPr="009D3D42" w:rsidRDefault="009D3D42" w:rsidP="009D3D42">
            <w:pPr>
              <w:jc w:val="center"/>
              <w:rPr>
                <w:snapToGrid w:val="0"/>
              </w:rPr>
            </w:pPr>
            <w:r w:rsidRPr="009D3D42">
              <w:rPr>
                <w:snapToGrid w:val="0"/>
              </w:rPr>
              <w:t>617,56</w:t>
            </w:r>
          </w:p>
        </w:tc>
      </w:tr>
      <w:tr w:rsidR="009D3D42" w:rsidRPr="009D3D42" w14:paraId="0DB55583" w14:textId="77777777" w:rsidTr="00104FF4">
        <w:trPr>
          <w:trHeight w:val="36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27D0D2A" w14:textId="77777777" w:rsidR="009D3D42" w:rsidRPr="009D3D42" w:rsidRDefault="009D3D42" w:rsidP="009D3D42">
            <w:pPr>
              <w:jc w:val="center"/>
              <w:rPr>
                <w:snapToGrid w:val="0"/>
              </w:rPr>
            </w:pPr>
            <w:r w:rsidRPr="009D3D42">
              <w:rPr>
                <w:snapToGrid w:val="0"/>
              </w:rPr>
              <w:t>1.6</w:t>
            </w:r>
          </w:p>
        </w:tc>
        <w:tc>
          <w:tcPr>
            <w:tcW w:w="6833" w:type="dxa"/>
            <w:shd w:val="clear" w:color="auto" w:fill="auto"/>
            <w:vAlign w:val="center"/>
            <w:hideMark/>
          </w:tcPr>
          <w:p w14:paraId="226EE7B1" w14:textId="77777777" w:rsidR="009D3D42" w:rsidRPr="009D3D42" w:rsidRDefault="009D3D42" w:rsidP="009D3D42">
            <w:pPr>
              <w:rPr>
                <w:snapToGrid w:val="0"/>
              </w:rPr>
            </w:pPr>
            <w:r w:rsidRPr="009D3D42">
              <w:rPr>
                <w:snapToGrid w:val="0"/>
              </w:rPr>
              <w:t>Расходы по сомнительным долгам</w:t>
            </w:r>
          </w:p>
        </w:tc>
        <w:tc>
          <w:tcPr>
            <w:tcW w:w="1789" w:type="dxa"/>
            <w:tcBorders>
              <w:top w:val="nil"/>
              <w:left w:val="single" w:sz="4" w:space="0" w:color="auto"/>
              <w:bottom w:val="single" w:sz="4" w:space="0" w:color="auto"/>
              <w:right w:val="single" w:sz="4" w:space="0" w:color="auto"/>
            </w:tcBorders>
            <w:shd w:val="clear" w:color="auto" w:fill="auto"/>
            <w:vAlign w:val="center"/>
          </w:tcPr>
          <w:p w14:paraId="13BB2634" w14:textId="77777777" w:rsidR="009D3D42" w:rsidRPr="009D3D42" w:rsidRDefault="009D3D42" w:rsidP="009D3D42">
            <w:pPr>
              <w:jc w:val="center"/>
              <w:rPr>
                <w:snapToGrid w:val="0"/>
              </w:rPr>
            </w:pPr>
            <w:r w:rsidRPr="009D3D42">
              <w:rPr>
                <w:snapToGrid w:val="0"/>
              </w:rPr>
              <w:t>0,00</w:t>
            </w:r>
          </w:p>
        </w:tc>
      </w:tr>
      <w:tr w:rsidR="009D3D42" w:rsidRPr="009D3D42" w14:paraId="767827EB" w14:textId="77777777" w:rsidTr="00104FF4">
        <w:trPr>
          <w:trHeight w:val="35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09E340C" w14:textId="77777777" w:rsidR="009D3D42" w:rsidRPr="009D3D42" w:rsidRDefault="009D3D42" w:rsidP="009D3D42">
            <w:pPr>
              <w:jc w:val="center"/>
              <w:rPr>
                <w:snapToGrid w:val="0"/>
              </w:rPr>
            </w:pPr>
            <w:r w:rsidRPr="009D3D42">
              <w:rPr>
                <w:snapToGrid w:val="0"/>
              </w:rPr>
              <w:t>1.7</w:t>
            </w:r>
          </w:p>
        </w:tc>
        <w:tc>
          <w:tcPr>
            <w:tcW w:w="6833" w:type="dxa"/>
            <w:shd w:val="clear" w:color="auto" w:fill="auto"/>
            <w:vAlign w:val="center"/>
            <w:hideMark/>
          </w:tcPr>
          <w:p w14:paraId="503F5F57" w14:textId="77777777" w:rsidR="009D3D42" w:rsidRPr="009D3D42" w:rsidRDefault="009D3D42" w:rsidP="009D3D42">
            <w:pPr>
              <w:rPr>
                <w:snapToGrid w:val="0"/>
              </w:rPr>
            </w:pPr>
            <w:r w:rsidRPr="009D3D42">
              <w:rPr>
                <w:snapToGrid w:val="0"/>
              </w:rPr>
              <w:t>Амортизация основных средств и нематериальных активов</w:t>
            </w:r>
          </w:p>
        </w:tc>
        <w:tc>
          <w:tcPr>
            <w:tcW w:w="1789" w:type="dxa"/>
            <w:tcBorders>
              <w:top w:val="nil"/>
              <w:left w:val="single" w:sz="4" w:space="0" w:color="auto"/>
              <w:bottom w:val="single" w:sz="4" w:space="0" w:color="auto"/>
              <w:right w:val="single" w:sz="4" w:space="0" w:color="auto"/>
            </w:tcBorders>
            <w:shd w:val="clear" w:color="auto" w:fill="auto"/>
            <w:vAlign w:val="center"/>
          </w:tcPr>
          <w:p w14:paraId="2A39622D" w14:textId="77777777" w:rsidR="009D3D42" w:rsidRPr="009D3D42" w:rsidRDefault="009D3D42" w:rsidP="009D3D42">
            <w:pPr>
              <w:jc w:val="center"/>
              <w:rPr>
                <w:snapToGrid w:val="0"/>
              </w:rPr>
            </w:pPr>
            <w:r w:rsidRPr="009D3D42">
              <w:rPr>
                <w:snapToGrid w:val="0"/>
              </w:rPr>
              <w:t>5 991,74</w:t>
            </w:r>
          </w:p>
        </w:tc>
      </w:tr>
      <w:tr w:rsidR="009D3D42" w:rsidRPr="009D3D42" w14:paraId="74DCA02B" w14:textId="77777777" w:rsidTr="00104FF4">
        <w:trPr>
          <w:trHeight w:val="617"/>
        </w:trPr>
        <w:tc>
          <w:tcPr>
            <w:tcW w:w="876" w:type="dxa"/>
            <w:shd w:val="clear" w:color="auto" w:fill="auto"/>
            <w:noWrap/>
            <w:vAlign w:val="center"/>
            <w:hideMark/>
          </w:tcPr>
          <w:p w14:paraId="7AA05ED3" w14:textId="77777777" w:rsidR="009D3D42" w:rsidRPr="009D3D42" w:rsidRDefault="009D3D42" w:rsidP="009D3D42">
            <w:pPr>
              <w:jc w:val="center"/>
              <w:rPr>
                <w:snapToGrid w:val="0"/>
              </w:rPr>
            </w:pPr>
            <w:r w:rsidRPr="009D3D42">
              <w:rPr>
                <w:snapToGrid w:val="0"/>
              </w:rPr>
              <w:t>1.8</w:t>
            </w:r>
          </w:p>
        </w:tc>
        <w:tc>
          <w:tcPr>
            <w:tcW w:w="6833" w:type="dxa"/>
            <w:shd w:val="clear" w:color="auto" w:fill="auto"/>
            <w:noWrap/>
            <w:vAlign w:val="center"/>
            <w:hideMark/>
          </w:tcPr>
          <w:p w14:paraId="7562B99D" w14:textId="77777777" w:rsidR="009D3D42" w:rsidRPr="009D3D42" w:rsidRDefault="009D3D42" w:rsidP="009D3D42">
            <w:pPr>
              <w:rPr>
                <w:snapToGrid w:val="0"/>
              </w:rPr>
            </w:pPr>
            <w:r w:rsidRPr="009D3D42">
              <w:rPr>
                <w:snapToGrid w:val="0"/>
              </w:rPr>
              <w:t>Расходы на выплаты по договорам займа и кредитным договорам, включая проценты по ним</w:t>
            </w:r>
          </w:p>
        </w:tc>
        <w:tc>
          <w:tcPr>
            <w:tcW w:w="1789" w:type="dxa"/>
            <w:tcBorders>
              <w:top w:val="nil"/>
              <w:left w:val="single" w:sz="4" w:space="0" w:color="auto"/>
              <w:bottom w:val="single" w:sz="4" w:space="0" w:color="auto"/>
              <w:right w:val="single" w:sz="4" w:space="0" w:color="auto"/>
            </w:tcBorders>
            <w:shd w:val="clear" w:color="auto" w:fill="auto"/>
            <w:vAlign w:val="center"/>
          </w:tcPr>
          <w:p w14:paraId="6777AAB4" w14:textId="77777777" w:rsidR="009D3D42" w:rsidRPr="009D3D42" w:rsidRDefault="009D3D42" w:rsidP="009D3D42">
            <w:pPr>
              <w:jc w:val="center"/>
              <w:rPr>
                <w:snapToGrid w:val="0"/>
              </w:rPr>
            </w:pPr>
            <w:r w:rsidRPr="009D3D42">
              <w:rPr>
                <w:snapToGrid w:val="0"/>
              </w:rPr>
              <w:t>0,00</w:t>
            </w:r>
          </w:p>
        </w:tc>
      </w:tr>
      <w:tr w:rsidR="009D3D42" w:rsidRPr="009D3D42" w14:paraId="5D0FB4BD" w14:textId="77777777" w:rsidTr="00104FF4">
        <w:trPr>
          <w:trHeight w:val="360"/>
        </w:trPr>
        <w:tc>
          <w:tcPr>
            <w:tcW w:w="876" w:type="dxa"/>
            <w:shd w:val="clear" w:color="auto" w:fill="auto"/>
            <w:noWrap/>
            <w:vAlign w:val="center"/>
            <w:hideMark/>
          </w:tcPr>
          <w:p w14:paraId="4EF97739" w14:textId="77777777" w:rsidR="009D3D42" w:rsidRPr="009D3D42" w:rsidRDefault="009D3D42" w:rsidP="009D3D42">
            <w:pPr>
              <w:jc w:val="center"/>
              <w:rPr>
                <w:snapToGrid w:val="0"/>
              </w:rPr>
            </w:pPr>
          </w:p>
        </w:tc>
        <w:tc>
          <w:tcPr>
            <w:tcW w:w="6833" w:type="dxa"/>
            <w:shd w:val="clear" w:color="auto" w:fill="auto"/>
            <w:noWrap/>
            <w:vAlign w:val="center"/>
            <w:hideMark/>
          </w:tcPr>
          <w:p w14:paraId="535FAB3C" w14:textId="77777777" w:rsidR="009D3D42" w:rsidRPr="009D3D42" w:rsidRDefault="009D3D42" w:rsidP="009D3D42">
            <w:pPr>
              <w:rPr>
                <w:snapToGrid w:val="0"/>
              </w:rPr>
            </w:pPr>
            <w:r w:rsidRPr="009D3D42">
              <w:rPr>
                <w:snapToGrid w:val="0"/>
              </w:rPr>
              <w:t>ИТОГО</w:t>
            </w:r>
          </w:p>
        </w:tc>
        <w:tc>
          <w:tcPr>
            <w:tcW w:w="1789" w:type="dxa"/>
            <w:tcBorders>
              <w:top w:val="nil"/>
              <w:left w:val="single" w:sz="4" w:space="0" w:color="auto"/>
              <w:bottom w:val="single" w:sz="4" w:space="0" w:color="auto"/>
              <w:right w:val="single" w:sz="4" w:space="0" w:color="auto"/>
            </w:tcBorders>
            <w:shd w:val="clear" w:color="auto" w:fill="auto"/>
            <w:vAlign w:val="center"/>
          </w:tcPr>
          <w:p w14:paraId="1838FB5C" w14:textId="77777777" w:rsidR="009D3D42" w:rsidRPr="009D3D42" w:rsidRDefault="009D3D42" w:rsidP="009D3D42">
            <w:pPr>
              <w:jc w:val="center"/>
              <w:rPr>
                <w:bCs/>
                <w:snapToGrid w:val="0"/>
              </w:rPr>
            </w:pPr>
            <w:r w:rsidRPr="009D3D42">
              <w:rPr>
                <w:bCs/>
                <w:snapToGrid w:val="0"/>
              </w:rPr>
              <w:t>7 089,50</w:t>
            </w:r>
          </w:p>
        </w:tc>
      </w:tr>
      <w:tr w:rsidR="009D3D42" w:rsidRPr="009D3D42" w14:paraId="762C7502" w14:textId="77777777" w:rsidTr="00104FF4">
        <w:trPr>
          <w:trHeight w:val="360"/>
        </w:trPr>
        <w:tc>
          <w:tcPr>
            <w:tcW w:w="876" w:type="dxa"/>
            <w:shd w:val="clear" w:color="auto" w:fill="auto"/>
            <w:noWrap/>
            <w:vAlign w:val="center"/>
            <w:hideMark/>
          </w:tcPr>
          <w:p w14:paraId="3E9598F7" w14:textId="77777777" w:rsidR="009D3D42" w:rsidRPr="009D3D42" w:rsidRDefault="009D3D42" w:rsidP="009D3D42">
            <w:pPr>
              <w:jc w:val="center"/>
              <w:rPr>
                <w:snapToGrid w:val="0"/>
              </w:rPr>
            </w:pPr>
            <w:r w:rsidRPr="009D3D42">
              <w:rPr>
                <w:snapToGrid w:val="0"/>
              </w:rPr>
              <w:t>2</w:t>
            </w:r>
          </w:p>
        </w:tc>
        <w:tc>
          <w:tcPr>
            <w:tcW w:w="6833" w:type="dxa"/>
            <w:shd w:val="clear" w:color="auto" w:fill="auto"/>
            <w:noWrap/>
            <w:vAlign w:val="center"/>
            <w:hideMark/>
          </w:tcPr>
          <w:p w14:paraId="0C1A2190" w14:textId="77777777" w:rsidR="009D3D42" w:rsidRPr="009D3D42" w:rsidRDefault="009D3D42" w:rsidP="009D3D42">
            <w:pPr>
              <w:rPr>
                <w:snapToGrid w:val="0"/>
              </w:rPr>
            </w:pPr>
            <w:r w:rsidRPr="009D3D42">
              <w:t>Налог на прибыль</w:t>
            </w:r>
          </w:p>
        </w:tc>
        <w:tc>
          <w:tcPr>
            <w:tcW w:w="1789" w:type="dxa"/>
            <w:tcBorders>
              <w:top w:val="nil"/>
              <w:left w:val="single" w:sz="4" w:space="0" w:color="auto"/>
              <w:bottom w:val="single" w:sz="4" w:space="0" w:color="auto"/>
              <w:right w:val="single" w:sz="4" w:space="0" w:color="auto"/>
            </w:tcBorders>
            <w:shd w:val="clear" w:color="auto" w:fill="auto"/>
            <w:vAlign w:val="center"/>
          </w:tcPr>
          <w:p w14:paraId="61863F04" w14:textId="77777777" w:rsidR="009D3D42" w:rsidRPr="009D3D42" w:rsidRDefault="009D3D42" w:rsidP="009D3D42">
            <w:pPr>
              <w:jc w:val="center"/>
              <w:rPr>
                <w:snapToGrid w:val="0"/>
              </w:rPr>
            </w:pPr>
            <w:r w:rsidRPr="009D3D42">
              <w:rPr>
                <w:snapToGrid w:val="0"/>
              </w:rPr>
              <w:t>0,00</w:t>
            </w:r>
          </w:p>
        </w:tc>
      </w:tr>
      <w:tr w:rsidR="009D3D42" w:rsidRPr="009D3D42" w14:paraId="05B7DC38" w14:textId="77777777" w:rsidTr="00104FF4">
        <w:trPr>
          <w:trHeight w:val="792"/>
        </w:trPr>
        <w:tc>
          <w:tcPr>
            <w:tcW w:w="876" w:type="dxa"/>
            <w:shd w:val="clear" w:color="auto" w:fill="auto"/>
            <w:noWrap/>
            <w:vAlign w:val="center"/>
            <w:hideMark/>
          </w:tcPr>
          <w:p w14:paraId="2291D7E5" w14:textId="77777777" w:rsidR="009D3D42" w:rsidRPr="009D3D42" w:rsidRDefault="009D3D42" w:rsidP="009D3D42">
            <w:pPr>
              <w:jc w:val="center"/>
              <w:rPr>
                <w:snapToGrid w:val="0"/>
              </w:rPr>
            </w:pPr>
            <w:r w:rsidRPr="009D3D42">
              <w:rPr>
                <w:snapToGrid w:val="0"/>
              </w:rPr>
              <w:t>3</w:t>
            </w:r>
          </w:p>
        </w:tc>
        <w:tc>
          <w:tcPr>
            <w:tcW w:w="6833" w:type="dxa"/>
            <w:shd w:val="clear" w:color="auto" w:fill="auto"/>
            <w:noWrap/>
            <w:vAlign w:val="center"/>
            <w:hideMark/>
          </w:tcPr>
          <w:p w14:paraId="501443EF" w14:textId="77777777" w:rsidR="009D3D42" w:rsidRPr="009D3D42" w:rsidRDefault="009D3D42" w:rsidP="009D3D42">
            <w:pPr>
              <w:rPr>
                <w:snapToGrid w:val="0"/>
              </w:rPr>
            </w:pPr>
            <w:r w:rsidRPr="009D3D42">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89" w:type="dxa"/>
            <w:tcBorders>
              <w:top w:val="nil"/>
              <w:left w:val="single" w:sz="4" w:space="0" w:color="auto"/>
              <w:bottom w:val="single" w:sz="4" w:space="0" w:color="auto"/>
              <w:right w:val="single" w:sz="4" w:space="0" w:color="auto"/>
            </w:tcBorders>
            <w:shd w:val="clear" w:color="auto" w:fill="auto"/>
            <w:vAlign w:val="center"/>
          </w:tcPr>
          <w:p w14:paraId="347EF633" w14:textId="77777777" w:rsidR="009D3D42" w:rsidRPr="009D3D42" w:rsidRDefault="009D3D42" w:rsidP="009D3D42">
            <w:pPr>
              <w:jc w:val="center"/>
              <w:rPr>
                <w:snapToGrid w:val="0"/>
              </w:rPr>
            </w:pPr>
            <w:r w:rsidRPr="009D3D42">
              <w:rPr>
                <w:snapToGrid w:val="0"/>
              </w:rPr>
              <w:t>0,00</w:t>
            </w:r>
          </w:p>
        </w:tc>
      </w:tr>
      <w:tr w:rsidR="009D3D42" w:rsidRPr="009D3D42" w14:paraId="429A3AA6" w14:textId="77777777" w:rsidTr="00104FF4">
        <w:trPr>
          <w:trHeight w:val="360"/>
        </w:trPr>
        <w:tc>
          <w:tcPr>
            <w:tcW w:w="876" w:type="dxa"/>
            <w:shd w:val="clear" w:color="auto" w:fill="auto"/>
            <w:noWrap/>
            <w:vAlign w:val="center"/>
            <w:hideMark/>
          </w:tcPr>
          <w:p w14:paraId="79881413" w14:textId="77777777" w:rsidR="009D3D42" w:rsidRPr="009D3D42" w:rsidRDefault="009D3D42" w:rsidP="009D3D42">
            <w:pPr>
              <w:jc w:val="center"/>
              <w:rPr>
                <w:snapToGrid w:val="0"/>
              </w:rPr>
            </w:pPr>
            <w:r w:rsidRPr="009D3D42">
              <w:rPr>
                <w:snapToGrid w:val="0"/>
              </w:rPr>
              <w:t>4</w:t>
            </w:r>
          </w:p>
        </w:tc>
        <w:tc>
          <w:tcPr>
            <w:tcW w:w="6833" w:type="dxa"/>
            <w:shd w:val="clear" w:color="auto" w:fill="auto"/>
            <w:vAlign w:val="center"/>
            <w:hideMark/>
          </w:tcPr>
          <w:p w14:paraId="747724E5" w14:textId="77777777" w:rsidR="009D3D42" w:rsidRPr="009D3D42" w:rsidRDefault="009D3D42" w:rsidP="009D3D42">
            <w:pPr>
              <w:autoSpaceDE w:val="0"/>
              <w:autoSpaceDN w:val="0"/>
              <w:adjustRightInd w:val="0"/>
              <w:jc w:val="both"/>
              <w:rPr>
                <w:snapToGrid w:val="0"/>
              </w:rPr>
            </w:pPr>
            <w:r w:rsidRPr="009D3D42">
              <w:rPr>
                <w:snapToGrid w:val="0"/>
              </w:rPr>
              <w:t>Итого неподконтрольных расходов</w:t>
            </w:r>
          </w:p>
        </w:tc>
        <w:tc>
          <w:tcPr>
            <w:tcW w:w="1789" w:type="dxa"/>
            <w:tcBorders>
              <w:top w:val="nil"/>
              <w:left w:val="single" w:sz="4" w:space="0" w:color="auto"/>
              <w:bottom w:val="single" w:sz="4" w:space="0" w:color="auto"/>
              <w:right w:val="single" w:sz="4" w:space="0" w:color="auto"/>
            </w:tcBorders>
            <w:shd w:val="clear" w:color="auto" w:fill="auto"/>
            <w:vAlign w:val="center"/>
          </w:tcPr>
          <w:p w14:paraId="19CF591C" w14:textId="77777777" w:rsidR="009D3D42" w:rsidRPr="009D3D42" w:rsidRDefault="009D3D42" w:rsidP="009D3D42">
            <w:pPr>
              <w:jc w:val="center"/>
              <w:rPr>
                <w:bCs/>
                <w:snapToGrid w:val="0"/>
              </w:rPr>
            </w:pPr>
            <w:r w:rsidRPr="009D3D42">
              <w:rPr>
                <w:bCs/>
                <w:snapToGrid w:val="0"/>
              </w:rPr>
              <w:t>7 089,50</w:t>
            </w:r>
          </w:p>
        </w:tc>
      </w:tr>
    </w:tbl>
    <w:p w14:paraId="31C8C3FA" w14:textId="77777777" w:rsidR="009D3D42" w:rsidRPr="009D3D42" w:rsidRDefault="009D3D42" w:rsidP="009D3D42">
      <w:pPr>
        <w:tabs>
          <w:tab w:val="left" w:pos="1890"/>
        </w:tabs>
        <w:jc w:val="both"/>
        <w:rPr>
          <w:snapToGrid w:val="0"/>
          <w:sz w:val="28"/>
          <w:szCs w:val="28"/>
          <w:highlight w:val="yellow"/>
        </w:rPr>
      </w:pPr>
      <w:bookmarkStart w:id="72" w:name="_Toc470509583"/>
    </w:p>
    <w:p w14:paraId="7E132735" w14:textId="77777777" w:rsidR="009D3D42" w:rsidRPr="009D3D42" w:rsidRDefault="009D3D42" w:rsidP="009D3D42">
      <w:pPr>
        <w:ind w:firstLine="709"/>
        <w:jc w:val="both"/>
        <w:rPr>
          <w:snapToGrid w:val="0"/>
          <w:sz w:val="28"/>
          <w:szCs w:val="28"/>
        </w:rPr>
      </w:pPr>
      <w:r w:rsidRPr="009D3D42">
        <w:rPr>
          <w:snapToGrid w:val="0"/>
          <w:sz w:val="28"/>
          <w:szCs w:val="28"/>
        </w:rPr>
        <w:t xml:space="preserve">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3FD410D8" w14:textId="77777777" w:rsidR="009D3D42" w:rsidRPr="009D3D42" w:rsidRDefault="009D3D42" w:rsidP="009D3D42">
      <w:pPr>
        <w:ind w:firstLine="709"/>
        <w:jc w:val="both"/>
        <w:rPr>
          <w:snapToGrid w:val="0"/>
          <w:sz w:val="28"/>
          <w:szCs w:val="28"/>
        </w:rPr>
      </w:pPr>
      <w:r w:rsidRPr="009D3D42">
        <w:rPr>
          <w:snapToGrid w:val="0"/>
          <w:sz w:val="28"/>
          <w:szCs w:val="28"/>
        </w:rPr>
        <w:t>Реестр расходов на приобретение энергетических ресурсов, холодной воды и теплоносителя для производства тепловой энергии представлен в таблице 9.</w:t>
      </w:r>
    </w:p>
    <w:p w14:paraId="4596FA39" w14:textId="77777777" w:rsidR="009D3D42" w:rsidRPr="009D3D42" w:rsidRDefault="009D3D42" w:rsidP="009D3D42">
      <w:pPr>
        <w:ind w:firstLine="851"/>
        <w:jc w:val="both"/>
        <w:rPr>
          <w:snapToGrid w:val="0"/>
          <w:sz w:val="28"/>
          <w:szCs w:val="28"/>
          <w:highlight w:val="yellow"/>
          <w:lang w:eastAsia="en-US"/>
        </w:rPr>
      </w:pPr>
    </w:p>
    <w:p w14:paraId="4C0A28AF" w14:textId="77777777" w:rsidR="009D3D42" w:rsidRPr="009D3D42" w:rsidRDefault="009D3D42" w:rsidP="009D3D42">
      <w:pPr>
        <w:ind w:firstLine="851"/>
        <w:jc w:val="both"/>
        <w:rPr>
          <w:snapToGrid w:val="0"/>
          <w:sz w:val="28"/>
          <w:szCs w:val="28"/>
          <w:highlight w:val="yellow"/>
          <w:lang w:eastAsia="en-US"/>
        </w:rPr>
      </w:pPr>
    </w:p>
    <w:p w14:paraId="3CC7A275" w14:textId="77777777" w:rsidR="009D3D42" w:rsidRPr="009D3D42" w:rsidRDefault="009D3D42" w:rsidP="009D3D42">
      <w:pPr>
        <w:ind w:firstLine="851"/>
        <w:jc w:val="both"/>
        <w:rPr>
          <w:snapToGrid w:val="0"/>
          <w:sz w:val="28"/>
          <w:szCs w:val="28"/>
          <w:highlight w:val="yellow"/>
          <w:lang w:eastAsia="en-US"/>
        </w:rPr>
      </w:pPr>
    </w:p>
    <w:p w14:paraId="51B03706" w14:textId="77777777" w:rsidR="009D3D42" w:rsidRPr="009D3D42" w:rsidRDefault="009D3D42" w:rsidP="009D3D42">
      <w:pPr>
        <w:tabs>
          <w:tab w:val="left" w:pos="1890"/>
        </w:tabs>
        <w:ind w:left="1440" w:right="-1"/>
        <w:jc w:val="right"/>
        <w:rPr>
          <w:snapToGrid w:val="0"/>
          <w:sz w:val="28"/>
          <w:szCs w:val="28"/>
        </w:rPr>
      </w:pPr>
      <w:r w:rsidRPr="009D3D42">
        <w:rPr>
          <w:snapToGrid w:val="0"/>
          <w:sz w:val="28"/>
          <w:szCs w:val="28"/>
        </w:rPr>
        <w:t>Таблица 9</w:t>
      </w:r>
    </w:p>
    <w:p w14:paraId="703BB6D2" w14:textId="77777777" w:rsidR="009D3D42" w:rsidRPr="009D3D42" w:rsidRDefault="009D3D42" w:rsidP="009D3D42">
      <w:pPr>
        <w:jc w:val="center"/>
        <w:rPr>
          <w:snapToGrid w:val="0"/>
          <w:sz w:val="28"/>
          <w:szCs w:val="28"/>
        </w:rPr>
      </w:pPr>
      <w:r w:rsidRPr="009D3D42">
        <w:rPr>
          <w:snapToGrid w:val="0"/>
          <w:sz w:val="28"/>
          <w:szCs w:val="28"/>
        </w:rPr>
        <w:lastRenderedPageBreak/>
        <w:t xml:space="preserve">Реестр фактических расходов на приобретение энергетических ресурсов, холодной воды и теплоносителя </w:t>
      </w:r>
      <w:bookmarkEnd w:id="72"/>
      <w:r w:rsidRPr="009D3D42">
        <w:rPr>
          <w:snapToGrid w:val="0"/>
          <w:sz w:val="28"/>
          <w:szCs w:val="28"/>
        </w:rPr>
        <w:t xml:space="preserve">ООО «Новая сетевая компания» </w:t>
      </w:r>
      <w:r w:rsidRPr="009D3D42">
        <w:rPr>
          <w:snapToGrid w:val="0"/>
          <w:sz w:val="28"/>
          <w:szCs w:val="28"/>
        </w:rPr>
        <w:br/>
        <w:t>за 2023 год</w:t>
      </w:r>
    </w:p>
    <w:p w14:paraId="3DE187BB" w14:textId="77777777" w:rsidR="009D3D42" w:rsidRPr="009D3D42" w:rsidRDefault="009D3D42" w:rsidP="009D3D42">
      <w:pPr>
        <w:jc w:val="right"/>
        <w:rPr>
          <w:snapToGrid w:val="0"/>
          <w:sz w:val="28"/>
          <w:szCs w:val="28"/>
        </w:rPr>
      </w:pPr>
      <w:r w:rsidRPr="009D3D42">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662"/>
        <w:gridCol w:w="2127"/>
      </w:tblGrid>
      <w:tr w:rsidR="009D3D42" w:rsidRPr="009D3D42" w14:paraId="6FED01D2" w14:textId="77777777" w:rsidTr="00104FF4">
        <w:trPr>
          <w:trHeight w:val="507"/>
          <w:tblHeader/>
        </w:trPr>
        <w:tc>
          <w:tcPr>
            <w:tcW w:w="709" w:type="dxa"/>
            <w:shd w:val="clear" w:color="auto" w:fill="auto"/>
            <w:vAlign w:val="center"/>
            <w:hideMark/>
          </w:tcPr>
          <w:p w14:paraId="1020EB13" w14:textId="77777777" w:rsidR="009D3D42" w:rsidRPr="009D3D42" w:rsidRDefault="009D3D42" w:rsidP="009D3D42">
            <w:pPr>
              <w:jc w:val="center"/>
              <w:rPr>
                <w:snapToGrid w:val="0"/>
              </w:rPr>
            </w:pPr>
            <w:r w:rsidRPr="009D3D42">
              <w:rPr>
                <w:snapToGrid w:val="0"/>
              </w:rPr>
              <w:t>№ п/п</w:t>
            </w:r>
          </w:p>
        </w:tc>
        <w:tc>
          <w:tcPr>
            <w:tcW w:w="6662" w:type="dxa"/>
            <w:shd w:val="clear" w:color="auto" w:fill="auto"/>
            <w:vAlign w:val="center"/>
            <w:hideMark/>
          </w:tcPr>
          <w:p w14:paraId="59E6FF15" w14:textId="77777777" w:rsidR="009D3D42" w:rsidRPr="009D3D42" w:rsidRDefault="009D3D42" w:rsidP="009D3D42">
            <w:pPr>
              <w:jc w:val="center"/>
              <w:rPr>
                <w:snapToGrid w:val="0"/>
              </w:rPr>
            </w:pPr>
            <w:r w:rsidRPr="009D3D42">
              <w:rPr>
                <w:snapToGrid w:val="0"/>
              </w:rPr>
              <w:t>Наименование расхода</w:t>
            </w:r>
          </w:p>
        </w:tc>
        <w:tc>
          <w:tcPr>
            <w:tcW w:w="2127" w:type="dxa"/>
            <w:shd w:val="clear" w:color="auto" w:fill="auto"/>
            <w:vAlign w:val="center"/>
            <w:hideMark/>
          </w:tcPr>
          <w:p w14:paraId="0DD4B7E7" w14:textId="77777777" w:rsidR="009D3D42" w:rsidRPr="009D3D42" w:rsidRDefault="009D3D42" w:rsidP="009D3D42">
            <w:pPr>
              <w:ind w:left="-138" w:right="-153"/>
              <w:jc w:val="center"/>
              <w:rPr>
                <w:snapToGrid w:val="0"/>
              </w:rPr>
            </w:pPr>
            <w:r w:rsidRPr="009D3D42">
              <w:rPr>
                <w:snapToGrid w:val="0"/>
              </w:rPr>
              <w:t>Факт</w:t>
            </w:r>
          </w:p>
          <w:p w14:paraId="349FC248" w14:textId="77777777" w:rsidR="009D3D42" w:rsidRPr="009D3D42" w:rsidRDefault="009D3D42" w:rsidP="009D3D42">
            <w:pPr>
              <w:ind w:left="-138" w:right="-153"/>
              <w:jc w:val="center"/>
              <w:rPr>
                <w:snapToGrid w:val="0"/>
              </w:rPr>
            </w:pPr>
            <w:r w:rsidRPr="009D3D42">
              <w:rPr>
                <w:snapToGrid w:val="0"/>
              </w:rPr>
              <w:t>2023 года</w:t>
            </w:r>
          </w:p>
        </w:tc>
      </w:tr>
      <w:tr w:rsidR="009D3D42" w:rsidRPr="009D3D42" w14:paraId="2FAEC5CB" w14:textId="77777777" w:rsidTr="00104FF4">
        <w:trPr>
          <w:trHeight w:val="353"/>
        </w:trPr>
        <w:tc>
          <w:tcPr>
            <w:tcW w:w="709" w:type="dxa"/>
            <w:shd w:val="clear" w:color="auto" w:fill="auto"/>
            <w:vAlign w:val="center"/>
            <w:hideMark/>
          </w:tcPr>
          <w:p w14:paraId="726BC1EF" w14:textId="77777777" w:rsidR="009D3D42" w:rsidRPr="009D3D42" w:rsidRDefault="009D3D42" w:rsidP="009D3D42">
            <w:pPr>
              <w:jc w:val="center"/>
              <w:rPr>
                <w:snapToGrid w:val="0"/>
              </w:rPr>
            </w:pPr>
            <w:r w:rsidRPr="009D3D42">
              <w:rPr>
                <w:snapToGrid w:val="0"/>
              </w:rPr>
              <w:t>1</w:t>
            </w:r>
          </w:p>
        </w:tc>
        <w:tc>
          <w:tcPr>
            <w:tcW w:w="6662" w:type="dxa"/>
            <w:shd w:val="clear" w:color="auto" w:fill="auto"/>
            <w:vAlign w:val="center"/>
            <w:hideMark/>
          </w:tcPr>
          <w:p w14:paraId="2AFBD65A" w14:textId="77777777" w:rsidR="009D3D42" w:rsidRPr="009D3D42" w:rsidRDefault="009D3D42" w:rsidP="009D3D42">
            <w:pPr>
              <w:rPr>
                <w:snapToGrid w:val="0"/>
              </w:rPr>
            </w:pPr>
            <w:r w:rsidRPr="009D3D42">
              <w:rPr>
                <w:snapToGrid w:val="0"/>
              </w:rPr>
              <w:t>Расходы на топливо</w:t>
            </w:r>
          </w:p>
        </w:tc>
        <w:tc>
          <w:tcPr>
            <w:tcW w:w="2127" w:type="dxa"/>
            <w:shd w:val="clear" w:color="auto" w:fill="auto"/>
            <w:vAlign w:val="center"/>
          </w:tcPr>
          <w:p w14:paraId="1A5AFD29" w14:textId="77777777" w:rsidR="009D3D42" w:rsidRPr="009D3D42" w:rsidRDefault="009D3D42" w:rsidP="009D3D42">
            <w:pPr>
              <w:jc w:val="center"/>
            </w:pPr>
            <w:r w:rsidRPr="009D3D42">
              <w:rPr>
                <w:snapToGrid w:val="0"/>
              </w:rPr>
              <w:t>0,00</w:t>
            </w:r>
          </w:p>
        </w:tc>
      </w:tr>
      <w:tr w:rsidR="009D3D42" w:rsidRPr="009D3D42" w14:paraId="283F0907" w14:textId="77777777" w:rsidTr="00104FF4">
        <w:trPr>
          <w:trHeight w:val="353"/>
        </w:trPr>
        <w:tc>
          <w:tcPr>
            <w:tcW w:w="709" w:type="dxa"/>
            <w:shd w:val="clear" w:color="auto" w:fill="auto"/>
            <w:vAlign w:val="center"/>
            <w:hideMark/>
          </w:tcPr>
          <w:p w14:paraId="5EE6C38D" w14:textId="77777777" w:rsidR="009D3D42" w:rsidRPr="009D3D42" w:rsidRDefault="009D3D42" w:rsidP="009D3D42">
            <w:pPr>
              <w:jc w:val="center"/>
              <w:rPr>
                <w:snapToGrid w:val="0"/>
              </w:rPr>
            </w:pPr>
            <w:r w:rsidRPr="009D3D42">
              <w:rPr>
                <w:snapToGrid w:val="0"/>
              </w:rPr>
              <w:t>2</w:t>
            </w:r>
          </w:p>
        </w:tc>
        <w:tc>
          <w:tcPr>
            <w:tcW w:w="6662" w:type="dxa"/>
            <w:shd w:val="clear" w:color="auto" w:fill="auto"/>
            <w:vAlign w:val="center"/>
            <w:hideMark/>
          </w:tcPr>
          <w:p w14:paraId="55E8EB03" w14:textId="77777777" w:rsidR="009D3D42" w:rsidRPr="009D3D42" w:rsidRDefault="009D3D42" w:rsidP="009D3D42">
            <w:pPr>
              <w:rPr>
                <w:snapToGrid w:val="0"/>
              </w:rPr>
            </w:pPr>
            <w:r w:rsidRPr="009D3D42">
              <w:rPr>
                <w:snapToGrid w:val="0"/>
              </w:rPr>
              <w:t>Расходы на электрическую энергию</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38CB66B" w14:textId="77777777" w:rsidR="009D3D42" w:rsidRPr="009D3D42" w:rsidRDefault="009D3D42" w:rsidP="009D3D42">
            <w:pPr>
              <w:jc w:val="center"/>
            </w:pPr>
            <w:r w:rsidRPr="009D3D42">
              <w:rPr>
                <w:snapToGrid w:val="0"/>
              </w:rPr>
              <w:t>2,61</w:t>
            </w:r>
          </w:p>
        </w:tc>
      </w:tr>
      <w:tr w:rsidR="009D3D42" w:rsidRPr="009D3D42" w14:paraId="368A7F3E" w14:textId="77777777" w:rsidTr="00104FF4">
        <w:trPr>
          <w:trHeight w:val="353"/>
        </w:trPr>
        <w:tc>
          <w:tcPr>
            <w:tcW w:w="709" w:type="dxa"/>
            <w:shd w:val="clear" w:color="auto" w:fill="auto"/>
            <w:vAlign w:val="center"/>
            <w:hideMark/>
          </w:tcPr>
          <w:p w14:paraId="154A2970" w14:textId="77777777" w:rsidR="009D3D42" w:rsidRPr="009D3D42" w:rsidRDefault="009D3D42" w:rsidP="009D3D42">
            <w:pPr>
              <w:jc w:val="center"/>
              <w:rPr>
                <w:snapToGrid w:val="0"/>
              </w:rPr>
            </w:pPr>
            <w:r w:rsidRPr="009D3D42">
              <w:rPr>
                <w:snapToGrid w:val="0"/>
              </w:rPr>
              <w:t>3</w:t>
            </w:r>
          </w:p>
        </w:tc>
        <w:tc>
          <w:tcPr>
            <w:tcW w:w="6662" w:type="dxa"/>
            <w:shd w:val="clear" w:color="auto" w:fill="auto"/>
            <w:vAlign w:val="center"/>
            <w:hideMark/>
          </w:tcPr>
          <w:p w14:paraId="592463A2" w14:textId="77777777" w:rsidR="009D3D42" w:rsidRPr="009D3D42" w:rsidRDefault="009D3D42" w:rsidP="009D3D42">
            <w:pPr>
              <w:rPr>
                <w:snapToGrid w:val="0"/>
              </w:rPr>
            </w:pPr>
            <w:r w:rsidRPr="009D3D42">
              <w:rPr>
                <w:snapToGrid w:val="0"/>
              </w:rPr>
              <w:t>Расходы на тепловую энергию</w:t>
            </w:r>
          </w:p>
        </w:tc>
        <w:tc>
          <w:tcPr>
            <w:tcW w:w="2127" w:type="dxa"/>
            <w:tcBorders>
              <w:top w:val="nil"/>
              <w:left w:val="single" w:sz="4" w:space="0" w:color="auto"/>
              <w:bottom w:val="single" w:sz="4" w:space="0" w:color="auto"/>
              <w:right w:val="single" w:sz="4" w:space="0" w:color="auto"/>
            </w:tcBorders>
            <w:shd w:val="clear" w:color="auto" w:fill="auto"/>
            <w:vAlign w:val="center"/>
          </w:tcPr>
          <w:p w14:paraId="640F35A9" w14:textId="77777777" w:rsidR="009D3D42" w:rsidRPr="009D3D42" w:rsidRDefault="009D3D42" w:rsidP="009D3D42">
            <w:pPr>
              <w:jc w:val="center"/>
              <w:rPr>
                <w:snapToGrid w:val="0"/>
              </w:rPr>
            </w:pPr>
            <w:r w:rsidRPr="009D3D42">
              <w:rPr>
                <w:snapToGrid w:val="0"/>
              </w:rPr>
              <w:t>36 105,21</w:t>
            </w:r>
          </w:p>
        </w:tc>
      </w:tr>
      <w:tr w:rsidR="009D3D42" w:rsidRPr="009D3D42" w14:paraId="3FD16A72" w14:textId="77777777" w:rsidTr="00104FF4">
        <w:trPr>
          <w:trHeight w:val="353"/>
        </w:trPr>
        <w:tc>
          <w:tcPr>
            <w:tcW w:w="709" w:type="dxa"/>
            <w:shd w:val="clear" w:color="auto" w:fill="auto"/>
            <w:vAlign w:val="center"/>
            <w:hideMark/>
          </w:tcPr>
          <w:p w14:paraId="7A40481C" w14:textId="77777777" w:rsidR="009D3D42" w:rsidRPr="009D3D42" w:rsidRDefault="009D3D42" w:rsidP="009D3D42">
            <w:pPr>
              <w:jc w:val="center"/>
              <w:rPr>
                <w:snapToGrid w:val="0"/>
              </w:rPr>
            </w:pPr>
            <w:r w:rsidRPr="009D3D42">
              <w:rPr>
                <w:snapToGrid w:val="0"/>
              </w:rPr>
              <w:t>4</w:t>
            </w:r>
          </w:p>
        </w:tc>
        <w:tc>
          <w:tcPr>
            <w:tcW w:w="6662" w:type="dxa"/>
            <w:shd w:val="clear" w:color="auto" w:fill="auto"/>
            <w:vAlign w:val="center"/>
            <w:hideMark/>
          </w:tcPr>
          <w:p w14:paraId="0F1B4B2B" w14:textId="77777777" w:rsidR="009D3D42" w:rsidRPr="009D3D42" w:rsidRDefault="009D3D42" w:rsidP="009D3D42">
            <w:pPr>
              <w:rPr>
                <w:snapToGrid w:val="0"/>
              </w:rPr>
            </w:pPr>
            <w:r w:rsidRPr="009D3D42">
              <w:rPr>
                <w:snapToGrid w:val="0"/>
              </w:rPr>
              <w:t>Расходы на холодную воду</w:t>
            </w:r>
          </w:p>
        </w:tc>
        <w:tc>
          <w:tcPr>
            <w:tcW w:w="2127" w:type="dxa"/>
            <w:tcBorders>
              <w:top w:val="nil"/>
              <w:left w:val="single" w:sz="4" w:space="0" w:color="auto"/>
              <w:bottom w:val="single" w:sz="4" w:space="0" w:color="auto"/>
              <w:right w:val="single" w:sz="4" w:space="0" w:color="auto"/>
            </w:tcBorders>
            <w:shd w:val="clear" w:color="auto" w:fill="auto"/>
            <w:vAlign w:val="center"/>
          </w:tcPr>
          <w:p w14:paraId="251F60CD" w14:textId="77777777" w:rsidR="009D3D42" w:rsidRPr="009D3D42" w:rsidRDefault="009D3D42" w:rsidP="009D3D42">
            <w:pPr>
              <w:jc w:val="center"/>
              <w:rPr>
                <w:snapToGrid w:val="0"/>
              </w:rPr>
            </w:pPr>
            <w:r w:rsidRPr="009D3D42">
              <w:rPr>
                <w:snapToGrid w:val="0"/>
              </w:rPr>
              <w:t>0,00</w:t>
            </w:r>
          </w:p>
        </w:tc>
      </w:tr>
      <w:tr w:rsidR="009D3D42" w:rsidRPr="009D3D42" w14:paraId="39587C44" w14:textId="77777777" w:rsidTr="00104FF4">
        <w:trPr>
          <w:trHeight w:val="353"/>
        </w:trPr>
        <w:tc>
          <w:tcPr>
            <w:tcW w:w="709" w:type="dxa"/>
            <w:shd w:val="clear" w:color="auto" w:fill="auto"/>
            <w:vAlign w:val="center"/>
            <w:hideMark/>
          </w:tcPr>
          <w:p w14:paraId="5FED6650" w14:textId="77777777" w:rsidR="009D3D42" w:rsidRPr="009D3D42" w:rsidRDefault="009D3D42" w:rsidP="009D3D42">
            <w:pPr>
              <w:jc w:val="center"/>
              <w:rPr>
                <w:snapToGrid w:val="0"/>
              </w:rPr>
            </w:pPr>
            <w:r w:rsidRPr="009D3D42">
              <w:rPr>
                <w:snapToGrid w:val="0"/>
              </w:rPr>
              <w:t>5</w:t>
            </w:r>
          </w:p>
        </w:tc>
        <w:tc>
          <w:tcPr>
            <w:tcW w:w="6662" w:type="dxa"/>
            <w:shd w:val="clear" w:color="auto" w:fill="auto"/>
            <w:vAlign w:val="center"/>
            <w:hideMark/>
          </w:tcPr>
          <w:p w14:paraId="317AEF2B" w14:textId="77777777" w:rsidR="009D3D42" w:rsidRPr="009D3D42" w:rsidRDefault="009D3D42" w:rsidP="009D3D42">
            <w:pPr>
              <w:rPr>
                <w:snapToGrid w:val="0"/>
              </w:rPr>
            </w:pPr>
            <w:r w:rsidRPr="009D3D42">
              <w:rPr>
                <w:snapToGrid w:val="0"/>
              </w:rPr>
              <w:t>Расходы на теплоноситель</w:t>
            </w:r>
          </w:p>
        </w:tc>
        <w:tc>
          <w:tcPr>
            <w:tcW w:w="2127" w:type="dxa"/>
            <w:tcBorders>
              <w:top w:val="nil"/>
              <w:left w:val="single" w:sz="4" w:space="0" w:color="auto"/>
              <w:bottom w:val="single" w:sz="4" w:space="0" w:color="auto"/>
              <w:right w:val="single" w:sz="4" w:space="0" w:color="auto"/>
            </w:tcBorders>
            <w:shd w:val="clear" w:color="auto" w:fill="auto"/>
            <w:vAlign w:val="center"/>
          </w:tcPr>
          <w:p w14:paraId="543611DF" w14:textId="77777777" w:rsidR="009D3D42" w:rsidRPr="009D3D42" w:rsidRDefault="009D3D42" w:rsidP="009D3D42">
            <w:pPr>
              <w:jc w:val="center"/>
              <w:rPr>
                <w:snapToGrid w:val="0"/>
              </w:rPr>
            </w:pPr>
            <w:r w:rsidRPr="009D3D42">
              <w:rPr>
                <w:snapToGrid w:val="0"/>
              </w:rPr>
              <w:t>6 838,91</w:t>
            </w:r>
          </w:p>
        </w:tc>
      </w:tr>
      <w:tr w:rsidR="009D3D42" w:rsidRPr="009D3D42" w14:paraId="38ECE7F7" w14:textId="77777777" w:rsidTr="00104FF4">
        <w:trPr>
          <w:trHeight w:val="353"/>
        </w:trPr>
        <w:tc>
          <w:tcPr>
            <w:tcW w:w="709" w:type="dxa"/>
            <w:shd w:val="clear" w:color="auto" w:fill="auto"/>
            <w:vAlign w:val="center"/>
            <w:hideMark/>
          </w:tcPr>
          <w:p w14:paraId="12A417E5" w14:textId="77777777" w:rsidR="009D3D42" w:rsidRPr="009D3D42" w:rsidRDefault="009D3D42" w:rsidP="009D3D42">
            <w:pPr>
              <w:jc w:val="center"/>
              <w:rPr>
                <w:snapToGrid w:val="0"/>
              </w:rPr>
            </w:pPr>
            <w:r w:rsidRPr="009D3D42">
              <w:rPr>
                <w:snapToGrid w:val="0"/>
              </w:rPr>
              <w:t>6</w:t>
            </w:r>
          </w:p>
        </w:tc>
        <w:tc>
          <w:tcPr>
            <w:tcW w:w="6662" w:type="dxa"/>
            <w:shd w:val="clear" w:color="auto" w:fill="auto"/>
            <w:vAlign w:val="center"/>
            <w:hideMark/>
          </w:tcPr>
          <w:p w14:paraId="3C3561D7" w14:textId="77777777" w:rsidR="009D3D42" w:rsidRPr="009D3D42" w:rsidRDefault="009D3D42" w:rsidP="009D3D42">
            <w:pPr>
              <w:rPr>
                <w:snapToGrid w:val="0"/>
              </w:rPr>
            </w:pPr>
            <w:r w:rsidRPr="009D3D42">
              <w:rPr>
                <w:snapToGrid w:val="0"/>
              </w:rPr>
              <w:t>ИТОГО:</w:t>
            </w:r>
          </w:p>
        </w:tc>
        <w:tc>
          <w:tcPr>
            <w:tcW w:w="2127" w:type="dxa"/>
            <w:tcBorders>
              <w:top w:val="nil"/>
              <w:left w:val="single" w:sz="4" w:space="0" w:color="auto"/>
              <w:bottom w:val="single" w:sz="4" w:space="0" w:color="auto"/>
              <w:right w:val="single" w:sz="4" w:space="0" w:color="auto"/>
            </w:tcBorders>
            <w:shd w:val="clear" w:color="auto" w:fill="auto"/>
            <w:vAlign w:val="center"/>
          </w:tcPr>
          <w:p w14:paraId="66F7510A" w14:textId="77777777" w:rsidR="009D3D42" w:rsidRPr="009D3D42" w:rsidRDefault="009D3D42" w:rsidP="009D3D42">
            <w:pPr>
              <w:jc w:val="center"/>
              <w:rPr>
                <w:bCs/>
                <w:snapToGrid w:val="0"/>
              </w:rPr>
            </w:pPr>
            <w:r w:rsidRPr="009D3D42">
              <w:rPr>
                <w:bCs/>
                <w:snapToGrid w:val="0"/>
              </w:rPr>
              <w:t>42 946,73</w:t>
            </w:r>
          </w:p>
        </w:tc>
      </w:tr>
    </w:tbl>
    <w:p w14:paraId="738BC7D1" w14:textId="77777777" w:rsidR="009D3D42" w:rsidRPr="009D3D42" w:rsidRDefault="009D3D42" w:rsidP="009D3D42">
      <w:pPr>
        <w:tabs>
          <w:tab w:val="left" w:pos="1890"/>
        </w:tabs>
        <w:ind w:firstLine="720"/>
        <w:jc w:val="both"/>
        <w:rPr>
          <w:snapToGrid w:val="0"/>
          <w:sz w:val="28"/>
          <w:szCs w:val="28"/>
        </w:rPr>
      </w:pPr>
    </w:p>
    <w:p w14:paraId="547D9C01"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Сводный расчет фактической необходимой валовой выручки методом индексации установленных тарифов на производство тепловой энергии за 2023 год представлен в таблице 10.</w:t>
      </w:r>
    </w:p>
    <w:p w14:paraId="71D6AE99" w14:textId="77777777" w:rsidR="009D3D42" w:rsidRPr="009D3D42" w:rsidRDefault="009D3D42" w:rsidP="009D3D42">
      <w:pPr>
        <w:tabs>
          <w:tab w:val="left" w:pos="1890"/>
        </w:tabs>
        <w:ind w:firstLine="851"/>
        <w:jc w:val="right"/>
        <w:rPr>
          <w:snapToGrid w:val="0"/>
          <w:sz w:val="28"/>
          <w:szCs w:val="28"/>
          <w:lang w:eastAsia="en-US"/>
        </w:rPr>
      </w:pPr>
    </w:p>
    <w:p w14:paraId="53F5146C" w14:textId="77777777" w:rsidR="009D3D42" w:rsidRPr="009D3D42" w:rsidRDefault="009D3D42" w:rsidP="009D3D42">
      <w:pPr>
        <w:tabs>
          <w:tab w:val="left" w:pos="1890"/>
        </w:tabs>
        <w:ind w:firstLine="851"/>
        <w:jc w:val="right"/>
        <w:rPr>
          <w:snapToGrid w:val="0"/>
          <w:sz w:val="28"/>
          <w:szCs w:val="28"/>
          <w:lang w:eastAsia="en-US"/>
        </w:rPr>
      </w:pPr>
      <w:r w:rsidRPr="009D3D42">
        <w:rPr>
          <w:snapToGrid w:val="0"/>
          <w:sz w:val="28"/>
          <w:szCs w:val="28"/>
          <w:lang w:eastAsia="en-US"/>
        </w:rPr>
        <w:t>Таблица 10</w:t>
      </w:r>
    </w:p>
    <w:p w14:paraId="7C1D625A" w14:textId="77777777" w:rsidR="009D3D42" w:rsidRPr="009D3D42" w:rsidRDefault="009D3D42" w:rsidP="009D3D42">
      <w:pPr>
        <w:jc w:val="center"/>
        <w:rPr>
          <w:snapToGrid w:val="0"/>
          <w:sz w:val="28"/>
          <w:szCs w:val="28"/>
        </w:rPr>
      </w:pPr>
      <w:bookmarkStart w:id="73" w:name="_Toc500323253"/>
      <w:bookmarkStart w:id="74" w:name="_Toc531854406"/>
      <w:bookmarkStart w:id="75" w:name="_Toc532896290"/>
      <w:r w:rsidRPr="009D3D42">
        <w:rPr>
          <w:snapToGrid w:val="0"/>
          <w:sz w:val="28"/>
          <w:szCs w:val="28"/>
        </w:rPr>
        <w:t xml:space="preserve">Смета расходов (сводный расчет фактической необходимой валовой выручки методом индексации установленных тарифов на услуги </w:t>
      </w:r>
      <w:r w:rsidRPr="009D3D42">
        <w:rPr>
          <w:snapToGrid w:val="0"/>
          <w:sz w:val="28"/>
          <w:szCs w:val="28"/>
        </w:rPr>
        <w:br/>
        <w:t>по передаче тепловой энергии)</w:t>
      </w:r>
      <w:bookmarkEnd w:id="73"/>
      <w:bookmarkEnd w:id="74"/>
      <w:bookmarkEnd w:id="75"/>
    </w:p>
    <w:p w14:paraId="0E52FED9" w14:textId="77777777" w:rsidR="009D3D42" w:rsidRPr="009D3D42" w:rsidRDefault="009D3D42" w:rsidP="009D3D42">
      <w:pPr>
        <w:jc w:val="right"/>
        <w:rPr>
          <w:snapToGrid w:val="0"/>
          <w:sz w:val="28"/>
          <w:szCs w:val="28"/>
        </w:rPr>
      </w:pPr>
      <w:r w:rsidRPr="009D3D42">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835"/>
        <w:gridCol w:w="1839"/>
      </w:tblGrid>
      <w:tr w:rsidR="009D3D42" w:rsidRPr="009D3D42" w14:paraId="570B1D6E" w14:textId="77777777" w:rsidTr="00104FF4">
        <w:trPr>
          <w:trHeight w:val="483"/>
          <w:tblHeader/>
        </w:trPr>
        <w:tc>
          <w:tcPr>
            <w:tcW w:w="709" w:type="dxa"/>
            <w:vMerge w:val="restart"/>
            <w:shd w:val="clear" w:color="auto" w:fill="auto"/>
            <w:vAlign w:val="center"/>
            <w:hideMark/>
          </w:tcPr>
          <w:p w14:paraId="210790E4" w14:textId="77777777" w:rsidR="009D3D42" w:rsidRPr="009D3D42" w:rsidRDefault="009D3D42" w:rsidP="009D3D42">
            <w:pPr>
              <w:jc w:val="center"/>
            </w:pPr>
            <w:r w:rsidRPr="009D3D42">
              <w:t>№ п/п</w:t>
            </w:r>
          </w:p>
        </w:tc>
        <w:tc>
          <w:tcPr>
            <w:tcW w:w="6978" w:type="dxa"/>
            <w:vMerge w:val="restart"/>
            <w:shd w:val="clear" w:color="auto" w:fill="auto"/>
            <w:vAlign w:val="center"/>
            <w:hideMark/>
          </w:tcPr>
          <w:p w14:paraId="3A4E4E4D" w14:textId="77777777" w:rsidR="009D3D42" w:rsidRPr="009D3D42" w:rsidRDefault="009D3D42" w:rsidP="009D3D42">
            <w:pPr>
              <w:jc w:val="center"/>
            </w:pPr>
            <w:r w:rsidRPr="009D3D42">
              <w:t>Наименование расхода</w:t>
            </w:r>
          </w:p>
        </w:tc>
        <w:tc>
          <w:tcPr>
            <w:tcW w:w="1871" w:type="dxa"/>
            <w:vMerge w:val="restart"/>
            <w:shd w:val="clear" w:color="auto" w:fill="auto"/>
            <w:vAlign w:val="center"/>
            <w:hideMark/>
          </w:tcPr>
          <w:p w14:paraId="691EA0C9" w14:textId="77777777" w:rsidR="009D3D42" w:rsidRPr="009D3D42" w:rsidRDefault="009D3D42" w:rsidP="009D3D42">
            <w:pPr>
              <w:jc w:val="center"/>
            </w:pPr>
            <w:r w:rsidRPr="009D3D42">
              <w:t>Факт</w:t>
            </w:r>
            <w:r w:rsidRPr="009D3D42">
              <w:br/>
              <w:t>2023 года</w:t>
            </w:r>
          </w:p>
        </w:tc>
      </w:tr>
      <w:tr w:rsidR="009D3D42" w:rsidRPr="009D3D42" w14:paraId="65376FE4" w14:textId="77777777" w:rsidTr="00104FF4">
        <w:trPr>
          <w:trHeight w:val="458"/>
        </w:trPr>
        <w:tc>
          <w:tcPr>
            <w:tcW w:w="709" w:type="dxa"/>
            <w:vMerge/>
            <w:shd w:val="clear" w:color="auto" w:fill="auto"/>
            <w:vAlign w:val="center"/>
            <w:hideMark/>
          </w:tcPr>
          <w:p w14:paraId="6074D9B4" w14:textId="77777777" w:rsidR="009D3D42" w:rsidRPr="009D3D42" w:rsidRDefault="009D3D42" w:rsidP="009D3D42">
            <w:pPr>
              <w:jc w:val="center"/>
            </w:pPr>
          </w:p>
        </w:tc>
        <w:tc>
          <w:tcPr>
            <w:tcW w:w="6978" w:type="dxa"/>
            <w:vMerge/>
            <w:shd w:val="clear" w:color="auto" w:fill="auto"/>
            <w:vAlign w:val="center"/>
            <w:hideMark/>
          </w:tcPr>
          <w:p w14:paraId="7DD0B8EF" w14:textId="77777777" w:rsidR="009D3D42" w:rsidRPr="009D3D42" w:rsidRDefault="009D3D42" w:rsidP="009D3D42">
            <w:pPr>
              <w:jc w:val="center"/>
            </w:pPr>
          </w:p>
        </w:tc>
        <w:tc>
          <w:tcPr>
            <w:tcW w:w="1871" w:type="dxa"/>
            <w:vMerge/>
            <w:shd w:val="clear" w:color="auto" w:fill="auto"/>
            <w:vAlign w:val="center"/>
            <w:hideMark/>
          </w:tcPr>
          <w:p w14:paraId="4B53B444" w14:textId="77777777" w:rsidR="009D3D42" w:rsidRPr="009D3D42" w:rsidRDefault="009D3D42" w:rsidP="009D3D42">
            <w:pPr>
              <w:jc w:val="center"/>
            </w:pPr>
          </w:p>
        </w:tc>
      </w:tr>
      <w:tr w:rsidR="009D3D42" w:rsidRPr="009D3D42" w14:paraId="263E9FD2" w14:textId="77777777" w:rsidTr="00104FF4">
        <w:trPr>
          <w:trHeight w:val="360"/>
        </w:trPr>
        <w:tc>
          <w:tcPr>
            <w:tcW w:w="709" w:type="dxa"/>
            <w:shd w:val="clear" w:color="auto" w:fill="auto"/>
            <w:vAlign w:val="center"/>
            <w:hideMark/>
          </w:tcPr>
          <w:p w14:paraId="1ACC59D8" w14:textId="77777777" w:rsidR="009D3D42" w:rsidRPr="009D3D42" w:rsidRDefault="009D3D42" w:rsidP="009D3D42">
            <w:pPr>
              <w:jc w:val="center"/>
              <w:rPr>
                <w:snapToGrid w:val="0"/>
              </w:rPr>
            </w:pPr>
            <w:r w:rsidRPr="009D3D42">
              <w:rPr>
                <w:snapToGrid w:val="0"/>
              </w:rPr>
              <w:t>1</w:t>
            </w:r>
          </w:p>
        </w:tc>
        <w:tc>
          <w:tcPr>
            <w:tcW w:w="6978" w:type="dxa"/>
            <w:shd w:val="clear" w:color="auto" w:fill="auto"/>
            <w:vAlign w:val="center"/>
            <w:hideMark/>
          </w:tcPr>
          <w:p w14:paraId="2C9F690B" w14:textId="77777777" w:rsidR="009D3D42" w:rsidRPr="009D3D42" w:rsidRDefault="009D3D42" w:rsidP="009D3D42">
            <w:pPr>
              <w:rPr>
                <w:snapToGrid w:val="0"/>
              </w:rPr>
            </w:pPr>
            <w:r w:rsidRPr="009D3D42">
              <w:rPr>
                <w:snapToGrid w:val="0"/>
              </w:rPr>
              <w:t>Операционные (подконтрольные) расходы</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7A8D9FF6" w14:textId="77777777" w:rsidR="009D3D42" w:rsidRPr="009D3D42" w:rsidRDefault="009D3D42" w:rsidP="009D3D42">
            <w:pPr>
              <w:jc w:val="center"/>
              <w:rPr>
                <w:color w:val="000000"/>
              </w:rPr>
            </w:pPr>
            <w:r w:rsidRPr="009D3D42">
              <w:rPr>
                <w:snapToGrid w:val="0"/>
                <w:color w:val="000000"/>
              </w:rPr>
              <w:t>12 982,31</w:t>
            </w:r>
          </w:p>
        </w:tc>
      </w:tr>
      <w:tr w:rsidR="009D3D42" w:rsidRPr="009D3D42" w14:paraId="58540A7B" w14:textId="77777777" w:rsidTr="00104FF4">
        <w:trPr>
          <w:trHeight w:val="360"/>
        </w:trPr>
        <w:tc>
          <w:tcPr>
            <w:tcW w:w="709" w:type="dxa"/>
            <w:shd w:val="clear" w:color="auto" w:fill="auto"/>
            <w:vAlign w:val="center"/>
            <w:hideMark/>
          </w:tcPr>
          <w:p w14:paraId="4B861414" w14:textId="77777777" w:rsidR="009D3D42" w:rsidRPr="009D3D42" w:rsidRDefault="009D3D42" w:rsidP="009D3D42">
            <w:pPr>
              <w:jc w:val="center"/>
              <w:rPr>
                <w:snapToGrid w:val="0"/>
              </w:rPr>
            </w:pPr>
            <w:r w:rsidRPr="009D3D42">
              <w:rPr>
                <w:snapToGrid w:val="0"/>
              </w:rPr>
              <w:t>2</w:t>
            </w:r>
          </w:p>
        </w:tc>
        <w:tc>
          <w:tcPr>
            <w:tcW w:w="6978" w:type="dxa"/>
            <w:shd w:val="clear" w:color="auto" w:fill="auto"/>
            <w:vAlign w:val="center"/>
            <w:hideMark/>
          </w:tcPr>
          <w:p w14:paraId="71BD2678" w14:textId="77777777" w:rsidR="009D3D42" w:rsidRPr="009D3D42" w:rsidRDefault="009D3D42" w:rsidP="009D3D42">
            <w:pPr>
              <w:rPr>
                <w:snapToGrid w:val="0"/>
              </w:rPr>
            </w:pPr>
            <w:r w:rsidRPr="009D3D42">
              <w:rPr>
                <w:snapToGrid w:val="0"/>
              </w:rPr>
              <w:t>Неподконтрольные расходы</w:t>
            </w:r>
          </w:p>
        </w:tc>
        <w:tc>
          <w:tcPr>
            <w:tcW w:w="1871" w:type="dxa"/>
            <w:tcBorders>
              <w:top w:val="nil"/>
              <w:left w:val="single" w:sz="4" w:space="0" w:color="auto"/>
              <w:bottom w:val="single" w:sz="4" w:space="0" w:color="auto"/>
              <w:right w:val="single" w:sz="4" w:space="0" w:color="auto"/>
            </w:tcBorders>
            <w:shd w:val="clear" w:color="auto" w:fill="auto"/>
            <w:vAlign w:val="center"/>
          </w:tcPr>
          <w:p w14:paraId="0079B652" w14:textId="77777777" w:rsidR="009D3D42" w:rsidRPr="009D3D42" w:rsidRDefault="009D3D42" w:rsidP="009D3D42">
            <w:pPr>
              <w:jc w:val="center"/>
              <w:rPr>
                <w:snapToGrid w:val="0"/>
                <w:color w:val="000000"/>
              </w:rPr>
            </w:pPr>
            <w:r w:rsidRPr="009D3D42">
              <w:rPr>
                <w:snapToGrid w:val="0"/>
                <w:color w:val="000000"/>
              </w:rPr>
              <w:t>7 089,50</w:t>
            </w:r>
          </w:p>
        </w:tc>
      </w:tr>
      <w:tr w:rsidR="009D3D42" w:rsidRPr="009D3D42" w14:paraId="19CFC3E8" w14:textId="77777777" w:rsidTr="00104FF4">
        <w:trPr>
          <w:trHeight w:val="670"/>
        </w:trPr>
        <w:tc>
          <w:tcPr>
            <w:tcW w:w="709" w:type="dxa"/>
            <w:shd w:val="clear" w:color="auto" w:fill="auto"/>
            <w:vAlign w:val="center"/>
            <w:hideMark/>
          </w:tcPr>
          <w:p w14:paraId="2B22EE59" w14:textId="77777777" w:rsidR="009D3D42" w:rsidRPr="009D3D42" w:rsidRDefault="009D3D42" w:rsidP="009D3D42">
            <w:pPr>
              <w:jc w:val="center"/>
              <w:rPr>
                <w:snapToGrid w:val="0"/>
              </w:rPr>
            </w:pPr>
            <w:r w:rsidRPr="009D3D42">
              <w:rPr>
                <w:snapToGrid w:val="0"/>
              </w:rPr>
              <w:t>3</w:t>
            </w:r>
          </w:p>
        </w:tc>
        <w:tc>
          <w:tcPr>
            <w:tcW w:w="6978" w:type="dxa"/>
            <w:shd w:val="clear" w:color="auto" w:fill="auto"/>
            <w:vAlign w:val="center"/>
            <w:hideMark/>
          </w:tcPr>
          <w:p w14:paraId="761E8D38" w14:textId="77777777" w:rsidR="009D3D42" w:rsidRPr="009D3D42" w:rsidRDefault="009D3D42" w:rsidP="009D3D42">
            <w:pPr>
              <w:rPr>
                <w:snapToGrid w:val="0"/>
              </w:rPr>
            </w:pPr>
            <w:r w:rsidRPr="009D3D42">
              <w:rPr>
                <w:snapToGrid w:val="0"/>
              </w:rPr>
              <w:t>Расходы на приобретение (производство) энергетических ресурсов, холодной воды и теплоносителя</w:t>
            </w:r>
          </w:p>
        </w:tc>
        <w:tc>
          <w:tcPr>
            <w:tcW w:w="1871" w:type="dxa"/>
            <w:tcBorders>
              <w:top w:val="nil"/>
              <w:left w:val="single" w:sz="4" w:space="0" w:color="auto"/>
              <w:bottom w:val="single" w:sz="4" w:space="0" w:color="auto"/>
              <w:right w:val="single" w:sz="4" w:space="0" w:color="auto"/>
            </w:tcBorders>
            <w:shd w:val="clear" w:color="auto" w:fill="auto"/>
            <w:vAlign w:val="center"/>
          </w:tcPr>
          <w:p w14:paraId="0D1C82BA" w14:textId="77777777" w:rsidR="009D3D42" w:rsidRPr="009D3D42" w:rsidRDefault="009D3D42" w:rsidP="009D3D42">
            <w:pPr>
              <w:jc w:val="center"/>
              <w:rPr>
                <w:snapToGrid w:val="0"/>
                <w:color w:val="000000"/>
              </w:rPr>
            </w:pPr>
            <w:r w:rsidRPr="009D3D42">
              <w:rPr>
                <w:snapToGrid w:val="0"/>
                <w:color w:val="000000"/>
              </w:rPr>
              <w:t>42 946,73</w:t>
            </w:r>
          </w:p>
        </w:tc>
      </w:tr>
      <w:tr w:rsidR="009D3D42" w:rsidRPr="009D3D42" w14:paraId="6D53E67A" w14:textId="77777777" w:rsidTr="00104FF4">
        <w:trPr>
          <w:trHeight w:val="360"/>
        </w:trPr>
        <w:tc>
          <w:tcPr>
            <w:tcW w:w="709" w:type="dxa"/>
            <w:shd w:val="clear" w:color="auto" w:fill="auto"/>
            <w:vAlign w:val="center"/>
            <w:hideMark/>
          </w:tcPr>
          <w:p w14:paraId="529B66CF" w14:textId="77777777" w:rsidR="009D3D42" w:rsidRPr="009D3D42" w:rsidRDefault="009D3D42" w:rsidP="009D3D42">
            <w:pPr>
              <w:jc w:val="center"/>
              <w:rPr>
                <w:snapToGrid w:val="0"/>
              </w:rPr>
            </w:pPr>
            <w:r w:rsidRPr="009D3D42">
              <w:rPr>
                <w:snapToGrid w:val="0"/>
              </w:rPr>
              <w:t>4</w:t>
            </w:r>
          </w:p>
        </w:tc>
        <w:tc>
          <w:tcPr>
            <w:tcW w:w="6978" w:type="dxa"/>
            <w:shd w:val="clear" w:color="auto" w:fill="auto"/>
            <w:vAlign w:val="center"/>
            <w:hideMark/>
          </w:tcPr>
          <w:p w14:paraId="2EC3F0A3" w14:textId="77777777" w:rsidR="009D3D42" w:rsidRPr="009D3D42" w:rsidRDefault="009D3D42" w:rsidP="009D3D42">
            <w:pPr>
              <w:rPr>
                <w:snapToGrid w:val="0"/>
              </w:rPr>
            </w:pPr>
            <w:r w:rsidRPr="009D3D42">
              <w:rPr>
                <w:snapToGrid w:val="0"/>
              </w:rPr>
              <w:t>Прибыль</w:t>
            </w:r>
          </w:p>
        </w:tc>
        <w:tc>
          <w:tcPr>
            <w:tcW w:w="1871" w:type="dxa"/>
            <w:tcBorders>
              <w:top w:val="nil"/>
              <w:left w:val="single" w:sz="4" w:space="0" w:color="auto"/>
              <w:bottom w:val="single" w:sz="4" w:space="0" w:color="auto"/>
              <w:right w:val="single" w:sz="4" w:space="0" w:color="auto"/>
            </w:tcBorders>
            <w:shd w:val="clear" w:color="auto" w:fill="auto"/>
            <w:vAlign w:val="center"/>
          </w:tcPr>
          <w:p w14:paraId="2DF36419" w14:textId="77777777" w:rsidR="009D3D42" w:rsidRPr="009D3D42" w:rsidRDefault="009D3D42" w:rsidP="009D3D42">
            <w:pPr>
              <w:jc w:val="center"/>
              <w:rPr>
                <w:snapToGrid w:val="0"/>
                <w:color w:val="000000"/>
              </w:rPr>
            </w:pPr>
            <w:r w:rsidRPr="009D3D42">
              <w:rPr>
                <w:snapToGrid w:val="0"/>
                <w:color w:val="000000"/>
              </w:rPr>
              <w:t>0,00</w:t>
            </w:r>
          </w:p>
        </w:tc>
      </w:tr>
      <w:tr w:rsidR="009D3D42" w:rsidRPr="009D3D42" w14:paraId="1FA355CA" w14:textId="77777777" w:rsidTr="00104FF4">
        <w:trPr>
          <w:trHeight w:val="351"/>
        </w:trPr>
        <w:tc>
          <w:tcPr>
            <w:tcW w:w="709" w:type="dxa"/>
            <w:shd w:val="clear" w:color="auto" w:fill="auto"/>
            <w:vAlign w:val="center"/>
            <w:hideMark/>
          </w:tcPr>
          <w:p w14:paraId="46BDB687" w14:textId="77777777" w:rsidR="009D3D42" w:rsidRPr="009D3D42" w:rsidRDefault="009D3D42" w:rsidP="009D3D42">
            <w:pPr>
              <w:jc w:val="center"/>
              <w:rPr>
                <w:snapToGrid w:val="0"/>
              </w:rPr>
            </w:pPr>
            <w:r w:rsidRPr="009D3D42">
              <w:rPr>
                <w:snapToGrid w:val="0"/>
              </w:rPr>
              <w:t>5</w:t>
            </w:r>
          </w:p>
        </w:tc>
        <w:tc>
          <w:tcPr>
            <w:tcW w:w="6978" w:type="dxa"/>
            <w:shd w:val="clear" w:color="auto" w:fill="auto"/>
            <w:vAlign w:val="center"/>
            <w:hideMark/>
          </w:tcPr>
          <w:p w14:paraId="77103B92" w14:textId="77777777" w:rsidR="009D3D42" w:rsidRPr="009D3D42" w:rsidRDefault="009D3D42" w:rsidP="009D3D42">
            <w:pPr>
              <w:rPr>
                <w:snapToGrid w:val="0"/>
              </w:rPr>
            </w:pPr>
            <w:r w:rsidRPr="009D3D42">
              <w:rPr>
                <w:snapToGrid w:val="0"/>
              </w:rPr>
              <w:t>Расчетная предпринимательская прибыль</w:t>
            </w:r>
          </w:p>
        </w:tc>
        <w:tc>
          <w:tcPr>
            <w:tcW w:w="1871" w:type="dxa"/>
            <w:tcBorders>
              <w:top w:val="nil"/>
              <w:left w:val="single" w:sz="4" w:space="0" w:color="auto"/>
              <w:bottom w:val="single" w:sz="4" w:space="0" w:color="auto"/>
              <w:right w:val="single" w:sz="4" w:space="0" w:color="auto"/>
            </w:tcBorders>
            <w:shd w:val="clear" w:color="auto" w:fill="auto"/>
            <w:vAlign w:val="center"/>
          </w:tcPr>
          <w:p w14:paraId="44CA4AC6" w14:textId="77777777" w:rsidR="009D3D42" w:rsidRPr="009D3D42" w:rsidRDefault="009D3D42" w:rsidP="009D3D42">
            <w:pPr>
              <w:jc w:val="center"/>
              <w:rPr>
                <w:snapToGrid w:val="0"/>
                <w:color w:val="000000"/>
              </w:rPr>
            </w:pPr>
            <w:r w:rsidRPr="009D3D42">
              <w:rPr>
                <w:snapToGrid w:val="0"/>
                <w:color w:val="000000"/>
              </w:rPr>
              <w:t>949,60</w:t>
            </w:r>
          </w:p>
        </w:tc>
      </w:tr>
      <w:tr w:rsidR="009D3D42" w:rsidRPr="009D3D42" w14:paraId="4FD260F8" w14:textId="77777777" w:rsidTr="00104FF4">
        <w:trPr>
          <w:trHeight w:val="360"/>
        </w:trPr>
        <w:tc>
          <w:tcPr>
            <w:tcW w:w="709" w:type="dxa"/>
            <w:shd w:val="clear" w:color="auto" w:fill="auto"/>
            <w:vAlign w:val="center"/>
            <w:hideMark/>
          </w:tcPr>
          <w:p w14:paraId="581EE146" w14:textId="77777777" w:rsidR="009D3D42" w:rsidRPr="009D3D42" w:rsidRDefault="009D3D42" w:rsidP="009D3D42">
            <w:pPr>
              <w:jc w:val="center"/>
              <w:rPr>
                <w:snapToGrid w:val="0"/>
              </w:rPr>
            </w:pPr>
            <w:r w:rsidRPr="009D3D42">
              <w:rPr>
                <w:snapToGrid w:val="0"/>
              </w:rPr>
              <w:t>6</w:t>
            </w:r>
          </w:p>
        </w:tc>
        <w:tc>
          <w:tcPr>
            <w:tcW w:w="6978" w:type="dxa"/>
            <w:shd w:val="clear" w:color="auto" w:fill="auto"/>
            <w:vAlign w:val="center"/>
            <w:hideMark/>
          </w:tcPr>
          <w:p w14:paraId="33B531CB" w14:textId="77777777" w:rsidR="009D3D42" w:rsidRPr="009D3D42" w:rsidRDefault="009D3D42" w:rsidP="009D3D42">
            <w:pPr>
              <w:rPr>
                <w:snapToGrid w:val="0"/>
              </w:rPr>
            </w:pPr>
            <w:r w:rsidRPr="009D3D42">
              <w:rPr>
                <w:snapToGrid w:val="0"/>
              </w:rPr>
              <w:t>Результаты деятельности до перехода к регулированию цен (тарифов) на основе долгосрочных параметров регулирования</w:t>
            </w:r>
          </w:p>
        </w:tc>
        <w:tc>
          <w:tcPr>
            <w:tcW w:w="1871" w:type="dxa"/>
            <w:tcBorders>
              <w:top w:val="nil"/>
              <w:left w:val="single" w:sz="4" w:space="0" w:color="auto"/>
              <w:bottom w:val="single" w:sz="4" w:space="0" w:color="auto"/>
              <w:right w:val="single" w:sz="4" w:space="0" w:color="auto"/>
            </w:tcBorders>
            <w:shd w:val="clear" w:color="auto" w:fill="auto"/>
            <w:vAlign w:val="center"/>
          </w:tcPr>
          <w:p w14:paraId="4943F9C9" w14:textId="77777777" w:rsidR="009D3D42" w:rsidRPr="009D3D42" w:rsidRDefault="009D3D42" w:rsidP="009D3D42">
            <w:pPr>
              <w:jc w:val="center"/>
              <w:rPr>
                <w:snapToGrid w:val="0"/>
                <w:color w:val="000000"/>
              </w:rPr>
            </w:pPr>
            <w:r w:rsidRPr="009D3D42">
              <w:rPr>
                <w:snapToGrid w:val="0"/>
                <w:color w:val="000000"/>
              </w:rPr>
              <w:t>0,00</w:t>
            </w:r>
          </w:p>
        </w:tc>
      </w:tr>
      <w:tr w:rsidR="009D3D42" w:rsidRPr="009D3D42" w14:paraId="4AC2CFD7" w14:textId="77777777" w:rsidTr="00104FF4">
        <w:trPr>
          <w:trHeight w:val="993"/>
        </w:trPr>
        <w:tc>
          <w:tcPr>
            <w:tcW w:w="709" w:type="dxa"/>
            <w:shd w:val="clear" w:color="auto" w:fill="auto"/>
            <w:vAlign w:val="center"/>
            <w:hideMark/>
          </w:tcPr>
          <w:p w14:paraId="54DEF8D6" w14:textId="77777777" w:rsidR="009D3D42" w:rsidRPr="009D3D42" w:rsidRDefault="009D3D42" w:rsidP="009D3D42">
            <w:pPr>
              <w:jc w:val="center"/>
              <w:rPr>
                <w:snapToGrid w:val="0"/>
              </w:rPr>
            </w:pPr>
            <w:r w:rsidRPr="009D3D42">
              <w:rPr>
                <w:snapToGrid w:val="0"/>
              </w:rPr>
              <w:t>7</w:t>
            </w:r>
          </w:p>
        </w:tc>
        <w:tc>
          <w:tcPr>
            <w:tcW w:w="6978" w:type="dxa"/>
            <w:shd w:val="clear" w:color="auto" w:fill="auto"/>
            <w:vAlign w:val="center"/>
            <w:hideMark/>
          </w:tcPr>
          <w:p w14:paraId="08FD156B" w14:textId="77777777" w:rsidR="009D3D42" w:rsidRPr="009D3D42" w:rsidRDefault="009D3D42" w:rsidP="009D3D42">
            <w:pPr>
              <w:rPr>
                <w:snapToGrid w:val="0"/>
              </w:rPr>
            </w:pPr>
            <w:r w:rsidRPr="009D3D42">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71" w:type="dxa"/>
            <w:tcBorders>
              <w:top w:val="nil"/>
              <w:left w:val="single" w:sz="4" w:space="0" w:color="auto"/>
              <w:bottom w:val="single" w:sz="4" w:space="0" w:color="auto"/>
              <w:right w:val="single" w:sz="4" w:space="0" w:color="auto"/>
            </w:tcBorders>
            <w:shd w:val="clear" w:color="auto" w:fill="auto"/>
            <w:vAlign w:val="center"/>
          </w:tcPr>
          <w:p w14:paraId="702B5E05" w14:textId="77777777" w:rsidR="009D3D42" w:rsidRPr="009D3D42" w:rsidRDefault="009D3D42" w:rsidP="009D3D42">
            <w:pPr>
              <w:jc w:val="center"/>
              <w:rPr>
                <w:snapToGrid w:val="0"/>
                <w:color w:val="000000"/>
              </w:rPr>
            </w:pPr>
            <w:r w:rsidRPr="009D3D42">
              <w:rPr>
                <w:snapToGrid w:val="0"/>
                <w:color w:val="000000"/>
              </w:rPr>
              <w:t>1 846,93</w:t>
            </w:r>
          </w:p>
        </w:tc>
      </w:tr>
      <w:tr w:rsidR="009D3D42" w:rsidRPr="009D3D42" w14:paraId="287166C3" w14:textId="77777777" w:rsidTr="00104FF4">
        <w:trPr>
          <w:trHeight w:val="599"/>
        </w:trPr>
        <w:tc>
          <w:tcPr>
            <w:tcW w:w="709" w:type="dxa"/>
            <w:shd w:val="clear" w:color="auto" w:fill="auto"/>
            <w:vAlign w:val="center"/>
            <w:hideMark/>
          </w:tcPr>
          <w:p w14:paraId="2EAC45D8" w14:textId="77777777" w:rsidR="009D3D42" w:rsidRPr="009D3D42" w:rsidRDefault="009D3D42" w:rsidP="009D3D42">
            <w:pPr>
              <w:jc w:val="center"/>
              <w:rPr>
                <w:snapToGrid w:val="0"/>
              </w:rPr>
            </w:pPr>
            <w:r w:rsidRPr="009D3D42">
              <w:rPr>
                <w:snapToGrid w:val="0"/>
              </w:rPr>
              <w:t>8</w:t>
            </w:r>
          </w:p>
        </w:tc>
        <w:tc>
          <w:tcPr>
            <w:tcW w:w="6978" w:type="dxa"/>
            <w:shd w:val="clear" w:color="auto" w:fill="auto"/>
            <w:vAlign w:val="center"/>
            <w:hideMark/>
          </w:tcPr>
          <w:p w14:paraId="22004809" w14:textId="77777777" w:rsidR="009D3D42" w:rsidRPr="009D3D42" w:rsidRDefault="009D3D42" w:rsidP="009D3D42">
            <w:pPr>
              <w:rPr>
                <w:snapToGrid w:val="0"/>
              </w:rPr>
            </w:pPr>
            <w:r w:rsidRPr="009D3D42">
              <w:rPr>
                <w:snapToGrid w:val="0"/>
              </w:rPr>
              <w:t>Корректировка с учетом надежности и качества реализуемых товаров (оказываемых услуг), подлежащая учету в НВВ</w:t>
            </w:r>
          </w:p>
        </w:tc>
        <w:tc>
          <w:tcPr>
            <w:tcW w:w="1871" w:type="dxa"/>
            <w:shd w:val="clear" w:color="auto" w:fill="auto"/>
            <w:vAlign w:val="center"/>
          </w:tcPr>
          <w:p w14:paraId="7FD84F91" w14:textId="77777777" w:rsidR="009D3D42" w:rsidRPr="009D3D42" w:rsidRDefault="009D3D42" w:rsidP="009D3D42">
            <w:pPr>
              <w:jc w:val="center"/>
              <w:rPr>
                <w:snapToGrid w:val="0"/>
              </w:rPr>
            </w:pPr>
            <w:r w:rsidRPr="009D3D42">
              <w:rPr>
                <w:snapToGrid w:val="0"/>
                <w:color w:val="000000"/>
              </w:rPr>
              <w:t>0,00</w:t>
            </w:r>
          </w:p>
        </w:tc>
      </w:tr>
      <w:tr w:rsidR="009D3D42" w:rsidRPr="009D3D42" w14:paraId="17149E56" w14:textId="77777777" w:rsidTr="00104FF4">
        <w:trPr>
          <w:trHeight w:val="720"/>
        </w:trPr>
        <w:tc>
          <w:tcPr>
            <w:tcW w:w="709" w:type="dxa"/>
            <w:shd w:val="clear" w:color="auto" w:fill="auto"/>
            <w:vAlign w:val="center"/>
            <w:hideMark/>
          </w:tcPr>
          <w:p w14:paraId="21800EB3" w14:textId="77777777" w:rsidR="009D3D42" w:rsidRPr="009D3D42" w:rsidRDefault="009D3D42" w:rsidP="009D3D42">
            <w:pPr>
              <w:jc w:val="center"/>
              <w:rPr>
                <w:snapToGrid w:val="0"/>
              </w:rPr>
            </w:pPr>
            <w:r w:rsidRPr="009D3D42">
              <w:rPr>
                <w:snapToGrid w:val="0"/>
              </w:rPr>
              <w:t>9</w:t>
            </w:r>
          </w:p>
        </w:tc>
        <w:tc>
          <w:tcPr>
            <w:tcW w:w="6978" w:type="dxa"/>
            <w:shd w:val="clear" w:color="auto" w:fill="auto"/>
            <w:vAlign w:val="center"/>
            <w:hideMark/>
          </w:tcPr>
          <w:p w14:paraId="48C0A3EC" w14:textId="77777777" w:rsidR="009D3D42" w:rsidRPr="009D3D42" w:rsidRDefault="009D3D42" w:rsidP="009D3D42">
            <w:pPr>
              <w:rPr>
                <w:snapToGrid w:val="0"/>
              </w:rPr>
            </w:pPr>
            <w:r w:rsidRPr="009D3D42">
              <w:rPr>
                <w:snapToGrid w:val="0"/>
              </w:rPr>
              <w:t>Корректировка НВВ в связи с изменением (неисполнением) инвестиционной программы</w:t>
            </w:r>
          </w:p>
        </w:tc>
        <w:tc>
          <w:tcPr>
            <w:tcW w:w="1871" w:type="dxa"/>
            <w:shd w:val="clear" w:color="auto" w:fill="auto"/>
            <w:vAlign w:val="center"/>
          </w:tcPr>
          <w:p w14:paraId="215D65BC" w14:textId="77777777" w:rsidR="009D3D42" w:rsidRPr="009D3D42" w:rsidRDefault="009D3D42" w:rsidP="009D3D42">
            <w:pPr>
              <w:jc w:val="center"/>
              <w:rPr>
                <w:snapToGrid w:val="0"/>
              </w:rPr>
            </w:pPr>
            <w:r w:rsidRPr="009D3D42">
              <w:rPr>
                <w:snapToGrid w:val="0"/>
                <w:color w:val="000000"/>
              </w:rPr>
              <w:t>0,00</w:t>
            </w:r>
          </w:p>
        </w:tc>
      </w:tr>
      <w:tr w:rsidR="009D3D42" w:rsidRPr="009D3D42" w14:paraId="79D67035" w14:textId="77777777" w:rsidTr="00104FF4">
        <w:trPr>
          <w:trHeight w:val="2184"/>
        </w:trPr>
        <w:tc>
          <w:tcPr>
            <w:tcW w:w="709" w:type="dxa"/>
            <w:shd w:val="clear" w:color="auto" w:fill="auto"/>
            <w:vAlign w:val="center"/>
            <w:hideMark/>
          </w:tcPr>
          <w:p w14:paraId="0D0B1632" w14:textId="77777777" w:rsidR="009D3D42" w:rsidRPr="009D3D42" w:rsidRDefault="009D3D42" w:rsidP="009D3D42">
            <w:pPr>
              <w:jc w:val="center"/>
              <w:rPr>
                <w:snapToGrid w:val="0"/>
              </w:rPr>
            </w:pPr>
            <w:r w:rsidRPr="009D3D42">
              <w:rPr>
                <w:snapToGrid w:val="0"/>
              </w:rPr>
              <w:lastRenderedPageBreak/>
              <w:t>10</w:t>
            </w:r>
          </w:p>
        </w:tc>
        <w:tc>
          <w:tcPr>
            <w:tcW w:w="6978" w:type="dxa"/>
            <w:shd w:val="clear" w:color="auto" w:fill="auto"/>
            <w:vAlign w:val="center"/>
            <w:hideMark/>
          </w:tcPr>
          <w:p w14:paraId="7D5F448B" w14:textId="77777777" w:rsidR="009D3D42" w:rsidRPr="009D3D42" w:rsidRDefault="009D3D42" w:rsidP="009D3D42">
            <w:pPr>
              <w:rPr>
                <w:snapToGrid w:val="0"/>
              </w:rPr>
            </w:pPr>
            <w:r w:rsidRPr="009D3D42">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71" w:type="dxa"/>
            <w:shd w:val="clear" w:color="auto" w:fill="auto"/>
            <w:vAlign w:val="center"/>
          </w:tcPr>
          <w:p w14:paraId="4AD5742B" w14:textId="77777777" w:rsidR="009D3D42" w:rsidRPr="009D3D42" w:rsidRDefault="009D3D42" w:rsidP="009D3D42">
            <w:pPr>
              <w:jc w:val="center"/>
              <w:rPr>
                <w:snapToGrid w:val="0"/>
              </w:rPr>
            </w:pPr>
            <w:r w:rsidRPr="009D3D42">
              <w:rPr>
                <w:snapToGrid w:val="0"/>
                <w:color w:val="000000"/>
              </w:rPr>
              <w:t>0,00</w:t>
            </w:r>
          </w:p>
        </w:tc>
      </w:tr>
      <w:tr w:rsidR="009D3D42" w:rsidRPr="009D3D42" w14:paraId="5B4631B9" w14:textId="77777777" w:rsidTr="00104FF4">
        <w:trPr>
          <w:trHeight w:val="360"/>
        </w:trPr>
        <w:tc>
          <w:tcPr>
            <w:tcW w:w="709" w:type="dxa"/>
            <w:shd w:val="clear" w:color="auto" w:fill="auto"/>
            <w:vAlign w:val="center"/>
          </w:tcPr>
          <w:p w14:paraId="329B923F" w14:textId="77777777" w:rsidR="009D3D42" w:rsidRPr="009D3D42" w:rsidRDefault="009D3D42" w:rsidP="009D3D42">
            <w:pPr>
              <w:jc w:val="center"/>
              <w:rPr>
                <w:snapToGrid w:val="0"/>
              </w:rPr>
            </w:pPr>
            <w:r w:rsidRPr="009D3D42">
              <w:rPr>
                <w:snapToGrid w:val="0"/>
              </w:rPr>
              <w:t>11</w:t>
            </w:r>
          </w:p>
        </w:tc>
        <w:tc>
          <w:tcPr>
            <w:tcW w:w="6978" w:type="dxa"/>
            <w:shd w:val="clear" w:color="auto" w:fill="auto"/>
            <w:vAlign w:val="center"/>
          </w:tcPr>
          <w:p w14:paraId="1546516F" w14:textId="77777777" w:rsidR="009D3D42" w:rsidRPr="009D3D42" w:rsidRDefault="009D3D42" w:rsidP="009D3D42">
            <w:pPr>
              <w:autoSpaceDE w:val="0"/>
              <w:autoSpaceDN w:val="0"/>
              <w:adjustRightInd w:val="0"/>
              <w:jc w:val="both"/>
              <w:rPr>
                <w:snapToGrid w:val="0"/>
              </w:rPr>
            </w:pPr>
            <w:r w:rsidRPr="009D3D42">
              <w:rPr>
                <w:snapToGrid w:val="0"/>
              </w:rPr>
              <w:t>ИТОГО необходимая валовая выручка:</w:t>
            </w:r>
          </w:p>
        </w:tc>
        <w:tc>
          <w:tcPr>
            <w:tcW w:w="1871" w:type="dxa"/>
            <w:shd w:val="clear" w:color="auto" w:fill="auto"/>
            <w:vAlign w:val="center"/>
          </w:tcPr>
          <w:p w14:paraId="45AEBAEF" w14:textId="77777777" w:rsidR="009D3D42" w:rsidRPr="009D3D42" w:rsidRDefault="009D3D42" w:rsidP="009D3D42">
            <w:pPr>
              <w:jc w:val="center"/>
              <w:rPr>
                <w:snapToGrid w:val="0"/>
              </w:rPr>
            </w:pPr>
            <w:r w:rsidRPr="009D3D42">
              <w:rPr>
                <w:snapToGrid w:val="0"/>
              </w:rPr>
              <w:t>65 815,07</w:t>
            </w:r>
          </w:p>
        </w:tc>
      </w:tr>
      <w:tr w:rsidR="009D3D42" w:rsidRPr="009D3D42" w14:paraId="0D28CE0D" w14:textId="77777777" w:rsidTr="00104FF4">
        <w:trPr>
          <w:trHeight w:val="360"/>
        </w:trPr>
        <w:tc>
          <w:tcPr>
            <w:tcW w:w="709" w:type="dxa"/>
            <w:shd w:val="clear" w:color="auto" w:fill="auto"/>
            <w:vAlign w:val="center"/>
          </w:tcPr>
          <w:p w14:paraId="2EEE6A50" w14:textId="77777777" w:rsidR="009D3D42" w:rsidRPr="009D3D42" w:rsidRDefault="009D3D42" w:rsidP="009D3D42">
            <w:pPr>
              <w:jc w:val="center"/>
              <w:rPr>
                <w:snapToGrid w:val="0"/>
              </w:rPr>
            </w:pPr>
            <w:r w:rsidRPr="009D3D42">
              <w:rPr>
                <w:snapToGrid w:val="0"/>
              </w:rPr>
              <w:t>12</w:t>
            </w:r>
          </w:p>
        </w:tc>
        <w:tc>
          <w:tcPr>
            <w:tcW w:w="6978" w:type="dxa"/>
            <w:shd w:val="clear" w:color="auto" w:fill="auto"/>
            <w:vAlign w:val="center"/>
          </w:tcPr>
          <w:p w14:paraId="0B714C51" w14:textId="77777777" w:rsidR="009D3D42" w:rsidRPr="009D3D42" w:rsidRDefault="009D3D42" w:rsidP="009D3D42">
            <w:pPr>
              <w:autoSpaceDE w:val="0"/>
              <w:autoSpaceDN w:val="0"/>
              <w:adjustRightInd w:val="0"/>
              <w:jc w:val="both"/>
              <w:rPr>
                <w:snapToGrid w:val="0"/>
              </w:rPr>
            </w:pPr>
            <w:r w:rsidRPr="009D3D42">
              <w:rPr>
                <w:snapToGrid w:val="0"/>
              </w:rPr>
              <w:t>Товарная выручка</w:t>
            </w:r>
          </w:p>
          <w:p w14:paraId="14897D52" w14:textId="77777777" w:rsidR="009D3D42" w:rsidRPr="009D3D42" w:rsidRDefault="009D3D42" w:rsidP="009D3D42">
            <w:pPr>
              <w:autoSpaceDE w:val="0"/>
              <w:autoSpaceDN w:val="0"/>
              <w:adjustRightInd w:val="0"/>
              <w:jc w:val="both"/>
              <w:rPr>
                <w:snapToGrid w:val="0"/>
              </w:rPr>
            </w:pPr>
            <w:r w:rsidRPr="009D3D42">
              <w:t>Стр. 12 = Объем реализованной тепловой энергии за отчетный период × Тариф регулируемой организации, действовавший в отчетном периоде.</w:t>
            </w:r>
          </w:p>
        </w:tc>
        <w:tc>
          <w:tcPr>
            <w:tcW w:w="1871" w:type="dxa"/>
            <w:shd w:val="clear" w:color="auto" w:fill="auto"/>
            <w:vAlign w:val="center"/>
          </w:tcPr>
          <w:p w14:paraId="7999679C" w14:textId="77777777" w:rsidR="009D3D42" w:rsidRPr="009D3D42" w:rsidRDefault="009D3D42" w:rsidP="009D3D42">
            <w:pPr>
              <w:jc w:val="center"/>
              <w:rPr>
                <w:snapToGrid w:val="0"/>
              </w:rPr>
            </w:pPr>
            <w:r w:rsidRPr="009D3D42">
              <w:rPr>
                <w:snapToGrid w:val="0"/>
              </w:rPr>
              <w:t>64 498,70</w:t>
            </w:r>
          </w:p>
        </w:tc>
      </w:tr>
      <w:tr w:rsidR="009D3D42" w:rsidRPr="009D3D42" w14:paraId="74E80603" w14:textId="77777777" w:rsidTr="00104FF4">
        <w:trPr>
          <w:trHeight w:val="360"/>
        </w:trPr>
        <w:tc>
          <w:tcPr>
            <w:tcW w:w="709" w:type="dxa"/>
            <w:shd w:val="clear" w:color="auto" w:fill="auto"/>
            <w:vAlign w:val="center"/>
          </w:tcPr>
          <w:p w14:paraId="71757E4B" w14:textId="77777777" w:rsidR="009D3D42" w:rsidRPr="009D3D42" w:rsidRDefault="009D3D42" w:rsidP="009D3D42">
            <w:pPr>
              <w:jc w:val="center"/>
              <w:rPr>
                <w:snapToGrid w:val="0"/>
              </w:rPr>
            </w:pPr>
            <w:r w:rsidRPr="009D3D42">
              <w:rPr>
                <w:snapToGrid w:val="0"/>
              </w:rPr>
              <w:t>13</w:t>
            </w:r>
          </w:p>
        </w:tc>
        <w:tc>
          <w:tcPr>
            <w:tcW w:w="6978" w:type="dxa"/>
            <w:shd w:val="clear" w:color="auto" w:fill="auto"/>
            <w:vAlign w:val="center"/>
          </w:tcPr>
          <w:p w14:paraId="437AFE94" w14:textId="77777777" w:rsidR="009D3D42" w:rsidRPr="009D3D42" w:rsidRDefault="009D3D42" w:rsidP="009D3D42">
            <w:pPr>
              <w:rPr>
                <w:snapToGrid w:val="0"/>
              </w:rPr>
            </w:pPr>
            <w:r w:rsidRPr="009D3D42">
              <w:rPr>
                <w:snapToGrid w:val="0"/>
              </w:rPr>
              <w:t>Дельта НВВ (</w:t>
            </w:r>
            <w:r w:rsidRPr="009D3D42">
              <w:t>Стр. 13 = стр. 11 – стр. 12)</w:t>
            </w:r>
          </w:p>
        </w:tc>
        <w:tc>
          <w:tcPr>
            <w:tcW w:w="1871" w:type="dxa"/>
            <w:shd w:val="clear" w:color="auto" w:fill="auto"/>
            <w:vAlign w:val="center"/>
          </w:tcPr>
          <w:p w14:paraId="60854D01" w14:textId="77777777" w:rsidR="009D3D42" w:rsidRPr="009D3D42" w:rsidRDefault="009D3D42" w:rsidP="009D3D42">
            <w:pPr>
              <w:jc w:val="center"/>
              <w:rPr>
                <w:snapToGrid w:val="0"/>
              </w:rPr>
            </w:pPr>
            <w:r w:rsidRPr="009D3D42">
              <w:rPr>
                <w:snapToGrid w:val="0"/>
              </w:rPr>
              <w:t>1 316,37</w:t>
            </w:r>
          </w:p>
        </w:tc>
      </w:tr>
    </w:tbl>
    <w:p w14:paraId="043B9B74" w14:textId="77777777" w:rsidR="009D3D42" w:rsidRPr="009D3D42" w:rsidRDefault="009D3D42" w:rsidP="009D3D42">
      <w:pPr>
        <w:ind w:firstLine="720"/>
        <w:jc w:val="both"/>
        <w:rPr>
          <w:snapToGrid w:val="0"/>
          <w:sz w:val="28"/>
          <w:szCs w:val="28"/>
        </w:rPr>
      </w:pPr>
    </w:p>
    <w:p w14:paraId="7DC75614" w14:textId="77777777" w:rsidR="009D3D42" w:rsidRPr="009D3D42" w:rsidRDefault="009D3D42" w:rsidP="009D3D42">
      <w:pPr>
        <w:ind w:firstLine="720"/>
        <w:jc w:val="both"/>
        <w:rPr>
          <w:snapToGrid w:val="0"/>
          <w:sz w:val="28"/>
          <w:szCs w:val="28"/>
        </w:rPr>
      </w:pPr>
      <w:r w:rsidRPr="009D3D42">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2023 год.</w:t>
      </w:r>
    </w:p>
    <w:p w14:paraId="633E2C28" w14:textId="77777777" w:rsidR="009D3D42" w:rsidRPr="009D3D42" w:rsidRDefault="009D3D42" w:rsidP="009D3D42">
      <w:pPr>
        <w:ind w:firstLine="720"/>
        <w:jc w:val="both"/>
        <w:rPr>
          <w:snapToGrid w:val="0"/>
          <w:sz w:val="28"/>
          <w:szCs w:val="28"/>
        </w:rPr>
      </w:pPr>
    </w:p>
    <w:p w14:paraId="6330F423" w14:textId="77777777" w:rsidR="009D3D42" w:rsidRPr="009D3D42" w:rsidRDefault="009D3D42" w:rsidP="009D3D42">
      <w:pPr>
        <w:tabs>
          <w:tab w:val="left" w:pos="1890"/>
        </w:tabs>
        <w:ind w:left="1440" w:right="-2"/>
        <w:jc w:val="right"/>
        <w:rPr>
          <w:snapToGrid w:val="0"/>
          <w:sz w:val="28"/>
          <w:szCs w:val="28"/>
        </w:rPr>
      </w:pPr>
      <w:r w:rsidRPr="009D3D42">
        <w:rPr>
          <w:snapToGrid w:val="0"/>
          <w:sz w:val="28"/>
          <w:szCs w:val="28"/>
        </w:rPr>
        <w:t>Таблица 11</w:t>
      </w:r>
    </w:p>
    <w:p w14:paraId="6812DB59" w14:textId="77777777" w:rsidR="009D3D42" w:rsidRPr="009D3D42" w:rsidRDefault="009D3D42" w:rsidP="009D3D42">
      <w:pPr>
        <w:jc w:val="center"/>
        <w:rPr>
          <w:snapToGrid w:val="0"/>
          <w:sz w:val="28"/>
          <w:szCs w:val="28"/>
        </w:rPr>
      </w:pPr>
      <w:bookmarkStart w:id="76" w:name="_Toc531854407"/>
      <w:bookmarkStart w:id="77" w:name="_Toc532896291"/>
      <w:bookmarkStart w:id="78" w:name="_Toc53751104"/>
      <w:r w:rsidRPr="009D3D42">
        <w:rPr>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(дельта НВВ)</w:t>
      </w:r>
      <w:bookmarkEnd w:id="76"/>
      <w:bookmarkEnd w:id="77"/>
      <w:bookmarkEnd w:id="78"/>
    </w:p>
    <w:p w14:paraId="3675D01B" w14:textId="77777777" w:rsidR="009D3D42" w:rsidRPr="009D3D42" w:rsidRDefault="009D3D42" w:rsidP="009D3D42">
      <w:pPr>
        <w:ind w:firstLine="720"/>
        <w:jc w:val="center"/>
        <w:rPr>
          <w:snapToGrid w:val="0"/>
          <w:sz w:val="28"/>
          <w:szCs w:val="28"/>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418"/>
      </w:tblGrid>
      <w:tr w:rsidR="009D3D42" w:rsidRPr="009D3D42" w14:paraId="46F151AB" w14:textId="77777777" w:rsidTr="00104FF4">
        <w:trPr>
          <w:trHeight w:val="313"/>
        </w:trPr>
        <w:tc>
          <w:tcPr>
            <w:tcW w:w="701" w:type="dxa"/>
          </w:tcPr>
          <w:p w14:paraId="60BD6F6D" w14:textId="77777777" w:rsidR="009D3D42" w:rsidRPr="009D3D42" w:rsidRDefault="009D3D42" w:rsidP="009D3D42">
            <w:pPr>
              <w:jc w:val="center"/>
              <w:rPr>
                <w:bCs/>
                <w:snapToGrid w:val="0"/>
              </w:rPr>
            </w:pPr>
            <w:r w:rsidRPr="009D3D42">
              <w:rPr>
                <w:bCs/>
                <w:snapToGrid w:val="0"/>
              </w:rPr>
              <w:t>№ п/п</w:t>
            </w:r>
          </w:p>
        </w:tc>
        <w:tc>
          <w:tcPr>
            <w:tcW w:w="5957" w:type="dxa"/>
            <w:shd w:val="clear" w:color="auto" w:fill="auto"/>
            <w:vAlign w:val="center"/>
          </w:tcPr>
          <w:p w14:paraId="5E689DB6" w14:textId="77777777" w:rsidR="009D3D42" w:rsidRPr="009D3D42" w:rsidRDefault="009D3D42" w:rsidP="009D3D42">
            <w:pPr>
              <w:jc w:val="center"/>
              <w:rPr>
                <w:bCs/>
                <w:snapToGrid w:val="0"/>
              </w:rPr>
            </w:pPr>
            <w:r w:rsidRPr="009D3D42">
              <w:rPr>
                <w:bCs/>
                <w:snapToGrid w:val="0"/>
              </w:rPr>
              <w:t>Наименование</w:t>
            </w:r>
          </w:p>
        </w:tc>
        <w:tc>
          <w:tcPr>
            <w:tcW w:w="1417" w:type="dxa"/>
            <w:shd w:val="clear" w:color="auto" w:fill="auto"/>
            <w:vAlign w:val="center"/>
          </w:tcPr>
          <w:p w14:paraId="6E772548" w14:textId="77777777" w:rsidR="009D3D42" w:rsidRPr="009D3D42" w:rsidRDefault="009D3D42" w:rsidP="009D3D42">
            <w:pPr>
              <w:jc w:val="center"/>
              <w:rPr>
                <w:snapToGrid w:val="0"/>
              </w:rPr>
            </w:pPr>
            <w:r w:rsidRPr="009D3D42">
              <w:rPr>
                <w:snapToGrid w:val="0"/>
              </w:rPr>
              <w:t>Ед. изм.</w:t>
            </w:r>
          </w:p>
        </w:tc>
        <w:tc>
          <w:tcPr>
            <w:tcW w:w="1418" w:type="dxa"/>
            <w:shd w:val="clear" w:color="auto" w:fill="auto"/>
            <w:vAlign w:val="center"/>
          </w:tcPr>
          <w:p w14:paraId="6BDE3703" w14:textId="77777777" w:rsidR="009D3D42" w:rsidRPr="009D3D42" w:rsidRDefault="009D3D42" w:rsidP="009D3D42">
            <w:pPr>
              <w:jc w:val="center"/>
              <w:rPr>
                <w:snapToGrid w:val="0"/>
              </w:rPr>
            </w:pPr>
            <w:r w:rsidRPr="009D3D42">
              <w:rPr>
                <w:snapToGrid w:val="0"/>
              </w:rPr>
              <w:t>Значение</w:t>
            </w:r>
          </w:p>
        </w:tc>
      </w:tr>
      <w:tr w:rsidR="009D3D42" w:rsidRPr="009D3D42" w14:paraId="57E4056B" w14:textId="77777777" w:rsidTr="00104FF4">
        <w:trPr>
          <w:trHeight w:val="313"/>
        </w:trPr>
        <w:tc>
          <w:tcPr>
            <w:tcW w:w="701" w:type="dxa"/>
            <w:vAlign w:val="center"/>
          </w:tcPr>
          <w:p w14:paraId="32D6F665" w14:textId="77777777" w:rsidR="009D3D42" w:rsidRPr="009D3D42" w:rsidRDefault="009D3D42" w:rsidP="009D3D42">
            <w:pPr>
              <w:jc w:val="center"/>
              <w:rPr>
                <w:bCs/>
                <w:snapToGrid w:val="0"/>
              </w:rPr>
            </w:pPr>
            <w:r w:rsidRPr="009D3D42">
              <w:rPr>
                <w:bCs/>
                <w:snapToGrid w:val="0"/>
              </w:rPr>
              <w:t>1</w:t>
            </w:r>
          </w:p>
        </w:tc>
        <w:tc>
          <w:tcPr>
            <w:tcW w:w="5957" w:type="dxa"/>
            <w:shd w:val="clear" w:color="auto" w:fill="auto"/>
            <w:vAlign w:val="center"/>
            <w:hideMark/>
          </w:tcPr>
          <w:p w14:paraId="7BB76265" w14:textId="77777777" w:rsidR="009D3D42" w:rsidRPr="009D3D42" w:rsidRDefault="009D3D42" w:rsidP="009D3D42">
            <w:pPr>
              <w:jc w:val="both"/>
              <w:rPr>
                <w:bCs/>
                <w:snapToGrid w:val="0"/>
              </w:rPr>
            </w:pPr>
            <w:r w:rsidRPr="009D3D42">
              <w:rPr>
                <w:bCs/>
                <w:snapToGrid w:val="0"/>
              </w:rPr>
              <w:t>Фактическая необходимая валовая выручка</w:t>
            </w:r>
          </w:p>
        </w:tc>
        <w:tc>
          <w:tcPr>
            <w:tcW w:w="1417" w:type="dxa"/>
            <w:shd w:val="clear" w:color="auto" w:fill="auto"/>
            <w:vAlign w:val="center"/>
            <w:hideMark/>
          </w:tcPr>
          <w:p w14:paraId="4546B780" w14:textId="77777777" w:rsidR="009D3D42" w:rsidRPr="009D3D42" w:rsidRDefault="009D3D42" w:rsidP="009D3D42">
            <w:pPr>
              <w:jc w:val="center"/>
              <w:rPr>
                <w:snapToGrid w:val="0"/>
              </w:rPr>
            </w:pPr>
            <w:r w:rsidRPr="009D3D42">
              <w:rPr>
                <w:snapToGrid w:val="0"/>
              </w:rPr>
              <w:t>тыс. руб.</w:t>
            </w:r>
          </w:p>
        </w:tc>
        <w:tc>
          <w:tcPr>
            <w:tcW w:w="1418" w:type="dxa"/>
            <w:shd w:val="clear" w:color="auto" w:fill="auto"/>
            <w:vAlign w:val="center"/>
          </w:tcPr>
          <w:p w14:paraId="44FA7840" w14:textId="77777777" w:rsidR="009D3D42" w:rsidRPr="009D3D42" w:rsidRDefault="009D3D42" w:rsidP="009D3D42">
            <w:pPr>
              <w:jc w:val="center"/>
              <w:rPr>
                <w:snapToGrid w:val="0"/>
              </w:rPr>
            </w:pPr>
            <w:r w:rsidRPr="009D3D42">
              <w:rPr>
                <w:snapToGrid w:val="0"/>
              </w:rPr>
              <w:t>65 815,07</w:t>
            </w:r>
          </w:p>
        </w:tc>
      </w:tr>
      <w:tr w:rsidR="009D3D42" w:rsidRPr="009D3D42" w14:paraId="5B3474E1" w14:textId="77777777" w:rsidTr="00104FF4">
        <w:trPr>
          <w:trHeight w:val="407"/>
        </w:trPr>
        <w:tc>
          <w:tcPr>
            <w:tcW w:w="701" w:type="dxa"/>
            <w:vAlign w:val="center"/>
          </w:tcPr>
          <w:p w14:paraId="61B0AF5D" w14:textId="77777777" w:rsidR="009D3D42" w:rsidRPr="009D3D42" w:rsidRDefault="009D3D42" w:rsidP="009D3D42">
            <w:pPr>
              <w:jc w:val="center"/>
              <w:rPr>
                <w:bCs/>
                <w:snapToGrid w:val="0"/>
              </w:rPr>
            </w:pPr>
            <w:r w:rsidRPr="009D3D42">
              <w:rPr>
                <w:bCs/>
                <w:snapToGrid w:val="0"/>
              </w:rPr>
              <w:t>2</w:t>
            </w:r>
          </w:p>
        </w:tc>
        <w:tc>
          <w:tcPr>
            <w:tcW w:w="5957" w:type="dxa"/>
            <w:shd w:val="clear" w:color="auto" w:fill="auto"/>
            <w:vAlign w:val="center"/>
          </w:tcPr>
          <w:p w14:paraId="5244664A" w14:textId="77777777" w:rsidR="009D3D42" w:rsidRPr="009D3D42" w:rsidRDefault="009D3D42" w:rsidP="009D3D42">
            <w:pPr>
              <w:jc w:val="both"/>
              <w:rPr>
                <w:bCs/>
                <w:snapToGrid w:val="0"/>
              </w:rPr>
            </w:pPr>
            <w:r w:rsidRPr="009D3D42">
              <w:rPr>
                <w:bCs/>
                <w:snapToGrid w:val="0"/>
              </w:rPr>
              <w:t>Выручка от реализации тепловой энергии</w:t>
            </w:r>
          </w:p>
        </w:tc>
        <w:tc>
          <w:tcPr>
            <w:tcW w:w="1417" w:type="dxa"/>
            <w:shd w:val="clear" w:color="auto" w:fill="auto"/>
            <w:vAlign w:val="center"/>
          </w:tcPr>
          <w:p w14:paraId="2515071E" w14:textId="77777777" w:rsidR="009D3D42" w:rsidRPr="009D3D42" w:rsidRDefault="009D3D42" w:rsidP="009D3D42">
            <w:pPr>
              <w:jc w:val="center"/>
              <w:rPr>
                <w:snapToGrid w:val="0"/>
              </w:rPr>
            </w:pPr>
            <w:r w:rsidRPr="009D3D42">
              <w:rPr>
                <w:snapToGrid w:val="0"/>
              </w:rPr>
              <w:t>тыс. руб.</w:t>
            </w:r>
          </w:p>
        </w:tc>
        <w:tc>
          <w:tcPr>
            <w:tcW w:w="1418" w:type="dxa"/>
            <w:shd w:val="clear" w:color="auto" w:fill="auto"/>
            <w:vAlign w:val="center"/>
          </w:tcPr>
          <w:p w14:paraId="32BEC265" w14:textId="77777777" w:rsidR="009D3D42" w:rsidRPr="009D3D42" w:rsidRDefault="009D3D42" w:rsidP="009D3D42">
            <w:pPr>
              <w:jc w:val="center"/>
              <w:rPr>
                <w:snapToGrid w:val="0"/>
              </w:rPr>
            </w:pPr>
            <w:r w:rsidRPr="009D3D42">
              <w:rPr>
                <w:snapToGrid w:val="0"/>
              </w:rPr>
              <w:t>64 498,70</w:t>
            </w:r>
          </w:p>
        </w:tc>
      </w:tr>
      <w:tr w:rsidR="009D3D42" w:rsidRPr="009D3D42" w14:paraId="339FD0F8" w14:textId="77777777" w:rsidTr="00104FF4">
        <w:trPr>
          <w:trHeight w:val="375"/>
        </w:trPr>
        <w:tc>
          <w:tcPr>
            <w:tcW w:w="701" w:type="dxa"/>
            <w:vAlign w:val="center"/>
          </w:tcPr>
          <w:p w14:paraId="0674D3ED" w14:textId="77777777" w:rsidR="009D3D42" w:rsidRPr="009D3D42" w:rsidRDefault="009D3D42" w:rsidP="009D3D42">
            <w:pPr>
              <w:jc w:val="center"/>
              <w:rPr>
                <w:iCs/>
                <w:snapToGrid w:val="0"/>
              </w:rPr>
            </w:pPr>
            <w:r w:rsidRPr="009D3D42">
              <w:rPr>
                <w:iCs/>
                <w:snapToGrid w:val="0"/>
              </w:rPr>
              <w:t>2.1</w:t>
            </w:r>
          </w:p>
        </w:tc>
        <w:tc>
          <w:tcPr>
            <w:tcW w:w="5957" w:type="dxa"/>
            <w:shd w:val="clear" w:color="auto" w:fill="auto"/>
            <w:vAlign w:val="center"/>
            <w:hideMark/>
          </w:tcPr>
          <w:p w14:paraId="4AF2EC0F" w14:textId="77777777" w:rsidR="009D3D42" w:rsidRPr="009D3D42" w:rsidRDefault="009D3D42" w:rsidP="009D3D42">
            <w:pPr>
              <w:jc w:val="both"/>
              <w:rPr>
                <w:iCs/>
                <w:snapToGrid w:val="0"/>
              </w:rPr>
            </w:pPr>
            <w:r w:rsidRPr="009D3D42">
              <w:rPr>
                <w:iCs/>
                <w:snapToGrid w:val="0"/>
              </w:rPr>
              <w:t>1 полугодие</w:t>
            </w:r>
          </w:p>
        </w:tc>
        <w:tc>
          <w:tcPr>
            <w:tcW w:w="1417" w:type="dxa"/>
            <w:shd w:val="clear" w:color="auto" w:fill="auto"/>
            <w:vAlign w:val="center"/>
            <w:hideMark/>
          </w:tcPr>
          <w:p w14:paraId="6456E7CB" w14:textId="77777777" w:rsidR="009D3D42" w:rsidRPr="009D3D42" w:rsidRDefault="009D3D42" w:rsidP="009D3D42">
            <w:pPr>
              <w:jc w:val="center"/>
              <w:rPr>
                <w:snapToGrid w:val="0"/>
              </w:rPr>
            </w:pPr>
            <w:r w:rsidRPr="009D3D42">
              <w:rPr>
                <w:snapToGrid w:val="0"/>
              </w:rPr>
              <w:t> тыс. руб.</w:t>
            </w:r>
          </w:p>
        </w:tc>
        <w:tc>
          <w:tcPr>
            <w:tcW w:w="1418" w:type="dxa"/>
            <w:shd w:val="clear" w:color="auto" w:fill="auto"/>
            <w:vAlign w:val="center"/>
          </w:tcPr>
          <w:p w14:paraId="7507499C" w14:textId="77777777" w:rsidR="009D3D42" w:rsidRPr="009D3D42" w:rsidRDefault="009D3D42" w:rsidP="009D3D42">
            <w:pPr>
              <w:jc w:val="center"/>
              <w:rPr>
                <w:snapToGrid w:val="0"/>
              </w:rPr>
            </w:pPr>
            <w:r w:rsidRPr="009D3D42">
              <w:rPr>
                <w:snapToGrid w:val="0"/>
              </w:rPr>
              <w:t>38 432,70</w:t>
            </w:r>
          </w:p>
        </w:tc>
      </w:tr>
      <w:tr w:rsidR="009D3D42" w:rsidRPr="009D3D42" w14:paraId="4C015A7B" w14:textId="77777777" w:rsidTr="00104FF4">
        <w:trPr>
          <w:trHeight w:val="375"/>
        </w:trPr>
        <w:tc>
          <w:tcPr>
            <w:tcW w:w="701" w:type="dxa"/>
            <w:vAlign w:val="center"/>
          </w:tcPr>
          <w:p w14:paraId="15209822" w14:textId="77777777" w:rsidR="009D3D42" w:rsidRPr="009D3D42" w:rsidRDefault="009D3D42" w:rsidP="009D3D42">
            <w:pPr>
              <w:jc w:val="center"/>
              <w:rPr>
                <w:iCs/>
                <w:snapToGrid w:val="0"/>
              </w:rPr>
            </w:pPr>
            <w:r w:rsidRPr="009D3D42">
              <w:rPr>
                <w:iCs/>
                <w:snapToGrid w:val="0"/>
              </w:rPr>
              <w:t>2.2</w:t>
            </w:r>
          </w:p>
        </w:tc>
        <w:tc>
          <w:tcPr>
            <w:tcW w:w="5957" w:type="dxa"/>
            <w:shd w:val="clear" w:color="auto" w:fill="auto"/>
            <w:vAlign w:val="center"/>
            <w:hideMark/>
          </w:tcPr>
          <w:p w14:paraId="1E790242" w14:textId="77777777" w:rsidR="009D3D42" w:rsidRPr="009D3D42" w:rsidRDefault="009D3D42" w:rsidP="009D3D42">
            <w:pPr>
              <w:jc w:val="both"/>
              <w:rPr>
                <w:iCs/>
                <w:snapToGrid w:val="0"/>
              </w:rPr>
            </w:pPr>
            <w:r w:rsidRPr="009D3D42">
              <w:rPr>
                <w:iCs/>
                <w:snapToGrid w:val="0"/>
              </w:rPr>
              <w:t>2 полугодие</w:t>
            </w:r>
          </w:p>
        </w:tc>
        <w:tc>
          <w:tcPr>
            <w:tcW w:w="1417" w:type="dxa"/>
            <w:shd w:val="clear" w:color="auto" w:fill="auto"/>
            <w:vAlign w:val="center"/>
            <w:hideMark/>
          </w:tcPr>
          <w:p w14:paraId="23585068" w14:textId="77777777" w:rsidR="009D3D42" w:rsidRPr="009D3D42" w:rsidRDefault="009D3D42" w:rsidP="009D3D42">
            <w:pPr>
              <w:jc w:val="center"/>
              <w:rPr>
                <w:snapToGrid w:val="0"/>
              </w:rPr>
            </w:pPr>
            <w:r w:rsidRPr="009D3D42">
              <w:rPr>
                <w:snapToGrid w:val="0"/>
              </w:rPr>
              <w:t> тыс. руб.</w:t>
            </w:r>
          </w:p>
        </w:tc>
        <w:tc>
          <w:tcPr>
            <w:tcW w:w="1418" w:type="dxa"/>
            <w:shd w:val="clear" w:color="auto" w:fill="auto"/>
            <w:vAlign w:val="center"/>
          </w:tcPr>
          <w:p w14:paraId="0E1162A0" w14:textId="77777777" w:rsidR="009D3D42" w:rsidRPr="009D3D42" w:rsidRDefault="009D3D42" w:rsidP="009D3D42">
            <w:pPr>
              <w:jc w:val="center"/>
              <w:rPr>
                <w:snapToGrid w:val="0"/>
              </w:rPr>
            </w:pPr>
            <w:r w:rsidRPr="009D3D42">
              <w:rPr>
                <w:snapToGrid w:val="0"/>
              </w:rPr>
              <w:t>26 066,00</w:t>
            </w:r>
          </w:p>
        </w:tc>
      </w:tr>
      <w:tr w:rsidR="009D3D42" w:rsidRPr="009D3D42" w14:paraId="22BF7CC3" w14:textId="77777777" w:rsidTr="00104FF4">
        <w:trPr>
          <w:trHeight w:val="360"/>
        </w:trPr>
        <w:tc>
          <w:tcPr>
            <w:tcW w:w="701" w:type="dxa"/>
            <w:vAlign w:val="center"/>
          </w:tcPr>
          <w:p w14:paraId="6AF91006" w14:textId="77777777" w:rsidR="009D3D42" w:rsidRPr="009D3D42" w:rsidRDefault="009D3D42" w:rsidP="009D3D42">
            <w:pPr>
              <w:jc w:val="center"/>
              <w:rPr>
                <w:bCs/>
                <w:snapToGrid w:val="0"/>
              </w:rPr>
            </w:pPr>
            <w:r w:rsidRPr="009D3D42">
              <w:rPr>
                <w:bCs/>
                <w:snapToGrid w:val="0"/>
              </w:rPr>
              <w:t>3</w:t>
            </w:r>
          </w:p>
        </w:tc>
        <w:tc>
          <w:tcPr>
            <w:tcW w:w="5957" w:type="dxa"/>
            <w:shd w:val="clear" w:color="auto" w:fill="auto"/>
            <w:vAlign w:val="center"/>
            <w:hideMark/>
          </w:tcPr>
          <w:p w14:paraId="6FE8B33B" w14:textId="77777777" w:rsidR="009D3D42" w:rsidRPr="009D3D42" w:rsidRDefault="009D3D42" w:rsidP="009D3D42">
            <w:pPr>
              <w:jc w:val="both"/>
              <w:rPr>
                <w:bCs/>
                <w:snapToGrid w:val="0"/>
              </w:rPr>
            </w:pPr>
            <w:r w:rsidRPr="009D3D42">
              <w:rPr>
                <w:bCs/>
                <w:snapToGrid w:val="0"/>
              </w:rPr>
              <w:t>Полезный отпуск</w:t>
            </w:r>
          </w:p>
        </w:tc>
        <w:tc>
          <w:tcPr>
            <w:tcW w:w="1417" w:type="dxa"/>
            <w:shd w:val="clear" w:color="auto" w:fill="auto"/>
            <w:vAlign w:val="center"/>
            <w:hideMark/>
          </w:tcPr>
          <w:p w14:paraId="4D30E4C8" w14:textId="77777777" w:rsidR="009D3D42" w:rsidRPr="009D3D42" w:rsidRDefault="009D3D42" w:rsidP="009D3D42">
            <w:pPr>
              <w:jc w:val="center"/>
              <w:rPr>
                <w:snapToGrid w:val="0"/>
              </w:rPr>
            </w:pPr>
            <w:r w:rsidRPr="009D3D42">
              <w:rPr>
                <w:snapToGrid w:val="0"/>
              </w:rPr>
              <w:t>тыс. Гкал</w:t>
            </w:r>
          </w:p>
        </w:tc>
        <w:tc>
          <w:tcPr>
            <w:tcW w:w="1418" w:type="dxa"/>
            <w:shd w:val="clear" w:color="auto" w:fill="auto"/>
            <w:vAlign w:val="center"/>
          </w:tcPr>
          <w:p w14:paraId="67C59A5B" w14:textId="77777777" w:rsidR="009D3D42" w:rsidRPr="009D3D42" w:rsidRDefault="009D3D42" w:rsidP="009D3D42">
            <w:pPr>
              <w:jc w:val="center"/>
              <w:rPr>
                <w:snapToGrid w:val="0"/>
              </w:rPr>
            </w:pPr>
            <w:r w:rsidRPr="009D3D42">
              <w:rPr>
                <w:snapToGrid w:val="0"/>
              </w:rPr>
              <w:t>149,268</w:t>
            </w:r>
          </w:p>
        </w:tc>
      </w:tr>
      <w:tr w:rsidR="009D3D42" w:rsidRPr="009D3D42" w14:paraId="3640E1A0" w14:textId="77777777" w:rsidTr="00104FF4">
        <w:trPr>
          <w:trHeight w:val="375"/>
        </w:trPr>
        <w:tc>
          <w:tcPr>
            <w:tcW w:w="701" w:type="dxa"/>
            <w:vAlign w:val="center"/>
          </w:tcPr>
          <w:p w14:paraId="2722074E" w14:textId="77777777" w:rsidR="009D3D42" w:rsidRPr="009D3D42" w:rsidRDefault="009D3D42" w:rsidP="009D3D42">
            <w:pPr>
              <w:jc w:val="center"/>
              <w:rPr>
                <w:iCs/>
                <w:snapToGrid w:val="0"/>
              </w:rPr>
            </w:pPr>
            <w:r w:rsidRPr="009D3D42">
              <w:rPr>
                <w:iCs/>
                <w:snapToGrid w:val="0"/>
              </w:rPr>
              <w:t>3.1</w:t>
            </w:r>
          </w:p>
        </w:tc>
        <w:tc>
          <w:tcPr>
            <w:tcW w:w="5957" w:type="dxa"/>
            <w:shd w:val="clear" w:color="auto" w:fill="auto"/>
            <w:vAlign w:val="center"/>
            <w:hideMark/>
          </w:tcPr>
          <w:p w14:paraId="5F7EF33B" w14:textId="77777777" w:rsidR="009D3D42" w:rsidRPr="009D3D42" w:rsidRDefault="009D3D42" w:rsidP="009D3D42">
            <w:pPr>
              <w:jc w:val="both"/>
              <w:rPr>
                <w:iCs/>
                <w:snapToGrid w:val="0"/>
              </w:rPr>
            </w:pPr>
            <w:r w:rsidRPr="009D3D42">
              <w:rPr>
                <w:iCs/>
                <w:snapToGrid w:val="0"/>
              </w:rPr>
              <w:t>1 полугодие</w:t>
            </w:r>
          </w:p>
        </w:tc>
        <w:tc>
          <w:tcPr>
            <w:tcW w:w="1417" w:type="dxa"/>
            <w:shd w:val="clear" w:color="auto" w:fill="auto"/>
            <w:vAlign w:val="center"/>
            <w:hideMark/>
          </w:tcPr>
          <w:p w14:paraId="24460B9B" w14:textId="77777777" w:rsidR="009D3D42" w:rsidRPr="009D3D42" w:rsidRDefault="009D3D42" w:rsidP="009D3D42">
            <w:pPr>
              <w:jc w:val="center"/>
              <w:rPr>
                <w:snapToGrid w:val="0"/>
              </w:rPr>
            </w:pPr>
            <w:r w:rsidRPr="009D3D42">
              <w:rPr>
                <w:snapToGrid w:val="0"/>
              </w:rPr>
              <w:t>тыс. Гкал</w:t>
            </w:r>
          </w:p>
        </w:tc>
        <w:tc>
          <w:tcPr>
            <w:tcW w:w="1418" w:type="dxa"/>
            <w:shd w:val="clear" w:color="auto" w:fill="auto"/>
            <w:vAlign w:val="center"/>
          </w:tcPr>
          <w:p w14:paraId="2E3805BD" w14:textId="77777777" w:rsidR="009D3D42" w:rsidRPr="009D3D42" w:rsidRDefault="009D3D42" w:rsidP="009D3D42">
            <w:pPr>
              <w:jc w:val="center"/>
              <w:rPr>
                <w:snapToGrid w:val="0"/>
              </w:rPr>
            </w:pPr>
            <w:r w:rsidRPr="009D3D42">
              <w:rPr>
                <w:snapToGrid w:val="0"/>
              </w:rPr>
              <w:t>88,944</w:t>
            </w:r>
          </w:p>
        </w:tc>
      </w:tr>
      <w:tr w:rsidR="009D3D42" w:rsidRPr="009D3D42" w14:paraId="585DD533" w14:textId="77777777" w:rsidTr="00104FF4">
        <w:trPr>
          <w:trHeight w:val="375"/>
        </w:trPr>
        <w:tc>
          <w:tcPr>
            <w:tcW w:w="701" w:type="dxa"/>
            <w:vAlign w:val="center"/>
          </w:tcPr>
          <w:p w14:paraId="721C9947" w14:textId="77777777" w:rsidR="009D3D42" w:rsidRPr="009D3D42" w:rsidRDefault="009D3D42" w:rsidP="009D3D42">
            <w:pPr>
              <w:jc w:val="center"/>
              <w:rPr>
                <w:iCs/>
                <w:snapToGrid w:val="0"/>
              </w:rPr>
            </w:pPr>
            <w:r w:rsidRPr="009D3D42">
              <w:rPr>
                <w:iCs/>
                <w:snapToGrid w:val="0"/>
              </w:rPr>
              <w:t>3.2</w:t>
            </w:r>
          </w:p>
        </w:tc>
        <w:tc>
          <w:tcPr>
            <w:tcW w:w="5957" w:type="dxa"/>
            <w:shd w:val="clear" w:color="auto" w:fill="auto"/>
            <w:vAlign w:val="center"/>
            <w:hideMark/>
          </w:tcPr>
          <w:p w14:paraId="4E31370C" w14:textId="77777777" w:rsidR="009D3D42" w:rsidRPr="009D3D42" w:rsidRDefault="009D3D42" w:rsidP="009D3D42">
            <w:pPr>
              <w:jc w:val="both"/>
              <w:rPr>
                <w:iCs/>
                <w:snapToGrid w:val="0"/>
              </w:rPr>
            </w:pPr>
            <w:r w:rsidRPr="009D3D42">
              <w:rPr>
                <w:iCs/>
                <w:snapToGrid w:val="0"/>
              </w:rPr>
              <w:t>2 полугодие</w:t>
            </w:r>
          </w:p>
        </w:tc>
        <w:tc>
          <w:tcPr>
            <w:tcW w:w="1417" w:type="dxa"/>
            <w:shd w:val="clear" w:color="auto" w:fill="auto"/>
            <w:vAlign w:val="center"/>
            <w:hideMark/>
          </w:tcPr>
          <w:p w14:paraId="5119A3BF" w14:textId="77777777" w:rsidR="009D3D42" w:rsidRPr="009D3D42" w:rsidRDefault="009D3D42" w:rsidP="009D3D42">
            <w:pPr>
              <w:jc w:val="center"/>
              <w:rPr>
                <w:snapToGrid w:val="0"/>
              </w:rPr>
            </w:pPr>
            <w:r w:rsidRPr="009D3D42">
              <w:rPr>
                <w:snapToGrid w:val="0"/>
              </w:rPr>
              <w:t>тыс. Гкал</w:t>
            </w:r>
          </w:p>
        </w:tc>
        <w:tc>
          <w:tcPr>
            <w:tcW w:w="1418" w:type="dxa"/>
            <w:shd w:val="clear" w:color="auto" w:fill="auto"/>
            <w:vAlign w:val="center"/>
          </w:tcPr>
          <w:p w14:paraId="5FABAECD" w14:textId="77777777" w:rsidR="009D3D42" w:rsidRPr="009D3D42" w:rsidRDefault="009D3D42" w:rsidP="009D3D42">
            <w:pPr>
              <w:jc w:val="center"/>
              <w:rPr>
                <w:snapToGrid w:val="0"/>
              </w:rPr>
            </w:pPr>
            <w:r w:rsidRPr="009D3D42">
              <w:rPr>
                <w:snapToGrid w:val="0"/>
              </w:rPr>
              <w:t>60,324</w:t>
            </w:r>
          </w:p>
        </w:tc>
      </w:tr>
      <w:tr w:rsidR="009D3D42" w:rsidRPr="009D3D42" w14:paraId="265E1AFA" w14:textId="77777777" w:rsidTr="00104FF4">
        <w:trPr>
          <w:trHeight w:val="405"/>
        </w:trPr>
        <w:tc>
          <w:tcPr>
            <w:tcW w:w="701" w:type="dxa"/>
            <w:vAlign w:val="center"/>
          </w:tcPr>
          <w:p w14:paraId="22C8E07E" w14:textId="77777777" w:rsidR="009D3D42" w:rsidRPr="009D3D42" w:rsidRDefault="009D3D42" w:rsidP="009D3D42">
            <w:pPr>
              <w:jc w:val="center"/>
              <w:rPr>
                <w:bCs/>
                <w:snapToGrid w:val="0"/>
              </w:rPr>
            </w:pPr>
            <w:r w:rsidRPr="009D3D42">
              <w:rPr>
                <w:bCs/>
                <w:snapToGrid w:val="0"/>
              </w:rPr>
              <w:t>4</w:t>
            </w:r>
          </w:p>
        </w:tc>
        <w:tc>
          <w:tcPr>
            <w:tcW w:w="5957" w:type="dxa"/>
            <w:shd w:val="clear" w:color="auto" w:fill="auto"/>
            <w:vAlign w:val="center"/>
            <w:hideMark/>
          </w:tcPr>
          <w:p w14:paraId="0F5908E2" w14:textId="77777777" w:rsidR="009D3D42" w:rsidRPr="009D3D42" w:rsidRDefault="009D3D42" w:rsidP="009D3D42">
            <w:pPr>
              <w:jc w:val="both"/>
              <w:rPr>
                <w:bCs/>
                <w:snapToGrid w:val="0"/>
              </w:rPr>
            </w:pPr>
            <w:r w:rsidRPr="009D3D42">
              <w:rPr>
                <w:bCs/>
                <w:snapToGrid w:val="0"/>
              </w:rPr>
              <w:t>Тариф с 1 января 2023 года (постановление РЭК от 17.12.2018 № 553)</w:t>
            </w:r>
          </w:p>
        </w:tc>
        <w:tc>
          <w:tcPr>
            <w:tcW w:w="1417" w:type="dxa"/>
            <w:shd w:val="clear" w:color="auto" w:fill="auto"/>
            <w:vAlign w:val="center"/>
            <w:hideMark/>
          </w:tcPr>
          <w:p w14:paraId="65B68809" w14:textId="77777777" w:rsidR="009D3D42" w:rsidRPr="009D3D42" w:rsidRDefault="009D3D42" w:rsidP="009D3D42">
            <w:pPr>
              <w:jc w:val="center"/>
              <w:rPr>
                <w:snapToGrid w:val="0"/>
              </w:rPr>
            </w:pPr>
            <w:r w:rsidRPr="009D3D42">
              <w:rPr>
                <w:snapToGrid w:val="0"/>
              </w:rPr>
              <w:t>руб./Гкал</w:t>
            </w:r>
          </w:p>
        </w:tc>
        <w:tc>
          <w:tcPr>
            <w:tcW w:w="1418" w:type="dxa"/>
            <w:shd w:val="clear" w:color="auto" w:fill="auto"/>
            <w:vAlign w:val="center"/>
          </w:tcPr>
          <w:p w14:paraId="268DBB7B" w14:textId="77777777" w:rsidR="009D3D42" w:rsidRPr="009D3D42" w:rsidRDefault="009D3D42" w:rsidP="009D3D42">
            <w:pPr>
              <w:jc w:val="center"/>
              <w:rPr>
                <w:snapToGrid w:val="0"/>
              </w:rPr>
            </w:pPr>
            <w:r w:rsidRPr="009D3D42">
              <w:rPr>
                <w:snapToGrid w:val="0"/>
              </w:rPr>
              <w:t>432,10</w:t>
            </w:r>
          </w:p>
        </w:tc>
      </w:tr>
      <w:tr w:rsidR="009D3D42" w:rsidRPr="009D3D42" w14:paraId="19B0A901" w14:textId="77777777" w:rsidTr="00104FF4">
        <w:trPr>
          <w:trHeight w:val="405"/>
        </w:trPr>
        <w:tc>
          <w:tcPr>
            <w:tcW w:w="701" w:type="dxa"/>
            <w:vAlign w:val="center"/>
          </w:tcPr>
          <w:p w14:paraId="033DB2A1" w14:textId="77777777" w:rsidR="009D3D42" w:rsidRPr="009D3D42" w:rsidRDefault="009D3D42" w:rsidP="009D3D42">
            <w:pPr>
              <w:jc w:val="center"/>
              <w:rPr>
                <w:bCs/>
                <w:snapToGrid w:val="0"/>
              </w:rPr>
            </w:pPr>
            <w:r w:rsidRPr="009D3D42">
              <w:rPr>
                <w:bCs/>
                <w:snapToGrid w:val="0"/>
              </w:rPr>
              <w:t>5</w:t>
            </w:r>
          </w:p>
        </w:tc>
        <w:tc>
          <w:tcPr>
            <w:tcW w:w="5957" w:type="dxa"/>
            <w:shd w:val="clear" w:color="auto" w:fill="auto"/>
            <w:vAlign w:val="center"/>
            <w:hideMark/>
          </w:tcPr>
          <w:p w14:paraId="70FA7ABD" w14:textId="77777777" w:rsidR="009D3D42" w:rsidRPr="009D3D42" w:rsidRDefault="009D3D42" w:rsidP="009D3D42">
            <w:pPr>
              <w:jc w:val="both"/>
              <w:rPr>
                <w:bCs/>
                <w:snapToGrid w:val="0"/>
              </w:rPr>
            </w:pPr>
            <w:r w:rsidRPr="009D3D42">
              <w:rPr>
                <w:bCs/>
                <w:snapToGrid w:val="0"/>
              </w:rPr>
              <w:t>Тариф с 1 июля 2023 года (постановление РЭК от 17.12.2018 № 553)</w:t>
            </w:r>
          </w:p>
        </w:tc>
        <w:tc>
          <w:tcPr>
            <w:tcW w:w="1417" w:type="dxa"/>
            <w:shd w:val="clear" w:color="auto" w:fill="auto"/>
            <w:vAlign w:val="center"/>
            <w:hideMark/>
          </w:tcPr>
          <w:p w14:paraId="5443A3F7" w14:textId="77777777" w:rsidR="009D3D42" w:rsidRPr="009D3D42" w:rsidRDefault="009D3D42" w:rsidP="009D3D42">
            <w:pPr>
              <w:jc w:val="center"/>
              <w:rPr>
                <w:snapToGrid w:val="0"/>
              </w:rPr>
            </w:pPr>
            <w:r w:rsidRPr="009D3D42">
              <w:rPr>
                <w:snapToGrid w:val="0"/>
              </w:rPr>
              <w:t>руб./Гкал</w:t>
            </w:r>
          </w:p>
        </w:tc>
        <w:tc>
          <w:tcPr>
            <w:tcW w:w="1418" w:type="dxa"/>
            <w:shd w:val="clear" w:color="auto" w:fill="auto"/>
            <w:vAlign w:val="center"/>
          </w:tcPr>
          <w:p w14:paraId="41F61C83" w14:textId="77777777" w:rsidR="009D3D42" w:rsidRPr="009D3D42" w:rsidRDefault="009D3D42" w:rsidP="009D3D42">
            <w:pPr>
              <w:jc w:val="center"/>
              <w:rPr>
                <w:snapToGrid w:val="0"/>
              </w:rPr>
            </w:pPr>
            <w:r w:rsidRPr="009D3D42">
              <w:rPr>
                <w:snapToGrid w:val="0"/>
              </w:rPr>
              <w:t>432,10</w:t>
            </w:r>
          </w:p>
        </w:tc>
      </w:tr>
      <w:tr w:rsidR="009D3D42" w:rsidRPr="009D3D42" w14:paraId="0C033AE1" w14:textId="77777777" w:rsidTr="00104FF4">
        <w:trPr>
          <w:trHeight w:val="405"/>
        </w:trPr>
        <w:tc>
          <w:tcPr>
            <w:tcW w:w="701" w:type="dxa"/>
            <w:vAlign w:val="center"/>
          </w:tcPr>
          <w:p w14:paraId="295055EB" w14:textId="77777777" w:rsidR="009D3D42" w:rsidRPr="009D3D42" w:rsidRDefault="009D3D42" w:rsidP="009D3D42">
            <w:pPr>
              <w:jc w:val="center"/>
              <w:rPr>
                <w:bCs/>
                <w:snapToGrid w:val="0"/>
              </w:rPr>
            </w:pPr>
            <w:r w:rsidRPr="009D3D42">
              <w:rPr>
                <w:bCs/>
                <w:snapToGrid w:val="0"/>
              </w:rPr>
              <w:t>7</w:t>
            </w:r>
          </w:p>
        </w:tc>
        <w:tc>
          <w:tcPr>
            <w:tcW w:w="5957" w:type="dxa"/>
            <w:shd w:val="clear" w:color="auto" w:fill="auto"/>
            <w:vAlign w:val="center"/>
          </w:tcPr>
          <w:p w14:paraId="09FCE7F3" w14:textId="77777777" w:rsidR="009D3D42" w:rsidRPr="009D3D42" w:rsidRDefault="009D3D42" w:rsidP="009D3D42">
            <w:pPr>
              <w:jc w:val="both"/>
              <w:rPr>
                <w:bCs/>
                <w:snapToGrid w:val="0"/>
              </w:rPr>
            </w:pPr>
            <w:r w:rsidRPr="009D3D42">
              <w:rPr>
                <w:bCs/>
                <w:snapToGrid w:val="0"/>
              </w:rPr>
              <w:t>Дельта НВВ (стр. 1 – стр. 2)</w:t>
            </w:r>
          </w:p>
        </w:tc>
        <w:tc>
          <w:tcPr>
            <w:tcW w:w="1417" w:type="dxa"/>
            <w:shd w:val="clear" w:color="auto" w:fill="auto"/>
            <w:vAlign w:val="center"/>
          </w:tcPr>
          <w:p w14:paraId="465B0502" w14:textId="77777777" w:rsidR="009D3D42" w:rsidRPr="009D3D42" w:rsidRDefault="009D3D42" w:rsidP="009D3D42">
            <w:pPr>
              <w:jc w:val="center"/>
              <w:rPr>
                <w:snapToGrid w:val="0"/>
              </w:rPr>
            </w:pPr>
            <w:r w:rsidRPr="009D3D42">
              <w:rPr>
                <w:snapToGrid w:val="0"/>
              </w:rPr>
              <w:t>тыс. руб.</w:t>
            </w:r>
          </w:p>
        </w:tc>
        <w:tc>
          <w:tcPr>
            <w:tcW w:w="1418" w:type="dxa"/>
            <w:shd w:val="clear" w:color="auto" w:fill="auto"/>
            <w:vAlign w:val="center"/>
          </w:tcPr>
          <w:p w14:paraId="2CDBEC41" w14:textId="77777777" w:rsidR="009D3D42" w:rsidRPr="009D3D42" w:rsidRDefault="009D3D42" w:rsidP="009D3D42">
            <w:pPr>
              <w:jc w:val="center"/>
              <w:rPr>
                <w:snapToGrid w:val="0"/>
              </w:rPr>
            </w:pPr>
            <w:r w:rsidRPr="009D3D42">
              <w:rPr>
                <w:snapToGrid w:val="0"/>
              </w:rPr>
              <w:t>1 316,37</w:t>
            </w:r>
          </w:p>
        </w:tc>
      </w:tr>
    </w:tbl>
    <w:p w14:paraId="72F6853B" w14:textId="77777777" w:rsidR="009D3D42" w:rsidRPr="009D3D42" w:rsidRDefault="009D3D42" w:rsidP="009D3D42">
      <w:pPr>
        <w:ind w:firstLine="720"/>
        <w:jc w:val="both"/>
        <w:rPr>
          <w:snapToGrid w:val="0"/>
          <w:sz w:val="28"/>
          <w:szCs w:val="28"/>
        </w:rPr>
      </w:pPr>
    </w:p>
    <w:p w14:paraId="76620AD0" w14:textId="77777777" w:rsidR="009D3D42" w:rsidRPr="009D3D42" w:rsidRDefault="009D3D42" w:rsidP="009D3D42">
      <w:pPr>
        <w:autoSpaceDE w:val="0"/>
        <w:autoSpaceDN w:val="0"/>
        <w:adjustRightInd w:val="0"/>
        <w:ind w:firstLine="709"/>
        <w:jc w:val="both"/>
        <w:rPr>
          <w:snapToGrid w:val="0"/>
          <w:sz w:val="28"/>
          <w:szCs w:val="28"/>
        </w:rPr>
      </w:pPr>
      <w:r w:rsidRPr="009D3D42">
        <w:rPr>
          <w:snapToGrid w:val="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1 316,37 тыс. руб. и подлежит включению в необходимую валовую выручку предприятия на 2025 год.</w:t>
      </w:r>
    </w:p>
    <w:p w14:paraId="2A45BA6F" w14:textId="77777777" w:rsidR="009D3D42" w:rsidRPr="009D3D42" w:rsidRDefault="009D3D42" w:rsidP="009D3D42">
      <w:pPr>
        <w:ind w:firstLine="709"/>
        <w:jc w:val="both"/>
        <w:rPr>
          <w:snapToGrid w:val="0"/>
          <w:sz w:val="28"/>
          <w:szCs w:val="28"/>
        </w:rPr>
      </w:pPr>
      <w:r w:rsidRPr="009D3D42">
        <w:rPr>
          <w:snapToGrid w:val="0"/>
          <w:sz w:val="28"/>
          <w:szCs w:val="28"/>
        </w:rPr>
        <w:lastRenderedPageBreak/>
        <w:t>Рассчитанный размер корректировки, в соответствии с пунктом 51 Методических указаний подлежит умножению на ИПЦ 1,08 (2024/2023) и 1,058 (2025/2024), опубликованные на сайте Минэкономразвития России 30.09.2024. Таким образом, в плановую необходимую валовую выручку предприятия на 2025 год необходимо включить 1 504,13 тыс. руб.</w:t>
      </w:r>
    </w:p>
    <w:p w14:paraId="500E0B51" w14:textId="77777777" w:rsidR="009D3D42" w:rsidRPr="009D3D42" w:rsidRDefault="009D3D42" w:rsidP="009D3D42">
      <w:pPr>
        <w:ind w:firstLine="851"/>
        <w:jc w:val="both"/>
        <w:rPr>
          <w:sz w:val="28"/>
          <w:szCs w:val="28"/>
        </w:rPr>
      </w:pPr>
      <w:r w:rsidRPr="009D3D42">
        <w:rPr>
          <w:snapToGrid w:val="0"/>
          <w:sz w:val="28"/>
          <w:szCs w:val="28"/>
        </w:rPr>
        <w:t xml:space="preserve">При этом, эксперты считают необходимым отметить, что согласно Приложению № 95 к протоколу № 75 заседания Правления Региональной энергетической комиссии Кузбасса от 30.11.2023 при расчёте тарифов на 2024 год, корректировка связанная с соблюдением статьи 3 Федерального закона от 27.07.2010 № 190-ФЗ «О теплоснабжении» составила 3 114,62 тыс. руб., и была исключена из расчета НВВ на 2024 год. </w:t>
      </w:r>
      <w:r w:rsidRPr="009D3D42">
        <w:rPr>
          <w:sz w:val="28"/>
          <w:szCs w:val="28"/>
        </w:rPr>
        <w:t xml:space="preserve">Эксперты предлагают включить данную корректировку в НВВ предприятия на 2025 год в полном объеме. </w:t>
      </w:r>
    </w:p>
    <w:p w14:paraId="45D4F7D8" w14:textId="77777777" w:rsidR="009D3D42" w:rsidRPr="009D3D42" w:rsidRDefault="009D3D42" w:rsidP="009D3D42">
      <w:pPr>
        <w:ind w:firstLine="851"/>
        <w:jc w:val="both"/>
        <w:rPr>
          <w:sz w:val="28"/>
          <w:szCs w:val="28"/>
        </w:rPr>
      </w:pPr>
      <w:r w:rsidRPr="009D3D42">
        <w:rPr>
          <w:sz w:val="28"/>
          <w:szCs w:val="28"/>
        </w:rPr>
        <w:t xml:space="preserve">Таким образом, по мнению экспертов, общая сумма корректировки составит 4 618,75 тыс. руб., и предлагается к включению в НВВ предприятия на 2025 год. </w:t>
      </w:r>
    </w:p>
    <w:p w14:paraId="1634F602" w14:textId="77777777" w:rsidR="009D3D42" w:rsidRPr="009D3D42" w:rsidRDefault="009D3D42" w:rsidP="009D3D42">
      <w:pPr>
        <w:ind w:firstLine="709"/>
        <w:jc w:val="both"/>
        <w:rPr>
          <w:snapToGrid w:val="0"/>
          <w:sz w:val="28"/>
          <w:szCs w:val="28"/>
        </w:rPr>
      </w:pPr>
    </w:p>
    <w:p w14:paraId="08CE6AB8" w14:textId="77777777" w:rsidR="009D3D42" w:rsidRPr="009D3D42" w:rsidRDefault="009D3D42" w:rsidP="009D3D42">
      <w:pPr>
        <w:ind w:firstLine="709"/>
        <w:jc w:val="both"/>
        <w:rPr>
          <w:snapToGrid w:val="0"/>
          <w:sz w:val="28"/>
          <w:szCs w:val="28"/>
        </w:rPr>
      </w:pPr>
    </w:p>
    <w:p w14:paraId="71E0CCF6"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79" w:name="_Toc26967234"/>
      <w:bookmarkStart w:id="80" w:name="_Toc182382135"/>
      <w:r w:rsidRPr="009D3D42">
        <w:rPr>
          <w:b/>
          <w:bCs/>
          <w:caps/>
          <w:snapToGrid w:val="0"/>
          <w:kern w:val="32"/>
          <w:sz w:val="28"/>
          <w:szCs w:val="32"/>
          <w:lang w:val="x-none" w:eastAsia="en-US"/>
        </w:rPr>
        <w:t>Корректировка необходимой валовой выручки, в связи с изменением (неисполнением) инвестиционной программы</w:t>
      </w:r>
      <w:bookmarkEnd w:id="79"/>
      <w:bookmarkEnd w:id="80"/>
    </w:p>
    <w:p w14:paraId="5823FB71" w14:textId="77777777" w:rsidR="009D3D42" w:rsidRPr="009D3D42" w:rsidRDefault="009D3D42" w:rsidP="009D3D42">
      <w:pPr>
        <w:rPr>
          <w:snapToGrid w:val="0"/>
          <w:sz w:val="28"/>
          <w:szCs w:val="28"/>
          <w:lang w:val="x-none" w:eastAsia="en-US"/>
        </w:rPr>
      </w:pPr>
    </w:p>
    <w:p w14:paraId="7772047A" w14:textId="77777777" w:rsidR="009D3D42" w:rsidRPr="009D3D42" w:rsidRDefault="009D3D42" w:rsidP="009D3D42">
      <w:pPr>
        <w:autoSpaceDE w:val="0"/>
        <w:autoSpaceDN w:val="0"/>
        <w:adjustRightInd w:val="0"/>
        <w:ind w:firstLine="709"/>
        <w:jc w:val="both"/>
        <w:rPr>
          <w:sz w:val="28"/>
          <w:szCs w:val="28"/>
        </w:rPr>
      </w:pPr>
      <w:r w:rsidRPr="009D3D42">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9D3D42">
        <w:rPr>
          <w:sz w:val="28"/>
          <w:szCs w:val="28"/>
        </w:rPr>
        <w:t xml:space="preserve">размер корректировки необходимой валовой выручки, в связи с изменением (неисполнением) инвестиционной программы, </w:t>
      </w:r>
      <w:r w:rsidRPr="009D3D42">
        <w:rPr>
          <w:noProof/>
          <w:position w:val="-12"/>
          <w:sz w:val="28"/>
          <w:szCs w:val="28"/>
        </w:rPr>
        <w:drawing>
          <wp:inline distT="0" distB="0" distL="0" distR="0" wp14:anchorId="21526636" wp14:editId="7127F497">
            <wp:extent cx="705485" cy="321945"/>
            <wp:effectExtent l="0" t="0" r="0" b="0"/>
            <wp:docPr id="16118388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485" cy="321945"/>
                    </a:xfrm>
                    <a:prstGeom prst="rect">
                      <a:avLst/>
                    </a:prstGeom>
                    <a:noFill/>
                    <a:ln>
                      <a:noFill/>
                    </a:ln>
                  </pic:spPr>
                </pic:pic>
              </a:graphicData>
            </a:graphic>
          </wp:inline>
        </w:drawing>
      </w:r>
      <w:r w:rsidRPr="009D3D42">
        <w:rPr>
          <w:sz w:val="28"/>
          <w:szCs w:val="28"/>
        </w:rPr>
        <w:t xml:space="preserve">, рассчитывается </w:t>
      </w:r>
      <w:r w:rsidRPr="009D3D42">
        <w:rPr>
          <w:snapToGrid w:val="0"/>
          <w:sz w:val="28"/>
          <w:szCs w:val="28"/>
        </w:rPr>
        <w:t>по формуле</w:t>
      </w:r>
      <w:r w:rsidRPr="009D3D42">
        <w:rPr>
          <w:sz w:val="28"/>
          <w:szCs w:val="28"/>
        </w:rPr>
        <w:t>:</w:t>
      </w:r>
    </w:p>
    <w:p w14:paraId="6C22A1C5" w14:textId="77777777" w:rsidR="009D3D42" w:rsidRPr="009D3D42" w:rsidRDefault="009D3D42" w:rsidP="009D3D42">
      <w:pPr>
        <w:autoSpaceDE w:val="0"/>
        <w:autoSpaceDN w:val="0"/>
        <w:adjustRightInd w:val="0"/>
        <w:ind w:firstLine="709"/>
        <w:jc w:val="both"/>
        <w:rPr>
          <w:sz w:val="28"/>
        </w:rPr>
      </w:pPr>
      <w:r w:rsidRPr="009D3D42">
        <w:rPr>
          <w:noProof/>
          <w:sz w:val="28"/>
          <w:szCs w:val="28"/>
        </w:rPr>
        <w:drawing>
          <wp:inline distT="0" distB="0" distL="0" distR="0" wp14:anchorId="24DF2FEE" wp14:editId="213E86AB">
            <wp:extent cx="3352800" cy="740410"/>
            <wp:effectExtent l="0" t="0" r="0" b="2540"/>
            <wp:docPr id="16477371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740410"/>
                    </a:xfrm>
                    <a:prstGeom prst="rect">
                      <a:avLst/>
                    </a:prstGeom>
                    <a:noFill/>
                    <a:ln>
                      <a:noFill/>
                    </a:ln>
                  </pic:spPr>
                </pic:pic>
              </a:graphicData>
            </a:graphic>
          </wp:inline>
        </w:drawing>
      </w:r>
      <w:r w:rsidRPr="009D3D42">
        <w:rPr>
          <w:sz w:val="28"/>
          <w:szCs w:val="28"/>
        </w:rPr>
        <w:t xml:space="preserve"> </w:t>
      </w:r>
      <w:r w:rsidRPr="009D3D42">
        <w:rPr>
          <w:sz w:val="28"/>
        </w:rPr>
        <w:t xml:space="preserve">, </w:t>
      </w:r>
    </w:p>
    <w:p w14:paraId="07A500AD" w14:textId="77777777" w:rsidR="009D3D42" w:rsidRPr="009D3D42" w:rsidRDefault="009D3D42" w:rsidP="009D3D42">
      <w:pPr>
        <w:autoSpaceDE w:val="0"/>
        <w:autoSpaceDN w:val="0"/>
        <w:adjustRightInd w:val="0"/>
        <w:ind w:firstLine="709"/>
        <w:jc w:val="both"/>
        <w:rPr>
          <w:sz w:val="28"/>
        </w:rPr>
      </w:pPr>
      <w:r w:rsidRPr="009D3D42">
        <w:rPr>
          <w:sz w:val="28"/>
        </w:rPr>
        <w:t>где</w:t>
      </w:r>
    </w:p>
    <w:p w14:paraId="601794EF" w14:textId="77777777" w:rsidR="009D3D42" w:rsidRPr="009D3D42" w:rsidRDefault="009D3D42" w:rsidP="009D3D42">
      <w:pPr>
        <w:autoSpaceDE w:val="0"/>
        <w:autoSpaceDN w:val="0"/>
        <w:adjustRightInd w:val="0"/>
        <w:ind w:firstLine="709"/>
        <w:jc w:val="both"/>
        <w:rPr>
          <w:sz w:val="28"/>
          <w:szCs w:val="28"/>
        </w:rPr>
      </w:pPr>
      <w:r w:rsidRPr="009D3D42">
        <w:rPr>
          <w:noProof/>
          <w:position w:val="-14"/>
          <w:sz w:val="28"/>
          <w:szCs w:val="28"/>
        </w:rPr>
        <w:drawing>
          <wp:inline distT="0" distB="0" distL="0" distR="0" wp14:anchorId="76C1135A" wp14:editId="68105D9A">
            <wp:extent cx="565785" cy="348615"/>
            <wp:effectExtent l="0" t="0" r="0" b="0"/>
            <wp:docPr id="5243944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 cy="348615"/>
                    </a:xfrm>
                    <a:prstGeom prst="rect">
                      <a:avLst/>
                    </a:prstGeom>
                    <a:noFill/>
                    <a:ln>
                      <a:noFill/>
                    </a:ln>
                  </pic:spPr>
                </pic:pic>
              </a:graphicData>
            </a:graphic>
          </wp:inline>
        </w:drawing>
      </w:r>
      <w:r w:rsidRPr="009D3D42">
        <w:rPr>
          <w:sz w:val="28"/>
          <w:szCs w:val="28"/>
        </w:rPr>
        <w:t xml:space="preserve"> - объем собственных средств на реализацию инвестиционной программы;</w:t>
      </w:r>
    </w:p>
    <w:p w14:paraId="03B9757C" w14:textId="77777777" w:rsidR="009D3D42" w:rsidRPr="009D3D42" w:rsidRDefault="009D3D42" w:rsidP="009D3D42">
      <w:pPr>
        <w:autoSpaceDE w:val="0"/>
        <w:autoSpaceDN w:val="0"/>
        <w:adjustRightInd w:val="0"/>
        <w:ind w:firstLine="709"/>
        <w:jc w:val="both"/>
        <w:rPr>
          <w:sz w:val="28"/>
          <w:szCs w:val="28"/>
        </w:rPr>
      </w:pPr>
      <w:r w:rsidRPr="009D3D42">
        <w:rPr>
          <w:noProof/>
          <w:position w:val="-14"/>
          <w:sz w:val="28"/>
          <w:szCs w:val="28"/>
        </w:rPr>
        <w:drawing>
          <wp:inline distT="0" distB="0" distL="0" distR="0" wp14:anchorId="56E3CB2A" wp14:editId="7BF5EB83">
            <wp:extent cx="574675" cy="365760"/>
            <wp:effectExtent l="0" t="0" r="0" b="0"/>
            <wp:docPr id="14877080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75" cy="365760"/>
                    </a:xfrm>
                    <a:prstGeom prst="rect">
                      <a:avLst/>
                    </a:prstGeom>
                    <a:noFill/>
                    <a:ln>
                      <a:noFill/>
                    </a:ln>
                  </pic:spPr>
                </pic:pic>
              </a:graphicData>
            </a:graphic>
          </wp:inline>
        </w:drawing>
      </w:r>
      <w:r w:rsidRPr="009D3D42">
        <w:rPr>
          <w:sz w:val="28"/>
          <w:szCs w:val="28"/>
        </w:rPr>
        <w:t xml:space="preserve"> - объем фактического исполнения инвестиционной программы;</w:t>
      </w:r>
    </w:p>
    <w:p w14:paraId="7CDCD5A8" w14:textId="77777777" w:rsidR="009D3D42" w:rsidRPr="009D3D42" w:rsidRDefault="009D3D42" w:rsidP="009D3D42">
      <w:pPr>
        <w:autoSpaceDE w:val="0"/>
        <w:autoSpaceDN w:val="0"/>
        <w:adjustRightInd w:val="0"/>
        <w:ind w:firstLine="709"/>
        <w:jc w:val="both"/>
        <w:rPr>
          <w:position w:val="-14"/>
          <w:sz w:val="28"/>
          <w:szCs w:val="28"/>
        </w:rPr>
      </w:pPr>
      <w:r w:rsidRPr="009D3D42">
        <w:rPr>
          <w:noProof/>
          <w:position w:val="-14"/>
          <w:sz w:val="28"/>
          <w:szCs w:val="28"/>
        </w:rPr>
        <w:drawing>
          <wp:inline distT="0" distB="0" distL="0" distR="0" wp14:anchorId="2458F7F4" wp14:editId="042D0CC2">
            <wp:extent cx="574675" cy="365760"/>
            <wp:effectExtent l="0" t="0" r="0" b="0"/>
            <wp:docPr id="383764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365760"/>
                    </a:xfrm>
                    <a:prstGeom prst="rect">
                      <a:avLst/>
                    </a:prstGeom>
                    <a:noFill/>
                    <a:ln>
                      <a:noFill/>
                    </a:ln>
                  </pic:spPr>
                </pic:pic>
              </a:graphicData>
            </a:graphic>
          </wp:inline>
        </w:drawing>
      </w:r>
      <w:r w:rsidRPr="009D3D42">
        <w:rPr>
          <w:sz w:val="28"/>
          <w:szCs w:val="28"/>
        </w:rPr>
        <w:t xml:space="preserve"> - плановый размер финансирования инвестиционной программы, при этом </w:t>
      </w:r>
      <w:r w:rsidRPr="009D3D42">
        <w:rPr>
          <w:noProof/>
          <w:position w:val="-14"/>
          <w:sz w:val="28"/>
          <w:szCs w:val="28"/>
        </w:rPr>
        <w:drawing>
          <wp:inline distT="0" distB="0" distL="0" distR="0" wp14:anchorId="4F4F1C08" wp14:editId="28F34988">
            <wp:extent cx="574675" cy="365760"/>
            <wp:effectExtent l="0" t="0" r="0" b="0"/>
            <wp:docPr id="3053483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 cy="365760"/>
                    </a:xfrm>
                    <a:prstGeom prst="rect">
                      <a:avLst/>
                    </a:prstGeom>
                    <a:noFill/>
                    <a:ln>
                      <a:noFill/>
                    </a:ln>
                  </pic:spPr>
                </pic:pic>
              </a:graphicData>
            </a:graphic>
          </wp:inline>
        </w:drawing>
      </w:r>
      <w:r w:rsidRPr="009D3D42">
        <w:rPr>
          <w:sz w:val="28"/>
          <w:szCs w:val="28"/>
        </w:rPr>
        <w:t xml:space="preserve">= </w:t>
      </w:r>
      <w:r w:rsidRPr="009D3D42">
        <w:rPr>
          <w:noProof/>
          <w:position w:val="-14"/>
          <w:sz w:val="28"/>
          <w:szCs w:val="28"/>
        </w:rPr>
        <w:drawing>
          <wp:inline distT="0" distB="0" distL="0" distR="0" wp14:anchorId="1858AC18" wp14:editId="1CCEC55A">
            <wp:extent cx="870585" cy="365760"/>
            <wp:effectExtent l="0" t="0" r="5715" b="0"/>
            <wp:docPr id="1295329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0585" cy="365760"/>
                    </a:xfrm>
                    <a:prstGeom prst="rect">
                      <a:avLst/>
                    </a:prstGeom>
                    <a:noFill/>
                    <a:ln>
                      <a:noFill/>
                    </a:ln>
                  </pic:spPr>
                </pic:pic>
              </a:graphicData>
            </a:graphic>
          </wp:inline>
        </w:drawing>
      </w:r>
      <w:r w:rsidRPr="009D3D42">
        <w:rPr>
          <w:position w:val="-14"/>
          <w:sz w:val="28"/>
          <w:szCs w:val="28"/>
        </w:rPr>
        <w:t xml:space="preserve">, </w:t>
      </w:r>
    </w:p>
    <w:p w14:paraId="3EFD9667" w14:textId="77777777" w:rsidR="009D3D42" w:rsidRPr="009D3D42" w:rsidRDefault="009D3D42" w:rsidP="009D3D42">
      <w:pPr>
        <w:autoSpaceDE w:val="0"/>
        <w:autoSpaceDN w:val="0"/>
        <w:adjustRightInd w:val="0"/>
        <w:ind w:firstLine="709"/>
        <w:jc w:val="both"/>
        <w:rPr>
          <w:position w:val="-14"/>
          <w:sz w:val="28"/>
          <w:szCs w:val="28"/>
        </w:rPr>
      </w:pPr>
      <w:r w:rsidRPr="009D3D42">
        <w:rPr>
          <w:position w:val="-14"/>
          <w:sz w:val="28"/>
          <w:szCs w:val="28"/>
        </w:rPr>
        <w:t>где</w:t>
      </w:r>
    </w:p>
    <w:p w14:paraId="217FB760" w14:textId="77777777" w:rsidR="009D3D42" w:rsidRPr="009D3D42" w:rsidRDefault="009D3D42" w:rsidP="009D3D42">
      <w:pPr>
        <w:autoSpaceDE w:val="0"/>
        <w:autoSpaceDN w:val="0"/>
        <w:adjustRightInd w:val="0"/>
        <w:ind w:firstLine="709"/>
        <w:jc w:val="both"/>
        <w:rPr>
          <w:sz w:val="28"/>
        </w:rPr>
      </w:pPr>
      <w:r w:rsidRPr="009D3D42">
        <w:rPr>
          <w:noProof/>
          <w:position w:val="-32"/>
        </w:rPr>
        <w:drawing>
          <wp:inline distT="0" distB="0" distL="0" distR="0" wp14:anchorId="4375BCC0" wp14:editId="16D6EE4A">
            <wp:extent cx="2577465" cy="687705"/>
            <wp:effectExtent l="0" t="0" r="0" b="0"/>
            <wp:docPr id="13950771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7465" cy="687705"/>
                    </a:xfrm>
                    <a:prstGeom prst="rect">
                      <a:avLst/>
                    </a:prstGeom>
                    <a:noFill/>
                    <a:ln>
                      <a:noFill/>
                    </a:ln>
                  </pic:spPr>
                </pic:pic>
              </a:graphicData>
            </a:graphic>
          </wp:inline>
        </w:drawing>
      </w:r>
      <w:r w:rsidRPr="009D3D42">
        <w:t xml:space="preserve"> </w:t>
      </w:r>
      <w:r w:rsidRPr="009D3D42">
        <w:rPr>
          <w:sz w:val="28"/>
        </w:rPr>
        <w:t xml:space="preserve">, </w:t>
      </w:r>
    </w:p>
    <w:p w14:paraId="3BAA9C11" w14:textId="77777777" w:rsidR="009D3D42" w:rsidRPr="009D3D42" w:rsidRDefault="009D3D42" w:rsidP="009D3D42">
      <w:pPr>
        <w:autoSpaceDE w:val="0"/>
        <w:autoSpaceDN w:val="0"/>
        <w:adjustRightInd w:val="0"/>
        <w:ind w:firstLine="709"/>
        <w:jc w:val="both"/>
        <w:rPr>
          <w:sz w:val="28"/>
          <w:szCs w:val="28"/>
        </w:rPr>
      </w:pPr>
      <w:r w:rsidRPr="009D3D42">
        <w:rPr>
          <w:sz w:val="28"/>
        </w:rPr>
        <w:lastRenderedPageBreak/>
        <w:t>где</w:t>
      </w:r>
    </w:p>
    <w:p w14:paraId="1B3208E0" w14:textId="77777777" w:rsidR="009D3D42" w:rsidRPr="009D3D42" w:rsidRDefault="009D3D42" w:rsidP="009D3D42">
      <w:pPr>
        <w:autoSpaceDE w:val="0"/>
        <w:autoSpaceDN w:val="0"/>
        <w:adjustRightInd w:val="0"/>
        <w:ind w:firstLine="709"/>
        <w:jc w:val="both"/>
        <w:rPr>
          <w:sz w:val="28"/>
          <w:szCs w:val="28"/>
        </w:rPr>
      </w:pPr>
      <w:r w:rsidRPr="009D3D42">
        <w:rPr>
          <w:noProof/>
          <w:position w:val="-14"/>
          <w:sz w:val="28"/>
          <w:szCs w:val="28"/>
        </w:rPr>
        <w:drawing>
          <wp:inline distT="0" distB="0" distL="0" distR="0" wp14:anchorId="4E804CDF" wp14:editId="2B11E57F">
            <wp:extent cx="583565" cy="374650"/>
            <wp:effectExtent l="0" t="0" r="0" b="6350"/>
            <wp:docPr id="20239142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565" cy="374650"/>
                    </a:xfrm>
                    <a:prstGeom prst="rect">
                      <a:avLst/>
                    </a:prstGeom>
                    <a:noFill/>
                    <a:ln>
                      <a:noFill/>
                    </a:ln>
                  </pic:spPr>
                </pic:pic>
              </a:graphicData>
            </a:graphic>
          </wp:inline>
        </w:drawing>
      </w:r>
      <w:r w:rsidRPr="009D3D42">
        <w:rPr>
          <w:sz w:val="28"/>
          <w:szCs w:val="28"/>
        </w:rPr>
        <w:t xml:space="preserve"> - фактический объем полезного отпуска;</w:t>
      </w:r>
    </w:p>
    <w:p w14:paraId="698B44E7" w14:textId="77777777" w:rsidR="009D3D42" w:rsidRPr="009D3D42" w:rsidRDefault="009D3D42" w:rsidP="009D3D42">
      <w:pPr>
        <w:autoSpaceDE w:val="0"/>
        <w:autoSpaceDN w:val="0"/>
        <w:adjustRightInd w:val="0"/>
        <w:ind w:firstLine="709"/>
        <w:jc w:val="both"/>
        <w:rPr>
          <w:sz w:val="28"/>
          <w:szCs w:val="28"/>
        </w:rPr>
      </w:pPr>
      <w:r w:rsidRPr="009D3D42">
        <w:rPr>
          <w:noProof/>
          <w:position w:val="-14"/>
          <w:sz w:val="28"/>
          <w:szCs w:val="28"/>
        </w:rPr>
        <w:drawing>
          <wp:inline distT="0" distB="0" distL="0" distR="0" wp14:anchorId="689E14D9" wp14:editId="1392AF43">
            <wp:extent cx="426720" cy="365760"/>
            <wp:effectExtent l="0" t="0" r="0" b="0"/>
            <wp:docPr id="15285123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 cy="365760"/>
                    </a:xfrm>
                    <a:prstGeom prst="rect">
                      <a:avLst/>
                    </a:prstGeom>
                    <a:noFill/>
                    <a:ln>
                      <a:noFill/>
                    </a:ln>
                  </pic:spPr>
                </pic:pic>
              </a:graphicData>
            </a:graphic>
          </wp:inline>
        </w:drawing>
      </w:r>
      <w:r w:rsidRPr="009D3D42">
        <w:rPr>
          <w:sz w:val="28"/>
          <w:szCs w:val="28"/>
        </w:rPr>
        <w:t xml:space="preserve"> - плановый объем полезного отпуска.</w:t>
      </w:r>
    </w:p>
    <w:p w14:paraId="1EDF2F5B" w14:textId="77777777" w:rsidR="009D3D42" w:rsidRPr="009D3D42" w:rsidRDefault="009D3D42" w:rsidP="009D3D42">
      <w:pPr>
        <w:ind w:firstLine="709"/>
        <w:jc w:val="both"/>
        <w:rPr>
          <w:sz w:val="28"/>
          <w:szCs w:val="28"/>
        </w:rPr>
      </w:pPr>
      <w:r w:rsidRPr="009D3D42">
        <w:rPr>
          <w:snapToGrid w:val="0"/>
          <w:sz w:val="28"/>
          <w:szCs w:val="28"/>
        </w:rPr>
        <w:t xml:space="preserve">Таким образом расчет </w:t>
      </w:r>
      <w:r w:rsidRPr="009D3D42">
        <w:rPr>
          <w:sz w:val="28"/>
          <w:szCs w:val="28"/>
        </w:rPr>
        <w:t>корректировки необходимой валовой выручки, в связи с изменением (неисполнением) инвестиционной программы за 2023 год выглядит следующим образом:</w:t>
      </w:r>
    </w:p>
    <w:p w14:paraId="73287CF0" w14:textId="77777777" w:rsidR="009D3D42" w:rsidRPr="009D3D42" w:rsidRDefault="009D3D42" w:rsidP="009D3D42">
      <w:pPr>
        <w:ind w:firstLine="709"/>
        <w:jc w:val="both"/>
        <w:rPr>
          <w:sz w:val="28"/>
          <w:szCs w:val="28"/>
        </w:rPr>
      </w:pPr>
      <w:r w:rsidRPr="009D3D42">
        <w:rPr>
          <w:noProof/>
          <w:position w:val="-14"/>
          <w:sz w:val="28"/>
          <w:szCs w:val="28"/>
        </w:rPr>
        <w:drawing>
          <wp:inline distT="0" distB="0" distL="0" distR="0" wp14:anchorId="7D5A5C6D" wp14:editId="0E98BF8E">
            <wp:extent cx="574675" cy="365760"/>
            <wp:effectExtent l="0" t="0" r="0" b="0"/>
            <wp:docPr id="6240206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 cy="365760"/>
                    </a:xfrm>
                    <a:prstGeom prst="rect">
                      <a:avLst/>
                    </a:prstGeom>
                    <a:noFill/>
                    <a:ln>
                      <a:noFill/>
                    </a:ln>
                  </pic:spPr>
                </pic:pic>
              </a:graphicData>
            </a:graphic>
          </wp:inline>
        </w:drawing>
      </w:r>
      <w:r w:rsidRPr="009D3D42">
        <w:rPr>
          <w:sz w:val="28"/>
          <w:szCs w:val="28"/>
        </w:rPr>
        <w:t>= 149,268 тыс. Гкал ÷ 154,430 тыс. Гкал × 7 020,00 тыс. руб. = 6 785,35 тыс. руб.</w:t>
      </w:r>
    </w:p>
    <w:p w14:paraId="734DFCF1" w14:textId="77777777" w:rsidR="009D3D42" w:rsidRPr="009D3D42" w:rsidRDefault="009D3D42" w:rsidP="009D3D42">
      <w:pPr>
        <w:ind w:firstLine="709"/>
        <w:jc w:val="both"/>
        <w:rPr>
          <w:sz w:val="28"/>
          <w:szCs w:val="28"/>
        </w:rPr>
      </w:pPr>
      <w:r w:rsidRPr="009D3D42">
        <w:rPr>
          <w:noProof/>
          <w:position w:val="-12"/>
          <w:sz w:val="28"/>
          <w:szCs w:val="28"/>
        </w:rPr>
        <w:drawing>
          <wp:inline distT="0" distB="0" distL="0" distR="0" wp14:anchorId="14F96B1A" wp14:editId="3F8E86FB">
            <wp:extent cx="705485" cy="321945"/>
            <wp:effectExtent l="0" t="0" r="0" b="0"/>
            <wp:docPr id="4684240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485" cy="321945"/>
                    </a:xfrm>
                    <a:prstGeom prst="rect">
                      <a:avLst/>
                    </a:prstGeom>
                    <a:noFill/>
                    <a:ln>
                      <a:noFill/>
                    </a:ln>
                  </pic:spPr>
                </pic:pic>
              </a:graphicData>
            </a:graphic>
          </wp:inline>
        </w:drawing>
      </w:r>
      <w:r w:rsidRPr="009D3D42">
        <w:rPr>
          <w:sz w:val="28"/>
          <w:szCs w:val="28"/>
        </w:rPr>
        <w:t>= 7 020,00 тыс. руб. × (6 622,35 тыс. руб. ÷ 6 785,35 тыс. руб. – 1) = - 168,63 тыс. руб.</w:t>
      </w:r>
    </w:p>
    <w:p w14:paraId="11EDB033" w14:textId="77777777" w:rsidR="009D3D42" w:rsidRPr="009D3D42" w:rsidRDefault="009D3D42" w:rsidP="009D3D42">
      <w:pPr>
        <w:ind w:firstLine="720"/>
        <w:jc w:val="both"/>
        <w:rPr>
          <w:snapToGrid w:val="0"/>
          <w:sz w:val="28"/>
          <w:szCs w:val="28"/>
        </w:rPr>
      </w:pPr>
      <w:r w:rsidRPr="009D3D42">
        <w:rPr>
          <w:snapToGrid w:val="0"/>
          <w:sz w:val="28"/>
          <w:szCs w:val="28"/>
        </w:rPr>
        <w:t>В связи с изменениями в Основах ценообразования в сфере теплоснабжения, утвержденных постановлением Правительства Российской Федерации от 22.10.2012 № 1075, утвержденными постановлением Правительства РФ от 04.04.2022 № 582, а также положениями пункта 5.1.2.  Методических указаний по расчету регулируемых цен (тарифов) в сфере теплоснабжения, утвержденных приказом ФСТ России от 13.06.2013 № 760-э,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при регулировании на 2024 год полученный размер корректировки не применяется, а учитывается при регулировании на 2025 год.</w:t>
      </w:r>
    </w:p>
    <w:p w14:paraId="668D57BC" w14:textId="77777777" w:rsidR="009D3D42" w:rsidRPr="009D3D42" w:rsidRDefault="009D3D42" w:rsidP="009D3D42">
      <w:pPr>
        <w:ind w:firstLine="709"/>
        <w:jc w:val="both"/>
        <w:rPr>
          <w:sz w:val="28"/>
          <w:szCs w:val="28"/>
        </w:rPr>
      </w:pPr>
      <w:r w:rsidRPr="009D3D42">
        <w:rPr>
          <w:snapToGrid w:val="0"/>
          <w:sz w:val="28"/>
          <w:szCs w:val="28"/>
        </w:rPr>
        <w:t xml:space="preserve">Расчет </w:t>
      </w:r>
      <w:r w:rsidRPr="009D3D42">
        <w:rPr>
          <w:sz w:val="28"/>
          <w:szCs w:val="28"/>
        </w:rPr>
        <w:t>корректировки необходимой валовой выручки, в связи с изменением (неисполнением) инвестиционной программы за 2022 год выглядит следующим образом:</w:t>
      </w:r>
    </w:p>
    <w:p w14:paraId="576BC4E0" w14:textId="77777777" w:rsidR="009D3D42" w:rsidRPr="009D3D42" w:rsidRDefault="009D3D42" w:rsidP="009D3D42">
      <w:pPr>
        <w:ind w:firstLine="709"/>
        <w:jc w:val="both"/>
        <w:rPr>
          <w:sz w:val="28"/>
          <w:szCs w:val="28"/>
        </w:rPr>
      </w:pPr>
      <w:r w:rsidRPr="009D3D42">
        <w:rPr>
          <w:noProof/>
          <w:position w:val="-14"/>
          <w:sz w:val="28"/>
          <w:szCs w:val="28"/>
        </w:rPr>
        <w:drawing>
          <wp:inline distT="0" distB="0" distL="0" distR="0" wp14:anchorId="59DD3069" wp14:editId="15971532">
            <wp:extent cx="574675" cy="365760"/>
            <wp:effectExtent l="0" t="0" r="0" b="0"/>
            <wp:docPr id="9408849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 cy="365760"/>
                    </a:xfrm>
                    <a:prstGeom prst="rect">
                      <a:avLst/>
                    </a:prstGeom>
                    <a:noFill/>
                    <a:ln>
                      <a:noFill/>
                    </a:ln>
                  </pic:spPr>
                </pic:pic>
              </a:graphicData>
            </a:graphic>
          </wp:inline>
        </w:drawing>
      </w:r>
      <w:r w:rsidRPr="009D3D42">
        <w:rPr>
          <w:sz w:val="28"/>
          <w:szCs w:val="28"/>
        </w:rPr>
        <w:t>= 149,331 тыс. Гкал ÷ 159,459 тыс. Гкал × 5 462,00 тыс. руб. = 5 115,08 тыс. руб.</w:t>
      </w:r>
    </w:p>
    <w:p w14:paraId="5C6CAFB2" w14:textId="77777777" w:rsidR="009D3D42" w:rsidRPr="009D3D42" w:rsidRDefault="009D3D42" w:rsidP="009D3D42">
      <w:pPr>
        <w:ind w:firstLine="709"/>
        <w:jc w:val="both"/>
        <w:rPr>
          <w:sz w:val="28"/>
          <w:szCs w:val="28"/>
        </w:rPr>
      </w:pPr>
      <w:r w:rsidRPr="009D3D42">
        <w:rPr>
          <w:noProof/>
          <w:position w:val="-12"/>
          <w:sz w:val="28"/>
          <w:szCs w:val="28"/>
        </w:rPr>
        <w:drawing>
          <wp:inline distT="0" distB="0" distL="0" distR="0" wp14:anchorId="6014EBF7" wp14:editId="1DAD438A">
            <wp:extent cx="705485" cy="321945"/>
            <wp:effectExtent l="0" t="0" r="0" b="0"/>
            <wp:docPr id="66600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485" cy="321945"/>
                    </a:xfrm>
                    <a:prstGeom prst="rect">
                      <a:avLst/>
                    </a:prstGeom>
                    <a:noFill/>
                    <a:ln>
                      <a:noFill/>
                    </a:ln>
                  </pic:spPr>
                </pic:pic>
              </a:graphicData>
            </a:graphic>
          </wp:inline>
        </w:drawing>
      </w:r>
      <w:r w:rsidRPr="009D3D42">
        <w:rPr>
          <w:sz w:val="28"/>
          <w:szCs w:val="28"/>
        </w:rPr>
        <w:t>= 5 462,00 тыс. руб. × (4 380,29 тыс. руб. ÷ 5 115,08 тыс. руб. – 1) = -784,63 тыс. руб.</w:t>
      </w:r>
    </w:p>
    <w:p w14:paraId="509D3633" w14:textId="77777777" w:rsidR="009D3D42" w:rsidRPr="009D3D42" w:rsidRDefault="009D3D42" w:rsidP="009D3D42">
      <w:pPr>
        <w:ind w:firstLine="709"/>
        <w:jc w:val="both"/>
        <w:rPr>
          <w:sz w:val="28"/>
          <w:szCs w:val="28"/>
        </w:rPr>
      </w:pPr>
    </w:p>
    <w:p w14:paraId="3A352A01" w14:textId="77777777" w:rsidR="009D3D42" w:rsidRPr="009D3D42" w:rsidRDefault="009D3D42" w:rsidP="009D3D42">
      <w:pPr>
        <w:ind w:firstLine="851"/>
        <w:jc w:val="both"/>
        <w:rPr>
          <w:snapToGrid w:val="0"/>
          <w:sz w:val="28"/>
          <w:szCs w:val="28"/>
        </w:rPr>
      </w:pPr>
      <w:r w:rsidRPr="009D3D42">
        <w:rPr>
          <w:snapToGrid w:val="0"/>
          <w:sz w:val="28"/>
          <w:szCs w:val="28"/>
        </w:rPr>
        <w:t xml:space="preserve">Таким образом, общая сумма корректировки НВВ на 2025 год в сторону снижения в связи с неисполнением инвестиционной программы за 2022 – 2023 годы по мнению экспертов составит 953,26 тыс. руб. </w:t>
      </w:r>
      <w:r w:rsidRPr="009D3D42">
        <w:rPr>
          <w:snapToGrid w:val="0"/>
          <w:sz w:val="28"/>
          <w:szCs w:val="28"/>
        </w:rPr>
        <w:br/>
        <w:t>((- 784,63 </w:t>
      </w:r>
      <w:r w:rsidRPr="009D3D42">
        <w:rPr>
          <w:sz w:val="28"/>
          <w:szCs w:val="28"/>
        </w:rPr>
        <w:t>тыс. руб.) + (- 168,63 тыс. руб.). Данная сумму</w:t>
      </w:r>
      <w:r w:rsidRPr="009D3D42">
        <w:rPr>
          <w:snapToGrid w:val="0"/>
          <w:sz w:val="28"/>
          <w:szCs w:val="28"/>
        </w:rPr>
        <w:t xml:space="preserve"> подлежит исключению из НВВ предприятия на 2025 год.</w:t>
      </w:r>
    </w:p>
    <w:p w14:paraId="24993C49" w14:textId="77777777" w:rsidR="009D3D42" w:rsidRPr="009D3D42" w:rsidRDefault="009D3D42" w:rsidP="009D3D42">
      <w:pPr>
        <w:ind w:firstLine="709"/>
        <w:jc w:val="both"/>
        <w:rPr>
          <w:sz w:val="28"/>
          <w:szCs w:val="28"/>
        </w:rPr>
      </w:pPr>
    </w:p>
    <w:p w14:paraId="25AA80C8" w14:textId="77777777" w:rsidR="009D3D42" w:rsidRPr="009D3D42" w:rsidRDefault="009D3D42" w:rsidP="009D3D42">
      <w:pPr>
        <w:ind w:firstLine="709"/>
        <w:jc w:val="both"/>
        <w:rPr>
          <w:sz w:val="28"/>
          <w:szCs w:val="28"/>
        </w:rPr>
      </w:pPr>
    </w:p>
    <w:p w14:paraId="191B3E58" w14:textId="77777777" w:rsidR="009D3D42" w:rsidRPr="009D3D42" w:rsidRDefault="009D3D42" w:rsidP="009D3D42">
      <w:pPr>
        <w:ind w:firstLine="851"/>
        <w:jc w:val="both"/>
        <w:rPr>
          <w:sz w:val="28"/>
          <w:szCs w:val="28"/>
        </w:rPr>
        <w:sectPr w:rsidR="009D3D42" w:rsidRPr="009D3D42" w:rsidSect="009D3D42">
          <w:pgSz w:w="11906" w:h="16838"/>
          <w:pgMar w:top="1134" w:right="709" w:bottom="709" w:left="1701" w:header="709" w:footer="709" w:gutter="0"/>
          <w:cols w:space="708"/>
          <w:titlePg/>
          <w:docGrid w:linePitch="360"/>
        </w:sectPr>
      </w:pPr>
    </w:p>
    <w:p w14:paraId="45336699"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81" w:name="_Toc26967235"/>
      <w:bookmarkStart w:id="82" w:name="_Toc182382136"/>
      <w:bookmarkStart w:id="83" w:name="_Toc532493868"/>
      <w:bookmarkEnd w:id="49"/>
      <w:r w:rsidRPr="009D3D42">
        <w:rPr>
          <w:b/>
          <w:bCs/>
          <w:caps/>
          <w:snapToGrid w:val="0"/>
          <w:kern w:val="32"/>
          <w:sz w:val="28"/>
          <w:szCs w:val="32"/>
          <w:lang w:val="x-none" w:eastAsia="en-US"/>
        </w:rPr>
        <w:lastRenderedPageBreak/>
        <w:t xml:space="preserve">7. Расчет необходимой валовой выручки </w:t>
      </w:r>
      <w:r w:rsidRPr="009D3D42">
        <w:rPr>
          <w:b/>
          <w:bCs/>
          <w:caps/>
          <w:snapToGrid w:val="0"/>
          <w:kern w:val="32"/>
          <w:sz w:val="28"/>
          <w:szCs w:val="32"/>
          <w:lang w:val="x-none" w:eastAsia="en-US"/>
        </w:rPr>
        <w:br/>
      </w:r>
      <w:r w:rsidRPr="009D3D42">
        <w:rPr>
          <w:b/>
          <w:bCs/>
          <w:caps/>
          <w:snapToGrid w:val="0"/>
          <w:kern w:val="32"/>
          <w:sz w:val="28"/>
          <w:szCs w:val="32"/>
          <w:lang w:eastAsia="en-US"/>
        </w:rPr>
        <w:t xml:space="preserve">ООО «Новая сетевая компания» </w:t>
      </w:r>
      <w:r w:rsidRPr="009D3D42">
        <w:rPr>
          <w:b/>
          <w:bCs/>
          <w:caps/>
          <w:snapToGrid w:val="0"/>
          <w:kern w:val="32"/>
          <w:sz w:val="28"/>
          <w:szCs w:val="32"/>
          <w:lang w:val="x-none" w:eastAsia="en-US"/>
        </w:rPr>
        <w:t xml:space="preserve">на </w:t>
      </w:r>
      <w:r w:rsidRPr="009D3D42">
        <w:rPr>
          <w:b/>
          <w:bCs/>
          <w:caps/>
          <w:snapToGrid w:val="0"/>
          <w:kern w:val="32"/>
          <w:sz w:val="28"/>
          <w:szCs w:val="32"/>
          <w:lang w:eastAsia="en-US"/>
        </w:rPr>
        <w:t>2025 год</w:t>
      </w:r>
      <w:bookmarkEnd w:id="81"/>
      <w:bookmarkEnd w:id="82"/>
      <w:r w:rsidRPr="009D3D42">
        <w:rPr>
          <w:b/>
          <w:bCs/>
          <w:caps/>
          <w:snapToGrid w:val="0"/>
          <w:kern w:val="32"/>
          <w:sz w:val="28"/>
          <w:szCs w:val="32"/>
          <w:lang w:val="x-none" w:eastAsia="en-US"/>
        </w:rPr>
        <w:t xml:space="preserve"> </w:t>
      </w:r>
      <w:bookmarkEnd w:id="83"/>
      <w:r w:rsidRPr="009D3D42">
        <w:rPr>
          <w:b/>
          <w:bCs/>
          <w:caps/>
          <w:snapToGrid w:val="0"/>
          <w:kern w:val="32"/>
          <w:sz w:val="28"/>
          <w:szCs w:val="32"/>
          <w:lang w:val="x-none" w:eastAsia="en-US"/>
        </w:rPr>
        <w:br/>
      </w:r>
    </w:p>
    <w:p w14:paraId="5FF3D100" w14:textId="77777777" w:rsidR="009D3D42" w:rsidRPr="009D3D42" w:rsidRDefault="009D3D42" w:rsidP="009D3D42">
      <w:pPr>
        <w:ind w:firstLine="709"/>
        <w:jc w:val="both"/>
        <w:rPr>
          <w:snapToGrid w:val="0"/>
          <w:sz w:val="28"/>
          <w:szCs w:val="28"/>
        </w:rPr>
      </w:pPr>
      <w:r w:rsidRPr="009D3D42">
        <w:rPr>
          <w:snapToGrid w:val="0"/>
          <w:sz w:val="28"/>
          <w:szCs w:val="28"/>
        </w:rPr>
        <w:t>Необходимая валовая выручка рассчитана на основе рассчитанных долгосрочных параметров регулирования на 2019-2025 годы и прогнозных параметров регулирования ООО «Новая сетевая компания» на 2025 год.</w:t>
      </w:r>
    </w:p>
    <w:p w14:paraId="27A5C98A" w14:textId="77777777" w:rsidR="009D3D42" w:rsidRPr="009D3D42" w:rsidRDefault="009D3D42" w:rsidP="009D3D42">
      <w:pPr>
        <w:ind w:firstLine="709"/>
        <w:jc w:val="both"/>
        <w:rPr>
          <w:snapToGrid w:val="0"/>
          <w:sz w:val="28"/>
          <w:szCs w:val="28"/>
        </w:rPr>
      </w:pPr>
      <w:r w:rsidRPr="009D3D42">
        <w:rPr>
          <w:snapToGrid w:val="0"/>
          <w:sz w:val="28"/>
          <w:szCs w:val="28"/>
        </w:rPr>
        <w:t>Расчет необходимой валовой выручки представлен в таблице 12.</w:t>
      </w:r>
    </w:p>
    <w:p w14:paraId="1E317320" w14:textId="77777777" w:rsidR="009D3D42" w:rsidRPr="009D3D42" w:rsidRDefault="009D3D42" w:rsidP="009D3D42">
      <w:pPr>
        <w:ind w:firstLine="851"/>
        <w:jc w:val="both"/>
        <w:rPr>
          <w:snapToGrid w:val="0"/>
          <w:sz w:val="28"/>
          <w:szCs w:val="28"/>
        </w:rPr>
      </w:pPr>
    </w:p>
    <w:p w14:paraId="6A1A4ABE" w14:textId="77777777" w:rsidR="009D3D42" w:rsidRPr="009D3D42" w:rsidRDefault="009D3D42" w:rsidP="009D3D42">
      <w:pPr>
        <w:ind w:firstLine="709"/>
        <w:jc w:val="right"/>
        <w:rPr>
          <w:snapToGrid w:val="0"/>
          <w:sz w:val="28"/>
          <w:szCs w:val="28"/>
        </w:rPr>
      </w:pPr>
      <w:r w:rsidRPr="009D3D42">
        <w:rPr>
          <w:snapToGrid w:val="0"/>
          <w:sz w:val="28"/>
          <w:szCs w:val="28"/>
        </w:rPr>
        <w:t>Таблица 12</w:t>
      </w:r>
    </w:p>
    <w:p w14:paraId="0DB25D1A" w14:textId="77777777" w:rsidR="009D3D42" w:rsidRPr="009D3D42" w:rsidRDefault="009D3D42" w:rsidP="009D3D42">
      <w:pPr>
        <w:jc w:val="center"/>
        <w:rPr>
          <w:snapToGrid w:val="0"/>
          <w:sz w:val="28"/>
          <w:szCs w:val="28"/>
        </w:rPr>
      </w:pPr>
      <w:r w:rsidRPr="009D3D42">
        <w:rPr>
          <w:snapToGrid w:val="0"/>
          <w:sz w:val="28"/>
          <w:szCs w:val="28"/>
        </w:rPr>
        <w:t xml:space="preserve">Расчет необходимой валовой выручки </w:t>
      </w:r>
      <w:r w:rsidRPr="009D3D42">
        <w:rPr>
          <w:snapToGrid w:val="0"/>
          <w:sz w:val="28"/>
          <w:szCs w:val="28"/>
        </w:rPr>
        <w:br/>
        <w:t>ООО «Новая сетевая компания» на 2025 год</w:t>
      </w:r>
    </w:p>
    <w:p w14:paraId="0EAA6E83" w14:textId="77777777" w:rsidR="009D3D42" w:rsidRPr="009D3D42" w:rsidRDefault="009D3D42" w:rsidP="009D3D42">
      <w:pPr>
        <w:spacing w:line="360" w:lineRule="auto"/>
        <w:ind w:firstLine="709"/>
        <w:jc w:val="right"/>
        <w:rPr>
          <w:snapToGrid w:val="0"/>
        </w:rPr>
      </w:pPr>
      <w:r w:rsidRPr="009D3D42">
        <w:rPr>
          <w:snapToGrid w:val="0"/>
        </w:rPr>
        <w:t>Тыс. руб.</w:t>
      </w:r>
    </w:p>
    <w:tbl>
      <w:tblPr>
        <w:tblW w:w="9356" w:type="dxa"/>
        <w:tblInd w:w="108" w:type="dxa"/>
        <w:tblLayout w:type="fixed"/>
        <w:tblLook w:val="04A0" w:firstRow="1" w:lastRow="0" w:firstColumn="1" w:lastColumn="0" w:noHBand="0" w:noVBand="1"/>
      </w:tblPr>
      <w:tblGrid>
        <w:gridCol w:w="567"/>
        <w:gridCol w:w="4395"/>
        <w:gridCol w:w="1417"/>
        <w:gridCol w:w="1418"/>
        <w:gridCol w:w="1559"/>
      </w:tblGrid>
      <w:tr w:rsidR="009D3D42" w:rsidRPr="009D3D42" w14:paraId="3F40723E" w14:textId="77777777" w:rsidTr="00104FF4">
        <w:trPr>
          <w:trHeight w:val="841"/>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E56AE" w14:textId="77777777" w:rsidR="009D3D42" w:rsidRPr="009D3D42" w:rsidRDefault="009D3D42" w:rsidP="009D3D42">
            <w:pPr>
              <w:ind w:left="-142" w:right="-108"/>
              <w:jc w:val="center"/>
              <w:rPr>
                <w:snapToGrid w:val="0"/>
                <w:sz w:val="22"/>
                <w:szCs w:val="22"/>
              </w:rPr>
            </w:pPr>
            <w:r w:rsidRPr="009D3D42">
              <w:rPr>
                <w:snapToGrid w:val="0"/>
                <w:sz w:val="22"/>
                <w:szCs w:val="22"/>
              </w:rPr>
              <w:t>№ п/п</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2D3028CE" w14:textId="77777777" w:rsidR="009D3D42" w:rsidRPr="009D3D42" w:rsidRDefault="009D3D42" w:rsidP="009D3D42">
            <w:pPr>
              <w:jc w:val="center"/>
              <w:rPr>
                <w:snapToGrid w:val="0"/>
                <w:sz w:val="22"/>
                <w:szCs w:val="22"/>
              </w:rPr>
            </w:pPr>
            <w:r w:rsidRPr="009D3D42">
              <w:rPr>
                <w:snapToGrid w:val="0"/>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9A2747" w14:textId="77777777" w:rsidR="009D3D42" w:rsidRPr="009D3D42" w:rsidRDefault="009D3D42" w:rsidP="009D3D42">
            <w:pPr>
              <w:ind w:left="-108" w:right="-108"/>
              <w:jc w:val="center"/>
              <w:rPr>
                <w:snapToGrid w:val="0"/>
                <w:sz w:val="22"/>
                <w:szCs w:val="22"/>
              </w:rPr>
            </w:pPr>
            <w:r w:rsidRPr="009D3D42">
              <w:rPr>
                <w:snapToGrid w:val="0"/>
                <w:sz w:val="22"/>
                <w:szCs w:val="22"/>
              </w:rPr>
              <w:t>Предложение предприятия на 2025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E18A5C" w14:textId="77777777" w:rsidR="009D3D42" w:rsidRPr="009D3D42" w:rsidRDefault="009D3D42" w:rsidP="009D3D42">
            <w:pPr>
              <w:ind w:left="-108" w:right="-108"/>
              <w:jc w:val="center"/>
              <w:rPr>
                <w:snapToGrid w:val="0"/>
                <w:sz w:val="22"/>
                <w:szCs w:val="22"/>
              </w:rPr>
            </w:pPr>
            <w:r w:rsidRPr="009D3D42">
              <w:rPr>
                <w:snapToGrid w:val="0"/>
                <w:sz w:val="22"/>
                <w:szCs w:val="22"/>
              </w:rPr>
              <w:t xml:space="preserve">Предложение экспертов </w:t>
            </w:r>
            <w:r w:rsidRPr="009D3D42">
              <w:rPr>
                <w:snapToGrid w:val="0"/>
                <w:sz w:val="22"/>
                <w:szCs w:val="22"/>
              </w:rPr>
              <w:br/>
              <w:t>на 2025 год</w:t>
            </w:r>
          </w:p>
        </w:tc>
        <w:tc>
          <w:tcPr>
            <w:tcW w:w="1559" w:type="dxa"/>
            <w:tcBorders>
              <w:top w:val="single" w:sz="4" w:space="0" w:color="auto"/>
              <w:left w:val="single" w:sz="4" w:space="0" w:color="auto"/>
              <w:bottom w:val="single" w:sz="4" w:space="0" w:color="auto"/>
              <w:right w:val="single" w:sz="4" w:space="0" w:color="auto"/>
            </w:tcBorders>
            <w:vAlign w:val="center"/>
          </w:tcPr>
          <w:p w14:paraId="0E85D4C6" w14:textId="77777777" w:rsidR="009D3D42" w:rsidRPr="009D3D42" w:rsidRDefault="009D3D42" w:rsidP="009D3D42">
            <w:pPr>
              <w:ind w:left="-108" w:right="-108"/>
              <w:jc w:val="center"/>
              <w:rPr>
                <w:snapToGrid w:val="0"/>
                <w:sz w:val="22"/>
                <w:szCs w:val="22"/>
              </w:rPr>
            </w:pPr>
            <w:r w:rsidRPr="009D3D42">
              <w:rPr>
                <w:snapToGrid w:val="0"/>
                <w:sz w:val="22"/>
                <w:szCs w:val="22"/>
              </w:rPr>
              <w:t>Корректировка предложения предприятия</w:t>
            </w:r>
          </w:p>
        </w:tc>
      </w:tr>
      <w:tr w:rsidR="009D3D42" w:rsidRPr="009D3D42" w14:paraId="60F5DBFC" w14:textId="77777777" w:rsidTr="00104FF4">
        <w:trPr>
          <w:trHeight w:val="2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6B84D9" w14:textId="77777777" w:rsidR="009D3D42" w:rsidRPr="009D3D42" w:rsidRDefault="009D3D42" w:rsidP="009D3D42">
            <w:pPr>
              <w:jc w:val="center"/>
              <w:rPr>
                <w:snapToGrid w:val="0"/>
                <w:sz w:val="22"/>
                <w:szCs w:val="22"/>
              </w:rPr>
            </w:pPr>
            <w:r w:rsidRPr="009D3D42">
              <w:rPr>
                <w:snapToGrid w:val="0"/>
                <w:sz w:val="22"/>
                <w:szCs w:val="22"/>
              </w:rPr>
              <w:t>1</w:t>
            </w:r>
          </w:p>
        </w:tc>
        <w:tc>
          <w:tcPr>
            <w:tcW w:w="4395" w:type="dxa"/>
            <w:tcBorders>
              <w:top w:val="single" w:sz="4" w:space="0" w:color="auto"/>
              <w:left w:val="nil"/>
              <w:bottom w:val="single" w:sz="4" w:space="0" w:color="auto"/>
              <w:right w:val="single" w:sz="4" w:space="0" w:color="auto"/>
            </w:tcBorders>
            <w:shd w:val="clear" w:color="auto" w:fill="auto"/>
            <w:vAlign w:val="center"/>
          </w:tcPr>
          <w:p w14:paraId="05D447E3" w14:textId="77777777" w:rsidR="009D3D42" w:rsidRPr="009D3D42" w:rsidRDefault="009D3D42" w:rsidP="009D3D42">
            <w:pPr>
              <w:jc w:val="center"/>
              <w:rPr>
                <w:snapToGrid w:val="0"/>
                <w:sz w:val="22"/>
                <w:szCs w:val="22"/>
              </w:rPr>
            </w:pPr>
            <w:r w:rsidRPr="009D3D42">
              <w:rPr>
                <w:snapToGrid w:val="0"/>
                <w:sz w:val="22"/>
                <w:szCs w:val="22"/>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3BD674C8" w14:textId="77777777" w:rsidR="009D3D42" w:rsidRPr="009D3D42" w:rsidRDefault="009D3D42" w:rsidP="009D3D42">
            <w:pPr>
              <w:jc w:val="center"/>
              <w:rPr>
                <w:snapToGrid w:val="0"/>
                <w:sz w:val="22"/>
                <w:szCs w:val="22"/>
              </w:rPr>
            </w:pPr>
            <w:r w:rsidRPr="009D3D42">
              <w:rPr>
                <w:snapToGrid w:val="0"/>
                <w:sz w:val="22"/>
                <w:szCs w:val="22"/>
              </w:rPr>
              <w:t>3</w:t>
            </w:r>
          </w:p>
        </w:tc>
        <w:tc>
          <w:tcPr>
            <w:tcW w:w="1418" w:type="dxa"/>
            <w:tcBorders>
              <w:top w:val="single" w:sz="4" w:space="0" w:color="auto"/>
              <w:left w:val="nil"/>
              <w:bottom w:val="single" w:sz="4" w:space="0" w:color="auto"/>
              <w:right w:val="single" w:sz="4" w:space="0" w:color="auto"/>
            </w:tcBorders>
            <w:shd w:val="clear" w:color="auto" w:fill="auto"/>
            <w:vAlign w:val="center"/>
          </w:tcPr>
          <w:p w14:paraId="2D4AE1AB" w14:textId="77777777" w:rsidR="009D3D42" w:rsidRPr="009D3D42" w:rsidRDefault="009D3D42" w:rsidP="009D3D42">
            <w:pPr>
              <w:jc w:val="center"/>
              <w:rPr>
                <w:snapToGrid w:val="0"/>
                <w:sz w:val="22"/>
                <w:szCs w:val="22"/>
              </w:rPr>
            </w:pPr>
            <w:r w:rsidRPr="009D3D42">
              <w:rPr>
                <w:snapToGrid w:val="0"/>
                <w:sz w:val="22"/>
                <w:szCs w:val="22"/>
              </w:rPr>
              <w:t>4</w:t>
            </w:r>
          </w:p>
        </w:tc>
        <w:tc>
          <w:tcPr>
            <w:tcW w:w="1559" w:type="dxa"/>
            <w:tcBorders>
              <w:top w:val="single" w:sz="4" w:space="0" w:color="auto"/>
              <w:left w:val="nil"/>
              <w:bottom w:val="single" w:sz="4" w:space="0" w:color="auto"/>
              <w:right w:val="single" w:sz="4" w:space="0" w:color="auto"/>
            </w:tcBorders>
            <w:vAlign w:val="center"/>
          </w:tcPr>
          <w:p w14:paraId="2CC01BC3" w14:textId="77777777" w:rsidR="009D3D42" w:rsidRPr="009D3D42" w:rsidRDefault="009D3D42" w:rsidP="009D3D42">
            <w:pPr>
              <w:jc w:val="center"/>
              <w:rPr>
                <w:snapToGrid w:val="0"/>
                <w:sz w:val="22"/>
                <w:szCs w:val="22"/>
              </w:rPr>
            </w:pPr>
            <w:r w:rsidRPr="009D3D42">
              <w:rPr>
                <w:snapToGrid w:val="0"/>
                <w:sz w:val="22"/>
                <w:szCs w:val="22"/>
              </w:rPr>
              <w:t>5 = 4 - 3</w:t>
            </w:r>
          </w:p>
        </w:tc>
      </w:tr>
      <w:tr w:rsidR="009D3D42" w:rsidRPr="009D3D42" w14:paraId="48707D80" w14:textId="77777777" w:rsidTr="00104FF4">
        <w:trPr>
          <w:trHeight w:val="33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52BB6" w14:textId="77777777" w:rsidR="009D3D42" w:rsidRPr="009D3D42" w:rsidRDefault="009D3D42" w:rsidP="009D3D42">
            <w:pPr>
              <w:jc w:val="center"/>
              <w:rPr>
                <w:snapToGrid w:val="0"/>
                <w:sz w:val="22"/>
                <w:szCs w:val="22"/>
              </w:rPr>
            </w:pPr>
            <w:r w:rsidRPr="009D3D42">
              <w:rPr>
                <w:snapToGrid w:val="0"/>
                <w:sz w:val="22"/>
                <w:szCs w:val="22"/>
              </w:rPr>
              <w:t>1</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086AC4CE" w14:textId="77777777" w:rsidR="009D3D42" w:rsidRPr="009D3D42" w:rsidRDefault="009D3D42" w:rsidP="009D3D42">
            <w:pPr>
              <w:rPr>
                <w:sz w:val="22"/>
                <w:szCs w:val="22"/>
              </w:rPr>
            </w:pPr>
            <w:r w:rsidRPr="009D3D42">
              <w:rPr>
                <w:snapToGrid w:val="0"/>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0CC498" w14:textId="77777777" w:rsidR="009D3D42" w:rsidRPr="009D3D42" w:rsidRDefault="009D3D42" w:rsidP="009D3D42">
            <w:pPr>
              <w:jc w:val="center"/>
            </w:pPr>
            <w:r w:rsidRPr="009D3D42">
              <w:rPr>
                <w:snapToGrid w:val="0"/>
              </w:rPr>
              <w:t>12 610,99</w:t>
            </w:r>
          </w:p>
        </w:tc>
        <w:tc>
          <w:tcPr>
            <w:tcW w:w="1418" w:type="dxa"/>
            <w:tcBorders>
              <w:top w:val="single" w:sz="4" w:space="0" w:color="auto"/>
              <w:left w:val="nil"/>
              <w:bottom w:val="single" w:sz="4" w:space="0" w:color="auto"/>
              <w:right w:val="single" w:sz="4" w:space="0" w:color="auto"/>
            </w:tcBorders>
            <w:shd w:val="clear" w:color="auto" w:fill="auto"/>
            <w:vAlign w:val="center"/>
          </w:tcPr>
          <w:p w14:paraId="1BDE9FB6" w14:textId="77777777" w:rsidR="009D3D42" w:rsidRPr="009D3D42" w:rsidRDefault="009D3D42" w:rsidP="009D3D42">
            <w:pPr>
              <w:jc w:val="center"/>
              <w:rPr>
                <w:snapToGrid w:val="0"/>
              </w:rPr>
            </w:pPr>
            <w:r w:rsidRPr="009D3D42">
              <w:rPr>
                <w:snapToGrid w:val="0"/>
              </w:rPr>
              <w:t>12 804,63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A1CE34" w14:textId="77777777" w:rsidR="009D3D42" w:rsidRPr="009D3D42" w:rsidRDefault="009D3D42" w:rsidP="009D3D42">
            <w:pPr>
              <w:jc w:val="center"/>
              <w:rPr>
                <w:snapToGrid w:val="0"/>
              </w:rPr>
            </w:pPr>
            <w:r w:rsidRPr="009D3D42">
              <w:rPr>
                <w:snapToGrid w:val="0"/>
              </w:rPr>
              <w:t>193,64</w:t>
            </w:r>
          </w:p>
        </w:tc>
      </w:tr>
      <w:tr w:rsidR="009D3D42" w:rsidRPr="009D3D42" w14:paraId="33ADBA39" w14:textId="77777777" w:rsidTr="00104FF4">
        <w:trPr>
          <w:trHeight w:val="30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E8B84D3" w14:textId="77777777" w:rsidR="009D3D42" w:rsidRPr="009D3D42" w:rsidRDefault="009D3D42" w:rsidP="009D3D42">
            <w:pPr>
              <w:jc w:val="center"/>
              <w:rPr>
                <w:snapToGrid w:val="0"/>
                <w:sz w:val="22"/>
                <w:szCs w:val="22"/>
              </w:rPr>
            </w:pPr>
            <w:r w:rsidRPr="009D3D42">
              <w:rPr>
                <w:snapToGrid w:val="0"/>
                <w:sz w:val="22"/>
                <w:szCs w:val="22"/>
              </w:rPr>
              <w:t>2</w:t>
            </w:r>
          </w:p>
        </w:tc>
        <w:tc>
          <w:tcPr>
            <w:tcW w:w="4395" w:type="dxa"/>
            <w:tcBorders>
              <w:top w:val="nil"/>
              <w:left w:val="nil"/>
              <w:bottom w:val="single" w:sz="4" w:space="0" w:color="auto"/>
              <w:right w:val="single" w:sz="4" w:space="0" w:color="auto"/>
            </w:tcBorders>
            <w:shd w:val="clear" w:color="auto" w:fill="auto"/>
            <w:vAlign w:val="center"/>
            <w:hideMark/>
          </w:tcPr>
          <w:p w14:paraId="697346A6" w14:textId="77777777" w:rsidR="009D3D42" w:rsidRPr="009D3D42" w:rsidRDefault="009D3D42" w:rsidP="009D3D42">
            <w:pPr>
              <w:rPr>
                <w:snapToGrid w:val="0"/>
                <w:sz w:val="22"/>
                <w:szCs w:val="22"/>
              </w:rPr>
            </w:pPr>
            <w:r w:rsidRPr="009D3D42">
              <w:rPr>
                <w:snapToGrid w:val="0"/>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066A50C2" w14:textId="77777777" w:rsidR="009D3D42" w:rsidRPr="009D3D42" w:rsidRDefault="009D3D42" w:rsidP="009D3D42">
            <w:pPr>
              <w:jc w:val="center"/>
              <w:rPr>
                <w:snapToGrid w:val="0"/>
              </w:rPr>
            </w:pPr>
            <w:r w:rsidRPr="009D3D42">
              <w:rPr>
                <w:snapToGrid w:val="0"/>
              </w:rPr>
              <w:t>14 561,82</w:t>
            </w:r>
          </w:p>
        </w:tc>
        <w:tc>
          <w:tcPr>
            <w:tcW w:w="1418" w:type="dxa"/>
            <w:tcBorders>
              <w:top w:val="nil"/>
              <w:left w:val="nil"/>
              <w:bottom w:val="single" w:sz="4" w:space="0" w:color="auto"/>
              <w:right w:val="single" w:sz="4" w:space="0" w:color="auto"/>
            </w:tcBorders>
            <w:shd w:val="clear" w:color="auto" w:fill="auto"/>
            <w:vAlign w:val="center"/>
          </w:tcPr>
          <w:p w14:paraId="37A8DF05" w14:textId="77777777" w:rsidR="009D3D42" w:rsidRPr="009D3D42" w:rsidRDefault="009D3D42" w:rsidP="009D3D42">
            <w:pPr>
              <w:jc w:val="center"/>
              <w:rPr>
                <w:snapToGrid w:val="0"/>
              </w:rPr>
            </w:pPr>
            <w:r w:rsidRPr="009D3D42">
              <w:rPr>
                <w:snapToGrid w:val="0"/>
              </w:rPr>
              <w:t>14 546,35</w:t>
            </w:r>
          </w:p>
        </w:tc>
        <w:tc>
          <w:tcPr>
            <w:tcW w:w="1559" w:type="dxa"/>
            <w:tcBorders>
              <w:top w:val="nil"/>
              <w:left w:val="nil"/>
              <w:bottom w:val="single" w:sz="4" w:space="0" w:color="auto"/>
              <w:right w:val="single" w:sz="4" w:space="0" w:color="auto"/>
            </w:tcBorders>
            <w:shd w:val="clear" w:color="auto" w:fill="auto"/>
            <w:vAlign w:val="center"/>
          </w:tcPr>
          <w:p w14:paraId="648093AA" w14:textId="77777777" w:rsidR="009D3D42" w:rsidRPr="009D3D42" w:rsidRDefault="009D3D42" w:rsidP="009D3D42">
            <w:pPr>
              <w:jc w:val="center"/>
              <w:rPr>
                <w:snapToGrid w:val="0"/>
              </w:rPr>
            </w:pPr>
            <w:r w:rsidRPr="009D3D42">
              <w:rPr>
                <w:snapToGrid w:val="0"/>
              </w:rPr>
              <w:t>-15,47</w:t>
            </w:r>
          </w:p>
        </w:tc>
      </w:tr>
      <w:tr w:rsidR="009D3D42" w:rsidRPr="009D3D42" w14:paraId="55819028" w14:textId="77777777" w:rsidTr="00104FF4">
        <w:trPr>
          <w:trHeight w:val="88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ACDF1E7" w14:textId="77777777" w:rsidR="009D3D42" w:rsidRPr="009D3D42" w:rsidRDefault="009D3D42" w:rsidP="009D3D42">
            <w:pPr>
              <w:jc w:val="center"/>
              <w:rPr>
                <w:snapToGrid w:val="0"/>
                <w:sz w:val="22"/>
                <w:szCs w:val="22"/>
              </w:rPr>
            </w:pPr>
            <w:r w:rsidRPr="009D3D42">
              <w:rPr>
                <w:snapToGrid w:val="0"/>
                <w:sz w:val="22"/>
                <w:szCs w:val="22"/>
              </w:rPr>
              <w:t>3</w:t>
            </w:r>
          </w:p>
        </w:tc>
        <w:tc>
          <w:tcPr>
            <w:tcW w:w="4395" w:type="dxa"/>
            <w:tcBorders>
              <w:top w:val="nil"/>
              <w:left w:val="nil"/>
              <w:bottom w:val="single" w:sz="4" w:space="0" w:color="auto"/>
              <w:right w:val="single" w:sz="4" w:space="0" w:color="auto"/>
            </w:tcBorders>
            <w:shd w:val="clear" w:color="auto" w:fill="auto"/>
            <w:vAlign w:val="center"/>
            <w:hideMark/>
          </w:tcPr>
          <w:p w14:paraId="39C5F28D" w14:textId="77777777" w:rsidR="009D3D42" w:rsidRPr="009D3D42" w:rsidRDefault="009D3D42" w:rsidP="009D3D42">
            <w:pPr>
              <w:rPr>
                <w:snapToGrid w:val="0"/>
                <w:sz w:val="22"/>
                <w:szCs w:val="22"/>
              </w:rPr>
            </w:pPr>
            <w:r w:rsidRPr="009D3D42">
              <w:rPr>
                <w:snapToGrid w:val="0"/>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79F6D792" w14:textId="77777777" w:rsidR="009D3D42" w:rsidRPr="009D3D42" w:rsidRDefault="009D3D42" w:rsidP="009D3D42">
            <w:pPr>
              <w:jc w:val="center"/>
              <w:rPr>
                <w:snapToGrid w:val="0"/>
              </w:rPr>
            </w:pPr>
            <w:r w:rsidRPr="009D3D42">
              <w:rPr>
                <w:snapToGrid w:val="0"/>
              </w:rPr>
              <w:t>50 997,63</w:t>
            </w:r>
          </w:p>
        </w:tc>
        <w:tc>
          <w:tcPr>
            <w:tcW w:w="1418" w:type="dxa"/>
            <w:tcBorders>
              <w:top w:val="nil"/>
              <w:left w:val="nil"/>
              <w:bottom w:val="single" w:sz="4" w:space="0" w:color="auto"/>
              <w:right w:val="single" w:sz="4" w:space="0" w:color="auto"/>
            </w:tcBorders>
            <w:shd w:val="clear" w:color="auto" w:fill="auto"/>
            <w:vAlign w:val="center"/>
          </w:tcPr>
          <w:p w14:paraId="0DB8FFC4" w14:textId="77777777" w:rsidR="009D3D42" w:rsidRPr="009D3D42" w:rsidRDefault="009D3D42" w:rsidP="009D3D42">
            <w:pPr>
              <w:jc w:val="center"/>
              <w:rPr>
                <w:snapToGrid w:val="0"/>
              </w:rPr>
            </w:pPr>
            <w:r w:rsidRPr="009D3D42">
              <w:rPr>
                <w:snapToGrid w:val="0"/>
              </w:rPr>
              <w:t>50 968,83</w:t>
            </w:r>
          </w:p>
        </w:tc>
        <w:tc>
          <w:tcPr>
            <w:tcW w:w="1559" w:type="dxa"/>
            <w:tcBorders>
              <w:top w:val="nil"/>
              <w:left w:val="nil"/>
              <w:bottom w:val="single" w:sz="4" w:space="0" w:color="auto"/>
              <w:right w:val="single" w:sz="4" w:space="0" w:color="auto"/>
            </w:tcBorders>
            <w:shd w:val="clear" w:color="auto" w:fill="auto"/>
            <w:vAlign w:val="center"/>
          </w:tcPr>
          <w:p w14:paraId="0D38C245" w14:textId="77777777" w:rsidR="009D3D42" w:rsidRPr="009D3D42" w:rsidRDefault="009D3D42" w:rsidP="009D3D42">
            <w:pPr>
              <w:jc w:val="center"/>
              <w:rPr>
                <w:snapToGrid w:val="0"/>
              </w:rPr>
            </w:pPr>
            <w:r w:rsidRPr="009D3D42">
              <w:rPr>
                <w:snapToGrid w:val="0"/>
              </w:rPr>
              <w:t>-28,80</w:t>
            </w:r>
          </w:p>
        </w:tc>
      </w:tr>
      <w:tr w:rsidR="009D3D42" w:rsidRPr="009D3D42" w14:paraId="553A8B99" w14:textId="77777777" w:rsidTr="00104FF4">
        <w:trPr>
          <w:trHeight w:val="29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684261F" w14:textId="77777777" w:rsidR="009D3D42" w:rsidRPr="009D3D42" w:rsidRDefault="009D3D42" w:rsidP="009D3D42">
            <w:pPr>
              <w:jc w:val="center"/>
              <w:rPr>
                <w:snapToGrid w:val="0"/>
                <w:sz w:val="22"/>
                <w:szCs w:val="22"/>
              </w:rPr>
            </w:pPr>
            <w:r w:rsidRPr="009D3D42">
              <w:rPr>
                <w:snapToGrid w:val="0"/>
                <w:sz w:val="22"/>
                <w:szCs w:val="22"/>
              </w:rPr>
              <w:t>4</w:t>
            </w:r>
          </w:p>
        </w:tc>
        <w:tc>
          <w:tcPr>
            <w:tcW w:w="4395" w:type="dxa"/>
            <w:tcBorders>
              <w:top w:val="nil"/>
              <w:left w:val="nil"/>
              <w:bottom w:val="single" w:sz="4" w:space="0" w:color="auto"/>
              <w:right w:val="single" w:sz="4" w:space="0" w:color="auto"/>
            </w:tcBorders>
            <w:shd w:val="clear" w:color="auto" w:fill="auto"/>
            <w:vAlign w:val="center"/>
            <w:hideMark/>
          </w:tcPr>
          <w:p w14:paraId="76B75A0F" w14:textId="77777777" w:rsidR="009D3D42" w:rsidRPr="009D3D42" w:rsidRDefault="009D3D42" w:rsidP="009D3D42">
            <w:pPr>
              <w:rPr>
                <w:snapToGrid w:val="0"/>
                <w:sz w:val="22"/>
                <w:szCs w:val="22"/>
              </w:rPr>
            </w:pPr>
            <w:r w:rsidRPr="009D3D42">
              <w:rPr>
                <w:snapToGrid w:val="0"/>
                <w:sz w:val="22"/>
                <w:szCs w:val="22"/>
              </w:rPr>
              <w:t>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7306F9BE" w14:textId="77777777" w:rsidR="009D3D42" w:rsidRPr="009D3D42" w:rsidRDefault="009D3D42" w:rsidP="009D3D42">
            <w:pPr>
              <w:jc w:val="center"/>
              <w:rPr>
                <w:snapToGrid w:val="0"/>
              </w:rPr>
            </w:pPr>
            <w:r w:rsidRPr="009D3D42">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6DA7D772" w14:textId="77777777" w:rsidR="009D3D42" w:rsidRPr="009D3D42" w:rsidRDefault="009D3D42" w:rsidP="009D3D42">
            <w:pPr>
              <w:jc w:val="center"/>
              <w:rPr>
                <w:snapToGrid w:val="0"/>
              </w:rPr>
            </w:pPr>
            <w:r w:rsidRPr="009D3D42">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5B012021" w14:textId="77777777" w:rsidR="009D3D42" w:rsidRPr="009D3D42" w:rsidRDefault="009D3D42" w:rsidP="009D3D42">
            <w:pPr>
              <w:jc w:val="center"/>
              <w:rPr>
                <w:snapToGrid w:val="0"/>
              </w:rPr>
            </w:pPr>
            <w:r w:rsidRPr="009D3D42">
              <w:rPr>
                <w:snapToGrid w:val="0"/>
              </w:rPr>
              <w:t>0,00</w:t>
            </w:r>
          </w:p>
        </w:tc>
      </w:tr>
      <w:tr w:rsidR="009D3D42" w:rsidRPr="009D3D42" w14:paraId="45A61197" w14:textId="77777777" w:rsidTr="00104FF4">
        <w:trPr>
          <w:trHeight w:val="297"/>
        </w:trPr>
        <w:tc>
          <w:tcPr>
            <w:tcW w:w="567" w:type="dxa"/>
            <w:tcBorders>
              <w:top w:val="nil"/>
              <w:left w:val="single" w:sz="4" w:space="0" w:color="auto"/>
              <w:bottom w:val="single" w:sz="4" w:space="0" w:color="auto"/>
              <w:right w:val="single" w:sz="4" w:space="0" w:color="auto"/>
            </w:tcBorders>
            <w:shd w:val="clear" w:color="auto" w:fill="auto"/>
            <w:vAlign w:val="center"/>
          </w:tcPr>
          <w:p w14:paraId="420A3EDA" w14:textId="77777777" w:rsidR="009D3D42" w:rsidRPr="009D3D42" w:rsidRDefault="009D3D42" w:rsidP="009D3D42">
            <w:pPr>
              <w:jc w:val="center"/>
              <w:rPr>
                <w:snapToGrid w:val="0"/>
                <w:sz w:val="22"/>
                <w:szCs w:val="22"/>
              </w:rPr>
            </w:pPr>
            <w:r w:rsidRPr="009D3D42">
              <w:rPr>
                <w:snapToGrid w:val="0"/>
                <w:sz w:val="22"/>
                <w:szCs w:val="22"/>
              </w:rPr>
              <w:t>5</w:t>
            </w:r>
          </w:p>
        </w:tc>
        <w:tc>
          <w:tcPr>
            <w:tcW w:w="4395" w:type="dxa"/>
            <w:tcBorders>
              <w:top w:val="nil"/>
              <w:left w:val="nil"/>
              <w:bottom w:val="single" w:sz="4" w:space="0" w:color="auto"/>
              <w:right w:val="single" w:sz="4" w:space="0" w:color="auto"/>
            </w:tcBorders>
            <w:shd w:val="clear" w:color="auto" w:fill="auto"/>
            <w:vAlign w:val="center"/>
          </w:tcPr>
          <w:p w14:paraId="1E1A1BF8" w14:textId="77777777" w:rsidR="009D3D42" w:rsidRPr="009D3D42" w:rsidRDefault="009D3D42" w:rsidP="009D3D42">
            <w:pPr>
              <w:rPr>
                <w:snapToGrid w:val="0"/>
                <w:sz w:val="22"/>
                <w:szCs w:val="22"/>
              </w:rPr>
            </w:pPr>
            <w:r w:rsidRPr="009D3D42">
              <w:rPr>
                <w:snapToGrid w:val="0"/>
                <w:sz w:val="22"/>
                <w:szCs w:val="22"/>
              </w:rPr>
              <w:t>Расчетная предпринимательская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6AAFCCB6" w14:textId="77777777" w:rsidR="009D3D42" w:rsidRPr="009D3D42" w:rsidRDefault="009D3D42" w:rsidP="009D3D42">
            <w:pPr>
              <w:jc w:val="center"/>
              <w:rPr>
                <w:snapToGrid w:val="0"/>
              </w:rPr>
            </w:pPr>
            <w:r w:rsidRPr="009D3D42">
              <w:rPr>
                <w:snapToGrid w:val="0"/>
              </w:rPr>
              <w:t>1 582,52</w:t>
            </w:r>
          </w:p>
        </w:tc>
        <w:tc>
          <w:tcPr>
            <w:tcW w:w="1418" w:type="dxa"/>
            <w:tcBorders>
              <w:top w:val="nil"/>
              <w:left w:val="nil"/>
              <w:bottom w:val="single" w:sz="4" w:space="0" w:color="auto"/>
              <w:right w:val="single" w:sz="4" w:space="0" w:color="auto"/>
            </w:tcBorders>
            <w:shd w:val="clear" w:color="auto" w:fill="auto"/>
            <w:vAlign w:val="center"/>
          </w:tcPr>
          <w:p w14:paraId="754D573A" w14:textId="77777777" w:rsidR="009D3D42" w:rsidRPr="009D3D42" w:rsidRDefault="009D3D42" w:rsidP="009D3D42">
            <w:pPr>
              <w:jc w:val="center"/>
              <w:rPr>
                <w:snapToGrid w:val="0"/>
              </w:rPr>
            </w:pPr>
            <w:r w:rsidRPr="009D3D42">
              <w:rPr>
                <w:snapToGrid w:val="0"/>
              </w:rPr>
              <w:t>1 367,70</w:t>
            </w:r>
          </w:p>
        </w:tc>
        <w:tc>
          <w:tcPr>
            <w:tcW w:w="1559" w:type="dxa"/>
            <w:tcBorders>
              <w:top w:val="nil"/>
              <w:left w:val="nil"/>
              <w:bottom w:val="single" w:sz="4" w:space="0" w:color="auto"/>
              <w:right w:val="single" w:sz="4" w:space="0" w:color="auto"/>
            </w:tcBorders>
            <w:shd w:val="clear" w:color="auto" w:fill="auto"/>
            <w:vAlign w:val="center"/>
          </w:tcPr>
          <w:p w14:paraId="3318489A" w14:textId="77777777" w:rsidR="009D3D42" w:rsidRPr="009D3D42" w:rsidRDefault="009D3D42" w:rsidP="009D3D42">
            <w:pPr>
              <w:jc w:val="center"/>
              <w:rPr>
                <w:snapToGrid w:val="0"/>
              </w:rPr>
            </w:pPr>
            <w:r w:rsidRPr="009D3D42">
              <w:rPr>
                <w:snapToGrid w:val="0"/>
              </w:rPr>
              <w:t>-214,82</w:t>
            </w:r>
          </w:p>
        </w:tc>
      </w:tr>
      <w:tr w:rsidR="009D3D42" w:rsidRPr="009D3D42" w14:paraId="7BA17039" w14:textId="77777777" w:rsidTr="00104FF4">
        <w:trPr>
          <w:trHeight w:val="83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EFD98F0" w14:textId="77777777" w:rsidR="009D3D42" w:rsidRPr="009D3D42" w:rsidRDefault="009D3D42" w:rsidP="009D3D42">
            <w:pPr>
              <w:jc w:val="center"/>
              <w:rPr>
                <w:snapToGrid w:val="0"/>
                <w:sz w:val="22"/>
                <w:szCs w:val="22"/>
              </w:rPr>
            </w:pPr>
            <w:r w:rsidRPr="009D3D42">
              <w:rPr>
                <w:snapToGrid w:val="0"/>
                <w:sz w:val="22"/>
                <w:szCs w:val="22"/>
              </w:rPr>
              <w:t>6</w:t>
            </w:r>
          </w:p>
        </w:tc>
        <w:tc>
          <w:tcPr>
            <w:tcW w:w="4395" w:type="dxa"/>
            <w:tcBorders>
              <w:top w:val="nil"/>
              <w:left w:val="nil"/>
              <w:bottom w:val="single" w:sz="4" w:space="0" w:color="auto"/>
              <w:right w:val="single" w:sz="4" w:space="0" w:color="auto"/>
            </w:tcBorders>
            <w:shd w:val="clear" w:color="auto" w:fill="auto"/>
            <w:vAlign w:val="center"/>
            <w:hideMark/>
          </w:tcPr>
          <w:p w14:paraId="31E0E2D0" w14:textId="77777777" w:rsidR="009D3D42" w:rsidRPr="009D3D42" w:rsidRDefault="009D3D42" w:rsidP="009D3D42">
            <w:pPr>
              <w:rPr>
                <w:snapToGrid w:val="0"/>
                <w:sz w:val="22"/>
                <w:szCs w:val="22"/>
              </w:rPr>
            </w:pPr>
            <w:r w:rsidRPr="009D3D42">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1B6A252C" w14:textId="77777777" w:rsidR="009D3D42" w:rsidRPr="009D3D42" w:rsidRDefault="009D3D42" w:rsidP="009D3D42">
            <w:pPr>
              <w:jc w:val="center"/>
              <w:rPr>
                <w:snapToGrid w:val="0"/>
              </w:rPr>
            </w:pPr>
            <w:r w:rsidRPr="009D3D42">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5220DA22" w14:textId="77777777" w:rsidR="009D3D42" w:rsidRPr="009D3D42" w:rsidRDefault="009D3D42" w:rsidP="009D3D42">
            <w:pPr>
              <w:jc w:val="center"/>
              <w:rPr>
                <w:snapToGrid w:val="0"/>
              </w:rPr>
            </w:pPr>
            <w:r w:rsidRPr="009D3D42">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515D1953" w14:textId="77777777" w:rsidR="009D3D42" w:rsidRPr="009D3D42" w:rsidRDefault="009D3D42" w:rsidP="009D3D42">
            <w:pPr>
              <w:jc w:val="center"/>
              <w:rPr>
                <w:snapToGrid w:val="0"/>
              </w:rPr>
            </w:pPr>
            <w:r w:rsidRPr="009D3D42">
              <w:rPr>
                <w:snapToGrid w:val="0"/>
              </w:rPr>
              <w:t>0,00</w:t>
            </w:r>
          </w:p>
        </w:tc>
      </w:tr>
      <w:tr w:rsidR="009D3D42" w:rsidRPr="009D3D42" w14:paraId="23F3EC8B" w14:textId="77777777" w:rsidTr="00104FF4">
        <w:trPr>
          <w:trHeight w:val="114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B5B2A32" w14:textId="77777777" w:rsidR="009D3D42" w:rsidRPr="009D3D42" w:rsidRDefault="009D3D42" w:rsidP="009D3D42">
            <w:pPr>
              <w:jc w:val="center"/>
              <w:rPr>
                <w:snapToGrid w:val="0"/>
                <w:sz w:val="22"/>
                <w:szCs w:val="22"/>
              </w:rPr>
            </w:pPr>
            <w:r w:rsidRPr="009D3D42">
              <w:rPr>
                <w:snapToGrid w:val="0"/>
                <w:sz w:val="22"/>
                <w:szCs w:val="22"/>
              </w:rPr>
              <w:t>7</w:t>
            </w:r>
          </w:p>
        </w:tc>
        <w:tc>
          <w:tcPr>
            <w:tcW w:w="4395" w:type="dxa"/>
            <w:tcBorders>
              <w:top w:val="nil"/>
              <w:left w:val="nil"/>
              <w:bottom w:val="single" w:sz="4" w:space="0" w:color="auto"/>
              <w:right w:val="single" w:sz="4" w:space="0" w:color="auto"/>
            </w:tcBorders>
            <w:shd w:val="clear" w:color="auto" w:fill="auto"/>
            <w:vAlign w:val="center"/>
            <w:hideMark/>
          </w:tcPr>
          <w:p w14:paraId="736ECB27" w14:textId="77777777" w:rsidR="009D3D42" w:rsidRPr="009D3D42" w:rsidRDefault="009D3D42" w:rsidP="009D3D42">
            <w:pPr>
              <w:rPr>
                <w:snapToGrid w:val="0"/>
                <w:sz w:val="22"/>
                <w:szCs w:val="22"/>
              </w:rPr>
            </w:pPr>
            <w:r w:rsidRPr="009D3D42">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7C749545" w14:textId="77777777" w:rsidR="009D3D42" w:rsidRPr="009D3D42" w:rsidRDefault="009D3D42" w:rsidP="009D3D42">
            <w:pPr>
              <w:jc w:val="center"/>
              <w:rPr>
                <w:snapToGrid w:val="0"/>
              </w:rPr>
            </w:pPr>
            <w:r w:rsidRPr="009D3D42">
              <w:rPr>
                <w:snapToGrid w:val="0"/>
              </w:rPr>
              <w:t>3 794,91</w:t>
            </w:r>
          </w:p>
        </w:tc>
        <w:tc>
          <w:tcPr>
            <w:tcW w:w="1418" w:type="dxa"/>
            <w:tcBorders>
              <w:top w:val="nil"/>
              <w:left w:val="nil"/>
              <w:bottom w:val="single" w:sz="4" w:space="0" w:color="auto"/>
              <w:right w:val="single" w:sz="4" w:space="0" w:color="auto"/>
            </w:tcBorders>
            <w:shd w:val="clear" w:color="auto" w:fill="auto"/>
            <w:vAlign w:val="center"/>
          </w:tcPr>
          <w:p w14:paraId="1F8F6CE2" w14:textId="77777777" w:rsidR="009D3D42" w:rsidRPr="009D3D42" w:rsidRDefault="009D3D42" w:rsidP="009D3D42">
            <w:pPr>
              <w:jc w:val="center"/>
              <w:rPr>
                <w:snapToGrid w:val="0"/>
              </w:rPr>
            </w:pPr>
            <w:r w:rsidRPr="009D3D42">
              <w:rPr>
                <w:snapToGrid w:val="0"/>
              </w:rPr>
              <w:t>4 618,75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50D478" w14:textId="77777777" w:rsidR="009D3D42" w:rsidRPr="009D3D42" w:rsidRDefault="009D3D42" w:rsidP="009D3D42">
            <w:pPr>
              <w:jc w:val="center"/>
              <w:rPr>
                <w:snapToGrid w:val="0"/>
              </w:rPr>
            </w:pPr>
            <w:r w:rsidRPr="009D3D42">
              <w:rPr>
                <w:snapToGrid w:val="0"/>
              </w:rPr>
              <w:t>823,84</w:t>
            </w:r>
          </w:p>
        </w:tc>
      </w:tr>
      <w:tr w:rsidR="009D3D42" w:rsidRPr="009D3D42" w14:paraId="53A3DB8C" w14:textId="77777777" w:rsidTr="00104FF4">
        <w:trPr>
          <w:trHeight w:val="9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C64804" w14:textId="77777777" w:rsidR="009D3D42" w:rsidRPr="009D3D42" w:rsidRDefault="009D3D42" w:rsidP="009D3D42">
            <w:pPr>
              <w:jc w:val="center"/>
              <w:rPr>
                <w:snapToGrid w:val="0"/>
                <w:sz w:val="22"/>
                <w:szCs w:val="22"/>
              </w:rPr>
            </w:pPr>
            <w:r w:rsidRPr="009D3D42">
              <w:rPr>
                <w:snapToGrid w:val="0"/>
                <w:sz w:val="22"/>
                <w:szCs w:val="22"/>
              </w:rPr>
              <w:t>8</w:t>
            </w:r>
          </w:p>
        </w:tc>
        <w:tc>
          <w:tcPr>
            <w:tcW w:w="4395" w:type="dxa"/>
            <w:tcBorders>
              <w:top w:val="nil"/>
              <w:left w:val="nil"/>
              <w:bottom w:val="single" w:sz="4" w:space="0" w:color="auto"/>
              <w:right w:val="single" w:sz="4" w:space="0" w:color="auto"/>
            </w:tcBorders>
            <w:shd w:val="clear" w:color="auto" w:fill="auto"/>
            <w:vAlign w:val="center"/>
            <w:hideMark/>
          </w:tcPr>
          <w:p w14:paraId="54C5B225" w14:textId="77777777" w:rsidR="009D3D42" w:rsidRPr="009D3D42" w:rsidRDefault="009D3D42" w:rsidP="009D3D42">
            <w:pPr>
              <w:rPr>
                <w:snapToGrid w:val="0"/>
                <w:sz w:val="22"/>
                <w:szCs w:val="22"/>
              </w:rPr>
            </w:pPr>
            <w:r w:rsidRPr="009D3D42">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3F501679" w14:textId="77777777" w:rsidR="009D3D42" w:rsidRPr="009D3D42" w:rsidRDefault="009D3D42" w:rsidP="009D3D42">
            <w:pPr>
              <w:jc w:val="center"/>
              <w:rPr>
                <w:snapToGrid w:val="0"/>
              </w:rPr>
            </w:pPr>
            <w:r w:rsidRPr="009D3D42">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7E7B0269" w14:textId="77777777" w:rsidR="009D3D42" w:rsidRPr="009D3D42" w:rsidRDefault="009D3D42" w:rsidP="009D3D42">
            <w:pPr>
              <w:jc w:val="center"/>
              <w:rPr>
                <w:snapToGrid w:val="0"/>
              </w:rPr>
            </w:pPr>
            <w:r w:rsidRPr="009D3D42">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501869E8" w14:textId="77777777" w:rsidR="009D3D42" w:rsidRPr="009D3D42" w:rsidRDefault="009D3D42" w:rsidP="009D3D42">
            <w:pPr>
              <w:jc w:val="center"/>
              <w:rPr>
                <w:snapToGrid w:val="0"/>
              </w:rPr>
            </w:pPr>
            <w:r w:rsidRPr="009D3D42">
              <w:rPr>
                <w:snapToGrid w:val="0"/>
              </w:rPr>
              <w:t>0,00</w:t>
            </w:r>
          </w:p>
        </w:tc>
      </w:tr>
      <w:tr w:rsidR="009D3D42" w:rsidRPr="009D3D42" w14:paraId="34E1F8A0" w14:textId="77777777" w:rsidTr="00104FF4">
        <w:trPr>
          <w:trHeight w:val="72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02A63C6" w14:textId="77777777" w:rsidR="009D3D42" w:rsidRPr="009D3D42" w:rsidRDefault="009D3D42" w:rsidP="009D3D42">
            <w:pPr>
              <w:jc w:val="center"/>
              <w:rPr>
                <w:snapToGrid w:val="0"/>
                <w:sz w:val="22"/>
                <w:szCs w:val="22"/>
              </w:rPr>
            </w:pPr>
            <w:r w:rsidRPr="009D3D42">
              <w:rPr>
                <w:snapToGrid w:val="0"/>
                <w:sz w:val="22"/>
                <w:szCs w:val="22"/>
              </w:rPr>
              <w:t>9</w:t>
            </w:r>
          </w:p>
        </w:tc>
        <w:tc>
          <w:tcPr>
            <w:tcW w:w="4395" w:type="dxa"/>
            <w:tcBorders>
              <w:top w:val="nil"/>
              <w:left w:val="nil"/>
              <w:bottom w:val="single" w:sz="4" w:space="0" w:color="auto"/>
              <w:right w:val="single" w:sz="4" w:space="0" w:color="auto"/>
            </w:tcBorders>
            <w:shd w:val="clear" w:color="auto" w:fill="auto"/>
            <w:vAlign w:val="center"/>
            <w:hideMark/>
          </w:tcPr>
          <w:p w14:paraId="05427B93" w14:textId="77777777" w:rsidR="009D3D42" w:rsidRPr="009D3D42" w:rsidRDefault="009D3D42" w:rsidP="009D3D42">
            <w:pPr>
              <w:rPr>
                <w:snapToGrid w:val="0"/>
                <w:sz w:val="22"/>
                <w:szCs w:val="22"/>
              </w:rPr>
            </w:pPr>
            <w:r w:rsidRPr="009D3D42">
              <w:rPr>
                <w:snapToGrid w:val="0"/>
                <w:sz w:val="22"/>
                <w:szCs w:val="22"/>
              </w:rPr>
              <w:t>Корректировка НВВ в связи с изменением (неисполнением) инвестиционной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628B654E" w14:textId="77777777" w:rsidR="009D3D42" w:rsidRPr="009D3D42" w:rsidRDefault="009D3D42" w:rsidP="009D3D42">
            <w:pPr>
              <w:jc w:val="center"/>
              <w:rPr>
                <w:snapToGrid w:val="0"/>
              </w:rPr>
            </w:pPr>
            <w:r w:rsidRPr="009D3D42">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18BA564D" w14:textId="77777777" w:rsidR="009D3D42" w:rsidRPr="009D3D42" w:rsidRDefault="009D3D42" w:rsidP="009D3D42">
            <w:pPr>
              <w:jc w:val="center"/>
              <w:rPr>
                <w:snapToGrid w:val="0"/>
              </w:rPr>
            </w:pPr>
            <w:r w:rsidRPr="009D3D42">
              <w:rPr>
                <w:snapToGrid w:val="0"/>
              </w:rPr>
              <w:t>-953,26</w:t>
            </w:r>
          </w:p>
        </w:tc>
        <w:tc>
          <w:tcPr>
            <w:tcW w:w="1559" w:type="dxa"/>
            <w:tcBorders>
              <w:top w:val="nil"/>
              <w:left w:val="nil"/>
              <w:bottom w:val="single" w:sz="4" w:space="0" w:color="auto"/>
              <w:right w:val="single" w:sz="4" w:space="0" w:color="auto"/>
            </w:tcBorders>
            <w:shd w:val="clear" w:color="auto" w:fill="auto"/>
            <w:vAlign w:val="center"/>
          </w:tcPr>
          <w:p w14:paraId="3F8D9034" w14:textId="77777777" w:rsidR="009D3D42" w:rsidRPr="009D3D42" w:rsidRDefault="009D3D42" w:rsidP="009D3D42">
            <w:pPr>
              <w:jc w:val="center"/>
              <w:rPr>
                <w:snapToGrid w:val="0"/>
              </w:rPr>
            </w:pPr>
            <w:r w:rsidRPr="009D3D42">
              <w:rPr>
                <w:snapToGrid w:val="0"/>
              </w:rPr>
              <w:t>-953,26</w:t>
            </w:r>
          </w:p>
        </w:tc>
      </w:tr>
      <w:tr w:rsidR="009D3D42" w:rsidRPr="009D3D42" w14:paraId="1619E68B" w14:textId="77777777" w:rsidTr="00104FF4">
        <w:trPr>
          <w:trHeight w:val="725"/>
        </w:trPr>
        <w:tc>
          <w:tcPr>
            <w:tcW w:w="567" w:type="dxa"/>
            <w:tcBorders>
              <w:top w:val="nil"/>
              <w:left w:val="single" w:sz="4" w:space="0" w:color="auto"/>
              <w:bottom w:val="single" w:sz="4" w:space="0" w:color="auto"/>
              <w:right w:val="single" w:sz="4" w:space="0" w:color="auto"/>
            </w:tcBorders>
            <w:shd w:val="clear" w:color="auto" w:fill="auto"/>
            <w:vAlign w:val="center"/>
          </w:tcPr>
          <w:p w14:paraId="5C0BF4E1" w14:textId="77777777" w:rsidR="009D3D42" w:rsidRPr="009D3D42" w:rsidRDefault="009D3D42" w:rsidP="009D3D42">
            <w:pPr>
              <w:jc w:val="center"/>
              <w:rPr>
                <w:snapToGrid w:val="0"/>
                <w:sz w:val="22"/>
                <w:szCs w:val="22"/>
              </w:rPr>
            </w:pPr>
            <w:r w:rsidRPr="009D3D42">
              <w:rPr>
                <w:snapToGrid w:val="0"/>
                <w:sz w:val="22"/>
                <w:szCs w:val="22"/>
              </w:rPr>
              <w:t>10</w:t>
            </w:r>
          </w:p>
        </w:tc>
        <w:tc>
          <w:tcPr>
            <w:tcW w:w="4395" w:type="dxa"/>
            <w:tcBorders>
              <w:top w:val="nil"/>
              <w:left w:val="nil"/>
              <w:bottom w:val="single" w:sz="4" w:space="0" w:color="auto"/>
              <w:right w:val="single" w:sz="4" w:space="0" w:color="auto"/>
            </w:tcBorders>
            <w:shd w:val="clear" w:color="auto" w:fill="auto"/>
            <w:vAlign w:val="center"/>
          </w:tcPr>
          <w:p w14:paraId="51BE4503" w14:textId="77777777" w:rsidR="009D3D42" w:rsidRPr="009D3D42" w:rsidRDefault="009D3D42" w:rsidP="009D3D42">
            <w:pPr>
              <w:rPr>
                <w:snapToGrid w:val="0"/>
                <w:sz w:val="22"/>
                <w:szCs w:val="22"/>
              </w:rPr>
            </w:pPr>
            <w:r w:rsidRPr="009D3D42">
              <w:rPr>
                <w:snapToGrid w:val="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0B6A65CD" w14:textId="77777777" w:rsidR="009D3D42" w:rsidRPr="009D3D42" w:rsidRDefault="009D3D42" w:rsidP="009D3D42">
            <w:pPr>
              <w:jc w:val="center"/>
              <w:rPr>
                <w:snapToGrid w:val="0"/>
              </w:rPr>
            </w:pPr>
            <w:r w:rsidRPr="009D3D42">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0BD0178F" w14:textId="77777777" w:rsidR="009D3D42" w:rsidRPr="009D3D42" w:rsidRDefault="009D3D42" w:rsidP="009D3D42">
            <w:pPr>
              <w:jc w:val="center"/>
              <w:rPr>
                <w:snapToGrid w:val="0"/>
              </w:rPr>
            </w:pPr>
            <w:r w:rsidRPr="009D3D42">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49247143" w14:textId="77777777" w:rsidR="009D3D42" w:rsidRPr="009D3D42" w:rsidRDefault="009D3D42" w:rsidP="009D3D42">
            <w:pPr>
              <w:jc w:val="center"/>
              <w:rPr>
                <w:snapToGrid w:val="0"/>
              </w:rPr>
            </w:pPr>
            <w:r w:rsidRPr="009D3D42">
              <w:rPr>
                <w:snapToGrid w:val="0"/>
              </w:rPr>
              <w:t>0,00</w:t>
            </w:r>
          </w:p>
        </w:tc>
      </w:tr>
      <w:tr w:rsidR="009D3D42" w:rsidRPr="009D3D42" w14:paraId="1B00B016" w14:textId="77777777" w:rsidTr="00104FF4">
        <w:trPr>
          <w:trHeight w:val="725"/>
        </w:trPr>
        <w:tc>
          <w:tcPr>
            <w:tcW w:w="567" w:type="dxa"/>
            <w:tcBorders>
              <w:top w:val="nil"/>
              <w:left w:val="single" w:sz="4" w:space="0" w:color="auto"/>
              <w:bottom w:val="single" w:sz="4" w:space="0" w:color="auto"/>
              <w:right w:val="single" w:sz="4" w:space="0" w:color="auto"/>
            </w:tcBorders>
            <w:shd w:val="clear" w:color="auto" w:fill="auto"/>
            <w:vAlign w:val="center"/>
          </w:tcPr>
          <w:p w14:paraId="7AAE15BE" w14:textId="77777777" w:rsidR="009D3D42" w:rsidRPr="009D3D42" w:rsidRDefault="009D3D42" w:rsidP="009D3D42">
            <w:pPr>
              <w:jc w:val="center"/>
              <w:rPr>
                <w:snapToGrid w:val="0"/>
                <w:sz w:val="22"/>
                <w:szCs w:val="22"/>
              </w:rPr>
            </w:pPr>
            <w:r w:rsidRPr="009D3D42">
              <w:rPr>
                <w:snapToGrid w:val="0"/>
                <w:sz w:val="22"/>
                <w:szCs w:val="22"/>
              </w:rPr>
              <w:t>11</w:t>
            </w:r>
          </w:p>
        </w:tc>
        <w:tc>
          <w:tcPr>
            <w:tcW w:w="4395" w:type="dxa"/>
            <w:tcBorders>
              <w:top w:val="nil"/>
              <w:left w:val="nil"/>
              <w:bottom w:val="single" w:sz="4" w:space="0" w:color="auto"/>
              <w:right w:val="single" w:sz="4" w:space="0" w:color="auto"/>
            </w:tcBorders>
            <w:shd w:val="clear" w:color="auto" w:fill="auto"/>
            <w:vAlign w:val="center"/>
          </w:tcPr>
          <w:p w14:paraId="03852385" w14:textId="77777777" w:rsidR="009D3D42" w:rsidRPr="009D3D42" w:rsidRDefault="009D3D42" w:rsidP="009D3D42">
            <w:pPr>
              <w:rPr>
                <w:snapToGrid w:val="0"/>
                <w:sz w:val="22"/>
                <w:szCs w:val="22"/>
              </w:rPr>
            </w:pPr>
            <w:r w:rsidRPr="009D3D42">
              <w:rPr>
                <w:snapToGrid w:val="0"/>
                <w:sz w:val="22"/>
                <w:szCs w:val="22"/>
              </w:rPr>
              <w:t>Корректировка, связанная с соблюдением статьи 3 Федерального закона от 27.07.2010 № 190-ФЗ «О теплоснабжении»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25B064C8" w14:textId="77777777" w:rsidR="009D3D42" w:rsidRPr="009D3D42" w:rsidRDefault="009D3D42" w:rsidP="009D3D42">
            <w:pPr>
              <w:jc w:val="center"/>
              <w:rPr>
                <w:snapToGrid w:val="0"/>
              </w:rPr>
            </w:pPr>
            <w:r w:rsidRPr="009D3D42">
              <w:rPr>
                <w:snapToGrid w:val="0"/>
              </w:rPr>
              <w:t>3 114,62</w:t>
            </w:r>
          </w:p>
        </w:tc>
        <w:tc>
          <w:tcPr>
            <w:tcW w:w="1418" w:type="dxa"/>
            <w:tcBorders>
              <w:top w:val="nil"/>
              <w:left w:val="nil"/>
              <w:bottom w:val="single" w:sz="4" w:space="0" w:color="auto"/>
              <w:right w:val="single" w:sz="4" w:space="0" w:color="auto"/>
            </w:tcBorders>
            <w:shd w:val="clear" w:color="auto" w:fill="auto"/>
            <w:vAlign w:val="center"/>
          </w:tcPr>
          <w:p w14:paraId="7B1720B9" w14:textId="77777777" w:rsidR="009D3D42" w:rsidRPr="009D3D42" w:rsidRDefault="009D3D42" w:rsidP="009D3D42">
            <w:pPr>
              <w:jc w:val="center"/>
              <w:rPr>
                <w:snapToGrid w:val="0"/>
              </w:rPr>
            </w:pPr>
            <w:r w:rsidRPr="009D3D42">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414F51C4" w14:textId="77777777" w:rsidR="009D3D42" w:rsidRPr="009D3D42" w:rsidRDefault="009D3D42" w:rsidP="009D3D42">
            <w:pPr>
              <w:jc w:val="center"/>
              <w:rPr>
                <w:snapToGrid w:val="0"/>
              </w:rPr>
            </w:pPr>
            <w:r w:rsidRPr="009D3D42">
              <w:rPr>
                <w:snapToGrid w:val="0"/>
              </w:rPr>
              <w:t>-3 114,62</w:t>
            </w:r>
          </w:p>
        </w:tc>
      </w:tr>
      <w:tr w:rsidR="009D3D42" w:rsidRPr="009D3D42" w14:paraId="4A62A3E3" w14:textId="77777777" w:rsidTr="00104FF4">
        <w:trPr>
          <w:trHeight w:val="360"/>
        </w:trPr>
        <w:tc>
          <w:tcPr>
            <w:tcW w:w="567" w:type="dxa"/>
            <w:tcBorders>
              <w:top w:val="nil"/>
              <w:left w:val="single" w:sz="4" w:space="0" w:color="auto"/>
              <w:bottom w:val="single" w:sz="4" w:space="0" w:color="auto"/>
              <w:right w:val="single" w:sz="4" w:space="0" w:color="auto"/>
            </w:tcBorders>
            <w:shd w:val="clear" w:color="auto" w:fill="auto"/>
            <w:vAlign w:val="center"/>
          </w:tcPr>
          <w:p w14:paraId="046FF458" w14:textId="77777777" w:rsidR="009D3D42" w:rsidRPr="009D3D42" w:rsidRDefault="009D3D42" w:rsidP="009D3D42">
            <w:pPr>
              <w:jc w:val="center"/>
              <w:rPr>
                <w:snapToGrid w:val="0"/>
                <w:sz w:val="22"/>
                <w:szCs w:val="22"/>
              </w:rPr>
            </w:pPr>
            <w:r w:rsidRPr="009D3D42">
              <w:rPr>
                <w:snapToGrid w:val="0"/>
                <w:sz w:val="22"/>
                <w:szCs w:val="22"/>
              </w:rPr>
              <w:lastRenderedPageBreak/>
              <w:t>12</w:t>
            </w:r>
          </w:p>
        </w:tc>
        <w:tc>
          <w:tcPr>
            <w:tcW w:w="4395" w:type="dxa"/>
            <w:tcBorders>
              <w:top w:val="nil"/>
              <w:left w:val="nil"/>
              <w:bottom w:val="single" w:sz="4" w:space="0" w:color="auto"/>
              <w:right w:val="single" w:sz="4" w:space="0" w:color="auto"/>
            </w:tcBorders>
            <w:shd w:val="clear" w:color="auto" w:fill="auto"/>
            <w:vAlign w:val="center"/>
          </w:tcPr>
          <w:p w14:paraId="55FD77DC" w14:textId="77777777" w:rsidR="009D3D42" w:rsidRPr="009D3D42" w:rsidRDefault="009D3D42" w:rsidP="009D3D42">
            <w:pPr>
              <w:rPr>
                <w:snapToGrid w:val="0"/>
                <w:sz w:val="22"/>
                <w:szCs w:val="22"/>
              </w:rPr>
            </w:pPr>
            <w:r w:rsidRPr="009D3D42">
              <w:rPr>
                <w:snapToGrid w:val="0"/>
                <w:sz w:val="22"/>
                <w:szCs w:val="22"/>
              </w:rPr>
              <w:t>ИТОГО необходимая валовая выручка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77EC0CFC" w14:textId="77777777" w:rsidR="009D3D42" w:rsidRPr="009D3D42" w:rsidRDefault="009D3D42" w:rsidP="009D3D42">
            <w:pPr>
              <w:jc w:val="center"/>
              <w:rPr>
                <w:b/>
                <w:bCs/>
                <w:snapToGrid w:val="0"/>
              </w:rPr>
            </w:pPr>
            <w:r w:rsidRPr="009D3D42">
              <w:rPr>
                <w:b/>
                <w:bCs/>
                <w:snapToGrid w:val="0"/>
              </w:rPr>
              <w:t>86 662,49</w:t>
            </w:r>
          </w:p>
        </w:tc>
        <w:tc>
          <w:tcPr>
            <w:tcW w:w="1418" w:type="dxa"/>
            <w:tcBorders>
              <w:top w:val="nil"/>
              <w:left w:val="nil"/>
              <w:bottom w:val="single" w:sz="4" w:space="0" w:color="auto"/>
              <w:right w:val="single" w:sz="4" w:space="0" w:color="auto"/>
            </w:tcBorders>
            <w:shd w:val="clear" w:color="auto" w:fill="auto"/>
            <w:vAlign w:val="center"/>
          </w:tcPr>
          <w:p w14:paraId="35BB0620" w14:textId="77777777" w:rsidR="009D3D42" w:rsidRPr="009D3D42" w:rsidRDefault="009D3D42" w:rsidP="009D3D42">
            <w:pPr>
              <w:jc w:val="center"/>
              <w:rPr>
                <w:b/>
                <w:bCs/>
                <w:snapToGrid w:val="0"/>
              </w:rPr>
            </w:pPr>
            <w:r w:rsidRPr="009D3D42">
              <w:rPr>
                <w:b/>
                <w:bCs/>
                <w:snapToGrid w:val="0"/>
              </w:rPr>
              <w:t>83 353,00</w:t>
            </w:r>
          </w:p>
        </w:tc>
        <w:tc>
          <w:tcPr>
            <w:tcW w:w="1559" w:type="dxa"/>
            <w:tcBorders>
              <w:top w:val="nil"/>
              <w:left w:val="nil"/>
              <w:bottom w:val="single" w:sz="4" w:space="0" w:color="auto"/>
              <w:right w:val="single" w:sz="4" w:space="0" w:color="auto"/>
            </w:tcBorders>
            <w:shd w:val="clear" w:color="auto" w:fill="auto"/>
            <w:vAlign w:val="center"/>
          </w:tcPr>
          <w:p w14:paraId="62E6C6B9" w14:textId="77777777" w:rsidR="009D3D42" w:rsidRPr="009D3D42" w:rsidRDefault="009D3D42" w:rsidP="009D3D42">
            <w:pPr>
              <w:jc w:val="center"/>
              <w:rPr>
                <w:b/>
                <w:bCs/>
                <w:snapToGrid w:val="0"/>
              </w:rPr>
            </w:pPr>
            <w:r w:rsidRPr="009D3D42">
              <w:rPr>
                <w:b/>
                <w:bCs/>
                <w:snapToGrid w:val="0"/>
              </w:rPr>
              <w:t>-194,37</w:t>
            </w:r>
          </w:p>
        </w:tc>
      </w:tr>
    </w:tbl>
    <w:p w14:paraId="45361EE5"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r w:rsidRPr="009D3D42">
        <w:rPr>
          <w:b/>
          <w:bCs/>
          <w:caps/>
          <w:snapToGrid w:val="0"/>
          <w:kern w:val="32"/>
          <w:sz w:val="28"/>
          <w:szCs w:val="32"/>
          <w:lang w:val="x-none" w:eastAsia="en-US"/>
        </w:rPr>
        <w:br w:type="page"/>
      </w:r>
      <w:bookmarkStart w:id="84" w:name="_Toc182382137"/>
      <w:bookmarkStart w:id="85" w:name="_Toc532493869"/>
      <w:r w:rsidRPr="009D3D42">
        <w:rPr>
          <w:b/>
          <w:bCs/>
          <w:caps/>
          <w:snapToGrid w:val="0"/>
          <w:kern w:val="32"/>
          <w:sz w:val="28"/>
          <w:szCs w:val="32"/>
          <w:lang w:eastAsia="en-US"/>
        </w:rPr>
        <w:lastRenderedPageBreak/>
        <w:t xml:space="preserve">8. </w:t>
      </w:r>
      <w:bookmarkStart w:id="86" w:name="_Toc532896294"/>
      <w:bookmarkStart w:id="87" w:name="_Toc21094948"/>
      <w:bookmarkStart w:id="88" w:name="_Toc53751122"/>
      <w:r w:rsidRPr="009D3D42">
        <w:rPr>
          <w:b/>
          <w:bCs/>
          <w:caps/>
          <w:snapToGrid w:val="0"/>
          <w:kern w:val="32"/>
          <w:sz w:val="28"/>
          <w:szCs w:val="32"/>
          <w:lang w:val="x-none" w:eastAsia="en-US"/>
        </w:rPr>
        <w:t xml:space="preserve">Динамика расходов в сравнении с предыдущими периодами регулирования </w:t>
      </w:r>
      <w:bookmarkEnd w:id="86"/>
      <w:bookmarkEnd w:id="87"/>
      <w:bookmarkEnd w:id="88"/>
      <w:r w:rsidRPr="009D3D42">
        <w:rPr>
          <w:b/>
          <w:bCs/>
          <w:caps/>
          <w:snapToGrid w:val="0"/>
          <w:kern w:val="32"/>
          <w:sz w:val="28"/>
          <w:szCs w:val="32"/>
          <w:lang w:val="x-none" w:eastAsia="en-US"/>
        </w:rPr>
        <w:br/>
      </w:r>
      <w:r w:rsidRPr="009D3D42">
        <w:rPr>
          <w:b/>
          <w:bCs/>
          <w:caps/>
          <w:snapToGrid w:val="0"/>
          <w:kern w:val="32"/>
          <w:sz w:val="28"/>
          <w:szCs w:val="32"/>
          <w:lang w:eastAsia="en-US"/>
        </w:rPr>
        <w:t>ООО «Новая сетевая компания»</w:t>
      </w:r>
      <w:bookmarkEnd w:id="84"/>
      <w:r w:rsidRPr="009D3D42">
        <w:rPr>
          <w:b/>
          <w:bCs/>
          <w:caps/>
          <w:snapToGrid w:val="0"/>
          <w:kern w:val="32"/>
          <w:sz w:val="28"/>
          <w:szCs w:val="32"/>
          <w:lang w:val="x-none" w:eastAsia="en-US"/>
        </w:rPr>
        <w:t xml:space="preserve"> </w:t>
      </w:r>
    </w:p>
    <w:p w14:paraId="484C1274" w14:textId="77777777" w:rsidR="009D3D42" w:rsidRPr="009D3D42" w:rsidRDefault="009D3D42" w:rsidP="009D3D42">
      <w:pPr>
        <w:rPr>
          <w:snapToGrid w:val="0"/>
          <w:sz w:val="28"/>
          <w:szCs w:val="28"/>
        </w:rPr>
      </w:pPr>
    </w:p>
    <w:p w14:paraId="296CCF1F" w14:textId="77777777" w:rsidR="009D3D42" w:rsidRPr="009D3D42" w:rsidRDefault="009D3D42" w:rsidP="009D3D42">
      <w:pPr>
        <w:jc w:val="center"/>
        <w:rPr>
          <w:b/>
          <w:snapToGrid w:val="0"/>
          <w:sz w:val="28"/>
        </w:rPr>
      </w:pPr>
      <w:r w:rsidRPr="009D3D42">
        <w:rPr>
          <w:b/>
          <w:snapToGrid w:val="0"/>
          <w:sz w:val="28"/>
        </w:rPr>
        <w:t>Смета расходов на услуги по передаче тепловой энергии</w:t>
      </w:r>
    </w:p>
    <w:p w14:paraId="4E52B014" w14:textId="77777777" w:rsidR="009D3D42" w:rsidRPr="009D3D42" w:rsidRDefault="009D3D42" w:rsidP="009D3D42">
      <w:pPr>
        <w:jc w:val="center"/>
        <w:rPr>
          <w:snapToGrid w:val="0"/>
          <w:sz w:val="28"/>
          <w:szCs w:val="28"/>
        </w:rPr>
      </w:pPr>
    </w:p>
    <w:p w14:paraId="5539C49C" w14:textId="77777777" w:rsidR="009D3D42" w:rsidRPr="009D3D42" w:rsidRDefault="009D3D42" w:rsidP="009D3D42">
      <w:pPr>
        <w:tabs>
          <w:tab w:val="left" w:pos="1890"/>
        </w:tabs>
        <w:ind w:left="1440" w:right="-2"/>
        <w:jc w:val="right"/>
        <w:rPr>
          <w:snapToGrid w:val="0"/>
          <w:sz w:val="28"/>
          <w:szCs w:val="28"/>
        </w:rPr>
      </w:pPr>
      <w:r w:rsidRPr="009D3D42">
        <w:rPr>
          <w:snapToGrid w:val="0"/>
          <w:sz w:val="28"/>
          <w:szCs w:val="28"/>
        </w:rPr>
        <w:t>Таблица 13</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144"/>
        <w:gridCol w:w="1728"/>
      </w:tblGrid>
      <w:tr w:rsidR="009D3D42" w:rsidRPr="009D3D42" w14:paraId="235090A3" w14:textId="77777777" w:rsidTr="00104FF4">
        <w:trPr>
          <w:trHeight w:val="705"/>
        </w:trPr>
        <w:tc>
          <w:tcPr>
            <w:tcW w:w="11084" w:type="dxa"/>
            <w:gridSpan w:val="9"/>
            <w:tcBorders>
              <w:top w:val="nil"/>
              <w:left w:val="nil"/>
              <w:bottom w:val="nil"/>
              <w:right w:val="nil"/>
            </w:tcBorders>
            <w:shd w:val="clear" w:color="auto" w:fill="auto"/>
            <w:noWrap/>
            <w:vAlign w:val="center"/>
            <w:hideMark/>
          </w:tcPr>
          <w:p w14:paraId="24386A3E" w14:textId="77777777" w:rsidR="009D3D42" w:rsidRPr="009D3D42" w:rsidRDefault="009D3D42" w:rsidP="009D3D42">
            <w:pPr>
              <w:ind w:right="1337"/>
              <w:jc w:val="center"/>
              <w:rPr>
                <w:bCs/>
                <w:snapToGrid w:val="0"/>
                <w:sz w:val="20"/>
                <w:szCs w:val="28"/>
              </w:rPr>
            </w:pPr>
            <w:r w:rsidRPr="009D3D42">
              <w:rPr>
                <w:bCs/>
                <w:snapToGrid w:val="0"/>
                <w:sz w:val="28"/>
                <w:szCs w:val="28"/>
              </w:rPr>
              <w:t xml:space="preserve">Определение операционных (подконтрольных) расходов на очередной год долгосрочного периода регулирования </w:t>
            </w:r>
          </w:p>
        </w:tc>
      </w:tr>
      <w:tr w:rsidR="009D3D42" w:rsidRPr="009D3D42" w14:paraId="2EA2A269" w14:textId="77777777" w:rsidTr="00104FF4">
        <w:trPr>
          <w:trHeight w:val="300"/>
        </w:trPr>
        <w:tc>
          <w:tcPr>
            <w:tcW w:w="750" w:type="dxa"/>
            <w:tcBorders>
              <w:top w:val="nil"/>
              <w:left w:val="nil"/>
              <w:bottom w:val="nil"/>
              <w:right w:val="nil"/>
            </w:tcBorders>
            <w:shd w:val="clear" w:color="auto" w:fill="auto"/>
            <w:vAlign w:val="center"/>
            <w:hideMark/>
          </w:tcPr>
          <w:p w14:paraId="64C974F6" w14:textId="77777777" w:rsidR="009D3D42" w:rsidRPr="009D3D42" w:rsidRDefault="009D3D42" w:rsidP="009D3D42">
            <w:pPr>
              <w:rPr>
                <w:b/>
                <w:bCs/>
                <w:snapToGrid w:val="0"/>
                <w:sz w:val="20"/>
                <w:szCs w:val="28"/>
              </w:rPr>
            </w:pPr>
          </w:p>
        </w:tc>
        <w:tc>
          <w:tcPr>
            <w:tcW w:w="3361" w:type="dxa"/>
            <w:tcBorders>
              <w:top w:val="nil"/>
              <w:left w:val="nil"/>
              <w:bottom w:val="nil"/>
              <w:right w:val="nil"/>
            </w:tcBorders>
            <w:shd w:val="clear" w:color="auto" w:fill="auto"/>
            <w:vAlign w:val="center"/>
            <w:hideMark/>
          </w:tcPr>
          <w:p w14:paraId="1F98E09A" w14:textId="77777777" w:rsidR="009D3D42" w:rsidRPr="009D3D42" w:rsidRDefault="009D3D42" w:rsidP="009D3D42">
            <w:pPr>
              <w:jc w:val="center"/>
              <w:rPr>
                <w:snapToGrid w:val="0"/>
                <w:sz w:val="20"/>
                <w:szCs w:val="28"/>
              </w:rPr>
            </w:pPr>
          </w:p>
        </w:tc>
        <w:tc>
          <w:tcPr>
            <w:tcW w:w="1573" w:type="dxa"/>
            <w:tcBorders>
              <w:top w:val="nil"/>
              <w:left w:val="nil"/>
              <w:bottom w:val="nil"/>
              <w:right w:val="nil"/>
            </w:tcBorders>
            <w:shd w:val="clear" w:color="auto" w:fill="auto"/>
            <w:vAlign w:val="center"/>
            <w:hideMark/>
          </w:tcPr>
          <w:p w14:paraId="46ED489D" w14:textId="77777777" w:rsidR="009D3D42" w:rsidRPr="009D3D42" w:rsidRDefault="009D3D42" w:rsidP="009D3D4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807929E" w14:textId="77777777" w:rsidR="009D3D42" w:rsidRPr="009D3D42" w:rsidRDefault="009D3D42" w:rsidP="009D3D4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5907A3B" w14:textId="77777777" w:rsidR="009D3D42" w:rsidRPr="009D3D42" w:rsidRDefault="009D3D42" w:rsidP="009D3D42">
            <w:pPr>
              <w:jc w:val="right"/>
              <w:rPr>
                <w:snapToGrid w:val="0"/>
                <w:sz w:val="20"/>
                <w:szCs w:val="28"/>
              </w:rPr>
            </w:pPr>
            <w:r w:rsidRPr="009D3D42">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42AE2A89" w14:textId="77777777" w:rsidR="009D3D42" w:rsidRPr="009D3D42" w:rsidRDefault="009D3D42" w:rsidP="009D3D42">
            <w:pPr>
              <w:jc w:val="right"/>
              <w:rPr>
                <w:snapToGrid w:val="0"/>
                <w:sz w:val="20"/>
                <w:szCs w:val="28"/>
              </w:rPr>
            </w:pPr>
          </w:p>
        </w:tc>
      </w:tr>
      <w:tr w:rsidR="009D3D42" w:rsidRPr="009D3D42" w14:paraId="7D63C001" w14:textId="77777777" w:rsidTr="00104FF4">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D6B6A" w14:textId="77777777" w:rsidR="009D3D42" w:rsidRPr="009D3D42" w:rsidRDefault="009D3D42" w:rsidP="009D3D42">
            <w:pPr>
              <w:jc w:val="center"/>
              <w:rPr>
                <w:snapToGrid w:val="0"/>
              </w:rPr>
            </w:pPr>
            <w:r w:rsidRPr="009D3D42">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4E901C" w14:textId="77777777" w:rsidR="009D3D42" w:rsidRPr="009D3D42" w:rsidRDefault="009D3D42" w:rsidP="009D3D42">
            <w:pPr>
              <w:jc w:val="center"/>
              <w:rPr>
                <w:snapToGrid w:val="0"/>
              </w:rPr>
            </w:pPr>
            <w:r w:rsidRPr="009D3D42">
              <w:rPr>
                <w:snapToGrid w:val="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43FB4A67" w14:textId="77777777" w:rsidR="009D3D42" w:rsidRPr="009D3D42" w:rsidRDefault="009D3D42" w:rsidP="009D3D42">
            <w:pPr>
              <w:jc w:val="center"/>
              <w:rPr>
                <w:snapToGrid w:val="0"/>
              </w:rPr>
            </w:pPr>
            <w:r w:rsidRPr="009D3D42">
              <w:rPr>
                <w:snapToGrid w:val="0"/>
              </w:rPr>
              <w:t>Утверждено РЭК Кузбасса на 2024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A622F28" w14:textId="77777777" w:rsidR="009D3D42" w:rsidRPr="009D3D42" w:rsidRDefault="009D3D42" w:rsidP="009D3D42">
            <w:pPr>
              <w:jc w:val="center"/>
              <w:rPr>
                <w:snapToGrid w:val="0"/>
              </w:rPr>
            </w:pPr>
            <w:r w:rsidRPr="009D3D42">
              <w:rPr>
                <w:snapToGrid w:val="0"/>
              </w:rPr>
              <w:t>Предложение экспертов на 2025 год</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B7CDEC" w14:textId="77777777" w:rsidR="009D3D42" w:rsidRPr="009D3D42" w:rsidRDefault="009D3D42" w:rsidP="009D3D42">
            <w:pPr>
              <w:jc w:val="center"/>
              <w:rPr>
                <w:snapToGrid w:val="0"/>
              </w:rPr>
            </w:pPr>
            <w:r w:rsidRPr="009D3D42">
              <w:rPr>
                <w:snapToGrid w:val="0"/>
              </w:rPr>
              <w:t>Динамика расходов</w:t>
            </w:r>
          </w:p>
        </w:tc>
      </w:tr>
      <w:tr w:rsidR="009D3D42" w:rsidRPr="009D3D42" w14:paraId="5864A69F" w14:textId="77777777" w:rsidTr="00104FF4">
        <w:trPr>
          <w:gridAfter w:val="1"/>
          <w:wAfter w:w="1728" w:type="dxa"/>
          <w:trHeight w:val="13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6C9EE6E" w14:textId="77777777" w:rsidR="009D3D42" w:rsidRPr="009D3D42" w:rsidRDefault="009D3D42" w:rsidP="009D3D42">
            <w:pPr>
              <w:jc w:val="center"/>
              <w:rPr>
                <w:snapToGrid w:val="0"/>
              </w:rPr>
            </w:pPr>
            <w:r w:rsidRPr="009D3D42">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3BCCECC5" w14:textId="77777777" w:rsidR="009D3D42" w:rsidRPr="009D3D42" w:rsidRDefault="009D3D42" w:rsidP="009D3D42">
            <w:pPr>
              <w:jc w:val="center"/>
              <w:rPr>
                <w:snapToGrid w:val="0"/>
              </w:rPr>
            </w:pPr>
            <w:r w:rsidRPr="009D3D42">
              <w:rPr>
                <w:snapToGrid w:val="0"/>
              </w:rPr>
              <w:t>2</w:t>
            </w:r>
          </w:p>
        </w:tc>
        <w:tc>
          <w:tcPr>
            <w:tcW w:w="1764" w:type="dxa"/>
            <w:gridSpan w:val="2"/>
            <w:tcBorders>
              <w:top w:val="single" w:sz="4" w:space="0" w:color="auto"/>
              <w:left w:val="nil"/>
              <w:bottom w:val="single" w:sz="4" w:space="0" w:color="auto"/>
              <w:right w:val="nil"/>
            </w:tcBorders>
            <w:shd w:val="clear" w:color="auto" w:fill="auto"/>
            <w:vAlign w:val="center"/>
          </w:tcPr>
          <w:p w14:paraId="3FA41051" w14:textId="77777777" w:rsidR="009D3D42" w:rsidRPr="009D3D42" w:rsidRDefault="009D3D42" w:rsidP="009D3D42">
            <w:pPr>
              <w:jc w:val="center"/>
              <w:rPr>
                <w:snapToGrid w:val="0"/>
              </w:rPr>
            </w:pPr>
            <w:r w:rsidRPr="009D3D42">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412C999" w14:textId="77777777" w:rsidR="009D3D42" w:rsidRPr="009D3D42" w:rsidRDefault="009D3D42" w:rsidP="009D3D42">
            <w:pPr>
              <w:jc w:val="center"/>
              <w:rPr>
                <w:snapToGrid w:val="0"/>
              </w:rPr>
            </w:pPr>
            <w:r w:rsidRPr="009D3D42">
              <w:rPr>
                <w:snapToGrid w:val="0"/>
              </w:rPr>
              <w:t>4</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CA1B7" w14:textId="77777777" w:rsidR="009D3D42" w:rsidRPr="009D3D42" w:rsidRDefault="009D3D42" w:rsidP="009D3D42">
            <w:pPr>
              <w:jc w:val="center"/>
              <w:rPr>
                <w:snapToGrid w:val="0"/>
              </w:rPr>
            </w:pPr>
            <w:r w:rsidRPr="009D3D42">
              <w:rPr>
                <w:snapToGrid w:val="0"/>
              </w:rPr>
              <w:t>5 = 4 - 3</w:t>
            </w:r>
          </w:p>
        </w:tc>
      </w:tr>
      <w:tr w:rsidR="009D3D42" w:rsidRPr="009D3D42" w14:paraId="4831A9FD"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903FF" w14:textId="77777777" w:rsidR="009D3D42" w:rsidRPr="009D3D42" w:rsidRDefault="009D3D42" w:rsidP="009D3D42">
            <w:pPr>
              <w:jc w:val="center"/>
              <w:rPr>
                <w:snapToGrid w:val="0"/>
              </w:rPr>
            </w:pPr>
            <w:r w:rsidRPr="009D3D42">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FB0621" w14:textId="77777777" w:rsidR="009D3D42" w:rsidRPr="009D3D42" w:rsidRDefault="009D3D42" w:rsidP="009D3D42">
            <w:pPr>
              <w:rPr>
                <w:snapToGrid w:val="0"/>
              </w:rPr>
            </w:pPr>
            <w:r w:rsidRPr="009D3D42">
              <w:rPr>
                <w:snapToGrid w:val="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E271E8B" w14:textId="77777777" w:rsidR="009D3D42" w:rsidRPr="009D3D42" w:rsidRDefault="009D3D42" w:rsidP="009D3D42">
            <w:pPr>
              <w:jc w:val="center"/>
              <w:rPr>
                <w:snapToGrid w:val="0"/>
              </w:rPr>
            </w:pPr>
            <w:r w:rsidRPr="009D3D42">
              <w:rPr>
                <w:snapToGrid w:val="0"/>
              </w:rPr>
              <w:t>17,74</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B8C65" w14:textId="77777777" w:rsidR="009D3D42" w:rsidRPr="009D3D42" w:rsidRDefault="009D3D42" w:rsidP="009D3D42">
            <w:pPr>
              <w:jc w:val="center"/>
            </w:pPr>
            <w:r w:rsidRPr="009D3D42">
              <w:rPr>
                <w:snapToGrid w:val="0"/>
              </w:rPr>
              <w:t>18,58</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D5C69F" w14:textId="77777777" w:rsidR="009D3D42" w:rsidRPr="009D3D42" w:rsidRDefault="009D3D42" w:rsidP="009D3D42">
            <w:pPr>
              <w:jc w:val="center"/>
            </w:pPr>
            <w:r w:rsidRPr="009D3D42">
              <w:rPr>
                <w:snapToGrid w:val="0"/>
              </w:rPr>
              <w:t>0,84</w:t>
            </w:r>
          </w:p>
        </w:tc>
      </w:tr>
      <w:tr w:rsidR="009D3D42" w:rsidRPr="009D3D42" w14:paraId="1C5724BD"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31BDD" w14:textId="77777777" w:rsidR="009D3D42" w:rsidRPr="009D3D42" w:rsidRDefault="009D3D42" w:rsidP="009D3D42">
            <w:pPr>
              <w:jc w:val="center"/>
              <w:rPr>
                <w:snapToGrid w:val="0"/>
              </w:rPr>
            </w:pPr>
            <w:r w:rsidRPr="009D3D42">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60B5AA" w14:textId="77777777" w:rsidR="009D3D42" w:rsidRPr="009D3D42" w:rsidRDefault="009D3D42" w:rsidP="009D3D42">
            <w:pPr>
              <w:rPr>
                <w:snapToGrid w:val="0"/>
              </w:rPr>
            </w:pPr>
            <w:r w:rsidRPr="009D3D42">
              <w:rPr>
                <w:snapToGrid w:val="0"/>
              </w:rPr>
              <w:t>Расходы на ремонт основных средств</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026266E" w14:textId="77777777" w:rsidR="009D3D42" w:rsidRPr="009D3D42" w:rsidRDefault="009D3D42" w:rsidP="009D3D42">
            <w:pPr>
              <w:jc w:val="center"/>
              <w:rPr>
                <w:snapToGrid w:val="0"/>
              </w:rPr>
            </w:pPr>
            <w:r w:rsidRPr="009D3D42">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29D248D" w14:textId="77777777" w:rsidR="009D3D42" w:rsidRPr="009D3D42" w:rsidRDefault="009D3D42" w:rsidP="009D3D42">
            <w:pPr>
              <w:jc w:val="center"/>
              <w:rPr>
                <w:snapToGrid w:val="0"/>
              </w:rPr>
            </w:pPr>
            <w:r w:rsidRPr="009D3D42">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518FFFDA" w14:textId="77777777" w:rsidR="009D3D42" w:rsidRPr="009D3D42" w:rsidRDefault="009D3D42" w:rsidP="009D3D42">
            <w:pPr>
              <w:jc w:val="center"/>
              <w:rPr>
                <w:snapToGrid w:val="0"/>
              </w:rPr>
            </w:pPr>
            <w:r w:rsidRPr="009D3D42">
              <w:rPr>
                <w:snapToGrid w:val="0"/>
              </w:rPr>
              <w:t>0,00</w:t>
            </w:r>
          </w:p>
        </w:tc>
      </w:tr>
      <w:tr w:rsidR="009D3D42" w:rsidRPr="009D3D42" w14:paraId="11F93A55"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938A1" w14:textId="77777777" w:rsidR="009D3D42" w:rsidRPr="009D3D42" w:rsidRDefault="009D3D42" w:rsidP="009D3D42">
            <w:pPr>
              <w:jc w:val="center"/>
              <w:rPr>
                <w:snapToGrid w:val="0"/>
              </w:rPr>
            </w:pPr>
            <w:r w:rsidRPr="009D3D42">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6E6DC1" w14:textId="77777777" w:rsidR="009D3D42" w:rsidRPr="009D3D42" w:rsidRDefault="009D3D42" w:rsidP="009D3D42">
            <w:pPr>
              <w:rPr>
                <w:snapToGrid w:val="0"/>
              </w:rPr>
            </w:pPr>
            <w:r w:rsidRPr="009D3D42">
              <w:rPr>
                <w:snapToGrid w:val="0"/>
              </w:rPr>
              <w:t>Расходы на оплату труда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57542DA" w14:textId="77777777" w:rsidR="009D3D42" w:rsidRPr="009D3D42" w:rsidRDefault="009D3D42" w:rsidP="009D3D42">
            <w:pPr>
              <w:jc w:val="center"/>
              <w:rPr>
                <w:snapToGrid w:val="0"/>
              </w:rPr>
            </w:pPr>
            <w:r w:rsidRPr="009D3D42">
              <w:rPr>
                <w:snapToGrid w:val="0"/>
              </w:rPr>
              <w:t>1 885,24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E9298D0" w14:textId="77777777" w:rsidR="009D3D42" w:rsidRPr="009D3D42" w:rsidRDefault="009D3D42" w:rsidP="009D3D42">
            <w:pPr>
              <w:jc w:val="center"/>
              <w:rPr>
                <w:snapToGrid w:val="0"/>
              </w:rPr>
            </w:pPr>
            <w:r w:rsidRPr="009D3D42">
              <w:rPr>
                <w:snapToGrid w:val="0"/>
              </w:rPr>
              <w:t>1 974,64</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28FD2174" w14:textId="77777777" w:rsidR="009D3D42" w:rsidRPr="009D3D42" w:rsidRDefault="009D3D42" w:rsidP="009D3D42">
            <w:pPr>
              <w:jc w:val="center"/>
              <w:rPr>
                <w:snapToGrid w:val="0"/>
              </w:rPr>
            </w:pPr>
            <w:r w:rsidRPr="009D3D42">
              <w:rPr>
                <w:snapToGrid w:val="0"/>
              </w:rPr>
              <w:t>89,40</w:t>
            </w:r>
          </w:p>
        </w:tc>
      </w:tr>
      <w:tr w:rsidR="009D3D42" w:rsidRPr="009D3D42" w14:paraId="31520B8A" w14:textId="77777777" w:rsidTr="00104FF4">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F8488" w14:textId="77777777" w:rsidR="009D3D42" w:rsidRPr="009D3D42" w:rsidRDefault="009D3D42" w:rsidP="009D3D42">
            <w:pPr>
              <w:jc w:val="center"/>
              <w:rPr>
                <w:snapToGrid w:val="0"/>
              </w:rPr>
            </w:pPr>
            <w:r w:rsidRPr="009D3D42">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CC0AFC" w14:textId="77777777" w:rsidR="009D3D42" w:rsidRPr="009D3D42" w:rsidRDefault="009D3D42" w:rsidP="009D3D42">
            <w:pPr>
              <w:rPr>
                <w:snapToGrid w:val="0"/>
              </w:rPr>
            </w:pPr>
            <w:r w:rsidRPr="009D3D42">
              <w:rPr>
                <w:snapToGrid w:val="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ACE1427" w14:textId="77777777" w:rsidR="009D3D42" w:rsidRPr="009D3D42" w:rsidRDefault="009D3D42" w:rsidP="009D3D42">
            <w:pPr>
              <w:jc w:val="center"/>
              <w:rPr>
                <w:snapToGrid w:val="0"/>
              </w:rPr>
            </w:pPr>
            <w:r w:rsidRPr="009D3D42">
              <w:rPr>
                <w:snapToGrid w:val="0"/>
              </w:rPr>
              <w:t>8 926,15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EE7F542" w14:textId="77777777" w:rsidR="009D3D42" w:rsidRPr="009D3D42" w:rsidRDefault="009D3D42" w:rsidP="009D3D42">
            <w:pPr>
              <w:jc w:val="center"/>
              <w:rPr>
                <w:snapToGrid w:val="0"/>
              </w:rPr>
            </w:pPr>
            <w:r w:rsidRPr="009D3D42">
              <w:rPr>
                <w:snapToGrid w:val="0"/>
              </w:rPr>
              <w:t>9 349,43</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13B8BDB2" w14:textId="77777777" w:rsidR="009D3D42" w:rsidRPr="009D3D42" w:rsidRDefault="009D3D42" w:rsidP="009D3D42">
            <w:pPr>
              <w:jc w:val="center"/>
              <w:rPr>
                <w:snapToGrid w:val="0"/>
              </w:rPr>
            </w:pPr>
            <w:r w:rsidRPr="009D3D42">
              <w:rPr>
                <w:snapToGrid w:val="0"/>
              </w:rPr>
              <w:t>423,28</w:t>
            </w:r>
          </w:p>
        </w:tc>
      </w:tr>
      <w:tr w:rsidR="009D3D42" w:rsidRPr="009D3D42" w14:paraId="768F31B3" w14:textId="77777777" w:rsidTr="00104FF4">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1779D" w14:textId="77777777" w:rsidR="009D3D42" w:rsidRPr="009D3D42" w:rsidRDefault="009D3D42" w:rsidP="009D3D42">
            <w:pPr>
              <w:jc w:val="center"/>
              <w:rPr>
                <w:snapToGrid w:val="0"/>
              </w:rPr>
            </w:pPr>
            <w:r w:rsidRPr="009D3D42">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A68AA3" w14:textId="77777777" w:rsidR="009D3D42" w:rsidRPr="009D3D42" w:rsidRDefault="009D3D42" w:rsidP="009D3D42">
            <w:pPr>
              <w:rPr>
                <w:snapToGrid w:val="0"/>
              </w:rPr>
            </w:pPr>
            <w:r w:rsidRPr="009D3D42">
              <w:rPr>
                <w:snapToGrid w:val="0"/>
              </w:rPr>
              <w:t>Расходы на оплату иных работ и услуг, выполняемых по договорам с организациями</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6218FCC" w14:textId="77777777" w:rsidR="009D3D42" w:rsidRPr="009D3D42" w:rsidRDefault="009D3D42" w:rsidP="009D3D42">
            <w:pPr>
              <w:jc w:val="center"/>
              <w:rPr>
                <w:snapToGrid w:val="0"/>
              </w:rPr>
            </w:pPr>
            <w:r w:rsidRPr="009D3D42">
              <w:rPr>
                <w:snapToGrid w:val="0"/>
              </w:rPr>
              <w:t>1 367,49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0962CE5" w14:textId="77777777" w:rsidR="009D3D42" w:rsidRPr="009D3D42" w:rsidRDefault="009D3D42" w:rsidP="009D3D42">
            <w:pPr>
              <w:jc w:val="center"/>
              <w:rPr>
                <w:snapToGrid w:val="0"/>
              </w:rPr>
            </w:pPr>
            <w:r w:rsidRPr="009D3D42">
              <w:rPr>
                <w:snapToGrid w:val="0"/>
              </w:rPr>
              <w:t>1 432,34</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2C453857" w14:textId="77777777" w:rsidR="009D3D42" w:rsidRPr="009D3D42" w:rsidRDefault="009D3D42" w:rsidP="009D3D42">
            <w:pPr>
              <w:jc w:val="center"/>
              <w:rPr>
                <w:snapToGrid w:val="0"/>
              </w:rPr>
            </w:pPr>
            <w:r w:rsidRPr="009D3D42">
              <w:rPr>
                <w:snapToGrid w:val="0"/>
              </w:rPr>
              <w:t>64,85</w:t>
            </w:r>
          </w:p>
        </w:tc>
      </w:tr>
      <w:tr w:rsidR="009D3D42" w:rsidRPr="009D3D42" w14:paraId="5D193280"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2A6E5" w14:textId="77777777" w:rsidR="009D3D42" w:rsidRPr="009D3D42" w:rsidRDefault="009D3D42" w:rsidP="009D3D42">
            <w:pPr>
              <w:jc w:val="center"/>
              <w:rPr>
                <w:snapToGrid w:val="0"/>
              </w:rPr>
            </w:pPr>
            <w:r w:rsidRPr="009D3D42">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799D99" w14:textId="77777777" w:rsidR="009D3D42" w:rsidRPr="009D3D42" w:rsidRDefault="009D3D42" w:rsidP="009D3D42">
            <w:pPr>
              <w:rPr>
                <w:snapToGrid w:val="0"/>
              </w:rPr>
            </w:pPr>
            <w:r w:rsidRPr="009D3D42">
              <w:rPr>
                <w:snapToGrid w:val="0"/>
              </w:rPr>
              <w:t>Расходы на служебные командировки</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79FBA8B" w14:textId="77777777" w:rsidR="009D3D42" w:rsidRPr="009D3D42" w:rsidRDefault="009D3D42" w:rsidP="009D3D42">
            <w:pPr>
              <w:jc w:val="center"/>
              <w:rPr>
                <w:snapToGrid w:val="0"/>
              </w:rPr>
            </w:pPr>
            <w:r w:rsidRPr="009D3D42">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5C436AC" w14:textId="77777777" w:rsidR="009D3D42" w:rsidRPr="009D3D42" w:rsidRDefault="009D3D42" w:rsidP="009D3D42">
            <w:pPr>
              <w:jc w:val="center"/>
              <w:rPr>
                <w:snapToGrid w:val="0"/>
              </w:rPr>
            </w:pPr>
            <w:r w:rsidRPr="009D3D42">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53722599" w14:textId="77777777" w:rsidR="009D3D42" w:rsidRPr="009D3D42" w:rsidRDefault="009D3D42" w:rsidP="009D3D42">
            <w:pPr>
              <w:jc w:val="center"/>
              <w:rPr>
                <w:snapToGrid w:val="0"/>
              </w:rPr>
            </w:pPr>
            <w:r w:rsidRPr="009D3D42">
              <w:rPr>
                <w:snapToGrid w:val="0"/>
              </w:rPr>
              <w:t>0,00</w:t>
            </w:r>
          </w:p>
        </w:tc>
      </w:tr>
      <w:tr w:rsidR="009D3D42" w:rsidRPr="009D3D42" w14:paraId="25D5FE98"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34320" w14:textId="77777777" w:rsidR="009D3D42" w:rsidRPr="009D3D42" w:rsidRDefault="009D3D42" w:rsidP="009D3D42">
            <w:pPr>
              <w:jc w:val="center"/>
              <w:rPr>
                <w:snapToGrid w:val="0"/>
              </w:rPr>
            </w:pPr>
            <w:r w:rsidRPr="009D3D42">
              <w:rPr>
                <w:snapToGrid w:val="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22E84F" w14:textId="77777777" w:rsidR="009D3D42" w:rsidRPr="009D3D42" w:rsidRDefault="009D3D42" w:rsidP="009D3D42">
            <w:pPr>
              <w:rPr>
                <w:snapToGrid w:val="0"/>
              </w:rPr>
            </w:pPr>
            <w:r w:rsidRPr="009D3D42">
              <w:rPr>
                <w:snapToGrid w:val="0"/>
              </w:rPr>
              <w:t>Расходы на обучение персонала</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836F5B0" w14:textId="77777777" w:rsidR="009D3D42" w:rsidRPr="009D3D42" w:rsidRDefault="009D3D42" w:rsidP="009D3D42">
            <w:pPr>
              <w:jc w:val="center"/>
              <w:rPr>
                <w:snapToGrid w:val="0"/>
              </w:rPr>
            </w:pPr>
            <w:r w:rsidRPr="009D3D42">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F7C5CB9" w14:textId="77777777" w:rsidR="009D3D42" w:rsidRPr="009D3D42" w:rsidRDefault="009D3D42" w:rsidP="009D3D42">
            <w:pPr>
              <w:jc w:val="center"/>
              <w:rPr>
                <w:snapToGrid w:val="0"/>
              </w:rPr>
            </w:pPr>
            <w:r w:rsidRPr="009D3D42">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00FDDB62" w14:textId="77777777" w:rsidR="009D3D42" w:rsidRPr="009D3D42" w:rsidRDefault="009D3D42" w:rsidP="009D3D42">
            <w:pPr>
              <w:jc w:val="center"/>
              <w:rPr>
                <w:snapToGrid w:val="0"/>
              </w:rPr>
            </w:pPr>
            <w:r w:rsidRPr="009D3D42">
              <w:rPr>
                <w:snapToGrid w:val="0"/>
              </w:rPr>
              <w:t>0,00</w:t>
            </w:r>
          </w:p>
        </w:tc>
      </w:tr>
      <w:tr w:rsidR="009D3D42" w:rsidRPr="009D3D42" w14:paraId="503007F8"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4C558" w14:textId="77777777" w:rsidR="009D3D42" w:rsidRPr="009D3D42" w:rsidRDefault="009D3D42" w:rsidP="009D3D42">
            <w:pPr>
              <w:jc w:val="center"/>
              <w:rPr>
                <w:snapToGrid w:val="0"/>
              </w:rPr>
            </w:pPr>
            <w:r w:rsidRPr="009D3D42">
              <w:rPr>
                <w:snapToGrid w:val="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6381D1" w14:textId="77777777" w:rsidR="009D3D42" w:rsidRPr="009D3D42" w:rsidRDefault="009D3D42" w:rsidP="009D3D42">
            <w:pPr>
              <w:rPr>
                <w:snapToGrid w:val="0"/>
              </w:rPr>
            </w:pPr>
            <w:r w:rsidRPr="009D3D42">
              <w:rPr>
                <w:snapToGrid w:val="0"/>
              </w:rPr>
              <w:t>Лизинговый платеж</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7782400" w14:textId="77777777" w:rsidR="009D3D42" w:rsidRPr="009D3D42" w:rsidRDefault="009D3D42" w:rsidP="009D3D42">
            <w:pPr>
              <w:jc w:val="center"/>
              <w:rPr>
                <w:snapToGrid w:val="0"/>
              </w:rPr>
            </w:pPr>
            <w:r w:rsidRPr="009D3D42">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709F9FA" w14:textId="77777777" w:rsidR="009D3D42" w:rsidRPr="009D3D42" w:rsidRDefault="009D3D42" w:rsidP="009D3D42">
            <w:pPr>
              <w:jc w:val="center"/>
              <w:rPr>
                <w:snapToGrid w:val="0"/>
              </w:rPr>
            </w:pPr>
            <w:r w:rsidRPr="009D3D42">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14C7CDD4" w14:textId="77777777" w:rsidR="009D3D42" w:rsidRPr="009D3D42" w:rsidRDefault="009D3D42" w:rsidP="009D3D42">
            <w:pPr>
              <w:jc w:val="center"/>
              <w:rPr>
                <w:snapToGrid w:val="0"/>
              </w:rPr>
            </w:pPr>
            <w:r w:rsidRPr="009D3D42">
              <w:rPr>
                <w:snapToGrid w:val="0"/>
              </w:rPr>
              <w:t>0,00</w:t>
            </w:r>
          </w:p>
        </w:tc>
      </w:tr>
      <w:tr w:rsidR="009D3D42" w:rsidRPr="009D3D42" w14:paraId="0F7F2BE4"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E99A5" w14:textId="77777777" w:rsidR="009D3D42" w:rsidRPr="009D3D42" w:rsidRDefault="009D3D42" w:rsidP="009D3D42">
            <w:pPr>
              <w:jc w:val="center"/>
              <w:rPr>
                <w:snapToGrid w:val="0"/>
              </w:rPr>
            </w:pPr>
            <w:r w:rsidRPr="009D3D42">
              <w:rPr>
                <w:snapToGrid w:val="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E494601" w14:textId="77777777" w:rsidR="009D3D42" w:rsidRPr="009D3D42" w:rsidRDefault="009D3D42" w:rsidP="009D3D42">
            <w:pPr>
              <w:rPr>
                <w:snapToGrid w:val="0"/>
              </w:rPr>
            </w:pPr>
            <w:r w:rsidRPr="009D3D42">
              <w:rPr>
                <w:snapToGrid w:val="0"/>
              </w:rPr>
              <w:t>Арендная плата</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C0F5FE4" w14:textId="77777777" w:rsidR="009D3D42" w:rsidRPr="009D3D42" w:rsidRDefault="009D3D42" w:rsidP="009D3D42">
            <w:pPr>
              <w:jc w:val="center"/>
              <w:rPr>
                <w:snapToGrid w:val="0"/>
              </w:rPr>
            </w:pPr>
            <w:r w:rsidRPr="009D3D42">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DE8B43" w14:textId="77777777" w:rsidR="009D3D42" w:rsidRPr="009D3D42" w:rsidRDefault="009D3D42" w:rsidP="009D3D42">
            <w:pPr>
              <w:jc w:val="center"/>
              <w:rPr>
                <w:snapToGrid w:val="0"/>
              </w:rPr>
            </w:pPr>
            <w:r w:rsidRPr="009D3D42">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48917696" w14:textId="77777777" w:rsidR="009D3D42" w:rsidRPr="009D3D42" w:rsidRDefault="009D3D42" w:rsidP="009D3D42">
            <w:pPr>
              <w:jc w:val="center"/>
              <w:rPr>
                <w:snapToGrid w:val="0"/>
              </w:rPr>
            </w:pPr>
            <w:r w:rsidRPr="009D3D42">
              <w:rPr>
                <w:snapToGrid w:val="0"/>
              </w:rPr>
              <w:t>0,00</w:t>
            </w:r>
          </w:p>
        </w:tc>
      </w:tr>
      <w:tr w:rsidR="009D3D42" w:rsidRPr="009D3D42" w14:paraId="11547544"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383AD" w14:textId="77777777" w:rsidR="009D3D42" w:rsidRPr="009D3D42" w:rsidRDefault="009D3D42" w:rsidP="009D3D42">
            <w:pPr>
              <w:jc w:val="center"/>
              <w:rPr>
                <w:snapToGrid w:val="0"/>
              </w:rPr>
            </w:pPr>
            <w:r w:rsidRPr="009D3D42">
              <w:rPr>
                <w:snapToGrid w:val="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9F4005" w14:textId="77777777" w:rsidR="009D3D42" w:rsidRPr="009D3D42" w:rsidRDefault="009D3D42" w:rsidP="009D3D42">
            <w:pPr>
              <w:rPr>
                <w:snapToGrid w:val="0"/>
              </w:rPr>
            </w:pPr>
            <w:r w:rsidRPr="009D3D42">
              <w:rPr>
                <w:snapToGrid w:val="0"/>
              </w:rPr>
              <w:t>Другие расходы</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F67ADD2" w14:textId="77777777" w:rsidR="009D3D42" w:rsidRPr="009D3D42" w:rsidRDefault="009D3D42" w:rsidP="009D3D42">
            <w:pPr>
              <w:jc w:val="center"/>
              <w:rPr>
                <w:snapToGrid w:val="0"/>
              </w:rPr>
            </w:pPr>
            <w:r w:rsidRPr="009D3D42">
              <w:rPr>
                <w:snapToGrid w:val="0"/>
              </w:rPr>
              <w:t>28,30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7843F5C" w14:textId="77777777" w:rsidR="009D3D42" w:rsidRPr="009D3D42" w:rsidRDefault="009D3D42" w:rsidP="009D3D42">
            <w:pPr>
              <w:jc w:val="center"/>
              <w:rPr>
                <w:snapToGrid w:val="0"/>
              </w:rPr>
            </w:pPr>
            <w:r w:rsidRPr="009D3D42">
              <w:rPr>
                <w:snapToGrid w:val="0"/>
              </w:rPr>
              <w:t>29,64</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177F7FBF" w14:textId="77777777" w:rsidR="009D3D42" w:rsidRPr="009D3D42" w:rsidRDefault="009D3D42" w:rsidP="009D3D42">
            <w:pPr>
              <w:jc w:val="center"/>
              <w:rPr>
                <w:snapToGrid w:val="0"/>
              </w:rPr>
            </w:pPr>
            <w:r w:rsidRPr="009D3D42">
              <w:rPr>
                <w:snapToGrid w:val="0"/>
              </w:rPr>
              <w:t>1,34</w:t>
            </w:r>
          </w:p>
        </w:tc>
      </w:tr>
      <w:tr w:rsidR="009D3D42" w:rsidRPr="009D3D42" w14:paraId="7F4D69DE"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371FD" w14:textId="77777777" w:rsidR="009D3D42" w:rsidRPr="009D3D42" w:rsidRDefault="009D3D42" w:rsidP="009D3D42">
            <w:pPr>
              <w:jc w:val="center"/>
              <w:rPr>
                <w:snapToGrid w:val="0"/>
              </w:rPr>
            </w:pPr>
            <w:r w:rsidRPr="009D3D42">
              <w:rPr>
                <w:snapToGrid w:val="0"/>
              </w:rPr>
              <w:t> 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D8F145" w14:textId="77777777" w:rsidR="009D3D42" w:rsidRPr="009D3D42" w:rsidRDefault="009D3D42" w:rsidP="009D3D42">
            <w:pPr>
              <w:rPr>
                <w:snapToGrid w:val="0"/>
              </w:rPr>
            </w:pPr>
            <w:r w:rsidRPr="009D3D42">
              <w:rPr>
                <w:snapToGrid w:val="0"/>
              </w:rPr>
              <w:t>ИТОГО операционных расходов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CAF5F" w14:textId="77777777" w:rsidR="009D3D42" w:rsidRPr="009D3D42" w:rsidRDefault="009D3D42" w:rsidP="009D3D42">
            <w:pPr>
              <w:jc w:val="center"/>
              <w:rPr>
                <w:snapToGrid w:val="0"/>
              </w:rPr>
            </w:pPr>
            <w:r w:rsidRPr="009D3D42">
              <w:rPr>
                <w:snapToGrid w:val="0"/>
              </w:rPr>
              <w:t>12 224,92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ED0980A" w14:textId="77777777" w:rsidR="009D3D42" w:rsidRPr="009D3D42" w:rsidRDefault="009D3D42" w:rsidP="009D3D42">
            <w:pPr>
              <w:jc w:val="center"/>
              <w:rPr>
                <w:bCs/>
                <w:snapToGrid w:val="0"/>
              </w:rPr>
            </w:pPr>
            <w:r w:rsidRPr="009D3D42">
              <w:rPr>
                <w:bCs/>
                <w:snapToGrid w:val="0"/>
              </w:rPr>
              <w:t>12 804,63</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5365B13E" w14:textId="77777777" w:rsidR="009D3D42" w:rsidRPr="009D3D42" w:rsidRDefault="009D3D42" w:rsidP="009D3D42">
            <w:pPr>
              <w:jc w:val="center"/>
              <w:rPr>
                <w:bCs/>
                <w:snapToGrid w:val="0"/>
              </w:rPr>
            </w:pPr>
            <w:r w:rsidRPr="009D3D42">
              <w:rPr>
                <w:bCs/>
                <w:snapToGrid w:val="0"/>
              </w:rPr>
              <w:t>579,71</w:t>
            </w:r>
          </w:p>
        </w:tc>
      </w:tr>
      <w:tr w:rsidR="009D3D42" w:rsidRPr="009D3D42" w14:paraId="0373268B" w14:textId="77777777" w:rsidTr="00104FF4">
        <w:trPr>
          <w:trHeight w:val="300"/>
        </w:trPr>
        <w:tc>
          <w:tcPr>
            <w:tcW w:w="750" w:type="dxa"/>
            <w:tcBorders>
              <w:top w:val="nil"/>
              <w:left w:val="nil"/>
              <w:bottom w:val="nil"/>
              <w:right w:val="nil"/>
            </w:tcBorders>
            <w:shd w:val="clear" w:color="auto" w:fill="auto"/>
            <w:vAlign w:val="center"/>
            <w:hideMark/>
          </w:tcPr>
          <w:p w14:paraId="57E35B63" w14:textId="77777777" w:rsidR="009D3D42" w:rsidRPr="009D3D42" w:rsidRDefault="009D3D42" w:rsidP="009D3D4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835DAFA" w14:textId="77777777" w:rsidR="009D3D42" w:rsidRPr="009D3D42" w:rsidRDefault="009D3D42" w:rsidP="009D3D42">
            <w:pPr>
              <w:rPr>
                <w:snapToGrid w:val="0"/>
                <w:sz w:val="20"/>
                <w:szCs w:val="28"/>
              </w:rPr>
            </w:pPr>
          </w:p>
        </w:tc>
        <w:tc>
          <w:tcPr>
            <w:tcW w:w="1573" w:type="dxa"/>
            <w:tcBorders>
              <w:top w:val="nil"/>
              <w:left w:val="nil"/>
              <w:bottom w:val="nil"/>
              <w:right w:val="nil"/>
            </w:tcBorders>
            <w:shd w:val="clear" w:color="auto" w:fill="auto"/>
            <w:vAlign w:val="center"/>
            <w:hideMark/>
          </w:tcPr>
          <w:p w14:paraId="551E85E1" w14:textId="77777777" w:rsidR="009D3D42" w:rsidRPr="009D3D42" w:rsidRDefault="009D3D42" w:rsidP="009D3D4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F02F982" w14:textId="77777777" w:rsidR="009D3D42" w:rsidRPr="009D3D42" w:rsidRDefault="009D3D42" w:rsidP="009D3D4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02AB1DE" w14:textId="77777777" w:rsidR="009D3D42" w:rsidRPr="009D3D42" w:rsidRDefault="009D3D42" w:rsidP="009D3D42">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00F649A0" w14:textId="77777777" w:rsidR="009D3D42" w:rsidRPr="009D3D42" w:rsidRDefault="009D3D42" w:rsidP="009D3D42">
            <w:pPr>
              <w:rPr>
                <w:snapToGrid w:val="0"/>
                <w:sz w:val="20"/>
                <w:szCs w:val="28"/>
              </w:rPr>
            </w:pPr>
          </w:p>
        </w:tc>
      </w:tr>
      <w:tr w:rsidR="009D3D42" w:rsidRPr="009D3D42" w14:paraId="1CDD0970" w14:textId="77777777" w:rsidTr="00104FF4">
        <w:trPr>
          <w:trHeight w:val="300"/>
        </w:trPr>
        <w:tc>
          <w:tcPr>
            <w:tcW w:w="750" w:type="dxa"/>
            <w:tcBorders>
              <w:top w:val="nil"/>
              <w:left w:val="nil"/>
              <w:bottom w:val="nil"/>
              <w:right w:val="nil"/>
            </w:tcBorders>
            <w:shd w:val="clear" w:color="auto" w:fill="auto"/>
            <w:vAlign w:val="center"/>
            <w:hideMark/>
          </w:tcPr>
          <w:p w14:paraId="739A52CF" w14:textId="77777777" w:rsidR="009D3D42" w:rsidRPr="009D3D42" w:rsidRDefault="009D3D42" w:rsidP="009D3D42">
            <w:pPr>
              <w:rPr>
                <w:snapToGrid w:val="0"/>
                <w:sz w:val="20"/>
                <w:szCs w:val="28"/>
              </w:rPr>
            </w:pPr>
          </w:p>
        </w:tc>
        <w:tc>
          <w:tcPr>
            <w:tcW w:w="3361" w:type="dxa"/>
            <w:tcBorders>
              <w:top w:val="nil"/>
              <w:left w:val="nil"/>
              <w:bottom w:val="nil"/>
              <w:right w:val="nil"/>
            </w:tcBorders>
            <w:shd w:val="clear" w:color="auto" w:fill="auto"/>
            <w:vAlign w:val="center"/>
            <w:hideMark/>
          </w:tcPr>
          <w:p w14:paraId="0267CA16" w14:textId="77777777" w:rsidR="009D3D42" w:rsidRPr="009D3D42" w:rsidRDefault="009D3D42" w:rsidP="009D3D42">
            <w:pPr>
              <w:rPr>
                <w:snapToGrid w:val="0"/>
                <w:sz w:val="20"/>
                <w:szCs w:val="28"/>
              </w:rPr>
            </w:pPr>
          </w:p>
        </w:tc>
        <w:tc>
          <w:tcPr>
            <w:tcW w:w="1573" w:type="dxa"/>
            <w:tcBorders>
              <w:top w:val="nil"/>
              <w:left w:val="nil"/>
              <w:bottom w:val="nil"/>
              <w:right w:val="nil"/>
            </w:tcBorders>
            <w:shd w:val="clear" w:color="auto" w:fill="auto"/>
            <w:vAlign w:val="center"/>
            <w:hideMark/>
          </w:tcPr>
          <w:p w14:paraId="62C05D45" w14:textId="77777777" w:rsidR="009D3D42" w:rsidRPr="009D3D42" w:rsidRDefault="009D3D42" w:rsidP="009D3D4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8C71184" w14:textId="77777777" w:rsidR="009D3D42" w:rsidRPr="009D3D42" w:rsidRDefault="009D3D42" w:rsidP="009D3D4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7F79938" w14:textId="77777777" w:rsidR="009D3D42" w:rsidRPr="009D3D42" w:rsidRDefault="009D3D42" w:rsidP="009D3D42">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0BDCFE3" w14:textId="77777777" w:rsidR="009D3D42" w:rsidRPr="009D3D42" w:rsidRDefault="009D3D42" w:rsidP="009D3D42">
            <w:pPr>
              <w:rPr>
                <w:snapToGrid w:val="0"/>
                <w:sz w:val="20"/>
                <w:szCs w:val="28"/>
              </w:rPr>
            </w:pPr>
          </w:p>
        </w:tc>
      </w:tr>
    </w:tbl>
    <w:p w14:paraId="66BFDC96" w14:textId="77777777" w:rsidR="009D3D42" w:rsidRPr="009D3D42" w:rsidRDefault="009D3D42" w:rsidP="009D3D42">
      <w:pPr>
        <w:tabs>
          <w:tab w:val="left" w:pos="1890"/>
        </w:tabs>
        <w:spacing w:line="360" w:lineRule="auto"/>
        <w:ind w:left="1440" w:right="-2"/>
        <w:jc w:val="right"/>
        <w:rPr>
          <w:snapToGrid w:val="0"/>
          <w:sz w:val="28"/>
          <w:szCs w:val="28"/>
        </w:rPr>
      </w:pPr>
      <w:r w:rsidRPr="009D3D42">
        <w:rPr>
          <w:snapToGrid w:val="0"/>
          <w:sz w:val="28"/>
          <w:szCs w:val="28"/>
        </w:rPr>
        <w:br w:type="page"/>
      </w:r>
      <w:r w:rsidRPr="009D3D42">
        <w:rPr>
          <w:snapToGrid w:val="0"/>
          <w:sz w:val="28"/>
          <w:szCs w:val="28"/>
        </w:rPr>
        <w:lastRenderedPageBreak/>
        <w:t>Таблица 14</w:t>
      </w:r>
    </w:p>
    <w:tbl>
      <w:tblPr>
        <w:tblW w:w="11139" w:type="dxa"/>
        <w:tblInd w:w="108" w:type="dxa"/>
        <w:tblLook w:val="04A0" w:firstRow="1" w:lastRow="0" w:firstColumn="1" w:lastColumn="0" w:noHBand="0" w:noVBand="1"/>
      </w:tblPr>
      <w:tblGrid>
        <w:gridCol w:w="750"/>
        <w:gridCol w:w="3928"/>
        <w:gridCol w:w="1006"/>
        <w:gridCol w:w="695"/>
        <w:gridCol w:w="1107"/>
        <w:gridCol w:w="507"/>
        <w:gridCol w:w="1274"/>
        <w:gridCol w:w="144"/>
        <w:gridCol w:w="1728"/>
      </w:tblGrid>
      <w:tr w:rsidR="009D3D42" w:rsidRPr="009D3D42" w14:paraId="0B8D7BA3" w14:textId="77777777" w:rsidTr="00104FF4">
        <w:trPr>
          <w:trHeight w:val="315"/>
        </w:trPr>
        <w:tc>
          <w:tcPr>
            <w:tcW w:w="9267" w:type="dxa"/>
            <w:gridSpan w:val="7"/>
            <w:tcBorders>
              <w:top w:val="nil"/>
              <w:left w:val="nil"/>
              <w:bottom w:val="nil"/>
              <w:right w:val="nil"/>
            </w:tcBorders>
            <w:shd w:val="clear" w:color="auto" w:fill="auto"/>
            <w:noWrap/>
            <w:vAlign w:val="center"/>
            <w:hideMark/>
          </w:tcPr>
          <w:p w14:paraId="697E4A98" w14:textId="77777777" w:rsidR="009D3D42" w:rsidRPr="009D3D42" w:rsidRDefault="009D3D42" w:rsidP="009D3D42">
            <w:pPr>
              <w:jc w:val="center"/>
              <w:rPr>
                <w:snapToGrid w:val="0"/>
                <w:sz w:val="20"/>
                <w:szCs w:val="28"/>
              </w:rPr>
            </w:pPr>
            <w:r w:rsidRPr="009D3D42">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2D009CD6" w14:textId="77777777" w:rsidR="009D3D42" w:rsidRPr="009D3D42" w:rsidRDefault="009D3D42" w:rsidP="009D3D42">
            <w:pPr>
              <w:rPr>
                <w:snapToGrid w:val="0"/>
                <w:sz w:val="20"/>
                <w:szCs w:val="28"/>
              </w:rPr>
            </w:pPr>
          </w:p>
        </w:tc>
      </w:tr>
      <w:tr w:rsidR="009D3D42" w:rsidRPr="009D3D42" w14:paraId="47FDA350" w14:textId="77777777" w:rsidTr="00104FF4">
        <w:trPr>
          <w:trHeight w:val="300"/>
        </w:trPr>
        <w:tc>
          <w:tcPr>
            <w:tcW w:w="750" w:type="dxa"/>
            <w:tcBorders>
              <w:top w:val="nil"/>
              <w:left w:val="nil"/>
              <w:bottom w:val="nil"/>
              <w:right w:val="nil"/>
            </w:tcBorders>
            <w:shd w:val="clear" w:color="auto" w:fill="auto"/>
            <w:noWrap/>
            <w:vAlign w:val="center"/>
            <w:hideMark/>
          </w:tcPr>
          <w:p w14:paraId="4DCCD10A" w14:textId="77777777" w:rsidR="009D3D42" w:rsidRPr="009D3D42" w:rsidRDefault="009D3D42" w:rsidP="009D3D42">
            <w:pPr>
              <w:rPr>
                <w:snapToGrid w:val="0"/>
                <w:sz w:val="20"/>
                <w:szCs w:val="28"/>
              </w:rPr>
            </w:pPr>
          </w:p>
        </w:tc>
        <w:tc>
          <w:tcPr>
            <w:tcW w:w="3928" w:type="dxa"/>
            <w:tcBorders>
              <w:top w:val="nil"/>
              <w:left w:val="nil"/>
              <w:bottom w:val="nil"/>
              <w:right w:val="nil"/>
            </w:tcBorders>
            <w:shd w:val="clear" w:color="auto" w:fill="auto"/>
            <w:noWrap/>
            <w:vAlign w:val="center"/>
            <w:hideMark/>
          </w:tcPr>
          <w:p w14:paraId="457C48A5" w14:textId="77777777" w:rsidR="009D3D42" w:rsidRPr="009D3D42" w:rsidRDefault="009D3D42" w:rsidP="009D3D42">
            <w:pPr>
              <w:rPr>
                <w:snapToGrid w:val="0"/>
                <w:sz w:val="20"/>
                <w:szCs w:val="28"/>
              </w:rPr>
            </w:pPr>
          </w:p>
        </w:tc>
        <w:tc>
          <w:tcPr>
            <w:tcW w:w="1006" w:type="dxa"/>
            <w:tcBorders>
              <w:top w:val="nil"/>
              <w:left w:val="nil"/>
              <w:bottom w:val="nil"/>
              <w:right w:val="nil"/>
            </w:tcBorders>
            <w:shd w:val="clear" w:color="auto" w:fill="auto"/>
            <w:noWrap/>
            <w:vAlign w:val="center"/>
            <w:hideMark/>
          </w:tcPr>
          <w:p w14:paraId="4BFBBDE1" w14:textId="77777777" w:rsidR="009D3D42" w:rsidRPr="009D3D42" w:rsidRDefault="009D3D42" w:rsidP="009D3D42">
            <w:pPr>
              <w:rPr>
                <w:snapToGrid w:val="0"/>
                <w:sz w:val="20"/>
                <w:szCs w:val="28"/>
              </w:rPr>
            </w:pPr>
          </w:p>
        </w:tc>
        <w:tc>
          <w:tcPr>
            <w:tcW w:w="1802" w:type="dxa"/>
            <w:gridSpan w:val="2"/>
            <w:tcBorders>
              <w:top w:val="nil"/>
              <w:left w:val="nil"/>
              <w:bottom w:val="nil"/>
              <w:right w:val="nil"/>
            </w:tcBorders>
            <w:shd w:val="clear" w:color="auto" w:fill="auto"/>
            <w:noWrap/>
            <w:vAlign w:val="center"/>
            <w:hideMark/>
          </w:tcPr>
          <w:p w14:paraId="13B035B6" w14:textId="77777777" w:rsidR="009D3D42" w:rsidRPr="009D3D42" w:rsidRDefault="009D3D42" w:rsidP="009D3D42">
            <w:pPr>
              <w:rPr>
                <w:snapToGrid w:val="0"/>
                <w:sz w:val="20"/>
                <w:szCs w:val="28"/>
              </w:rPr>
            </w:pPr>
          </w:p>
        </w:tc>
        <w:tc>
          <w:tcPr>
            <w:tcW w:w="1781" w:type="dxa"/>
            <w:gridSpan w:val="2"/>
            <w:tcBorders>
              <w:top w:val="nil"/>
              <w:left w:val="nil"/>
              <w:bottom w:val="nil"/>
              <w:right w:val="nil"/>
            </w:tcBorders>
            <w:shd w:val="clear" w:color="auto" w:fill="auto"/>
            <w:noWrap/>
            <w:vAlign w:val="center"/>
            <w:hideMark/>
          </w:tcPr>
          <w:p w14:paraId="6A0939D7" w14:textId="77777777" w:rsidR="009D3D42" w:rsidRPr="009D3D42" w:rsidRDefault="009D3D42" w:rsidP="009D3D42">
            <w:pPr>
              <w:jc w:val="right"/>
              <w:rPr>
                <w:snapToGrid w:val="0"/>
                <w:sz w:val="20"/>
                <w:szCs w:val="28"/>
              </w:rPr>
            </w:pPr>
            <w:r w:rsidRPr="009D3D42">
              <w:rPr>
                <w:snapToGrid w:val="0"/>
                <w:szCs w:val="28"/>
              </w:rPr>
              <w:t>Тыс. руб.</w:t>
            </w:r>
          </w:p>
        </w:tc>
        <w:tc>
          <w:tcPr>
            <w:tcW w:w="1872" w:type="dxa"/>
            <w:gridSpan w:val="2"/>
            <w:tcBorders>
              <w:top w:val="nil"/>
              <w:left w:val="nil"/>
              <w:bottom w:val="nil"/>
              <w:right w:val="nil"/>
            </w:tcBorders>
            <w:shd w:val="clear" w:color="auto" w:fill="auto"/>
            <w:noWrap/>
            <w:vAlign w:val="center"/>
            <w:hideMark/>
          </w:tcPr>
          <w:p w14:paraId="7EFCEC2E" w14:textId="77777777" w:rsidR="009D3D42" w:rsidRPr="009D3D42" w:rsidRDefault="009D3D42" w:rsidP="009D3D42">
            <w:pPr>
              <w:rPr>
                <w:snapToGrid w:val="0"/>
                <w:sz w:val="20"/>
                <w:szCs w:val="28"/>
              </w:rPr>
            </w:pPr>
          </w:p>
        </w:tc>
      </w:tr>
      <w:tr w:rsidR="009D3D42" w:rsidRPr="009D3D42" w14:paraId="02E626F3" w14:textId="77777777" w:rsidTr="00104FF4">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EFE9D" w14:textId="77777777" w:rsidR="009D3D42" w:rsidRPr="009D3D42" w:rsidRDefault="009D3D42" w:rsidP="009D3D42">
            <w:pPr>
              <w:jc w:val="center"/>
              <w:rPr>
                <w:snapToGrid w:val="0"/>
              </w:rPr>
            </w:pPr>
            <w:r w:rsidRPr="009D3D42">
              <w:rPr>
                <w:snapToGrid w:val="0"/>
              </w:rPr>
              <w:t>№ п/п</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52AC2FA" w14:textId="77777777" w:rsidR="009D3D42" w:rsidRPr="009D3D42" w:rsidRDefault="009D3D42" w:rsidP="009D3D42">
            <w:pPr>
              <w:jc w:val="center"/>
              <w:rPr>
                <w:snapToGrid w:val="0"/>
              </w:rPr>
            </w:pPr>
            <w:r w:rsidRPr="009D3D42">
              <w:rPr>
                <w:snapToGrid w:val="0"/>
              </w:rPr>
              <w:t>Наименование расхода</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5486A08C" w14:textId="77777777" w:rsidR="009D3D42" w:rsidRPr="009D3D42" w:rsidRDefault="009D3D42" w:rsidP="009D3D42">
            <w:pPr>
              <w:jc w:val="center"/>
              <w:rPr>
                <w:snapToGrid w:val="0"/>
              </w:rPr>
            </w:pPr>
            <w:r w:rsidRPr="009D3D42">
              <w:rPr>
                <w:snapToGrid w:val="0"/>
              </w:rPr>
              <w:t>Утверждено РЭК Кузбасса на 2024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4BCA0FBF" w14:textId="77777777" w:rsidR="009D3D42" w:rsidRPr="009D3D42" w:rsidRDefault="009D3D42" w:rsidP="009D3D42">
            <w:pPr>
              <w:jc w:val="center"/>
              <w:rPr>
                <w:snapToGrid w:val="0"/>
              </w:rPr>
            </w:pPr>
            <w:r w:rsidRPr="009D3D42">
              <w:rPr>
                <w:snapToGrid w:val="0"/>
              </w:rPr>
              <w:t>Предложение экспертов на 2025 год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CAFA04" w14:textId="77777777" w:rsidR="009D3D42" w:rsidRPr="009D3D42" w:rsidRDefault="009D3D42" w:rsidP="009D3D42">
            <w:pPr>
              <w:jc w:val="center"/>
              <w:rPr>
                <w:snapToGrid w:val="0"/>
              </w:rPr>
            </w:pPr>
            <w:r w:rsidRPr="009D3D42">
              <w:rPr>
                <w:snapToGrid w:val="0"/>
              </w:rPr>
              <w:t>Динамика расходов</w:t>
            </w:r>
          </w:p>
        </w:tc>
      </w:tr>
      <w:tr w:rsidR="009D3D42" w:rsidRPr="009D3D42" w14:paraId="0D43EC45" w14:textId="77777777" w:rsidTr="00104FF4">
        <w:trPr>
          <w:gridAfter w:val="1"/>
          <w:wAfter w:w="1728" w:type="dxa"/>
          <w:trHeight w:val="303"/>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270F44B" w14:textId="77777777" w:rsidR="009D3D42" w:rsidRPr="009D3D42" w:rsidRDefault="009D3D42" w:rsidP="009D3D42">
            <w:pPr>
              <w:jc w:val="center"/>
              <w:rPr>
                <w:snapToGrid w:val="0"/>
              </w:rPr>
            </w:pPr>
            <w:r w:rsidRPr="009D3D42">
              <w:rPr>
                <w:snapToGrid w:val="0"/>
              </w:rPr>
              <w:t>1</w:t>
            </w:r>
          </w:p>
        </w:tc>
        <w:tc>
          <w:tcPr>
            <w:tcW w:w="3928" w:type="dxa"/>
            <w:tcBorders>
              <w:top w:val="single" w:sz="4" w:space="0" w:color="auto"/>
              <w:left w:val="nil"/>
              <w:bottom w:val="single" w:sz="4" w:space="0" w:color="auto"/>
              <w:right w:val="single" w:sz="4" w:space="0" w:color="auto"/>
            </w:tcBorders>
            <w:shd w:val="clear" w:color="auto" w:fill="auto"/>
            <w:vAlign w:val="center"/>
          </w:tcPr>
          <w:p w14:paraId="5258CE0B" w14:textId="77777777" w:rsidR="009D3D42" w:rsidRPr="009D3D42" w:rsidRDefault="009D3D42" w:rsidP="009D3D42">
            <w:pPr>
              <w:jc w:val="center"/>
              <w:rPr>
                <w:snapToGrid w:val="0"/>
              </w:rPr>
            </w:pPr>
            <w:r w:rsidRPr="009D3D42">
              <w:rPr>
                <w:snapToGrid w:val="0"/>
              </w:rPr>
              <w:t>2</w:t>
            </w:r>
          </w:p>
        </w:tc>
        <w:tc>
          <w:tcPr>
            <w:tcW w:w="1701" w:type="dxa"/>
            <w:gridSpan w:val="2"/>
            <w:tcBorders>
              <w:top w:val="single" w:sz="4" w:space="0" w:color="auto"/>
              <w:left w:val="single" w:sz="4" w:space="0" w:color="auto"/>
              <w:bottom w:val="single" w:sz="4" w:space="0" w:color="auto"/>
              <w:right w:val="nil"/>
            </w:tcBorders>
            <w:shd w:val="clear" w:color="auto" w:fill="auto"/>
            <w:vAlign w:val="center"/>
          </w:tcPr>
          <w:p w14:paraId="33E562F3" w14:textId="77777777" w:rsidR="009D3D42" w:rsidRPr="009D3D42" w:rsidRDefault="009D3D42" w:rsidP="009D3D42">
            <w:pPr>
              <w:jc w:val="center"/>
              <w:rPr>
                <w:snapToGrid w:val="0"/>
              </w:rPr>
            </w:pPr>
            <w:r w:rsidRPr="009D3D42">
              <w:rPr>
                <w:snapToGrid w:val="0"/>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0211CDC9" w14:textId="77777777" w:rsidR="009D3D42" w:rsidRPr="009D3D42" w:rsidRDefault="009D3D42" w:rsidP="009D3D42">
            <w:pPr>
              <w:jc w:val="center"/>
              <w:rPr>
                <w:snapToGrid w:val="0"/>
              </w:rPr>
            </w:pPr>
            <w:r w:rsidRPr="009D3D42">
              <w:rPr>
                <w:snapToGrid w:val="0"/>
              </w:rPr>
              <w:t>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052C4" w14:textId="77777777" w:rsidR="009D3D42" w:rsidRPr="009D3D42" w:rsidRDefault="009D3D42" w:rsidP="009D3D42">
            <w:pPr>
              <w:jc w:val="center"/>
              <w:rPr>
                <w:snapToGrid w:val="0"/>
              </w:rPr>
            </w:pPr>
            <w:r w:rsidRPr="009D3D42">
              <w:rPr>
                <w:snapToGrid w:val="0"/>
              </w:rPr>
              <w:t>5 = 4 - 3</w:t>
            </w:r>
          </w:p>
        </w:tc>
      </w:tr>
      <w:tr w:rsidR="009D3D42" w:rsidRPr="009D3D42" w14:paraId="5534CB77" w14:textId="77777777" w:rsidTr="00104FF4">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BCCFC" w14:textId="77777777" w:rsidR="009D3D42" w:rsidRPr="009D3D42" w:rsidRDefault="009D3D42" w:rsidP="009D3D42">
            <w:pPr>
              <w:jc w:val="center"/>
              <w:rPr>
                <w:snapToGrid w:val="0"/>
              </w:rPr>
            </w:pPr>
            <w:r w:rsidRPr="009D3D42">
              <w:rPr>
                <w:snapToGrid w:val="0"/>
              </w:rPr>
              <w:t>1.1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28391B7" w14:textId="77777777" w:rsidR="009D3D42" w:rsidRPr="009D3D42" w:rsidRDefault="009D3D42" w:rsidP="009D3D42">
            <w:pPr>
              <w:rPr>
                <w:snapToGrid w:val="0"/>
              </w:rPr>
            </w:pPr>
            <w:r w:rsidRPr="009D3D42">
              <w:rPr>
                <w:snapToGrid w:val="0"/>
              </w:rPr>
              <w:t>Расходы на оплату услуг, оказываемых организациями, осуществляющими регулируемые виды деятельности</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0C79D11F" w14:textId="77777777" w:rsidR="009D3D42" w:rsidRPr="009D3D42" w:rsidRDefault="009D3D42" w:rsidP="009D3D42">
            <w:pPr>
              <w:jc w:val="center"/>
              <w:rPr>
                <w:snapToGrid w:val="0"/>
              </w:rPr>
            </w:pPr>
            <w:r w:rsidRPr="009D3D42">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3858447F" w14:textId="77777777" w:rsidR="009D3D42" w:rsidRPr="009D3D42" w:rsidRDefault="009D3D42" w:rsidP="009D3D42">
            <w:pPr>
              <w:jc w:val="center"/>
              <w:rPr>
                <w:snapToGrid w:val="0"/>
              </w:rPr>
            </w:pPr>
            <w:r w:rsidRPr="009D3D42">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2D48997B" w14:textId="77777777" w:rsidR="009D3D42" w:rsidRPr="009D3D42" w:rsidRDefault="009D3D42" w:rsidP="009D3D42">
            <w:pPr>
              <w:jc w:val="center"/>
              <w:rPr>
                <w:snapToGrid w:val="0"/>
              </w:rPr>
            </w:pPr>
            <w:r w:rsidRPr="009D3D42">
              <w:rPr>
                <w:snapToGrid w:val="0"/>
              </w:rPr>
              <w:t>0,00</w:t>
            </w:r>
          </w:p>
        </w:tc>
      </w:tr>
      <w:tr w:rsidR="009D3D42" w:rsidRPr="009D3D42" w14:paraId="720EA51B"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E6E84" w14:textId="77777777" w:rsidR="009D3D42" w:rsidRPr="009D3D42" w:rsidRDefault="009D3D42" w:rsidP="009D3D42">
            <w:pPr>
              <w:jc w:val="center"/>
              <w:rPr>
                <w:snapToGrid w:val="0"/>
              </w:rPr>
            </w:pPr>
            <w:r w:rsidRPr="009D3D42">
              <w:rPr>
                <w:snapToGrid w:val="0"/>
              </w:rPr>
              <w:t>1.2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5892B96F" w14:textId="77777777" w:rsidR="009D3D42" w:rsidRPr="009D3D42" w:rsidRDefault="009D3D42" w:rsidP="009D3D42">
            <w:pPr>
              <w:rPr>
                <w:snapToGrid w:val="0"/>
              </w:rPr>
            </w:pPr>
            <w:r w:rsidRPr="009D3D42">
              <w:rPr>
                <w:snapToGrid w:val="0"/>
              </w:rPr>
              <w:t>Арендная плата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0FE0BE5B" w14:textId="77777777" w:rsidR="009D3D42" w:rsidRPr="009D3D42" w:rsidRDefault="009D3D42" w:rsidP="009D3D42">
            <w:pPr>
              <w:jc w:val="center"/>
              <w:rPr>
                <w:snapToGrid w:val="0"/>
              </w:rPr>
            </w:pPr>
            <w:r w:rsidRPr="009D3D42">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3BF3532B" w14:textId="77777777" w:rsidR="009D3D42" w:rsidRPr="009D3D42" w:rsidRDefault="009D3D42" w:rsidP="009D3D42">
            <w:pPr>
              <w:jc w:val="center"/>
              <w:rPr>
                <w:snapToGrid w:val="0"/>
              </w:rPr>
            </w:pPr>
            <w:r w:rsidRPr="009D3D42">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00CA759C" w14:textId="77777777" w:rsidR="009D3D42" w:rsidRPr="009D3D42" w:rsidRDefault="009D3D42" w:rsidP="009D3D42">
            <w:pPr>
              <w:jc w:val="center"/>
              <w:rPr>
                <w:snapToGrid w:val="0"/>
              </w:rPr>
            </w:pPr>
            <w:r w:rsidRPr="009D3D42">
              <w:rPr>
                <w:snapToGrid w:val="0"/>
              </w:rPr>
              <w:t>0,00</w:t>
            </w:r>
          </w:p>
        </w:tc>
      </w:tr>
      <w:tr w:rsidR="009D3D42" w:rsidRPr="009D3D42" w14:paraId="58D59FEB"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0E8EF" w14:textId="77777777" w:rsidR="009D3D42" w:rsidRPr="009D3D42" w:rsidRDefault="009D3D42" w:rsidP="009D3D42">
            <w:pPr>
              <w:jc w:val="center"/>
              <w:rPr>
                <w:snapToGrid w:val="0"/>
              </w:rPr>
            </w:pPr>
            <w:r w:rsidRPr="009D3D42">
              <w:rPr>
                <w:snapToGrid w:val="0"/>
              </w:rPr>
              <w:t>1.3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6D54DC08" w14:textId="77777777" w:rsidR="009D3D42" w:rsidRPr="009D3D42" w:rsidRDefault="009D3D42" w:rsidP="009D3D42">
            <w:pPr>
              <w:rPr>
                <w:snapToGrid w:val="0"/>
              </w:rPr>
            </w:pPr>
            <w:r w:rsidRPr="009D3D42">
              <w:rPr>
                <w:snapToGrid w:val="0"/>
              </w:rPr>
              <w:t>Концессионная плата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B8A1C7C" w14:textId="77777777" w:rsidR="009D3D42" w:rsidRPr="009D3D42" w:rsidRDefault="009D3D42" w:rsidP="009D3D42">
            <w:pPr>
              <w:jc w:val="center"/>
              <w:rPr>
                <w:snapToGrid w:val="0"/>
              </w:rPr>
            </w:pPr>
            <w:r w:rsidRPr="009D3D42">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2C73AB5F" w14:textId="77777777" w:rsidR="009D3D42" w:rsidRPr="009D3D42" w:rsidRDefault="009D3D42" w:rsidP="009D3D42">
            <w:pPr>
              <w:jc w:val="center"/>
              <w:rPr>
                <w:snapToGrid w:val="0"/>
              </w:rPr>
            </w:pPr>
            <w:r w:rsidRPr="009D3D42">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6C822BC2" w14:textId="77777777" w:rsidR="009D3D42" w:rsidRPr="009D3D42" w:rsidRDefault="009D3D42" w:rsidP="009D3D42">
            <w:pPr>
              <w:jc w:val="center"/>
              <w:rPr>
                <w:snapToGrid w:val="0"/>
              </w:rPr>
            </w:pPr>
            <w:r w:rsidRPr="009D3D42">
              <w:rPr>
                <w:snapToGrid w:val="0"/>
              </w:rPr>
              <w:t>0,00</w:t>
            </w:r>
          </w:p>
        </w:tc>
      </w:tr>
      <w:tr w:rsidR="009D3D42" w:rsidRPr="009D3D42" w14:paraId="0F0B6373" w14:textId="77777777" w:rsidTr="00104FF4">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4F0B0" w14:textId="77777777" w:rsidR="009D3D42" w:rsidRPr="009D3D42" w:rsidRDefault="009D3D42" w:rsidP="009D3D42">
            <w:pPr>
              <w:jc w:val="center"/>
              <w:rPr>
                <w:snapToGrid w:val="0"/>
              </w:rPr>
            </w:pPr>
            <w:r w:rsidRPr="009D3D42">
              <w:rPr>
                <w:snapToGrid w:val="0"/>
              </w:rPr>
              <w:t>1.4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39723C25" w14:textId="77777777" w:rsidR="009D3D42" w:rsidRPr="009D3D42" w:rsidRDefault="009D3D42" w:rsidP="009D3D42">
            <w:pPr>
              <w:rPr>
                <w:snapToGrid w:val="0"/>
              </w:rPr>
            </w:pPr>
            <w:r w:rsidRPr="009D3D42">
              <w:rPr>
                <w:snapToGrid w:val="0"/>
              </w:rPr>
              <w:t xml:space="preserve">Расходы на уплату налогов, сборов и других обязательных платежей, </w:t>
            </w:r>
            <w:r w:rsidRPr="009D3D42">
              <w:rPr>
                <w:snapToGrid w:val="0"/>
              </w:rPr>
              <w:br/>
              <w:t>в том числе:</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E7A37B9" w14:textId="77777777" w:rsidR="009D3D42" w:rsidRPr="009D3D42" w:rsidRDefault="009D3D42" w:rsidP="009D3D42">
            <w:pPr>
              <w:jc w:val="center"/>
              <w:rPr>
                <w:snapToGrid w:val="0"/>
              </w:rPr>
            </w:pPr>
            <w:r w:rsidRPr="009D3D42">
              <w:rPr>
                <w:snapToGrid w:val="0"/>
              </w:rPr>
              <w:t>451,21</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61B89DB4" w14:textId="77777777" w:rsidR="009D3D42" w:rsidRPr="009D3D42" w:rsidRDefault="009D3D42" w:rsidP="009D3D42">
            <w:pPr>
              <w:jc w:val="center"/>
              <w:rPr>
                <w:snapToGrid w:val="0"/>
              </w:rPr>
            </w:pPr>
            <w:r w:rsidRPr="009D3D42">
              <w:rPr>
                <w:snapToGrid w:val="0"/>
              </w:rPr>
              <w:t>469,80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0286F902" w14:textId="77777777" w:rsidR="009D3D42" w:rsidRPr="009D3D42" w:rsidRDefault="009D3D42" w:rsidP="009D3D42">
            <w:pPr>
              <w:jc w:val="center"/>
              <w:rPr>
                <w:snapToGrid w:val="0"/>
              </w:rPr>
            </w:pPr>
            <w:r w:rsidRPr="009D3D42">
              <w:rPr>
                <w:snapToGrid w:val="0"/>
              </w:rPr>
              <w:t>18,59</w:t>
            </w:r>
          </w:p>
        </w:tc>
      </w:tr>
      <w:tr w:rsidR="009D3D42" w:rsidRPr="009D3D42" w14:paraId="2468EFC8" w14:textId="77777777" w:rsidTr="00104FF4">
        <w:trPr>
          <w:gridAfter w:val="1"/>
          <w:wAfter w:w="1728"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2DC37" w14:textId="77777777" w:rsidR="009D3D42" w:rsidRPr="009D3D42" w:rsidRDefault="009D3D42" w:rsidP="009D3D42">
            <w:pPr>
              <w:jc w:val="center"/>
              <w:rPr>
                <w:snapToGrid w:val="0"/>
              </w:rPr>
            </w:pPr>
            <w:r w:rsidRPr="009D3D42">
              <w:rPr>
                <w:snapToGrid w:val="0"/>
              </w:rPr>
              <w:t>1.4.1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9F7059D" w14:textId="77777777" w:rsidR="009D3D42" w:rsidRPr="009D3D42" w:rsidRDefault="009D3D42" w:rsidP="009D3D42">
            <w:pPr>
              <w:rPr>
                <w:snapToGrid w:val="0"/>
              </w:rPr>
            </w:pPr>
            <w:r w:rsidRPr="009D3D42">
              <w:rPr>
                <w:snapToGrid w:val="0"/>
              </w:rPr>
              <w:t xml:space="preserve">плата за выбросы и сбросы загрязняющих веществ </w:t>
            </w:r>
            <w:r w:rsidRPr="009D3D42">
              <w:rPr>
                <w:snapToGrid w:val="0"/>
              </w:rPr>
              <w:br/>
              <w:t xml:space="preserve">в окружающую среду, размещение отходов и другие виды негативного воздействия на окружающую среду </w:t>
            </w:r>
            <w:r w:rsidRPr="009D3D42">
              <w:rPr>
                <w:snapToGrid w:val="0"/>
              </w:rPr>
              <w:br/>
              <w:t>в пределах установленных нормативов и (или) лимитов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149F5DDC" w14:textId="77777777" w:rsidR="009D3D42" w:rsidRPr="009D3D42" w:rsidRDefault="009D3D42" w:rsidP="009D3D42">
            <w:pPr>
              <w:jc w:val="center"/>
              <w:rPr>
                <w:snapToGrid w:val="0"/>
              </w:rPr>
            </w:pPr>
            <w:r w:rsidRPr="009D3D42">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40E08448" w14:textId="77777777" w:rsidR="009D3D42" w:rsidRPr="009D3D42" w:rsidRDefault="009D3D42" w:rsidP="009D3D42">
            <w:pPr>
              <w:jc w:val="center"/>
              <w:rPr>
                <w:snapToGrid w:val="0"/>
              </w:rPr>
            </w:pPr>
            <w:r w:rsidRPr="009D3D42">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003FA350" w14:textId="77777777" w:rsidR="009D3D42" w:rsidRPr="009D3D42" w:rsidRDefault="009D3D42" w:rsidP="009D3D42">
            <w:pPr>
              <w:jc w:val="center"/>
              <w:rPr>
                <w:snapToGrid w:val="0"/>
              </w:rPr>
            </w:pPr>
            <w:r w:rsidRPr="009D3D42">
              <w:rPr>
                <w:snapToGrid w:val="0"/>
              </w:rPr>
              <w:t>0,00</w:t>
            </w:r>
          </w:p>
        </w:tc>
      </w:tr>
      <w:tr w:rsidR="009D3D42" w:rsidRPr="009D3D42" w14:paraId="146FDC90"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9C94" w14:textId="77777777" w:rsidR="009D3D42" w:rsidRPr="009D3D42" w:rsidRDefault="009D3D42" w:rsidP="009D3D42">
            <w:pPr>
              <w:jc w:val="center"/>
              <w:rPr>
                <w:snapToGrid w:val="0"/>
              </w:rPr>
            </w:pPr>
            <w:r w:rsidRPr="009D3D42">
              <w:rPr>
                <w:snapToGrid w:val="0"/>
              </w:rPr>
              <w:t>1.4.2</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335AC896" w14:textId="77777777" w:rsidR="009D3D42" w:rsidRPr="009D3D42" w:rsidRDefault="009D3D42" w:rsidP="009D3D42">
            <w:pPr>
              <w:rPr>
                <w:snapToGrid w:val="0"/>
              </w:rPr>
            </w:pPr>
            <w:r w:rsidRPr="009D3D42">
              <w:rPr>
                <w:snapToGrid w:val="0"/>
              </w:rPr>
              <w:t>расходы на обязательное страхование</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3CCDEEC5" w14:textId="77777777" w:rsidR="009D3D42" w:rsidRPr="009D3D42" w:rsidRDefault="009D3D42" w:rsidP="009D3D42">
            <w:pPr>
              <w:jc w:val="center"/>
              <w:rPr>
                <w:snapToGrid w:val="0"/>
              </w:rPr>
            </w:pPr>
            <w:r w:rsidRPr="009D3D42">
              <w:rPr>
                <w:snapToGrid w:val="0"/>
              </w:rPr>
              <w:t>4,74</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434DD1F5" w14:textId="77777777" w:rsidR="009D3D42" w:rsidRPr="009D3D42" w:rsidRDefault="009D3D42" w:rsidP="009D3D42">
            <w:pPr>
              <w:jc w:val="center"/>
              <w:rPr>
                <w:snapToGrid w:val="0"/>
              </w:rPr>
            </w:pPr>
            <w:r w:rsidRPr="009D3D42">
              <w:rPr>
                <w:snapToGrid w:val="0"/>
              </w:rPr>
              <w:t>16,50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1B7C8E68" w14:textId="77777777" w:rsidR="009D3D42" w:rsidRPr="009D3D42" w:rsidRDefault="009D3D42" w:rsidP="009D3D42">
            <w:pPr>
              <w:jc w:val="center"/>
              <w:rPr>
                <w:snapToGrid w:val="0"/>
              </w:rPr>
            </w:pPr>
            <w:r w:rsidRPr="009D3D42">
              <w:rPr>
                <w:snapToGrid w:val="0"/>
              </w:rPr>
              <w:t>11,76</w:t>
            </w:r>
          </w:p>
        </w:tc>
      </w:tr>
      <w:tr w:rsidR="009D3D42" w:rsidRPr="009D3D42" w14:paraId="56847021"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3D4E" w14:textId="77777777" w:rsidR="009D3D42" w:rsidRPr="009D3D42" w:rsidRDefault="009D3D42" w:rsidP="009D3D42">
            <w:pPr>
              <w:jc w:val="center"/>
              <w:rPr>
                <w:snapToGrid w:val="0"/>
              </w:rPr>
            </w:pPr>
            <w:r w:rsidRPr="009D3D42">
              <w:rPr>
                <w:snapToGrid w:val="0"/>
              </w:rPr>
              <w:t>1.4.3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53D5ADA1" w14:textId="77777777" w:rsidR="009D3D42" w:rsidRPr="009D3D42" w:rsidRDefault="009D3D42" w:rsidP="009D3D42">
            <w:pPr>
              <w:rPr>
                <w:snapToGrid w:val="0"/>
              </w:rPr>
            </w:pPr>
            <w:r w:rsidRPr="009D3D42">
              <w:rPr>
                <w:snapToGrid w:val="0"/>
              </w:rPr>
              <w:t>иные расходы</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772E097" w14:textId="77777777" w:rsidR="009D3D42" w:rsidRPr="009D3D42" w:rsidRDefault="009D3D42" w:rsidP="009D3D42">
            <w:pPr>
              <w:jc w:val="center"/>
              <w:rPr>
                <w:snapToGrid w:val="0"/>
              </w:rPr>
            </w:pPr>
            <w:r w:rsidRPr="009D3D42">
              <w:rPr>
                <w:snapToGrid w:val="0"/>
              </w:rPr>
              <w:t>446,47</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1D1ED84D" w14:textId="77777777" w:rsidR="009D3D42" w:rsidRPr="009D3D42" w:rsidRDefault="009D3D42" w:rsidP="009D3D42">
            <w:pPr>
              <w:jc w:val="center"/>
              <w:rPr>
                <w:snapToGrid w:val="0"/>
              </w:rPr>
            </w:pPr>
            <w:r w:rsidRPr="009D3D42">
              <w:rPr>
                <w:snapToGrid w:val="0"/>
              </w:rPr>
              <w:t>453,30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435CB479" w14:textId="77777777" w:rsidR="009D3D42" w:rsidRPr="009D3D42" w:rsidRDefault="009D3D42" w:rsidP="009D3D42">
            <w:pPr>
              <w:jc w:val="center"/>
              <w:rPr>
                <w:snapToGrid w:val="0"/>
              </w:rPr>
            </w:pPr>
            <w:r w:rsidRPr="009D3D42">
              <w:rPr>
                <w:snapToGrid w:val="0"/>
              </w:rPr>
              <w:t>6,83</w:t>
            </w:r>
          </w:p>
        </w:tc>
      </w:tr>
      <w:tr w:rsidR="009D3D42" w:rsidRPr="009D3D42" w14:paraId="513DC4D7"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E8A97" w14:textId="77777777" w:rsidR="009D3D42" w:rsidRPr="009D3D42" w:rsidRDefault="009D3D42" w:rsidP="009D3D42">
            <w:pPr>
              <w:jc w:val="center"/>
              <w:rPr>
                <w:snapToGrid w:val="0"/>
              </w:rPr>
            </w:pPr>
            <w:r w:rsidRPr="009D3D42">
              <w:rPr>
                <w:snapToGrid w:val="0"/>
              </w:rPr>
              <w:t>1.5</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5BA78C35" w14:textId="77777777" w:rsidR="009D3D42" w:rsidRPr="009D3D42" w:rsidRDefault="009D3D42" w:rsidP="009D3D42">
            <w:pPr>
              <w:rPr>
                <w:snapToGrid w:val="0"/>
              </w:rPr>
            </w:pPr>
            <w:r w:rsidRPr="009D3D42">
              <w:rPr>
                <w:snapToGrid w:val="0"/>
              </w:rPr>
              <w:t>Отчисления на социальные нужды</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5BAC6CA" w14:textId="77777777" w:rsidR="009D3D42" w:rsidRPr="009D3D42" w:rsidRDefault="009D3D42" w:rsidP="009D3D42">
            <w:pPr>
              <w:jc w:val="center"/>
              <w:rPr>
                <w:snapToGrid w:val="0"/>
              </w:rPr>
            </w:pPr>
            <w:r w:rsidRPr="009D3D42">
              <w:rPr>
                <w:snapToGrid w:val="0"/>
              </w:rPr>
              <w:t>569,34</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2968FEB0" w14:textId="77777777" w:rsidR="009D3D42" w:rsidRPr="009D3D42" w:rsidRDefault="009D3D42" w:rsidP="009D3D42">
            <w:pPr>
              <w:jc w:val="center"/>
              <w:rPr>
                <w:snapToGrid w:val="0"/>
              </w:rPr>
            </w:pPr>
            <w:r w:rsidRPr="009D3D42">
              <w:rPr>
                <w:snapToGrid w:val="0"/>
              </w:rPr>
              <w:t>596,34</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3BFF6E78" w14:textId="77777777" w:rsidR="009D3D42" w:rsidRPr="009D3D42" w:rsidRDefault="009D3D42" w:rsidP="009D3D42">
            <w:pPr>
              <w:jc w:val="center"/>
              <w:rPr>
                <w:snapToGrid w:val="0"/>
              </w:rPr>
            </w:pPr>
            <w:r w:rsidRPr="009D3D42">
              <w:rPr>
                <w:snapToGrid w:val="0"/>
              </w:rPr>
              <w:t>27,00</w:t>
            </w:r>
          </w:p>
        </w:tc>
      </w:tr>
      <w:tr w:rsidR="009D3D42" w:rsidRPr="009D3D42" w14:paraId="25B1E85E"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53E60" w14:textId="77777777" w:rsidR="009D3D42" w:rsidRPr="009D3D42" w:rsidRDefault="009D3D42" w:rsidP="009D3D42">
            <w:pPr>
              <w:jc w:val="center"/>
              <w:rPr>
                <w:snapToGrid w:val="0"/>
              </w:rPr>
            </w:pPr>
            <w:r w:rsidRPr="009D3D42">
              <w:rPr>
                <w:snapToGrid w:val="0"/>
              </w:rPr>
              <w:t>1.6</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926D3A6" w14:textId="77777777" w:rsidR="009D3D42" w:rsidRPr="009D3D42" w:rsidRDefault="009D3D42" w:rsidP="009D3D42">
            <w:pPr>
              <w:rPr>
                <w:snapToGrid w:val="0"/>
              </w:rPr>
            </w:pPr>
            <w:r w:rsidRPr="009D3D42">
              <w:rPr>
                <w:snapToGrid w:val="0"/>
              </w:rPr>
              <w:t>Расходы по сомнительным долгам</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71925AEC" w14:textId="77777777" w:rsidR="009D3D42" w:rsidRPr="009D3D42" w:rsidRDefault="009D3D42" w:rsidP="009D3D42">
            <w:pPr>
              <w:jc w:val="center"/>
              <w:rPr>
                <w:snapToGrid w:val="0"/>
              </w:rPr>
            </w:pPr>
            <w:r w:rsidRPr="009D3D42">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16B704DA" w14:textId="77777777" w:rsidR="009D3D42" w:rsidRPr="009D3D42" w:rsidRDefault="009D3D42" w:rsidP="009D3D42">
            <w:pPr>
              <w:jc w:val="center"/>
              <w:rPr>
                <w:snapToGrid w:val="0"/>
              </w:rPr>
            </w:pPr>
            <w:r w:rsidRPr="009D3D42">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0641CF14" w14:textId="77777777" w:rsidR="009D3D42" w:rsidRPr="009D3D42" w:rsidRDefault="009D3D42" w:rsidP="009D3D42">
            <w:pPr>
              <w:jc w:val="center"/>
              <w:rPr>
                <w:snapToGrid w:val="0"/>
              </w:rPr>
            </w:pPr>
            <w:r w:rsidRPr="009D3D42">
              <w:rPr>
                <w:snapToGrid w:val="0"/>
              </w:rPr>
              <w:t>0,00</w:t>
            </w:r>
          </w:p>
        </w:tc>
      </w:tr>
      <w:tr w:rsidR="009D3D42" w:rsidRPr="009D3D42" w14:paraId="6AAF8718" w14:textId="77777777" w:rsidTr="00104FF4">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C172B" w14:textId="77777777" w:rsidR="009D3D42" w:rsidRPr="009D3D42" w:rsidRDefault="009D3D42" w:rsidP="009D3D42">
            <w:pPr>
              <w:jc w:val="center"/>
              <w:rPr>
                <w:snapToGrid w:val="0"/>
              </w:rPr>
            </w:pPr>
            <w:r w:rsidRPr="009D3D42">
              <w:rPr>
                <w:snapToGrid w:val="0"/>
              </w:rPr>
              <w:t>1.7</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781AF39" w14:textId="77777777" w:rsidR="009D3D42" w:rsidRPr="009D3D42" w:rsidRDefault="009D3D42" w:rsidP="009D3D42">
            <w:pPr>
              <w:rPr>
                <w:snapToGrid w:val="0"/>
              </w:rPr>
            </w:pPr>
            <w:r w:rsidRPr="009D3D42">
              <w:rPr>
                <w:snapToGrid w:val="0"/>
              </w:rPr>
              <w:t>Амортизация основных средств и нематериальных активов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52C1F68" w14:textId="77777777" w:rsidR="009D3D42" w:rsidRPr="009D3D42" w:rsidRDefault="009D3D42" w:rsidP="009D3D42">
            <w:pPr>
              <w:jc w:val="center"/>
              <w:rPr>
                <w:snapToGrid w:val="0"/>
              </w:rPr>
            </w:pPr>
            <w:r w:rsidRPr="009D3D42">
              <w:rPr>
                <w:snapToGrid w:val="0"/>
              </w:rPr>
              <w:t>8 688,19</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48BDC2CE" w14:textId="77777777" w:rsidR="009D3D42" w:rsidRPr="009D3D42" w:rsidRDefault="009D3D42" w:rsidP="009D3D42">
            <w:pPr>
              <w:jc w:val="center"/>
              <w:rPr>
                <w:snapToGrid w:val="0"/>
              </w:rPr>
            </w:pPr>
            <w:r w:rsidRPr="009D3D42">
              <w:rPr>
                <w:snapToGrid w:val="0"/>
              </w:rPr>
              <w:t>13 480,21</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32E73380" w14:textId="77777777" w:rsidR="009D3D42" w:rsidRPr="009D3D42" w:rsidRDefault="009D3D42" w:rsidP="009D3D42">
            <w:pPr>
              <w:jc w:val="center"/>
              <w:rPr>
                <w:snapToGrid w:val="0"/>
              </w:rPr>
            </w:pPr>
            <w:r w:rsidRPr="009D3D42">
              <w:rPr>
                <w:snapToGrid w:val="0"/>
              </w:rPr>
              <w:t>4 792,02</w:t>
            </w:r>
          </w:p>
        </w:tc>
      </w:tr>
      <w:tr w:rsidR="009D3D42" w:rsidRPr="009D3D42" w14:paraId="1649E0D9" w14:textId="77777777" w:rsidTr="00104FF4">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E9C80" w14:textId="77777777" w:rsidR="009D3D42" w:rsidRPr="009D3D42" w:rsidRDefault="009D3D42" w:rsidP="009D3D42">
            <w:pPr>
              <w:jc w:val="center"/>
              <w:rPr>
                <w:snapToGrid w:val="0"/>
              </w:rPr>
            </w:pPr>
            <w:r w:rsidRPr="009D3D42">
              <w:rPr>
                <w:snapToGrid w:val="0"/>
              </w:rPr>
              <w:t>1.8</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7926D335" w14:textId="77777777" w:rsidR="009D3D42" w:rsidRPr="009D3D42" w:rsidRDefault="009D3D42" w:rsidP="009D3D42">
            <w:pPr>
              <w:rPr>
                <w:snapToGrid w:val="0"/>
              </w:rPr>
            </w:pPr>
            <w:r w:rsidRPr="009D3D42">
              <w:rPr>
                <w:snapToGrid w:val="0"/>
              </w:rPr>
              <w:t xml:space="preserve">Расходы на выплаты по договорам займа и кредитным договорам, включая проценты </w:t>
            </w:r>
            <w:r w:rsidRPr="009D3D42">
              <w:rPr>
                <w:snapToGrid w:val="0"/>
              </w:rPr>
              <w:br/>
              <w:t>по ним</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1818A11" w14:textId="77777777" w:rsidR="009D3D42" w:rsidRPr="009D3D42" w:rsidRDefault="009D3D42" w:rsidP="009D3D42">
            <w:pPr>
              <w:jc w:val="center"/>
              <w:rPr>
                <w:snapToGrid w:val="0"/>
              </w:rPr>
            </w:pPr>
            <w:r w:rsidRPr="009D3D42">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419AAB15" w14:textId="77777777" w:rsidR="009D3D42" w:rsidRPr="009D3D42" w:rsidRDefault="009D3D42" w:rsidP="009D3D42">
            <w:pPr>
              <w:jc w:val="center"/>
              <w:rPr>
                <w:snapToGrid w:val="0"/>
              </w:rPr>
            </w:pPr>
            <w:r w:rsidRPr="009D3D42">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65A21699" w14:textId="77777777" w:rsidR="009D3D42" w:rsidRPr="009D3D42" w:rsidRDefault="009D3D42" w:rsidP="009D3D42">
            <w:pPr>
              <w:jc w:val="center"/>
              <w:rPr>
                <w:snapToGrid w:val="0"/>
              </w:rPr>
            </w:pPr>
            <w:r w:rsidRPr="009D3D42">
              <w:rPr>
                <w:snapToGrid w:val="0"/>
              </w:rPr>
              <w:t>0,00</w:t>
            </w:r>
          </w:p>
        </w:tc>
      </w:tr>
      <w:tr w:rsidR="009D3D42" w:rsidRPr="009D3D42" w14:paraId="6235C852"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3A293" w14:textId="77777777" w:rsidR="009D3D42" w:rsidRPr="009D3D42" w:rsidRDefault="009D3D42" w:rsidP="009D3D42">
            <w:pPr>
              <w:jc w:val="center"/>
              <w:rPr>
                <w:snapToGrid w:val="0"/>
              </w:rPr>
            </w:pPr>
            <w:r w:rsidRPr="009D3D42">
              <w:rPr>
                <w:snapToGrid w:val="0"/>
              </w:rPr>
              <w:t> </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5CC0AEA7" w14:textId="77777777" w:rsidR="009D3D42" w:rsidRPr="009D3D42" w:rsidRDefault="009D3D42" w:rsidP="009D3D42">
            <w:pPr>
              <w:rPr>
                <w:snapToGrid w:val="0"/>
              </w:rPr>
            </w:pPr>
            <w:r w:rsidRPr="009D3D42">
              <w:rPr>
                <w:snapToGrid w:val="0"/>
              </w:rPr>
              <w:t>ИТОГО</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6F920EC" w14:textId="77777777" w:rsidR="009D3D42" w:rsidRPr="009D3D42" w:rsidRDefault="009D3D42" w:rsidP="009D3D42">
            <w:pPr>
              <w:jc w:val="center"/>
              <w:rPr>
                <w:snapToGrid w:val="0"/>
              </w:rPr>
            </w:pPr>
            <w:r w:rsidRPr="009D3D42">
              <w:rPr>
                <w:snapToGrid w:val="0"/>
              </w:rPr>
              <w:t>9 708,74</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7E70D8EB" w14:textId="77777777" w:rsidR="009D3D42" w:rsidRPr="009D3D42" w:rsidRDefault="009D3D42" w:rsidP="009D3D42">
            <w:pPr>
              <w:jc w:val="center"/>
              <w:rPr>
                <w:snapToGrid w:val="0"/>
              </w:rPr>
            </w:pPr>
            <w:r w:rsidRPr="009D3D42">
              <w:rPr>
                <w:snapToGrid w:val="0"/>
              </w:rPr>
              <w:t>14 546,35</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4A3EB1BF" w14:textId="77777777" w:rsidR="009D3D42" w:rsidRPr="009D3D42" w:rsidRDefault="009D3D42" w:rsidP="009D3D42">
            <w:pPr>
              <w:jc w:val="center"/>
              <w:rPr>
                <w:snapToGrid w:val="0"/>
              </w:rPr>
            </w:pPr>
            <w:r w:rsidRPr="009D3D42">
              <w:rPr>
                <w:snapToGrid w:val="0"/>
              </w:rPr>
              <w:t>4 837,61</w:t>
            </w:r>
          </w:p>
        </w:tc>
      </w:tr>
      <w:tr w:rsidR="009D3D42" w:rsidRPr="009D3D42" w14:paraId="1E898863"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2ED1F" w14:textId="77777777" w:rsidR="009D3D42" w:rsidRPr="009D3D42" w:rsidRDefault="009D3D42" w:rsidP="009D3D42">
            <w:pPr>
              <w:jc w:val="center"/>
              <w:rPr>
                <w:snapToGrid w:val="0"/>
              </w:rPr>
            </w:pPr>
            <w:r w:rsidRPr="009D3D42">
              <w:rPr>
                <w:snapToGrid w:val="0"/>
              </w:rPr>
              <w:t>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C5F975A" w14:textId="77777777" w:rsidR="009D3D42" w:rsidRPr="009D3D42" w:rsidRDefault="009D3D42" w:rsidP="009D3D42">
            <w:pPr>
              <w:rPr>
                <w:snapToGrid w:val="0"/>
              </w:rPr>
            </w:pPr>
            <w:r w:rsidRPr="009D3D42">
              <w:rPr>
                <w:snapToGrid w:val="0"/>
              </w:rPr>
              <w:t>Налог на прибыль</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3A3E3069" w14:textId="77777777" w:rsidR="009D3D42" w:rsidRPr="009D3D42" w:rsidRDefault="009D3D42" w:rsidP="009D3D42">
            <w:pPr>
              <w:jc w:val="center"/>
              <w:rPr>
                <w:snapToGrid w:val="0"/>
              </w:rPr>
            </w:pPr>
            <w:r w:rsidRPr="009D3D42">
              <w:rPr>
                <w:snapToGrid w:val="0"/>
              </w:rPr>
              <w:t>1 546,70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7ED40861" w14:textId="77777777" w:rsidR="009D3D42" w:rsidRPr="009D3D42" w:rsidRDefault="009D3D42" w:rsidP="009D3D42">
            <w:pPr>
              <w:jc w:val="center"/>
              <w:rPr>
                <w:snapToGrid w:val="0"/>
              </w:rPr>
            </w:pPr>
            <w:r w:rsidRPr="009D3D42">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27526215" w14:textId="77777777" w:rsidR="009D3D42" w:rsidRPr="009D3D42" w:rsidRDefault="009D3D42" w:rsidP="009D3D42">
            <w:pPr>
              <w:jc w:val="center"/>
              <w:rPr>
                <w:snapToGrid w:val="0"/>
              </w:rPr>
            </w:pPr>
            <w:r w:rsidRPr="009D3D42">
              <w:rPr>
                <w:snapToGrid w:val="0"/>
              </w:rPr>
              <w:t>-1 546,70</w:t>
            </w:r>
          </w:p>
        </w:tc>
      </w:tr>
      <w:tr w:rsidR="009D3D42" w:rsidRPr="009D3D42" w14:paraId="30D161C0" w14:textId="77777777" w:rsidTr="00104FF4">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1FFC1" w14:textId="77777777" w:rsidR="009D3D42" w:rsidRPr="009D3D42" w:rsidRDefault="009D3D42" w:rsidP="009D3D42">
            <w:pPr>
              <w:jc w:val="center"/>
              <w:rPr>
                <w:snapToGrid w:val="0"/>
              </w:rPr>
            </w:pPr>
            <w:r w:rsidRPr="009D3D42">
              <w:rPr>
                <w:snapToGrid w:val="0"/>
              </w:rPr>
              <w:t>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07FD5506" w14:textId="77777777" w:rsidR="009D3D42" w:rsidRPr="009D3D42" w:rsidRDefault="009D3D42" w:rsidP="009D3D42">
            <w:pPr>
              <w:rPr>
                <w:snapToGrid w:val="0"/>
              </w:rPr>
            </w:pPr>
            <w:r w:rsidRPr="009D3D42">
              <w:rPr>
                <w:snapToGrid w:val="0"/>
              </w:rPr>
              <w:t xml:space="preserve">Экономия, определенная </w:t>
            </w:r>
            <w:r w:rsidRPr="009D3D42">
              <w:rPr>
                <w:snapToGrid w:val="0"/>
              </w:rPr>
              <w:br/>
              <w:t xml:space="preserve">в прошедшем долгосрочном периоде регулирования </w:t>
            </w:r>
            <w:r w:rsidRPr="009D3D42">
              <w:rPr>
                <w:snapToGrid w:val="0"/>
              </w:rPr>
              <w:br/>
              <w:t>и подлежащая учету в текущем долгосрочном периоде регулирования</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1CB38CB7" w14:textId="77777777" w:rsidR="009D3D42" w:rsidRPr="009D3D42" w:rsidRDefault="009D3D42" w:rsidP="009D3D42">
            <w:pPr>
              <w:jc w:val="center"/>
              <w:rPr>
                <w:snapToGrid w:val="0"/>
              </w:rPr>
            </w:pPr>
            <w:r w:rsidRPr="009D3D42">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2F2A1189" w14:textId="77777777" w:rsidR="009D3D42" w:rsidRPr="009D3D42" w:rsidRDefault="009D3D42" w:rsidP="009D3D42">
            <w:pPr>
              <w:jc w:val="center"/>
              <w:rPr>
                <w:snapToGrid w:val="0"/>
              </w:rPr>
            </w:pPr>
            <w:r w:rsidRPr="009D3D42">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7BEF926D" w14:textId="77777777" w:rsidR="009D3D42" w:rsidRPr="009D3D42" w:rsidRDefault="009D3D42" w:rsidP="009D3D42">
            <w:pPr>
              <w:jc w:val="center"/>
              <w:rPr>
                <w:snapToGrid w:val="0"/>
              </w:rPr>
            </w:pPr>
            <w:r w:rsidRPr="009D3D42">
              <w:rPr>
                <w:snapToGrid w:val="0"/>
              </w:rPr>
              <w:t>0,00</w:t>
            </w:r>
          </w:p>
        </w:tc>
      </w:tr>
      <w:tr w:rsidR="009D3D42" w:rsidRPr="009D3D42" w14:paraId="66652414"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FC9DB" w14:textId="77777777" w:rsidR="009D3D42" w:rsidRPr="009D3D42" w:rsidRDefault="009D3D42" w:rsidP="009D3D42">
            <w:pPr>
              <w:jc w:val="center"/>
              <w:rPr>
                <w:snapToGrid w:val="0"/>
              </w:rPr>
            </w:pPr>
            <w:r w:rsidRPr="009D3D42">
              <w:rPr>
                <w:snapToGrid w:val="0"/>
              </w:rPr>
              <w:t>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6C0FBEDB" w14:textId="77777777" w:rsidR="009D3D42" w:rsidRPr="009D3D42" w:rsidRDefault="009D3D42" w:rsidP="009D3D42">
            <w:pPr>
              <w:rPr>
                <w:snapToGrid w:val="0"/>
              </w:rPr>
            </w:pPr>
            <w:r w:rsidRPr="009D3D42">
              <w:rPr>
                <w:snapToGrid w:val="0"/>
              </w:rPr>
              <w:t>Итого неподконтрольных расходов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3319D1C5" w14:textId="77777777" w:rsidR="009D3D42" w:rsidRPr="009D3D42" w:rsidRDefault="009D3D42" w:rsidP="009D3D42">
            <w:pPr>
              <w:jc w:val="center"/>
              <w:rPr>
                <w:snapToGrid w:val="0"/>
              </w:rPr>
            </w:pPr>
            <w:r w:rsidRPr="009D3D42">
              <w:rPr>
                <w:snapToGrid w:val="0"/>
              </w:rPr>
              <w:t>11 255,44</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00912FF0" w14:textId="77777777" w:rsidR="009D3D42" w:rsidRPr="009D3D42" w:rsidRDefault="009D3D42" w:rsidP="009D3D42">
            <w:pPr>
              <w:jc w:val="center"/>
              <w:rPr>
                <w:snapToGrid w:val="0"/>
              </w:rPr>
            </w:pPr>
            <w:r w:rsidRPr="009D3D42">
              <w:rPr>
                <w:snapToGrid w:val="0"/>
              </w:rPr>
              <w:t>14 546,35</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5CE8B498" w14:textId="77777777" w:rsidR="009D3D42" w:rsidRPr="009D3D42" w:rsidRDefault="009D3D42" w:rsidP="009D3D42">
            <w:pPr>
              <w:jc w:val="center"/>
              <w:rPr>
                <w:snapToGrid w:val="0"/>
              </w:rPr>
            </w:pPr>
            <w:r w:rsidRPr="009D3D42">
              <w:rPr>
                <w:snapToGrid w:val="0"/>
              </w:rPr>
              <w:t>3 290,91</w:t>
            </w:r>
          </w:p>
        </w:tc>
      </w:tr>
      <w:tr w:rsidR="009D3D42" w:rsidRPr="009D3D42" w14:paraId="4E09B66F" w14:textId="77777777" w:rsidTr="00104FF4">
        <w:trPr>
          <w:trHeight w:val="300"/>
        </w:trPr>
        <w:tc>
          <w:tcPr>
            <w:tcW w:w="750" w:type="dxa"/>
            <w:tcBorders>
              <w:top w:val="nil"/>
              <w:left w:val="nil"/>
              <w:bottom w:val="nil"/>
              <w:right w:val="nil"/>
            </w:tcBorders>
            <w:shd w:val="clear" w:color="auto" w:fill="auto"/>
            <w:vAlign w:val="center"/>
            <w:hideMark/>
          </w:tcPr>
          <w:p w14:paraId="5125F80B" w14:textId="77777777" w:rsidR="009D3D42" w:rsidRPr="009D3D42" w:rsidRDefault="009D3D42" w:rsidP="009D3D42">
            <w:pPr>
              <w:jc w:val="center"/>
              <w:rPr>
                <w:snapToGrid w:val="0"/>
                <w:color w:val="FF0000"/>
                <w:sz w:val="20"/>
                <w:szCs w:val="28"/>
              </w:rPr>
            </w:pPr>
          </w:p>
        </w:tc>
        <w:tc>
          <w:tcPr>
            <w:tcW w:w="3928" w:type="dxa"/>
            <w:tcBorders>
              <w:top w:val="nil"/>
              <w:left w:val="nil"/>
              <w:bottom w:val="nil"/>
              <w:right w:val="nil"/>
            </w:tcBorders>
            <w:shd w:val="clear" w:color="auto" w:fill="auto"/>
            <w:vAlign w:val="center"/>
            <w:hideMark/>
          </w:tcPr>
          <w:p w14:paraId="38A9A39A" w14:textId="77777777" w:rsidR="009D3D42" w:rsidRPr="009D3D42" w:rsidRDefault="009D3D42" w:rsidP="009D3D42">
            <w:pPr>
              <w:rPr>
                <w:snapToGrid w:val="0"/>
                <w:sz w:val="20"/>
                <w:szCs w:val="28"/>
              </w:rPr>
            </w:pPr>
          </w:p>
        </w:tc>
        <w:tc>
          <w:tcPr>
            <w:tcW w:w="1006" w:type="dxa"/>
            <w:tcBorders>
              <w:top w:val="nil"/>
              <w:left w:val="nil"/>
              <w:bottom w:val="nil"/>
              <w:right w:val="nil"/>
            </w:tcBorders>
            <w:shd w:val="clear" w:color="auto" w:fill="auto"/>
            <w:vAlign w:val="center"/>
            <w:hideMark/>
          </w:tcPr>
          <w:p w14:paraId="5EF60A1C" w14:textId="77777777" w:rsidR="009D3D42" w:rsidRPr="009D3D42" w:rsidRDefault="009D3D42" w:rsidP="009D3D42">
            <w:pPr>
              <w:rPr>
                <w:snapToGrid w:val="0"/>
                <w:sz w:val="20"/>
                <w:szCs w:val="28"/>
              </w:rPr>
            </w:pPr>
          </w:p>
        </w:tc>
        <w:tc>
          <w:tcPr>
            <w:tcW w:w="1802" w:type="dxa"/>
            <w:gridSpan w:val="2"/>
            <w:tcBorders>
              <w:top w:val="nil"/>
              <w:left w:val="nil"/>
              <w:bottom w:val="nil"/>
              <w:right w:val="nil"/>
            </w:tcBorders>
            <w:shd w:val="clear" w:color="auto" w:fill="auto"/>
            <w:vAlign w:val="center"/>
            <w:hideMark/>
          </w:tcPr>
          <w:p w14:paraId="1FEEB2BC" w14:textId="77777777" w:rsidR="009D3D42" w:rsidRPr="009D3D42" w:rsidRDefault="009D3D42" w:rsidP="009D3D42">
            <w:pPr>
              <w:rPr>
                <w:snapToGrid w:val="0"/>
                <w:sz w:val="20"/>
                <w:szCs w:val="28"/>
              </w:rPr>
            </w:pPr>
          </w:p>
        </w:tc>
        <w:tc>
          <w:tcPr>
            <w:tcW w:w="1781" w:type="dxa"/>
            <w:gridSpan w:val="2"/>
            <w:tcBorders>
              <w:top w:val="nil"/>
              <w:left w:val="nil"/>
              <w:bottom w:val="nil"/>
              <w:right w:val="nil"/>
            </w:tcBorders>
            <w:shd w:val="clear" w:color="auto" w:fill="auto"/>
          </w:tcPr>
          <w:p w14:paraId="234B929E" w14:textId="77777777" w:rsidR="009D3D42" w:rsidRPr="009D3D42" w:rsidRDefault="009D3D42" w:rsidP="009D3D42">
            <w:pPr>
              <w:rPr>
                <w:snapToGrid w:val="0"/>
                <w:sz w:val="20"/>
                <w:szCs w:val="28"/>
              </w:rPr>
            </w:pPr>
          </w:p>
        </w:tc>
        <w:tc>
          <w:tcPr>
            <w:tcW w:w="1872" w:type="dxa"/>
            <w:gridSpan w:val="2"/>
            <w:tcBorders>
              <w:top w:val="nil"/>
              <w:left w:val="nil"/>
              <w:bottom w:val="nil"/>
              <w:right w:val="nil"/>
            </w:tcBorders>
            <w:shd w:val="clear" w:color="auto" w:fill="auto"/>
            <w:hideMark/>
          </w:tcPr>
          <w:p w14:paraId="25447358" w14:textId="77777777" w:rsidR="009D3D42" w:rsidRPr="009D3D42" w:rsidRDefault="009D3D42" w:rsidP="009D3D42">
            <w:pPr>
              <w:rPr>
                <w:snapToGrid w:val="0"/>
                <w:sz w:val="20"/>
                <w:szCs w:val="28"/>
              </w:rPr>
            </w:pPr>
          </w:p>
        </w:tc>
      </w:tr>
    </w:tbl>
    <w:p w14:paraId="65A89464" w14:textId="77777777" w:rsidR="009D3D42" w:rsidRPr="009D3D42" w:rsidRDefault="009D3D42" w:rsidP="009D3D42">
      <w:pPr>
        <w:tabs>
          <w:tab w:val="left" w:pos="1890"/>
        </w:tabs>
        <w:spacing w:line="360" w:lineRule="auto"/>
        <w:ind w:left="1440" w:right="-2"/>
        <w:jc w:val="right"/>
        <w:rPr>
          <w:snapToGrid w:val="0"/>
          <w:sz w:val="28"/>
          <w:szCs w:val="28"/>
        </w:rPr>
      </w:pPr>
      <w:r w:rsidRPr="009D3D42">
        <w:rPr>
          <w:snapToGrid w:val="0"/>
          <w:sz w:val="28"/>
          <w:szCs w:val="28"/>
        </w:rPr>
        <w:br w:type="page"/>
      </w:r>
      <w:r w:rsidRPr="009D3D42">
        <w:rPr>
          <w:snapToGrid w:val="0"/>
          <w:sz w:val="28"/>
          <w:szCs w:val="28"/>
        </w:rPr>
        <w:lastRenderedPageBreak/>
        <w:t>Таблица 15</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144"/>
        <w:gridCol w:w="1728"/>
      </w:tblGrid>
      <w:tr w:rsidR="009D3D42" w:rsidRPr="009D3D42" w14:paraId="4D2EC045" w14:textId="77777777" w:rsidTr="00104FF4">
        <w:trPr>
          <w:trHeight w:val="630"/>
        </w:trPr>
        <w:tc>
          <w:tcPr>
            <w:tcW w:w="11084" w:type="dxa"/>
            <w:gridSpan w:val="9"/>
            <w:tcBorders>
              <w:top w:val="nil"/>
              <w:left w:val="nil"/>
              <w:bottom w:val="nil"/>
              <w:right w:val="nil"/>
            </w:tcBorders>
            <w:shd w:val="clear" w:color="auto" w:fill="auto"/>
            <w:noWrap/>
            <w:vAlign w:val="center"/>
            <w:hideMark/>
          </w:tcPr>
          <w:p w14:paraId="0F51B8E4" w14:textId="77777777" w:rsidR="009D3D42" w:rsidRPr="009D3D42" w:rsidRDefault="009D3D42" w:rsidP="009D3D42">
            <w:pPr>
              <w:ind w:right="1478"/>
              <w:jc w:val="center"/>
              <w:rPr>
                <w:bCs/>
                <w:snapToGrid w:val="0"/>
                <w:sz w:val="20"/>
                <w:szCs w:val="28"/>
              </w:rPr>
            </w:pPr>
            <w:r w:rsidRPr="009D3D42">
              <w:rPr>
                <w:bCs/>
                <w:snapToGrid w:val="0"/>
                <w:sz w:val="28"/>
                <w:szCs w:val="28"/>
              </w:rPr>
              <w:t xml:space="preserve">Реестр расходов на приобретение энергетических ресурсов, холодной воды </w:t>
            </w:r>
            <w:r w:rsidRPr="009D3D42">
              <w:rPr>
                <w:bCs/>
                <w:snapToGrid w:val="0"/>
                <w:sz w:val="28"/>
                <w:szCs w:val="28"/>
              </w:rPr>
              <w:br/>
              <w:t>и теплоносителя</w:t>
            </w:r>
          </w:p>
        </w:tc>
      </w:tr>
      <w:tr w:rsidR="009D3D42" w:rsidRPr="009D3D42" w14:paraId="3D2C0ABA" w14:textId="77777777" w:rsidTr="00104FF4">
        <w:trPr>
          <w:trHeight w:val="300"/>
        </w:trPr>
        <w:tc>
          <w:tcPr>
            <w:tcW w:w="750" w:type="dxa"/>
            <w:tcBorders>
              <w:top w:val="nil"/>
              <w:left w:val="nil"/>
              <w:bottom w:val="nil"/>
              <w:right w:val="nil"/>
            </w:tcBorders>
            <w:shd w:val="clear" w:color="auto" w:fill="auto"/>
            <w:vAlign w:val="center"/>
            <w:hideMark/>
          </w:tcPr>
          <w:p w14:paraId="1592EECF" w14:textId="77777777" w:rsidR="009D3D42" w:rsidRPr="009D3D42" w:rsidRDefault="009D3D42" w:rsidP="009D3D42">
            <w:pPr>
              <w:rPr>
                <w:b/>
                <w:bCs/>
                <w:snapToGrid w:val="0"/>
                <w:sz w:val="20"/>
                <w:szCs w:val="28"/>
              </w:rPr>
            </w:pPr>
          </w:p>
        </w:tc>
        <w:tc>
          <w:tcPr>
            <w:tcW w:w="3361" w:type="dxa"/>
            <w:tcBorders>
              <w:top w:val="nil"/>
              <w:left w:val="nil"/>
              <w:bottom w:val="nil"/>
              <w:right w:val="nil"/>
            </w:tcBorders>
            <w:shd w:val="clear" w:color="auto" w:fill="auto"/>
            <w:vAlign w:val="center"/>
            <w:hideMark/>
          </w:tcPr>
          <w:p w14:paraId="40E04993" w14:textId="77777777" w:rsidR="009D3D42" w:rsidRPr="009D3D42" w:rsidRDefault="009D3D42" w:rsidP="009D3D42">
            <w:pPr>
              <w:rPr>
                <w:snapToGrid w:val="0"/>
                <w:sz w:val="20"/>
                <w:szCs w:val="28"/>
              </w:rPr>
            </w:pPr>
          </w:p>
        </w:tc>
        <w:tc>
          <w:tcPr>
            <w:tcW w:w="1573" w:type="dxa"/>
            <w:tcBorders>
              <w:top w:val="nil"/>
              <w:left w:val="nil"/>
              <w:bottom w:val="nil"/>
              <w:right w:val="nil"/>
            </w:tcBorders>
            <w:shd w:val="clear" w:color="auto" w:fill="auto"/>
            <w:vAlign w:val="center"/>
            <w:hideMark/>
          </w:tcPr>
          <w:p w14:paraId="77736617" w14:textId="77777777" w:rsidR="009D3D42" w:rsidRPr="009D3D42" w:rsidRDefault="009D3D42" w:rsidP="009D3D4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1206A75" w14:textId="77777777" w:rsidR="009D3D42" w:rsidRPr="009D3D42" w:rsidRDefault="009D3D42" w:rsidP="009D3D4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3A0C5C5" w14:textId="77777777" w:rsidR="009D3D42" w:rsidRPr="009D3D42" w:rsidRDefault="009D3D42" w:rsidP="009D3D42">
            <w:pPr>
              <w:jc w:val="right"/>
              <w:rPr>
                <w:snapToGrid w:val="0"/>
                <w:sz w:val="20"/>
                <w:szCs w:val="28"/>
              </w:rPr>
            </w:pPr>
            <w:r w:rsidRPr="009D3D42">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79D00A67" w14:textId="77777777" w:rsidR="009D3D42" w:rsidRPr="009D3D42" w:rsidRDefault="009D3D42" w:rsidP="009D3D42">
            <w:pPr>
              <w:rPr>
                <w:snapToGrid w:val="0"/>
                <w:sz w:val="20"/>
                <w:szCs w:val="28"/>
              </w:rPr>
            </w:pPr>
          </w:p>
        </w:tc>
      </w:tr>
      <w:tr w:rsidR="009D3D42" w:rsidRPr="009D3D42" w14:paraId="5BFE2578" w14:textId="77777777" w:rsidTr="00104FF4">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45E68" w14:textId="77777777" w:rsidR="009D3D42" w:rsidRPr="009D3D42" w:rsidRDefault="009D3D42" w:rsidP="009D3D42">
            <w:pPr>
              <w:jc w:val="center"/>
              <w:rPr>
                <w:snapToGrid w:val="0"/>
              </w:rPr>
            </w:pPr>
            <w:r w:rsidRPr="009D3D42">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C697A6" w14:textId="77777777" w:rsidR="009D3D42" w:rsidRPr="009D3D42" w:rsidRDefault="009D3D42" w:rsidP="009D3D42">
            <w:pPr>
              <w:jc w:val="center"/>
              <w:rPr>
                <w:snapToGrid w:val="0"/>
              </w:rPr>
            </w:pPr>
            <w:r w:rsidRPr="009D3D42">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EB462F1" w14:textId="77777777" w:rsidR="009D3D42" w:rsidRPr="009D3D42" w:rsidRDefault="009D3D42" w:rsidP="009D3D42">
            <w:pPr>
              <w:jc w:val="center"/>
              <w:rPr>
                <w:snapToGrid w:val="0"/>
              </w:rPr>
            </w:pPr>
            <w:r w:rsidRPr="009D3D42">
              <w:rPr>
                <w:snapToGrid w:val="0"/>
              </w:rPr>
              <w:t>Утверждено РЭК Кузбасса на 2024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94494C3" w14:textId="77777777" w:rsidR="009D3D42" w:rsidRPr="009D3D42" w:rsidRDefault="009D3D42" w:rsidP="009D3D42">
            <w:pPr>
              <w:jc w:val="center"/>
              <w:rPr>
                <w:snapToGrid w:val="0"/>
              </w:rPr>
            </w:pPr>
            <w:r w:rsidRPr="009D3D42">
              <w:rPr>
                <w:snapToGrid w:val="0"/>
              </w:rPr>
              <w:t>Предложение экспертов на 2025 год</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0BD52E" w14:textId="77777777" w:rsidR="009D3D42" w:rsidRPr="009D3D42" w:rsidRDefault="009D3D42" w:rsidP="009D3D42">
            <w:pPr>
              <w:jc w:val="center"/>
              <w:rPr>
                <w:snapToGrid w:val="0"/>
              </w:rPr>
            </w:pPr>
            <w:r w:rsidRPr="009D3D42">
              <w:rPr>
                <w:snapToGrid w:val="0"/>
              </w:rPr>
              <w:t>Динамика расходов</w:t>
            </w:r>
          </w:p>
        </w:tc>
      </w:tr>
      <w:tr w:rsidR="009D3D42" w:rsidRPr="009D3D42" w14:paraId="5EA6C594" w14:textId="77777777" w:rsidTr="00104FF4">
        <w:trPr>
          <w:gridAfter w:val="1"/>
          <w:wAfter w:w="1728" w:type="dxa"/>
          <w:trHeight w:val="124"/>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FF04BAE" w14:textId="77777777" w:rsidR="009D3D42" w:rsidRPr="009D3D42" w:rsidRDefault="009D3D42" w:rsidP="009D3D42">
            <w:pPr>
              <w:jc w:val="center"/>
              <w:rPr>
                <w:snapToGrid w:val="0"/>
              </w:rPr>
            </w:pPr>
            <w:r w:rsidRPr="009D3D42">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009418F3" w14:textId="77777777" w:rsidR="009D3D42" w:rsidRPr="009D3D42" w:rsidRDefault="009D3D42" w:rsidP="009D3D42">
            <w:pPr>
              <w:jc w:val="center"/>
              <w:rPr>
                <w:snapToGrid w:val="0"/>
              </w:rPr>
            </w:pPr>
            <w:r w:rsidRPr="009D3D42">
              <w:rPr>
                <w:snapToGrid w:val="0"/>
              </w:rPr>
              <w:t>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C8DC15F" w14:textId="77777777" w:rsidR="009D3D42" w:rsidRPr="009D3D42" w:rsidRDefault="009D3D42" w:rsidP="009D3D42">
            <w:pPr>
              <w:jc w:val="center"/>
              <w:rPr>
                <w:snapToGrid w:val="0"/>
              </w:rPr>
            </w:pPr>
            <w:r w:rsidRPr="009D3D42">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54041F6" w14:textId="77777777" w:rsidR="009D3D42" w:rsidRPr="009D3D42" w:rsidRDefault="009D3D42" w:rsidP="009D3D42">
            <w:pPr>
              <w:jc w:val="center"/>
              <w:rPr>
                <w:snapToGrid w:val="0"/>
              </w:rPr>
            </w:pPr>
            <w:r w:rsidRPr="009D3D42">
              <w:rPr>
                <w:snapToGrid w:val="0"/>
              </w:rPr>
              <w:t>4</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F679D" w14:textId="77777777" w:rsidR="009D3D42" w:rsidRPr="009D3D42" w:rsidRDefault="009D3D42" w:rsidP="009D3D42">
            <w:pPr>
              <w:jc w:val="center"/>
              <w:rPr>
                <w:snapToGrid w:val="0"/>
              </w:rPr>
            </w:pPr>
            <w:r w:rsidRPr="009D3D42">
              <w:rPr>
                <w:snapToGrid w:val="0"/>
              </w:rPr>
              <w:t>5 = 4 - 3</w:t>
            </w:r>
          </w:p>
        </w:tc>
      </w:tr>
      <w:tr w:rsidR="009D3D42" w:rsidRPr="009D3D42" w14:paraId="7856C404"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6ACE9" w14:textId="77777777" w:rsidR="009D3D42" w:rsidRPr="009D3D42" w:rsidRDefault="009D3D42" w:rsidP="009D3D42">
            <w:pPr>
              <w:jc w:val="center"/>
              <w:rPr>
                <w:snapToGrid w:val="0"/>
              </w:rPr>
            </w:pPr>
            <w:r w:rsidRPr="009D3D42">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5440F0" w14:textId="77777777" w:rsidR="009D3D42" w:rsidRPr="009D3D42" w:rsidRDefault="009D3D42" w:rsidP="009D3D42">
            <w:pPr>
              <w:rPr>
                <w:snapToGrid w:val="0"/>
              </w:rPr>
            </w:pPr>
            <w:r w:rsidRPr="009D3D42">
              <w:rPr>
                <w:snapToGrid w:val="0"/>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34BE5F1" w14:textId="77777777" w:rsidR="009D3D42" w:rsidRPr="009D3D42" w:rsidRDefault="009D3D42" w:rsidP="009D3D42">
            <w:pPr>
              <w:jc w:val="center"/>
              <w:rPr>
                <w:snapToGrid w:val="0"/>
              </w:rPr>
            </w:pPr>
            <w:r w:rsidRPr="009D3D42">
              <w:rPr>
                <w:snapToGrid w:val="0"/>
              </w:rPr>
              <w:t>0,00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13594" w14:textId="77777777" w:rsidR="009D3D42" w:rsidRPr="009D3D42" w:rsidRDefault="009D3D42" w:rsidP="009D3D42">
            <w:pPr>
              <w:jc w:val="center"/>
            </w:pPr>
            <w:r w:rsidRPr="009D3D42">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2C313F51" w14:textId="77777777" w:rsidR="009D3D42" w:rsidRPr="009D3D42" w:rsidRDefault="009D3D42" w:rsidP="009D3D42">
            <w:pPr>
              <w:jc w:val="center"/>
            </w:pPr>
            <w:r w:rsidRPr="009D3D42">
              <w:rPr>
                <w:snapToGrid w:val="0"/>
              </w:rPr>
              <w:t>0,00</w:t>
            </w:r>
          </w:p>
        </w:tc>
      </w:tr>
      <w:tr w:rsidR="009D3D42" w:rsidRPr="009D3D42" w14:paraId="7AEC0C06"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B322" w14:textId="77777777" w:rsidR="009D3D42" w:rsidRPr="009D3D42" w:rsidRDefault="009D3D42" w:rsidP="009D3D42">
            <w:pPr>
              <w:jc w:val="center"/>
              <w:rPr>
                <w:snapToGrid w:val="0"/>
              </w:rPr>
            </w:pPr>
            <w:r w:rsidRPr="009D3D42">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A6E58F" w14:textId="77777777" w:rsidR="009D3D42" w:rsidRPr="009D3D42" w:rsidRDefault="009D3D42" w:rsidP="009D3D42">
            <w:pPr>
              <w:rPr>
                <w:snapToGrid w:val="0"/>
              </w:rPr>
            </w:pPr>
            <w:r w:rsidRPr="009D3D42">
              <w:rPr>
                <w:snapToGrid w:val="0"/>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C1805B" w14:textId="77777777" w:rsidR="009D3D42" w:rsidRPr="009D3D42" w:rsidRDefault="009D3D42" w:rsidP="009D3D42">
            <w:pPr>
              <w:jc w:val="center"/>
              <w:rPr>
                <w:snapToGrid w:val="0"/>
              </w:rPr>
            </w:pPr>
            <w:r w:rsidRPr="009D3D42">
              <w:rPr>
                <w:snapToGrid w:val="0"/>
              </w:rPr>
              <w:t>2,95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96601FF" w14:textId="77777777" w:rsidR="009D3D42" w:rsidRPr="009D3D42" w:rsidRDefault="009D3D42" w:rsidP="009D3D42">
            <w:pPr>
              <w:jc w:val="center"/>
              <w:rPr>
                <w:snapToGrid w:val="0"/>
              </w:rPr>
            </w:pPr>
            <w:r w:rsidRPr="009D3D42">
              <w:rPr>
                <w:snapToGrid w:val="0"/>
              </w:rPr>
              <w:t>3,02</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29674C6F" w14:textId="77777777" w:rsidR="009D3D42" w:rsidRPr="009D3D42" w:rsidRDefault="009D3D42" w:rsidP="009D3D42">
            <w:pPr>
              <w:jc w:val="center"/>
              <w:rPr>
                <w:snapToGrid w:val="0"/>
              </w:rPr>
            </w:pPr>
            <w:r w:rsidRPr="009D3D42">
              <w:rPr>
                <w:snapToGrid w:val="0"/>
              </w:rPr>
              <w:t>0,07</w:t>
            </w:r>
          </w:p>
        </w:tc>
      </w:tr>
      <w:tr w:rsidR="009D3D42" w:rsidRPr="009D3D42" w14:paraId="2336CB33"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629E1" w14:textId="77777777" w:rsidR="009D3D42" w:rsidRPr="009D3D42" w:rsidRDefault="009D3D42" w:rsidP="009D3D42">
            <w:pPr>
              <w:jc w:val="center"/>
              <w:rPr>
                <w:snapToGrid w:val="0"/>
              </w:rPr>
            </w:pPr>
            <w:r w:rsidRPr="009D3D42">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D18590" w14:textId="77777777" w:rsidR="009D3D42" w:rsidRPr="009D3D42" w:rsidRDefault="009D3D42" w:rsidP="009D3D42">
            <w:pPr>
              <w:jc w:val="both"/>
              <w:rPr>
                <w:snapToGrid w:val="0"/>
              </w:rPr>
            </w:pPr>
            <w:r w:rsidRPr="009D3D42">
              <w:rPr>
                <w:snapToGrid w:val="0"/>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BFDC392" w14:textId="77777777" w:rsidR="009D3D42" w:rsidRPr="009D3D42" w:rsidRDefault="009D3D42" w:rsidP="009D3D42">
            <w:pPr>
              <w:jc w:val="center"/>
              <w:rPr>
                <w:snapToGrid w:val="0"/>
              </w:rPr>
            </w:pPr>
            <w:r w:rsidRPr="009D3D42">
              <w:rPr>
                <w:snapToGrid w:val="0"/>
              </w:rPr>
              <w:t>38 166,89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144A535" w14:textId="77777777" w:rsidR="009D3D42" w:rsidRPr="009D3D42" w:rsidRDefault="009D3D42" w:rsidP="009D3D42">
            <w:pPr>
              <w:jc w:val="center"/>
              <w:rPr>
                <w:snapToGrid w:val="0"/>
              </w:rPr>
            </w:pPr>
            <w:r w:rsidRPr="009D3D42">
              <w:rPr>
                <w:snapToGrid w:val="0"/>
              </w:rPr>
              <w:t>42 840,29</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5182D51E" w14:textId="77777777" w:rsidR="009D3D42" w:rsidRPr="009D3D42" w:rsidRDefault="009D3D42" w:rsidP="009D3D42">
            <w:pPr>
              <w:jc w:val="center"/>
              <w:rPr>
                <w:snapToGrid w:val="0"/>
              </w:rPr>
            </w:pPr>
            <w:r w:rsidRPr="009D3D42">
              <w:rPr>
                <w:snapToGrid w:val="0"/>
              </w:rPr>
              <w:t>4 673,40</w:t>
            </w:r>
          </w:p>
        </w:tc>
      </w:tr>
      <w:tr w:rsidR="009D3D42" w:rsidRPr="009D3D42" w14:paraId="34289FB1"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E1B34" w14:textId="77777777" w:rsidR="009D3D42" w:rsidRPr="009D3D42" w:rsidRDefault="009D3D42" w:rsidP="009D3D42">
            <w:pPr>
              <w:jc w:val="center"/>
              <w:rPr>
                <w:snapToGrid w:val="0"/>
              </w:rPr>
            </w:pPr>
            <w:r w:rsidRPr="009D3D42">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064BCC" w14:textId="77777777" w:rsidR="009D3D42" w:rsidRPr="009D3D42" w:rsidRDefault="009D3D42" w:rsidP="009D3D42">
            <w:pPr>
              <w:jc w:val="both"/>
              <w:rPr>
                <w:snapToGrid w:val="0"/>
              </w:rPr>
            </w:pPr>
            <w:r w:rsidRPr="009D3D42">
              <w:rPr>
                <w:snapToGrid w:val="0"/>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A968389" w14:textId="77777777" w:rsidR="009D3D42" w:rsidRPr="009D3D42" w:rsidRDefault="009D3D42" w:rsidP="009D3D42">
            <w:pPr>
              <w:jc w:val="center"/>
              <w:rPr>
                <w:snapToGrid w:val="0"/>
              </w:rPr>
            </w:pPr>
            <w:r w:rsidRPr="009D3D42">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B4101FA" w14:textId="77777777" w:rsidR="009D3D42" w:rsidRPr="009D3D42" w:rsidRDefault="009D3D42" w:rsidP="009D3D42">
            <w:pPr>
              <w:jc w:val="center"/>
              <w:rPr>
                <w:snapToGrid w:val="0"/>
              </w:rPr>
            </w:pPr>
            <w:r w:rsidRPr="009D3D42">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47F59A2E" w14:textId="77777777" w:rsidR="009D3D42" w:rsidRPr="009D3D42" w:rsidRDefault="009D3D42" w:rsidP="009D3D42">
            <w:pPr>
              <w:jc w:val="center"/>
              <w:rPr>
                <w:snapToGrid w:val="0"/>
              </w:rPr>
            </w:pPr>
            <w:r w:rsidRPr="009D3D42">
              <w:rPr>
                <w:snapToGrid w:val="0"/>
              </w:rPr>
              <w:t>0,00</w:t>
            </w:r>
          </w:p>
        </w:tc>
      </w:tr>
      <w:tr w:rsidR="009D3D42" w:rsidRPr="009D3D42" w14:paraId="3B42F343"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31FFF" w14:textId="77777777" w:rsidR="009D3D42" w:rsidRPr="009D3D42" w:rsidRDefault="009D3D42" w:rsidP="009D3D42">
            <w:pPr>
              <w:jc w:val="center"/>
              <w:rPr>
                <w:snapToGrid w:val="0"/>
              </w:rPr>
            </w:pPr>
            <w:r w:rsidRPr="009D3D42">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6F332E" w14:textId="77777777" w:rsidR="009D3D42" w:rsidRPr="009D3D42" w:rsidRDefault="009D3D42" w:rsidP="009D3D42">
            <w:pPr>
              <w:jc w:val="both"/>
              <w:rPr>
                <w:snapToGrid w:val="0"/>
              </w:rPr>
            </w:pPr>
            <w:r w:rsidRPr="009D3D42">
              <w:rPr>
                <w:snapToGrid w:val="0"/>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F0B58BB" w14:textId="77777777" w:rsidR="009D3D42" w:rsidRPr="009D3D42" w:rsidRDefault="009D3D42" w:rsidP="009D3D42">
            <w:pPr>
              <w:jc w:val="center"/>
              <w:rPr>
                <w:snapToGrid w:val="0"/>
              </w:rPr>
            </w:pPr>
            <w:r w:rsidRPr="009D3D42">
              <w:rPr>
                <w:snapToGrid w:val="0"/>
              </w:rPr>
              <w:t>7 363,74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157E2C9" w14:textId="77777777" w:rsidR="009D3D42" w:rsidRPr="009D3D42" w:rsidRDefault="009D3D42" w:rsidP="009D3D42">
            <w:pPr>
              <w:jc w:val="center"/>
              <w:rPr>
                <w:snapToGrid w:val="0"/>
              </w:rPr>
            </w:pPr>
            <w:r w:rsidRPr="009D3D42">
              <w:rPr>
                <w:snapToGrid w:val="0"/>
              </w:rPr>
              <w:t>8 125,52</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33A42597" w14:textId="77777777" w:rsidR="009D3D42" w:rsidRPr="009D3D42" w:rsidRDefault="009D3D42" w:rsidP="009D3D42">
            <w:pPr>
              <w:jc w:val="center"/>
              <w:rPr>
                <w:snapToGrid w:val="0"/>
              </w:rPr>
            </w:pPr>
            <w:r w:rsidRPr="009D3D42">
              <w:rPr>
                <w:snapToGrid w:val="0"/>
              </w:rPr>
              <w:t>761,78</w:t>
            </w:r>
          </w:p>
        </w:tc>
      </w:tr>
      <w:tr w:rsidR="009D3D42" w:rsidRPr="009D3D42" w14:paraId="2F867C3B"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B3047" w14:textId="77777777" w:rsidR="009D3D42" w:rsidRPr="009D3D42" w:rsidRDefault="009D3D42" w:rsidP="009D3D42">
            <w:pPr>
              <w:jc w:val="center"/>
              <w:rPr>
                <w:snapToGrid w:val="0"/>
              </w:rPr>
            </w:pPr>
            <w:r w:rsidRPr="009D3D42">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F7CC97" w14:textId="77777777" w:rsidR="009D3D42" w:rsidRPr="009D3D42" w:rsidRDefault="009D3D42" w:rsidP="009D3D42">
            <w:pPr>
              <w:rPr>
                <w:snapToGrid w:val="0"/>
              </w:rPr>
            </w:pPr>
            <w:r w:rsidRPr="009D3D42">
              <w:rPr>
                <w:snapToGrid w:val="0"/>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F708A8F" w14:textId="77777777" w:rsidR="009D3D42" w:rsidRPr="009D3D42" w:rsidRDefault="009D3D42" w:rsidP="009D3D42">
            <w:pPr>
              <w:jc w:val="center"/>
              <w:rPr>
                <w:snapToGrid w:val="0"/>
              </w:rPr>
            </w:pPr>
            <w:r w:rsidRPr="009D3D42">
              <w:rPr>
                <w:snapToGrid w:val="0"/>
              </w:rPr>
              <w:t>45 533,58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B80514A" w14:textId="77777777" w:rsidR="009D3D42" w:rsidRPr="009D3D42" w:rsidRDefault="009D3D42" w:rsidP="009D3D42">
            <w:pPr>
              <w:jc w:val="center"/>
              <w:rPr>
                <w:bCs/>
                <w:snapToGrid w:val="0"/>
              </w:rPr>
            </w:pPr>
            <w:r w:rsidRPr="009D3D42">
              <w:rPr>
                <w:bCs/>
                <w:snapToGrid w:val="0"/>
              </w:rPr>
              <w:t>50 968,83</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54BB4658" w14:textId="77777777" w:rsidR="009D3D42" w:rsidRPr="009D3D42" w:rsidRDefault="009D3D42" w:rsidP="009D3D42">
            <w:pPr>
              <w:jc w:val="center"/>
              <w:rPr>
                <w:bCs/>
                <w:snapToGrid w:val="0"/>
              </w:rPr>
            </w:pPr>
            <w:r w:rsidRPr="009D3D42">
              <w:rPr>
                <w:bCs/>
                <w:snapToGrid w:val="0"/>
              </w:rPr>
              <w:t>5 435,25</w:t>
            </w:r>
          </w:p>
        </w:tc>
      </w:tr>
      <w:tr w:rsidR="009D3D42" w:rsidRPr="009D3D42" w14:paraId="1A0DBCDA" w14:textId="77777777" w:rsidTr="00104FF4">
        <w:trPr>
          <w:trHeight w:val="300"/>
        </w:trPr>
        <w:tc>
          <w:tcPr>
            <w:tcW w:w="750" w:type="dxa"/>
            <w:tcBorders>
              <w:top w:val="nil"/>
              <w:left w:val="nil"/>
              <w:bottom w:val="nil"/>
              <w:right w:val="nil"/>
            </w:tcBorders>
            <w:shd w:val="clear" w:color="auto" w:fill="auto"/>
            <w:vAlign w:val="center"/>
            <w:hideMark/>
          </w:tcPr>
          <w:p w14:paraId="5558AA3D" w14:textId="77777777" w:rsidR="009D3D42" w:rsidRPr="009D3D42" w:rsidRDefault="009D3D42" w:rsidP="009D3D4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587D8F3" w14:textId="77777777" w:rsidR="009D3D42" w:rsidRPr="009D3D42" w:rsidRDefault="009D3D42" w:rsidP="009D3D42">
            <w:pPr>
              <w:rPr>
                <w:snapToGrid w:val="0"/>
                <w:sz w:val="20"/>
                <w:szCs w:val="28"/>
              </w:rPr>
            </w:pPr>
          </w:p>
        </w:tc>
        <w:tc>
          <w:tcPr>
            <w:tcW w:w="1573" w:type="dxa"/>
            <w:tcBorders>
              <w:top w:val="nil"/>
              <w:left w:val="nil"/>
              <w:bottom w:val="nil"/>
              <w:right w:val="nil"/>
            </w:tcBorders>
            <w:shd w:val="clear" w:color="auto" w:fill="auto"/>
            <w:vAlign w:val="center"/>
            <w:hideMark/>
          </w:tcPr>
          <w:p w14:paraId="079AC69C" w14:textId="77777777" w:rsidR="009D3D42" w:rsidRPr="009D3D42" w:rsidRDefault="009D3D42" w:rsidP="009D3D4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7C20A77" w14:textId="77777777" w:rsidR="009D3D42" w:rsidRPr="009D3D42" w:rsidRDefault="009D3D42" w:rsidP="009D3D42">
            <w:pPr>
              <w:jc w:val="center"/>
              <w:rPr>
                <w:snapToGrid w:val="0"/>
              </w:rPr>
            </w:pPr>
          </w:p>
        </w:tc>
        <w:tc>
          <w:tcPr>
            <w:tcW w:w="1764" w:type="dxa"/>
            <w:gridSpan w:val="2"/>
            <w:tcBorders>
              <w:top w:val="nil"/>
              <w:left w:val="nil"/>
              <w:bottom w:val="nil"/>
              <w:right w:val="nil"/>
            </w:tcBorders>
            <w:shd w:val="clear" w:color="auto" w:fill="auto"/>
            <w:vAlign w:val="center"/>
            <w:hideMark/>
          </w:tcPr>
          <w:p w14:paraId="4A184F1F" w14:textId="77777777" w:rsidR="009D3D42" w:rsidRPr="009D3D42" w:rsidRDefault="009D3D42" w:rsidP="009D3D42">
            <w:pPr>
              <w:jc w:val="center"/>
              <w:rPr>
                <w:snapToGrid w:val="0"/>
              </w:rPr>
            </w:pPr>
          </w:p>
        </w:tc>
        <w:tc>
          <w:tcPr>
            <w:tcW w:w="1872" w:type="dxa"/>
            <w:gridSpan w:val="2"/>
            <w:tcBorders>
              <w:top w:val="nil"/>
              <w:left w:val="nil"/>
              <w:bottom w:val="nil"/>
              <w:right w:val="nil"/>
            </w:tcBorders>
            <w:shd w:val="clear" w:color="auto" w:fill="auto"/>
            <w:vAlign w:val="center"/>
            <w:hideMark/>
          </w:tcPr>
          <w:p w14:paraId="21A03493" w14:textId="77777777" w:rsidR="009D3D42" w:rsidRPr="009D3D42" w:rsidRDefault="009D3D42" w:rsidP="009D3D42">
            <w:pPr>
              <w:jc w:val="center"/>
              <w:rPr>
                <w:snapToGrid w:val="0"/>
                <w:sz w:val="20"/>
                <w:szCs w:val="28"/>
              </w:rPr>
            </w:pPr>
          </w:p>
        </w:tc>
      </w:tr>
      <w:tr w:rsidR="009D3D42" w:rsidRPr="009D3D42" w14:paraId="7313D61A" w14:textId="77777777" w:rsidTr="00104FF4">
        <w:trPr>
          <w:trHeight w:val="300"/>
        </w:trPr>
        <w:tc>
          <w:tcPr>
            <w:tcW w:w="750" w:type="dxa"/>
            <w:tcBorders>
              <w:top w:val="nil"/>
              <w:left w:val="nil"/>
              <w:bottom w:val="nil"/>
              <w:right w:val="nil"/>
            </w:tcBorders>
            <w:shd w:val="clear" w:color="auto" w:fill="auto"/>
            <w:vAlign w:val="center"/>
            <w:hideMark/>
          </w:tcPr>
          <w:p w14:paraId="1C12BBAF" w14:textId="77777777" w:rsidR="009D3D42" w:rsidRPr="009D3D42" w:rsidRDefault="009D3D42" w:rsidP="009D3D42">
            <w:pPr>
              <w:rPr>
                <w:snapToGrid w:val="0"/>
                <w:sz w:val="20"/>
                <w:szCs w:val="28"/>
              </w:rPr>
            </w:pPr>
          </w:p>
        </w:tc>
        <w:tc>
          <w:tcPr>
            <w:tcW w:w="3361" w:type="dxa"/>
            <w:tcBorders>
              <w:top w:val="nil"/>
              <w:left w:val="nil"/>
              <w:bottom w:val="nil"/>
              <w:right w:val="nil"/>
            </w:tcBorders>
            <w:shd w:val="clear" w:color="auto" w:fill="auto"/>
            <w:vAlign w:val="center"/>
            <w:hideMark/>
          </w:tcPr>
          <w:p w14:paraId="15B6DCCD" w14:textId="77777777" w:rsidR="009D3D42" w:rsidRPr="009D3D42" w:rsidRDefault="009D3D42" w:rsidP="009D3D42">
            <w:pPr>
              <w:rPr>
                <w:snapToGrid w:val="0"/>
                <w:sz w:val="20"/>
                <w:szCs w:val="28"/>
              </w:rPr>
            </w:pPr>
          </w:p>
        </w:tc>
        <w:tc>
          <w:tcPr>
            <w:tcW w:w="1573" w:type="dxa"/>
            <w:tcBorders>
              <w:top w:val="nil"/>
              <w:left w:val="nil"/>
              <w:bottom w:val="nil"/>
              <w:right w:val="nil"/>
            </w:tcBorders>
            <w:shd w:val="clear" w:color="auto" w:fill="auto"/>
            <w:vAlign w:val="center"/>
            <w:hideMark/>
          </w:tcPr>
          <w:p w14:paraId="23416F1A" w14:textId="77777777" w:rsidR="009D3D42" w:rsidRPr="009D3D42" w:rsidRDefault="009D3D42" w:rsidP="009D3D4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0500EFD" w14:textId="77777777" w:rsidR="009D3D42" w:rsidRPr="009D3D42" w:rsidRDefault="009D3D42" w:rsidP="009D3D4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A5BD1E2" w14:textId="77777777" w:rsidR="009D3D42" w:rsidRPr="009D3D42" w:rsidRDefault="009D3D42" w:rsidP="009D3D42">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6F8F9A00" w14:textId="77777777" w:rsidR="009D3D42" w:rsidRPr="009D3D42" w:rsidRDefault="009D3D42" w:rsidP="009D3D42">
            <w:pPr>
              <w:jc w:val="center"/>
              <w:rPr>
                <w:snapToGrid w:val="0"/>
                <w:sz w:val="20"/>
                <w:szCs w:val="28"/>
              </w:rPr>
            </w:pPr>
          </w:p>
        </w:tc>
      </w:tr>
    </w:tbl>
    <w:p w14:paraId="5B09970F" w14:textId="77777777" w:rsidR="009D3D42" w:rsidRPr="009D3D42" w:rsidRDefault="009D3D42" w:rsidP="009D3D42">
      <w:pPr>
        <w:tabs>
          <w:tab w:val="left" w:pos="1890"/>
        </w:tabs>
        <w:spacing w:line="360" w:lineRule="auto"/>
        <w:ind w:left="1440" w:right="-2"/>
        <w:jc w:val="right"/>
        <w:rPr>
          <w:snapToGrid w:val="0"/>
          <w:sz w:val="28"/>
          <w:szCs w:val="28"/>
        </w:rPr>
      </w:pPr>
      <w:r w:rsidRPr="009D3D42">
        <w:rPr>
          <w:snapToGrid w:val="0"/>
          <w:sz w:val="28"/>
          <w:szCs w:val="28"/>
        </w:rPr>
        <w:br w:type="page"/>
      </w:r>
      <w:r w:rsidRPr="009D3D42">
        <w:rPr>
          <w:snapToGrid w:val="0"/>
          <w:sz w:val="28"/>
          <w:szCs w:val="28"/>
        </w:rPr>
        <w:lastRenderedPageBreak/>
        <w:t>Таблица 16</w:t>
      </w:r>
    </w:p>
    <w:tbl>
      <w:tblPr>
        <w:tblW w:w="11139" w:type="dxa"/>
        <w:tblInd w:w="108" w:type="dxa"/>
        <w:tblLook w:val="04A0" w:firstRow="1" w:lastRow="0" w:firstColumn="1" w:lastColumn="0" w:noHBand="0" w:noVBand="1"/>
      </w:tblPr>
      <w:tblGrid>
        <w:gridCol w:w="750"/>
        <w:gridCol w:w="4070"/>
        <w:gridCol w:w="864"/>
        <w:gridCol w:w="695"/>
        <w:gridCol w:w="1107"/>
        <w:gridCol w:w="507"/>
        <w:gridCol w:w="1274"/>
        <w:gridCol w:w="144"/>
        <w:gridCol w:w="1728"/>
      </w:tblGrid>
      <w:tr w:rsidR="009D3D42" w:rsidRPr="009D3D42" w14:paraId="133AE5AC" w14:textId="77777777" w:rsidTr="00104FF4">
        <w:trPr>
          <w:trHeight w:val="315"/>
        </w:trPr>
        <w:tc>
          <w:tcPr>
            <w:tcW w:w="9267" w:type="dxa"/>
            <w:gridSpan w:val="7"/>
            <w:tcBorders>
              <w:top w:val="nil"/>
              <w:left w:val="nil"/>
              <w:bottom w:val="nil"/>
              <w:right w:val="nil"/>
            </w:tcBorders>
            <w:shd w:val="clear" w:color="auto" w:fill="auto"/>
            <w:noWrap/>
            <w:vAlign w:val="center"/>
            <w:hideMark/>
          </w:tcPr>
          <w:p w14:paraId="19F4FEC8" w14:textId="77777777" w:rsidR="009D3D42" w:rsidRPr="009D3D42" w:rsidRDefault="009D3D42" w:rsidP="009D3D42">
            <w:pPr>
              <w:ind w:right="-394"/>
              <w:jc w:val="center"/>
              <w:rPr>
                <w:bCs/>
                <w:snapToGrid w:val="0"/>
                <w:sz w:val="28"/>
                <w:szCs w:val="28"/>
              </w:rPr>
            </w:pPr>
            <w:r w:rsidRPr="009D3D42">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66DEFA72" w14:textId="77777777" w:rsidR="009D3D42" w:rsidRPr="009D3D42" w:rsidRDefault="009D3D42" w:rsidP="009D3D42">
            <w:pPr>
              <w:jc w:val="center"/>
              <w:rPr>
                <w:snapToGrid w:val="0"/>
                <w:sz w:val="20"/>
                <w:szCs w:val="28"/>
              </w:rPr>
            </w:pPr>
          </w:p>
        </w:tc>
      </w:tr>
      <w:tr w:rsidR="009D3D42" w:rsidRPr="009D3D42" w14:paraId="18A75F5E" w14:textId="77777777" w:rsidTr="00104FF4">
        <w:trPr>
          <w:trHeight w:val="300"/>
        </w:trPr>
        <w:tc>
          <w:tcPr>
            <w:tcW w:w="750" w:type="dxa"/>
            <w:tcBorders>
              <w:top w:val="nil"/>
              <w:left w:val="nil"/>
              <w:bottom w:val="nil"/>
              <w:right w:val="nil"/>
            </w:tcBorders>
            <w:shd w:val="clear" w:color="auto" w:fill="auto"/>
            <w:vAlign w:val="center"/>
            <w:hideMark/>
          </w:tcPr>
          <w:p w14:paraId="5589AD6F" w14:textId="77777777" w:rsidR="009D3D42" w:rsidRPr="009D3D42" w:rsidRDefault="009D3D42" w:rsidP="009D3D42">
            <w:pPr>
              <w:rPr>
                <w:snapToGrid w:val="0"/>
                <w:sz w:val="20"/>
                <w:szCs w:val="28"/>
              </w:rPr>
            </w:pPr>
          </w:p>
        </w:tc>
        <w:tc>
          <w:tcPr>
            <w:tcW w:w="4070" w:type="dxa"/>
            <w:tcBorders>
              <w:top w:val="nil"/>
              <w:left w:val="nil"/>
              <w:bottom w:val="nil"/>
              <w:right w:val="nil"/>
            </w:tcBorders>
            <w:shd w:val="clear" w:color="auto" w:fill="auto"/>
            <w:vAlign w:val="center"/>
            <w:hideMark/>
          </w:tcPr>
          <w:p w14:paraId="1DCF4CC6" w14:textId="77777777" w:rsidR="009D3D42" w:rsidRPr="009D3D42" w:rsidRDefault="009D3D42" w:rsidP="009D3D42">
            <w:pPr>
              <w:rPr>
                <w:snapToGrid w:val="0"/>
                <w:sz w:val="20"/>
                <w:szCs w:val="28"/>
              </w:rPr>
            </w:pPr>
          </w:p>
        </w:tc>
        <w:tc>
          <w:tcPr>
            <w:tcW w:w="864" w:type="dxa"/>
            <w:tcBorders>
              <w:top w:val="nil"/>
              <w:left w:val="nil"/>
              <w:bottom w:val="nil"/>
              <w:right w:val="nil"/>
            </w:tcBorders>
            <w:shd w:val="clear" w:color="auto" w:fill="auto"/>
            <w:vAlign w:val="center"/>
            <w:hideMark/>
          </w:tcPr>
          <w:p w14:paraId="34C10C6A" w14:textId="77777777" w:rsidR="009D3D42" w:rsidRPr="009D3D42" w:rsidRDefault="009D3D42" w:rsidP="009D3D42">
            <w:pPr>
              <w:jc w:val="center"/>
              <w:rPr>
                <w:snapToGrid w:val="0"/>
                <w:sz w:val="20"/>
                <w:szCs w:val="28"/>
              </w:rPr>
            </w:pPr>
          </w:p>
        </w:tc>
        <w:tc>
          <w:tcPr>
            <w:tcW w:w="1802" w:type="dxa"/>
            <w:gridSpan w:val="2"/>
            <w:tcBorders>
              <w:top w:val="nil"/>
              <w:left w:val="nil"/>
              <w:bottom w:val="nil"/>
              <w:right w:val="nil"/>
            </w:tcBorders>
            <w:shd w:val="clear" w:color="auto" w:fill="auto"/>
            <w:vAlign w:val="center"/>
            <w:hideMark/>
          </w:tcPr>
          <w:p w14:paraId="6D061918" w14:textId="77777777" w:rsidR="009D3D42" w:rsidRPr="009D3D42" w:rsidRDefault="009D3D42" w:rsidP="009D3D42">
            <w:pPr>
              <w:jc w:val="center"/>
              <w:rPr>
                <w:snapToGrid w:val="0"/>
                <w:sz w:val="20"/>
                <w:szCs w:val="28"/>
              </w:rPr>
            </w:pPr>
          </w:p>
        </w:tc>
        <w:tc>
          <w:tcPr>
            <w:tcW w:w="1781" w:type="dxa"/>
            <w:gridSpan w:val="2"/>
            <w:tcBorders>
              <w:top w:val="nil"/>
              <w:left w:val="nil"/>
              <w:bottom w:val="nil"/>
              <w:right w:val="nil"/>
            </w:tcBorders>
            <w:shd w:val="clear" w:color="auto" w:fill="auto"/>
            <w:vAlign w:val="center"/>
            <w:hideMark/>
          </w:tcPr>
          <w:p w14:paraId="1DFD9EB7" w14:textId="77777777" w:rsidR="009D3D42" w:rsidRPr="009D3D42" w:rsidRDefault="009D3D42" w:rsidP="009D3D42">
            <w:pPr>
              <w:jc w:val="right"/>
              <w:rPr>
                <w:snapToGrid w:val="0"/>
                <w:sz w:val="20"/>
                <w:szCs w:val="28"/>
              </w:rPr>
            </w:pPr>
            <w:r w:rsidRPr="009D3D42">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25BE82A9" w14:textId="77777777" w:rsidR="009D3D42" w:rsidRPr="009D3D42" w:rsidRDefault="009D3D42" w:rsidP="009D3D42">
            <w:pPr>
              <w:jc w:val="center"/>
              <w:rPr>
                <w:snapToGrid w:val="0"/>
                <w:sz w:val="20"/>
                <w:szCs w:val="28"/>
              </w:rPr>
            </w:pPr>
          </w:p>
        </w:tc>
      </w:tr>
      <w:tr w:rsidR="009D3D42" w:rsidRPr="009D3D42" w14:paraId="0EB60CE4" w14:textId="77777777" w:rsidTr="00104FF4">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2680C" w14:textId="77777777" w:rsidR="009D3D42" w:rsidRPr="009D3D42" w:rsidRDefault="009D3D42" w:rsidP="009D3D42">
            <w:pPr>
              <w:jc w:val="center"/>
              <w:rPr>
                <w:snapToGrid w:val="0"/>
              </w:rPr>
            </w:pPr>
            <w:r w:rsidRPr="009D3D42">
              <w:rPr>
                <w:snapToGrid w:val="0"/>
              </w:rPr>
              <w:t>№ п/п</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F5E7877" w14:textId="77777777" w:rsidR="009D3D42" w:rsidRPr="009D3D42" w:rsidRDefault="009D3D42" w:rsidP="009D3D42">
            <w:pPr>
              <w:jc w:val="center"/>
              <w:rPr>
                <w:snapToGrid w:val="0"/>
              </w:rPr>
            </w:pPr>
            <w:r w:rsidRPr="009D3D42">
              <w:rPr>
                <w:snapToGrid w:val="0"/>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26403A7C" w14:textId="77777777" w:rsidR="009D3D42" w:rsidRPr="009D3D42" w:rsidRDefault="009D3D42" w:rsidP="009D3D42">
            <w:pPr>
              <w:ind w:left="-102" w:right="-100"/>
              <w:jc w:val="center"/>
              <w:rPr>
                <w:snapToGrid w:val="0"/>
              </w:rPr>
            </w:pPr>
            <w:r w:rsidRPr="009D3D42">
              <w:rPr>
                <w:snapToGrid w:val="0"/>
              </w:rPr>
              <w:t>Утверждено РЭК Кузбасса на 2024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091064F1" w14:textId="77777777" w:rsidR="009D3D42" w:rsidRPr="009D3D42" w:rsidRDefault="009D3D42" w:rsidP="009D3D42">
            <w:pPr>
              <w:jc w:val="center"/>
              <w:rPr>
                <w:snapToGrid w:val="0"/>
              </w:rPr>
            </w:pPr>
            <w:r w:rsidRPr="009D3D42">
              <w:rPr>
                <w:snapToGrid w:val="0"/>
              </w:rPr>
              <w:t>Предложение экспертов на 2025 год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FD2660" w14:textId="77777777" w:rsidR="009D3D42" w:rsidRPr="009D3D42" w:rsidRDefault="009D3D42" w:rsidP="009D3D42">
            <w:pPr>
              <w:jc w:val="center"/>
              <w:rPr>
                <w:snapToGrid w:val="0"/>
              </w:rPr>
            </w:pPr>
            <w:r w:rsidRPr="009D3D42">
              <w:rPr>
                <w:snapToGrid w:val="0"/>
              </w:rPr>
              <w:t>Динамика расходов</w:t>
            </w:r>
          </w:p>
        </w:tc>
      </w:tr>
      <w:tr w:rsidR="009D3D42" w:rsidRPr="009D3D42" w14:paraId="61542913" w14:textId="77777777" w:rsidTr="00104FF4">
        <w:trPr>
          <w:gridAfter w:val="1"/>
          <w:wAfter w:w="1728" w:type="dxa"/>
          <w:trHeight w:val="161"/>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9193C66" w14:textId="77777777" w:rsidR="009D3D42" w:rsidRPr="009D3D42" w:rsidRDefault="009D3D42" w:rsidP="009D3D42">
            <w:pPr>
              <w:jc w:val="center"/>
              <w:rPr>
                <w:snapToGrid w:val="0"/>
              </w:rPr>
            </w:pPr>
            <w:r w:rsidRPr="009D3D42">
              <w:rPr>
                <w:snapToGrid w:val="0"/>
              </w:rPr>
              <w:t>1</w:t>
            </w:r>
          </w:p>
        </w:tc>
        <w:tc>
          <w:tcPr>
            <w:tcW w:w="4070" w:type="dxa"/>
            <w:tcBorders>
              <w:top w:val="single" w:sz="4" w:space="0" w:color="auto"/>
              <w:left w:val="nil"/>
              <w:bottom w:val="single" w:sz="4" w:space="0" w:color="auto"/>
              <w:right w:val="single" w:sz="4" w:space="0" w:color="auto"/>
            </w:tcBorders>
            <w:shd w:val="clear" w:color="auto" w:fill="auto"/>
            <w:vAlign w:val="center"/>
          </w:tcPr>
          <w:p w14:paraId="582F1063" w14:textId="77777777" w:rsidR="009D3D42" w:rsidRPr="009D3D42" w:rsidRDefault="009D3D42" w:rsidP="009D3D42">
            <w:pPr>
              <w:jc w:val="center"/>
              <w:rPr>
                <w:snapToGrid w:val="0"/>
              </w:rPr>
            </w:pPr>
            <w:r w:rsidRPr="009D3D42">
              <w:rPr>
                <w:snapToGrid w:val="0"/>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20947F35" w14:textId="77777777" w:rsidR="009D3D42" w:rsidRPr="009D3D42" w:rsidRDefault="009D3D42" w:rsidP="009D3D42">
            <w:pPr>
              <w:jc w:val="center"/>
              <w:rPr>
                <w:snapToGrid w:val="0"/>
              </w:rPr>
            </w:pPr>
            <w:r w:rsidRPr="009D3D42">
              <w:rPr>
                <w:snapToGrid w:val="0"/>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7BE0D48A" w14:textId="77777777" w:rsidR="009D3D42" w:rsidRPr="009D3D42" w:rsidRDefault="009D3D42" w:rsidP="009D3D42">
            <w:pPr>
              <w:jc w:val="center"/>
              <w:rPr>
                <w:snapToGrid w:val="0"/>
              </w:rPr>
            </w:pPr>
            <w:r w:rsidRPr="009D3D42">
              <w:rPr>
                <w:snapToGrid w:val="0"/>
              </w:rPr>
              <w:t>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46AC7D" w14:textId="77777777" w:rsidR="009D3D42" w:rsidRPr="009D3D42" w:rsidRDefault="009D3D42" w:rsidP="009D3D42">
            <w:pPr>
              <w:jc w:val="center"/>
              <w:rPr>
                <w:snapToGrid w:val="0"/>
              </w:rPr>
            </w:pPr>
            <w:r w:rsidRPr="009D3D42">
              <w:rPr>
                <w:snapToGrid w:val="0"/>
              </w:rPr>
              <w:t>5 = 4 - 3</w:t>
            </w:r>
          </w:p>
        </w:tc>
      </w:tr>
      <w:tr w:rsidR="009D3D42" w:rsidRPr="009D3D42" w14:paraId="0BC01590"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8ACDE" w14:textId="77777777" w:rsidR="009D3D42" w:rsidRPr="009D3D42" w:rsidRDefault="009D3D42" w:rsidP="009D3D42">
            <w:pPr>
              <w:jc w:val="center"/>
              <w:rPr>
                <w:snapToGrid w:val="0"/>
              </w:rPr>
            </w:pPr>
            <w:r w:rsidRPr="009D3D42">
              <w:rPr>
                <w:snapToGrid w:val="0"/>
              </w:rPr>
              <w:t>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BCCC139" w14:textId="77777777" w:rsidR="009D3D42" w:rsidRPr="009D3D42" w:rsidRDefault="009D3D42" w:rsidP="009D3D42">
            <w:pPr>
              <w:rPr>
                <w:snapToGrid w:val="0"/>
              </w:rPr>
            </w:pPr>
            <w:r w:rsidRPr="009D3D42">
              <w:rPr>
                <w:snapToGrid w:val="0"/>
              </w:rPr>
              <w:t>Операционные (подконтрольные)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91D9C39" w14:textId="77777777" w:rsidR="009D3D42" w:rsidRPr="009D3D42" w:rsidRDefault="009D3D42" w:rsidP="009D3D42">
            <w:pPr>
              <w:jc w:val="center"/>
              <w:rPr>
                <w:snapToGrid w:val="0"/>
                <w:color w:val="000000"/>
              </w:rPr>
            </w:pPr>
            <w:r w:rsidRPr="009D3D42">
              <w:rPr>
                <w:snapToGrid w:val="0"/>
                <w:color w:val="000000"/>
              </w:rPr>
              <w:t>12 224,92</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EFB90" w14:textId="77777777" w:rsidR="009D3D42" w:rsidRPr="009D3D42" w:rsidRDefault="009D3D42" w:rsidP="009D3D42">
            <w:pPr>
              <w:jc w:val="center"/>
              <w:rPr>
                <w:color w:val="000000"/>
              </w:rPr>
            </w:pPr>
            <w:r w:rsidRPr="009D3D42">
              <w:rPr>
                <w:snapToGrid w:val="0"/>
                <w:color w:val="000000"/>
              </w:rPr>
              <w:t>12 804,63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5C0BF" w14:textId="77777777" w:rsidR="009D3D42" w:rsidRPr="009D3D42" w:rsidRDefault="009D3D42" w:rsidP="009D3D42">
            <w:pPr>
              <w:jc w:val="center"/>
              <w:rPr>
                <w:color w:val="000000"/>
              </w:rPr>
            </w:pPr>
            <w:r w:rsidRPr="009D3D42">
              <w:rPr>
                <w:snapToGrid w:val="0"/>
                <w:color w:val="000000"/>
              </w:rPr>
              <w:t>579,71</w:t>
            </w:r>
          </w:p>
        </w:tc>
      </w:tr>
      <w:tr w:rsidR="009D3D42" w:rsidRPr="009D3D42" w14:paraId="18A75556"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7F54D" w14:textId="77777777" w:rsidR="009D3D42" w:rsidRPr="009D3D42" w:rsidRDefault="009D3D42" w:rsidP="009D3D42">
            <w:pPr>
              <w:jc w:val="center"/>
              <w:rPr>
                <w:snapToGrid w:val="0"/>
              </w:rPr>
            </w:pPr>
            <w:r w:rsidRPr="009D3D42">
              <w:rPr>
                <w:snapToGrid w:val="0"/>
              </w:rPr>
              <w:t>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35A6975" w14:textId="77777777" w:rsidR="009D3D42" w:rsidRPr="009D3D42" w:rsidRDefault="009D3D42" w:rsidP="009D3D42">
            <w:pPr>
              <w:rPr>
                <w:snapToGrid w:val="0"/>
              </w:rPr>
            </w:pPr>
            <w:r w:rsidRPr="009D3D42">
              <w:rPr>
                <w:snapToGrid w:val="0"/>
              </w:rPr>
              <w:t>Неподконтрольные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E8C8936" w14:textId="77777777" w:rsidR="009D3D42" w:rsidRPr="009D3D42" w:rsidRDefault="009D3D42" w:rsidP="009D3D42">
            <w:pPr>
              <w:jc w:val="center"/>
              <w:rPr>
                <w:snapToGrid w:val="0"/>
                <w:color w:val="000000"/>
              </w:rPr>
            </w:pPr>
            <w:r w:rsidRPr="009D3D42">
              <w:rPr>
                <w:snapToGrid w:val="0"/>
                <w:color w:val="000000"/>
              </w:rPr>
              <w:t>11 255,44</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7078E968" w14:textId="77777777" w:rsidR="009D3D42" w:rsidRPr="009D3D42" w:rsidRDefault="009D3D42" w:rsidP="009D3D42">
            <w:pPr>
              <w:jc w:val="center"/>
              <w:rPr>
                <w:snapToGrid w:val="0"/>
                <w:color w:val="000000"/>
              </w:rPr>
            </w:pPr>
            <w:r w:rsidRPr="009D3D42">
              <w:rPr>
                <w:snapToGrid w:val="0"/>
                <w:color w:val="000000"/>
              </w:rPr>
              <w:t>14 546,35</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699F204F" w14:textId="77777777" w:rsidR="009D3D42" w:rsidRPr="009D3D42" w:rsidRDefault="009D3D42" w:rsidP="009D3D42">
            <w:pPr>
              <w:jc w:val="center"/>
              <w:rPr>
                <w:snapToGrid w:val="0"/>
                <w:color w:val="000000"/>
              </w:rPr>
            </w:pPr>
            <w:r w:rsidRPr="009D3D42">
              <w:rPr>
                <w:snapToGrid w:val="0"/>
                <w:color w:val="000000"/>
              </w:rPr>
              <w:t>3 290,91</w:t>
            </w:r>
          </w:p>
        </w:tc>
      </w:tr>
      <w:tr w:rsidR="009D3D42" w:rsidRPr="009D3D42" w14:paraId="1A7C0F9C" w14:textId="77777777" w:rsidTr="00104FF4">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18787" w14:textId="77777777" w:rsidR="009D3D42" w:rsidRPr="009D3D42" w:rsidRDefault="009D3D42" w:rsidP="009D3D42">
            <w:pPr>
              <w:jc w:val="center"/>
              <w:rPr>
                <w:snapToGrid w:val="0"/>
              </w:rPr>
            </w:pPr>
            <w:r w:rsidRPr="009D3D42">
              <w:rPr>
                <w:snapToGrid w:val="0"/>
              </w:rPr>
              <w:t>3</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1239243B" w14:textId="77777777" w:rsidR="009D3D42" w:rsidRPr="009D3D42" w:rsidRDefault="009D3D42" w:rsidP="009D3D42">
            <w:pPr>
              <w:rPr>
                <w:snapToGrid w:val="0"/>
              </w:rPr>
            </w:pPr>
            <w:r w:rsidRPr="009D3D42">
              <w:rPr>
                <w:snapToGrid w:val="0"/>
              </w:rPr>
              <w:t>Расходы на приобретение (производство) энергетических ресурсов, холодной воды и теплоносителя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52FAB46" w14:textId="77777777" w:rsidR="009D3D42" w:rsidRPr="009D3D42" w:rsidRDefault="009D3D42" w:rsidP="009D3D42">
            <w:pPr>
              <w:jc w:val="center"/>
              <w:rPr>
                <w:snapToGrid w:val="0"/>
                <w:color w:val="000000"/>
              </w:rPr>
            </w:pPr>
            <w:r w:rsidRPr="009D3D42">
              <w:rPr>
                <w:snapToGrid w:val="0"/>
                <w:color w:val="000000"/>
              </w:rPr>
              <w:t>45 533,58</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00CA6CFB" w14:textId="77777777" w:rsidR="009D3D42" w:rsidRPr="009D3D42" w:rsidRDefault="009D3D42" w:rsidP="009D3D42">
            <w:pPr>
              <w:jc w:val="center"/>
              <w:rPr>
                <w:snapToGrid w:val="0"/>
                <w:color w:val="000000"/>
              </w:rPr>
            </w:pPr>
            <w:r w:rsidRPr="009D3D42">
              <w:rPr>
                <w:snapToGrid w:val="0"/>
                <w:color w:val="000000"/>
              </w:rPr>
              <w:t>50 968,83</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70C396C6" w14:textId="77777777" w:rsidR="009D3D42" w:rsidRPr="009D3D42" w:rsidRDefault="009D3D42" w:rsidP="009D3D42">
            <w:pPr>
              <w:jc w:val="center"/>
              <w:rPr>
                <w:snapToGrid w:val="0"/>
                <w:color w:val="000000"/>
              </w:rPr>
            </w:pPr>
            <w:r w:rsidRPr="009D3D42">
              <w:rPr>
                <w:snapToGrid w:val="0"/>
                <w:color w:val="000000"/>
              </w:rPr>
              <w:t>5 435,25</w:t>
            </w:r>
          </w:p>
        </w:tc>
      </w:tr>
      <w:tr w:rsidR="009D3D42" w:rsidRPr="009D3D42" w14:paraId="43119163"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FA56C" w14:textId="77777777" w:rsidR="009D3D42" w:rsidRPr="009D3D42" w:rsidRDefault="009D3D42" w:rsidP="009D3D42">
            <w:pPr>
              <w:jc w:val="center"/>
              <w:rPr>
                <w:snapToGrid w:val="0"/>
              </w:rPr>
            </w:pPr>
            <w:r w:rsidRPr="009D3D42">
              <w:rPr>
                <w:snapToGrid w:val="0"/>
              </w:rPr>
              <w:t>4</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A29DA3A" w14:textId="77777777" w:rsidR="009D3D42" w:rsidRPr="009D3D42" w:rsidRDefault="009D3D42" w:rsidP="009D3D42">
            <w:pPr>
              <w:rPr>
                <w:snapToGrid w:val="0"/>
              </w:rPr>
            </w:pPr>
            <w:r w:rsidRPr="009D3D42">
              <w:rPr>
                <w:snapToGrid w:val="0"/>
              </w:rPr>
              <w:t>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2A5D389" w14:textId="77777777" w:rsidR="009D3D42" w:rsidRPr="009D3D42" w:rsidRDefault="009D3D42" w:rsidP="009D3D42">
            <w:pPr>
              <w:jc w:val="center"/>
              <w:rPr>
                <w:snapToGrid w:val="0"/>
                <w:color w:val="000000"/>
              </w:rPr>
            </w:pPr>
            <w:r w:rsidRPr="009D3D42">
              <w:rPr>
                <w:snapToGrid w:val="0"/>
                <w:color w:val="000000"/>
              </w:rPr>
              <w:t>6 186,81</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0EB12143" w14:textId="77777777" w:rsidR="009D3D42" w:rsidRPr="009D3D42" w:rsidRDefault="009D3D42" w:rsidP="009D3D42">
            <w:pPr>
              <w:jc w:val="center"/>
              <w:rPr>
                <w:snapToGrid w:val="0"/>
                <w:color w:val="000000"/>
              </w:rPr>
            </w:pPr>
            <w:r w:rsidRPr="009D3D42">
              <w:rPr>
                <w:snapToGrid w:val="0"/>
                <w:color w:val="000000"/>
              </w:rPr>
              <w:t>0,00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3C55CFCC" w14:textId="77777777" w:rsidR="009D3D42" w:rsidRPr="009D3D42" w:rsidRDefault="009D3D42" w:rsidP="009D3D42">
            <w:pPr>
              <w:jc w:val="center"/>
              <w:rPr>
                <w:snapToGrid w:val="0"/>
                <w:color w:val="000000"/>
              </w:rPr>
            </w:pPr>
            <w:r w:rsidRPr="009D3D42">
              <w:rPr>
                <w:snapToGrid w:val="0"/>
                <w:color w:val="000000"/>
              </w:rPr>
              <w:t>-6 186,81</w:t>
            </w:r>
          </w:p>
        </w:tc>
      </w:tr>
      <w:tr w:rsidR="009D3D42" w:rsidRPr="009D3D42" w14:paraId="3C49E1C3"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3595C" w14:textId="77777777" w:rsidR="009D3D42" w:rsidRPr="009D3D42" w:rsidRDefault="009D3D42" w:rsidP="009D3D42">
            <w:pPr>
              <w:jc w:val="center"/>
              <w:rPr>
                <w:snapToGrid w:val="0"/>
              </w:rPr>
            </w:pPr>
            <w:r w:rsidRPr="009D3D42">
              <w:rPr>
                <w:snapToGrid w:val="0"/>
              </w:rPr>
              <w:t>5</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5F87E275" w14:textId="77777777" w:rsidR="009D3D42" w:rsidRPr="009D3D42" w:rsidRDefault="009D3D42" w:rsidP="009D3D42">
            <w:pPr>
              <w:rPr>
                <w:snapToGrid w:val="0"/>
              </w:rPr>
            </w:pPr>
            <w:r w:rsidRPr="009D3D42">
              <w:rPr>
                <w:snapToGrid w:val="0"/>
              </w:rPr>
              <w:t>Расчетная предпринимательская 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B0779A4" w14:textId="77777777" w:rsidR="009D3D42" w:rsidRPr="009D3D42" w:rsidRDefault="009D3D42" w:rsidP="009D3D42">
            <w:pPr>
              <w:jc w:val="center"/>
              <w:rPr>
                <w:snapToGrid w:val="0"/>
                <w:color w:val="000000"/>
              </w:rPr>
            </w:pPr>
            <w:r w:rsidRPr="009D3D42">
              <w:rPr>
                <w:snapToGrid w:val="0"/>
                <w:color w:val="000000"/>
              </w:rPr>
              <w:t>1 096,83</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8D2924B" w14:textId="77777777" w:rsidR="009D3D42" w:rsidRPr="009D3D42" w:rsidRDefault="009D3D42" w:rsidP="009D3D42">
            <w:pPr>
              <w:jc w:val="center"/>
              <w:rPr>
                <w:snapToGrid w:val="0"/>
                <w:color w:val="000000"/>
              </w:rPr>
            </w:pPr>
            <w:r w:rsidRPr="009D3D42">
              <w:rPr>
                <w:snapToGrid w:val="0"/>
                <w:color w:val="000000"/>
              </w:rPr>
              <w:t>1 367,70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7143420D" w14:textId="77777777" w:rsidR="009D3D42" w:rsidRPr="009D3D42" w:rsidRDefault="009D3D42" w:rsidP="009D3D42">
            <w:pPr>
              <w:jc w:val="center"/>
              <w:rPr>
                <w:snapToGrid w:val="0"/>
                <w:color w:val="000000"/>
              </w:rPr>
            </w:pPr>
            <w:r w:rsidRPr="009D3D42">
              <w:rPr>
                <w:snapToGrid w:val="0"/>
                <w:color w:val="000000"/>
              </w:rPr>
              <w:t>270,87</w:t>
            </w:r>
          </w:p>
        </w:tc>
      </w:tr>
      <w:tr w:rsidR="009D3D42" w:rsidRPr="009D3D42" w14:paraId="7544747B" w14:textId="77777777" w:rsidTr="00104FF4">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6C530" w14:textId="77777777" w:rsidR="009D3D42" w:rsidRPr="009D3D42" w:rsidRDefault="009D3D42" w:rsidP="009D3D42">
            <w:pPr>
              <w:jc w:val="center"/>
              <w:rPr>
                <w:snapToGrid w:val="0"/>
              </w:rPr>
            </w:pPr>
            <w:r w:rsidRPr="009D3D42">
              <w:rPr>
                <w:snapToGrid w:val="0"/>
              </w:rPr>
              <w:t>6</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76A7A9FC" w14:textId="77777777" w:rsidR="009D3D42" w:rsidRPr="009D3D42" w:rsidRDefault="009D3D42" w:rsidP="009D3D42">
            <w:pPr>
              <w:rPr>
                <w:snapToGrid w:val="0"/>
              </w:rPr>
            </w:pPr>
            <w:r w:rsidRPr="009D3D42">
              <w:rPr>
                <w:snapToGrid w:val="0"/>
              </w:rPr>
              <w:t xml:space="preserve">Результаты деятельности до перехода к регулированию цен (тарифов) </w:t>
            </w:r>
            <w:r w:rsidRPr="009D3D42">
              <w:rPr>
                <w:snapToGrid w:val="0"/>
              </w:rPr>
              <w:br/>
              <w:t>на основе долгосрочных параметров регулирования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93129F3" w14:textId="77777777" w:rsidR="009D3D42" w:rsidRPr="009D3D42" w:rsidRDefault="009D3D42" w:rsidP="009D3D42">
            <w:pPr>
              <w:jc w:val="center"/>
              <w:rPr>
                <w:snapToGrid w:val="0"/>
                <w:color w:val="000000"/>
              </w:rPr>
            </w:pPr>
            <w:r w:rsidRPr="009D3D42">
              <w:rPr>
                <w:snapToGrid w:val="0"/>
                <w:color w:val="00000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0E231D6E" w14:textId="77777777" w:rsidR="009D3D42" w:rsidRPr="009D3D42" w:rsidRDefault="009D3D42" w:rsidP="009D3D42">
            <w:pPr>
              <w:jc w:val="center"/>
              <w:rPr>
                <w:snapToGrid w:val="0"/>
                <w:color w:val="000000"/>
              </w:rPr>
            </w:pPr>
            <w:r w:rsidRPr="009D3D42">
              <w:rPr>
                <w:snapToGrid w:val="0"/>
                <w:color w:val="000000"/>
              </w:rPr>
              <w:t>0,00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742CC9BE" w14:textId="77777777" w:rsidR="009D3D42" w:rsidRPr="009D3D42" w:rsidRDefault="009D3D42" w:rsidP="009D3D42">
            <w:pPr>
              <w:jc w:val="center"/>
              <w:rPr>
                <w:snapToGrid w:val="0"/>
                <w:color w:val="000000"/>
              </w:rPr>
            </w:pPr>
            <w:r w:rsidRPr="009D3D42">
              <w:rPr>
                <w:snapToGrid w:val="0"/>
                <w:color w:val="000000"/>
              </w:rPr>
              <w:t>0,00</w:t>
            </w:r>
          </w:p>
        </w:tc>
      </w:tr>
      <w:tr w:rsidR="009D3D42" w:rsidRPr="009D3D42" w14:paraId="60B2021B" w14:textId="77777777" w:rsidTr="00104FF4">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599A1" w14:textId="77777777" w:rsidR="009D3D42" w:rsidRPr="009D3D42" w:rsidRDefault="009D3D42" w:rsidP="009D3D42">
            <w:pPr>
              <w:jc w:val="center"/>
              <w:rPr>
                <w:snapToGrid w:val="0"/>
              </w:rPr>
            </w:pPr>
            <w:r w:rsidRPr="009D3D42">
              <w:rPr>
                <w:snapToGrid w:val="0"/>
              </w:rPr>
              <w:t>7</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9539492" w14:textId="77777777" w:rsidR="009D3D42" w:rsidRPr="009D3D42" w:rsidRDefault="009D3D42" w:rsidP="009D3D42">
            <w:pPr>
              <w:rPr>
                <w:snapToGrid w:val="0"/>
              </w:rPr>
            </w:pPr>
            <w:r w:rsidRPr="009D3D42">
              <w:rPr>
                <w:snapToGrid w:val="0"/>
              </w:rPr>
              <w:t xml:space="preserve">Корректировка с целью учета отклонения фактических значений параметров расчета тарифов </w:t>
            </w:r>
            <w:r w:rsidRPr="009D3D42">
              <w:rPr>
                <w:snapToGrid w:val="0"/>
              </w:rPr>
              <w:br/>
              <w:t xml:space="preserve">от значений, учтенных </w:t>
            </w:r>
            <w:r w:rsidRPr="009D3D42">
              <w:rPr>
                <w:snapToGrid w:val="0"/>
              </w:rPr>
              <w:br/>
              <w:t>при установлении тарифов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6779223" w14:textId="77777777" w:rsidR="009D3D42" w:rsidRPr="009D3D42" w:rsidRDefault="009D3D42" w:rsidP="009D3D42">
            <w:pPr>
              <w:jc w:val="center"/>
              <w:rPr>
                <w:snapToGrid w:val="0"/>
                <w:color w:val="000000"/>
              </w:rPr>
            </w:pPr>
            <w:r w:rsidRPr="009D3D42">
              <w:rPr>
                <w:snapToGrid w:val="0"/>
                <w:color w:val="000000"/>
              </w:rPr>
              <w:t>895,84</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542E0E2C" w14:textId="77777777" w:rsidR="009D3D42" w:rsidRPr="009D3D42" w:rsidRDefault="009D3D42" w:rsidP="009D3D42">
            <w:pPr>
              <w:jc w:val="center"/>
              <w:rPr>
                <w:snapToGrid w:val="0"/>
                <w:color w:val="000000"/>
              </w:rPr>
            </w:pPr>
            <w:r w:rsidRPr="009D3D42">
              <w:rPr>
                <w:snapToGrid w:val="0"/>
                <w:color w:val="000000"/>
              </w:rPr>
              <w:t>4 618,75</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05E29670" w14:textId="77777777" w:rsidR="009D3D42" w:rsidRPr="009D3D42" w:rsidRDefault="009D3D42" w:rsidP="009D3D42">
            <w:pPr>
              <w:jc w:val="center"/>
              <w:rPr>
                <w:snapToGrid w:val="0"/>
                <w:color w:val="000000"/>
              </w:rPr>
            </w:pPr>
            <w:r w:rsidRPr="009D3D42">
              <w:rPr>
                <w:snapToGrid w:val="0"/>
                <w:color w:val="000000"/>
              </w:rPr>
              <w:t>3 722,91</w:t>
            </w:r>
          </w:p>
        </w:tc>
      </w:tr>
      <w:tr w:rsidR="009D3D42" w:rsidRPr="009D3D42" w14:paraId="1EE026B9" w14:textId="77777777" w:rsidTr="00104FF4">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7A139" w14:textId="77777777" w:rsidR="009D3D42" w:rsidRPr="009D3D42" w:rsidRDefault="009D3D42" w:rsidP="009D3D42">
            <w:pPr>
              <w:jc w:val="center"/>
              <w:rPr>
                <w:snapToGrid w:val="0"/>
              </w:rPr>
            </w:pPr>
            <w:r w:rsidRPr="009D3D42">
              <w:rPr>
                <w:snapToGrid w:val="0"/>
              </w:rPr>
              <w:t>8</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7C0D243" w14:textId="77777777" w:rsidR="009D3D42" w:rsidRPr="009D3D42" w:rsidRDefault="009D3D42" w:rsidP="009D3D42">
            <w:pPr>
              <w:rPr>
                <w:snapToGrid w:val="0"/>
              </w:rPr>
            </w:pPr>
            <w:r w:rsidRPr="009D3D42">
              <w:rPr>
                <w:snapToGrid w:val="0"/>
              </w:rPr>
              <w:t xml:space="preserve">Корректировка с учетом надежности </w:t>
            </w:r>
            <w:r w:rsidRPr="009D3D42">
              <w:rPr>
                <w:snapToGrid w:val="0"/>
              </w:rPr>
              <w:br/>
              <w:t>и качества реализуемых товаров (оказываемых услуг), подлежащая учету в НВВ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B4F23EA" w14:textId="77777777" w:rsidR="009D3D42" w:rsidRPr="009D3D42" w:rsidRDefault="009D3D42" w:rsidP="009D3D42">
            <w:pPr>
              <w:jc w:val="center"/>
              <w:rPr>
                <w:snapToGrid w:val="0"/>
                <w:color w:val="000000"/>
              </w:rPr>
            </w:pPr>
            <w:r w:rsidRPr="009D3D42">
              <w:rPr>
                <w:snapToGrid w:val="0"/>
                <w:color w:val="00000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36219E1A" w14:textId="77777777" w:rsidR="009D3D42" w:rsidRPr="009D3D42" w:rsidRDefault="009D3D42" w:rsidP="009D3D42">
            <w:pPr>
              <w:jc w:val="center"/>
              <w:rPr>
                <w:snapToGrid w:val="0"/>
              </w:rPr>
            </w:pPr>
            <w:r w:rsidRPr="009D3D42">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42BB19F8" w14:textId="77777777" w:rsidR="009D3D42" w:rsidRPr="009D3D42" w:rsidRDefault="009D3D42" w:rsidP="009D3D42">
            <w:pPr>
              <w:jc w:val="center"/>
              <w:rPr>
                <w:snapToGrid w:val="0"/>
              </w:rPr>
            </w:pPr>
            <w:r w:rsidRPr="009D3D42">
              <w:rPr>
                <w:snapToGrid w:val="0"/>
              </w:rPr>
              <w:t>0,00</w:t>
            </w:r>
          </w:p>
        </w:tc>
      </w:tr>
      <w:tr w:rsidR="009D3D42" w:rsidRPr="009D3D42" w14:paraId="230CC402" w14:textId="77777777" w:rsidTr="00104FF4">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A42B4" w14:textId="77777777" w:rsidR="009D3D42" w:rsidRPr="009D3D42" w:rsidRDefault="009D3D42" w:rsidP="009D3D42">
            <w:pPr>
              <w:jc w:val="center"/>
              <w:rPr>
                <w:snapToGrid w:val="0"/>
              </w:rPr>
            </w:pPr>
            <w:r w:rsidRPr="009D3D42">
              <w:rPr>
                <w:snapToGrid w:val="0"/>
              </w:rPr>
              <w:t>9</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E1DAF69" w14:textId="77777777" w:rsidR="009D3D42" w:rsidRPr="009D3D42" w:rsidRDefault="009D3D42" w:rsidP="009D3D42">
            <w:pPr>
              <w:rPr>
                <w:snapToGrid w:val="0"/>
              </w:rPr>
            </w:pPr>
            <w:r w:rsidRPr="009D3D42">
              <w:rPr>
                <w:snapToGrid w:val="0"/>
              </w:rPr>
              <w:t>Корректировка НВВ в связи</w:t>
            </w:r>
            <w:r w:rsidRPr="009D3D42">
              <w:rPr>
                <w:snapToGrid w:val="0"/>
              </w:rPr>
              <w:br/>
              <w:t xml:space="preserve"> с изменением (неисполнением) инвестиционной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3DF1594" w14:textId="77777777" w:rsidR="009D3D42" w:rsidRPr="009D3D42" w:rsidRDefault="009D3D42" w:rsidP="009D3D42">
            <w:pPr>
              <w:jc w:val="center"/>
              <w:rPr>
                <w:snapToGrid w:val="0"/>
                <w:color w:val="000000"/>
              </w:rPr>
            </w:pPr>
            <w:r w:rsidRPr="009D3D42">
              <w:rPr>
                <w:snapToGrid w:val="0"/>
                <w:color w:val="000000"/>
              </w:rPr>
              <w:t>0,00 </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404B9EB7" w14:textId="77777777" w:rsidR="009D3D42" w:rsidRPr="009D3D42" w:rsidRDefault="009D3D42" w:rsidP="009D3D42">
            <w:pPr>
              <w:jc w:val="center"/>
              <w:rPr>
                <w:snapToGrid w:val="0"/>
              </w:rPr>
            </w:pPr>
            <w:r w:rsidRPr="009D3D42">
              <w:rPr>
                <w:snapToGrid w:val="0"/>
              </w:rPr>
              <w:t>-953,26</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3014A50E" w14:textId="77777777" w:rsidR="009D3D42" w:rsidRPr="009D3D42" w:rsidRDefault="009D3D42" w:rsidP="009D3D42">
            <w:pPr>
              <w:jc w:val="center"/>
              <w:rPr>
                <w:snapToGrid w:val="0"/>
              </w:rPr>
            </w:pPr>
            <w:r w:rsidRPr="009D3D42">
              <w:rPr>
                <w:snapToGrid w:val="0"/>
              </w:rPr>
              <w:t>-953,26</w:t>
            </w:r>
          </w:p>
        </w:tc>
      </w:tr>
      <w:tr w:rsidR="009D3D42" w:rsidRPr="009D3D42" w14:paraId="06DF1898" w14:textId="77777777" w:rsidTr="00104FF4">
        <w:trPr>
          <w:gridAfter w:val="1"/>
          <w:wAfter w:w="1728"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843DD" w14:textId="77777777" w:rsidR="009D3D42" w:rsidRPr="009D3D42" w:rsidRDefault="009D3D42" w:rsidP="009D3D42">
            <w:pPr>
              <w:jc w:val="center"/>
              <w:rPr>
                <w:snapToGrid w:val="0"/>
              </w:rPr>
            </w:pPr>
            <w:r w:rsidRPr="009D3D42">
              <w:rPr>
                <w:snapToGrid w:val="0"/>
              </w:rPr>
              <w:t>10</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CE04589" w14:textId="77777777" w:rsidR="009D3D42" w:rsidRPr="009D3D42" w:rsidRDefault="009D3D42" w:rsidP="009D3D42">
            <w:pPr>
              <w:rPr>
                <w:snapToGrid w:val="0"/>
              </w:rPr>
            </w:pPr>
            <w:r w:rsidRPr="009D3D42">
              <w:rPr>
                <w:snapToGrid w:val="0"/>
                <w:sz w:val="20"/>
                <w:szCs w:val="20"/>
              </w:rPr>
              <w:t xml:space="preserve">Корректировка, подлежащая учету </w:t>
            </w:r>
            <w:r w:rsidRPr="009D3D42">
              <w:rPr>
                <w:snapToGrid w:val="0"/>
                <w:sz w:val="20"/>
                <w:szCs w:val="20"/>
              </w:rPr>
              <w:br/>
              <w:t xml:space="preserve">в НВВ и учитывающая отклонение фактических показателей энергосбережения и повышения энергетической эффективности </w:t>
            </w:r>
            <w:r w:rsidRPr="009D3D42">
              <w:rPr>
                <w:snapToGrid w:val="0"/>
                <w:sz w:val="20"/>
                <w:szCs w:val="20"/>
              </w:rPr>
              <w:br/>
              <w:t xml:space="preserve">от установленных плановых (расчетных) показателей и отклонение сроков реализации программы </w:t>
            </w:r>
            <w:r w:rsidRPr="009D3D42">
              <w:rPr>
                <w:snapToGrid w:val="0"/>
                <w:sz w:val="20"/>
                <w:szCs w:val="20"/>
              </w:rPr>
              <w:br/>
              <w:t xml:space="preserve">в области энергосбережения </w:t>
            </w:r>
            <w:r w:rsidRPr="009D3D42">
              <w:rPr>
                <w:snapToGrid w:val="0"/>
                <w:sz w:val="20"/>
                <w:szCs w:val="20"/>
              </w:rPr>
              <w:br/>
              <w:t>и повышения энергетической эффективности от установленных сроков реализации такой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2D860DB" w14:textId="77777777" w:rsidR="009D3D42" w:rsidRPr="009D3D42" w:rsidRDefault="009D3D42" w:rsidP="009D3D42">
            <w:pPr>
              <w:jc w:val="center"/>
              <w:rPr>
                <w:snapToGrid w:val="0"/>
                <w:color w:val="000000"/>
              </w:rPr>
            </w:pPr>
            <w:r w:rsidRPr="009D3D42">
              <w:rPr>
                <w:snapToGrid w:val="0"/>
                <w:color w:val="00000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12085AFF" w14:textId="77777777" w:rsidR="009D3D42" w:rsidRPr="009D3D42" w:rsidRDefault="009D3D42" w:rsidP="009D3D42">
            <w:pPr>
              <w:jc w:val="center"/>
              <w:rPr>
                <w:snapToGrid w:val="0"/>
              </w:rPr>
            </w:pPr>
            <w:r w:rsidRPr="009D3D42">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6597AD45" w14:textId="77777777" w:rsidR="009D3D42" w:rsidRPr="009D3D42" w:rsidRDefault="009D3D42" w:rsidP="009D3D42">
            <w:pPr>
              <w:jc w:val="center"/>
              <w:rPr>
                <w:snapToGrid w:val="0"/>
              </w:rPr>
            </w:pPr>
            <w:r w:rsidRPr="009D3D42">
              <w:rPr>
                <w:snapToGrid w:val="0"/>
              </w:rPr>
              <w:t>0,00</w:t>
            </w:r>
          </w:p>
        </w:tc>
      </w:tr>
      <w:tr w:rsidR="009D3D42" w:rsidRPr="009D3D42" w14:paraId="51129E53" w14:textId="77777777" w:rsidTr="00104FF4">
        <w:trPr>
          <w:gridAfter w:val="1"/>
          <w:wAfter w:w="1728" w:type="dxa"/>
          <w:trHeight w:val="105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7BF419B" w14:textId="77777777" w:rsidR="009D3D42" w:rsidRPr="009D3D42" w:rsidRDefault="009D3D42" w:rsidP="009D3D42">
            <w:pPr>
              <w:jc w:val="center"/>
              <w:rPr>
                <w:snapToGrid w:val="0"/>
              </w:rPr>
            </w:pPr>
            <w:r w:rsidRPr="009D3D42">
              <w:rPr>
                <w:snapToGrid w:val="0"/>
              </w:rPr>
              <w:t>11</w:t>
            </w:r>
          </w:p>
        </w:tc>
        <w:tc>
          <w:tcPr>
            <w:tcW w:w="4070" w:type="dxa"/>
            <w:tcBorders>
              <w:top w:val="single" w:sz="4" w:space="0" w:color="auto"/>
              <w:left w:val="nil"/>
              <w:bottom w:val="single" w:sz="4" w:space="0" w:color="auto"/>
              <w:right w:val="single" w:sz="4" w:space="0" w:color="auto"/>
            </w:tcBorders>
            <w:shd w:val="clear" w:color="auto" w:fill="auto"/>
            <w:vAlign w:val="center"/>
          </w:tcPr>
          <w:p w14:paraId="3F44AE9A" w14:textId="77777777" w:rsidR="009D3D42" w:rsidRPr="009D3D42" w:rsidRDefault="009D3D42" w:rsidP="009D3D42">
            <w:pPr>
              <w:rPr>
                <w:snapToGrid w:val="0"/>
              </w:rPr>
            </w:pPr>
            <w:r w:rsidRPr="009D3D42">
              <w:rPr>
                <w:snapToGrid w:val="0"/>
              </w:rPr>
              <w:t>Корректировка, связанная с соблюдением статьи 3 Федерального закона от 27.07.2010 № 190-ФЗ «О теплоснабжении»</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8EB14E0" w14:textId="77777777" w:rsidR="009D3D42" w:rsidRPr="009D3D42" w:rsidRDefault="009D3D42" w:rsidP="009D3D42">
            <w:pPr>
              <w:jc w:val="center"/>
              <w:rPr>
                <w:snapToGrid w:val="0"/>
                <w:color w:val="000000"/>
              </w:rPr>
            </w:pPr>
            <w:r w:rsidRPr="009D3D42">
              <w:rPr>
                <w:snapToGrid w:val="0"/>
                <w:color w:val="000000"/>
              </w:rPr>
              <w:t>-3 114,62</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7D8CA16C" w14:textId="77777777" w:rsidR="009D3D42" w:rsidRPr="009D3D42" w:rsidRDefault="009D3D42" w:rsidP="009D3D42">
            <w:pPr>
              <w:jc w:val="center"/>
              <w:rPr>
                <w:snapToGrid w:val="0"/>
              </w:rPr>
            </w:pPr>
            <w:r w:rsidRPr="009D3D42">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1719BA73" w14:textId="77777777" w:rsidR="009D3D42" w:rsidRPr="009D3D42" w:rsidRDefault="009D3D42" w:rsidP="009D3D42">
            <w:pPr>
              <w:jc w:val="center"/>
              <w:rPr>
                <w:snapToGrid w:val="0"/>
              </w:rPr>
            </w:pPr>
            <w:r w:rsidRPr="009D3D42">
              <w:rPr>
                <w:snapToGrid w:val="0"/>
              </w:rPr>
              <w:t>3 114,62</w:t>
            </w:r>
          </w:p>
        </w:tc>
      </w:tr>
      <w:tr w:rsidR="009D3D42" w:rsidRPr="009D3D42" w14:paraId="1DE19365" w14:textId="77777777" w:rsidTr="00104FF4">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0BA1B" w14:textId="77777777" w:rsidR="009D3D42" w:rsidRPr="009D3D42" w:rsidRDefault="009D3D42" w:rsidP="009D3D42">
            <w:pPr>
              <w:jc w:val="center"/>
              <w:rPr>
                <w:snapToGrid w:val="0"/>
              </w:rPr>
            </w:pPr>
            <w:r w:rsidRPr="009D3D42">
              <w:rPr>
                <w:snapToGrid w:val="0"/>
              </w:rPr>
              <w:t>12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7E00837C" w14:textId="77777777" w:rsidR="009D3D42" w:rsidRPr="009D3D42" w:rsidRDefault="009D3D42" w:rsidP="009D3D42">
            <w:pPr>
              <w:rPr>
                <w:snapToGrid w:val="0"/>
              </w:rPr>
            </w:pPr>
            <w:r w:rsidRPr="009D3D42">
              <w:rPr>
                <w:snapToGrid w:val="0"/>
              </w:rPr>
              <w:t>ИТОГО необходимая валовая выручка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4C1188A" w14:textId="77777777" w:rsidR="009D3D42" w:rsidRPr="009D3D42" w:rsidRDefault="009D3D42" w:rsidP="009D3D42">
            <w:pPr>
              <w:jc w:val="center"/>
              <w:rPr>
                <w:snapToGrid w:val="0"/>
                <w:color w:val="000000"/>
              </w:rPr>
            </w:pPr>
            <w:r w:rsidRPr="009D3D42">
              <w:rPr>
                <w:snapToGrid w:val="0"/>
                <w:color w:val="000000"/>
              </w:rPr>
              <w:t>74 078,80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2ED766F0" w14:textId="77777777" w:rsidR="009D3D42" w:rsidRPr="009D3D42" w:rsidRDefault="009D3D42" w:rsidP="009D3D42">
            <w:pPr>
              <w:jc w:val="center"/>
              <w:rPr>
                <w:bCs/>
                <w:snapToGrid w:val="0"/>
              </w:rPr>
            </w:pPr>
            <w:r w:rsidRPr="009D3D42">
              <w:rPr>
                <w:bCs/>
                <w:snapToGrid w:val="0"/>
              </w:rPr>
              <w:t>83 353,00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1894C1F5" w14:textId="77777777" w:rsidR="009D3D42" w:rsidRPr="009D3D42" w:rsidRDefault="009D3D42" w:rsidP="009D3D42">
            <w:pPr>
              <w:jc w:val="center"/>
              <w:rPr>
                <w:bCs/>
                <w:snapToGrid w:val="0"/>
              </w:rPr>
            </w:pPr>
            <w:r w:rsidRPr="009D3D42">
              <w:rPr>
                <w:bCs/>
                <w:snapToGrid w:val="0"/>
              </w:rPr>
              <w:t>6 159,58</w:t>
            </w:r>
          </w:p>
        </w:tc>
      </w:tr>
    </w:tbl>
    <w:p w14:paraId="71E056CA" w14:textId="77777777" w:rsidR="009D3D42" w:rsidRPr="009D3D42" w:rsidRDefault="009D3D42" w:rsidP="009D3D42">
      <w:pPr>
        <w:keepNext/>
        <w:tabs>
          <w:tab w:val="left" w:pos="284"/>
        </w:tabs>
        <w:jc w:val="center"/>
        <w:outlineLvl w:val="0"/>
        <w:rPr>
          <w:b/>
          <w:bCs/>
          <w:caps/>
          <w:snapToGrid w:val="0"/>
          <w:kern w:val="32"/>
          <w:sz w:val="28"/>
          <w:szCs w:val="32"/>
          <w:lang w:val="x-none" w:eastAsia="en-US"/>
        </w:rPr>
      </w:pPr>
      <w:bookmarkStart w:id="89" w:name="_Toc26967236"/>
      <w:bookmarkEnd w:id="85"/>
      <w:r w:rsidRPr="009D3D42">
        <w:rPr>
          <w:b/>
          <w:bCs/>
          <w:caps/>
          <w:snapToGrid w:val="0"/>
          <w:kern w:val="32"/>
          <w:sz w:val="28"/>
          <w:szCs w:val="32"/>
          <w:lang w:eastAsia="en-US"/>
        </w:rPr>
        <w:lastRenderedPageBreak/>
        <w:t>9</w:t>
      </w:r>
      <w:r w:rsidRPr="009D3D42">
        <w:rPr>
          <w:b/>
          <w:bCs/>
          <w:caps/>
          <w:snapToGrid w:val="0"/>
          <w:kern w:val="32"/>
          <w:sz w:val="28"/>
          <w:szCs w:val="32"/>
          <w:lang w:val="x-none" w:eastAsia="en-US"/>
        </w:rPr>
        <w:t xml:space="preserve">. Тарифы на услуги по передаче тепловой </w:t>
      </w:r>
      <w:r w:rsidRPr="009D3D42">
        <w:rPr>
          <w:b/>
          <w:bCs/>
          <w:caps/>
          <w:snapToGrid w:val="0"/>
          <w:kern w:val="32"/>
          <w:sz w:val="28"/>
          <w:szCs w:val="32"/>
          <w:lang w:eastAsia="en-US"/>
        </w:rPr>
        <w:t>энергии</w:t>
      </w:r>
      <w:r w:rsidRPr="009D3D42">
        <w:rPr>
          <w:b/>
          <w:bCs/>
          <w:caps/>
          <w:snapToGrid w:val="0"/>
          <w:kern w:val="32"/>
          <w:sz w:val="28"/>
          <w:szCs w:val="32"/>
          <w:lang w:eastAsia="en-US"/>
        </w:rPr>
        <w:br/>
      </w:r>
      <w:r w:rsidRPr="009D3D42">
        <w:rPr>
          <w:b/>
          <w:bCs/>
          <w:caps/>
          <w:snapToGrid w:val="0"/>
          <w:kern w:val="32"/>
          <w:sz w:val="28"/>
          <w:szCs w:val="32"/>
          <w:lang w:val="x-none" w:eastAsia="en-US"/>
        </w:rPr>
        <w:t xml:space="preserve"> ООО «</w:t>
      </w:r>
      <w:r w:rsidRPr="009D3D42">
        <w:rPr>
          <w:b/>
          <w:bCs/>
          <w:caps/>
          <w:snapToGrid w:val="0"/>
          <w:kern w:val="32"/>
          <w:sz w:val="28"/>
          <w:szCs w:val="32"/>
          <w:lang w:eastAsia="en-US"/>
        </w:rPr>
        <w:t>Новая сетевая компания</w:t>
      </w:r>
      <w:r w:rsidRPr="009D3D42">
        <w:rPr>
          <w:b/>
          <w:bCs/>
          <w:caps/>
          <w:snapToGrid w:val="0"/>
          <w:kern w:val="32"/>
          <w:sz w:val="28"/>
          <w:szCs w:val="32"/>
          <w:lang w:val="x-none" w:eastAsia="en-US"/>
        </w:rPr>
        <w:t>»</w:t>
      </w:r>
      <w:bookmarkEnd w:id="89"/>
    </w:p>
    <w:p w14:paraId="466E8010" w14:textId="77777777" w:rsidR="009D3D42" w:rsidRPr="009D3D42" w:rsidRDefault="009D3D42" w:rsidP="009D3D42">
      <w:pPr>
        <w:spacing w:line="360" w:lineRule="auto"/>
        <w:ind w:firstLine="709"/>
        <w:jc w:val="both"/>
        <w:rPr>
          <w:snapToGrid w:val="0"/>
          <w:sz w:val="28"/>
          <w:szCs w:val="28"/>
        </w:rPr>
      </w:pPr>
    </w:p>
    <w:p w14:paraId="1833C93F" w14:textId="77777777" w:rsidR="009D3D42" w:rsidRPr="009D3D42" w:rsidRDefault="009D3D42" w:rsidP="009D3D42">
      <w:pPr>
        <w:ind w:firstLine="709"/>
        <w:jc w:val="both"/>
        <w:rPr>
          <w:sz w:val="28"/>
          <w:szCs w:val="28"/>
        </w:rPr>
      </w:pPr>
      <w:r w:rsidRPr="009D3D42">
        <w:rPr>
          <w:sz w:val="28"/>
          <w:szCs w:val="28"/>
        </w:rPr>
        <w:t xml:space="preserve">Тарифы на услуги по передаче тепловой энергии, реализуемой на потребительском рынке, ООО «Новая сетевая компания» на 2025 год, рассчитанные на основании необходимой валовой выручки </w:t>
      </w:r>
      <w:r w:rsidRPr="009D3D42">
        <w:rPr>
          <w:snapToGrid w:val="0"/>
          <w:sz w:val="28"/>
          <w:szCs w:val="28"/>
        </w:rPr>
        <w:t>на потребительский</w:t>
      </w:r>
      <w:r w:rsidRPr="009D3D42">
        <w:rPr>
          <w:sz w:val="28"/>
          <w:szCs w:val="28"/>
        </w:rPr>
        <w:t xml:space="preserve"> рынок на расчетный период регулирования, представлены в таблице 17.</w:t>
      </w:r>
    </w:p>
    <w:p w14:paraId="15BC2ACA" w14:textId="77777777" w:rsidR="009D3D42" w:rsidRPr="009D3D42" w:rsidRDefault="009D3D42" w:rsidP="009D3D42">
      <w:pPr>
        <w:jc w:val="right"/>
        <w:rPr>
          <w:bCs/>
          <w:snapToGrid w:val="0"/>
          <w:sz w:val="28"/>
          <w:szCs w:val="28"/>
        </w:rPr>
      </w:pPr>
      <w:r w:rsidRPr="009D3D42">
        <w:rPr>
          <w:bCs/>
          <w:snapToGrid w:val="0"/>
          <w:sz w:val="28"/>
          <w:szCs w:val="28"/>
        </w:rPr>
        <w:t>Таблица 17</w:t>
      </w:r>
    </w:p>
    <w:p w14:paraId="6EC243FF" w14:textId="77777777" w:rsidR="009D3D42" w:rsidRPr="009D3D42" w:rsidRDefault="009D3D42" w:rsidP="009D3D42">
      <w:pPr>
        <w:jc w:val="center"/>
        <w:rPr>
          <w:snapToGrid w:val="0"/>
          <w:sz w:val="28"/>
          <w:szCs w:val="28"/>
        </w:rPr>
      </w:pPr>
      <w:r w:rsidRPr="009D3D42">
        <w:rPr>
          <w:snapToGrid w:val="0"/>
          <w:sz w:val="28"/>
          <w:szCs w:val="28"/>
        </w:rPr>
        <w:t xml:space="preserve">Тарифы на услуги по передаче тепловой энергии </w:t>
      </w:r>
      <w:r w:rsidRPr="009D3D42">
        <w:rPr>
          <w:snapToGrid w:val="0"/>
          <w:sz w:val="28"/>
          <w:szCs w:val="28"/>
        </w:rPr>
        <w:br/>
        <w:t>ООО «Новая сетевая компания» на 2025 год</w:t>
      </w:r>
    </w:p>
    <w:p w14:paraId="2DB78BD1" w14:textId="77777777" w:rsidR="009D3D42" w:rsidRPr="009D3D42" w:rsidRDefault="009D3D42" w:rsidP="009D3D42">
      <w:pPr>
        <w:jc w:val="right"/>
        <w:rPr>
          <w:bCs/>
          <w:snapToGrid w:val="0"/>
        </w:rPr>
      </w:pPr>
      <w:r w:rsidRPr="009D3D42">
        <w:rPr>
          <w:bCs/>
          <w:snapToGrid w:val="0"/>
        </w:rPr>
        <w:t>Без НДС</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9D3D42" w:rsidRPr="009D3D42" w14:paraId="34EC83B4" w14:textId="77777777" w:rsidTr="00104FF4">
        <w:trPr>
          <w:trHeight w:val="1016"/>
          <w:jc w:val="center"/>
        </w:trPr>
        <w:tc>
          <w:tcPr>
            <w:tcW w:w="1615" w:type="dxa"/>
            <w:tcBorders>
              <w:bottom w:val="single" w:sz="4" w:space="0" w:color="auto"/>
            </w:tcBorders>
            <w:shd w:val="clear" w:color="auto" w:fill="auto"/>
            <w:vAlign w:val="center"/>
          </w:tcPr>
          <w:p w14:paraId="757BA644" w14:textId="77777777" w:rsidR="009D3D42" w:rsidRPr="009D3D42" w:rsidRDefault="009D3D42" w:rsidP="009D3D42">
            <w:pPr>
              <w:ind w:left="-142" w:right="-113"/>
              <w:jc w:val="center"/>
              <w:rPr>
                <w:snapToGrid w:val="0"/>
              </w:rPr>
            </w:pPr>
            <w:r w:rsidRPr="009D3D42">
              <w:rPr>
                <w:snapToGrid w:val="0"/>
              </w:rPr>
              <w:t>Год долгосрочного периода</w:t>
            </w:r>
          </w:p>
        </w:tc>
        <w:tc>
          <w:tcPr>
            <w:tcW w:w="1842" w:type="dxa"/>
            <w:shd w:val="clear" w:color="auto" w:fill="auto"/>
            <w:vAlign w:val="center"/>
          </w:tcPr>
          <w:p w14:paraId="23A67AA3" w14:textId="77777777" w:rsidR="009D3D42" w:rsidRPr="009D3D42" w:rsidRDefault="009D3D42" w:rsidP="009D3D42">
            <w:pPr>
              <w:jc w:val="center"/>
              <w:rPr>
                <w:snapToGrid w:val="0"/>
              </w:rPr>
            </w:pPr>
            <w:r w:rsidRPr="009D3D42">
              <w:rPr>
                <w:snapToGrid w:val="0"/>
              </w:rPr>
              <w:t>Календарная разбивка</w:t>
            </w:r>
          </w:p>
        </w:tc>
        <w:tc>
          <w:tcPr>
            <w:tcW w:w="1418" w:type="dxa"/>
            <w:vAlign w:val="center"/>
          </w:tcPr>
          <w:p w14:paraId="44BB8379" w14:textId="77777777" w:rsidR="009D3D42" w:rsidRPr="009D3D42" w:rsidRDefault="009D3D42" w:rsidP="009D3D42">
            <w:pPr>
              <w:jc w:val="center"/>
              <w:rPr>
                <w:snapToGrid w:val="0"/>
              </w:rPr>
            </w:pPr>
            <w:r w:rsidRPr="009D3D42">
              <w:rPr>
                <w:snapToGrid w:val="0"/>
              </w:rPr>
              <w:t>НВВ,</w:t>
            </w:r>
          </w:p>
          <w:p w14:paraId="68AFA500" w14:textId="77777777" w:rsidR="009D3D42" w:rsidRPr="009D3D42" w:rsidRDefault="009D3D42" w:rsidP="009D3D42">
            <w:pPr>
              <w:jc w:val="center"/>
              <w:rPr>
                <w:snapToGrid w:val="0"/>
              </w:rPr>
            </w:pPr>
            <w:r w:rsidRPr="009D3D42">
              <w:rPr>
                <w:snapToGrid w:val="0"/>
              </w:rPr>
              <w:t>тыс. руб.</w:t>
            </w:r>
          </w:p>
        </w:tc>
        <w:tc>
          <w:tcPr>
            <w:tcW w:w="1276" w:type="dxa"/>
            <w:vAlign w:val="center"/>
          </w:tcPr>
          <w:p w14:paraId="3559EE5B" w14:textId="77777777" w:rsidR="009D3D42" w:rsidRPr="009D3D42" w:rsidRDefault="009D3D42" w:rsidP="009D3D42">
            <w:pPr>
              <w:ind w:left="-108" w:right="-108"/>
              <w:jc w:val="center"/>
              <w:rPr>
                <w:snapToGrid w:val="0"/>
              </w:rPr>
            </w:pPr>
            <w:r w:rsidRPr="009D3D42">
              <w:rPr>
                <w:snapToGrid w:val="0"/>
              </w:rPr>
              <w:t>Полезный отпуск,</w:t>
            </w:r>
          </w:p>
          <w:p w14:paraId="5619EE7A" w14:textId="77777777" w:rsidR="009D3D42" w:rsidRPr="009D3D42" w:rsidRDefault="009D3D42" w:rsidP="009D3D42">
            <w:pPr>
              <w:ind w:left="-108" w:right="-108"/>
              <w:jc w:val="center"/>
              <w:rPr>
                <w:snapToGrid w:val="0"/>
              </w:rPr>
            </w:pPr>
            <w:r w:rsidRPr="009D3D42">
              <w:rPr>
                <w:snapToGrid w:val="0"/>
              </w:rPr>
              <w:t>тыс. Гкал</w:t>
            </w:r>
          </w:p>
        </w:tc>
        <w:tc>
          <w:tcPr>
            <w:tcW w:w="1669" w:type="dxa"/>
            <w:shd w:val="clear" w:color="auto" w:fill="auto"/>
            <w:vAlign w:val="center"/>
          </w:tcPr>
          <w:p w14:paraId="3BDE9ADB" w14:textId="77777777" w:rsidR="009D3D42" w:rsidRPr="009D3D42" w:rsidRDefault="009D3D42" w:rsidP="009D3D42">
            <w:pPr>
              <w:ind w:left="-108" w:right="-140"/>
              <w:jc w:val="center"/>
              <w:rPr>
                <w:snapToGrid w:val="0"/>
              </w:rPr>
            </w:pPr>
            <w:r w:rsidRPr="009D3D42">
              <w:rPr>
                <w:snapToGrid w:val="0"/>
              </w:rPr>
              <w:t>Тарифы по предложению экспертов,</w:t>
            </w:r>
          </w:p>
          <w:p w14:paraId="65E7A9E9" w14:textId="77777777" w:rsidR="009D3D42" w:rsidRPr="009D3D42" w:rsidRDefault="009D3D42" w:rsidP="009D3D42">
            <w:pPr>
              <w:ind w:left="-108" w:right="-140"/>
              <w:jc w:val="center"/>
              <w:rPr>
                <w:snapToGrid w:val="0"/>
              </w:rPr>
            </w:pPr>
            <w:r w:rsidRPr="009D3D42">
              <w:rPr>
                <w:snapToGrid w:val="0"/>
              </w:rPr>
              <w:t>руб./Гкал</w:t>
            </w:r>
          </w:p>
        </w:tc>
        <w:tc>
          <w:tcPr>
            <w:tcW w:w="1644" w:type="dxa"/>
            <w:shd w:val="clear" w:color="auto" w:fill="auto"/>
            <w:vAlign w:val="center"/>
          </w:tcPr>
          <w:p w14:paraId="036E2E22" w14:textId="77777777" w:rsidR="009D3D42" w:rsidRPr="009D3D42" w:rsidRDefault="009D3D42" w:rsidP="009D3D42">
            <w:pPr>
              <w:ind w:left="-76" w:right="-55"/>
              <w:jc w:val="center"/>
              <w:rPr>
                <w:snapToGrid w:val="0"/>
              </w:rPr>
            </w:pPr>
            <w:r w:rsidRPr="009D3D42">
              <w:rPr>
                <w:snapToGrid w:val="0"/>
              </w:rPr>
              <w:t>Темп роста к предыдущему периоду, %</w:t>
            </w:r>
          </w:p>
        </w:tc>
      </w:tr>
      <w:tr w:rsidR="009D3D42" w:rsidRPr="009D3D42" w14:paraId="6D30D19C" w14:textId="77777777" w:rsidTr="00104FF4">
        <w:trPr>
          <w:trHeight w:val="549"/>
          <w:jc w:val="center"/>
        </w:trPr>
        <w:tc>
          <w:tcPr>
            <w:tcW w:w="1615" w:type="dxa"/>
            <w:vMerge w:val="restart"/>
            <w:shd w:val="clear" w:color="auto" w:fill="auto"/>
            <w:vAlign w:val="center"/>
          </w:tcPr>
          <w:p w14:paraId="70855074" w14:textId="77777777" w:rsidR="009D3D42" w:rsidRPr="009D3D42" w:rsidRDefault="009D3D42" w:rsidP="009D3D42">
            <w:pPr>
              <w:jc w:val="center"/>
              <w:rPr>
                <w:snapToGrid w:val="0"/>
              </w:rPr>
            </w:pPr>
            <w:r w:rsidRPr="009D3D42">
              <w:rPr>
                <w:snapToGrid w:val="0"/>
              </w:rPr>
              <w:t>2025 год</w:t>
            </w:r>
          </w:p>
        </w:tc>
        <w:tc>
          <w:tcPr>
            <w:tcW w:w="1842" w:type="dxa"/>
            <w:shd w:val="clear" w:color="auto" w:fill="auto"/>
            <w:vAlign w:val="center"/>
          </w:tcPr>
          <w:p w14:paraId="456C5798" w14:textId="77777777" w:rsidR="009D3D42" w:rsidRPr="009D3D42" w:rsidRDefault="009D3D42" w:rsidP="009D3D42">
            <w:pPr>
              <w:ind w:left="-103" w:right="-153"/>
              <w:jc w:val="center"/>
              <w:rPr>
                <w:snapToGrid w:val="0"/>
              </w:rPr>
            </w:pPr>
            <w:r w:rsidRPr="009D3D42">
              <w:rPr>
                <w:snapToGrid w:val="0"/>
              </w:rPr>
              <w:t>с 01.01. по 30.06.</w:t>
            </w:r>
          </w:p>
        </w:tc>
        <w:tc>
          <w:tcPr>
            <w:tcW w:w="1418" w:type="dxa"/>
            <w:vAlign w:val="center"/>
          </w:tcPr>
          <w:p w14:paraId="686939F5" w14:textId="77777777" w:rsidR="009D3D42" w:rsidRPr="009D3D42" w:rsidRDefault="009D3D42" w:rsidP="009D3D42">
            <w:pPr>
              <w:jc w:val="center"/>
              <w:rPr>
                <w:snapToGrid w:val="0"/>
                <w:sz w:val="22"/>
                <w:szCs w:val="22"/>
              </w:rPr>
            </w:pPr>
            <w:r w:rsidRPr="009D3D42">
              <w:rPr>
                <w:snapToGrid w:val="0"/>
                <w:sz w:val="22"/>
                <w:szCs w:val="22"/>
              </w:rPr>
              <w:t>50 716,37</w:t>
            </w:r>
          </w:p>
        </w:tc>
        <w:tc>
          <w:tcPr>
            <w:tcW w:w="1276" w:type="dxa"/>
            <w:vAlign w:val="center"/>
          </w:tcPr>
          <w:p w14:paraId="27E160BE" w14:textId="77777777" w:rsidR="009D3D42" w:rsidRPr="009D3D42" w:rsidRDefault="009D3D42" w:rsidP="009D3D42">
            <w:pPr>
              <w:jc w:val="center"/>
              <w:rPr>
                <w:snapToGrid w:val="0"/>
              </w:rPr>
            </w:pPr>
            <w:r w:rsidRPr="009D3D42">
              <w:rPr>
                <w:snapToGrid w:val="0"/>
              </w:rPr>
              <w:t>92,945</w:t>
            </w:r>
          </w:p>
        </w:tc>
        <w:tc>
          <w:tcPr>
            <w:tcW w:w="1669" w:type="dxa"/>
            <w:shd w:val="clear" w:color="auto" w:fill="auto"/>
            <w:vAlign w:val="center"/>
          </w:tcPr>
          <w:p w14:paraId="0C4932B7" w14:textId="77777777" w:rsidR="009D3D42" w:rsidRPr="009D3D42" w:rsidRDefault="009D3D42" w:rsidP="009D3D42">
            <w:pPr>
              <w:jc w:val="center"/>
            </w:pPr>
            <w:r w:rsidRPr="009D3D42">
              <w:t>545,66</w:t>
            </w:r>
          </w:p>
        </w:tc>
        <w:tc>
          <w:tcPr>
            <w:tcW w:w="1644" w:type="dxa"/>
            <w:shd w:val="clear" w:color="auto" w:fill="auto"/>
            <w:vAlign w:val="center"/>
          </w:tcPr>
          <w:p w14:paraId="6F2B5A37" w14:textId="77777777" w:rsidR="009D3D42" w:rsidRPr="009D3D42" w:rsidRDefault="009D3D42" w:rsidP="009D3D42">
            <w:pPr>
              <w:ind w:left="-76" w:right="-55"/>
              <w:jc w:val="center"/>
              <w:rPr>
                <w:snapToGrid w:val="0"/>
              </w:rPr>
            </w:pPr>
            <w:r w:rsidRPr="009D3D42">
              <w:rPr>
                <w:snapToGrid w:val="0"/>
              </w:rPr>
              <w:t>0,00 %</w:t>
            </w:r>
          </w:p>
        </w:tc>
      </w:tr>
      <w:tr w:rsidR="009D3D42" w:rsidRPr="009D3D42" w14:paraId="2A11CCB3" w14:textId="77777777" w:rsidTr="00104FF4">
        <w:trPr>
          <w:trHeight w:val="557"/>
          <w:jc w:val="center"/>
        </w:trPr>
        <w:tc>
          <w:tcPr>
            <w:tcW w:w="1615" w:type="dxa"/>
            <w:vMerge/>
            <w:shd w:val="clear" w:color="auto" w:fill="auto"/>
            <w:vAlign w:val="center"/>
          </w:tcPr>
          <w:p w14:paraId="04E64197" w14:textId="77777777" w:rsidR="009D3D42" w:rsidRPr="009D3D42" w:rsidRDefault="009D3D42" w:rsidP="009D3D42">
            <w:pPr>
              <w:spacing w:line="360" w:lineRule="auto"/>
              <w:jc w:val="center"/>
              <w:rPr>
                <w:snapToGrid w:val="0"/>
              </w:rPr>
            </w:pPr>
          </w:p>
        </w:tc>
        <w:tc>
          <w:tcPr>
            <w:tcW w:w="1842" w:type="dxa"/>
            <w:shd w:val="clear" w:color="auto" w:fill="auto"/>
            <w:vAlign w:val="center"/>
          </w:tcPr>
          <w:p w14:paraId="106EF156" w14:textId="77777777" w:rsidR="009D3D42" w:rsidRPr="009D3D42" w:rsidRDefault="009D3D42" w:rsidP="009D3D42">
            <w:pPr>
              <w:ind w:left="-103" w:right="-153"/>
              <w:jc w:val="center"/>
              <w:rPr>
                <w:snapToGrid w:val="0"/>
              </w:rPr>
            </w:pPr>
            <w:r w:rsidRPr="009D3D42">
              <w:rPr>
                <w:snapToGrid w:val="0"/>
              </w:rPr>
              <w:t>с 01.07. по 31.12.</w:t>
            </w:r>
          </w:p>
        </w:tc>
        <w:tc>
          <w:tcPr>
            <w:tcW w:w="1418" w:type="dxa"/>
            <w:vAlign w:val="center"/>
          </w:tcPr>
          <w:p w14:paraId="0B2D1B8E" w14:textId="77777777" w:rsidR="009D3D42" w:rsidRPr="009D3D42" w:rsidRDefault="009D3D42" w:rsidP="009D3D42">
            <w:pPr>
              <w:jc w:val="center"/>
              <w:rPr>
                <w:snapToGrid w:val="0"/>
                <w:sz w:val="22"/>
                <w:szCs w:val="22"/>
              </w:rPr>
            </w:pPr>
            <w:r w:rsidRPr="009D3D42">
              <w:rPr>
                <w:snapToGrid w:val="0"/>
                <w:sz w:val="22"/>
                <w:szCs w:val="22"/>
              </w:rPr>
              <w:t>32 636,63</w:t>
            </w:r>
          </w:p>
        </w:tc>
        <w:tc>
          <w:tcPr>
            <w:tcW w:w="1276" w:type="dxa"/>
            <w:vAlign w:val="center"/>
          </w:tcPr>
          <w:p w14:paraId="5C86C99C" w14:textId="77777777" w:rsidR="009D3D42" w:rsidRPr="009D3D42" w:rsidRDefault="009D3D42" w:rsidP="009D3D42">
            <w:pPr>
              <w:jc w:val="center"/>
              <w:rPr>
                <w:snapToGrid w:val="0"/>
              </w:rPr>
            </w:pPr>
            <w:r w:rsidRPr="009D3D42">
              <w:rPr>
                <w:snapToGrid w:val="0"/>
              </w:rPr>
              <w:t>64,540</w:t>
            </w:r>
          </w:p>
        </w:tc>
        <w:tc>
          <w:tcPr>
            <w:tcW w:w="1669" w:type="dxa"/>
            <w:shd w:val="clear" w:color="auto" w:fill="auto"/>
            <w:vAlign w:val="center"/>
          </w:tcPr>
          <w:p w14:paraId="39F15A43" w14:textId="77777777" w:rsidR="009D3D42" w:rsidRPr="009D3D42" w:rsidRDefault="009D3D42" w:rsidP="009D3D42">
            <w:pPr>
              <w:jc w:val="center"/>
              <w:rPr>
                <w:snapToGrid w:val="0"/>
              </w:rPr>
            </w:pPr>
            <w:r w:rsidRPr="009D3D42">
              <w:rPr>
                <w:snapToGrid w:val="0"/>
              </w:rPr>
              <w:t>505,68</w:t>
            </w:r>
          </w:p>
        </w:tc>
        <w:tc>
          <w:tcPr>
            <w:tcW w:w="1644" w:type="dxa"/>
            <w:shd w:val="clear" w:color="auto" w:fill="auto"/>
            <w:vAlign w:val="center"/>
          </w:tcPr>
          <w:p w14:paraId="7B208817" w14:textId="77777777" w:rsidR="009D3D42" w:rsidRPr="009D3D42" w:rsidRDefault="009D3D42" w:rsidP="009D3D42">
            <w:pPr>
              <w:jc w:val="center"/>
              <w:rPr>
                <w:snapToGrid w:val="0"/>
              </w:rPr>
            </w:pPr>
            <w:r w:rsidRPr="009D3D42">
              <w:rPr>
                <w:snapToGrid w:val="0"/>
              </w:rPr>
              <w:t>-7,33 %</w:t>
            </w:r>
          </w:p>
        </w:tc>
      </w:tr>
    </w:tbl>
    <w:p w14:paraId="07E6A9B3" w14:textId="77777777" w:rsidR="009D3D42" w:rsidRPr="009D3D42" w:rsidRDefault="009D3D42" w:rsidP="009D3D42">
      <w:pPr>
        <w:spacing w:line="360" w:lineRule="auto"/>
        <w:contextualSpacing/>
        <w:rPr>
          <w:rFonts w:eastAsia="Calibri"/>
          <w:sz w:val="28"/>
          <w:szCs w:val="28"/>
          <w:lang w:eastAsia="en-US"/>
        </w:rPr>
        <w:sectPr w:rsidR="009D3D42" w:rsidRPr="009D3D42" w:rsidSect="009D3D42">
          <w:pgSz w:w="11906" w:h="16838"/>
          <w:pgMar w:top="1134" w:right="851" w:bottom="1134" w:left="1701" w:header="709" w:footer="0" w:gutter="0"/>
          <w:cols w:space="720"/>
          <w:formProt w:val="0"/>
          <w:titlePg/>
          <w:docGrid w:linePitch="360" w:charSpace="4096"/>
        </w:sectPr>
      </w:pPr>
    </w:p>
    <w:p w14:paraId="683E3972" w14:textId="77777777" w:rsidR="009D3D42" w:rsidRPr="009D3D42" w:rsidRDefault="009D3D42" w:rsidP="009D3D42">
      <w:pPr>
        <w:tabs>
          <w:tab w:val="left" w:pos="3686"/>
          <w:tab w:val="left" w:pos="9498"/>
        </w:tabs>
        <w:ind w:left="-4310" w:right="-569" w:firstLine="8705"/>
      </w:pPr>
    </w:p>
    <w:p w14:paraId="362EC5AC" w14:textId="77777777" w:rsidR="009D3D42" w:rsidRPr="009D3D42" w:rsidRDefault="009D3D42" w:rsidP="009D3D42">
      <w:pPr>
        <w:ind w:left="-142"/>
        <w:jc w:val="center"/>
        <w:rPr>
          <w:b/>
          <w:bCs/>
          <w:color w:val="000000"/>
          <w:kern w:val="32"/>
          <w:sz w:val="28"/>
          <w:szCs w:val="28"/>
        </w:rPr>
      </w:pPr>
      <w:r w:rsidRPr="009D3D42">
        <w:rPr>
          <w:b/>
          <w:bCs/>
          <w:color w:val="000000"/>
          <w:kern w:val="32"/>
          <w:sz w:val="28"/>
          <w:szCs w:val="28"/>
        </w:rPr>
        <w:t xml:space="preserve">Долгосрочные тарифы на услуги по передаче тепловой энергии по сетям ООО «Новая сетевая компания» (Анжеро-Судженский городской округ) </w:t>
      </w:r>
      <w:r w:rsidRPr="009D3D42">
        <w:rPr>
          <w:b/>
          <w:bCs/>
          <w:color w:val="000000"/>
          <w:kern w:val="32"/>
          <w:sz w:val="28"/>
          <w:szCs w:val="28"/>
        </w:rPr>
        <w:br/>
        <w:t>на период с 01.01.2019 по 31.12.2025</w:t>
      </w:r>
    </w:p>
    <w:p w14:paraId="3B62299B" w14:textId="77777777" w:rsidR="009D3D42" w:rsidRPr="009D3D42" w:rsidRDefault="009D3D42" w:rsidP="009D3D42">
      <w:pPr>
        <w:jc w:val="right"/>
        <w:rPr>
          <w:bCs/>
          <w:color w:val="000000"/>
          <w:kern w:val="32"/>
        </w:rPr>
      </w:pPr>
      <w:r w:rsidRPr="009D3D42">
        <w:rPr>
          <w:bCs/>
          <w:color w:val="000000"/>
          <w:kern w:val="32"/>
        </w:rPr>
        <w:t>(без НДС)</w:t>
      </w:r>
    </w:p>
    <w:tbl>
      <w:tblPr>
        <w:tblW w:w="10066" w:type="dxa"/>
        <w:tblInd w:w="-290" w:type="dxa"/>
        <w:tblLayout w:type="fixed"/>
        <w:tblLook w:val="04A0" w:firstRow="1" w:lastRow="0" w:firstColumn="1" w:lastColumn="0" w:noHBand="0" w:noVBand="1"/>
      </w:tblPr>
      <w:tblGrid>
        <w:gridCol w:w="1703"/>
        <w:gridCol w:w="4818"/>
        <w:gridCol w:w="1418"/>
        <w:gridCol w:w="1276"/>
        <w:gridCol w:w="851"/>
      </w:tblGrid>
      <w:tr w:rsidR="009D3D42" w:rsidRPr="009D3D42" w14:paraId="6BC1BE8F" w14:textId="77777777" w:rsidTr="00104FF4">
        <w:trPr>
          <w:trHeight w:val="330"/>
        </w:trPr>
        <w:tc>
          <w:tcPr>
            <w:tcW w:w="17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2FC25" w14:textId="77777777" w:rsidR="009D3D42" w:rsidRPr="009D3D42" w:rsidRDefault="009D3D42" w:rsidP="009D3D42">
            <w:pPr>
              <w:jc w:val="center"/>
              <w:rPr>
                <w:sz w:val="22"/>
                <w:szCs w:val="22"/>
              </w:rPr>
            </w:pPr>
            <w:r w:rsidRPr="009D3D42">
              <w:rPr>
                <w:sz w:val="22"/>
                <w:szCs w:val="22"/>
              </w:rPr>
              <w:t>Наименование регулируемой организации</w:t>
            </w:r>
          </w:p>
        </w:tc>
        <w:tc>
          <w:tcPr>
            <w:tcW w:w="48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EFF34F" w14:textId="77777777" w:rsidR="009D3D42" w:rsidRPr="009D3D42" w:rsidRDefault="009D3D42" w:rsidP="009D3D42">
            <w:pPr>
              <w:jc w:val="center"/>
              <w:rPr>
                <w:sz w:val="22"/>
                <w:szCs w:val="22"/>
              </w:rPr>
            </w:pPr>
            <w:r w:rsidRPr="009D3D42">
              <w:rPr>
                <w:sz w:val="22"/>
                <w:szCs w:val="22"/>
              </w:rPr>
              <w:t>Вид тарифа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55C555" w14:textId="77777777" w:rsidR="009D3D42" w:rsidRPr="009D3D42" w:rsidRDefault="009D3D42" w:rsidP="009D3D42">
            <w:pPr>
              <w:jc w:val="center"/>
              <w:rPr>
                <w:sz w:val="22"/>
                <w:szCs w:val="22"/>
              </w:rPr>
            </w:pPr>
            <w:r w:rsidRPr="009D3D42">
              <w:rPr>
                <w:sz w:val="22"/>
                <w:szCs w:val="22"/>
              </w:rPr>
              <w:t>Период</w:t>
            </w:r>
          </w:p>
        </w:tc>
        <w:tc>
          <w:tcPr>
            <w:tcW w:w="2127" w:type="dxa"/>
            <w:gridSpan w:val="2"/>
            <w:tcBorders>
              <w:top w:val="single" w:sz="4" w:space="0" w:color="auto"/>
              <w:left w:val="nil"/>
              <w:bottom w:val="single" w:sz="4" w:space="0" w:color="auto"/>
              <w:right w:val="single" w:sz="4" w:space="0" w:color="000000"/>
            </w:tcBorders>
            <w:shd w:val="clear" w:color="auto" w:fill="auto"/>
            <w:vAlign w:val="center"/>
            <w:hideMark/>
          </w:tcPr>
          <w:p w14:paraId="0E805175" w14:textId="77777777" w:rsidR="009D3D42" w:rsidRPr="009D3D42" w:rsidRDefault="009D3D42" w:rsidP="009D3D42">
            <w:pPr>
              <w:jc w:val="center"/>
              <w:rPr>
                <w:sz w:val="22"/>
                <w:szCs w:val="22"/>
              </w:rPr>
            </w:pPr>
            <w:r w:rsidRPr="009D3D42">
              <w:rPr>
                <w:sz w:val="22"/>
                <w:szCs w:val="22"/>
              </w:rPr>
              <w:t>Вид теплоносителя</w:t>
            </w:r>
          </w:p>
        </w:tc>
      </w:tr>
      <w:tr w:rsidR="009D3D42" w:rsidRPr="009D3D42" w14:paraId="0AC39A41" w14:textId="77777777" w:rsidTr="00104FF4">
        <w:trPr>
          <w:trHeight w:val="175"/>
        </w:trPr>
        <w:tc>
          <w:tcPr>
            <w:tcW w:w="1703" w:type="dxa"/>
            <w:vMerge/>
            <w:tcBorders>
              <w:top w:val="single" w:sz="4" w:space="0" w:color="auto"/>
              <w:left w:val="single" w:sz="4" w:space="0" w:color="auto"/>
              <w:bottom w:val="single" w:sz="4" w:space="0" w:color="auto"/>
              <w:right w:val="single" w:sz="4" w:space="0" w:color="auto"/>
            </w:tcBorders>
            <w:vAlign w:val="center"/>
            <w:hideMark/>
          </w:tcPr>
          <w:p w14:paraId="02B8519D" w14:textId="77777777" w:rsidR="009D3D42" w:rsidRPr="009D3D42" w:rsidRDefault="009D3D42" w:rsidP="009D3D42">
            <w:pPr>
              <w:rPr>
                <w:sz w:val="22"/>
                <w:szCs w:val="22"/>
              </w:rPr>
            </w:pPr>
          </w:p>
        </w:tc>
        <w:tc>
          <w:tcPr>
            <w:tcW w:w="4818" w:type="dxa"/>
            <w:vMerge/>
            <w:tcBorders>
              <w:top w:val="single" w:sz="4" w:space="0" w:color="auto"/>
              <w:left w:val="single" w:sz="4" w:space="0" w:color="auto"/>
              <w:bottom w:val="single" w:sz="4" w:space="0" w:color="auto"/>
              <w:right w:val="single" w:sz="4" w:space="0" w:color="auto"/>
            </w:tcBorders>
            <w:vAlign w:val="center"/>
            <w:hideMark/>
          </w:tcPr>
          <w:p w14:paraId="741FA99B" w14:textId="77777777" w:rsidR="009D3D42" w:rsidRPr="009D3D42" w:rsidRDefault="009D3D42" w:rsidP="009D3D42">
            <w:pPr>
              <w:rPr>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DBA9AA4" w14:textId="77777777" w:rsidR="009D3D42" w:rsidRPr="009D3D42" w:rsidRDefault="009D3D42" w:rsidP="009D3D42">
            <w:pPr>
              <w:rPr>
                <w:sz w:val="22"/>
                <w:szCs w:val="22"/>
              </w:rPr>
            </w:pPr>
          </w:p>
        </w:tc>
        <w:tc>
          <w:tcPr>
            <w:tcW w:w="1276" w:type="dxa"/>
            <w:tcBorders>
              <w:top w:val="single" w:sz="4" w:space="0" w:color="auto"/>
              <w:left w:val="nil"/>
              <w:bottom w:val="single" w:sz="4" w:space="0" w:color="auto"/>
              <w:right w:val="single" w:sz="4" w:space="0" w:color="000000"/>
            </w:tcBorders>
            <w:shd w:val="clear" w:color="auto" w:fill="auto"/>
            <w:vAlign w:val="center"/>
            <w:hideMark/>
          </w:tcPr>
          <w:p w14:paraId="7ACB75BE" w14:textId="77777777" w:rsidR="009D3D42" w:rsidRPr="009D3D42" w:rsidRDefault="009D3D42" w:rsidP="009D3D42">
            <w:pPr>
              <w:jc w:val="center"/>
              <w:rPr>
                <w:sz w:val="22"/>
                <w:szCs w:val="22"/>
              </w:rPr>
            </w:pPr>
            <w:r w:rsidRPr="009D3D42">
              <w:rPr>
                <w:sz w:val="22"/>
                <w:szCs w:val="22"/>
              </w:rPr>
              <w:t>Вода</w:t>
            </w:r>
          </w:p>
        </w:tc>
        <w:tc>
          <w:tcPr>
            <w:tcW w:w="851" w:type="dxa"/>
            <w:tcBorders>
              <w:top w:val="single" w:sz="4" w:space="0" w:color="auto"/>
              <w:left w:val="nil"/>
              <w:bottom w:val="single" w:sz="4" w:space="0" w:color="auto"/>
              <w:right w:val="single" w:sz="4" w:space="0" w:color="000000"/>
            </w:tcBorders>
            <w:shd w:val="clear" w:color="auto" w:fill="auto"/>
            <w:vAlign w:val="center"/>
            <w:hideMark/>
          </w:tcPr>
          <w:p w14:paraId="6A70F714" w14:textId="77777777" w:rsidR="009D3D42" w:rsidRPr="009D3D42" w:rsidRDefault="009D3D42" w:rsidP="009D3D42">
            <w:pPr>
              <w:jc w:val="center"/>
              <w:rPr>
                <w:sz w:val="22"/>
                <w:szCs w:val="22"/>
              </w:rPr>
            </w:pPr>
            <w:r w:rsidRPr="009D3D42">
              <w:rPr>
                <w:sz w:val="22"/>
                <w:szCs w:val="22"/>
              </w:rPr>
              <w:t>Пар</w:t>
            </w:r>
          </w:p>
        </w:tc>
      </w:tr>
      <w:tr w:rsidR="009D3D42" w:rsidRPr="009D3D42" w14:paraId="03EEFB8D" w14:textId="77777777" w:rsidTr="00104F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703" w:type="dxa"/>
            <w:tcBorders>
              <w:top w:val="single" w:sz="4" w:space="0" w:color="auto"/>
              <w:left w:val="single" w:sz="4" w:space="0" w:color="auto"/>
              <w:bottom w:val="single" w:sz="4" w:space="0" w:color="auto"/>
              <w:right w:val="single" w:sz="4" w:space="0" w:color="auto"/>
            </w:tcBorders>
            <w:vAlign w:val="center"/>
            <w:hideMark/>
          </w:tcPr>
          <w:p w14:paraId="0D0156E1" w14:textId="77777777" w:rsidR="009D3D42" w:rsidRPr="009D3D42" w:rsidRDefault="009D3D42" w:rsidP="009D3D42">
            <w:pPr>
              <w:ind w:right="-2"/>
              <w:jc w:val="center"/>
              <w:rPr>
                <w:color w:val="000000"/>
                <w:sz w:val="22"/>
              </w:rPr>
            </w:pPr>
            <w:r w:rsidRPr="009D3D42">
              <w:rPr>
                <w:color w:val="000000"/>
                <w:sz w:val="22"/>
              </w:rPr>
              <w:t>1</w:t>
            </w:r>
          </w:p>
        </w:tc>
        <w:tc>
          <w:tcPr>
            <w:tcW w:w="4818" w:type="dxa"/>
            <w:tcBorders>
              <w:top w:val="single" w:sz="4" w:space="0" w:color="auto"/>
              <w:left w:val="single" w:sz="4" w:space="0" w:color="auto"/>
              <w:bottom w:val="single" w:sz="4" w:space="0" w:color="auto"/>
              <w:right w:val="single" w:sz="4" w:space="0" w:color="auto"/>
            </w:tcBorders>
            <w:vAlign w:val="center"/>
          </w:tcPr>
          <w:p w14:paraId="076EB01C" w14:textId="77777777" w:rsidR="009D3D42" w:rsidRPr="009D3D42" w:rsidRDefault="009D3D42" w:rsidP="009D3D42">
            <w:pPr>
              <w:ind w:right="-2"/>
              <w:jc w:val="center"/>
              <w:rPr>
                <w:sz w:val="22"/>
              </w:rPr>
            </w:pPr>
            <w:r w:rsidRPr="009D3D42">
              <w:rPr>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3C66E8C1" w14:textId="77777777" w:rsidR="009D3D42" w:rsidRPr="009D3D42" w:rsidRDefault="009D3D42" w:rsidP="009D3D42">
            <w:pPr>
              <w:ind w:right="-2"/>
              <w:jc w:val="center"/>
              <w:rPr>
                <w:sz w:val="22"/>
              </w:rPr>
            </w:pPr>
            <w:r w:rsidRPr="009D3D42">
              <w:rPr>
                <w:sz w:val="22"/>
              </w:rPr>
              <w:t>3</w:t>
            </w:r>
          </w:p>
        </w:tc>
        <w:tc>
          <w:tcPr>
            <w:tcW w:w="1276" w:type="dxa"/>
            <w:tcBorders>
              <w:top w:val="single" w:sz="4" w:space="0" w:color="auto"/>
              <w:left w:val="single" w:sz="4" w:space="0" w:color="auto"/>
              <w:bottom w:val="single" w:sz="4" w:space="0" w:color="auto"/>
              <w:right w:val="single" w:sz="4" w:space="0" w:color="auto"/>
            </w:tcBorders>
            <w:vAlign w:val="center"/>
          </w:tcPr>
          <w:p w14:paraId="52FC11FF" w14:textId="77777777" w:rsidR="009D3D42" w:rsidRPr="009D3D42" w:rsidRDefault="009D3D42" w:rsidP="009D3D42">
            <w:pPr>
              <w:ind w:right="-2"/>
              <w:jc w:val="center"/>
              <w:rPr>
                <w:sz w:val="22"/>
              </w:rPr>
            </w:pPr>
            <w:r w:rsidRPr="009D3D42">
              <w:rPr>
                <w:sz w:val="22"/>
              </w:rPr>
              <w:t>4</w:t>
            </w:r>
          </w:p>
        </w:tc>
        <w:tc>
          <w:tcPr>
            <w:tcW w:w="851" w:type="dxa"/>
            <w:tcBorders>
              <w:top w:val="single" w:sz="4" w:space="0" w:color="auto"/>
              <w:left w:val="single" w:sz="4" w:space="0" w:color="auto"/>
              <w:bottom w:val="single" w:sz="4" w:space="0" w:color="auto"/>
              <w:right w:val="single" w:sz="4" w:space="0" w:color="auto"/>
            </w:tcBorders>
            <w:vAlign w:val="center"/>
          </w:tcPr>
          <w:p w14:paraId="2B4B5455" w14:textId="77777777" w:rsidR="009D3D42" w:rsidRPr="009D3D42" w:rsidRDefault="009D3D42" w:rsidP="009D3D42">
            <w:pPr>
              <w:ind w:right="-2"/>
              <w:jc w:val="center"/>
              <w:rPr>
                <w:sz w:val="22"/>
              </w:rPr>
            </w:pPr>
            <w:r w:rsidRPr="009D3D42">
              <w:rPr>
                <w:sz w:val="22"/>
              </w:rPr>
              <w:t>5</w:t>
            </w:r>
          </w:p>
        </w:tc>
      </w:tr>
      <w:tr w:rsidR="009D3D42" w:rsidRPr="009D3D42" w14:paraId="005E2CDA" w14:textId="77777777" w:rsidTr="00104FF4">
        <w:trPr>
          <w:trHeight w:val="300"/>
        </w:trPr>
        <w:tc>
          <w:tcPr>
            <w:tcW w:w="1703" w:type="dxa"/>
            <w:vMerge w:val="restart"/>
            <w:tcBorders>
              <w:top w:val="single" w:sz="4" w:space="0" w:color="auto"/>
              <w:left w:val="single" w:sz="4" w:space="0" w:color="auto"/>
              <w:right w:val="single" w:sz="4" w:space="0" w:color="auto"/>
            </w:tcBorders>
            <w:shd w:val="clear" w:color="auto" w:fill="auto"/>
            <w:vAlign w:val="center"/>
            <w:hideMark/>
          </w:tcPr>
          <w:p w14:paraId="02350C52" w14:textId="77777777" w:rsidR="009D3D42" w:rsidRPr="009D3D42" w:rsidRDefault="009D3D42" w:rsidP="009D3D42">
            <w:pPr>
              <w:jc w:val="center"/>
              <w:rPr>
                <w:sz w:val="22"/>
                <w:szCs w:val="22"/>
              </w:rPr>
            </w:pPr>
            <w:r w:rsidRPr="009D3D42">
              <w:rPr>
                <w:sz w:val="22"/>
                <w:szCs w:val="22"/>
              </w:rPr>
              <w:t>ООО «Новая сетевая компания»</w:t>
            </w:r>
          </w:p>
        </w:tc>
        <w:tc>
          <w:tcPr>
            <w:tcW w:w="8363" w:type="dxa"/>
            <w:gridSpan w:val="4"/>
            <w:tcBorders>
              <w:top w:val="single" w:sz="4" w:space="0" w:color="auto"/>
              <w:left w:val="nil"/>
              <w:bottom w:val="single" w:sz="4" w:space="0" w:color="auto"/>
              <w:right w:val="single" w:sz="4" w:space="0" w:color="auto"/>
            </w:tcBorders>
            <w:shd w:val="clear" w:color="auto" w:fill="auto"/>
            <w:vAlign w:val="center"/>
            <w:hideMark/>
          </w:tcPr>
          <w:p w14:paraId="48264CD4" w14:textId="77777777" w:rsidR="009D3D42" w:rsidRPr="009D3D42" w:rsidRDefault="009D3D42" w:rsidP="009D3D42">
            <w:pPr>
              <w:jc w:val="center"/>
              <w:rPr>
                <w:sz w:val="22"/>
                <w:szCs w:val="22"/>
              </w:rPr>
            </w:pPr>
            <w:r w:rsidRPr="009D3D42">
              <w:rPr>
                <w:sz w:val="22"/>
                <w:szCs w:val="22"/>
              </w:rPr>
              <w:t>Для потребителей, в случае отсутствия дифференциации тарифов по схеме подключения</w:t>
            </w:r>
          </w:p>
        </w:tc>
      </w:tr>
      <w:tr w:rsidR="009D3D42" w:rsidRPr="009D3D42" w14:paraId="4055BDF5" w14:textId="77777777" w:rsidTr="00104FF4">
        <w:trPr>
          <w:trHeight w:val="270"/>
        </w:trPr>
        <w:tc>
          <w:tcPr>
            <w:tcW w:w="1703" w:type="dxa"/>
            <w:vMerge/>
            <w:tcBorders>
              <w:left w:val="single" w:sz="4" w:space="0" w:color="auto"/>
              <w:right w:val="single" w:sz="4" w:space="0" w:color="auto"/>
            </w:tcBorders>
            <w:shd w:val="clear" w:color="auto" w:fill="auto"/>
            <w:vAlign w:val="center"/>
            <w:hideMark/>
          </w:tcPr>
          <w:p w14:paraId="37EB446B" w14:textId="77777777" w:rsidR="009D3D42" w:rsidRPr="009D3D42" w:rsidRDefault="009D3D42" w:rsidP="009D3D42">
            <w:pPr>
              <w:rPr>
                <w:sz w:val="22"/>
                <w:szCs w:val="22"/>
              </w:rPr>
            </w:pPr>
          </w:p>
        </w:tc>
        <w:tc>
          <w:tcPr>
            <w:tcW w:w="4818" w:type="dxa"/>
            <w:vMerge w:val="restart"/>
            <w:tcBorders>
              <w:top w:val="single" w:sz="4" w:space="0" w:color="auto"/>
              <w:left w:val="single" w:sz="4" w:space="0" w:color="auto"/>
              <w:right w:val="single" w:sz="4" w:space="0" w:color="auto"/>
            </w:tcBorders>
            <w:shd w:val="clear" w:color="auto" w:fill="auto"/>
            <w:vAlign w:val="center"/>
            <w:hideMark/>
          </w:tcPr>
          <w:p w14:paraId="57AC9091" w14:textId="77777777" w:rsidR="009D3D42" w:rsidRPr="009D3D42" w:rsidRDefault="009D3D42" w:rsidP="009D3D42">
            <w:pPr>
              <w:jc w:val="center"/>
              <w:rPr>
                <w:sz w:val="22"/>
                <w:szCs w:val="22"/>
              </w:rPr>
            </w:pPr>
            <w:r w:rsidRPr="009D3D42">
              <w:rPr>
                <w:sz w:val="22"/>
                <w:szCs w:val="22"/>
              </w:rPr>
              <w:t>Одноставочный, руб./Гкал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232EEC8" w14:textId="77777777" w:rsidR="009D3D42" w:rsidRPr="009D3D42" w:rsidRDefault="009D3D42" w:rsidP="009D3D42">
            <w:pPr>
              <w:ind w:left="-108" w:right="-108"/>
              <w:jc w:val="center"/>
              <w:rPr>
                <w:sz w:val="22"/>
                <w:szCs w:val="22"/>
              </w:rPr>
            </w:pPr>
            <w:r w:rsidRPr="009D3D42">
              <w:rPr>
                <w:sz w:val="22"/>
                <w:szCs w:val="22"/>
              </w:rPr>
              <w:t>с 01.01.2019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6FF3BE8" w14:textId="77777777" w:rsidR="009D3D42" w:rsidRPr="009D3D42" w:rsidRDefault="009D3D42" w:rsidP="009D3D42">
            <w:pPr>
              <w:jc w:val="center"/>
              <w:rPr>
                <w:sz w:val="22"/>
                <w:szCs w:val="22"/>
              </w:rPr>
            </w:pPr>
            <w:r w:rsidRPr="009D3D42">
              <w:rPr>
                <w:sz w:val="22"/>
                <w:szCs w:val="22"/>
              </w:rPr>
              <w:t>285,36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8AA1789" w14:textId="77777777" w:rsidR="009D3D42" w:rsidRPr="009D3D42" w:rsidRDefault="009D3D42" w:rsidP="009D3D42">
            <w:pPr>
              <w:jc w:val="center"/>
              <w:rPr>
                <w:sz w:val="22"/>
                <w:szCs w:val="22"/>
              </w:rPr>
            </w:pPr>
            <w:r w:rsidRPr="009D3D42">
              <w:rPr>
                <w:sz w:val="22"/>
                <w:szCs w:val="22"/>
              </w:rPr>
              <w:t>х</w:t>
            </w:r>
          </w:p>
        </w:tc>
      </w:tr>
      <w:tr w:rsidR="009D3D42" w:rsidRPr="009D3D42" w14:paraId="11F2B643"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34653C04"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shd w:val="clear" w:color="auto" w:fill="auto"/>
            <w:vAlign w:val="center"/>
          </w:tcPr>
          <w:p w14:paraId="2ABC4164"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13256E4D" w14:textId="77777777" w:rsidR="009D3D42" w:rsidRPr="009D3D42" w:rsidRDefault="009D3D42" w:rsidP="009D3D42">
            <w:pPr>
              <w:ind w:left="-108" w:right="-108"/>
              <w:jc w:val="center"/>
              <w:rPr>
                <w:sz w:val="22"/>
                <w:szCs w:val="22"/>
              </w:rPr>
            </w:pPr>
            <w:r w:rsidRPr="009D3D42">
              <w:rPr>
                <w:sz w:val="22"/>
                <w:szCs w:val="22"/>
              </w:rPr>
              <w:t>с 01.07.2019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E0532B4" w14:textId="77777777" w:rsidR="009D3D42" w:rsidRPr="009D3D42" w:rsidRDefault="009D3D42" w:rsidP="009D3D42">
            <w:pPr>
              <w:jc w:val="center"/>
              <w:rPr>
                <w:sz w:val="22"/>
                <w:szCs w:val="22"/>
              </w:rPr>
            </w:pPr>
            <w:r w:rsidRPr="009D3D42">
              <w:rPr>
                <w:sz w:val="22"/>
                <w:szCs w:val="22"/>
              </w:rPr>
              <w:t>398,71</w:t>
            </w:r>
          </w:p>
        </w:tc>
        <w:tc>
          <w:tcPr>
            <w:tcW w:w="851" w:type="dxa"/>
            <w:tcBorders>
              <w:top w:val="single" w:sz="4" w:space="0" w:color="auto"/>
              <w:left w:val="nil"/>
              <w:bottom w:val="single" w:sz="4" w:space="0" w:color="auto"/>
              <w:right w:val="single" w:sz="4" w:space="0" w:color="auto"/>
            </w:tcBorders>
            <w:shd w:val="clear" w:color="auto" w:fill="auto"/>
            <w:vAlign w:val="center"/>
          </w:tcPr>
          <w:p w14:paraId="4876D5BE" w14:textId="77777777" w:rsidR="009D3D42" w:rsidRPr="009D3D42" w:rsidRDefault="009D3D42" w:rsidP="009D3D42">
            <w:pPr>
              <w:jc w:val="center"/>
              <w:rPr>
                <w:sz w:val="22"/>
                <w:szCs w:val="22"/>
              </w:rPr>
            </w:pPr>
            <w:r w:rsidRPr="009D3D42">
              <w:rPr>
                <w:sz w:val="22"/>
                <w:szCs w:val="22"/>
              </w:rPr>
              <w:t>х</w:t>
            </w:r>
          </w:p>
        </w:tc>
      </w:tr>
      <w:tr w:rsidR="009D3D42" w:rsidRPr="009D3D42" w14:paraId="0F132DC6" w14:textId="77777777" w:rsidTr="00104FF4">
        <w:trPr>
          <w:trHeight w:val="270"/>
        </w:trPr>
        <w:tc>
          <w:tcPr>
            <w:tcW w:w="1703" w:type="dxa"/>
            <w:vMerge/>
            <w:tcBorders>
              <w:left w:val="single" w:sz="4" w:space="0" w:color="auto"/>
              <w:right w:val="single" w:sz="4" w:space="0" w:color="auto"/>
            </w:tcBorders>
            <w:shd w:val="clear" w:color="auto" w:fill="auto"/>
            <w:vAlign w:val="center"/>
            <w:hideMark/>
          </w:tcPr>
          <w:p w14:paraId="2746F2D2"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vAlign w:val="center"/>
            <w:hideMark/>
          </w:tcPr>
          <w:p w14:paraId="67DE2AE4"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1206D68" w14:textId="77777777" w:rsidR="009D3D42" w:rsidRPr="009D3D42" w:rsidRDefault="009D3D42" w:rsidP="009D3D42">
            <w:pPr>
              <w:ind w:left="-108" w:right="-108"/>
              <w:jc w:val="center"/>
              <w:rPr>
                <w:sz w:val="22"/>
                <w:szCs w:val="22"/>
              </w:rPr>
            </w:pPr>
            <w:r w:rsidRPr="009D3D42">
              <w:rPr>
                <w:sz w:val="22"/>
                <w:szCs w:val="22"/>
              </w:rPr>
              <w:t>с 01.01.2020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411FCEE" w14:textId="77777777" w:rsidR="009D3D42" w:rsidRPr="009D3D42" w:rsidRDefault="009D3D42" w:rsidP="009D3D42">
            <w:pPr>
              <w:jc w:val="center"/>
              <w:rPr>
                <w:sz w:val="22"/>
                <w:szCs w:val="22"/>
              </w:rPr>
            </w:pPr>
            <w:r w:rsidRPr="009D3D42">
              <w:rPr>
                <w:sz w:val="22"/>
                <w:szCs w:val="22"/>
              </w:rPr>
              <w:t>388,51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121219C" w14:textId="77777777" w:rsidR="009D3D42" w:rsidRPr="009D3D42" w:rsidRDefault="009D3D42" w:rsidP="009D3D42">
            <w:pPr>
              <w:jc w:val="center"/>
              <w:rPr>
                <w:sz w:val="22"/>
                <w:szCs w:val="22"/>
              </w:rPr>
            </w:pPr>
            <w:r w:rsidRPr="009D3D42">
              <w:rPr>
                <w:sz w:val="22"/>
                <w:szCs w:val="22"/>
              </w:rPr>
              <w:t>х</w:t>
            </w:r>
          </w:p>
        </w:tc>
      </w:tr>
      <w:tr w:rsidR="009D3D42" w:rsidRPr="009D3D42" w14:paraId="7F9FA029"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6DCFBF12"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vAlign w:val="center"/>
          </w:tcPr>
          <w:p w14:paraId="55E213F1"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5D23EEDF" w14:textId="77777777" w:rsidR="009D3D42" w:rsidRPr="009D3D42" w:rsidRDefault="009D3D42" w:rsidP="009D3D42">
            <w:pPr>
              <w:ind w:left="-108" w:right="-108"/>
              <w:jc w:val="center"/>
              <w:rPr>
                <w:sz w:val="22"/>
                <w:szCs w:val="22"/>
              </w:rPr>
            </w:pPr>
            <w:r w:rsidRPr="009D3D42">
              <w:rPr>
                <w:sz w:val="22"/>
                <w:szCs w:val="22"/>
              </w:rPr>
              <w:t>с 01.07.2020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68FD78C" w14:textId="77777777" w:rsidR="009D3D42" w:rsidRPr="009D3D42" w:rsidRDefault="009D3D42" w:rsidP="009D3D42">
            <w:pPr>
              <w:jc w:val="center"/>
              <w:rPr>
                <w:sz w:val="22"/>
                <w:szCs w:val="22"/>
              </w:rPr>
            </w:pPr>
            <w:r w:rsidRPr="009D3D42">
              <w:rPr>
                <w:sz w:val="22"/>
                <w:szCs w:val="22"/>
              </w:rPr>
              <w:t>388,51</w:t>
            </w:r>
          </w:p>
        </w:tc>
        <w:tc>
          <w:tcPr>
            <w:tcW w:w="851" w:type="dxa"/>
            <w:tcBorders>
              <w:top w:val="single" w:sz="4" w:space="0" w:color="auto"/>
              <w:left w:val="nil"/>
              <w:bottom w:val="single" w:sz="4" w:space="0" w:color="auto"/>
              <w:right w:val="single" w:sz="4" w:space="0" w:color="auto"/>
            </w:tcBorders>
            <w:shd w:val="clear" w:color="auto" w:fill="auto"/>
            <w:vAlign w:val="center"/>
          </w:tcPr>
          <w:p w14:paraId="174CFD57" w14:textId="77777777" w:rsidR="009D3D42" w:rsidRPr="009D3D42" w:rsidRDefault="009D3D42" w:rsidP="009D3D42">
            <w:pPr>
              <w:jc w:val="center"/>
              <w:rPr>
                <w:sz w:val="22"/>
                <w:szCs w:val="22"/>
              </w:rPr>
            </w:pPr>
            <w:r w:rsidRPr="009D3D42">
              <w:rPr>
                <w:sz w:val="22"/>
                <w:szCs w:val="22"/>
              </w:rPr>
              <w:t>х</w:t>
            </w:r>
          </w:p>
        </w:tc>
      </w:tr>
      <w:tr w:rsidR="009D3D42" w:rsidRPr="009D3D42" w14:paraId="697DDB76" w14:textId="77777777" w:rsidTr="00104FF4">
        <w:trPr>
          <w:trHeight w:val="270"/>
        </w:trPr>
        <w:tc>
          <w:tcPr>
            <w:tcW w:w="1703" w:type="dxa"/>
            <w:vMerge/>
            <w:tcBorders>
              <w:left w:val="single" w:sz="4" w:space="0" w:color="auto"/>
              <w:right w:val="single" w:sz="4" w:space="0" w:color="auto"/>
            </w:tcBorders>
            <w:shd w:val="clear" w:color="auto" w:fill="auto"/>
            <w:vAlign w:val="center"/>
            <w:hideMark/>
          </w:tcPr>
          <w:p w14:paraId="29D02F85"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vAlign w:val="center"/>
            <w:hideMark/>
          </w:tcPr>
          <w:p w14:paraId="32BBC713"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8D101DC" w14:textId="77777777" w:rsidR="009D3D42" w:rsidRPr="009D3D42" w:rsidRDefault="009D3D42" w:rsidP="009D3D42">
            <w:pPr>
              <w:ind w:left="-108" w:right="-108"/>
              <w:jc w:val="center"/>
              <w:rPr>
                <w:sz w:val="22"/>
                <w:szCs w:val="22"/>
              </w:rPr>
            </w:pPr>
            <w:r w:rsidRPr="009D3D42">
              <w:rPr>
                <w:sz w:val="22"/>
                <w:szCs w:val="22"/>
              </w:rPr>
              <w:t>с 01.01.2021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35414C95" w14:textId="77777777" w:rsidR="009D3D42" w:rsidRPr="009D3D42" w:rsidRDefault="009D3D42" w:rsidP="009D3D42">
            <w:pPr>
              <w:jc w:val="center"/>
              <w:rPr>
                <w:sz w:val="22"/>
                <w:szCs w:val="22"/>
              </w:rPr>
            </w:pPr>
            <w:r w:rsidRPr="009D3D42">
              <w:rPr>
                <w:sz w:val="22"/>
                <w:szCs w:val="22"/>
              </w:rPr>
              <w:t>371,70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523CD0B" w14:textId="77777777" w:rsidR="009D3D42" w:rsidRPr="009D3D42" w:rsidRDefault="009D3D42" w:rsidP="009D3D42">
            <w:pPr>
              <w:jc w:val="center"/>
              <w:rPr>
                <w:sz w:val="22"/>
                <w:szCs w:val="22"/>
              </w:rPr>
            </w:pPr>
            <w:r w:rsidRPr="009D3D42">
              <w:rPr>
                <w:sz w:val="22"/>
                <w:szCs w:val="22"/>
              </w:rPr>
              <w:t>х</w:t>
            </w:r>
          </w:p>
        </w:tc>
      </w:tr>
      <w:tr w:rsidR="009D3D42" w:rsidRPr="009D3D42" w14:paraId="2AB5F899"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1C592E1D"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vAlign w:val="center"/>
          </w:tcPr>
          <w:p w14:paraId="244AC5C2"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6391784B" w14:textId="77777777" w:rsidR="009D3D42" w:rsidRPr="009D3D42" w:rsidRDefault="009D3D42" w:rsidP="009D3D42">
            <w:pPr>
              <w:ind w:left="-108" w:right="-108"/>
              <w:jc w:val="center"/>
              <w:rPr>
                <w:sz w:val="22"/>
                <w:szCs w:val="22"/>
              </w:rPr>
            </w:pPr>
            <w:r w:rsidRPr="009D3D42">
              <w:rPr>
                <w:sz w:val="22"/>
                <w:szCs w:val="22"/>
              </w:rPr>
              <w:t>с 01.07.2021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5EC0C6C3" w14:textId="77777777" w:rsidR="009D3D42" w:rsidRPr="009D3D42" w:rsidRDefault="009D3D42" w:rsidP="009D3D42">
            <w:pPr>
              <w:jc w:val="center"/>
              <w:rPr>
                <w:sz w:val="22"/>
                <w:szCs w:val="22"/>
              </w:rPr>
            </w:pPr>
            <w:r w:rsidRPr="009D3D42">
              <w:rPr>
                <w:sz w:val="22"/>
                <w:szCs w:val="22"/>
              </w:rPr>
              <w:t>371,70</w:t>
            </w:r>
          </w:p>
        </w:tc>
        <w:tc>
          <w:tcPr>
            <w:tcW w:w="851" w:type="dxa"/>
            <w:tcBorders>
              <w:top w:val="single" w:sz="4" w:space="0" w:color="auto"/>
              <w:left w:val="nil"/>
              <w:bottom w:val="single" w:sz="4" w:space="0" w:color="auto"/>
              <w:right w:val="single" w:sz="4" w:space="0" w:color="auto"/>
            </w:tcBorders>
            <w:shd w:val="clear" w:color="auto" w:fill="auto"/>
            <w:vAlign w:val="center"/>
          </w:tcPr>
          <w:p w14:paraId="249607CD" w14:textId="77777777" w:rsidR="009D3D42" w:rsidRPr="009D3D42" w:rsidRDefault="009D3D42" w:rsidP="009D3D42">
            <w:pPr>
              <w:jc w:val="center"/>
              <w:rPr>
                <w:sz w:val="22"/>
                <w:szCs w:val="22"/>
              </w:rPr>
            </w:pPr>
            <w:r w:rsidRPr="009D3D42">
              <w:rPr>
                <w:sz w:val="22"/>
                <w:szCs w:val="22"/>
              </w:rPr>
              <w:t>х</w:t>
            </w:r>
          </w:p>
        </w:tc>
      </w:tr>
      <w:tr w:rsidR="009D3D42" w:rsidRPr="009D3D42" w14:paraId="34451960"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220ED71B"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vAlign w:val="center"/>
          </w:tcPr>
          <w:p w14:paraId="2E5EF243"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0B80CAD0" w14:textId="77777777" w:rsidR="009D3D42" w:rsidRPr="009D3D42" w:rsidRDefault="009D3D42" w:rsidP="009D3D42">
            <w:pPr>
              <w:ind w:left="-108" w:right="-108"/>
              <w:jc w:val="center"/>
              <w:rPr>
                <w:sz w:val="22"/>
                <w:szCs w:val="22"/>
              </w:rPr>
            </w:pPr>
            <w:r w:rsidRPr="009D3D42">
              <w:rPr>
                <w:sz w:val="22"/>
                <w:szCs w:val="22"/>
              </w:rPr>
              <w:t>с 01.01.2022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6F13233" w14:textId="77777777" w:rsidR="009D3D42" w:rsidRPr="009D3D42" w:rsidRDefault="009D3D42" w:rsidP="009D3D42">
            <w:pPr>
              <w:jc w:val="center"/>
              <w:rPr>
                <w:sz w:val="22"/>
                <w:szCs w:val="22"/>
              </w:rPr>
            </w:pPr>
            <w:r w:rsidRPr="009D3D42">
              <w:rPr>
                <w:sz w:val="22"/>
                <w:szCs w:val="22"/>
              </w:rPr>
              <w:t>371,70</w:t>
            </w:r>
          </w:p>
        </w:tc>
        <w:tc>
          <w:tcPr>
            <w:tcW w:w="851" w:type="dxa"/>
            <w:tcBorders>
              <w:top w:val="single" w:sz="4" w:space="0" w:color="auto"/>
              <w:left w:val="nil"/>
              <w:bottom w:val="single" w:sz="4" w:space="0" w:color="auto"/>
              <w:right w:val="single" w:sz="4" w:space="0" w:color="auto"/>
            </w:tcBorders>
            <w:shd w:val="clear" w:color="auto" w:fill="auto"/>
            <w:vAlign w:val="center"/>
          </w:tcPr>
          <w:p w14:paraId="4E1FC7E9" w14:textId="77777777" w:rsidR="009D3D42" w:rsidRPr="009D3D42" w:rsidRDefault="009D3D42" w:rsidP="009D3D42">
            <w:pPr>
              <w:jc w:val="center"/>
              <w:rPr>
                <w:sz w:val="22"/>
                <w:szCs w:val="22"/>
              </w:rPr>
            </w:pPr>
            <w:r w:rsidRPr="009D3D42">
              <w:rPr>
                <w:sz w:val="22"/>
                <w:szCs w:val="22"/>
              </w:rPr>
              <w:t>х</w:t>
            </w:r>
          </w:p>
        </w:tc>
      </w:tr>
      <w:tr w:rsidR="009D3D42" w:rsidRPr="009D3D42" w14:paraId="35455FBF"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59EB48A5"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vAlign w:val="center"/>
          </w:tcPr>
          <w:p w14:paraId="324EDACD"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162CC3CA" w14:textId="77777777" w:rsidR="009D3D42" w:rsidRPr="009D3D42" w:rsidRDefault="009D3D42" w:rsidP="009D3D42">
            <w:pPr>
              <w:ind w:left="-108" w:right="-108"/>
              <w:jc w:val="center"/>
              <w:rPr>
                <w:sz w:val="22"/>
                <w:szCs w:val="22"/>
              </w:rPr>
            </w:pPr>
            <w:r w:rsidRPr="009D3D42">
              <w:rPr>
                <w:sz w:val="22"/>
                <w:szCs w:val="22"/>
              </w:rPr>
              <w:t>с 01.07.2022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E5FE3A4" w14:textId="77777777" w:rsidR="009D3D42" w:rsidRPr="009D3D42" w:rsidRDefault="009D3D42" w:rsidP="009D3D42">
            <w:pPr>
              <w:jc w:val="center"/>
              <w:rPr>
                <w:sz w:val="22"/>
                <w:szCs w:val="22"/>
              </w:rPr>
            </w:pPr>
            <w:r w:rsidRPr="009D3D42">
              <w:rPr>
                <w:sz w:val="22"/>
                <w:szCs w:val="22"/>
              </w:rPr>
              <w:t>401,16</w:t>
            </w:r>
          </w:p>
        </w:tc>
        <w:tc>
          <w:tcPr>
            <w:tcW w:w="851" w:type="dxa"/>
            <w:tcBorders>
              <w:top w:val="single" w:sz="4" w:space="0" w:color="auto"/>
              <w:left w:val="nil"/>
              <w:bottom w:val="single" w:sz="4" w:space="0" w:color="auto"/>
              <w:right w:val="single" w:sz="4" w:space="0" w:color="auto"/>
            </w:tcBorders>
            <w:shd w:val="clear" w:color="auto" w:fill="auto"/>
            <w:vAlign w:val="center"/>
          </w:tcPr>
          <w:p w14:paraId="4FACDA73" w14:textId="77777777" w:rsidR="009D3D42" w:rsidRPr="009D3D42" w:rsidRDefault="009D3D42" w:rsidP="009D3D42">
            <w:pPr>
              <w:jc w:val="center"/>
              <w:rPr>
                <w:sz w:val="22"/>
                <w:szCs w:val="22"/>
              </w:rPr>
            </w:pPr>
            <w:r w:rsidRPr="009D3D42">
              <w:rPr>
                <w:sz w:val="22"/>
                <w:szCs w:val="22"/>
              </w:rPr>
              <w:t>х</w:t>
            </w:r>
          </w:p>
        </w:tc>
      </w:tr>
      <w:tr w:rsidR="009D3D42" w:rsidRPr="009D3D42" w14:paraId="16F7186A"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4176E06D"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vAlign w:val="center"/>
          </w:tcPr>
          <w:p w14:paraId="088C9EBA"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15B1F2FB" w14:textId="77777777" w:rsidR="009D3D42" w:rsidRPr="009D3D42" w:rsidRDefault="009D3D42" w:rsidP="009D3D42">
            <w:pPr>
              <w:ind w:left="-108" w:right="-108"/>
              <w:jc w:val="center"/>
              <w:rPr>
                <w:sz w:val="22"/>
                <w:szCs w:val="22"/>
              </w:rPr>
            </w:pPr>
            <w:r w:rsidRPr="009D3D42">
              <w:rPr>
                <w:sz w:val="22"/>
                <w:szCs w:val="22"/>
              </w:rPr>
              <w:t>с 01.12.2022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6C33D81" w14:textId="77777777" w:rsidR="009D3D42" w:rsidRPr="009D3D42" w:rsidRDefault="009D3D42" w:rsidP="009D3D42">
            <w:pPr>
              <w:jc w:val="center"/>
              <w:rPr>
                <w:sz w:val="22"/>
                <w:szCs w:val="22"/>
              </w:rPr>
            </w:pPr>
            <w:r w:rsidRPr="009D3D42">
              <w:rPr>
                <w:sz w:val="22"/>
                <w:szCs w:val="22"/>
              </w:rPr>
              <w:t>432,10</w:t>
            </w:r>
          </w:p>
        </w:tc>
        <w:tc>
          <w:tcPr>
            <w:tcW w:w="851" w:type="dxa"/>
            <w:tcBorders>
              <w:top w:val="single" w:sz="4" w:space="0" w:color="auto"/>
              <w:left w:val="nil"/>
              <w:bottom w:val="single" w:sz="4" w:space="0" w:color="auto"/>
              <w:right w:val="single" w:sz="4" w:space="0" w:color="auto"/>
            </w:tcBorders>
            <w:shd w:val="clear" w:color="auto" w:fill="auto"/>
            <w:vAlign w:val="center"/>
          </w:tcPr>
          <w:p w14:paraId="6B1B7226" w14:textId="77777777" w:rsidR="009D3D42" w:rsidRPr="009D3D42" w:rsidRDefault="009D3D42" w:rsidP="009D3D42">
            <w:pPr>
              <w:jc w:val="center"/>
              <w:rPr>
                <w:sz w:val="22"/>
                <w:szCs w:val="22"/>
              </w:rPr>
            </w:pPr>
            <w:r w:rsidRPr="009D3D42">
              <w:rPr>
                <w:sz w:val="22"/>
                <w:szCs w:val="22"/>
              </w:rPr>
              <w:t>х</w:t>
            </w:r>
          </w:p>
        </w:tc>
      </w:tr>
      <w:tr w:rsidR="009D3D42" w:rsidRPr="009D3D42" w14:paraId="0A429FF0"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207050AF"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vAlign w:val="center"/>
          </w:tcPr>
          <w:p w14:paraId="0FD40991"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547FB7CC" w14:textId="77777777" w:rsidR="009D3D42" w:rsidRPr="009D3D42" w:rsidRDefault="009D3D42" w:rsidP="009D3D42">
            <w:pPr>
              <w:ind w:left="-108" w:right="-108"/>
              <w:jc w:val="center"/>
              <w:rPr>
                <w:sz w:val="22"/>
                <w:szCs w:val="22"/>
              </w:rPr>
            </w:pPr>
            <w:r w:rsidRPr="009D3D42">
              <w:rPr>
                <w:sz w:val="22"/>
                <w:szCs w:val="22"/>
              </w:rPr>
              <w:t>с 01.01.2023</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2BAE8D2" w14:textId="77777777" w:rsidR="009D3D42" w:rsidRPr="009D3D42" w:rsidRDefault="009D3D42" w:rsidP="009D3D42">
            <w:pPr>
              <w:jc w:val="center"/>
              <w:rPr>
                <w:sz w:val="22"/>
                <w:szCs w:val="22"/>
              </w:rPr>
            </w:pPr>
            <w:r w:rsidRPr="009D3D42">
              <w:rPr>
                <w:sz w:val="22"/>
                <w:szCs w:val="22"/>
              </w:rPr>
              <w:t>432,10</w:t>
            </w:r>
          </w:p>
        </w:tc>
        <w:tc>
          <w:tcPr>
            <w:tcW w:w="851" w:type="dxa"/>
            <w:tcBorders>
              <w:top w:val="single" w:sz="4" w:space="0" w:color="auto"/>
              <w:left w:val="nil"/>
              <w:bottom w:val="single" w:sz="4" w:space="0" w:color="auto"/>
              <w:right w:val="single" w:sz="4" w:space="0" w:color="auto"/>
            </w:tcBorders>
            <w:shd w:val="clear" w:color="auto" w:fill="auto"/>
            <w:vAlign w:val="center"/>
          </w:tcPr>
          <w:p w14:paraId="1782A6B8" w14:textId="77777777" w:rsidR="009D3D42" w:rsidRPr="009D3D42" w:rsidRDefault="009D3D42" w:rsidP="009D3D42">
            <w:pPr>
              <w:jc w:val="center"/>
              <w:rPr>
                <w:sz w:val="22"/>
                <w:szCs w:val="22"/>
              </w:rPr>
            </w:pPr>
            <w:r w:rsidRPr="009D3D42">
              <w:rPr>
                <w:sz w:val="22"/>
                <w:szCs w:val="22"/>
              </w:rPr>
              <w:t>х</w:t>
            </w:r>
          </w:p>
        </w:tc>
      </w:tr>
      <w:tr w:rsidR="009D3D42" w:rsidRPr="009D3D42" w14:paraId="31007C32"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38FE6B6B" w14:textId="77777777" w:rsidR="009D3D42" w:rsidRPr="009D3D42" w:rsidRDefault="009D3D42" w:rsidP="009D3D42">
            <w:pPr>
              <w:rPr>
                <w:sz w:val="22"/>
                <w:szCs w:val="22"/>
              </w:rPr>
            </w:pPr>
          </w:p>
        </w:tc>
        <w:tc>
          <w:tcPr>
            <w:tcW w:w="4818" w:type="dxa"/>
            <w:vMerge/>
            <w:tcBorders>
              <w:left w:val="single" w:sz="4" w:space="0" w:color="auto"/>
              <w:right w:val="single" w:sz="4" w:space="0" w:color="auto"/>
            </w:tcBorders>
            <w:vAlign w:val="center"/>
          </w:tcPr>
          <w:p w14:paraId="136BA850"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2424C0A2" w14:textId="77777777" w:rsidR="009D3D42" w:rsidRPr="009D3D42" w:rsidRDefault="009D3D42" w:rsidP="009D3D42">
            <w:pPr>
              <w:ind w:left="-108" w:right="-108"/>
              <w:jc w:val="center"/>
              <w:rPr>
                <w:sz w:val="22"/>
                <w:szCs w:val="22"/>
              </w:rPr>
            </w:pPr>
            <w:r w:rsidRPr="009D3D42">
              <w:rPr>
                <w:sz w:val="22"/>
                <w:szCs w:val="22"/>
              </w:rPr>
              <w:t>с 01.01.2024</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30FEC9D7" w14:textId="77777777" w:rsidR="009D3D42" w:rsidRPr="009D3D42" w:rsidRDefault="009D3D42" w:rsidP="009D3D42">
            <w:pPr>
              <w:jc w:val="center"/>
              <w:rPr>
                <w:sz w:val="22"/>
                <w:szCs w:val="22"/>
              </w:rPr>
            </w:pPr>
            <w:r w:rsidRPr="009D3D42">
              <w:rPr>
                <w:sz w:val="22"/>
                <w:szCs w:val="22"/>
              </w:rPr>
              <w:t>432,10</w:t>
            </w:r>
          </w:p>
        </w:tc>
        <w:tc>
          <w:tcPr>
            <w:tcW w:w="851" w:type="dxa"/>
            <w:tcBorders>
              <w:top w:val="single" w:sz="4" w:space="0" w:color="auto"/>
              <w:left w:val="nil"/>
              <w:bottom w:val="single" w:sz="4" w:space="0" w:color="auto"/>
              <w:right w:val="single" w:sz="4" w:space="0" w:color="auto"/>
            </w:tcBorders>
            <w:shd w:val="clear" w:color="auto" w:fill="auto"/>
            <w:vAlign w:val="center"/>
          </w:tcPr>
          <w:p w14:paraId="3991FF6B" w14:textId="77777777" w:rsidR="009D3D42" w:rsidRPr="009D3D42" w:rsidRDefault="009D3D42" w:rsidP="009D3D42">
            <w:pPr>
              <w:jc w:val="center"/>
              <w:rPr>
                <w:sz w:val="22"/>
                <w:szCs w:val="22"/>
              </w:rPr>
            </w:pPr>
            <w:r w:rsidRPr="009D3D42">
              <w:rPr>
                <w:sz w:val="22"/>
                <w:szCs w:val="22"/>
              </w:rPr>
              <w:t>х</w:t>
            </w:r>
          </w:p>
        </w:tc>
      </w:tr>
      <w:tr w:rsidR="009D3D42" w:rsidRPr="009D3D42" w14:paraId="585F43CF"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7AA95936" w14:textId="77777777" w:rsidR="009D3D42" w:rsidRPr="009D3D42" w:rsidRDefault="009D3D42" w:rsidP="009D3D42">
            <w:pPr>
              <w:rPr>
                <w:sz w:val="22"/>
                <w:szCs w:val="22"/>
              </w:rPr>
            </w:pPr>
          </w:p>
        </w:tc>
        <w:tc>
          <w:tcPr>
            <w:tcW w:w="4818" w:type="dxa"/>
            <w:vMerge/>
            <w:tcBorders>
              <w:left w:val="single" w:sz="4" w:space="0" w:color="auto"/>
              <w:bottom w:val="single" w:sz="4" w:space="0" w:color="auto"/>
              <w:right w:val="single" w:sz="4" w:space="0" w:color="auto"/>
            </w:tcBorders>
            <w:vAlign w:val="center"/>
          </w:tcPr>
          <w:p w14:paraId="4DD05EA8"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4DCC3E8E" w14:textId="77777777" w:rsidR="009D3D42" w:rsidRPr="009D3D42" w:rsidRDefault="009D3D42" w:rsidP="009D3D42">
            <w:pPr>
              <w:ind w:left="-108" w:right="-108"/>
              <w:jc w:val="center"/>
              <w:rPr>
                <w:sz w:val="22"/>
                <w:szCs w:val="22"/>
              </w:rPr>
            </w:pPr>
            <w:r w:rsidRPr="009D3D42">
              <w:rPr>
                <w:sz w:val="22"/>
                <w:szCs w:val="22"/>
              </w:rPr>
              <w:t>с 01.07.2024</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2F889A2A" w14:textId="77777777" w:rsidR="009D3D42" w:rsidRPr="009D3D42" w:rsidRDefault="009D3D42" w:rsidP="009D3D42">
            <w:pPr>
              <w:jc w:val="center"/>
              <w:rPr>
                <w:sz w:val="22"/>
                <w:szCs w:val="22"/>
              </w:rPr>
            </w:pPr>
            <w:r w:rsidRPr="009D3D42">
              <w:rPr>
                <w:sz w:val="22"/>
                <w:szCs w:val="22"/>
              </w:rPr>
              <w:t>545,66</w:t>
            </w:r>
          </w:p>
        </w:tc>
        <w:tc>
          <w:tcPr>
            <w:tcW w:w="851" w:type="dxa"/>
            <w:tcBorders>
              <w:top w:val="single" w:sz="4" w:space="0" w:color="auto"/>
              <w:left w:val="nil"/>
              <w:bottom w:val="single" w:sz="4" w:space="0" w:color="auto"/>
              <w:right w:val="single" w:sz="4" w:space="0" w:color="auto"/>
            </w:tcBorders>
            <w:shd w:val="clear" w:color="auto" w:fill="auto"/>
            <w:vAlign w:val="center"/>
          </w:tcPr>
          <w:p w14:paraId="268F0929" w14:textId="77777777" w:rsidR="009D3D42" w:rsidRPr="009D3D42" w:rsidRDefault="009D3D42" w:rsidP="009D3D42">
            <w:pPr>
              <w:jc w:val="center"/>
              <w:rPr>
                <w:sz w:val="22"/>
                <w:szCs w:val="22"/>
              </w:rPr>
            </w:pPr>
            <w:r w:rsidRPr="009D3D42">
              <w:rPr>
                <w:sz w:val="22"/>
                <w:szCs w:val="22"/>
              </w:rPr>
              <w:t>х</w:t>
            </w:r>
          </w:p>
        </w:tc>
      </w:tr>
      <w:tr w:rsidR="009D3D42" w:rsidRPr="009D3D42" w14:paraId="2FEA25C3"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59B934D7" w14:textId="77777777" w:rsidR="009D3D42" w:rsidRPr="009D3D42" w:rsidRDefault="009D3D42" w:rsidP="009D3D42">
            <w:pPr>
              <w:rPr>
                <w:sz w:val="22"/>
                <w:szCs w:val="22"/>
              </w:rPr>
            </w:pPr>
          </w:p>
        </w:tc>
        <w:tc>
          <w:tcPr>
            <w:tcW w:w="4818" w:type="dxa"/>
            <w:vMerge/>
            <w:tcBorders>
              <w:left w:val="single" w:sz="4" w:space="0" w:color="auto"/>
              <w:bottom w:val="single" w:sz="4" w:space="0" w:color="auto"/>
              <w:right w:val="single" w:sz="4" w:space="0" w:color="auto"/>
            </w:tcBorders>
            <w:vAlign w:val="center"/>
          </w:tcPr>
          <w:p w14:paraId="312CF160"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2434BE7A" w14:textId="77777777" w:rsidR="009D3D42" w:rsidRPr="009D3D42" w:rsidRDefault="009D3D42" w:rsidP="009D3D42">
            <w:pPr>
              <w:ind w:left="-108" w:right="-108"/>
              <w:jc w:val="center"/>
              <w:rPr>
                <w:sz w:val="22"/>
                <w:szCs w:val="22"/>
              </w:rPr>
            </w:pPr>
            <w:r w:rsidRPr="009D3D42">
              <w:rPr>
                <w:sz w:val="22"/>
                <w:szCs w:val="22"/>
              </w:rPr>
              <w:t>с 01.01.2025</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67C168E" w14:textId="77777777" w:rsidR="009D3D42" w:rsidRPr="009D3D42" w:rsidRDefault="009D3D42" w:rsidP="009D3D42">
            <w:pPr>
              <w:jc w:val="center"/>
              <w:rPr>
                <w:sz w:val="22"/>
                <w:szCs w:val="22"/>
              </w:rPr>
            </w:pPr>
            <w:r w:rsidRPr="009D3D42">
              <w:rPr>
                <w:sz w:val="22"/>
                <w:szCs w:val="22"/>
              </w:rPr>
              <w:t>545,66</w:t>
            </w:r>
          </w:p>
        </w:tc>
        <w:tc>
          <w:tcPr>
            <w:tcW w:w="851" w:type="dxa"/>
            <w:tcBorders>
              <w:top w:val="single" w:sz="4" w:space="0" w:color="auto"/>
              <w:left w:val="nil"/>
              <w:bottom w:val="single" w:sz="4" w:space="0" w:color="auto"/>
              <w:right w:val="single" w:sz="4" w:space="0" w:color="auto"/>
            </w:tcBorders>
            <w:shd w:val="clear" w:color="auto" w:fill="auto"/>
            <w:vAlign w:val="center"/>
          </w:tcPr>
          <w:p w14:paraId="3179FCF6" w14:textId="77777777" w:rsidR="009D3D42" w:rsidRPr="009D3D42" w:rsidRDefault="009D3D42" w:rsidP="009D3D42">
            <w:pPr>
              <w:jc w:val="center"/>
              <w:rPr>
                <w:sz w:val="22"/>
                <w:szCs w:val="22"/>
              </w:rPr>
            </w:pPr>
            <w:r w:rsidRPr="009D3D42">
              <w:rPr>
                <w:sz w:val="22"/>
                <w:szCs w:val="22"/>
              </w:rPr>
              <w:t>х</w:t>
            </w:r>
          </w:p>
        </w:tc>
      </w:tr>
      <w:tr w:rsidR="009D3D42" w:rsidRPr="009D3D42" w14:paraId="63FCABB8" w14:textId="77777777" w:rsidTr="00104FF4">
        <w:trPr>
          <w:trHeight w:val="270"/>
        </w:trPr>
        <w:tc>
          <w:tcPr>
            <w:tcW w:w="1703" w:type="dxa"/>
            <w:vMerge/>
            <w:tcBorders>
              <w:left w:val="single" w:sz="4" w:space="0" w:color="auto"/>
              <w:right w:val="single" w:sz="4" w:space="0" w:color="auto"/>
            </w:tcBorders>
            <w:shd w:val="clear" w:color="auto" w:fill="auto"/>
            <w:vAlign w:val="center"/>
          </w:tcPr>
          <w:p w14:paraId="44B76CC0" w14:textId="77777777" w:rsidR="009D3D42" w:rsidRPr="009D3D42" w:rsidRDefault="009D3D42" w:rsidP="009D3D42">
            <w:pPr>
              <w:rPr>
                <w:sz w:val="22"/>
                <w:szCs w:val="22"/>
              </w:rPr>
            </w:pPr>
          </w:p>
        </w:tc>
        <w:tc>
          <w:tcPr>
            <w:tcW w:w="4818" w:type="dxa"/>
            <w:vMerge/>
            <w:tcBorders>
              <w:left w:val="single" w:sz="4" w:space="0" w:color="auto"/>
              <w:bottom w:val="single" w:sz="4" w:space="0" w:color="auto"/>
              <w:right w:val="single" w:sz="4" w:space="0" w:color="auto"/>
            </w:tcBorders>
            <w:vAlign w:val="center"/>
          </w:tcPr>
          <w:p w14:paraId="4BD3E375" w14:textId="77777777" w:rsidR="009D3D42" w:rsidRPr="009D3D42" w:rsidRDefault="009D3D42" w:rsidP="009D3D42">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1AC9D3F3" w14:textId="77777777" w:rsidR="009D3D42" w:rsidRPr="009D3D42" w:rsidRDefault="009D3D42" w:rsidP="009D3D42">
            <w:pPr>
              <w:ind w:left="-108" w:right="-108"/>
              <w:jc w:val="center"/>
              <w:rPr>
                <w:sz w:val="22"/>
                <w:szCs w:val="22"/>
              </w:rPr>
            </w:pPr>
            <w:r w:rsidRPr="009D3D42">
              <w:rPr>
                <w:sz w:val="22"/>
                <w:szCs w:val="22"/>
              </w:rPr>
              <w:t>с 01.07.2025</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BD4DFF4" w14:textId="77777777" w:rsidR="009D3D42" w:rsidRPr="009D3D42" w:rsidRDefault="009D3D42" w:rsidP="009D3D42">
            <w:pPr>
              <w:jc w:val="center"/>
              <w:rPr>
                <w:sz w:val="22"/>
                <w:szCs w:val="22"/>
              </w:rPr>
            </w:pPr>
            <w:r w:rsidRPr="009D3D42">
              <w:rPr>
                <w:sz w:val="22"/>
                <w:szCs w:val="22"/>
              </w:rPr>
              <w:t>505,68</w:t>
            </w:r>
          </w:p>
        </w:tc>
        <w:tc>
          <w:tcPr>
            <w:tcW w:w="851" w:type="dxa"/>
            <w:tcBorders>
              <w:top w:val="single" w:sz="4" w:space="0" w:color="auto"/>
              <w:left w:val="nil"/>
              <w:bottom w:val="single" w:sz="4" w:space="0" w:color="auto"/>
              <w:right w:val="single" w:sz="4" w:space="0" w:color="auto"/>
            </w:tcBorders>
            <w:shd w:val="clear" w:color="auto" w:fill="auto"/>
            <w:vAlign w:val="center"/>
          </w:tcPr>
          <w:p w14:paraId="40A062D7" w14:textId="77777777" w:rsidR="009D3D42" w:rsidRPr="009D3D42" w:rsidRDefault="009D3D42" w:rsidP="009D3D42">
            <w:pPr>
              <w:jc w:val="center"/>
              <w:rPr>
                <w:sz w:val="22"/>
                <w:szCs w:val="22"/>
              </w:rPr>
            </w:pPr>
            <w:r w:rsidRPr="009D3D42">
              <w:rPr>
                <w:sz w:val="22"/>
                <w:szCs w:val="22"/>
              </w:rPr>
              <w:t>х</w:t>
            </w:r>
          </w:p>
        </w:tc>
      </w:tr>
      <w:tr w:rsidR="009D3D42" w:rsidRPr="009D3D42" w14:paraId="7D48D2E4" w14:textId="77777777" w:rsidTr="00104FF4">
        <w:trPr>
          <w:trHeight w:val="270"/>
        </w:trPr>
        <w:tc>
          <w:tcPr>
            <w:tcW w:w="1703" w:type="dxa"/>
            <w:vMerge/>
            <w:tcBorders>
              <w:left w:val="single" w:sz="4" w:space="0" w:color="auto"/>
              <w:right w:val="single" w:sz="4" w:space="0" w:color="auto"/>
            </w:tcBorders>
            <w:shd w:val="clear" w:color="auto" w:fill="auto"/>
            <w:vAlign w:val="center"/>
            <w:hideMark/>
          </w:tcPr>
          <w:p w14:paraId="6F5494F9" w14:textId="77777777" w:rsidR="009D3D42" w:rsidRPr="009D3D42" w:rsidRDefault="009D3D42" w:rsidP="009D3D42">
            <w:pPr>
              <w:rPr>
                <w:sz w:val="22"/>
                <w:szCs w:val="22"/>
              </w:rPr>
            </w:pPr>
          </w:p>
        </w:tc>
        <w:tc>
          <w:tcPr>
            <w:tcW w:w="4818" w:type="dxa"/>
            <w:tcBorders>
              <w:top w:val="single" w:sz="4" w:space="0" w:color="auto"/>
              <w:left w:val="nil"/>
              <w:bottom w:val="single" w:sz="4" w:space="0" w:color="auto"/>
              <w:right w:val="single" w:sz="4" w:space="0" w:color="auto"/>
            </w:tcBorders>
            <w:shd w:val="clear" w:color="auto" w:fill="auto"/>
            <w:vAlign w:val="center"/>
            <w:hideMark/>
          </w:tcPr>
          <w:p w14:paraId="1AE3FA36" w14:textId="77777777" w:rsidR="009D3D42" w:rsidRPr="009D3D42" w:rsidRDefault="009D3D42" w:rsidP="009D3D42">
            <w:pPr>
              <w:jc w:val="center"/>
              <w:rPr>
                <w:sz w:val="22"/>
                <w:szCs w:val="22"/>
              </w:rPr>
            </w:pPr>
            <w:proofErr w:type="spellStart"/>
            <w:r w:rsidRPr="009D3D42">
              <w:rPr>
                <w:sz w:val="22"/>
                <w:szCs w:val="22"/>
              </w:rPr>
              <w:t>Двухставочный</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702B6DE"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E2E46E6"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062E71B" w14:textId="77777777" w:rsidR="009D3D42" w:rsidRPr="009D3D42" w:rsidRDefault="009D3D42" w:rsidP="009D3D42">
            <w:pPr>
              <w:jc w:val="center"/>
              <w:rPr>
                <w:sz w:val="22"/>
                <w:szCs w:val="22"/>
              </w:rPr>
            </w:pPr>
            <w:r w:rsidRPr="009D3D42">
              <w:rPr>
                <w:sz w:val="22"/>
                <w:szCs w:val="22"/>
              </w:rPr>
              <w:t>х</w:t>
            </w:r>
          </w:p>
        </w:tc>
      </w:tr>
      <w:tr w:rsidR="009D3D42" w:rsidRPr="009D3D42" w14:paraId="2F6F1D5F" w14:textId="77777777" w:rsidTr="00104FF4">
        <w:trPr>
          <w:trHeight w:val="270"/>
        </w:trPr>
        <w:tc>
          <w:tcPr>
            <w:tcW w:w="1703" w:type="dxa"/>
            <w:vMerge/>
            <w:tcBorders>
              <w:left w:val="single" w:sz="4" w:space="0" w:color="auto"/>
              <w:right w:val="single" w:sz="4" w:space="0" w:color="auto"/>
            </w:tcBorders>
            <w:shd w:val="clear" w:color="auto" w:fill="auto"/>
            <w:vAlign w:val="center"/>
            <w:hideMark/>
          </w:tcPr>
          <w:p w14:paraId="6DCF7E18" w14:textId="77777777" w:rsidR="009D3D42" w:rsidRPr="009D3D42" w:rsidRDefault="009D3D42" w:rsidP="009D3D42">
            <w:pPr>
              <w:rPr>
                <w:sz w:val="22"/>
                <w:szCs w:val="22"/>
              </w:rPr>
            </w:pPr>
          </w:p>
        </w:tc>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555EE" w14:textId="77777777" w:rsidR="009D3D42" w:rsidRPr="009D3D42" w:rsidRDefault="009D3D42" w:rsidP="009D3D42">
            <w:pPr>
              <w:jc w:val="center"/>
              <w:rPr>
                <w:sz w:val="22"/>
                <w:szCs w:val="22"/>
              </w:rPr>
            </w:pPr>
            <w:r w:rsidRPr="009D3D42">
              <w:rPr>
                <w:sz w:val="22"/>
                <w:szCs w:val="22"/>
              </w:rPr>
              <w:t>Ставка за тепловую энергию, руб./Гкал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F5E6500"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3558D29"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41547C5" w14:textId="77777777" w:rsidR="009D3D42" w:rsidRPr="009D3D42" w:rsidRDefault="009D3D42" w:rsidP="009D3D42">
            <w:pPr>
              <w:jc w:val="center"/>
              <w:rPr>
                <w:sz w:val="22"/>
                <w:szCs w:val="22"/>
              </w:rPr>
            </w:pPr>
            <w:r w:rsidRPr="009D3D42">
              <w:rPr>
                <w:sz w:val="22"/>
                <w:szCs w:val="22"/>
              </w:rPr>
              <w:t>х</w:t>
            </w:r>
          </w:p>
        </w:tc>
      </w:tr>
      <w:tr w:rsidR="009D3D42" w:rsidRPr="009D3D42" w14:paraId="60101186" w14:textId="77777777" w:rsidTr="00104FF4">
        <w:trPr>
          <w:trHeight w:val="270"/>
        </w:trPr>
        <w:tc>
          <w:tcPr>
            <w:tcW w:w="1703" w:type="dxa"/>
            <w:vMerge/>
            <w:tcBorders>
              <w:left w:val="single" w:sz="4" w:space="0" w:color="auto"/>
              <w:right w:val="single" w:sz="4" w:space="0" w:color="auto"/>
            </w:tcBorders>
            <w:shd w:val="clear" w:color="auto" w:fill="auto"/>
            <w:vAlign w:val="center"/>
            <w:hideMark/>
          </w:tcPr>
          <w:p w14:paraId="54C67FF4" w14:textId="77777777" w:rsidR="009D3D42" w:rsidRPr="009D3D42" w:rsidRDefault="009D3D42" w:rsidP="009D3D42">
            <w:pPr>
              <w:rPr>
                <w:sz w:val="22"/>
                <w:szCs w:val="22"/>
              </w:rPr>
            </w:pPr>
          </w:p>
        </w:tc>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7A78E" w14:textId="77777777" w:rsidR="009D3D42" w:rsidRPr="009D3D42" w:rsidRDefault="009D3D42" w:rsidP="009D3D42">
            <w:pPr>
              <w:jc w:val="center"/>
              <w:rPr>
                <w:sz w:val="22"/>
                <w:szCs w:val="22"/>
              </w:rPr>
            </w:pPr>
            <w:r w:rsidRPr="009D3D42">
              <w:rPr>
                <w:sz w:val="22"/>
                <w:szCs w:val="22"/>
              </w:rPr>
              <w:t>Ставка за содержание тепловой мощности, тыс. руб./Гкал/ч в мес.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253CC5A"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D36366"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F991D90" w14:textId="77777777" w:rsidR="009D3D42" w:rsidRPr="009D3D42" w:rsidRDefault="009D3D42" w:rsidP="009D3D42">
            <w:pPr>
              <w:jc w:val="center"/>
              <w:rPr>
                <w:sz w:val="22"/>
                <w:szCs w:val="22"/>
              </w:rPr>
            </w:pPr>
            <w:r w:rsidRPr="009D3D42">
              <w:rPr>
                <w:sz w:val="22"/>
                <w:szCs w:val="22"/>
              </w:rPr>
              <w:t>х</w:t>
            </w:r>
          </w:p>
        </w:tc>
      </w:tr>
      <w:tr w:rsidR="009D3D42" w:rsidRPr="009D3D42" w14:paraId="2FED38A1" w14:textId="77777777" w:rsidTr="00104FF4">
        <w:trPr>
          <w:trHeight w:val="499"/>
        </w:trPr>
        <w:tc>
          <w:tcPr>
            <w:tcW w:w="1703" w:type="dxa"/>
            <w:vMerge/>
            <w:tcBorders>
              <w:left w:val="single" w:sz="4" w:space="0" w:color="auto"/>
              <w:right w:val="single" w:sz="4" w:space="0" w:color="auto"/>
            </w:tcBorders>
            <w:shd w:val="clear" w:color="auto" w:fill="auto"/>
            <w:vAlign w:val="center"/>
          </w:tcPr>
          <w:p w14:paraId="637D3764" w14:textId="77777777" w:rsidR="009D3D42" w:rsidRPr="009D3D42" w:rsidRDefault="009D3D42" w:rsidP="009D3D42">
            <w:pPr>
              <w:rPr>
                <w:sz w:val="22"/>
                <w:szCs w:val="22"/>
              </w:rPr>
            </w:pPr>
          </w:p>
        </w:tc>
        <w:tc>
          <w:tcPr>
            <w:tcW w:w="8363" w:type="dxa"/>
            <w:gridSpan w:val="4"/>
            <w:tcBorders>
              <w:top w:val="single" w:sz="4" w:space="0" w:color="auto"/>
              <w:left w:val="nil"/>
              <w:bottom w:val="single" w:sz="4" w:space="0" w:color="auto"/>
              <w:right w:val="single" w:sz="4" w:space="0" w:color="auto"/>
            </w:tcBorders>
            <w:shd w:val="clear" w:color="auto" w:fill="auto"/>
            <w:vAlign w:val="center"/>
            <w:hideMark/>
          </w:tcPr>
          <w:p w14:paraId="55C2DEE1" w14:textId="77777777" w:rsidR="009D3D42" w:rsidRPr="009D3D42" w:rsidRDefault="009D3D42" w:rsidP="009D3D42">
            <w:pPr>
              <w:jc w:val="center"/>
              <w:rPr>
                <w:sz w:val="22"/>
                <w:szCs w:val="22"/>
              </w:rPr>
            </w:pPr>
            <w:r w:rsidRPr="009D3D42">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9D3D42" w:rsidRPr="009D3D42" w14:paraId="7EB90BA4" w14:textId="77777777" w:rsidTr="00104FF4">
        <w:trPr>
          <w:trHeight w:val="270"/>
        </w:trPr>
        <w:tc>
          <w:tcPr>
            <w:tcW w:w="1703" w:type="dxa"/>
            <w:vMerge/>
            <w:tcBorders>
              <w:left w:val="single" w:sz="4" w:space="0" w:color="auto"/>
              <w:right w:val="single" w:sz="4" w:space="0" w:color="auto"/>
            </w:tcBorders>
            <w:shd w:val="clear" w:color="auto" w:fill="auto"/>
            <w:vAlign w:val="center"/>
            <w:hideMark/>
          </w:tcPr>
          <w:p w14:paraId="3AA238A1" w14:textId="77777777" w:rsidR="009D3D42" w:rsidRPr="009D3D42" w:rsidRDefault="009D3D42" w:rsidP="009D3D42">
            <w:pPr>
              <w:rPr>
                <w:sz w:val="22"/>
                <w:szCs w:val="22"/>
              </w:rPr>
            </w:pPr>
          </w:p>
        </w:tc>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33E8B" w14:textId="77777777" w:rsidR="009D3D42" w:rsidRPr="009D3D42" w:rsidRDefault="009D3D42" w:rsidP="009D3D42">
            <w:pPr>
              <w:jc w:val="center"/>
              <w:rPr>
                <w:sz w:val="22"/>
                <w:szCs w:val="22"/>
              </w:rPr>
            </w:pPr>
            <w:r w:rsidRPr="009D3D42">
              <w:rPr>
                <w:sz w:val="22"/>
                <w:szCs w:val="22"/>
              </w:rPr>
              <w:t>Одноставочный, руб./Гкал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6635455"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A701D8"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0FE8174" w14:textId="77777777" w:rsidR="009D3D42" w:rsidRPr="009D3D42" w:rsidRDefault="009D3D42" w:rsidP="009D3D42">
            <w:pPr>
              <w:jc w:val="center"/>
              <w:rPr>
                <w:sz w:val="22"/>
                <w:szCs w:val="22"/>
              </w:rPr>
            </w:pPr>
            <w:r w:rsidRPr="009D3D42">
              <w:rPr>
                <w:sz w:val="22"/>
                <w:szCs w:val="22"/>
              </w:rPr>
              <w:t>х</w:t>
            </w:r>
          </w:p>
        </w:tc>
      </w:tr>
      <w:tr w:rsidR="009D3D42" w:rsidRPr="009D3D42" w14:paraId="5A2EAD22" w14:textId="77777777" w:rsidTr="00104FF4">
        <w:trPr>
          <w:trHeight w:val="270"/>
        </w:trPr>
        <w:tc>
          <w:tcPr>
            <w:tcW w:w="1703" w:type="dxa"/>
            <w:vMerge/>
            <w:tcBorders>
              <w:left w:val="single" w:sz="4" w:space="0" w:color="auto"/>
              <w:right w:val="single" w:sz="4" w:space="0" w:color="auto"/>
            </w:tcBorders>
            <w:shd w:val="clear" w:color="auto" w:fill="auto"/>
            <w:vAlign w:val="center"/>
            <w:hideMark/>
          </w:tcPr>
          <w:p w14:paraId="1C007DE1" w14:textId="77777777" w:rsidR="009D3D42" w:rsidRPr="009D3D42" w:rsidRDefault="009D3D42" w:rsidP="009D3D42">
            <w:pPr>
              <w:rPr>
                <w:sz w:val="22"/>
                <w:szCs w:val="22"/>
              </w:rPr>
            </w:pPr>
          </w:p>
        </w:tc>
        <w:tc>
          <w:tcPr>
            <w:tcW w:w="4818" w:type="dxa"/>
            <w:tcBorders>
              <w:top w:val="single" w:sz="4" w:space="0" w:color="auto"/>
              <w:left w:val="nil"/>
              <w:bottom w:val="single" w:sz="4" w:space="0" w:color="auto"/>
              <w:right w:val="single" w:sz="4" w:space="0" w:color="auto"/>
            </w:tcBorders>
            <w:shd w:val="clear" w:color="auto" w:fill="auto"/>
            <w:vAlign w:val="center"/>
            <w:hideMark/>
          </w:tcPr>
          <w:p w14:paraId="59E9D869" w14:textId="77777777" w:rsidR="009D3D42" w:rsidRPr="009D3D42" w:rsidRDefault="009D3D42" w:rsidP="009D3D42">
            <w:pPr>
              <w:jc w:val="center"/>
              <w:rPr>
                <w:sz w:val="22"/>
                <w:szCs w:val="22"/>
              </w:rPr>
            </w:pPr>
            <w:proofErr w:type="spellStart"/>
            <w:r w:rsidRPr="009D3D42">
              <w:rPr>
                <w:sz w:val="22"/>
                <w:szCs w:val="22"/>
              </w:rPr>
              <w:t>Двухставочный</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B200C68"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88F0F0"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B8FE41A" w14:textId="77777777" w:rsidR="009D3D42" w:rsidRPr="009D3D42" w:rsidRDefault="009D3D42" w:rsidP="009D3D42">
            <w:pPr>
              <w:jc w:val="center"/>
              <w:rPr>
                <w:sz w:val="22"/>
                <w:szCs w:val="22"/>
              </w:rPr>
            </w:pPr>
            <w:r w:rsidRPr="009D3D42">
              <w:rPr>
                <w:sz w:val="22"/>
                <w:szCs w:val="22"/>
              </w:rPr>
              <w:t>х</w:t>
            </w:r>
          </w:p>
        </w:tc>
      </w:tr>
      <w:tr w:rsidR="009D3D42" w:rsidRPr="009D3D42" w14:paraId="5035198D" w14:textId="77777777" w:rsidTr="00104FF4">
        <w:trPr>
          <w:trHeight w:val="270"/>
        </w:trPr>
        <w:tc>
          <w:tcPr>
            <w:tcW w:w="1703" w:type="dxa"/>
            <w:vMerge/>
            <w:tcBorders>
              <w:left w:val="single" w:sz="4" w:space="0" w:color="auto"/>
              <w:right w:val="single" w:sz="4" w:space="0" w:color="auto"/>
            </w:tcBorders>
            <w:shd w:val="clear" w:color="auto" w:fill="auto"/>
            <w:vAlign w:val="center"/>
            <w:hideMark/>
          </w:tcPr>
          <w:p w14:paraId="4BB4DC93" w14:textId="77777777" w:rsidR="009D3D42" w:rsidRPr="009D3D42" w:rsidRDefault="009D3D42" w:rsidP="009D3D42">
            <w:pPr>
              <w:rPr>
                <w:sz w:val="22"/>
                <w:szCs w:val="22"/>
              </w:rPr>
            </w:pPr>
          </w:p>
        </w:tc>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ECA77" w14:textId="77777777" w:rsidR="009D3D42" w:rsidRPr="009D3D42" w:rsidRDefault="009D3D42" w:rsidP="009D3D42">
            <w:pPr>
              <w:jc w:val="center"/>
              <w:rPr>
                <w:sz w:val="22"/>
                <w:szCs w:val="22"/>
              </w:rPr>
            </w:pPr>
            <w:r w:rsidRPr="009D3D42">
              <w:rPr>
                <w:sz w:val="22"/>
                <w:szCs w:val="22"/>
              </w:rPr>
              <w:t>Ставка за тепловую энергию, руб./Гкал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A39FB"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FF2AAC"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514F62E" w14:textId="77777777" w:rsidR="009D3D42" w:rsidRPr="009D3D42" w:rsidRDefault="009D3D42" w:rsidP="009D3D42">
            <w:pPr>
              <w:jc w:val="center"/>
              <w:rPr>
                <w:sz w:val="22"/>
                <w:szCs w:val="22"/>
              </w:rPr>
            </w:pPr>
            <w:r w:rsidRPr="009D3D42">
              <w:rPr>
                <w:sz w:val="22"/>
                <w:szCs w:val="22"/>
              </w:rPr>
              <w:t>х</w:t>
            </w:r>
          </w:p>
        </w:tc>
      </w:tr>
      <w:tr w:rsidR="009D3D42" w:rsidRPr="009D3D42" w14:paraId="1E385BD7" w14:textId="77777777" w:rsidTr="00104FF4">
        <w:trPr>
          <w:trHeight w:val="270"/>
        </w:trPr>
        <w:tc>
          <w:tcPr>
            <w:tcW w:w="1703" w:type="dxa"/>
            <w:vMerge/>
            <w:tcBorders>
              <w:left w:val="single" w:sz="4" w:space="0" w:color="auto"/>
              <w:bottom w:val="single" w:sz="4" w:space="0" w:color="auto"/>
              <w:right w:val="single" w:sz="4" w:space="0" w:color="auto"/>
            </w:tcBorders>
            <w:shd w:val="clear" w:color="auto" w:fill="auto"/>
            <w:vAlign w:val="center"/>
            <w:hideMark/>
          </w:tcPr>
          <w:p w14:paraId="20222412" w14:textId="77777777" w:rsidR="009D3D42" w:rsidRPr="009D3D42" w:rsidRDefault="009D3D42" w:rsidP="009D3D42">
            <w:pPr>
              <w:rPr>
                <w:sz w:val="22"/>
                <w:szCs w:val="22"/>
              </w:rPr>
            </w:pPr>
          </w:p>
        </w:tc>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E84F4" w14:textId="77777777" w:rsidR="009D3D42" w:rsidRPr="009D3D42" w:rsidRDefault="009D3D42" w:rsidP="009D3D42">
            <w:pPr>
              <w:jc w:val="center"/>
              <w:rPr>
                <w:sz w:val="22"/>
                <w:szCs w:val="22"/>
              </w:rPr>
            </w:pPr>
            <w:r w:rsidRPr="009D3D42">
              <w:rPr>
                <w:sz w:val="22"/>
                <w:szCs w:val="22"/>
              </w:rPr>
              <w:t>Ставка за содержание тепловой мощности, тыс. руб./Гкал/ч в мес.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5CF6A3F"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2BB20E"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45A7B49" w14:textId="77777777" w:rsidR="009D3D42" w:rsidRPr="009D3D42" w:rsidRDefault="009D3D42" w:rsidP="009D3D42">
            <w:pPr>
              <w:jc w:val="center"/>
              <w:rPr>
                <w:sz w:val="22"/>
                <w:szCs w:val="22"/>
              </w:rPr>
            </w:pPr>
            <w:r w:rsidRPr="009D3D42">
              <w:rPr>
                <w:sz w:val="22"/>
                <w:szCs w:val="22"/>
              </w:rPr>
              <w:t>х</w:t>
            </w:r>
          </w:p>
        </w:tc>
      </w:tr>
    </w:tbl>
    <w:p w14:paraId="73280E8B" w14:textId="77777777" w:rsidR="009D3D42" w:rsidRPr="009D3D42" w:rsidRDefault="009D3D42" w:rsidP="009D3D42">
      <w:pPr>
        <w:ind w:right="-144"/>
        <w:jc w:val="right"/>
      </w:pPr>
    </w:p>
    <w:p w14:paraId="62C2D754" w14:textId="77777777" w:rsidR="009D3D42" w:rsidRPr="009D3D42" w:rsidRDefault="009D3D42" w:rsidP="009D3D42">
      <w:pPr>
        <w:ind w:right="-144"/>
        <w:jc w:val="right"/>
        <w:sectPr w:rsidR="009D3D42" w:rsidRPr="009D3D42" w:rsidSect="009D3D42">
          <w:pgSz w:w="11906" w:h="16838"/>
          <w:pgMar w:top="1134" w:right="851" w:bottom="1134" w:left="1701" w:header="709" w:footer="0" w:gutter="0"/>
          <w:cols w:space="720"/>
          <w:formProt w:val="0"/>
          <w:titlePg/>
          <w:docGrid w:linePitch="360" w:charSpace="4096"/>
        </w:sectPr>
      </w:pPr>
    </w:p>
    <w:p w14:paraId="67CB983D" w14:textId="77777777" w:rsidR="009D3D42" w:rsidRPr="009D3D42" w:rsidRDefault="009D3D42" w:rsidP="009D3D42">
      <w:pPr>
        <w:ind w:right="-144"/>
        <w:jc w:val="right"/>
      </w:pPr>
    </w:p>
    <w:p w14:paraId="089C5D7D" w14:textId="77777777" w:rsidR="009D3D42" w:rsidRPr="009D3D42" w:rsidRDefault="009D3D42" w:rsidP="009D3D42">
      <w:pPr>
        <w:ind w:right="-144"/>
        <w:jc w:val="right"/>
      </w:pPr>
    </w:p>
    <w:tbl>
      <w:tblPr>
        <w:tblW w:w="10066"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4818"/>
        <w:gridCol w:w="1418"/>
        <w:gridCol w:w="1276"/>
        <w:gridCol w:w="851"/>
      </w:tblGrid>
      <w:tr w:rsidR="009D3D42" w:rsidRPr="009D3D42" w14:paraId="5CABDFA5" w14:textId="77777777" w:rsidTr="00104FF4">
        <w:trPr>
          <w:trHeight w:val="283"/>
        </w:trPr>
        <w:tc>
          <w:tcPr>
            <w:tcW w:w="1703" w:type="dxa"/>
            <w:tcBorders>
              <w:top w:val="single" w:sz="4" w:space="0" w:color="auto"/>
              <w:left w:val="single" w:sz="4" w:space="0" w:color="auto"/>
              <w:bottom w:val="single" w:sz="4" w:space="0" w:color="auto"/>
              <w:right w:val="single" w:sz="4" w:space="0" w:color="auto"/>
            </w:tcBorders>
            <w:vAlign w:val="center"/>
            <w:hideMark/>
          </w:tcPr>
          <w:p w14:paraId="71BB4B84" w14:textId="77777777" w:rsidR="009D3D42" w:rsidRPr="009D3D42" w:rsidRDefault="009D3D42" w:rsidP="009D3D42">
            <w:pPr>
              <w:ind w:right="-2"/>
              <w:jc w:val="center"/>
              <w:rPr>
                <w:color w:val="000000"/>
                <w:sz w:val="22"/>
              </w:rPr>
            </w:pPr>
            <w:r w:rsidRPr="009D3D42">
              <w:rPr>
                <w:color w:val="000000"/>
                <w:sz w:val="22"/>
              </w:rPr>
              <w:t>1</w:t>
            </w:r>
          </w:p>
        </w:tc>
        <w:tc>
          <w:tcPr>
            <w:tcW w:w="4818" w:type="dxa"/>
            <w:tcBorders>
              <w:top w:val="single" w:sz="4" w:space="0" w:color="auto"/>
              <w:left w:val="single" w:sz="4" w:space="0" w:color="auto"/>
              <w:bottom w:val="single" w:sz="4" w:space="0" w:color="auto"/>
              <w:right w:val="single" w:sz="4" w:space="0" w:color="auto"/>
            </w:tcBorders>
            <w:vAlign w:val="center"/>
          </w:tcPr>
          <w:p w14:paraId="394CEF41" w14:textId="77777777" w:rsidR="009D3D42" w:rsidRPr="009D3D42" w:rsidRDefault="009D3D42" w:rsidP="009D3D42">
            <w:pPr>
              <w:ind w:right="-2"/>
              <w:jc w:val="center"/>
              <w:rPr>
                <w:sz w:val="22"/>
              </w:rPr>
            </w:pPr>
            <w:r w:rsidRPr="009D3D42">
              <w:rPr>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57836475" w14:textId="77777777" w:rsidR="009D3D42" w:rsidRPr="009D3D42" w:rsidRDefault="009D3D42" w:rsidP="009D3D42">
            <w:pPr>
              <w:ind w:right="-2"/>
              <w:jc w:val="center"/>
              <w:rPr>
                <w:sz w:val="22"/>
              </w:rPr>
            </w:pPr>
            <w:r w:rsidRPr="009D3D42">
              <w:rPr>
                <w:sz w:val="22"/>
              </w:rPr>
              <w:t>3</w:t>
            </w:r>
          </w:p>
        </w:tc>
        <w:tc>
          <w:tcPr>
            <w:tcW w:w="1276" w:type="dxa"/>
            <w:tcBorders>
              <w:top w:val="single" w:sz="4" w:space="0" w:color="auto"/>
              <w:left w:val="single" w:sz="4" w:space="0" w:color="auto"/>
              <w:bottom w:val="single" w:sz="4" w:space="0" w:color="auto"/>
              <w:right w:val="single" w:sz="4" w:space="0" w:color="auto"/>
            </w:tcBorders>
            <w:vAlign w:val="center"/>
          </w:tcPr>
          <w:p w14:paraId="66B1C028" w14:textId="77777777" w:rsidR="009D3D42" w:rsidRPr="009D3D42" w:rsidRDefault="009D3D42" w:rsidP="009D3D42">
            <w:pPr>
              <w:ind w:right="-2"/>
              <w:jc w:val="center"/>
              <w:rPr>
                <w:sz w:val="22"/>
              </w:rPr>
            </w:pPr>
            <w:r w:rsidRPr="009D3D42">
              <w:rPr>
                <w:sz w:val="22"/>
              </w:rPr>
              <w:t>4</w:t>
            </w:r>
          </w:p>
        </w:tc>
        <w:tc>
          <w:tcPr>
            <w:tcW w:w="851" w:type="dxa"/>
            <w:tcBorders>
              <w:top w:val="single" w:sz="4" w:space="0" w:color="auto"/>
              <w:left w:val="single" w:sz="4" w:space="0" w:color="auto"/>
              <w:bottom w:val="single" w:sz="4" w:space="0" w:color="auto"/>
              <w:right w:val="single" w:sz="4" w:space="0" w:color="auto"/>
            </w:tcBorders>
            <w:vAlign w:val="center"/>
          </w:tcPr>
          <w:p w14:paraId="4C25AEB3" w14:textId="77777777" w:rsidR="009D3D42" w:rsidRPr="009D3D42" w:rsidRDefault="009D3D42" w:rsidP="009D3D42">
            <w:pPr>
              <w:ind w:right="-2"/>
              <w:jc w:val="center"/>
              <w:rPr>
                <w:sz w:val="22"/>
              </w:rPr>
            </w:pPr>
            <w:r w:rsidRPr="009D3D42">
              <w:rPr>
                <w:sz w:val="22"/>
              </w:rPr>
              <w:t>5</w:t>
            </w:r>
          </w:p>
        </w:tc>
      </w:tr>
      <w:tr w:rsidR="009D3D42" w:rsidRPr="009D3D42" w14:paraId="6EABAB12" w14:textId="77777777" w:rsidTr="00104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9"/>
        </w:trPr>
        <w:tc>
          <w:tcPr>
            <w:tcW w:w="1703" w:type="dxa"/>
            <w:vMerge w:val="restart"/>
            <w:tcBorders>
              <w:top w:val="single" w:sz="4" w:space="0" w:color="auto"/>
              <w:left w:val="single" w:sz="4" w:space="0" w:color="auto"/>
              <w:right w:val="single" w:sz="4" w:space="0" w:color="auto"/>
            </w:tcBorders>
            <w:shd w:val="clear" w:color="auto" w:fill="auto"/>
            <w:vAlign w:val="center"/>
          </w:tcPr>
          <w:p w14:paraId="48AF95E2" w14:textId="77777777" w:rsidR="009D3D42" w:rsidRPr="009D3D42" w:rsidRDefault="009D3D42" w:rsidP="009D3D42">
            <w:pPr>
              <w:rPr>
                <w:sz w:val="22"/>
                <w:szCs w:val="22"/>
              </w:rPr>
            </w:pPr>
          </w:p>
        </w:tc>
        <w:tc>
          <w:tcPr>
            <w:tcW w:w="8363" w:type="dxa"/>
            <w:gridSpan w:val="4"/>
            <w:tcBorders>
              <w:top w:val="single" w:sz="4" w:space="0" w:color="auto"/>
              <w:left w:val="nil"/>
              <w:bottom w:val="single" w:sz="4" w:space="0" w:color="auto"/>
              <w:right w:val="single" w:sz="4" w:space="0" w:color="auto"/>
            </w:tcBorders>
            <w:shd w:val="clear" w:color="auto" w:fill="auto"/>
            <w:vAlign w:val="center"/>
            <w:hideMark/>
          </w:tcPr>
          <w:p w14:paraId="1315C9E2" w14:textId="77777777" w:rsidR="009D3D42" w:rsidRPr="009D3D42" w:rsidRDefault="009D3D42" w:rsidP="009D3D42">
            <w:pPr>
              <w:jc w:val="center"/>
              <w:rPr>
                <w:sz w:val="22"/>
                <w:szCs w:val="22"/>
              </w:rPr>
            </w:pPr>
            <w:r w:rsidRPr="009D3D42">
              <w:rPr>
                <w:sz w:val="22"/>
                <w:szCs w:val="22"/>
              </w:rPr>
              <w:t>Для потребителей, подключенных к тепловой сети после тепловых пунктов</w:t>
            </w:r>
          </w:p>
          <w:p w14:paraId="45EEA138" w14:textId="77777777" w:rsidR="009D3D42" w:rsidRPr="009D3D42" w:rsidRDefault="009D3D42" w:rsidP="009D3D42">
            <w:pPr>
              <w:jc w:val="center"/>
              <w:rPr>
                <w:sz w:val="22"/>
                <w:szCs w:val="22"/>
              </w:rPr>
            </w:pPr>
            <w:r w:rsidRPr="009D3D42">
              <w:rPr>
                <w:sz w:val="22"/>
                <w:szCs w:val="22"/>
              </w:rPr>
              <w:t>(на тепловых пунктах), эксплуатируемых теплоснабжающей организацией</w:t>
            </w:r>
          </w:p>
        </w:tc>
      </w:tr>
      <w:tr w:rsidR="009D3D42" w:rsidRPr="009D3D42" w14:paraId="3AD9C9C7" w14:textId="77777777" w:rsidTr="00104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703" w:type="dxa"/>
            <w:vMerge/>
            <w:tcBorders>
              <w:left w:val="single" w:sz="4" w:space="0" w:color="auto"/>
              <w:right w:val="single" w:sz="4" w:space="0" w:color="auto"/>
            </w:tcBorders>
            <w:shd w:val="clear" w:color="auto" w:fill="auto"/>
            <w:vAlign w:val="center"/>
          </w:tcPr>
          <w:p w14:paraId="4ACEC78D" w14:textId="77777777" w:rsidR="009D3D42" w:rsidRPr="009D3D42" w:rsidRDefault="009D3D42" w:rsidP="009D3D42">
            <w:pPr>
              <w:rPr>
                <w:sz w:val="22"/>
                <w:szCs w:val="22"/>
              </w:rPr>
            </w:pPr>
          </w:p>
        </w:tc>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A495B" w14:textId="77777777" w:rsidR="009D3D42" w:rsidRPr="009D3D42" w:rsidRDefault="009D3D42" w:rsidP="009D3D42">
            <w:pPr>
              <w:jc w:val="center"/>
              <w:rPr>
                <w:sz w:val="22"/>
                <w:szCs w:val="22"/>
              </w:rPr>
            </w:pPr>
            <w:r w:rsidRPr="009D3D42">
              <w:rPr>
                <w:sz w:val="22"/>
                <w:szCs w:val="22"/>
              </w:rPr>
              <w:t>Одноставочный, руб./Гкал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06D1FCB"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6992C6"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E30A293" w14:textId="77777777" w:rsidR="009D3D42" w:rsidRPr="009D3D42" w:rsidRDefault="009D3D42" w:rsidP="009D3D42">
            <w:pPr>
              <w:jc w:val="center"/>
              <w:rPr>
                <w:sz w:val="22"/>
                <w:szCs w:val="22"/>
              </w:rPr>
            </w:pPr>
            <w:r w:rsidRPr="009D3D42">
              <w:rPr>
                <w:sz w:val="22"/>
                <w:szCs w:val="22"/>
              </w:rPr>
              <w:t>х</w:t>
            </w:r>
          </w:p>
        </w:tc>
      </w:tr>
      <w:tr w:rsidR="009D3D42" w:rsidRPr="009D3D42" w14:paraId="48284F44" w14:textId="77777777" w:rsidTr="00104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703" w:type="dxa"/>
            <w:vMerge/>
            <w:tcBorders>
              <w:left w:val="single" w:sz="4" w:space="0" w:color="auto"/>
              <w:right w:val="single" w:sz="4" w:space="0" w:color="auto"/>
            </w:tcBorders>
            <w:shd w:val="clear" w:color="auto" w:fill="auto"/>
            <w:vAlign w:val="center"/>
          </w:tcPr>
          <w:p w14:paraId="501EB21B" w14:textId="77777777" w:rsidR="009D3D42" w:rsidRPr="009D3D42" w:rsidRDefault="009D3D42" w:rsidP="009D3D42">
            <w:pPr>
              <w:rPr>
                <w:sz w:val="22"/>
                <w:szCs w:val="22"/>
              </w:rPr>
            </w:pPr>
          </w:p>
        </w:tc>
        <w:tc>
          <w:tcPr>
            <w:tcW w:w="4818" w:type="dxa"/>
            <w:tcBorders>
              <w:top w:val="single" w:sz="4" w:space="0" w:color="auto"/>
              <w:left w:val="nil"/>
              <w:bottom w:val="single" w:sz="4" w:space="0" w:color="auto"/>
              <w:right w:val="single" w:sz="4" w:space="0" w:color="auto"/>
            </w:tcBorders>
            <w:shd w:val="clear" w:color="auto" w:fill="auto"/>
            <w:vAlign w:val="center"/>
            <w:hideMark/>
          </w:tcPr>
          <w:p w14:paraId="44A39558" w14:textId="77777777" w:rsidR="009D3D42" w:rsidRPr="009D3D42" w:rsidRDefault="009D3D42" w:rsidP="009D3D42">
            <w:pPr>
              <w:jc w:val="center"/>
              <w:rPr>
                <w:sz w:val="22"/>
                <w:szCs w:val="22"/>
              </w:rPr>
            </w:pPr>
            <w:proofErr w:type="spellStart"/>
            <w:r w:rsidRPr="009D3D42">
              <w:rPr>
                <w:sz w:val="22"/>
                <w:szCs w:val="22"/>
              </w:rPr>
              <w:t>Двухставочный</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A51B26"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0F53E7"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E128941" w14:textId="77777777" w:rsidR="009D3D42" w:rsidRPr="009D3D42" w:rsidRDefault="009D3D42" w:rsidP="009D3D42">
            <w:pPr>
              <w:jc w:val="center"/>
              <w:rPr>
                <w:sz w:val="22"/>
                <w:szCs w:val="22"/>
              </w:rPr>
            </w:pPr>
            <w:r w:rsidRPr="009D3D42">
              <w:rPr>
                <w:sz w:val="22"/>
                <w:szCs w:val="22"/>
              </w:rPr>
              <w:t>х</w:t>
            </w:r>
          </w:p>
        </w:tc>
      </w:tr>
      <w:tr w:rsidR="009D3D42" w:rsidRPr="009D3D42" w14:paraId="5CE23463" w14:textId="77777777" w:rsidTr="00104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4"/>
        </w:trPr>
        <w:tc>
          <w:tcPr>
            <w:tcW w:w="1703" w:type="dxa"/>
            <w:vMerge/>
            <w:tcBorders>
              <w:left w:val="single" w:sz="4" w:space="0" w:color="auto"/>
              <w:right w:val="single" w:sz="4" w:space="0" w:color="auto"/>
            </w:tcBorders>
            <w:shd w:val="clear" w:color="auto" w:fill="auto"/>
            <w:vAlign w:val="center"/>
          </w:tcPr>
          <w:p w14:paraId="4D75B693" w14:textId="77777777" w:rsidR="009D3D42" w:rsidRPr="009D3D42" w:rsidRDefault="009D3D42" w:rsidP="009D3D42">
            <w:pPr>
              <w:rPr>
                <w:sz w:val="22"/>
                <w:szCs w:val="22"/>
              </w:rPr>
            </w:pPr>
          </w:p>
        </w:tc>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9FB32" w14:textId="77777777" w:rsidR="009D3D42" w:rsidRPr="009D3D42" w:rsidRDefault="009D3D42" w:rsidP="009D3D42">
            <w:pPr>
              <w:jc w:val="center"/>
              <w:rPr>
                <w:sz w:val="22"/>
                <w:szCs w:val="22"/>
              </w:rPr>
            </w:pPr>
            <w:r w:rsidRPr="009D3D42">
              <w:rPr>
                <w:sz w:val="22"/>
                <w:szCs w:val="22"/>
              </w:rPr>
              <w:t>Ставка за тепловую энергию, руб./Гкал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656862E"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666475"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328BCDC" w14:textId="77777777" w:rsidR="009D3D42" w:rsidRPr="009D3D42" w:rsidRDefault="009D3D42" w:rsidP="009D3D42">
            <w:pPr>
              <w:jc w:val="center"/>
              <w:rPr>
                <w:sz w:val="22"/>
                <w:szCs w:val="22"/>
              </w:rPr>
            </w:pPr>
            <w:r w:rsidRPr="009D3D42">
              <w:rPr>
                <w:sz w:val="22"/>
                <w:szCs w:val="22"/>
              </w:rPr>
              <w:t>х</w:t>
            </w:r>
          </w:p>
        </w:tc>
      </w:tr>
      <w:tr w:rsidR="009D3D42" w:rsidRPr="009D3D42" w14:paraId="062C5F24" w14:textId="77777777" w:rsidTr="00104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703" w:type="dxa"/>
            <w:vMerge/>
            <w:tcBorders>
              <w:left w:val="single" w:sz="4" w:space="0" w:color="auto"/>
              <w:bottom w:val="single" w:sz="4" w:space="0" w:color="auto"/>
              <w:right w:val="single" w:sz="4" w:space="0" w:color="auto"/>
            </w:tcBorders>
            <w:shd w:val="clear" w:color="auto" w:fill="auto"/>
            <w:vAlign w:val="center"/>
          </w:tcPr>
          <w:p w14:paraId="6D00AC74" w14:textId="77777777" w:rsidR="009D3D42" w:rsidRPr="009D3D42" w:rsidRDefault="009D3D42" w:rsidP="009D3D42">
            <w:pPr>
              <w:rPr>
                <w:sz w:val="22"/>
                <w:szCs w:val="22"/>
              </w:rPr>
            </w:pPr>
          </w:p>
        </w:tc>
        <w:tc>
          <w:tcPr>
            <w:tcW w:w="4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4CCF6" w14:textId="77777777" w:rsidR="009D3D42" w:rsidRPr="009D3D42" w:rsidRDefault="009D3D42" w:rsidP="009D3D42">
            <w:pPr>
              <w:jc w:val="center"/>
              <w:rPr>
                <w:sz w:val="22"/>
                <w:szCs w:val="22"/>
              </w:rPr>
            </w:pPr>
            <w:r w:rsidRPr="009D3D42">
              <w:rPr>
                <w:sz w:val="22"/>
                <w:szCs w:val="22"/>
              </w:rPr>
              <w:t>Ставка за содержание тепловой мощности, тыс. руб./Гкал/ч в мес.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D97C5B8" w14:textId="77777777" w:rsidR="009D3D42" w:rsidRPr="009D3D42" w:rsidRDefault="009D3D42" w:rsidP="009D3D42">
            <w:pPr>
              <w:jc w:val="center"/>
              <w:rPr>
                <w:sz w:val="22"/>
                <w:szCs w:val="22"/>
              </w:rPr>
            </w:pPr>
            <w:r w:rsidRPr="009D3D42">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890135" w14:textId="77777777" w:rsidR="009D3D42" w:rsidRPr="009D3D42" w:rsidRDefault="009D3D42" w:rsidP="009D3D42">
            <w:pPr>
              <w:jc w:val="center"/>
              <w:rPr>
                <w:sz w:val="22"/>
                <w:szCs w:val="22"/>
              </w:rPr>
            </w:pPr>
            <w:r w:rsidRPr="009D3D42">
              <w:rPr>
                <w:sz w:val="22"/>
                <w:szCs w:val="22"/>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D000E2A" w14:textId="77777777" w:rsidR="009D3D42" w:rsidRPr="009D3D42" w:rsidRDefault="009D3D42" w:rsidP="009D3D42">
            <w:pPr>
              <w:jc w:val="center"/>
              <w:rPr>
                <w:sz w:val="22"/>
                <w:szCs w:val="22"/>
              </w:rPr>
            </w:pPr>
            <w:r w:rsidRPr="009D3D42">
              <w:rPr>
                <w:sz w:val="22"/>
                <w:szCs w:val="22"/>
              </w:rPr>
              <w:t>х</w:t>
            </w:r>
          </w:p>
        </w:tc>
      </w:tr>
    </w:tbl>
    <w:p w14:paraId="6F4AA18C" w14:textId="77777777" w:rsidR="009D3D42" w:rsidRPr="009D3D42" w:rsidRDefault="009D3D42" w:rsidP="009D3D42">
      <w:pPr>
        <w:ind w:right="-144"/>
        <w:jc w:val="right"/>
      </w:pPr>
    </w:p>
    <w:p w14:paraId="1D245DEA" w14:textId="77777777" w:rsidR="009D3D42" w:rsidRPr="009D3D42" w:rsidRDefault="009D3D42" w:rsidP="009D3D42">
      <w:pPr>
        <w:ind w:right="-144"/>
        <w:jc w:val="right"/>
        <w:rPr>
          <w:sz w:val="28"/>
          <w:szCs w:val="28"/>
        </w:rPr>
      </w:pPr>
      <w:r w:rsidRPr="009D3D42">
        <w:rPr>
          <w:sz w:val="28"/>
          <w:szCs w:val="28"/>
        </w:rPr>
        <w:t>».</w:t>
      </w:r>
    </w:p>
    <w:p w14:paraId="17339CC6" w14:textId="77777777" w:rsidR="009D3D42" w:rsidRPr="009D3D42" w:rsidRDefault="009D3D42" w:rsidP="009D3D42">
      <w:pPr>
        <w:spacing w:line="360" w:lineRule="auto"/>
        <w:contextualSpacing/>
        <w:rPr>
          <w:rFonts w:eastAsia="Calibri"/>
          <w:sz w:val="28"/>
          <w:szCs w:val="28"/>
          <w:lang w:eastAsia="en-US"/>
        </w:rPr>
      </w:pPr>
    </w:p>
    <w:p w14:paraId="61951AF0" w14:textId="77777777" w:rsidR="009D3D42" w:rsidRDefault="009D3D42" w:rsidP="009D3D42">
      <w:pPr>
        <w:tabs>
          <w:tab w:val="left" w:pos="3686"/>
          <w:tab w:val="left" w:pos="9498"/>
        </w:tabs>
        <w:ind w:right="-569"/>
        <w:sectPr w:rsidR="009D3D42" w:rsidSect="009D3D42">
          <w:pgSz w:w="11906" w:h="16838"/>
          <w:pgMar w:top="1134" w:right="851" w:bottom="993" w:left="1418" w:header="709" w:footer="709" w:gutter="0"/>
          <w:cols w:space="720"/>
          <w:titlePg/>
          <w:docGrid w:linePitch="272"/>
        </w:sectPr>
      </w:pPr>
    </w:p>
    <w:p w14:paraId="303747D3" w14:textId="79CC6213" w:rsidR="009D3D42" w:rsidRPr="00F01343" w:rsidRDefault="009D3D42" w:rsidP="009D3D42">
      <w:pPr>
        <w:tabs>
          <w:tab w:val="left" w:pos="270"/>
          <w:tab w:val="right" w:pos="9355"/>
        </w:tabs>
        <w:ind w:left="-4310" w:firstLine="9272"/>
      </w:pPr>
      <w:r w:rsidRPr="00F01343">
        <w:lastRenderedPageBreak/>
        <w:t>Приложение</w:t>
      </w:r>
      <w:r>
        <w:t xml:space="preserve"> № 11</w:t>
      </w:r>
      <w:r>
        <w:t>9</w:t>
      </w:r>
      <w:r>
        <w:t xml:space="preserve"> к протоколу</w:t>
      </w:r>
      <w:r w:rsidRPr="00F01343">
        <w:t xml:space="preserve"> № </w:t>
      </w:r>
      <w:r>
        <w:t>90</w:t>
      </w:r>
    </w:p>
    <w:p w14:paraId="53CB2CF0" w14:textId="77777777" w:rsidR="009D3D42" w:rsidRPr="00F01343" w:rsidRDefault="009D3D42" w:rsidP="009D3D42">
      <w:pPr>
        <w:tabs>
          <w:tab w:val="left" w:pos="3686"/>
          <w:tab w:val="left" w:pos="9498"/>
        </w:tabs>
        <w:ind w:left="-4310" w:right="-569" w:firstLine="9272"/>
      </w:pPr>
      <w:r w:rsidRPr="00F01343">
        <w:t>заседания правления Региональной</w:t>
      </w:r>
    </w:p>
    <w:p w14:paraId="3487D160" w14:textId="77777777" w:rsidR="009D3D42" w:rsidRPr="00F01343" w:rsidRDefault="009D3D42" w:rsidP="009D3D42">
      <w:pPr>
        <w:tabs>
          <w:tab w:val="left" w:pos="3686"/>
          <w:tab w:val="left" w:pos="9498"/>
        </w:tabs>
        <w:ind w:left="-4310" w:right="-569" w:firstLine="9272"/>
      </w:pPr>
      <w:r w:rsidRPr="00F01343">
        <w:t>энергетической комиссии</w:t>
      </w:r>
    </w:p>
    <w:p w14:paraId="59780FB6" w14:textId="77777777" w:rsidR="009D3D42" w:rsidRDefault="009D3D42" w:rsidP="009D3D42">
      <w:pPr>
        <w:tabs>
          <w:tab w:val="left" w:pos="3686"/>
          <w:tab w:val="left" w:pos="9498"/>
        </w:tabs>
        <w:ind w:left="-4310" w:right="-569" w:firstLine="9272"/>
      </w:pPr>
      <w:r w:rsidRPr="00F01343">
        <w:t xml:space="preserve">Кузбасса от </w:t>
      </w:r>
      <w:r>
        <w:t>19</w:t>
      </w:r>
      <w:r w:rsidRPr="00F01343">
        <w:t>.</w:t>
      </w:r>
      <w:r>
        <w:t>12</w:t>
      </w:r>
      <w:r w:rsidRPr="00F01343">
        <w:t>.2024</w:t>
      </w:r>
    </w:p>
    <w:p w14:paraId="24883C20" w14:textId="77777777" w:rsidR="009D3D42" w:rsidRDefault="009D3D42" w:rsidP="009D3D42">
      <w:pPr>
        <w:tabs>
          <w:tab w:val="left" w:pos="3686"/>
          <w:tab w:val="left" w:pos="9498"/>
        </w:tabs>
        <w:ind w:left="-4310" w:right="-569" w:firstLine="9272"/>
      </w:pPr>
    </w:p>
    <w:p w14:paraId="1FAD3900" w14:textId="77777777" w:rsidR="009D3D42" w:rsidRPr="009D3D42" w:rsidRDefault="009D3D42" w:rsidP="009D3D42">
      <w:pPr>
        <w:jc w:val="center"/>
        <w:rPr>
          <w:snapToGrid w:val="0"/>
          <w:sz w:val="28"/>
          <w:szCs w:val="28"/>
        </w:rPr>
      </w:pPr>
      <w:r w:rsidRPr="009D3D42">
        <w:rPr>
          <w:snapToGrid w:val="0"/>
          <w:sz w:val="28"/>
          <w:szCs w:val="28"/>
        </w:rPr>
        <w:t>Экспертное заключение</w:t>
      </w:r>
    </w:p>
    <w:p w14:paraId="53708240" w14:textId="77777777" w:rsidR="009D3D42" w:rsidRPr="009D3D42" w:rsidRDefault="009D3D42" w:rsidP="009D3D42">
      <w:pPr>
        <w:jc w:val="center"/>
        <w:rPr>
          <w:snapToGrid w:val="0"/>
          <w:sz w:val="28"/>
          <w:szCs w:val="28"/>
        </w:rPr>
      </w:pPr>
      <w:r w:rsidRPr="009D3D42">
        <w:rPr>
          <w:snapToGrid w:val="0"/>
          <w:sz w:val="28"/>
          <w:szCs w:val="28"/>
        </w:rPr>
        <w:t>Региональной энергетической комиссии Кузбасса</w:t>
      </w:r>
    </w:p>
    <w:p w14:paraId="1E41B582" w14:textId="77777777" w:rsidR="009D3D42" w:rsidRPr="009D3D42" w:rsidRDefault="009D3D42" w:rsidP="009D3D42">
      <w:pPr>
        <w:jc w:val="center"/>
        <w:rPr>
          <w:snapToGrid w:val="0"/>
          <w:sz w:val="28"/>
          <w:szCs w:val="28"/>
        </w:rPr>
      </w:pPr>
      <w:r w:rsidRPr="009D3D42">
        <w:rPr>
          <w:snapToGrid w:val="0"/>
          <w:sz w:val="28"/>
          <w:szCs w:val="28"/>
        </w:rPr>
        <w:t>по материалам, представленным ОАО «</w:t>
      </w:r>
      <w:proofErr w:type="spellStart"/>
      <w:r w:rsidRPr="009D3D42">
        <w:rPr>
          <w:bCs/>
          <w:snapToGrid w:val="0"/>
          <w:sz w:val="28"/>
          <w:szCs w:val="28"/>
        </w:rPr>
        <w:t>Промышленнаярайгаз</w:t>
      </w:r>
      <w:proofErr w:type="spellEnd"/>
      <w:r w:rsidRPr="009D3D42">
        <w:rPr>
          <w:snapToGrid w:val="0"/>
          <w:sz w:val="28"/>
          <w:szCs w:val="28"/>
        </w:rPr>
        <w:t xml:space="preserve">», </w:t>
      </w:r>
      <w:r w:rsidRPr="009D3D42">
        <w:rPr>
          <w:snapToGrid w:val="0"/>
          <w:sz w:val="28"/>
          <w:szCs w:val="28"/>
        </w:rPr>
        <w:br/>
        <w:t>для установления цен на сжиженный газ в баллонах, реализуемый населению для бытовых нужд с доставкой до потребителя, на 2025 год</w:t>
      </w:r>
    </w:p>
    <w:p w14:paraId="59DCF10D" w14:textId="77777777" w:rsidR="009D3D42" w:rsidRPr="009D3D42" w:rsidRDefault="009D3D42" w:rsidP="009D3D42">
      <w:pPr>
        <w:jc w:val="center"/>
        <w:rPr>
          <w:snapToGrid w:val="0"/>
          <w:sz w:val="28"/>
          <w:szCs w:val="28"/>
        </w:rPr>
      </w:pPr>
    </w:p>
    <w:p w14:paraId="0C185BBD" w14:textId="77777777" w:rsidR="009D3D42" w:rsidRPr="009D3D42" w:rsidRDefault="009D3D42" w:rsidP="009D3D42">
      <w:pPr>
        <w:keepNext/>
        <w:tabs>
          <w:tab w:val="left" w:pos="284"/>
        </w:tabs>
        <w:jc w:val="center"/>
        <w:outlineLvl w:val="0"/>
        <w:rPr>
          <w:rFonts w:cs="Arial"/>
          <w:b/>
          <w:bCs/>
          <w:snapToGrid w:val="0"/>
          <w:kern w:val="32"/>
          <w:sz w:val="28"/>
          <w:szCs w:val="32"/>
          <w:lang w:eastAsia="en-US"/>
        </w:rPr>
      </w:pPr>
      <w:bookmarkStart w:id="90" w:name="_Toc21094907"/>
      <w:bookmarkStart w:id="91" w:name="_Toc23151633"/>
      <w:r w:rsidRPr="009D3D42">
        <w:rPr>
          <w:rFonts w:cs="Arial"/>
          <w:b/>
          <w:bCs/>
          <w:snapToGrid w:val="0"/>
          <w:kern w:val="32"/>
          <w:sz w:val="28"/>
          <w:szCs w:val="32"/>
          <w:lang w:eastAsia="en-US"/>
        </w:rPr>
        <w:t>Общая характеристика предприятия</w:t>
      </w:r>
      <w:bookmarkEnd w:id="90"/>
      <w:bookmarkEnd w:id="91"/>
    </w:p>
    <w:p w14:paraId="1D84173C" w14:textId="77777777" w:rsidR="009D3D42" w:rsidRPr="009D3D42" w:rsidRDefault="009D3D42" w:rsidP="009D3D42">
      <w:pPr>
        <w:ind w:firstLine="709"/>
        <w:jc w:val="center"/>
        <w:rPr>
          <w:b/>
          <w:snapToGrid w:val="0"/>
          <w:sz w:val="28"/>
          <w:szCs w:val="28"/>
          <w:u w:val="single"/>
        </w:rPr>
      </w:pPr>
    </w:p>
    <w:p w14:paraId="6F7C2DC3" w14:textId="77777777" w:rsidR="009D3D42" w:rsidRPr="009D3D42" w:rsidRDefault="009D3D42" w:rsidP="009D3D42">
      <w:pPr>
        <w:ind w:firstLine="709"/>
        <w:jc w:val="both"/>
        <w:rPr>
          <w:sz w:val="28"/>
          <w:szCs w:val="28"/>
        </w:rPr>
      </w:pPr>
      <w:r w:rsidRPr="009D3D42">
        <w:rPr>
          <w:sz w:val="28"/>
          <w:szCs w:val="28"/>
        </w:rPr>
        <w:t>Полное наименование организации – Открытое акционерное общество «</w:t>
      </w:r>
      <w:proofErr w:type="spellStart"/>
      <w:r w:rsidRPr="009D3D42">
        <w:rPr>
          <w:sz w:val="28"/>
          <w:szCs w:val="28"/>
        </w:rPr>
        <w:t>Промышленнаярайгаз</w:t>
      </w:r>
      <w:proofErr w:type="spellEnd"/>
      <w:r w:rsidRPr="009D3D42">
        <w:rPr>
          <w:sz w:val="28"/>
          <w:szCs w:val="28"/>
        </w:rPr>
        <w:t>».</w:t>
      </w:r>
    </w:p>
    <w:p w14:paraId="09F4914C" w14:textId="77777777" w:rsidR="009D3D42" w:rsidRPr="009D3D42" w:rsidRDefault="009D3D42" w:rsidP="009D3D42">
      <w:pPr>
        <w:ind w:firstLine="709"/>
        <w:jc w:val="both"/>
        <w:rPr>
          <w:sz w:val="28"/>
          <w:szCs w:val="28"/>
        </w:rPr>
      </w:pPr>
      <w:r w:rsidRPr="009D3D42">
        <w:rPr>
          <w:sz w:val="28"/>
          <w:szCs w:val="28"/>
        </w:rPr>
        <w:t xml:space="preserve">Сокращенное наименование организации – </w:t>
      </w:r>
      <w:r w:rsidRPr="009D3D42">
        <w:rPr>
          <w:sz w:val="28"/>
          <w:szCs w:val="28"/>
        </w:rPr>
        <w:br/>
        <w:t>ОАО «</w:t>
      </w:r>
      <w:proofErr w:type="spellStart"/>
      <w:r w:rsidRPr="009D3D42">
        <w:rPr>
          <w:sz w:val="28"/>
          <w:szCs w:val="28"/>
        </w:rPr>
        <w:t>Промышленнаярайгаз</w:t>
      </w:r>
      <w:proofErr w:type="spellEnd"/>
      <w:r w:rsidRPr="009D3D42">
        <w:rPr>
          <w:sz w:val="28"/>
          <w:szCs w:val="28"/>
        </w:rPr>
        <w:t>».</w:t>
      </w:r>
    </w:p>
    <w:p w14:paraId="0676C30A" w14:textId="77777777" w:rsidR="009D3D42" w:rsidRPr="009D3D42" w:rsidRDefault="009D3D42" w:rsidP="009D3D42">
      <w:pPr>
        <w:ind w:firstLine="709"/>
        <w:jc w:val="both"/>
        <w:rPr>
          <w:sz w:val="28"/>
          <w:szCs w:val="28"/>
        </w:rPr>
      </w:pPr>
      <w:r w:rsidRPr="009D3D42">
        <w:rPr>
          <w:sz w:val="28"/>
          <w:szCs w:val="28"/>
        </w:rPr>
        <w:t xml:space="preserve">Юридический адрес: 652380, Кемеровская Область, </w:t>
      </w:r>
      <w:r w:rsidRPr="009D3D42">
        <w:rPr>
          <w:sz w:val="28"/>
          <w:szCs w:val="28"/>
        </w:rPr>
        <w:br/>
        <w:t>пгт. Промышленная, улица Коммунистическая, 49.</w:t>
      </w:r>
    </w:p>
    <w:p w14:paraId="1525137A" w14:textId="77777777" w:rsidR="009D3D42" w:rsidRPr="009D3D42" w:rsidRDefault="009D3D42" w:rsidP="009D3D42">
      <w:pPr>
        <w:ind w:firstLine="709"/>
        <w:jc w:val="both"/>
        <w:rPr>
          <w:sz w:val="28"/>
          <w:szCs w:val="28"/>
        </w:rPr>
      </w:pPr>
      <w:r w:rsidRPr="009D3D42">
        <w:rPr>
          <w:sz w:val="28"/>
          <w:szCs w:val="28"/>
        </w:rPr>
        <w:t>Фактический адрес: 652380, Кемеровская Область, пгт. Промышленная, улица Коммунистическая, 49.</w:t>
      </w:r>
    </w:p>
    <w:p w14:paraId="4A68F5AD" w14:textId="77777777" w:rsidR="009D3D42" w:rsidRPr="009D3D42" w:rsidRDefault="009D3D42" w:rsidP="009D3D42">
      <w:pPr>
        <w:ind w:firstLine="709"/>
        <w:jc w:val="both"/>
        <w:rPr>
          <w:sz w:val="28"/>
          <w:szCs w:val="28"/>
        </w:rPr>
      </w:pPr>
      <w:r w:rsidRPr="009D3D42">
        <w:rPr>
          <w:sz w:val="28"/>
          <w:szCs w:val="28"/>
        </w:rPr>
        <w:t>Должность, фамилия, имя, отчество руководителя – директор Шаврин Владимир Александрович.</w:t>
      </w:r>
    </w:p>
    <w:p w14:paraId="37A5DD31" w14:textId="77777777" w:rsidR="009D3D42" w:rsidRPr="009D3D42" w:rsidRDefault="009D3D42" w:rsidP="009D3D42">
      <w:pPr>
        <w:ind w:firstLine="709"/>
        <w:jc w:val="both"/>
        <w:rPr>
          <w:sz w:val="28"/>
          <w:szCs w:val="28"/>
        </w:rPr>
      </w:pPr>
      <w:r w:rsidRPr="009D3D42">
        <w:rPr>
          <w:sz w:val="28"/>
          <w:szCs w:val="28"/>
        </w:rPr>
        <w:t xml:space="preserve">Должность, фамилия, имя, отчество контактного лица предприятия, рабочий телефон – Евтюшкина Ирина Васильевна, телефон: </w:t>
      </w:r>
      <w:r w:rsidRPr="009D3D42">
        <w:rPr>
          <w:sz w:val="28"/>
          <w:szCs w:val="28"/>
        </w:rPr>
        <w:br/>
        <w:t>8-961-702-73-71.</w:t>
      </w:r>
    </w:p>
    <w:p w14:paraId="7123777D" w14:textId="77777777" w:rsidR="009D3D42" w:rsidRPr="009D3D42" w:rsidRDefault="009D3D42" w:rsidP="009D3D42">
      <w:pPr>
        <w:ind w:firstLine="709"/>
        <w:jc w:val="both"/>
        <w:rPr>
          <w:sz w:val="28"/>
          <w:szCs w:val="28"/>
        </w:rPr>
      </w:pPr>
      <w:r w:rsidRPr="009D3D42">
        <w:rPr>
          <w:sz w:val="28"/>
          <w:szCs w:val="28"/>
        </w:rPr>
        <w:t>ОАО «</w:t>
      </w:r>
      <w:proofErr w:type="spellStart"/>
      <w:r w:rsidRPr="009D3D42">
        <w:rPr>
          <w:sz w:val="28"/>
          <w:szCs w:val="28"/>
        </w:rPr>
        <w:t>Промышленнаярайгаз</w:t>
      </w:r>
      <w:proofErr w:type="spellEnd"/>
      <w:r w:rsidRPr="009D3D42">
        <w:rPr>
          <w:sz w:val="28"/>
          <w:szCs w:val="28"/>
        </w:rPr>
        <w:t>» применяет общую систему налогообложения.</w:t>
      </w:r>
    </w:p>
    <w:p w14:paraId="78ABFCAE" w14:textId="77777777" w:rsidR="009D3D42" w:rsidRPr="009D3D42" w:rsidRDefault="009D3D42" w:rsidP="009D3D42">
      <w:pPr>
        <w:ind w:firstLine="709"/>
        <w:jc w:val="both"/>
        <w:rPr>
          <w:sz w:val="28"/>
          <w:szCs w:val="28"/>
        </w:rPr>
      </w:pPr>
      <w:r w:rsidRPr="009D3D42">
        <w:rPr>
          <w:sz w:val="28"/>
          <w:szCs w:val="28"/>
        </w:rPr>
        <w:t>ОАО «</w:t>
      </w:r>
      <w:proofErr w:type="spellStart"/>
      <w:r w:rsidRPr="009D3D42">
        <w:rPr>
          <w:sz w:val="28"/>
          <w:szCs w:val="28"/>
        </w:rPr>
        <w:t>Промышленнаярайгаз</w:t>
      </w:r>
      <w:proofErr w:type="spellEnd"/>
      <w:r w:rsidRPr="009D3D42">
        <w:rPr>
          <w:sz w:val="28"/>
          <w:szCs w:val="28"/>
        </w:rPr>
        <w:t xml:space="preserve">» осуществляет свою деятельность </w:t>
      </w:r>
      <w:r w:rsidRPr="009D3D42">
        <w:rPr>
          <w:sz w:val="28"/>
          <w:szCs w:val="28"/>
        </w:rPr>
        <w:br/>
        <w:t>в соответствии с действующим на территории Российской Федерации законодательством, Уставом предприятия.</w:t>
      </w:r>
    </w:p>
    <w:p w14:paraId="79098C3A" w14:textId="77777777" w:rsidR="009D3D42" w:rsidRPr="009D3D42" w:rsidRDefault="009D3D42" w:rsidP="009D3D42">
      <w:pPr>
        <w:ind w:firstLine="709"/>
        <w:jc w:val="both"/>
        <w:rPr>
          <w:sz w:val="28"/>
          <w:szCs w:val="28"/>
        </w:rPr>
      </w:pPr>
      <w:r w:rsidRPr="009D3D42">
        <w:rPr>
          <w:sz w:val="28"/>
          <w:szCs w:val="28"/>
        </w:rPr>
        <w:t>Основной деятельностью предприятия является реализация газа населению в Промышленновском муниципальном округе.</w:t>
      </w:r>
    </w:p>
    <w:p w14:paraId="7E55985C" w14:textId="77777777" w:rsidR="009D3D42" w:rsidRPr="009D3D42" w:rsidRDefault="009D3D42" w:rsidP="009D3D42">
      <w:pPr>
        <w:ind w:firstLine="709"/>
        <w:jc w:val="both"/>
        <w:rPr>
          <w:sz w:val="28"/>
          <w:szCs w:val="28"/>
        </w:rPr>
      </w:pPr>
      <w:r w:rsidRPr="009D3D42">
        <w:rPr>
          <w:sz w:val="28"/>
          <w:szCs w:val="28"/>
        </w:rPr>
        <w:t>В соответствии с прогнозом социально-экономического развития Российской Федерации на 2024 год и на плановый период 2025 и 2026 годов, опубликованным на официальном сайте Минэкономразвития России 22.09.2023, экспертами применялись следующие индексы:</w:t>
      </w:r>
    </w:p>
    <w:p w14:paraId="34C2F50A" w14:textId="77777777" w:rsidR="009D3D42" w:rsidRPr="009D3D42" w:rsidRDefault="009D3D42" w:rsidP="009D3D42">
      <w:pPr>
        <w:ind w:firstLine="709"/>
        <w:jc w:val="both"/>
        <w:rPr>
          <w:sz w:val="28"/>
          <w:szCs w:val="28"/>
        </w:rPr>
      </w:pPr>
      <w:r w:rsidRPr="009D3D42">
        <w:rPr>
          <w:sz w:val="28"/>
          <w:szCs w:val="28"/>
        </w:rPr>
        <w:t>ИПЦ – 1,080 (2024/2023), 1,058 (2025/2024);</w:t>
      </w:r>
    </w:p>
    <w:p w14:paraId="363F3E99" w14:textId="77777777" w:rsidR="009D3D42" w:rsidRPr="009D3D42" w:rsidRDefault="009D3D42" w:rsidP="009D3D42">
      <w:pPr>
        <w:ind w:firstLine="709"/>
        <w:jc w:val="both"/>
        <w:rPr>
          <w:sz w:val="28"/>
          <w:szCs w:val="28"/>
        </w:rPr>
      </w:pPr>
      <w:r w:rsidRPr="009D3D42">
        <w:rPr>
          <w:sz w:val="28"/>
          <w:szCs w:val="28"/>
        </w:rPr>
        <w:t xml:space="preserve">ИЦП на обеспечение электрической энергией, газом и паром – </w:t>
      </w:r>
      <w:r w:rsidRPr="009D3D42">
        <w:rPr>
          <w:sz w:val="28"/>
          <w:szCs w:val="28"/>
        </w:rPr>
        <w:br/>
        <w:t>1,051 (2024/2023), 1,098 (2025/2024);</w:t>
      </w:r>
    </w:p>
    <w:p w14:paraId="335155BD" w14:textId="77777777" w:rsidR="009D3D42" w:rsidRPr="009D3D42" w:rsidRDefault="009D3D42" w:rsidP="009D3D42">
      <w:pPr>
        <w:ind w:firstLine="709"/>
        <w:jc w:val="both"/>
        <w:rPr>
          <w:sz w:val="28"/>
          <w:szCs w:val="28"/>
        </w:rPr>
      </w:pPr>
      <w:r w:rsidRPr="009D3D42">
        <w:rPr>
          <w:sz w:val="28"/>
          <w:szCs w:val="28"/>
        </w:rPr>
        <w:t xml:space="preserve">ИЦП на водоснабжение, водоотведение организация сбора </w:t>
      </w:r>
      <w:r w:rsidRPr="009D3D42">
        <w:rPr>
          <w:sz w:val="28"/>
          <w:szCs w:val="28"/>
        </w:rPr>
        <w:br/>
        <w:t>и утилизация отходов – 1,067 (2024/2023); 1,081 (2025/2024);</w:t>
      </w:r>
    </w:p>
    <w:p w14:paraId="52530B8D" w14:textId="77777777" w:rsidR="009D3D42" w:rsidRPr="009D3D42" w:rsidRDefault="009D3D42" w:rsidP="009D3D42">
      <w:pPr>
        <w:ind w:firstLine="709"/>
        <w:jc w:val="both"/>
        <w:rPr>
          <w:sz w:val="28"/>
          <w:szCs w:val="28"/>
        </w:rPr>
      </w:pPr>
      <w:r w:rsidRPr="009D3D42">
        <w:rPr>
          <w:sz w:val="28"/>
          <w:szCs w:val="28"/>
        </w:rPr>
        <w:t xml:space="preserve">ИЦП на производство нефтепродуктов (на Санкт-Петербургской международной </w:t>
      </w:r>
      <w:proofErr w:type="spellStart"/>
      <w:r w:rsidRPr="009D3D42">
        <w:rPr>
          <w:sz w:val="28"/>
          <w:szCs w:val="28"/>
        </w:rPr>
        <w:t>товарно</w:t>
      </w:r>
      <w:proofErr w:type="spellEnd"/>
      <w:r w:rsidRPr="009D3D42">
        <w:rPr>
          <w:sz w:val="28"/>
          <w:szCs w:val="28"/>
        </w:rPr>
        <w:t xml:space="preserve"> – сырьевой бирже сжиженный углеводородный газ относится к нефтепродуктам) – 1,159 (2024/2023); 1,060 (2025/2024);</w:t>
      </w:r>
    </w:p>
    <w:p w14:paraId="56EEFC89" w14:textId="77777777" w:rsidR="009D3D42" w:rsidRPr="009D3D42" w:rsidRDefault="009D3D42" w:rsidP="009D3D42">
      <w:pPr>
        <w:ind w:firstLine="709"/>
        <w:jc w:val="both"/>
        <w:rPr>
          <w:sz w:val="28"/>
          <w:szCs w:val="28"/>
        </w:rPr>
      </w:pPr>
      <w:r w:rsidRPr="009D3D42">
        <w:rPr>
          <w:sz w:val="28"/>
          <w:szCs w:val="28"/>
        </w:rPr>
        <w:t>ИПЦ на транспортные услуги - 1,230 (2024/2023); 1,043 (2025/2024).</w:t>
      </w:r>
    </w:p>
    <w:p w14:paraId="295AE538" w14:textId="77777777" w:rsidR="009D3D42" w:rsidRPr="009D3D42" w:rsidRDefault="009D3D42" w:rsidP="009D3D42">
      <w:pPr>
        <w:keepNext/>
        <w:tabs>
          <w:tab w:val="left" w:pos="284"/>
        </w:tabs>
        <w:jc w:val="center"/>
        <w:outlineLvl w:val="0"/>
        <w:rPr>
          <w:rFonts w:cs="Arial"/>
          <w:b/>
          <w:bCs/>
          <w:snapToGrid w:val="0"/>
          <w:kern w:val="32"/>
          <w:sz w:val="28"/>
          <w:szCs w:val="32"/>
          <w:lang w:eastAsia="en-US"/>
        </w:rPr>
      </w:pPr>
      <w:bookmarkStart w:id="92" w:name="_Toc470509569"/>
      <w:bookmarkStart w:id="93" w:name="_Toc495492832"/>
      <w:bookmarkStart w:id="94" w:name="_Toc21094908"/>
      <w:bookmarkStart w:id="95" w:name="_Toc23151634"/>
      <w:r w:rsidRPr="009D3D42">
        <w:rPr>
          <w:rFonts w:cs="Arial"/>
          <w:b/>
          <w:bCs/>
          <w:snapToGrid w:val="0"/>
          <w:kern w:val="32"/>
          <w:sz w:val="28"/>
          <w:szCs w:val="32"/>
          <w:lang w:eastAsia="en-US"/>
        </w:rPr>
        <w:br w:type="page"/>
      </w:r>
      <w:r w:rsidRPr="009D3D42">
        <w:rPr>
          <w:rFonts w:cs="Arial"/>
          <w:b/>
          <w:bCs/>
          <w:snapToGrid w:val="0"/>
          <w:kern w:val="32"/>
          <w:sz w:val="28"/>
          <w:szCs w:val="32"/>
          <w:lang w:eastAsia="en-US"/>
        </w:rPr>
        <w:lastRenderedPageBreak/>
        <w:t>Нормативно правовая база</w:t>
      </w:r>
      <w:bookmarkEnd w:id="92"/>
      <w:bookmarkEnd w:id="93"/>
      <w:bookmarkEnd w:id="94"/>
      <w:bookmarkEnd w:id="95"/>
    </w:p>
    <w:p w14:paraId="1F1859D5" w14:textId="77777777" w:rsidR="009D3D42" w:rsidRPr="009D3D42" w:rsidRDefault="009D3D42" w:rsidP="009D3D42">
      <w:pPr>
        <w:ind w:firstLine="709"/>
        <w:rPr>
          <w:snapToGrid w:val="0"/>
          <w:sz w:val="28"/>
          <w:szCs w:val="28"/>
          <w:lang w:eastAsia="en-US"/>
        </w:rPr>
      </w:pPr>
    </w:p>
    <w:p w14:paraId="043AF49C" w14:textId="77777777" w:rsidR="009D3D42" w:rsidRPr="009D3D42" w:rsidRDefault="009D3D42" w:rsidP="009D3D42">
      <w:pPr>
        <w:tabs>
          <w:tab w:val="left" w:pos="1134"/>
          <w:tab w:val="left" w:pos="9900"/>
        </w:tabs>
        <w:ind w:left="709"/>
        <w:jc w:val="both"/>
        <w:rPr>
          <w:snapToGrid w:val="0"/>
          <w:sz w:val="28"/>
          <w:szCs w:val="28"/>
        </w:rPr>
      </w:pPr>
      <w:r w:rsidRPr="009D3D42">
        <w:rPr>
          <w:snapToGrid w:val="0"/>
          <w:sz w:val="28"/>
          <w:szCs w:val="28"/>
        </w:rPr>
        <w:t>Гражданский кодекс Российской Федерации.</w:t>
      </w:r>
    </w:p>
    <w:p w14:paraId="64C6A8EF" w14:textId="77777777" w:rsidR="009D3D42" w:rsidRPr="009D3D42" w:rsidRDefault="009D3D42" w:rsidP="009D3D42">
      <w:pPr>
        <w:tabs>
          <w:tab w:val="left" w:pos="1134"/>
          <w:tab w:val="left" w:pos="9900"/>
        </w:tabs>
        <w:ind w:left="709"/>
        <w:jc w:val="both"/>
        <w:rPr>
          <w:snapToGrid w:val="0"/>
          <w:sz w:val="28"/>
          <w:szCs w:val="28"/>
        </w:rPr>
      </w:pPr>
      <w:r w:rsidRPr="009D3D42">
        <w:rPr>
          <w:snapToGrid w:val="0"/>
          <w:sz w:val="28"/>
          <w:szCs w:val="28"/>
        </w:rPr>
        <w:t>Налоговый кодекс Российской Федерации.</w:t>
      </w:r>
    </w:p>
    <w:p w14:paraId="344BD5BB" w14:textId="77777777" w:rsidR="009D3D42" w:rsidRPr="009D3D42" w:rsidRDefault="009D3D42" w:rsidP="009D3D42">
      <w:pPr>
        <w:tabs>
          <w:tab w:val="left" w:pos="1134"/>
          <w:tab w:val="left" w:pos="9900"/>
        </w:tabs>
        <w:ind w:left="709"/>
        <w:jc w:val="both"/>
        <w:rPr>
          <w:snapToGrid w:val="0"/>
          <w:sz w:val="28"/>
          <w:szCs w:val="28"/>
        </w:rPr>
      </w:pPr>
      <w:r w:rsidRPr="009D3D42">
        <w:rPr>
          <w:snapToGrid w:val="0"/>
          <w:sz w:val="28"/>
          <w:szCs w:val="28"/>
        </w:rPr>
        <w:t>Трудовой Кодекс Российской Федерации.</w:t>
      </w:r>
    </w:p>
    <w:p w14:paraId="5C5338E7" w14:textId="77777777" w:rsidR="009D3D42" w:rsidRPr="009D3D42" w:rsidRDefault="009D3D42" w:rsidP="009D3D42">
      <w:pPr>
        <w:tabs>
          <w:tab w:val="left" w:pos="1134"/>
          <w:tab w:val="left" w:pos="9900"/>
        </w:tabs>
        <w:ind w:firstLine="709"/>
        <w:jc w:val="both"/>
        <w:rPr>
          <w:snapToGrid w:val="0"/>
          <w:sz w:val="28"/>
          <w:szCs w:val="28"/>
        </w:rPr>
      </w:pPr>
      <w:r w:rsidRPr="009D3D42">
        <w:rPr>
          <w:snapToGrid w:val="0"/>
          <w:sz w:val="28"/>
          <w:szCs w:val="28"/>
        </w:rPr>
        <w:t>Федеральный Закон от 17.08.1995 № 147-ФЗ «О естественных монополиях».</w:t>
      </w:r>
    </w:p>
    <w:p w14:paraId="7FBAEB2D" w14:textId="77777777" w:rsidR="009D3D42" w:rsidRPr="009D3D42" w:rsidRDefault="009D3D42" w:rsidP="009D3D42">
      <w:pPr>
        <w:tabs>
          <w:tab w:val="left" w:pos="1134"/>
          <w:tab w:val="left" w:pos="9900"/>
        </w:tabs>
        <w:ind w:firstLine="709"/>
        <w:jc w:val="both"/>
        <w:rPr>
          <w:snapToGrid w:val="0"/>
          <w:sz w:val="28"/>
          <w:szCs w:val="28"/>
        </w:rPr>
      </w:pPr>
      <w:r w:rsidRPr="009D3D42">
        <w:rPr>
          <w:snapToGrid w:val="0"/>
          <w:sz w:val="28"/>
          <w:szCs w:val="28"/>
        </w:rPr>
        <w:t xml:space="preserve">Постановление Правительства РФ от 06.07.1998 № 700 </w:t>
      </w:r>
      <w:r w:rsidRPr="009D3D42">
        <w:rPr>
          <w:snapToGrid w:val="0"/>
          <w:sz w:val="28"/>
          <w:szCs w:val="28"/>
        </w:rPr>
        <w:br/>
        <w:t xml:space="preserve">«О введении раздельного учета затрат по регулируемым видам деятельности </w:t>
      </w:r>
      <w:r w:rsidRPr="009D3D42">
        <w:rPr>
          <w:snapToGrid w:val="0"/>
          <w:sz w:val="28"/>
          <w:szCs w:val="28"/>
        </w:rPr>
        <w:br/>
        <w:t>в энергетике».</w:t>
      </w:r>
      <w:bookmarkStart w:id="96" w:name="_Hlk49777598"/>
    </w:p>
    <w:p w14:paraId="40DD27D1" w14:textId="77777777" w:rsidR="009D3D42" w:rsidRPr="009D3D42" w:rsidRDefault="009D3D42" w:rsidP="009D3D42">
      <w:pPr>
        <w:tabs>
          <w:tab w:val="left" w:pos="1134"/>
          <w:tab w:val="left" w:pos="9900"/>
        </w:tabs>
        <w:ind w:firstLine="709"/>
        <w:jc w:val="both"/>
        <w:rPr>
          <w:snapToGrid w:val="0"/>
          <w:sz w:val="28"/>
          <w:szCs w:val="28"/>
        </w:rPr>
      </w:pPr>
      <w:r w:rsidRPr="009D3D42">
        <w:rPr>
          <w:snapToGrid w:val="0"/>
          <w:sz w:val="28"/>
          <w:szCs w:val="28"/>
        </w:rPr>
        <w:t>Приказ ФАС России от 07.08.2019 № 1072/19</w:t>
      </w:r>
      <w:bookmarkEnd w:id="96"/>
      <w:r w:rsidRPr="009D3D42">
        <w:rPr>
          <w:snapToGrid w:val="0"/>
          <w:sz w:val="28"/>
          <w:szCs w:val="28"/>
        </w:rPr>
        <w:t xml:space="preserve"> «Об утверждении Методических указаний по регулированию розничных цен на сжиженный газ, реализуемый населению для бытовых нужд».</w:t>
      </w:r>
    </w:p>
    <w:p w14:paraId="7F4D4A2C" w14:textId="77777777" w:rsidR="009D3D42" w:rsidRPr="009D3D42" w:rsidRDefault="009D3D42" w:rsidP="009D3D42">
      <w:pPr>
        <w:tabs>
          <w:tab w:val="left" w:pos="1134"/>
          <w:tab w:val="left" w:pos="9900"/>
        </w:tabs>
        <w:ind w:firstLine="709"/>
        <w:jc w:val="both"/>
        <w:rPr>
          <w:snapToGrid w:val="0"/>
          <w:sz w:val="28"/>
          <w:szCs w:val="28"/>
        </w:rPr>
      </w:pPr>
      <w:r w:rsidRPr="009D3D42">
        <w:rPr>
          <w:snapToGrid w:val="0"/>
          <w:sz w:val="28"/>
          <w:szCs w:val="28"/>
        </w:rPr>
        <w:t xml:space="preserve">Прочие законы и подзаконные акты, методические разработки </w:t>
      </w:r>
      <w:r w:rsidRPr="009D3D42">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5323849A" w14:textId="77777777" w:rsidR="009D3D42" w:rsidRPr="009D3D42" w:rsidRDefault="009D3D42" w:rsidP="009D3D42">
      <w:pPr>
        <w:tabs>
          <w:tab w:val="left" w:pos="851"/>
          <w:tab w:val="left" w:pos="1134"/>
        </w:tabs>
        <w:ind w:firstLine="709"/>
        <w:jc w:val="both"/>
        <w:rPr>
          <w:snapToGrid w:val="0"/>
          <w:szCs w:val="28"/>
        </w:rPr>
      </w:pPr>
      <w:r w:rsidRPr="009D3D42">
        <w:rPr>
          <w:snapToGrid w:val="0"/>
          <w:sz w:val="28"/>
          <w:szCs w:val="28"/>
        </w:rPr>
        <w:t>Вся нормативно – методическая основа используется в редакции, действующей на момент проведения экспертизы.</w:t>
      </w:r>
    </w:p>
    <w:p w14:paraId="14A2E349" w14:textId="77777777" w:rsidR="009D3D42" w:rsidRPr="009D3D42" w:rsidRDefault="009D3D42" w:rsidP="009D3D42">
      <w:pPr>
        <w:ind w:firstLine="709"/>
        <w:rPr>
          <w:snapToGrid w:val="0"/>
          <w:sz w:val="28"/>
          <w:szCs w:val="28"/>
        </w:rPr>
      </w:pPr>
    </w:p>
    <w:p w14:paraId="47F62B1B" w14:textId="77777777" w:rsidR="009D3D42" w:rsidRPr="009D3D42" w:rsidRDefault="009D3D42" w:rsidP="009D3D42">
      <w:pPr>
        <w:keepNext/>
        <w:tabs>
          <w:tab w:val="left" w:pos="284"/>
        </w:tabs>
        <w:jc w:val="center"/>
        <w:outlineLvl w:val="0"/>
        <w:rPr>
          <w:rFonts w:cs="Arial"/>
          <w:b/>
          <w:bCs/>
          <w:snapToGrid w:val="0"/>
          <w:kern w:val="32"/>
          <w:sz w:val="28"/>
          <w:szCs w:val="32"/>
          <w:lang w:eastAsia="en-US"/>
        </w:rPr>
      </w:pPr>
      <w:bookmarkStart w:id="97" w:name="_Toc21094909"/>
      <w:bookmarkStart w:id="98" w:name="_Toc23151635"/>
      <w:r w:rsidRPr="009D3D42">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97"/>
      <w:bookmarkEnd w:id="98"/>
    </w:p>
    <w:p w14:paraId="49E07E81" w14:textId="77777777" w:rsidR="009D3D42" w:rsidRPr="009D3D42" w:rsidRDefault="009D3D42" w:rsidP="009D3D42">
      <w:pPr>
        <w:ind w:firstLine="709"/>
        <w:jc w:val="both"/>
        <w:rPr>
          <w:snapToGrid w:val="0"/>
          <w:sz w:val="28"/>
          <w:szCs w:val="28"/>
        </w:rPr>
      </w:pPr>
    </w:p>
    <w:p w14:paraId="4461F095" w14:textId="77777777" w:rsidR="009D3D42" w:rsidRPr="009D3D42" w:rsidRDefault="009D3D42" w:rsidP="009D3D42">
      <w:pPr>
        <w:ind w:firstLine="709"/>
        <w:jc w:val="both"/>
        <w:rPr>
          <w:snapToGrid w:val="0"/>
          <w:sz w:val="28"/>
          <w:szCs w:val="28"/>
        </w:rPr>
      </w:pPr>
      <w:r w:rsidRPr="009D3D42">
        <w:rPr>
          <w:snapToGrid w:val="0"/>
          <w:sz w:val="28"/>
          <w:szCs w:val="28"/>
        </w:rPr>
        <w:t>Материалы ОАО</w:t>
      </w:r>
      <w:r w:rsidRPr="009D3D42">
        <w:rPr>
          <w:b/>
          <w:snapToGrid w:val="0"/>
          <w:sz w:val="28"/>
          <w:szCs w:val="28"/>
        </w:rPr>
        <w:t xml:space="preserve"> «</w:t>
      </w:r>
      <w:proofErr w:type="spellStart"/>
      <w:r w:rsidRPr="009D3D42">
        <w:rPr>
          <w:snapToGrid w:val="0"/>
          <w:sz w:val="28"/>
          <w:szCs w:val="28"/>
        </w:rPr>
        <w:t>Промышленнаярайгаз</w:t>
      </w:r>
      <w:proofErr w:type="spellEnd"/>
      <w:r w:rsidRPr="009D3D42">
        <w:rPr>
          <w:b/>
          <w:snapToGrid w:val="0"/>
          <w:sz w:val="28"/>
          <w:szCs w:val="28"/>
        </w:rPr>
        <w:t>»</w:t>
      </w:r>
      <w:r w:rsidRPr="009D3D42">
        <w:rPr>
          <w:snapToGrid w:val="0"/>
          <w:sz w:val="28"/>
          <w:szCs w:val="28"/>
        </w:rPr>
        <w:t xml:space="preserve"> по расчету тарифов </w:t>
      </w:r>
      <w:r w:rsidRPr="009D3D42">
        <w:rPr>
          <w:snapToGrid w:val="0"/>
          <w:sz w:val="28"/>
          <w:szCs w:val="28"/>
        </w:rPr>
        <w:br/>
        <w:t xml:space="preserve">на 2024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9D3D42">
        <w:rPr>
          <w:sz w:val="28"/>
          <w:szCs w:val="28"/>
        </w:rPr>
        <w:t xml:space="preserve">приказом ФАС России </w:t>
      </w:r>
      <w:r w:rsidRPr="009D3D42">
        <w:rPr>
          <w:sz w:val="28"/>
          <w:szCs w:val="28"/>
        </w:rPr>
        <w:br/>
        <w:t>от 07.08.2019 № 1072/19</w:t>
      </w:r>
      <w:r w:rsidRPr="009D3D42">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C57562C" w14:textId="77777777" w:rsidR="009D3D42" w:rsidRPr="009D3D42" w:rsidRDefault="009D3D42" w:rsidP="009D3D42">
      <w:pPr>
        <w:ind w:firstLine="709"/>
        <w:jc w:val="both"/>
        <w:rPr>
          <w:snapToGrid w:val="0"/>
          <w:sz w:val="28"/>
          <w:szCs w:val="28"/>
        </w:rPr>
      </w:pPr>
    </w:p>
    <w:p w14:paraId="3D91D237" w14:textId="77777777" w:rsidR="009D3D42" w:rsidRPr="009D3D42" w:rsidRDefault="009D3D42" w:rsidP="009D3D42">
      <w:pPr>
        <w:keepNext/>
        <w:tabs>
          <w:tab w:val="left" w:pos="284"/>
        </w:tabs>
        <w:jc w:val="center"/>
        <w:outlineLvl w:val="0"/>
        <w:rPr>
          <w:rFonts w:cs="Arial"/>
          <w:b/>
          <w:bCs/>
          <w:snapToGrid w:val="0"/>
          <w:kern w:val="32"/>
          <w:sz w:val="28"/>
          <w:szCs w:val="32"/>
          <w:lang w:eastAsia="en-US"/>
        </w:rPr>
      </w:pPr>
      <w:bookmarkStart w:id="99" w:name="_Toc21094910"/>
      <w:bookmarkStart w:id="100" w:name="_Toc23151636"/>
      <w:r w:rsidRPr="009D3D42">
        <w:rPr>
          <w:rFonts w:cs="Arial"/>
          <w:b/>
          <w:bCs/>
          <w:snapToGrid w:val="0"/>
          <w:kern w:val="32"/>
          <w:sz w:val="28"/>
          <w:szCs w:val="32"/>
          <w:lang w:eastAsia="en-US"/>
        </w:rPr>
        <w:t xml:space="preserve">Оценка достоверности данных, приведенных в предложениях </w:t>
      </w:r>
      <w:r w:rsidRPr="009D3D42">
        <w:rPr>
          <w:rFonts w:cs="Arial"/>
          <w:b/>
          <w:bCs/>
          <w:snapToGrid w:val="0"/>
          <w:kern w:val="32"/>
          <w:sz w:val="28"/>
          <w:szCs w:val="32"/>
          <w:lang w:eastAsia="en-US"/>
        </w:rPr>
        <w:br/>
        <w:t>об установлении тарифов и (или) их предельных уровней</w:t>
      </w:r>
      <w:bookmarkEnd w:id="99"/>
      <w:bookmarkEnd w:id="100"/>
    </w:p>
    <w:p w14:paraId="1E3A681E" w14:textId="77777777" w:rsidR="009D3D42" w:rsidRPr="009D3D42" w:rsidRDefault="009D3D42" w:rsidP="009D3D42">
      <w:pPr>
        <w:ind w:firstLine="709"/>
        <w:jc w:val="both"/>
        <w:rPr>
          <w:snapToGrid w:val="0"/>
          <w:sz w:val="28"/>
          <w:szCs w:val="28"/>
        </w:rPr>
      </w:pPr>
    </w:p>
    <w:p w14:paraId="41B8FC19" w14:textId="77777777" w:rsidR="009D3D42" w:rsidRPr="009D3D42" w:rsidRDefault="009D3D42" w:rsidP="009D3D42">
      <w:pPr>
        <w:ind w:firstLine="709"/>
        <w:jc w:val="both"/>
        <w:rPr>
          <w:snapToGrid w:val="0"/>
          <w:sz w:val="28"/>
          <w:szCs w:val="28"/>
        </w:rPr>
      </w:pPr>
      <w:r w:rsidRPr="009D3D42">
        <w:rPr>
          <w:snapToGrid w:val="0"/>
          <w:sz w:val="28"/>
          <w:szCs w:val="28"/>
        </w:rPr>
        <w:t xml:space="preserve">Экспертами рассматривались и принимались во внимание </w:t>
      </w:r>
      <w:r w:rsidRPr="009D3D42">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9D3D42">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0AC2392" w14:textId="77777777" w:rsidR="009D3D42" w:rsidRPr="009D3D42" w:rsidRDefault="009D3D42" w:rsidP="009D3D42">
      <w:pPr>
        <w:ind w:firstLine="709"/>
        <w:jc w:val="both"/>
        <w:rPr>
          <w:snapToGrid w:val="0"/>
          <w:sz w:val="28"/>
          <w:szCs w:val="28"/>
        </w:rPr>
      </w:pPr>
      <w:r w:rsidRPr="009D3D42">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w:t>
      </w:r>
      <w:r w:rsidRPr="009D3D42">
        <w:rPr>
          <w:snapToGrid w:val="0"/>
          <w:sz w:val="28"/>
          <w:szCs w:val="28"/>
        </w:rPr>
        <w:lastRenderedPageBreak/>
        <w:t>проверка бухгалтерской, статистической и иной документации осуществлялась исключительно с целью оценки достоверности, представленной ОАО</w:t>
      </w:r>
      <w:r w:rsidRPr="009D3D42">
        <w:rPr>
          <w:b/>
          <w:snapToGrid w:val="0"/>
          <w:sz w:val="28"/>
          <w:szCs w:val="28"/>
        </w:rPr>
        <w:t xml:space="preserve"> «</w:t>
      </w:r>
      <w:proofErr w:type="spellStart"/>
      <w:r w:rsidRPr="009D3D42">
        <w:rPr>
          <w:snapToGrid w:val="0"/>
          <w:sz w:val="28"/>
          <w:szCs w:val="28"/>
        </w:rPr>
        <w:t>Промышленнаярайгаз</w:t>
      </w:r>
      <w:proofErr w:type="spellEnd"/>
      <w:r w:rsidRPr="009D3D42">
        <w:rPr>
          <w:b/>
          <w:snapToGrid w:val="0"/>
          <w:sz w:val="28"/>
          <w:szCs w:val="28"/>
        </w:rPr>
        <w:t>»</w:t>
      </w:r>
      <w:r w:rsidRPr="009D3D42">
        <w:rPr>
          <w:snapToGrid w:val="0"/>
          <w:sz w:val="28"/>
          <w:szCs w:val="28"/>
        </w:rPr>
        <w:t xml:space="preserve"> информации для определения величины экономически обоснованных расходов по регулируемым </w:t>
      </w:r>
      <w:r w:rsidRPr="009D3D42">
        <w:rPr>
          <w:snapToGrid w:val="0"/>
          <w:sz w:val="28"/>
          <w:szCs w:val="28"/>
        </w:rPr>
        <w:br/>
        <w:t>РЭК Кузбасса видам деятельности на 2025 год.</w:t>
      </w:r>
    </w:p>
    <w:p w14:paraId="16DD85BD" w14:textId="77777777" w:rsidR="009D3D42" w:rsidRPr="009D3D42" w:rsidRDefault="009D3D42" w:rsidP="009D3D42">
      <w:pPr>
        <w:ind w:firstLine="709"/>
        <w:jc w:val="both"/>
        <w:rPr>
          <w:snapToGrid w:val="0"/>
          <w:sz w:val="28"/>
          <w:szCs w:val="28"/>
        </w:rPr>
      </w:pPr>
    </w:p>
    <w:p w14:paraId="4B605423" w14:textId="77777777" w:rsidR="009D3D42" w:rsidRPr="009D3D42" w:rsidRDefault="009D3D42" w:rsidP="009D3D42">
      <w:pPr>
        <w:ind w:firstLine="709"/>
        <w:jc w:val="both"/>
        <w:rPr>
          <w:snapToGrid w:val="0"/>
          <w:sz w:val="28"/>
          <w:szCs w:val="28"/>
        </w:rPr>
      </w:pPr>
    </w:p>
    <w:p w14:paraId="4988B08F" w14:textId="77777777" w:rsidR="009D3D42" w:rsidRPr="009D3D42" w:rsidRDefault="009D3D42" w:rsidP="009D3D42">
      <w:pPr>
        <w:keepNext/>
        <w:tabs>
          <w:tab w:val="left" w:pos="284"/>
        </w:tabs>
        <w:jc w:val="center"/>
        <w:outlineLvl w:val="0"/>
        <w:rPr>
          <w:rFonts w:cs="Arial"/>
          <w:b/>
          <w:bCs/>
          <w:snapToGrid w:val="0"/>
          <w:kern w:val="32"/>
          <w:sz w:val="28"/>
          <w:szCs w:val="32"/>
          <w:lang w:eastAsia="en-US"/>
        </w:rPr>
      </w:pPr>
      <w:r w:rsidRPr="009D3D42">
        <w:rPr>
          <w:rFonts w:cs="Arial"/>
          <w:b/>
          <w:bCs/>
          <w:snapToGrid w:val="0"/>
          <w:kern w:val="32"/>
          <w:sz w:val="28"/>
          <w:szCs w:val="32"/>
          <w:lang w:eastAsia="en-US"/>
        </w:rPr>
        <w:t xml:space="preserve"> </w:t>
      </w:r>
      <w:bookmarkStart w:id="101" w:name="_Toc23151637"/>
      <w:r w:rsidRPr="009D3D42">
        <w:rPr>
          <w:rFonts w:cs="Arial"/>
          <w:b/>
          <w:bCs/>
          <w:snapToGrid w:val="0"/>
          <w:kern w:val="32"/>
          <w:sz w:val="28"/>
          <w:szCs w:val="32"/>
          <w:lang w:eastAsia="en-US"/>
        </w:rPr>
        <w:t>Анализ расходов ОАО «</w:t>
      </w:r>
      <w:proofErr w:type="spellStart"/>
      <w:r w:rsidRPr="009D3D42">
        <w:rPr>
          <w:rFonts w:cs="Arial"/>
          <w:b/>
          <w:snapToGrid w:val="0"/>
          <w:kern w:val="32"/>
          <w:sz w:val="28"/>
          <w:szCs w:val="28"/>
          <w:lang w:eastAsia="en-US"/>
        </w:rPr>
        <w:t>Промышленнаярайгаз</w:t>
      </w:r>
      <w:proofErr w:type="spellEnd"/>
      <w:r w:rsidRPr="009D3D42">
        <w:rPr>
          <w:rFonts w:cs="Arial"/>
          <w:b/>
          <w:bCs/>
          <w:snapToGrid w:val="0"/>
          <w:kern w:val="32"/>
          <w:sz w:val="28"/>
          <w:szCs w:val="32"/>
          <w:lang w:eastAsia="en-US"/>
        </w:rPr>
        <w:t xml:space="preserve">» </w:t>
      </w:r>
      <w:r w:rsidRPr="009D3D42">
        <w:rPr>
          <w:rFonts w:cs="Arial"/>
          <w:b/>
          <w:bCs/>
          <w:snapToGrid w:val="0"/>
          <w:kern w:val="32"/>
          <w:sz w:val="28"/>
          <w:szCs w:val="32"/>
          <w:lang w:eastAsia="en-US"/>
        </w:rPr>
        <w:br/>
      </w:r>
      <w:bookmarkEnd w:id="101"/>
    </w:p>
    <w:p w14:paraId="1BEA42BB"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Объем приобретаемого сжиженного газа населением</w:t>
      </w:r>
    </w:p>
    <w:p w14:paraId="050EBF2D" w14:textId="77777777" w:rsidR="009D3D42" w:rsidRPr="009D3D42" w:rsidRDefault="009D3D42" w:rsidP="009D3D42">
      <w:pPr>
        <w:rPr>
          <w:snapToGrid w:val="0"/>
          <w:sz w:val="28"/>
          <w:szCs w:val="28"/>
          <w:lang w:eastAsia="en-US"/>
        </w:rPr>
      </w:pPr>
    </w:p>
    <w:p w14:paraId="21C8E084" w14:textId="77777777" w:rsidR="009D3D42" w:rsidRPr="009D3D42" w:rsidRDefault="009D3D42" w:rsidP="009D3D42">
      <w:pPr>
        <w:autoSpaceDE w:val="0"/>
        <w:autoSpaceDN w:val="0"/>
        <w:adjustRightInd w:val="0"/>
        <w:ind w:firstLine="851"/>
        <w:jc w:val="both"/>
        <w:rPr>
          <w:snapToGrid w:val="0"/>
          <w:sz w:val="28"/>
          <w:szCs w:val="28"/>
        </w:rPr>
      </w:pPr>
      <w:bookmarkStart w:id="102" w:name="_Hlk23317569"/>
      <w:r w:rsidRPr="009D3D42">
        <w:rPr>
          <w:snapToGrid w:val="0"/>
          <w:sz w:val="28"/>
          <w:szCs w:val="28"/>
        </w:rPr>
        <w:t xml:space="preserve">В соответствии с пояснительной запиской </w:t>
      </w:r>
      <w:r w:rsidRPr="009D3D42">
        <w:rPr>
          <w:snapToGrid w:val="0"/>
          <w:sz w:val="28"/>
          <w:szCs w:val="28"/>
        </w:rPr>
        <w:br/>
        <w:t>ОАО «</w:t>
      </w:r>
      <w:proofErr w:type="spellStart"/>
      <w:r w:rsidRPr="009D3D42">
        <w:rPr>
          <w:snapToGrid w:val="0"/>
          <w:sz w:val="28"/>
          <w:szCs w:val="28"/>
        </w:rPr>
        <w:t>Промышленнаярайгаз</w:t>
      </w:r>
      <w:proofErr w:type="spellEnd"/>
      <w:r w:rsidRPr="009D3D42">
        <w:rPr>
          <w:snapToGrid w:val="0"/>
          <w:sz w:val="28"/>
          <w:szCs w:val="28"/>
        </w:rPr>
        <w:t>» плановый объем реализации газа на 2025 год составит 118 тонн (стр. 1 том 1).</w:t>
      </w:r>
      <w:bookmarkEnd w:id="102"/>
    </w:p>
    <w:p w14:paraId="3259E027" w14:textId="77777777" w:rsidR="009D3D42" w:rsidRPr="009D3D42" w:rsidRDefault="009D3D42" w:rsidP="009D3D42">
      <w:pPr>
        <w:autoSpaceDE w:val="0"/>
        <w:autoSpaceDN w:val="0"/>
        <w:adjustRightInd w:val="0"/>
        <w:ind w:firstLine="851"/>
        <w:jc w:val="both"/>
        <w:rPr>
          <w:snapToGrid w:val="0"/>
          <w:sz w:val="28"/>
          <w:szCs w:val="28"/>
        </w:rPr>
      </w:pPr>
    </w:p>
    <w:p w14:paraId="3CF8F47C"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Фонд оплаты труда</w:t>
      </w:r>
    </w:p>
    <w:p w14:paraId="35C81B5B" w14:textId="77777777" w:rsidR="009D3D42" w:rsidRPr="009D3D42" w:rsidRDefault="009D3D42" w:rsidP="009D3D42">
      <w:pPr>
        <w:autoSpaceDE w:val="0"/>
        <w:autoSpaceDN w:val="0"/>
        <w:adjustRightInd w:val="0"/>
        <w:ind w:firstLine="851"/>
        <w:jc w:val="both"/>
        <w:rPr>
          <w:snapToGrid w:val="0"/>
          <w:sz w:val="28"/>
          <w:szCs w:val="28"/>
          <w:lang w:eastAsia="en-US"/>
        </w:rPr>
      </w:pPr>
    </w:p>
    <w:p w14:paraId="58CE318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6 481 тыс. руб.</w:t>
      </w:r>
      <w:r w:rsidRPr="009D3D42">
        <w:rPr>
          <w:snapToGrid w:val="0"/>
          <w:sz w:val="28"/>
          <w:szCs w:val="28"/>
        </w:rPr>
        <w:t xml:space="preserve"> </w:t>
      </w:r>
    </w:p>
    <w:p w14:paraId="794EB5B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Экспертами были рассмотрены и проанализированы следующие представленные материалы:</w:t>
      </w:r>
    </w:p>
    <w:p w14:paraId="5B9F58F2"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Расчёт эксплуатационных расходов за 2023 год, в разрезе затрат на оплату труда (стр. 8-10 том 1).</w:t>
      </w:r>
    </w:p>
    <w:p w14:paraId="0B241FCC"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Расчёт эксплуатационных расходов на 2025 год, в разрезе затрат на оплату труда (стр. 8-10 том 1).</w:t>
      </w:r>
    </w:p>
    <w:p w14:paraId="03E48D76"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Расчёт ФОТ за 2023 год (стр. 11 том 1).</w:t>
      </w:r>
    </w:p>
    <w:p w14:paraId="72138BC1"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Расчёт ФОТ за 2023 год (стр. 11 том 1).</w:t>
      </w:r>
    </w:p>
    <w:p w14:paraId="72E56B8A"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Свод по ФОТ за 2023 год общий (стр. 12 том 1).</w:t>
      </w:r>
    </w:p>
    <w:p w14:paraId="665B73DC"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Анализ счёта 70 за 2023 год, в разрезе затрат на оплату труда (стр. 16 том 1).</w:t>
      </w:r>
    </w:p>
    <w:p w14:paraId="5D7899F5"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Расчёт затрат на оплату труда по ОАО «</w:t>
      </w:r>
      <w:proofErr w:type="spellStart"/>
      <w:r w:rsidRPr="009D3D42">
        <w:rPr>
          <w:snapToGrid w:val="0"/>
          <w:sz w:val="28"/>
          <w:szCs w:val="28"/>
          <w:lang w:eastAsia="en-US"/>
        </w:rPr>
        <w:t>Промышленнаярайгаз</w:t>
      </w:r>
      <w:proofErr w:type="spellEnd"/>
      <w:r w:rsidRPr="009D3D42">
        <w:rPr>
          <w:snapToGrid w:val="0"/>
          <w:sz w:val="28"/>
          <w:szCs w:val="28"/>
          <w:lang w:eastAsia="en-US"/>
        </w:rPr>
        <w:t>» за 2023 год (стр. 17 том 1).</w:t>
      </w:r>
    </w:p>
    <w:p w14:paraId="76B74071"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 xml:space="preserve">Приказ № 1-к от 09.01.2024 (стр. 18 том 1). </w:t>
      </w:r>
    </w:p>
    <w:p w14:paraId="6F30133A"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 xml:space="preserve">Приказ № 1-к от 09.01.2023 (стр. 22 том 1). </w:t>
      </w:r>
    </w:p>
    <w:p w14:paraId="225E92BB"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Штатное расписание рабочих ОАО «</w:t>
      </w:r>
      <w:proofErr w:type="spellStart"/>
      <w:r w:rsidRPr="009D3D42">
        <w:rPr>
          <w:snapToGrid w:val="0"/>
          <w:sz w:val="28"/>
          <w:szCs w:val="28"/>
          <w:lang w:eastAsia="en-US"/>
        </w:rPr>
        <w:t>Промышленнаярайгаз</w:t>
      </w:r>
      <w:proofErr w:type="spellEnd"/>
      <w:r w:rsidRPr="009D3D42">
        <w:rPr>
          <w:snapToGrid w:val="0"/>
          <w:sz w:val="28"/>
          <w:szCs w:val="28"/>
          <w:lang w:eastAsia="en-US"/>
        </w:rPr>
        <w:t>» с 01.01.2024 (стр. 20-21 том 1).</w:t>
      </w:r>
    </w:p>
    <w:p w14:paraId="212FD0C0"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Штатное расписание специалистов ОАО «</w:t>
      </w:r>
      <w:proofErr w:type="spellStart"/>
      <w:r w:rsidRPr="009D3D42">
        <w:rPr>
          <w:snapToGrid w:val="0"/>
          <w:sz w:val="28"/>
          <w:szCs w:val="28"/>
          <w:lang w:eastAsia="en-US"/>
        </w:rPr>
        <w:t>Промышленнаярайгаз</w:t>
      </w:r>
      <w:proofErr w:type="spellEnd"/>
      <w:r w:rsidRPr="009D3D42">
        <w:rPr>
          <w:snapToGrid w:val="0"/>
          <w:sz w:val="28"/>
          <w:szCs w:val="28"/>
          <w:lang w:eastAsia="en-US"/>
        </w:rPr>
        <w:t>» с 01.01.2024 (стр. 19 том 1).</w:t>
      </w:r>
    </w:p>
    <w:p w14:paraId="42680DCC"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Штатное расписание рабочих ОАО «</w:t>
      </w:r>
      <w:proofErr w:type="spellStart"/>
      <w:r w:rsidRPr="009D3D42">
        <w:rPr>
          <w:snapToGrid w:val="0"/>
          <w:sz w:val="28"/>
          <w:szCs w:val="28"/>
          <w:lang w:eastAsia="en-US"/>
        </w:rPr>
        <w:t>Промышленнаярайгаз</w:t>
      </w:r>
      <w:proofErr w:type="spellEnd"/>
      <w:r w:rsidRPr="009D3D42">
        <w:rPr>
          <w:snapToGrid w:val="0"/>
          <w:sz w:val="28"/>
          <w:szCs w:val="28"/>
          <w:lang w:eastAsia="en-US"/>
        </w:rPr>
        <w:t>» с 01.01.2023 (стр. 24-25 том 1).</w:t>
      </w:r>
    </w:p>
    <w:p w14:paraId="2CE61FDB"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Штатное расписание специалистов ОАО «</w:t>
      </w:r>
      <w:proofErr w:type="spellStart"/>
      <w:r w:rsidRPr="009D3D42">
        <w:rPr>
          <w:snapToGrid w:val="0"/>
          <w:sz w:val="28"/>
          <w:szCs w:val="28"/>
          <w:lang w:eastAsia="en-US"/>
        </w:rPr>
        <w:t>Промышленнаярайгаз</w:t>
      </w:r>
      <w:proofErr w:type="spellEnd"/>
      <w:r w:rsidRPr="009D3D42">
        <w:rPr>
          <w:snapToGrid w:val="0"/>
          <w:sz w:val="28"/>
          <w:szCs w:val="28"/>
          <w:lang w:eastAsia="en-US"/>
        </w:rPr>
        <w:t>» с 01.01.2023 (стр. 23 том 1).</w:t>
      </w:r>
    </w:p>
    <w:p w14:paraId="1360D8BF"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Своды начислений и удержаний за январь-декабрь 2023 (стр. 13-15 том 1).</w:t>
      </w:r>
    </w:p>
    <w:p w14:paraId="0567D61B"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t xml:space="preserve">В соответствии с представленными документами расчётная численность персонала на 2025 год составила 14,65 чел. </w:t>
      </w:r>
    </w:p>
    <w:p w14:paraId="7B8D7E8E" w14:textId="77777777" w:rsidR="009D3D42" w:rsidRPr="009D3D42" w:rsidRDefault="009D3D42" w:rsidP="009D3D42">
      <w:pPr>
        <w:tabs>
          <w:tab w:val="left" w:pos="1890"/>
        </w:tabs>
        <w:ind w:firstLine="709"/>
        <w:jc w:val="both"/>
        <w:rPr>
          <w:snapToGrid w:val="0"/>
          <w:sz w:val="28"/>
          <w:szCs w:val="28"/>
          <w:lang w:eastAsia="en-US"/>
        </w:rPr>
      </w:pPr>
      <w:r w:rsidRPr="009D3D42">
        <w:rPr>
          <w:snapToGrid w:val="0"/>
          <w:sz w:val="28"/>
          <w:szCs w:val="28"/>
          <w:lang w:eastAsia="en-US"/>
        </w:rPr>
        <w:lastRenderedPageBreak/>
        <w:t xml:space="preserve">Средняя фактическая заработная плата за 2023 год составила </w:t>
      </w:r>
      <w:r w:rsidRPr="009D3D42">
        <w:rPr>
          <w:snapToGrid w:val="0"/>
          <w:sz w:val="28"/>
          <w:szCs w:val="28"/>
          <w:lang w:eastAsia="en-US"/>
        </w:rPr>
        <w:br/>
        <w:t xml:space="preserve">29 421,25 руб./мес. (4 819 тыс. руб. фактический ФОТ за 2023 год ÷ 13,65 фактическая численность персонала в 2023 году ÷ 12 количество мес. в году). С учётом индексов Минэкономразвития на 2025 год средняя заработная плата на 2024 год составит 39 617,89 руб./мес. (29 421,25 руб./мес. × 1,080 × 1,058). </w:t>
      </w:r>
    </w:p>
    <w:p w14:paraId="7E3D08FD" w14:textId="77777777" w:rsidR="009D3D42" w:rsidRPr="009D3D42" w:rsidRDefault="009D3D42" w:rsidP="009D3D42">
      <w:pPr>
        <w:ind w:firstLine="709"/>
        <w:contextualSpacing/>
        <w:jc w:val="both"/>
        <w:rPr>
          <w:snapToGrid w:val="0"/>
          <w:sz w:val="28"/>
          <w:szCs w:val="28"/>
          <w:lang w:eastAsia="en-US"/>
        </w:rPr>
      </w:pPr>
      <w:r w:rsidRPr="009D3D42">
        <w:rPr>
          <w:snapToGrid w:val="0"/>
          <w:sz w:val="28"/>
          <w:szCs w:val="28"/>
          <w:lang w:eastAsia="en-US"/>
        </w:rPr>
        <w:t xml:space="preserve">Фонд оплаты труда составляет </w:t>
      </w:r>
      <w:r w:rsidRPr="009D3D42">
        <w:rPr>
          <w:b/>
          <w:bCs/>
          <w:snapToGrid w:val="0"/>
          <w:sz w:val="28"/>
          <w:szCs w:val="28"/>
          <w:lang w:eastAsia="en-US"/>
        </w:rPr>
        <w:t xml:space="preserve">5 910 тыс. руб. </w:t>
      </w:r>
      <w:r w:rsidRPr="009D3D42">
        <w:rPr>
          <w:snapToGrid w:val="0"/>
          <w:sz w:val="28"/>
          <w:szCs w:val="28"/>
          <w:lang w:eastAsia="en-US"/>
        </w:rPr>
        <w:t xml:space="preserve">(39 617,89 руб./мес. × </w:t>
      </w:r>
      <w:r w:rsidRPr="009D3D42">
        <w:rPr>
          <w:snapToGrid w:val="0"/>
          <w:sz w:val="28"/>
          <w:szCs w:val="28"/>
          <w:lang w:eastAsia="en-US"/>
        </w:rPr>
        <w:br/>
        <w:t xml:space="preserve">14,65 чел. × 12 мес. ÷ 1000). </w:t>
      </w:r>
    </w:p>
    <w:p w14:paraId="068ED869" w14:textId="77777777" w:rsidR="009D3D42" w:rsidRPr="009D3D42" w:rsidRDefault="009D3D42" w:rsidP="009D3D42">
      <w:pPr>
        <w:ind w:firstLine="709"/>
        <w:contextualSpacing/>
        <w:jc w:val="both"/>
        <w:rPr>
          <w:snapToGrid w:val="0"/>
          <w:sz w:val="28"/>
          <w:szCs w:val="28"/>
        </w:rPr>
      </w:pPr>
      <w:r w:rsidRPr="009D3D42">
        <w:rPr>
          <w:snapToGrid w:val="0"/>
          <w:sz w:val="28"/>
          <w:szCs w:val="28"/>
        </w:rPr>
        <w:t xml:space="preserve">Затраты по данной статье в размере </w:t>
      </w:r>
      <w:r w:rsidRPr="009D3D42">
        <w:rPr>
          <w:b/>
          <w:snapToGrid w:val="0"/>
          <w:sz w:val="28"/>
          <w:szCs w:val="28"/>
        </w:rPr>
        <w:t xml:space="preserve">571 тыс. руб. </w:t>
      </w:r>
      <w:r w:rsidRPr="009D3D42">
        <w:rPr>
          <w:snapToGrid w:val="0"/>
          <w:sz w:val="28"/>
          <w:szCs w:val="28"/>
        </w:rPr>
        <w:t xml:space="preserve">исключаются </w:t>
      </w:r>
      <w:r w:rsidRPr="009D3D42">
        <w:rPr>
          <w:snapToGrid w:val="0"/>
          <w:sz w:val="28"/>
          <w:szCs w:val="28"/>
        </w:rPr>
        <w:br/>
        <w:t xml:space="preserve">из плановой выручки от реализации СУГ населению на 2025 год </w:t>
      </w:r>
      <w:r w:rsidRPr="009D3D42">
        <w:rPr>
          <w:snapToGrid w:val="0"/>
          <w:sz w:val="28"/>
          <w:szCs w:val="28"/>
        </w:rPr>
        <w:br/>
        <w:t>как экономически необоснованные и документально неподтверждённые.</w:t>
      </w:r>
    </w:p>
    <w:p w14:paraId="3110E96B" w14:textId="77777777" w:rsidR="009D3D42" w:rsidRPr="009D3D42" w:rsidRDefault="009D3D42" w:rsidP="009D3D42">
      <w:pPr>
        <w:tabs>
          <w:tab w:val="left" w:pos="1890"/>
        </w:tabs>
        <w:ind w:firstLine="709"/>
        <w:jc w:val="both"/>
        <w:rPr>
          <w:snapToGrid w:val="0"/>
          <w:sz w:val="28"/>
          <w:szCs w:val="28"/>
        </w:rPr>
      </w:pPr>
    </w:p>
    <w:p w14:paraId="70D78D54"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Налоги на фонд оплаты труда</w:t>
      </w:r>
    </w:p>
    <w:p w14:paraId="1855B918" w14:textId="77777777" w:rsidR="009D3D42" w:rsidRPr="009D3D42" w:rsidRDefault="009D3D42" w:rsidP="009D3D42">
      <w:pPr>
        <w:autoSpaceDE w:val="0"/>
        <w:autoSpaceDN w:val="0"/>
        <w:adjustRightInd w:val="0"/>
        <w:ind w:firstLine="851"/>
        <w:jc w:val="center"/>
        <w:rPr>
          <w:snapToGrid w:val="0"/>
          <w:sz w:val="28"/>
          <w:szCs w:val="28"/>
          <w:lang w:eastAsia="en-US"/>
        </w:rPr>
      </w:pPr>
    </w:p>
    <w:p w14:paraId="2BAA7EA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1 584 тыс. руб.</w:t>
      </w:r>
      <w:r w:rsidRPr="009D3D42">
        <w:rPr>
          <w:snapToGrid w:val="0"/>
          <w:sz w:val="28"/>
          <w:szCs w:val="28"/>
        </w:rPr>
        <w:t xml:space="preserve"> </w:t>
      </w:r>
    </w:p>
    <w:p w14:paraId="46C9713C" w14:textId="77777777" w:rsidR="009D3D42" w:rsidRPr="009D3D42" w:rsidRDefault="009D3D42" w:rsidP="009D3D42">
      <w:pPr>
        <w:ind w:firstLine="709"/>
        <w:jc w:val="both"/>
        <w:rPr>
          <w:snapToGrid w:val="0"/>
          <w:sz w:val="28"/>
          <w:szCs w:val="28"/>
        </w:rPr>
      </w:pPr>
      <w:r w:rsidRPr="009D3D42">
        <w:rPr>
          <w:snapToGrid w:val="0"/>
          <w:sz w:val="28"/>
          <w:szCs w:val="28"/>
        </w:rPr>
        <w:t>В расходы по статье «налоги на ФОТ» включаются:</w:t>
      </w:r>
    </w:p>
    <w:p w14:paraId="3909D6DA" w14:textId="77777777" w:rsidR="009D3D42" w:rsidRPr="009D3D42" w:rsidRDefault="009D3D42" w:rsidP="009D3D42">
      <w:pPr>
        <w:ind w:firstLine="709"/>
        <w:jc w:val="both"/>
        <w:rPr>
          <w:snapToGrid w:val="0"/>
          <w:sz w:val="28"/>
          <w:szCs w:val="28"/>
        </w:rPr>
      </w:pPr>
      <w:r w:rsidRPr="009D3D42">
        <w:rPr>
          <w:snapToGrid w:val="0"/>
          <w:sz w:val="28"/>
          <w:szCs w:val="28"/>
        </w:rPr>
        <w:t xml:space="preserve">- сумма страховых взносов в соответствии со ст. 425 Налогового кодекса Российской Федерации (часть вторая) от 05.08.2000 № 117-ФЗ </w:t>
      </w:r>
      <w:r w:rsidRPr="009D3D42">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фонд социального страхования (30 %); </w:t>
      </w:r>
    </w:p>
    <w:p w14:paraId="49842AAF" w14:textId="77777777" w:rsidR="009D3D42" w:rsidRPr="009D3D42" w:rsidRDefault="009D3D42" w:rsidP="009D3D42">
      <w:pPr>
        <w:ind w:firstLine="709"/>
        <w:jc w:val="both"/>
        <w:rPr>
          <w:snapToGrid w:val="0"/>
          <w:sz w:val="28"/>
          <w:szCs w:val="28"/>
        </w:rPr>
      </w:pPr>
      <w:r w:rsidRPr="009D3D42">
        <w:rPr>
          <w:snapToGrid w:val="0"/>
          <w:sz w:val="28"/>
          <w:szCs w:val="28"/>
        </w:rPr>
        <w:t xml:space="preserve">- сумма страховых взносов на обязательное социальное страхование </w:t>
      </w:r>
      <w:r w:rsidRPr="009D3D42">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зависимости от опасности или вредности труда, в данном случае 0,2 %).</w:t>
      </w:r>
    </w:p>
    <w:p w14:paraId="6E664BF8" w14:textId="77777777" w:rsidR="009D3D42" w:rsidRPr="009D3D42" w:rsidRDefault="009D3D42" w:rsidP="009D3D42">
      <w:pPr>
        <w:ind w:firstLine="709"/>
        <w:jc w:val="both"/>
        <w:rPr>
          <w:snapToGrid w:val="0"/>
          <w:sz w:val="28"/>
          <w:szCs w:val="28"/>
        </w:rPr>
      </w:pPr>
      <w:r w:rsidRPr="009D3D42">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657D6579" w14:textId="77777777" w:rsidR="009D3D42" w:rsidRPr="009D3D42" w:rsidRDefault="009D3D42" w:rsidP="009D3D42">
      <w:pPr>
        <w:ind w:firstLine="709"/>
        <w:contextualSpacing/>
        <w:jc w:val="both"/>
        <w:rPr>
          <w:snapToGrid w:val="0"/>
          <w:sz w:val="28"/>
          <w:szCs w:val="28"/>
        </w:rPr>
      </w:pPr>
      <w:r w:rsidRPr="009D3D42">
        <w:rPr>
          <w:snapToGrid w:val="0"/>
          <w:sz w:val="28"/>
          <w:szCs w:val="28"/>
        </w:rPr>
        <w:t>Согласно ст. 427 Налогового кодекса РФ, субъекты МСП с выплат свыше МРОТ платят взносы по тарифу 15%. В Кузбассе МРОТ с учетом районного коэффициента составляет 22 440 рублей в месяц (с учетом НДФЛ) с 01.01.2025.</w:t>
      </w:r>
    </w:p>
    <w:p w14:paraId="16AAC0E1" w14:textId="77777777" w:rsidR="009D3D42" w:rsidRPr="009D3D42" w:rsidRDefault="009D3D42" w:rsidP="009D3D42">
      <w:pPr>
        <w:ind w:firstLine="709"/>
        <w:contextualSpacing/>
        <w:jc w:val="both"/>
        <w:rPr>
          <w:snapToGrid w:val="0"/>
          <w:sz w:val="28"/>
          <w:szCs w:val="28"/>
        </w:rPr>
      </w:pPr>
      <w:r w:rsidRPr="009D3D42">
        <w:rPr>
          <w:snapToGrid w:val="0"/>
          <w:sz w:val="28"/>
          <w:szCs w:val="28"/>
        </w:rPr>
        <w:t xml:space="preserve">Экономически обоснованными признаются расходы в размере </w:t>
      </w:r>
      <w:r w:rsidRPr="009D3D42">
        <w:rPr>
          <w:snapToGrid w:val="0"/>
          <w:sz w:val="28"/>
          <w:szCs w:val="28"/>
        </w:rPr>
        <w:br/>
      </w:r>
      <w:r w:rsidRPr="009D3D42">
        <w:rPr>
          <w:b/>
          <w:bCs/>
          <w:snapToGrid w:val="0"/>
          <w:sz w:val="28"/>
          <w:szCs w:val="28"/>
        </w:rPr>
        <w:t>1 490 тыс. руб.</w:t>
      </w:r>
      <w:r w:rsidRPr="009D3D42">
        <w:rPr>
          <w:snapToGrid w:val="0"/>
          <w:sz w:val="28"/>
          <w:szCs w:val="28"/>
        </w:rPr>
        <w:t xml:space="preserve"> (1 919 тыс. руб. (22 440 руб./мес. × 9 чел. × 12 мес.) × 30,2% + (5 910 тыс. руб. (ФОТ на 2025 год) – 1 919 тыс. руб.) ×15,2. </w:t>
      </w:r>
    </w:p>
    <w:p w14:paraId="2FB63D20" w14:textId="77777777" w:rsidR="009D3D42" w:rsidRPr="009D3D42" w:rsidRDefault="009D3D42" w:rsidP="009D3D42">
      <w:pPr>
        <w:ind w:firstLine="709"/>
        <w:contextualSpacing/>
        <w:jc w:val="both"/>
        <w:rPr>
          <w:snapToGrid w:val="0"/>
          <w:sz w:val="28"/>
          <w:szCs w:val="28"/>
        </w:rPr>
      </w:pPr>
      <w:r w:rsidRPr="009D3D42">
        <w:rPr>
          <w:snapToGrid w:val="0"/>
          <w:sz w:val="28"/>
          <w:szCs w:val="28"/>
        </w:rPr>
        <w:t xml:space="preserve">Расходы в размере </w:t>
      </w:r>
      <w:r w:rsidRPr="009D3D42">
        <w:rPr>
          <w:b/>
          <w:bCs/>
          <w:snapToGrid w:val="0"/>
          <w:sz w:val="28"/>
          <w:szCs w:val="28"/>
        </w:rPr>
        <w:t>467 тыс. руб.</w:t>
      </w:r>
      <w:r w:rsidRPr="009D3D42">
        <w:rPr>
          <w:snapToGrid w:val="0"/>
          <w:sz w:val="28"/>
          <w:szCs w:val="28"/>
        </w:rPr>
        <w:t xml:space="preserve">, не подтвержденные предприятием документально, подлежат исключению из плановой выручки на 2025 год, </w:t>
      </w:r>
      <w:r w:rsidRPr="009D3D42">
        <w:rPr>
          <w:snapToGrid w:val="0"/>
          <w:sz w:val="28"/>
          <w:szCs w:val="28"/>
        </w:rPr>
        <w:br/>
        <w:t>как экономически необоснованные.</w:t>
      </w:r>
    </w:p>
    <w:p w14:paraId="7D53AFBD" w14:textId="77777777" w:rsidR="009D3D42" w:rsidRPr="009D3D42" w:rsidRDefault="009D3D42" w:rsidP="009D3D42">
      <w:pPr>
        <w:ind w:firstLine="709"/>
        <w:contextualSpacing/>
        <w:jc w:val="both"/>
        <w:rPr>
          <w:snapToGrid w:val="0"/>
          <w:sz w:val="28"/>
          <w:szCs w:val="28"/>
        </w:rPr>
      </w:pPr>
    </w:p>
    <w:p w14:paraId="0E89F1EE"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Затраты на материалы</w:t>
      </w:r>
    </w:p>
    <w:p w14:paraId="5D12EC22" w14:textId="77777777" w:rsidR="009D3D42" w:rsidRPr="009D3D42" w:rsidRDefault="009D3D42" w:rsidP="009D3D42">
      <w:pPr>
        <w:rPr>
          <w:snapToGrid w:val="0"/>
          <w:sz w:val="28"/>
          <w:szCs w:val="28"/>
          <w:lang w:eastAsia="en-US"/>
        </w:rPr>
      </w:pPr>
    </w:p>
    <w:p w14:paraId="39F9C8C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1 030 тыс. руб.</w:t>
      </w:r>
      <w:r w:rsidRPr="009D3D42">
        <w:rPr>
          <w:snapToGrid w:val="0"/>
          <w:sz w:val="28"/>
          <w:szCs w:val="28"/>
        </w:rPr>
        <w:t xml:space="preserve"> </w:t>
      </w:r>
    </w:p>
    <w:p w14:paraId="3E98D19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7AC558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 Расчёт затрат на материалы за 2023 год (стр. 32 том 1). </w:t>
      </w:r>
    </w:p>
    <w:p w14:paraId="795A228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Расчёт затрат на материалы на 2025 год (стр. 32 том 1). </w:t>
      </w:r>
    </w:p>
    <w:p w14:paraId="11EBE3B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материалы (стр. 3-7 том 1).</w:t>
      </w:r>
    </w:p>
    <w:p w14:paraId="218AFC4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материалы (стр. 8-10 том 1).</w:t>
      </w:r>
    </w:p>
    <w:p w14:paraId="6BFE119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материалы (стр. 8-10 том 1).</w:t>
      </w:r>
    </w:p>
    <w:p w14:paraId="0CF635E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Оборотно-сальдовая ведомость по счёту 10.01 за 2023 год (стр. 33-39 том 1).</w:t>
      </w:r>
    </w:p>
    <w:p w14:paraId="5C7EF3F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В данном разделе статьи затрат «Материалы» учитываются затраты </w:t>
      </w:r>
      <w:r w:rsidRPr="009D3D42">
        <w:rPr>
          <w:snapToGrid w:val="0"/>
          <w:sz w:val="28"/>
          <w:szCs w:val="28"/>
        </w:rPr>
        <w:br/>
        <w:t xml:space="preserve">на текущие материалы (краски, кисти, ключи, бытовая химия и пр.) С учетом индексации экономически обоснованный размер затрат составляет </w:t>
      </w:r>
      <w:r w:rsidRPr="009D3D42">
        <w:rPr>
          <w:snapToGrid w:val="0"/>
          <w:sz w:val="28"/>
          <w:szCs w:val="28"/>
        </w:rPr>
        <w:br/>
      </w:r>
      <w:r w:rsidRPr="009D3D42">
        <w:rPr>
          <w:b/>
          <w:bCs/>
          <w:snapToGrid w:val="0"/>
          <w:sz w:val="28"/>
          <w:szCs w:val="28"/>
        </w:rPr>
        <w:t xml:space="preserve">222 тыс. руб. </w:t>
      </w:r>
      <w:r w:rsidRPr="009D3D42">
        <w:rPr>
          <w:snapToGrid w:val="0"/>
          <w:sz w:val="28"/>
          <w:szCs w:val="28"/>
        </w:rPr>
        <w:t>(194 тыс. руб. (фактический размер затрат по данному разделу статьи затрат) × 1,080 × 1,058).</w:t>
      </w:r>
    </w:p>
    <w:p w14:paraId="0D6195FC" w14:textId="77777777" w:rsidR="009D3D42" w:rsidRPr="009D3D42" w:rsidRDefault="009D3D42" w:rsidP="009D3D42">
      <w:pPr>
        <w:tabs>
          <w:tab w:val="left" w:pos="1890"/>
        </w:tabs>
        <w:ind w:firstLine="709"/>
        <w:jc w:val="both"/>
        <w:rPr>
          <w:snapToGrid w:val="0"/>
          <w:sz w:val="28"/>
          <w:szCs w:val="28"/>
        </w:rPr>
      </w:pPr>
    </w:p>
    <w:p w14:paraId="73C39CD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ГСМ (стр. 8-10 том 1).</w:t>
      </w:r>
    </w:p>
    <w:p w14:paraId="3263E79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ГСМ (стр. 8-10 том 1).</w:t>
      </w:r>
    </w:p>
    <w:p w14:paraId="3DB7D0B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ГСМ за 2023 год (стр. 137 том 1).</w:t>
      </w:r>
    </w:p>
    <w:p w14:paraId="4FCFB06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ГСМ на 2025 год (стр. 135 том 1).</w:t>
      </w:r>
    </w:p>
    <w:p w14:paraId="6DB080F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Оборотно-сальдовая ведомость по счёту 10.3 за 2023 год в разрезе затрат на ГСМ для транспорта (стр. 136 том 1).</w:t>
      </w:r>
    </w:p>
    <w:p w14:paraId="275174F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Договоры, счёт-фактуры, товарные накладные на поставку ГСМ за 2023 год (стр. 138-180 том 1).</w:t>
      </w:r>
    </w:p>
    <w:p w14:paraId="7B01797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В данном разделе статьи затрат «Материалы» учитываются затраты </w:t>
      </w:r>
      <w:r w:rsidRPr="009D3D42">
        <w:rPr>
          <w:snapToGrid w:val="0"/>
          <w:sz w:val="28"/>
          <w:szCs w:val="28"/>
        </w:rPr>
        <w:br/>
        <w:t xml:space="preserve">на ГСМ для транспорта. С учетом индексации экономически обоснованный размер затрат составляет </w:t>
      </w:r>
      <w:r w:rsidRPr="009D3D42">
        <w:rPr>
          <w:b/>
          <w:bCs/>
          <w:snapToGrid w:val="0"/>
          <w:sz w:val="28"/>
          <w:szCs w:val="28"/>
        </w:rPr>
        <w:t xml:space="preserve">382 тыс. руб. </w:t>
      </w:r>
      <w:r w:rsidRPr="009D3D42">
        <w:rPr>
          <w:snapToGrid w:val="0"/>
          <w:sz w:val="28"/>
          <w:szCs w:val="28"/>
        </w:rPr>
        <w:t>(311 тыс. руб. (фактический размер затрат по данному разделу статьи затрат) × 1,159 × 1,060).</w:t>
      </w:r>
    </w:p>
    <w:p w14:paraId="029D40CB" w14:textId="77777777" w:rsidR="009D3D42" w:rsidRPr="009D3D42" w:rsidRDefault="009D3D42" w:rsidP="009D3D42">
      <w:pPr>
        <w:tabs>
          <w:tab w:val="left" w:pos="1890"/>
        </w:tabs>
        <w:ind w:firstLine="709"/>
        <w:jc w:val="both"/>
        <w:rPr>
          <w:snapToGrid w:val="0"/>
          <w:sz w:val="28"/>
          <w:szCs w:val="28"/>
        </w:rPr>
      </w:pPr>
    </w:p>
    <w:p w14:paraId="65CB63B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запасные части (стр. 8-10 том 1).</w:t>
      </w:r>
    </w:p>
    <w:p w14:paraId="46BD579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запасные части (стр. 8-10 том 1).</w:t>
      </w:r>
    </w:p>
    <w:p w14:paraId="68D74E1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запасные части за 2023 год (стр. 181 том 1).</w:t>
      </w:r>
    </w:p>
    <w:p w14:paraId="26DAE42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запасные части на 2025 год (стр. 181 том 1).</w:t>
      </w:r>
    </w:p>
    <w:p w14:paraId="367071C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Оборотно-сальдовая ведомость по счёту 10.5 за 2023 год, в разрезе затрат на запасные части (стр. 182-186 том 1).</w:t>
      </w:r>
    </w:p>
    <w:p w14:paraId="12CAD56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Договоры, счёт-фактуры, товарные накладные за 2022 год, в разрезе затрат на запасные части (стр. 187-223 том 1).</w:t>
      </w:r>
    </w:p>
    <w:p w14:paraId="0A69F45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В данном разделе статьи затрат «Материалы» учитываются затраты </w:t>
      </w:r>
      <w:r w:rsidRPr="009D3D42">
        <w:rPr>
          <w:snapToGrid w:val="0"/>
          <w:sz w:val="28"/>
          <w:szCs w:val="28"/>
        </w:rPr>
        <w:br/>
        <w:t xml:space="preserve">на запасные части для транспорта, осуществляющего доставку баллонов </w:t>
      </w:r>
      <w:r w:rsidRPr="009D3D42">
        <w:rPr>
          <w:snapToGrid w:val="0"/>
          <w:sz w:val="28"/>
          <w:szCs w:val="28"/>
        </w:rPr>
        <w:br/>
        <w:t xml:space="preserve">с СУГ до потребителя. С учетом индексации экономически обоснованный размер затрат составляет </w:t>
      </w:r>
      <w:r w:rsidRPr="009D3D42">
        <w:rPr>
          <w:b/>
          <w:bCs/>
          <w:snapToGrid w:val="0"/>
          <w:sz w:val="28"/>
          <w:szCs w:val="28"/>
        </w:rPr>
        <w:t xml:space="preserve">91 тыс. руб. </w:t>
      </w:r>
      <w:r w:rsidRPr="009D3D42">
        <w:rPr>
          <w:snapToGrid w:val="0"/>
          <w:sz w:val="28"/>
          <w:szCs w:val="28"/>
        </w:rPr>
        <w:t>(79,42 тыс. руб. (фактический размер затрат по данному разделу статьи затрат) × 1,080 × 1,058).</w:t>
      </w:r>
    </w:p>
    <w:p w14:paraId="1DD057BF" w14:textId="77777777" w:rsidR="009D3D42" w:rsidRPr="009D3D42" w:rsidRDefault="009D3D42" w:rsidP="009D3D42">
      <w:pPr>
        <w:tabs>
          <w:tab w:val="left" w:pos="1890"/>
        </w:tabs>
        <w:ind w:firstLine="709"/>
        <w:jc w:val="both"/>
        <w:rPr>
          <w:b/>
          <w:bCs/>
          <w:snapToGrid w:val="0"/>
          <w:sz w:val="28"/>
          <w:szCs w:val="28"/>
        </w:rPr>
      </w:pPr>
    </w:p>
    <w:p w14:paraId="5CC30A8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отопление (стр. 8-10 том 1).</w:t>
      </w:r>
    </w:p>
    <w:p w14:paraId="4178F76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отопление (стр. 8-10 том 1).</w:t>
      </w:r>
    </w:p>
    <w:p w14:paraId="58B8E48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отопление за 2022 год (стр. 224 том 1).</w:t>
      </w:r>
    </w:p>
    <w:p w14:paraId="4823869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отопление на 2025 год (стр. 224 том 1).</w:t>
      </w:r>
    </w:p>
    <w:p w14:paraId="15EEA17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Оборотно-сальдовая ведомость по счёту 10.3 за 2023 год в разрезе затрат на уголь для отопления (стр. 225 том 1).</w:t>
      </w:r>
    </w:p>
    <w:p w14:paraId="7EB48FC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 № 06.11/18 от 06.11.2018, счёт-фактуры за 2023 год, в разрезе затрат на приобретение угля на нужды отопления (стр. 226-241 том 1).</w:t>
      </w:r>
    </w:p>
    <w:p w14:paraId="6FFC4DF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В данном разделе статьи затрат «Материалы» учитываются затраты </w:t>
      </w:r>
      <w:r w:rsidRPr="009D3D42">
        <w:rPr>
          <w:snapToGrid w:val="0"/>
          <w:sz w:val="28"/>
          <w:szCs w:val="28"/>
        </w:rPr>
        <w:br/>
        <w:t xml:space="preserve">на уголь, приобретаемый для отопления помещений </w:t>
      </w:r>
      <w:r w:rsidRPr="009D3D42">
        <w:rPr>
          <w:snapToGrid w:val="0"/>
          <w:sz w:val="28"/>
          <w:szCs w:val="28"/>
        </w:rPr>
        <w:br/>
        <w:t>ОАО «</w:t>
      </w:r>
      <w:proofErr w:type="spellStart"/>
      <w:r w:rsidRPr="009D3D42">
        <w:rPr>
          <w:snapToGrid w:val="0"/>
          <w:sz w:val="28"/>
          <w:szCs w:val="28"/>
        </w:rPr>
        <w:t>Промышленнарайгаз</w:t>
      </w:r>
      <w:proofErr w:type="spellEnd"/>
      <w:r w:rsidRPr="009D3D42">
        <w:rPr>
          <w:snapToGrid w:val="0"/>
          <w:sz w:val="28"/>
          <w:szCs w:val="28"/>
        </w:rPr>
        <w:t xml:space="preserve">». С учетом индексации экономически обоснованный размер затрат составляет </w:t>
      </w:r>
      <w:r w:rsidRPr="009D3D42">
        <w:rPr>
          <w:b/>
          <w:bCs/>
          <w:snapToGrid w:val="0"/>
          <w:sz w:val="28"/>
          <w:szCs w:val="28"/>
        </w:rPr>
        <w:t xml:space="preserve">164 тыс. руб. </w:t>
      </w:r>
      <w:r w:rsidRPr="009D3D42">
        <w:rPr>
          <w:snapToGrid w:val="0"/>
          <w:sz w:val="28"/>
          <w:szCs w:val="28"/>
        </w:rPr>
        <w:t>(57,6 т. (количество угля в 2023 году) × 2 702,26 руб./т. (цена угля в 2023 году) × 1,014 × 1,040).</w:t>
      </w:r>
    </w:p>
    <w:p w14:paraId="3D489915" w14:textId="77777777" w:rsidR="009D3D42" w:rsidRPr="009D3D42" w:rsidRDefault="009D3D42" w:rsidP="009D3D42">
      <w:pPr>
        <w:tabs>
          <w:tab w:val="left" w:pos="1890"/>
        </w:tabs>
        <w:ind w:firstLine="709"/>
        <w:jc w:val="both"/>
        <w:rPr>
          <w:snapToGrid w:val="0"/>
          <w:sz w:val="28"/>
          <w:szCs w:val="28"/>
        </w:rPr>
      </w:pPr>
    </w:p>
    <w:p w14:paraId="2525A10F"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Экономически обоснованные расходы по данной статье составляют </w:t>
      </w:r>
      <w:r w:rsidRPr="009D3D42">
        <w:rPr>
          <w:snapToGrid w:val="0"/>
          <w:sz w:val="28"/>
          <w:szCs w:val="28"/>
          <w:lang w:eastAsia="en-US"/>
        </w:rPr>
        <w:br/>
      </w:r>
      <w:r w:rsidRPr="009D3D42">
        <w:rPr>
          <w:b/>
          <w:bCs/>
          <w:snapToGrid w:val="0"/>
          <w:sz w:val="28"/>
          <w:szCs w:val="28"/>
          <w:lang w:eastAsia="en-US"/>
        </w:rPr>
        <w:t>860 тыс. руб.</w:t>
      </w:r>
      <w:r w:rsidRPr="009D3D42">
        <w:rPr>
          <w:snapToGrid w:val="0"/>
          <w:sz w:val="28"/>
          <w:szCs w:val="28"/>
          <w:lang w:eastAsia="en-US"/>
        </w:rPr>
        <w:t xml:space="preserve"> (222 тыс. руб. + 382 тыс. руб. + 91 тыс. руб. + 164 тыс. руб.) </w:t>
      </w:r>
      <w:r w:rsidRPr="009D3D42">
        <w:rPr>
          <w:snapToGrid w:val="0"/>
          <w:sz w:val="28"/>
          <w:szCs w:val="28"/>
          <w:lang w:eastAsia="en-US"/>
        </w:rPr>
        <w:br/>
        <w:t>и предлагаются к включению в плановую выручку от реализации сжиженного газа населению на 2025 год.</w:t>
      </w:r>
    </w:p>
    <w:p w14:paraId="2FA07B8A" w14:textId="77777777" w:rsidR="009D3D42" w:rsidRPr="009D3D42" w:rsidRDefault="009D3D42" w:rsidP="009D3D42">
      <w:pPr>
        <w:ind w:firstLine="709"/>
        <w:jc w:val="both"/>
        <w:rPr>
          <w:snapToGrid w:val="0"/>
          <w:sz w:val="28"/>
          <w:szCs w:val="28"/>
        </w:rPr>
      </w:pPr>
      <w:r w:rsidRPr="009D3D42">
        <w:rPr>
          <w:snapToGrid w:val="0"/>
          <w:sz w:val="28"/>
          <w:szCs w:val="28"/>
        </w:rPr>
        <w:t xml:space="preserve">Затраты по данной статье в размере </w:t>
      </w:r>
      <w:r w:rsidRPr="009D3D42">
        <w:rPr>
          <w:b/>
          <w:snapToGrid w:val="0"/>
          <w:sz w:val="28"/>
          <w:szCs w:val="28"/>
        </w:rPr>
        <w:t xml:space="preserve">104 тыс. руб. </w:t>
      </w:r>
      <w:r w:rsidRPr="009D3D42">
        <w:rPr>
          <w:snapToGrid w:val="0"/>
          <w:sz w:val="28"/>
          <w:szCs w:val="28"/>
        </w:rPr>
        <w:t xml:space="preserve">исключаются </w:t>
      </w:r>
      <w:r w:rsidRPr="009D3D42">
        <w:rPr>
          <w:snapToGrid w:val="0"/>
          <w:sz w:val="28"/>
          <w:szCs w:val="28"/>
        </w:rPr>
        <w:br/>
        <w:t xml:space="preserve">из плановой выручки от реализации СУГ населению на 2025 год </w:t>
      </w:r>
      <w:r w:rsidRPr="009D3D42">
        <w:rPr>
          <w:snapToGrid w:val="0"/>
          <w:sz w:val="28"/>
          <w:szCs w:val="28"/>
        </w:rPr>
        <w:br/>
        <w:t>как экономически необоснованные и документально неподтверждённые.</w:t>
      </w:r>
    </w:p>
    <w:p w14:paraId="3AB034BA" w14:textId="77777777" w:rsidR="009D3D42" w:rsidRPr="009D3D42" w:rsidRDefault="009D3D42" w:rsidP="009D3D42">
      <w:pPr>
        <w:ind w:firstLine="709"/>
        <w:jc w:val="both"/>
        <w:rPr>
          <w:snapToGrid w:val="0"/>
          <w:sz w:val="28"/>
          <w:szCs w:val="28"/>
        </w:rPr>
      </w:pPr>
    </w:p>
    <w:p w14:paraId="14E38403" w14:textId="77777777" w:rsidR="009D3D42" w:rsidRPr="009D3D42" w:rsidRDefault="009D3D42" w:rsidP="009D3D42">
      <w:pPr>
        <w:autoSpaceDE w:val="0"/>
        <w:autoSpaceDN w:val="0"/>
        <w:adjustRightInd w:val="0"/>
        <w:jc w:val="center"/>
        <w:rPr>
          <w:rFonts w:eastAsia="Calibri"/>
          <w:b/>
          <w:sz w:val="28"/>
          <w:szCs w:val="28"/>
          <w:lang w:eastAsia="en-US"/>
        </w:rPr>
      </w:pPr>
      <w:r w:rsidRPr="009D3D42">
        <w:rPr>
          <w:rFonts w:eastAsia="Calibri"/>
          <w:b/>
          <w:sz w:val="28"/>
          <w:szCs w:val="28"/>
          <w:lang w:eastAsia="en-US"/>
        </w:rPr>
        <w:t>Технологические (эксплуатационные) потери газа</w:t>
      </w:r>
    </w:p>
    <w:p w14:paraId="774C22A8" w14:textId="77777777" w:rsidR="009D3D42" w:rsidRPr="009D3D42" w:rsidRDefault="009D3D42" w:rsidP="009D3D42">
      <w:pPr>
        <w:autoSpaceDE w:val="0"/>
        <w:autoSpaceDN w:val="0"/>
        <w:adjustRightInd w:val="0"/>
        <w:ind w:firstLine="851"/>
        <w:jc w:val="center"/>
        <w:rPr>
          <w:snapToGrid w:val="0"/>
          <w:sz w:val="28"/>
          <w:szCs w:val="28"/>
          <w:lang w:eastAsia="en-US"/>
        </w:rPr>
      </w:pPr>
    </w:p>
    <w:p w14:paraId="3EDA706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1 тыс. руб.</w:t>
      </w:r>
      <w:r w:rsidRPr="009D3D42">
        <w:rPr>
          <w:snapToGrid w:val="0"/>
          <w:sz w:val="28"/>
          <w:szCs w:val="28"/>
        </w:rPr>
        <w:t xml:space="preserve"> </w:t>
      </w:r>
    </w:p>
    <w:p w14:paraId="5D16221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5259E1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технологические потери газа (стр. 3-7 том 1).</w:t>
      </w:r>
    </w:p>
    <w:p w14:paraId="7F2E05B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технологические потери газа (стр. 8-10 том 1).</w:t>
      </w:r>
    </w:p>
    <w:p w14:paraId="239DE38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Расчёт эксплуатационных расходов на 2025 год, в разрезе затрат на технологические потери газа (стр. 8-10 том 1).</w:t>
      </w:r>
    </w:p>
    <w:p w14:paraId="7B2F2FD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Оборотно-сальдовая ведомость по счёту 10.1 за 2023 год, в разрезе затрат на технологические потери газа (стр. 242 том 1).</w:t>
      </w:r>
    </w:p>
    <w:p w14:paraId="5C4A93C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технологические потери СУГ за 2023 год (стр. 314 том 1).</w:t>
      </w:r>
    </w:p>
    <w:p w14:paraId="3415443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технологические потери СУГ на 2025 год (стр. 314 том 1).</w:t>
      </w:r>
    </w:p>
    <w:p w14:paraId="2EE7C26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20.01 за 2023 год, в разрезе затрат на технологические потери газа (стр. 315 том 1).</w:t>
      </w:r>
    </w:p>
    <w:p w14:paraId="0C19FF5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Требование-накладные ОАО «</w:t>
      </w:r>
      <w:proofErr w:type="spellStart"/>
      <w:r w:rsidRPr="009D3D42">
        <w:rPr>
          <w:snapToGrid w:val="0"/>
          <w:sz w:val="28"/>
          <w:szCs w:val="28"/>
        </w:rPr>
        <w:t>Промышленнаярайгаз</w:t>
      </w:r>
      <w:proofErr w:type="spellEnd"/>
      <w:r w:rsidRPr="009D3D42">
        <w:rPr>
          <w:snapToGrid w:val="0"/>
          <w:sz w:val="28"/>
          <w:szCs w:val="28"/>
        </w:rPr>
        <w:t xml:space="preserve">» в разрезе списания </w:t>
      </w:r>
      <w:proofErr w:type="spellStart"/>
      <w:r w:rsidRPr="009D3D42">
        <w:rPr>
          <w:snapToGrid w:val="0"/>
          <w:sz w:val="28"/>
          <w:szCs w:val="28"/>
        </w:rPr>
        <w:t>сжижженного</w:t>
      </w:r>
      <w:proofErr w:type="spellEnd"/>
      <w:r w:rsidRPr="009D3D42">
        <w:rPr>
          <w:snapToGrid w:val="0"/>
          <w:sz w:val="28"/>
          <w:szCs w:val="28"/>
        </w:rPr>
        <w:t xml:space="preserve"> газа (стр. 316 том 1).</w:t>
      </w:r>
    </w:p>
    <w:p w14:paraId="5C65E4E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 о слитии газа за пределами населённого пункта № б/н от 20.10.2023 (стр. 317 том 1).</w:t>
      </w:r>
    </w:p>
    <w:p w14:paraId="4C0C520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В данной статье затрат учитываются расходы на технологические потери газа. В соответствии с требованием-накладной затраты на технологические потери газа в 2023 году составили 0,73 тыс. руб. С учетом индексации экономически обоснованный размер затрат составляет </w:t>
      </w:r>
      <w:r w:rsidRPr="009D3D42">
        <w:rPr>
          <w:snapToGrid w:val="0"/>
          <w:sz w:val="28"/>
          <w:szCs w:val="28"/>
        </w:rPr>
        <w:br/>
      </w:r>
      <w:r w:rsidRPr="009D3D42">
        <w:rPr>
          <w:b/>
          <w:bCs/>
          <w:snapToGrid w:val="0"/>
          <w:sz w:val="28"/>
          <w:szCs w:val="28"/>
        </w:rPr>
        <w:t xml:space="preserve">0,90 тыс. руб. </w:t>
      </w:r>
      <w:r w:rsidRPr="009D3D42">
        <w:rPr>
          <w:snapToGrid w:val="0"/>
          <w:sz w:val="28"/>
          <w:szCs w:val="28"/>
        </w:rPr>
        <w:t>(0,73 тыс. руб. (фактический размер затрат по данному разделу статьи затрат) × 1,159 × 1,060).</w:t>
      </w:r>
    </w:p>
    <w:p w14:paraId="0FB2DE8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 </w:t>
      </w:r>
    </w:p>
    <w:p w14:paraId="5C0EFB84" w14:textId="77777777" w:rsidR="009D3D42" w:rsidRPr="009D3D42" w:rsidRDefault="009D3D42" w:rsidP="009D3D42">
      <w:pPr>
        <w:ind w:firstLine="709"/>
        <w:rPr>
          <w:snapToGrid w:val="0"/>
          <w:sz w:val="28"/>
          <w:szCs w:val="28"/>
          <w:lang w:eastAsia="en-US"/>
        </w:rPr>
      </w:pPr>
    </w:p>
    <w:p w14:paraId="45D3CC12"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Приобретение газа для последующей реализации населению</w:t>
      </w:r>
    </w:p>
    <w:p w14:paraId="6948B590" w14:textId="77777777" w:rsidR="009D3D42" w:rsidRPr="009D3D42" w:rsidRDefault="009D3D42" w:rsidP="009D3D42">
      <w:pPr>
        <w:rPr>
          <w:snapToGrid w:val="0"/>
          <w:sz w:val="28"/>
          <w:szCs w:val="28"/>
          <w:lang w:eastAsia="en-US"/>
        </w:rPr>
      </w:pPr>
    </w:p>
    <w:p w14:paraId="256A4C27"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Предприятием заявлены расходы на приобретение сжиженного газа </w:t>
      </w:r>
      <w:r w:rsidRPr="009D3D42">
        <w:rPr>
          <w:snapToGrid w:val="0"/>
          <w:sz w:val="28"/>
          <w:szCs w:val="28"/>
          <w:lang w:eastAsia="en-US"/>
        </w:rPr>
        <w:br/>
        <w:t xml:space="preserve">в размере </w:t>
      </w:r>
      <w:r w:rsidRPr="009D3D42">
        <w:rPr>
          <w:b/>
          <w:bCs/>
          <w:snapToGrid w:val="0"/>
          <w:sz w:val="28"/>
          <w:szCs w:val="28"/>
          <w:lang w:eastAsia="en-US"/>
        </w:rPr>
        <w:t>3 615 тыс. руб.</w:t>
      </w:r>
      <w:r w:rsidRPr="009D3D42">
        <w:rPr>
          <w:snapToGrid w:val="0"/>
          <w:sz w:val="28"/>
          <w:szCs w:val="28"/>
          <w:lang w:eastAsia="en-US"/>
        </w:rPr>
        <w:t xml:space="preserve"> Плановый объем реализации газа по предложениям предприятия составит 118 тонн. </w:t>
      </w:r>
    </w:p>
    <w:p w14:paraId="79F82ACA"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Предприятие приобретает сжиженный углеводородный газ </w:t>
      </w:r>
      <w:r w:rsidRPr="009D3D42">
        <w:rPr>
          <w:snapToGrid w:val="0"/>
          <w:sz w:val="28"/>
          <w:szCs w:val="28"/>
          <w:lang w:eastAsia="en-US"/>
        </w:rPr>
        <w:br/>
        <w:t>АО «</w:t>
      </w:r>
      <w:proofErr w:type="spellStart"/>
      <w:r w:rsidRPr="009D3D42">
        <w:rPr>
          <w:snapToGrid w:val="0"/>
          <w:sz w:val="28"/>
          <w:szCs w:val="28"/>
          <w:lang w:eastAsia="en-US"/>
        </w:rPr>
        <w:t>Кузбассгазификация</w:t>
      </w:r>
      <w:proofErr w:type="spellEnd"/>
      <w:r w:rsidRPr="009D3D42">
        <w:rPr>
          <w:snapToGrid w:val="0"/>
          <w:sz w:val="28"/>
          <w:szCs w:val="28"/>
          <w:lang w:eastAsia="en-US"/>
        </w:rPr>
        <w:t>», на основании договора на поставку сжиженного углеводородного газа № ПБ-02/2023 от 01.01.2023 (стр. 243-313 том 1).</w:t>
      </w:r>
    </w:p>
    <w:p w14:paraId="408E712F"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В соответствии с пунктом 30.1. Методических указаний, эксперты рассчитали среднегодовое значение единицы сжиженного газа по состоянию на 04.10.2024 в размере 16 816 руб./т (без НДС).</w:t>
      </w:r>
    </w:p>
    <w:p w14:paraId="3398DDD5"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Железнодорожный тариф на транспортировку грузов ЖД транспортом до ст. Обнорская г. Кемерово с 01.01.2024 (https://gnpholding.gazprom.ru/processed-gas-products/lpg/tariff/) 8 363 руб./т без НДС.</w:t>
      </w:r>
    </w:p>
    <w:p w14:paraId="0A831258"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Экономически обоснованные расходы по данной статье составляют: </w:t>
      </w:r>
    </w:p>
    <w:p w14:paraId="616364E7"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((16 816 руб./т (оптовая цена газа без НДС) × 1,060 (ИПЦ на газ) × 118 т) + (8 363 руб./т (ж/д тариф) × 1,043 (ИПЦ транспорт) × 118 т)) ÷ 1000 = </w:t>
      </w:r>
      <w:r w:rsidRPr="009D3D42">
        <w:rPr>
          <w:snapToGrid w:val="0"/>
          <w:sz w:val="28"/>
          <w:szCs w:val="28"/>
          <w:lang w:eastAsia="en-US"/>
        </w:rPr>
        <w:br/>
      </w:r>
      <w:r w:rsidRPr="009D3D42">
        <w:rPr>
          <w:b/>
          <w:snapToGrid w:val="0"/>
          <w:sz w:val="28"/>
          <w:szCs w:val="28"/>
          <w:lang w:eastAsia="en-US"/>
        </w:rPr>
        <w:t>3 133 тыс. руб.</w:t>
      </w:r>
      <w:r w:rsidRPr="009D3D42">
        <w:rPr>
          <w:snapToGrid w:val="0"/>
          <w:sz w:val="28"/>
          <w:szCs w:val="28"/>
          <w:lang w:eastAsia="en-US"/>
        </w:rPr>
        <w:t xml:space="preserve">, и предлагается к включению в плановую выручку </w:t>
      </w:r>
      <w:r w:rsidRPr="009D3D42">
        <w:rPr>
          <w:snapToGrid w:val="0"/>
          <w:sz w:val="28"/>
          <w:szCs w:val="28"/>
          <w:lang w:eastAsia="en-US"/>
        </w:rPr>
        <w:br/>
        <w:t>от реализации сжиженного газа населению на 2025 год.</w:t>
      </w:r>
    </w:p>
    <w:p w14:paraId="3D22CED4"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Затраты по данной статье в размере </w:t>
      </w:r>
      <w:r w:rsidRPr="009D3D42">
        <w:rPr>
          <w:b/>
          <w:snapToGrid w:val="0"/>
          <w:sz w:val="28"/>
          <w:szCs w:val="28"/>
          <w:lang w:eastAsia="en-US"/>
        </w:rPr>
        <w:t xml:space="preserve">482 тыс. руб. </w:t>
      </w:r>
      <w:r w:rsidRPr="009D3D42">
        <w:rPr>
          <w:snapToGrid w:val="0"/>
          <w:sz w:val="28"/>
          <w:szCs w:val="28"/>
          <w:lang w:eastAsia="en-US"/>
        </w:rPr>
        <w:t xml:space="preserve">исключаются </w:t>
      </w:r>
      <w:r w:rsidRPr="009D3D42">
        <w:rPr>
          <w:snapToGrid w:val="0"/>
          <w:sz w:val="28"/>
          <w:szCs w:val="28"/>
          <w:lang w:eastAsia="en-US"/>
        </w:rPr>
        <w:br/>
        <w:t xml:space="preserve">из плановой выручки от реализации СУГ населению на 2025 год </w:t>
      </w:r>
      <w:r w:rsidRPr="009D3D42">
        <w:rPr>
          <w:snapToGrid w:val="0"/>
          <w:sz w:val="28"/>
          <w:szCs w:val="28"/>
          <w:lang w:eastAsia="en-US"/>
        </w:rPr>
        <w:br/>
        <w:t>как экономически необоснованные и документально неподтверждённые.</w:t>
      </w:r>
    </w:p>
    <w:p w14:paraId="7B657DD8" w14:textId="77777777" w:rsidR="009D3D42" w:rsidRPr="009D3D42" w:rsidRDefault="009D3D42" w:rsidP="009D3D42">
      <w:pPr>
        <w:ind w:firstLine="709"/>
        <w:jc w:val="both"/>
        <w:rPr>
          <w:b/>
          <w:i/>
          <w:snapToGrid w:val="0"/>
          <w:sz w:val="28"/>
          <w:szCs w:val="28"/>
        </w:rPr>
      </w:pPr>
      <w:r w:rsidRPr="009D3D42">
        <w:rPr>
          <w:b/>
          <w:i/>
          <w:snapToGrid w:val="0"/>
          <w:sz w:val="28"/>
          <w:szCs w:val="28"/>
        </w:rPr>
        <w:t xml:space="preserve"> </w:t>
      </w:r>
    </w:p>
    <w:p w14:paraId="7F99B7B5" w14:textId="77777777" w:rsidR="009D3D42" w:rsidRPr="009D3D42" w:rsidRDefault="009D3D42" w:rsidP="009D3D42">
      <w:pPr>
        <w:ind w:firstLine="709"/>
        <w:jc w:val="both"/>
        <w:rPr>
          <w:snapToGrid w:val="0"/>
          <w:color w:val="FF0000"/>
          <w:sz w:val="28"/>
          <w:szCs w:val="28"/>
          <w:lang w:eastAsia="en-US"/>
        </w:rPr>
      </w:pPr>
    </w:p>
    <w:p w14:paraId="47299EDA"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lastRenderedPageBreak/>
        <w:t>Амортизация основных средств</w:t>
      </w:r>
    </w:p>
    <w:p w14:paraId="22BFF407" w14:textId="77777777" w:rsidR="009D3D42" w:rsidRPr="009D3D42" w:rsidRDefault="009D3D42" w:rsidP="009D3D42">
      <w:pPr>
        <w:autoSpaceDE w:val="0"/>
        <w:autoSpaceDN w:val="0"/>
        <w:adjustRightInd w:val="0"/>
        <w:ind w:firstLine="709"/>
        <w:jc w:val="both"/>
        <w:rPr>
          <w:snapToGrid w:val="0"/>
          <w:sz w:val="28"/>
          <w:szCs w:val="28"/>
          <w:lang w:eastAsia="en-US"/>
        </w:rPr>
      </w:pPr>
    </w:p>
    <w:p w14:paraId="39017A6C" w14:textId="77777777" w:rsidR="009D3D42" w:rsidRPr="009D3D42" w:rsidRDefault="009D3D42" w:rsidP="009D3D42">
      <w:pPr>
        <w:tabs>
          <w:tab w:val="left" w:pos="0"/>
        </w:tabs>
        <w:ind w:firstLine="709"/>
        <w:contextualSpacing/>
        <w:jc w:val="both"/>
        <w:rPr>
          <w:i/>
          <w:snapToGrid w:val="0"/>
          <w:sz w:val="28"/>
          <w:szCs w:val="28"/>
        </w:rPr>
      </w:pPr>
      <w:r w:rsidRPr="009D3D42">
        <w:rPr>
          <w:snapToGrid w:val="0"/>
          <w:sz w:val="28"/>
          <w:szCs w:val="28"/>
        </w:rPr>
        <w:t xml:space="preserve">По данной статье регулируемой организацией заявлены расходы </w:t>
      </w:r>
      <w:r w:rsidRPr="009D3D42">
        <w:rPr>
          <w:snapToGrid w:val="0"/>
          <w:sz w:val="28"/>
          <w:szCs w:val="28"/>
        </w:rPr>
        <w:br/>
        <w:t xml:space="preserve">в размере </w:t>
      </w:r>
      <w:r w:rsidRPr="009D3D42">
        <w:rPr>
          <w:b/>
          <w:bCs/>
          <w:snapToGrid w:val="0"/>
          <w:sz w:val="28"/>
          <w:szCs w:val="28"/>
        </w:rPr>
        <w:t>50 тыс. руб.</w:t>
      </w:r>
      <w:r w:rsidRPr="009D3D42">
        <w:rPr>
          <w:snapToGrid w:val="0"/>
          <w:sz w:val="28"/>
          <w:szCs w:val="28"/>
        </w:rPr>
        <w:t xml:space="preserve"> </w:t>
      </w:r>
    </w:p>
    <w:p w14:paraId="08C25ED3" w14:textId="77777777" w:rsidR="009D3D42" w:rsidRPr="009D3D42" w:rsidRDefault="009D3D42" w:rsidP="009D3D42">
      <w:pPr>
        <w:tabs>
          <w:tab w:val="left" w:pos="0"/>
        </w:tabs>
        <w:ind w:firstLine="709"/>
        <w:contextualSpacing/>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3BC731C" w14:textId="77777777" w:rsidR="009D3D42" w:rsidRPr="009D3D42" w:rsidRDefault="009D3D42" w:rsidP="009D3D42">
      <w:pPr>
        <w:tabs>
          <w:tab w:val="left" w:pos="0"/>
        </w:tabs>
        <w:ind w:firstLine="709"/>
        <w:contextualSpacing/>
        <w:jc w:val="both"/>
        <w:rPr>
          <w:snapToGrid w:val="0"/>
          <w:sz w:val="28"/>
          <w:szCs w:val="28"/>
        </w:rPr>
      </w:pPr>
      <w:r w:rsidRPr="009D3D42">
        <w:rPr>
          <w:snapToGrid w:val="0"/>
          <w:sz w:val="28"/>
          <w:szCs w:val="28"/>
        </w:rPr>
        <w:t>Анализ счёта 20 за 2023 год, в разрезе затрат на амортизацию (стр. 3-7 том 1).</w:t>
      </w:r>
    </w:p>
    <w:p w14:paraId="0F98C454" w14:textId="77777777" w:rsidR="009D3D42" w:rsidRPr="009D3D42" w:rsidRDefault="009D3D42" w:rsidP="009D3D42">
      <w:pPr>
        <w:tabs>
          <w:tab w:val="left" w:pos="0"/>
        </w:tabs>
        <w:ind w:firstLine="709"/>
        <w:contextualSpacing/>
        <w:jc w:val="both"/>
        <w:rPr>
          <w:snapToGrid w:val="0"/>
          <w:sz w:val="28"/>
          <w:szCs w:val="28"/>
        </w:rPr>
      </w:pPr>
      <w:r w:rsidRPr="009D3D42">
        <w:rPr>
          <w:snapToGrid w:val="0"/>
          <w:sz w:val="28"/>
          <w:szCs w:val="28"/>
        </w:rPr>
        <w:t>Расчёт эксплуатационных расходов за 2023 год, в разрезе затрат на амортизацию (стр. 8-10 том 1).</w:t>
      </w:r>
    </w:p>
    <w:p w14:paraId="72B0851B" w14:textId="77777777" w:rsidR="009D3D42" w:rsidRPr="009D3D42" w:rsidRDefault="009D3D42" w:rsidP="009D3D42">
      <w:pPr>
        <w:tabs>
          <w:tab w:val="left" w:pos="0"/>
        </w:tabs>
        <w:ind w:firstLine="709"/>
        <w:contextualSpacing/>
        <w:jc w:val="both"/>
        <w:rPr>
          <w:snapToGrid w:val="0"/>
          <w:sz w:val="28"/>
          <w:szCs w:val="28"/>
        </w:rPr>
      </w:pPr>
      <w:r w:rsidRPr="009D3D42">
        <w:rPr>
          <w:snapToGrid w:val="0"/>
          <w:sz w:val="28"/>
          <w:szCs w:val="28"/>
        </w:rPr>
        <w:t>Расчёт эксплуатационных расходов на 2025 год, в разрезе затрат на амортизацию (стр. 8-10 том 1).</w:t>
      </w:r>
    </w:p>
    <w:p w14:paraId="78EF5EA8" w14:textId="77777777" w:rsidR="009D3D42" w:rsidRPr="009D3D42" w:rsidRDefault="009D3D42" w:rsidP="009D3D42">
      <w:pPr>
        <w:tabs>
          <w:tab w:val="left" w:pos="0"/>
        </w:tabs>
        <w:ind w:firstLine="709"/>
        <w:contextualSpacing/>
        <w:jc w:val="both"/>
        <w:rPr>
          <w:snapToGrid w:val="0"/>
          <w:sz w:val="28"/>
          <w:szCs w:val="28"/>
        </w:rPr>
      </w:pPr>
      <w:r w:rsidRPr="009D3D42">
        <w:rPr>
          <w:snapToGrid w:val="0"/>
          <w:sz w:val="28"/>
          <w:szCs w:val="28"/>
        </w:rPr>
        <w:t>Расчёт амортизации за 2023 год (стр. 318 том 1).</w:t>
      </w:r>
    </w:p>
    <w:p w14:paraId="120F4AFF" w14:textId="77777777" w:rsidR="009D3D42" w:rsidRPr="009D3D42" w:rsidRDefault="009D3D42" w:rsidP="009D3D42">
      <w:pPr>
        <w:tabs>
          <w:tab w:val="left" w:pos="0"/>
        </w:tabs>
        <w:ind w:firstLine="709"/>
        <w:contextualSpacing/>
        <w:jc w:val="both"/>
        <w:rPr>
          <w:snapToGrid w:val="0"/>
          <w:sz w:val="28"/>
          <w:szCs w:val="28"/>
        </w:rPr>
      </w:pPr>
      <w:r w:rsidRPr="009D3D42">
        <w:rPr>
          <w:snapToGrid w:val="0"/>
          <w:sz w:val="28"/>
          <w:szCs w:val="28"/>
        </w:rPr>
        <w:t>Расчёт амортизации на 2025 год (стр. 318 том 1).</w:t>
      </w:r>
    </w:p>
    <w:p w14:paraId="6FBCC4C4" w14:textId="77777777" w:rsidR="009D3D42" w:rsidRPr="009D3D42" w:rsidRDefault="009D3D42" w:rsidP="009D3D42">
      <w:pPr>
        <w:tabs>
          <w:tab w:val="left" w:pos="0"/>
        </w:tabs>
        <w:ind w:firstLine="709"/>
        <w:contextualSpacing/>
        <w:jc w:val="both"/>
        <w:rPr>
          <w:snapToGrid w:val="0"/>
          <w:sz w:val="28"/>
          <w:szCs w:val="28"/>
        </w:rPr>
      </w:pPr>
      <w:r w:rsidRPr="009D3D42">
        <w:rPr>
          <w:snapToGrid w:val="0"/>
          <w:sz w:val="28"/>
          <w:szCs w:val="28"/>
        </w:rPr>
        <w:t>Ведомость амортизации ОС за 2023 год (стр. 319 том 1).</w:t>
      </w:r>
    </w:p>
    <w:p w14:paraId="37D592E2" w14:textId="77777777" w:rsidR="009D3D42" w:rsidRPr="009D3D42" w:rsidRDefault="009D3D42" w:rsidP="009D3D42">
      <w:pPr>
        <w:tabs>
          <w:tab w:val="left" w:pos="0"/>
        </w:tabs>
        <w:ind w:firstLine="709"/>
        <w:contextualSpacing/>
        <w:jc w:val="both"/>
        <w:rPr>
          <w:snapToGrid w:val="0"/>
          <w:sz w:val="28"/>
          <w:szCs w:val="28"/>
          <w:lang w:eastAsia="en-US"/>
        </w:rPr>
      </w:pPr>
      <w:r w:rsidRPr="009D3D42">
        <w:rPr>
          <w:snapToGrid w:val="0"/>
          <w:sz w:val="28"/>
          <w:szCs w:val="28"/>
        </w:rPr>
        <w:t xml:space="preserve">Эксперты, на основании представленных документов, рассчитали амортизационные отчисления на 2025 год. Экономически обоснованные уровень затрат составил </w:t>
      </w:r>
      <w:r w:rsidRPr="009D3D42">
        <w:rPr>
          <w:b/>
          <w:bCs/>
          <w:snapToGrid w:val="0"/>
          <w:sz w:val="28"/>
          <w:szCs w:val="28"/>
        </w:rPr>
        <w:t>43 тыс. руб.</w:t>
      </w:r>
    </w:p>
    <w:p w14:paraId="1770AF5C" w14:textId="77777777" w:rsidR="009D3D42" w:rsidRPr="009D3D42" w:rsidRDefault="009D3D42" w:rsidP="009D3D42">
      <w:pPr>
        <w:ind w:firstLine="709"/>
        <w:contextualSpacing/>
        <w:jc w:val="both"/>
        <w:rPr>
          <w:snapToGrid w:val="0"/>
          <w:sz w:val="28"/>
          <w:szCs w:val="28"/>
        </w:rPr>
      </w:pPr>
      <w:r w:rsidRPr="009D3D42">
        <w:rPr>
          <w:snapToGrid w:val="0"/>
          <w:sz w:val="28"/>
          <w:szCs w:val="28"/>
          <w:lang w:eastAsia="en-US"/>
        </w:rPr>
        <w:t xml:space="preserve">Затраты по данной статье в размере </w:t>
      </w:r>
      <w:r w:rsidRPr="009D3D42">
        <w:rPr>
          <w:b/>
          <w:snapToGrid w:val="0"/>
          <w:sz w:val="28"/>
          <w:szCs w:val="28"/>
          <w:lang w:eastAsia="en-US"/>
        </w:rPr>
        <w:t xml:space="preserve">7 тыс. руб. </w:t>
      </w:r>
      <w:r w:rsidRPr="009D3D42">
        <w:rPr>
          <w:snapToGrid w:val="0"/>
          <w:sz w:val="28"/>
          <w:szCs w:val="28"/>
          <w:lang w:eastAsia="en-US"/>
        </w:rPr>
        <w:t xml:space="preserve">исключаются </w:t>
      </w:r>
      <w:r w:rsidRPr="009D3D42">
        <w:rPr>
          <w:snapToGrid w:val="0"/>
          <w:sz w:val="28"/>
          <w:szCs w:val="28"/>
          <w:lang w:eastAsia="en-US"/>
        </w:rPr>
        <w:br/>
        <w:t xml:space="preserve">из плановой выручки от реализации СУГ населению на 2025 год </w:t>
      </w:r>
      <w:r w:rsidRPr="009D3D42">
        <w:rPr>
          <w:snapToGrid w:val="0"/>
          <w:sz w:val="28"/>
          <w:szCs w:val="28"/>
          <w:lang w:eastAsia="en-US"/>
        </w:rPr>
        <w:br/>
        <w:t>как экономически необоснованные и документально неподтверждённые.</w:t>
      </w:r>
    </w:p>
    <w:p w14:paraId="59042C4B" w14:textId="77777777" w:rsidR="009D3D42" w:rsidRPr="009D3D42" w:rsidRDefault="009D3D42" w:rsidP="009D3D42">
      <w:pPr>
        <w:ind w:firstLine="709"/>
        <w:contextualSpacing/>
        <w:jc w:val="both"/>
        <w:rPr>
          <w:snapToGrid w:val="0"/>
          <w:sz w:val="28"/>
          <w:szCs w:val="28"/>
        </w:rPr>
      </w:pPr>
    </w:p>
    <w:p w14:paraId="10242B37"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Арендная плата</w:t>
      </w:r>
    </w:p>
    <w:p w14:paraId="569A9B05" w14:textId="77777777" w:rsidR="009D3D42" w:rsidRPr="009D3D42" w:rsidRDefault="009D3D42" w:rsidP="009D3D42">
      <w:pPr>
        <w:ind w:firstLine="851"/>
        <w:jc w:val="both"/>
        <w:rPr>
          <w:snapToGrid w:val="0"/>
          <w:sz w:val="28"/>
          <w:szCs w:val="28"/>
        </w:rPr>
      </w:pPr>
    </w:p>
    <w:p w14:paraId="0439F7F2"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4 тыс. руб.</w:t>
      </w:r>
      <w:r w:rsidRPr="009D3D42">
        <w:rPr>
          <w:snapToGrid w:val="0"/>
          <w:sz w:val="28"/>
          <w:szCs w:val="28"/>
        </w:rPr>
        <w:t xml:space="preserve"> </w:t>
      </w:r>
    </w:p>
    <w:p w14:paraId="3EE9AC52"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584A27A" w14:textId="77777777" w:rsidR="009D3D42" w:rsidRPr="009D3D42" w:rsidRDefault="009D3D42" w:rsidP="009D3D42">
      <w:pPr>
        <w:ind w:firstLine="851"/>
        <w:jc w:val="both"/>
        <w:rPr>
          <w:snapToGrid w:val="0"/>
          <w:sz w:val="28"/>
          <w:szCs w:val="28"/>
        </w:rPr>
      </w:pPr>
      <w:r w:rsidRPr="009D3D42">
        <w:rPr>
          <w:snapToGrid w:val="0"/>
          <w:sz w:val="28"/>
          <w:szCs w:val="28"/>
        </w:rPr>
        <w:t>Анализ счёта 20 за 2023 год, в разрезе затрат на аренду муниципального имущества (стр. 3-7 том 1).</w:t>
      </w:r>
    </w:p>
    <w:p w14:paraId="6C59F03E"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за 2023 год, в разрезе затрат на арендную плату (стр. 8-10 том 1).</w:t>
      </w:r>
    </w:p>
    <w:p w14:paraId="51627721"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на 2025 год, в разрезе затрат на арендную плату (стр. 8-10 том 1).</w:t>
      </w:r>
    </w:p>
    <w:p w14:paraId="49810986" w14:textId="77777777" w:rsidR="009D3D42" w:rsidRPr="009D3D42" w:rsidRDefault="009D3D42" w:rsidP="009D3D42">
      <w:pPr>
        <w:ind w:firstLine="851"/>
        <w:jc w:val="both"/>
        <w:rPr>
          <w:snapToGrid w:val="0"/>
          <w:sz w:val="28"/>
          <w:szCs w:val="28"/>
        </w:rPr>
      </w:pPr>
      <w:r w:rsidRPr="009D3D42">
        <w:rPr>
          <w:snapToGrid w:val="0"/>
          <w:sz w:val="28"/>
          <w:szCs w:val="28"/>
        </w:rPr>
        <w:t>Расчёт затрат по аренде муниципального имущества за 2023 год (стр. 320 том 1).</w:t>
      </w:r>
    </w:p>
    <w:p w14:paraId="76574007" w14:textId="77777777" w:rsidR="009D3D42" w:rsidRPr="009D3D42" w:rsidRDefault="009D3D42" w:rsidP="009D3D42">
      <w:pPr>
        <w:ind w:firstLine="851"/>
        <w:jc w:val="both"/>
        <w:rPr>
          <w:snapToGrid w:val="0"/>
          <w:sz w:val="28"/>
          <w:szCs w:val="28"/>
        </w:rPr>
      </w:pPr>
      <w:r w:rsidRPr="009D3D42">
        <w:rPr>
          <w:snapToGrid w:val="0"/>
          <w:sz w:val="28"/>
          <w:szCs w:val="28"/>
        </w:rPr>
        <w:t>Расчёт затрат по аренде муниципального имущества за 2025 год (стр. 320 том 1).</w:t>
      </w:r>
    </w:p>
    <w:p w14:paraId="0C405165" w14:textId="77777777" w:rsidR="009D3D42" w:rsidRPr="009D3D42" w:rsidRDefault="009D3D42" w:rsidP="009D3D42">
      <w:pPr>
        <w:ind w:firstLine="851"/>
        <w:jc w:val="both"/>
        <w:rPr>
          <w:snapToGrid w:val="0"/>
          <w:sz w:val="28"/>
          <w:szCs w:val="28"/>
        </w:rPr>
      </w:pPr>
      <w:r w:rsidRPr="009D3D42">
        <w:rPr>
          <w:snapToGrid w:val="0"/>
          <w:sz w:val="28"/>
          <w:szCs w:val="28"/>
        </w:rPr>
        <w:t>Анализ счёта 20.01 за 2023 год, в разрезе затрат на аренду муниципального имущества (стр. 321-322 том 1).</w:t>
      </w:r>
    </w:p>
    <w:p w14:paraId="1A7F451E" w14:textId="77777777" w:rsidR="009D3D42" w:rsidRPr="009D3D42" w:rsidRDefault="009D3D42" w:rsidP="009D3D42">
      <w:pPr>
        <w:ind w:firstLine="851"/>
        <w:jc w:val="both"/>
        <w:rPr>
          <w:snapToGrid w:val="0"/>
          <w:sz w:val="28"/>
          <w:szCs w:val="28"/>
        </w:rPr>
      </w:pPr>
      <w:r w:rsidRPr="009D3D42">
        <w:rPr>
          <w:snapToGrid w:val="0"/>
          <w:sz w:val="28"/>
          <w:szCs w:val="28"/>
        </w:rPr>
        <w:lastRenderedPageBreak/>
        <w:t>Договор аренды муниципального имущества (газопровод) с Администрацией Промышленновского муниципального района № 14 от 18.03.2019 со сроком действия до 17.03.2024 (стр. 323-325 том 1).</w:t>
      </w:r>
    </w:p>
    <w:p w14:paraId="1F8B56EF" w14:textId="77777777" w:rsidR="009D3D42" w:rsidRPr="009D3D42" w:rsidRDefault="009D3D42" w:rsidP="009D3D42">
      <w:pPr>
        <w:ind w:firstLine="851"/>
        <w:jc w:val="both"/>
        <w:rPr>
          <w:snapToGrid w:val="0"/>
          <w:sz w:val="28"/>
          <w:szCs w:val="28"/>
        </w:rPr>
      </w:pPr>
      <w:r w:rsidRPr="009D3D42">
        <w:rPr>
          <w:snapToGrid w:val="0"/>
          <w:sz w:val="28"/>
          <w:szCs w:val="28"/>
        </w:rPr>
        <w:t>Договор аренды муниципального имущества (резервуары) с Администрацией Промышленновского муниципального района № 15 от 18.03.2019 со сроком действия до 17.03.2024 (стр. 326-328 том 1).</w:t>
      </w:r>
    </w:p>
    <w:p w14:paraId="3F92C9CB" w14:textId="77777777" w:rsidR="009D3D42" w:rsidRPr="009D3D42" w:rsidRDefault="009D3D42" w:rsidP="009D3D42">
      <w:pPr>
        <w:ind w:firstLine="851"/>
        <w:jc w:val="both"/>
        <w:rPr>
          <w:snapToGrid w:val="0"/>
          <w:sz w:val="28"/>
          <w:szCs w:val="28"/>
        </w:rPr>
      </w:pPr>
      <w:r w:rsidRPr="009D3D42">
        <w:rPr>
          <w:snapToGrid w:val="0"/>
          <w:sz w:val="28"/>
          <w:szCs w:val="28"/>
        </w:rPr>
        <w:t>Счёт-фактуры по аренде муниципального имущества за 2023 год (стр. 329-332 том 2).</w:t>
      </w:r>
    </w:p>
    <w:p w14:paraId="7D5448B5" w14:textId="77777777" w:rsidR="009D3D42" w:rsidRPr="009D3D42" w:rsidRDefault="009D3D42" w:rsidP="009D3D42">
      <w:pPr>
        <w:ind w:firstLine="851"/>
        <w:jc w:val="both"/>
        <w:rPr>
          <w:snapToGrid w:val="0"/>
          <w:sz w:val="28"/>
          <w:szCs w:val="28"/>
        </w:rPr>
      </w:pPr>
      <w:r w:rsidRPr="009D3D42">
        <w:rPr>
          <w:snapToGrid w:val="0"/>
          <w:sz w:val="28"/>
          <w:szCs w:val="28"/>
        </w:rPr>
        <w:t>В соответствии с представленными договорами арендные платежи за: газопровод составляют 0,12 тыс. руб. в месяц.; резервуар составляют 0,12 тыс. руб. в месяц.</w:t>
      </w:r>
    </w:p>
    <w:p w14:paraId="25765166" w14:textId="77777777" w:rsidR="009D3D42" w:rsidRPr="009D3D42" w:rsidRDefault="009D3D42" w:rsidP="009D3D42">
      <w:pPr>
        <w:ind w:firstLine="851"/>
        <w:jc w:val="both"/>
        <w:rPr>
          <w:snapToGrid w:val="0"/>
          <w:sz w:val="28"/>
          <w:szCs w:val="28"/>
        </w:rPr>
      </w:pPr>
      <w:r w:rsidRPr="009D3D42">
        <w:rPr>
          <w:snapToGrid w:val="0"/>
          <w:sz w:val="28"/>
          <w:szCs w:val="28"/>
        </w:rPr>
        <w:t xml:space="preserve">Таким образом экономически обоснованные затраты по данной статье на 2025 год составят: (0,12 тыс. руб. (арендные платежи за газопровод в месяц) + 0,12 тыс. руб. (арендные платежи за резервуар в месяц)) × 12 мес. = </w:t>
      </w:r>
      <w:r w:rsidRPr="009D3D42">
        <w:rPr>
          <w:b/>
          <w:snapToGrid w:val="0"/>
          <w:sz w:val="28"/>
          <w:szCs w:val="28"/>
        </w:rPr>
        <w:t>3 тыс. руб.</w:t>
      </w:r>
    </w:p>
    <w:p w14:paraId="471D8375" w14:textId="77777777" w:rsidR="009D3D42" w:rsidRPr="009D3D42" w:rsidRDefault="009D3D42" w:rsidP="009D3D42">
      <w:pPr>
        <w:ind w:firstLine="709"/>
        <w:contextualSpacing/>
        <w:jc w:val="both"/>
        <w:rPr>
          <w:snapToGrid w:val="0"/>
          <w:sz w:val="28"/>
          <w:szCs w:val="28"/>
        </w:rPr>
      </w:pPr>
      <w:r w:rsidRPr="009D3D42">
        <w:rPr>
          <w:snapToGrid w:val="0"/>
          <w:sz w:val="28"/>
          <w:szCs w:val="28"/>
          <w:lang w:eastAsia="en-US"/>
        </w:rPr>
        <w:t xml:space="preserve">Затраты по данной статье в размере </w:t>
      </w:r>
      <w:r w:rsidRPr="009D3D42">
        <w:rPr>
          <w:b/>
          <w:snapToGrid w:val="0"/>
          <w:sz w:val="28"/>
          <w:szCs w:val="28"/>
          <w:lang w:eastAsia="en-US"/>
        </w:rPr>
        <w:t xml:space="preserve">1 тыс. руб. </w:t>
      </w:r>
      <w:r w:rsidRPr="009D3D42">
        <w:rPr>
          <w:snapToGrid w:val="0"/>
          <w:sz w:val="28"/>
          <w:szCs w:val="28"/>
          <w:lang w:eastAsia="en-US"/>
        </w:rPr>
        <w:t xml:space="preserve">исключаются </w:t>
      </w:r>
      <w:r w:rsidRPr="009D3D42">
        <w:rPr>
          <w:snapToGrid w:val="0"/>
          <w:sz w:val="28"/>
          <w:szCs w:val="28"/>
          <w:lang w:eastAsia="en-US"/>
        </w:rPr>
        <w:br/>
        <w:t xml:space="preserve">из плановой выручки от реализации СУГ населению на 2025 год </w:t>
      </w:r>
      <w:r w:rsidRPr="009D3D42">
        <w:rPr>
          <w:snapToGrid w:val="0"/>
          <w:sz w:val="28"/>
          <w:szCs w:val="28"/>
          <w:lang w:eastAsia="en-US"/>
        </w:rPr>
        <w:br/>
        <w:t>как экономически необоснованные и документально неподтверждённые.</w:t>
      </w:r>
    </w:p>
    <w:p w14:paraId="5248EB55" w14:textId="77777777" w:rsidR="009D3D42" w:rsidRPr="009D3D42" w:rsidRDefault="009D3D42" w:rsidP="009D3D42">
      <w:pPr>
        <w:ind w:firstLine="709"/>
        <w:contextualSpacing/>
        <w:jc w:val="both"/>
        <w:rPr>
          <w:snapToGrid w:val="0"/>
          <w:sz w:val="28"/>
          <w:szCs w:val="28"/>
        </w:rPr>
      </w:pPr>
    </w:p>
    <w:p w14:paraId="5278EED3"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Страховые платежи</w:t>
      </w:r>
    </w:p>
    <w:p w14:paraId="046EF16B" w14:textId="77777777" w:rsidR="009D3D42" w:rsidRPr="009D3D42" w:rsidRDefault="009D3D42" w:rsidP="009D3D42">
      <w:pPr>
        <w:ind w:firstLine="851"/>
        <w:jc w:val="both"/>
        <w:rPr>
          <w:snapToGrid w:val="0"/>
          <w:sz w:val="28"/>
          <w:szCs w:val="28"/>
        </w:rPr>
      </w:pPr>
    </w:p>
    <w:p w14:paraId="2F304467"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25 тыс. руб.</w:t>
      </w:r>
      <w:r w:rsidRPr="009D3D42">
        <w:rPr>
          <w:snapToGrid w:val="0"/>
          <w:sz w:val="28"/>
          <w:szCs w:val="28"/>
        </w:rPr>
        <w:t xml:space="preserve"> </w:t>
      </w:r>
    </w:p>
    <w:p w14:paraId="69BCF58A"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11248BF9"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за 2023 год, в разрезе затрат на страховые платежи (стр. 8-10 том 1).</w:t>
      </w:r>
    </w:p>
    <w:p w14:paraId="421A84F5"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на 2025 год, в разрезе затрат на страховые платежи (стр. 8-10 том 1).</w:t>
      </w:r>
    </w:p>
    <w:p w14:paraId="0E6B7902" w14:textId="77777777" w:rsidR="009D3D42" w:rsidRPr="009D3D42" w:rsidRDefault="009D3D42" w:rsidP="009D3D42">
      <w:pPr>
        <w:ind w:firstLine="851"/>
        <w:jc w:val="both"/>
        <w:rPr>
          <w:snapToGrid w:val="0"/>
          <w:sz w:val="28"/>
          <w:szCs w:val="28"/>
        </w:rPr>
      </w:pPr>
      <w:r w:rsidRPr="009D3D42">
        <w:rPr>
          <w:snapToGrid w:val="0"/>
          <w:sz w:val="28"/>
          <w:szCs w:val="28"/>
        </w:rPr>
        <w:t>Расчёт расходов по страховым платежам за 2023 год (стр. 333 том 1).</w:t>
      </w:r>
    </w:p>
    <w:p w14:paraId="4C0DF893" w14:textId="77777777" w:rsidR="009D3D42" w:rsidRPr="009D3D42" w:rsidRDefault="009D3D42" w:rsidP="009D3D42">
      <w:pPr>
        <w:ind w:firstLine="851"/>
        <w:jc w:val="both"/>
        <w:rPr>
          <w:snapToGrid w:val="0"/>
          <w:sz w:val="28"/>
          <w:szCs w:val="28"/>
        </w:rPr>
      </w:pPr>
      <w:r w:rsidRPr="009D3D42">
        <w:rPr>
          <w:snapToGrid w:val="0"/>
          <w:sz w:val="28"/>
          <w:szCs w:val="28"/>
        </w:rPr>
        <w:t>Расчёт расходов по страховым платежам на 2025 год (стр. 333 том 1).</w:t>
      </w:r>
    </w:p>
    <w:p w14:paraId="4F05F7BE" w14:textId="77777777" w:rsidR="009D3D42" w:rsidRPr="009D3D42" w:rsidRDefault="009D3D42" w:rsidP="009D3D42">
      <w:pPr>
        <w:ind w:firstLine="851"/>
        <w:jc w:val="both"/>
        <w:rPr>
          <w:snapToGrid w:val="0"/>
          <w:sz w:val="28"/>
          <w:szCs w:val="28"/>
        </w:rPr>
      </w:pPr>
      <w:r w:rsidRPr="009D3D42">
        <w:rPr>
          <w:snapToGrid w:val="0"/>
          <w:sz w:val="28"/>
          <w:szCs w:val="28"/>
        </w:rPr>
        <w:t>Карточка счёта 20.01 за 2023 год (стр. 334-339 том 1), в разрезе затрат на страхование ОСАГО и резервуарной установки.</w:t>
      </w:r>
    </w:p>
    <w:p w14:paraId="32FE13C8" w14:textId="77777777" w:rsidR="009D3D42" w:rsidRPr="009D3D42" w:rsidRDefault="009D3D42" w:rsidP="009D3D42">
      <w:pPr>
        <w:ind w:firstLine="851"/>
        <w:jc w:val="both"/>
        <w:rPr>
          <w:snapToGrid w:val="0"/>
          <w:sz w:val="28"/>
          <w:szCs w:val="28"/>
        </w:rPr>
      </w:pPr>
      <w:r w:rsidRPr="009D3D42">
        <w:rPr>
          <w:snapToGrid w:val="0"/>
          <w:sz w:val="28"/>
          <w:szCs w:val="28"/>
        </w:rPr>
        <w:t>Страховой полис ОСАГО № ХХХ 0367712756 от 25.12.2023 на автомобиль ГАЗ 3307 (стр. 340 том 1).</w:t>
      </w:r>
    </w:p>
    <w:p w14:paraId="5849BEBD" w14:textId="77777777" w:rsidR="009D3D42" w:rsidRPr="009D3D42" w:rsidRDefault="009D3D42" w:rsidP="009D3D42">
      <w:pPr>
        <w:ind w:firstLine="851"/>
        <w:jc w:val="both"/>
        <w:rPr>
          <w:snapToGrid w:val="0"/>
          <w:sz w:val="28"/>
          <w:szCs w:val="28"/>
        </w:rPr>
      </w:pPr>
      <w:r w:rsidRPr="009D3D42">
        <w:rPr>
          <w:snapToGrid w:val="0"/>
          <w:sz w:val="28"/>
          <w:szCs w:val="28"/>
        </w:rPr>
        <w:t>Страховой полис ОСАГО № ХХХ 0351422072 от 23.10.2023 на автомобиль ГАЗ 5312 (стр. 341 том 1).</w:t>
      </w:r>
    </w:p>
    <w:p w14:paraId="202745C2" w14:textId="77777777" w:rsidR="009D3D42" w:rsidRPr="009D3D42" w:rsidRDefault="009D3D42" w:rsidP="009D3D42">
      <w:pPr>
        <w:ind w:firstLine="851"/>
        <w:jc w:val="both"/>
        <w:rPr>
          <w:snapToGrid w:val="0"/>
          <w:sz w:val="28"/>
          <w:szCs w:val="28"/>
        </w:rPr>
      </w:pPr>
      <w:r w:rsidRPr="009D3D42">
        <w:rPr>
          <w:snapToGrid w:val="0"/>
          <w:sz w:val="28"/>
          <w:szCs w:val="28"/>
        </w:rPr>
        <w:t>Страховой полис владельца опасного объекта № GAZX12357821794000 от 21.06.2023 (стр. 342 том 1).</w:t>
      </w:r>
    </w:p>
    <w:p w14:paraId="1DABE8F0" w14:textId="77777777" w:rsidR="009D3D42" w:rsidRPr="009D3D42" w:rsidRDefault="009D3D42" w:rsidP="009D3D42">
      <w:pPr>
        <w:ind w:firstLine="851"/>
        <w:jc w:val="both"/>
        <w:rPr>
          <w:snapToGrid w:val="0"/>
          <w:sz w:val="28"/>
          <w:szCs w:val="28"/>
        </w:rPr>
      </w:pPr>
      <w:r w:rsidRPr="009D3D42">
        <w:rPr>
          <w:snapToGrid w:val="0"/>
          <w:sz w:val="28"/>
          <w:szCs w:val="28"/>
          <w:lang w:eastAsia="en-US"/>
        </w:rPr>
        <w:t xml:space="preserve">Экономически обоснованные расходы по данной статье составляют </w:t>
      </w:r>
      <w:r w:rsidRPr="009D3D42">
        <w:rPr>
          <w:snapToGrid w:val="0"/>
          <w:sz w:val="28"/>
          <w:szCs w:val="28"/>
          <w:lang w:eastAsia="en-US"/>
        </w:rPr>
        <w:br/>
      </w:r>
      <w:r w:rsidRPr="009D3D42">
        <w:rPr>
          <w:b/>
          <w:bCs/>
          <w:snapToGrid w:val="0"/>
          <w:sz w:val="28"/>
          <w:szCs w:val="28"/>
        </w:rPr>
        <w:t>21 тыс. руб.</w:t>
      </w:r>
      <w:r w:rsidRPr="009D3D42">
        <w:rPr>
          <w:snapToGrid w:val="0"/>
          <w:sz w:val="28"/>
          <w:szCs w:val="28"/>
        </w:rPr>
        <w:t xml:space="preserve"> (8 тыс. руб. (страховая премия по полису ОСАГО № ХХХ 0367712756) + 8 тыс. руб. (страховая премия по полису ОСАГО № ХХХ 0351422072) + 4 тыс. руб. (страховая премия по полису владельца опасного объекта № GAZX12357821794000) × 1,058 (индекс-дефлятор на 2025 год)). </w:t>
      </w:r>
    </w:p>
    <w:p w14:paraId="67140146" w14:textId="77777777" w:rsidR="009D3D42" w:rsidRPr="009D3D42" w:rsidRDefault="009D3D42" w:rsidP="009D3D42">
      <w:pPr>
        <w:ind w:firstLine="709"/>
        <w:contextualSpacing/>
        <w:jc w:val="both"/>
        <w:rPr>
          <w:snapToGrid w:val="0"/>
          <w:sz w:val="28"/>
          <w:szCs w:val="28"/>
        </w:rPr>
      </w:pPr>
      <w:r w:rsidRPr="009D3D42">
        <w:rPr>
          <w:snapToGrid w:val="0"/>
          <w:sz w:val="28"/>
          <w:szCs w:val="28"/>
        </w:rPr>
        <w:lastRenderedPageBreak/>
        <w:t xml:space="preserve">Затраты по данной статье в размере </w:t>
      </w:r>
      <w:r w:rsidRPr="009D3D42">
        <w:rPr>
          <w:b/>
          <w:snapToGrid w:val="0"/>
          <w:sz w:val="28"/>
          <w:szCs w:val="28"/>
        </w:rPr>
        <w:t xml:space="preserve">4 тыс. руб. </w:t>
      </w:r>
      <w:r w:rsidRPr="009D3D42">
        <w:rPr>
          <w:snapToGrid w:val="0"/>
          <w:sz w:val="28"/>
          <w:szCs w:val="28"/>
        </w:rPr>
        <w:t xml:space="preserve">исключаются </w:t>
      </w:r>
      <w:r w:rsidRPr="009D3D42">
        <w:rPr>
          <w:snapToGrid w:val="0"/>
          <w:sz w:val="28"/>
          <w:szCs w:val="28"/>
        </w:rPr>
        <w:br/>
        <w:t xml:space="preserve">из плановой выручки от реализации СУГ населению на 2025 год </w:t>
      </w:r>
      <w:r w:rsidRPr="009D3D42">
        <w:rPr>
          <w:snapToGrid w:val="0"/>
          <w:sz w:val="28"/>
          <w:szCs w:val="28"/>
        </w:rPr>
        <w:br/>
        <w:t>как экономически необоснованные и документально неподтверждённые.</w:t>
      </w:r>
    </w:p>
    <w:p w14:paraId="0581BC37" w14:textId="77777777" w:rsidR="009D3D42" w:rsidRPr="009D3D42" w:rsidRDefault="009D3D42" w:rsidP="009D3D42">
      <w:pPr>
        <w:ind w:firstLine="709"/>
        <w:contextualSpacing/>
        <w:jc w:val="both"/>
        <w:rPr>
          <w:snapToGrid w:val="0"/>
          <w:sz w:val="28"/>
          <w:szCs w:val="28"/>
        </w:rPr>
      </w:pPr>
    </w:p>
    <w:p w14:paraId="5D1E3F07"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Налог на землю</w:t>
      </w:r>
    </w:p>
    <w:p w14:paraId="6C64E075" w14:textId="77777777" w:rsidR="009D3D42" w:rsidRPr="009D3D42" w:rsidRDefault="009D3D42" w:rsidP="009D3D42">
      <w:pPr>
        <w:rPr>
          <w:snapToGrid w:val="0"/>
          <w:sz w:val="28"/>
          <w:szCs w:val="28"/>
          <w:lang w:eastAsia="en-US"/>
        </w:rPr>
      </w:pPr>
    </w:p>
    <w:p w14:paraId="7503DE70"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17,30 тыс. руб.</w:t>
      </w:r>
      <w:r w:rsidRPr="009D3D42">
        <w:rPr>
          <w:snapToGrid w:val="0"/>
          <w:sz w:val="28"/>
          <w:szCs w:val="28"/>
        </w:rPr>
        <w:t xml:space="preserve"> </w:t>
      </w:r>
    </w:p>
    <w:p w14:paraId="30796B4B"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D15F8C8" w14:textId="77777777" w:rsidR="009D3D42" w:rsidRPr="009D3D42" w:rsidRDefault="009D3D42" w:rsidP="009D3D42">
      <w:pPr>
        <w:ind w:firstLine="851"/>
        <w:jc w:val="both"/>
        <w:rPr>
          <w:snapToGrid w:val="0"/>
          <w:sz w:val="28"/>
          <w:szCs w:val="28"/>
        </w:rPr>
      </w:pPr>
      <w:r w:rsidRPr="009D3D42">
        <w:rPr>
          <w:snapToGrid w:val="0"/>
          <w:sz w:val="28"/>
          <w:szCs w:val="28"/>
        </w:rPr>
        <w:t>Анализ счёта 20 за 2023 год, в разрезе затрат на налог на землю (стр. 3-7 том 1).</w:t>
      </w:r>
    </w:p>
    <w:p w14:paraId="0EF5F703"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за 2023 год, в разрезе затрат на налог на землю (стр. 8-10 том 1).</w:t>
      </w:r>
    </w:p>
    <w:p w14:paraId="0D11E637"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на 2025 год, в разрезе затрат на налог на землю (стр. 8-10 том 1).</w:t>
      </w:r>
    </w:p>
    <w:p w14:paraId="02B98155" w14:textId="77777777" w:rsidR="009D3D42" w:rsidRPr="009D3D42" w:rsidRDefault="009D3D42" w:rsidP="009D3D42">
      <w:pPr>
        <w:ind w:firstLine="851"/>
        <w:jc w:val="both"/>
        <w:rPr>
          <w:snapToGrid w:val="0"/>
          <w:sz w:val="28"/>
          <w:szCs w:val="28"/>
        </w:rPr>
      </w:pPr>
      <w:r w:rsidRPr="009D3D42">
        <w:rPr>
          <w:snapToGrid w:val="0"/>
          <w:sz w:val="28"/>
          <w:szCs w:val="28"/>
        </w:rPr>
        <w:t>Расчёт налогов за 2023, в разрезе затрат на налог на землю (стр. 343 том 1).</w:t>
      </w:r>
    </w:p>
    <w:p w14:paraId="21A359F2" w14:textId="77777777" w:rsidR="009D3D42" w:rsidRPr="009D3D42" w:rsidRDefault="009D3D42" w:rsidP="009D3D42">
      <w:pPr>
        <w:ind w:firstLine="851"/>
        <w:jc w:val="both"/>
        <w:rPr>
          <w:snapToGrid w:val="0"/>
          <w:sz w:val="28"/>
          <w:szCs w:val="28"/>
        </w:rPr>
      </w:pPr>
      <w:r w:rsidRPr="009D3D42">
        <w:rPr>
          <w:snapToGrid w:val="0"/>
          <w:sz w:val="28"/>
          <w:szCs w:val="28"/>
        </w:rPr>
        <w:t>Расчёт налогов на 2025, в разрезе затрат на налог на землю (стр. 343 том 1).</w:t>
      </w:r>
    </w:p>
    <w:p w14:paraId="12BE5802" w14:textId="77777777" w:rsidR="009D3D42" w:rsidRPr="009D3D42" w:rsidRDefault="009D3D42" w:rsidP="009D3D42">
      <w:pPr>
        <w:ind w:firstLine="851"/>
        <w:jc w:val="both"/>
        <w:rPr>
          <w:snapToGrid w:val="0"/>
          <w:sz w:val="28"/>
          <w:szCs w:val="28"/>
        </w:rPr>
      </w:pPr>
      <w:r w:rsidRPr="009D3D42">
        <w:rPr>
          <w:snapToGrid w:val="0"/>
          <w:sz w:val="28"/>
          <w:szCs w:val="28"/>
        </w:rPr>
        <w:t>Карточка счёта 20.01. за 2023 год (стр. 344-345 том 1), в разрезе затрат на налог на землю.</w:t>
      </w:r>
    </w:p>
    <w:p w14:paraId="2B430CF6" w14:textId="77777777" w:rsidR="009D3D42" w:rsidRPr="009D3D42" w:rsidRDefault="009D3D42" w:rsidP="009D3D42">
      <w:pPr>
        <w:ind w:firstLine="851"/>
        <w:jc w:val="both"/>
        <w:rPr>
          <w:snapToGrid w:val="0"/>
          <w:sz w:val="28"/>
          <w:szCs w:val="28"/>
        </w:rPr>
      </w:pPr>
      <w:r w:rsidRPr="009D3D42">
        <w:rPr>
          <w:snapToGrid w:val="0"/>
          <w:sz w:val="28"/>
          <w:szCs w:val="28"/>
        </w:rPr>
        <w:t>Сообщение об исчисленной налоговым органом сумме транспортного налога, налога на имущество организаций, земельного налога за 2023 год (стр. 346-347 том 1), в разрезе затрат на налог на землю.</w:t>
      </w:r>
    </w:p>
    <w:p w14:paraId="4654F0BD" w14:textId="77777777" w:rsidR="009D3D42" w:rsidRPr="009D3D42" w:rsidRDefault="009D3D42" w:rsidP="009D3D42">
      <w:pPr>
        <w:ind w:firstLine="851"/>
        <w:jc w:val="both"/>
        <w:rPr>
          <w:snapToGrid w:val="0"/>
          <w:sz w:val="28"/>
          <w:szCs w:val="28"/>
        </w:rPr>
      </w:pPr>
      <w:r w:rsidRPr="009D3D42">
        <w:rPr>
          <w:snapToGrid w:val="0"/>
          <w:sz w:val="28"/>
          <w:szCs w:val="28"/>
          <w:lang w:eastAsia="en-US"/>
        </w:rPr>
        <w:t xml:space="preserve">Экономически обоснованные расходы по данной статье составляют </w:t>
      </w:r>
      <w:r w:rsidRPr="009D3D42">
        <w:rPr>
          <w:snapToGrid w:val="0"/>
          <w:sz w:val="28"/>
          <w:szCs w:val="28"/>
          <w:lang w:eastAsia="en-US"/>
        </w:rPr>
        <w:br/>
      </w:r>
      <w:r w:rsidRPr="009D3D42">
        <w:rPr>
          <w:b/>
          <w:bCs/>
          <w:snapToGrid w:val="0"/>
          <w:sz w:val="28"/>
          <w:szCs w:val="28"/>
        </w:rPr>
        <w:t xml:space="preserve">17,23 тыс. руб. </w:t>
      </w:r>
    </w:p>
    <w:p w14:paraId="43A4656A" w14:textId="77777777" w:rsidR="009D3D42" w:rsidRPr="009D3D42" w:rsidRDefault="009D3D42" w:rsidP="009D3D42">
      <w:pPr>
        <w:ind w:firstLine="709"/>
        <w:contextualSpacing/>
        <w:jc w:val="both"/>
        <w:rPr>
          <w:snapToGrid w:val="0"/>
          <w:sz w:val="28"/>
          <w:szCs w:val="28"/>
          <w:lang w:eastAsia="en-US"/>
        </w:rPr>
      </w:pPr>
      <w:r w:rsidRPr="009D3D42">
        <w:rPr>
          <w:snapToGrid w:val="0"/>
          <w:sz w:val="28"/>
          <w:szCs w:val="28"/>
          <w:lang w:eastAsia="en-US"/>
        </w:rPr>
        <w:t xml:space="preserve">Затраты по данной статье в размере </w:t>
      </w:r>
      <w:r w:rsidRPr="009D3D42">
        <w:rPr>
          <w:b/>
          <w:snapToGrid w:val="0"/>
          <w:sz w:val="28"/>
          <w:szCs w:val="28"/>
          <w:lang w:eastAsia="en-US"/>
        </w:rPr>
        <w:t xml:space="preserve">0,07 тыс. руб. </w:t>
      </w:r>
      <w:r w:rsidRPr="009D3D42">
        <w:rPr>
          <w:snapToGrid w:val="0"/>
          <w:sz w:val="28"/>
          <w:szCs w:val="28"/>
          <w:lang w:eastAsia="en-US"/>
        </w:rPr>
        <w:t xml:space="preserve">исключаются </w:t>
      </w:r>
      <w:r w:rsidRPr="009D3D42">
        <w:rPr>
          <w:snapToGrid w:val="0"/>
          <w:sz w:val="28"/>
          <w:szCs w:val="28"/>
          <w:lang w:eastAsia="en-US"/>
        </w:rPr>
        <w:br/>
        <w:t xml:space="preserve">из плановой выручки от реализации СУГ населению на 2025 год </w:t>
      </w:r>
      <w:r w:rsidRPr="009D3D42">
        <w:rPr>
          <w:snapToGrid w:val="0"/>
          <w:sz w:val="28"/>
          <w:szCs w:val="28"/>
          <w:lang w:eastAsia="en-US"/>
        </w:rPr>
        <w:br/>
        <w:t>как экономически необоснованные и документально неподтверждённые.</w:t>
      </w:r>
    </w:p>
    <w:p w14:paraId="14D37CC9" w14:textId="77777777" w:rsidR="009D3D42" w:rsidRPr="009D3D42" w:rsidRDefault="009D3D42" w:rsidP="009D3D42">
      <w:pPr>
        <w:ind w:firstLine="709"/>
        <w:contextualSpacing/>
        <w:jc w:val="both"/>
        <w:rPr>
          <w:snapToGrid w:val="0"/>
          <w:sz w:val="28"/>
          <w:szCs w:val="28"/>
          <w:lang w:eastAsia="en-US"/>
        </w:rPr>
      </w:pPr>
    </w:p>
    <w:p w14:paraId="1066E65E" w14:textId="77777777" w:rsidR="009D3D42" w:rsidRPr="009D3D42" w:rsidRDefault="009D3D42" w:rsidP="009D3D42">
      <w:pPr>
        <w:ind w:firstLine="709"/>
        <w:contextualSpacing/>
        <w:jc w:val="both"/>
        <w:rPr>
          <w:snapToGrid w:val="0"/>
          <w:sz w:val="28"/>
          <w:szCs w:val="28"/>
          <w:lang w:eastAsia="en-US"/>
        </w:rPr>
      </w:pPr>
    </w:p>
    <w:p w14:paraId="56A0523A" w14:textId="77777777" w:rsidR="009D3D42" w:rsidRPr="009D3D42" w:rsidRDefault="009D3D42" w:rsidP="009D3D42">
      <w:pPr>
        <w:ind w:firstLine="709"/>
        <w:contextualSpacing/>
        <w:jc w:val="both"/>
        <w:rPr>
          <w:snapToGrid w:val="0"/>
          <w:sz w:val="28"/>
          <w:szCs w:val="28"/>
          <w:lang w:eastAsia="en-US"/>
        </w:rPr>
      </w:pPr>
    </w:p>
    <w:p w14:paraId="5F7F701B" w14:textId="77777777" w:rsidR="009D3D42" w:rsidRPr="009D3D42" w:rsidRDefault="009D3D42" w:rsidP="009D3D42">
      <w:pPr>
        <w:keepNext/>
        <w:keepLines/>
        <w:jc w:val="center"/>
        <w:outlineLvl w:val="1"/>
        <w:rPr>
          <w:rFonts w:eastAsia="Calibri"/>
          <w:b/>
          <w:sz w:val="28"/>
          <w:szCs w:val="28"/>
          <w:lang w:eastAsia="en-US"/>
        </w:rPr>
      </w:pPr>
      <w:bookmarkStart w:id="103" w:name="_Toc21094951"/>
      <w:r w:rsidRPr="009D3D42">
        <w:rPr>
          <w:rFonts w:eastAsia="Calibri"/>
          <w:b/>
          <w:sz w:val="28"/>
          <w:szCs w:val="28"/>
          <w:lang w:eastAsia="en-US"/>
        </w:rPr>
        <w:t>Налог на имущество</w:t>
      </w:r>
    </w:p>
    <w:p w14:paraId="36FCB15F" w14:textId="77777777" w:rsidR="009D3D42" w:rsidRPr="009D3D42" w:rsidRDefault="009D3D42" w:rsidP="009D3D42">
      <w:pPr>
        <w:rPr>
          <w:snapToGrid w:val="0"/>
          <w:sz w:val="28"/>
          <w:szCs w:val="28"/>
          <w:lang w:eastAsia="en-US"/>
        </w:rPr>
      </w:pPr>
    </w:p>
    <w:p w14:paraId="172D6321"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4,20 тыс. руб.</w:t>
      </w:r>
      <w:r w:rsidRPr="009D3D42">
        <w:rPr>
          <w:snapToGrid w:val="0"/>
          <w:sz w:val="28"/>
          <w:szCs w:val="28"/>
        </w:rPr>
        <w:t xml:space="preserve"> </w:t>
      </w:r>
    </w:p>
    <w:p w14:paraId="4340A5C1"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223C2DE"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Анализ счёта 20 за 2023 год, в разрезе затрат на налог на имущество (стр. 3-7 том 1).</w:t>
      </w:r>
    </w:p>
    <w:p w14:paraId="50F78BC0"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lastRenderedPageBreak/>
        <w:t>Расчёт эксплуатационных расходов за 2023 год, в разрезе затрат на налог на имущество (стр. 8-10 том 1).</w:t>
      </w:r>
    </w:p>
    <w:p w14:paraId="43B91B11"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Расчёт эксплуатационных расходов на 2025 год, в разрезе затрат на налог на имущество (стр. 8-10 том 1).</w:t>
      </w:r>
    </w:p>
    <w:p w14:paraId="2F503E9B"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Расчёт налогов за 2023, в разрезе затрат на налог на имущество (стр. 343 том 1).</w:t>
      </w:r>
    </w:p>
    <w:p w14:paraId="347E9B93"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Расчёт налогов на 2025, в разрезе затрат на налог на имущество (стр. 343 том 1).</w:t>
      </w:r>
    </w:p>
    <w:p w14:paraId="78231304"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Карточка счёта 20.01. за 2023 год (стр. 344-345 том 1), в разрезе затрат на налог на имущество.</w:t>
      </w:r>
    </w:p>
    <w:p w14:paraId="749D7EA1"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Налоговая декларация по налогу на имущество за 2023 год (стр. 350-352 том 1).</w:t>
      </w:r>
    </w:p>
    <w:p w14:paraId="590FE232" w14:textId="77777777" w:rsidR="009D3D42" w:rsidRPr="009D3D42" w:rsidRDefault="009D3D42" w:rsidP="009D3D42">
      <w:pPr>
        <w:ind w:firstLine="851"/>
        <w:jc w:val="both"/>
        <w:rPr>
          <w:snapToGrid w:val="0"/>
          <w:sz w:val="28"/>
          <w:szCs w:val="28"/>
        </w:rPr>
      </w:pPr>
      <w:r w:rsidRPr="009D3D42">
        <w:rPr>
          <w:snapToGrid w:val="0"/>
          <w:sz w:val="28"/>
          <w:szCs w:val="28"/>
          <w:lang w:eastAsia="en-US"/>
        </w:rPr>
        <w:t xml:space="preserve">Экономически обоснованные расходы по данной статье составляют </w:t>
      </w:r>
      <w:r w:rsidRPr="009D3D42">
        <w:rPr>
          <w:snapToGrid w:val="0"/>
          <w:sz w:val="28"/>
          <w:szCs w:val="28"/>
          <w:lang w:eastAsia="en-US"/>
        </w:rPr>
        <w:br/>
      </w:r>
      <w:r w:rsidRPr="009D3D42">
        <w:rPr>
          <w:b/>
          <w:bCs/>
          <w:snapToGrid w:val="0"/>
          <w:sz w:val="28"/>
          <w:szCs w:val="28"/>
        </w:rPr>
        <w:t xml:space="preserve">4,17 тыс. руб. </w:t>
      </w:r>
    </w:p>
    <w:p w14:paraId="51656DCE"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Затраты по данной статье в размере </w:t>
      </w:r>
      <w:r w:rsidRPr="009D3D42">
        <w:rPr>
          <w:b/>
          <w:snapToGrid w:val="0"/>
          <w:sz w:val="28"/>
          <w:szCs w:val="28"/>
          <w:lang w:eastAsia="en-US"/>
        </w:rPr>
        <w:t xml:space="preserve">0,03 тыс. руб. </w:t>
      </w:r>
      <w:r w:rsidRPr="009D3D42">
        <w:rPr>
          <w:snapToGrid w:val="0"/>
          <w:sz w:val="28"/>
          <w:szCs w:val="28"/>
          <w:lang w:eastAsia="en-US"/>
        </w:rPr>
        <w:t xml:space="preserve">исключаются </w:t>
      </w:r>
      <w:r w:rsidRPr="009D3D42">
        <w:rPr>
          <w:snapToGrid w:val="0"/>
          <w:sz w:val="28"/>
          <w:szCs w:val="28"/>
          <w:lang w:eastAsia="en-US"/>
        </w:rPr>
        <w:br/>
        <w:t xml:space="preserve">из плановой выручки от реализации СУГ населению на 2025 год </w:t>
      </w:r>
      <w:r w:rsidRPr="009D3D42">
        <w:rPr>
          <w:snapToGrid w:val="0"/>
          <w:sz w:val="28"/>
          <w:szCs w:val="28"/>
          <w:lang w:eastAsia="en-US"/>
        </w:rPr>
        <w:br/>
        <w:t>как экономически необоснованные и документально неподтверждённые.</w:t>
      </w:r>
    </w:p>
    <w:p w14:paraId="3B326947" w14:textId="77777777" w:rsidR="009D3D42" w:rsidRPr="009D3D42" w:rsidRDefault="009D3D42" w:rsidP="009D3D42">
      <w:pPr>
        <w:ind w:firstLine="709"/>
        <w:jc w:val="both"/>
        <w:rPr>
          <w:snapToGrid w:val="0"/>
          <w:sz w:val="28"/>
          <w:szCs w:val="28"/>
          <w:lang w:eastAsia="en-US"/>
        </w:rPr>
      </w:pPr>
    </w:p>
    <w:p w14:paraId="17FDA2C9"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Налог на загрязнение окружающей среды</w:t>
      </w:r>
    </w:p>
    <w:p w14:paraId="785AB243" w14:textId="77777777" w:rsidR="009D3D42" w:rsidRPr="009D3D42" w:rsidRDefault="009D3D42" w:rsidP="009D3D42">
      <w:pPr>
        <w:rPr>
          <w:snapToGrid w:val="0"/>
          <w:sz w:val="28"/>
          <w:szCs w:val="28"/>
          <w:lang w:eastAsia="en-US"/>
        </w:rPr>
      </w:pPr>
    </w:p>
    <w:p w14:paraId="4A75ABDA"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3,31 тыс. руб.</w:t>
      </w:r>
      <w:r w:rsidRPr="009D3D42">
        <w:rPr>
          <w:snapToGrid w:val="0"/>
          <w:sz w:val="28"/>
          <w:szCs w:val="28"/>
        </w:rPr>
        <w:t xml:space="preserve"> </w:t>
      </w:r>
    </w:p>
    <w:p w14:paraId="1F4E993F"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559D191" w14:textId="77777777" w:rsidR="009D3D42" w:rsidRPr="009D3D42" w:rsidRDefault="009D3D42" w:rsidP="009D3D42">
      <w:pPr>
        <w:ind w:firstLine="851"/>
        <w:jc w:val="both"/>
        <w:rPr>
          <w:snapToGrid w:val="0"/>
          <w:sz w:val="28"/>
          <w:szCs w:val="28"/>
        </w:rPr>
      </w:pPr>
      <w:r w:rsidRPr="009D3D42">
        <w:rPr>
          <w:snapToGrid w:val="0"/>
          <w:sz w:val="28"/>
          <w:szCs w:val="28"/>
        </w:rPr>
        <w:t>Анализ счёта 20 за 2023 год, в разрезе затрат на налог на загрязнение окружающей среды (стр. 3-7 том 1).</w:t>
      </w:r>
    </w:p>
    <w:p w14:paraId="01C96CB0"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за 2023 год, в разрезе затрат на плату за негативное воздействие на окружающую среду (стр. 8-10 том 1).</w:t>
      </w:r>
    </w:p>
    <w:p w14:paraId="275B5A94"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на 2025 год, в разрезе затрат на плату за негативное воздействие на окружающую среду (стр. 8-10 том 1).</w:t>
      </w:r>
    </w:p>
    <w:p w14:paraId="76AEB3E9" w14:textId="77777777" w:rsidR="009D3D42" w:rsidRPr="009D3D42" w:rsidRDefault="009D3D42" w:rsidP="009D3D42">
      <w:pPr>
        <w:ind w:firstLine="851"/>
        <w:jc w:val="both"/>
        <w:rPr>
          <w:snapToGrid w:val="0"/>
          <w:sz w:val="28"/>
          <w:szCs w:val="28"/>
        </w:rPr>
      </w:pPr>
      <w:r w:rsidRPr="009D3D42">
        <w:rPr>
          <w:snapToGrid w:val="0"/>
          <w:sz w:val="28"/>
          <w:szCs w:val="28"/>
        </w:rPr>
        <w:t>Расчёт налогов за 2023, в разрезе затрат на налог на загрязнение окружающей среды (стр. 343 том 1).</w:t>
      </w:r>
    </w:p>
    <w:p w14:paraId="2738E1D0" w14:textId="77777777" w:rsidR="009D3D42" w:rsidRPr="009D3D42" w:rsidRDefault="009D3D42" w:rsidP="009D3D42">
      <w:pPr>
        <w:ind w:firstLine="851"/>
        <w:jc w:val="both"/>
        <w:rPr>
          <w:snapToGrid w:val="0"/>
          <w:sz w:val="28"/>
          <w:szCs w:val="28"/>
        </w:rPr>
      </w:pPr>
      <w:r w:rsidRPr="009D3D42">
        <w:rPr>
          <w:snapToGrid w:val="0"/>
          <w:sz w:val="28"/>
          <w:szCs w:val="28"/>
        </w:rPr>
        <w:t>Расчёт налогов на 2025, в разрезе затрат на налог на загрязнение окружающей среды (стр. 343 том 1).</w:t>
      </w:r>
    </w:p>
    <w:p w14:paraId="4C3BBF41" w14:textId="77777777" w:rsidR="009D3D42" w:rsidRPr="009D3D42" w:rsidRDefault="009D3D42" w:rsidP="009D3D42">
      <w:pPr>
        <w:ind w:firstLine="851"/>
        <w:jc w:val="both"/>
        <w:rPr>
          <w:snapToGrid w:val="0"/>
          <w:sz w:val="28"/>
          <w:szCs w:val="28"/>
        </w:rPr>
      </w:pPr>
      <w:r w:rsidRPr="009D3D42">
        <w:rPr>
          <w:snapToGrid w:val="0"/>
          <w:sz w:val="28"/>
          <w:szCs w:val="28"/>
        </w:rPr>
        <w:t xml:space="preserve">Декларация о плате за негативное воздействие на окружающую среду за 2023 год (стр. 348-349 том 1). </w:t>
      </w:r>
    </w:p>
    <w:p w14:paraId="2B250086" w14:textId="77777777" w:rsidR="009D3D42" w:rsidRPr="009D3D42" w:rsidRDefault="009D3D42" w:rsidP="009D3D42">
      <w:pPr>
        <w:ind w:firstLine="851"/>
        <w:jc w:val="both"/>
        <w:rPr>
          <w:snapToGrid w:val="0"/>
          <w:sz w:val="28"/>
          <w:szCs w:val="28"/>
        </w:rPr>
      </w:pPr>
      <w:r w:rsidRPr="009D3D42">
        <w:rPr>
          <w:snapToGrid w:val="0"/>
          <w:sz w:val="28"/>
          <w:szCs w:val="28"/>
          <w:lang w:eastAsia="en-US"/>
        </w:rPr>
        <w:t xml:space="preserve">Экономически обоснованные расходы по данной статье составляют </w:t>
      </w:r>
      <w:r w:rsidRPr="009D3D42">
        <w:rPr>
          <w:snapToGrid w:val="0"/>
          <w:sz w:val="28"/>
          <w:szCs w:val="28"/>
          <w:lang w:eastAsia="en-US"/>
        </w:rPr>
        <w:br/>
      </w:r>
      <w:r w:rsidRPr="009D3D42">
        <w:rPr>
          <w:b/>
          <w:bCs/>
          <w:snapToGrid w:val="0"/>
          <w:sz w:val="28"/>
          <w:szCs w:val="28"/>
        </w:rPr>
        <w:t xml:space="preserve">3,30 тыс. руб. </w:t>
      </w:r>
    </w:p>
    <w:p w14:paraId="4591DB56"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Затраты по данной статье в размере </w:t>
      </w:r>
      <w:r w:rsidRPr="009D3D42">
        <w:rPr>
          <w:b/>
          <w:snapToGrid w:val="0"/>
          <w:sz w:val="28"/>
          <w:szCs w:val="28"/>
          <w:lang w:eastAsia="en-US"/>
        </w:rPr>
        <w:t xml:space="preserve">0,01 тыс. руб. </w:t>
      </w:r>
      <w:r w:rsidRPr="009D3D42">
        <w:rPr>
          <w:snapToGrid w:val="0"/>
          <w:sz w:val="28"/>
          <w:szCs w:val="28"/>
          <w:lang w:eastAsia="en-US"/>
        </w:rPr>
        <w:t xml:space="preserve">исключаются </w:t>
      </w:r>
      <w:r w:rsidRPr="009D3D42">
        <w:rPr>
          <w:snapToGrid w:val="0"/>
          <w:sz w:val="28"/>
          <w:szCs w:val="28"/>
          <w:lang w:eastAsia="en-US"/>
        </w:rPr>
        <w:br/>
        <w:t xml:space="preserve">из плановой выручки от реализации СУГ населению на 2025 год </w:t>
      </w:r>
      <w:r w:rsidRPr="009D3D42">
        <w:rPr>
          <w:snapToGrid w:val="0"/>
          <w:sz w:val="28"/>
          <w:szCs w:val="28"/>
          <w:lang w:eastAsia="en-US"/>
        </w:rPr>
        <w:br/>
        <w:t>как экономически необоснованные и документально неподтверждённые.</w:t>
      </w:r>
    </w:p>
    <w:p w14:paraId="07985719" w14:textId="77777777" w:rsidR="009D3D42" w:rsidRPr="009D3D42" w:rsidRDefault="009D3D42" w:rsidP="009D3D42">
      <w:pPr>
        <w:ind w:firstLine="709"/>
        <w:jc w:val="both"/>
        <w:rPr>
          <w:snapToGrid w:val="0"/>
          <w:sz w:val="28"/>
          <w:szCs w:val="28"/>
          <w:lang w:eastAsia="en-US"/>
        </w:rPr>
      </w:pPr>
    </w:p>
    <w:p w14:paraId="7A522049"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lastRenderedPageBreak/>
        <w:t>Транспортный налог</w:t>
      </w:r>
    </w:p>
    <w:p w14:paraId="3BAD984A" w14:textId="77777777" w:rsidR="009D3D42" w:rsidRPr="009D3D42" w:rsidRDefault="009D3D42" w:rsidP="009D3D42">
      <w:pPr>
        <w:ind w:firstLine="993"/>
        <w:jc w:val="both"/>
        <w:rPr>
          <w:snapToGrid w:val="0"/>
          <w:sz w:val="28"/>
          <w:szCs w:val="28"/>
          <w:lang w:eastAsia="en-US"/>
        </w:rPr>
      </w:pPr>
    </w:p>
    <w:p w14:paraId="0DB82DD2"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25,10 тыс. руб.</w:t>
      </w:r>
      <w:r w:rsidRPr="009D3D42">
        <w:rPr>
          <w:snapToGrid w:val="0"/>
          <w:sz w:val="28"/>
          <w:szCs w:val="28"/>
        </w:rPr>
        <w:t xml:space="preserve"> </w:t>
      </w:r>
    </w:p>
    <w:p w14:paraId="6DC28A15" w14:textId="77777777" w:rsidR="009D3D42" w:rsidRPr="009D3D42" w:rsidRDefault="009D3D42" w:rsidP="009D3D42">
      <w:pPr>
        <w:tabs>
          <w:tab w:val="left" w:pos="1890"/>
        </w:tabs>
        <w:ind w:firstLine="851"/>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B383BB1" w14:textId="77777777" w:rsidR="009D3D42" w:rsidRPr="009D3D42" w:rsidRDefault="009D3D42" w:rsidP="009D3D42">
      <w:pPr>
        <w:ind w:firstLine="851"/>
        <w:jc w:val="both"/>
        <w:rPr>
          <w:snapToGrid w:val="0"/>
          <w:sz w:val="28"/>
          <w:szCs w:val="28"/>
        </w:rPr>
      </w:pPr>
      <w:r w:rsidRPr="009D3D42">
        <w:rPr>
          <w:snapToGrid w:val="0"/>
          <w:sz w:val="28"/>
          <w:szCs w:val="28"/>
        </w:rPr>
        <w:t>Анализ счёта 20 за 2023 год, в разрезе затрат на транспортный налог (стр. 3-7 том 1).</w:t>
      </w:r>
    </w:p>
    <w:p w14:paraId="1756DD14"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за 2023 год, в разрезе затрат на транспортный налог (стр. 8-10 том 1).</w:t>
      </w:r>
    </w:p>
    <w:p w14:paraId="7A6C11B1" w14:textId="77777777" w:rsidR="009D3D42" w:rsidRPr="009D3D42" w:rsidRDefault="009D3D42" w:rsidP="009D3D42">
      <w:pPr>
        <w:ind w:firstLine="851"/>
        <w:jc w:val="both"/>
        <w:rPr>
          <w:snapToGrid w:val="0"/>
          <w:sz w:val="28"/>
          <w:szCs w:val="28"/>
        </w:rPr>
      </w:pPr>
      <w:r w:rsidRPr="009D3D42">
        <w:rPr>
          <w:snapToGrid w:val="0"/>
          <w:sz w:val="28"/>
          <w:szCs w:val="28"/>
        </w:rPr>
        <w:t>Расчёт эксплуатационных расходов на 2025 год, в разрезе затрат на транспортный налог (стр. 8-10 том 1).</w:t>
      </w:r>
    </w:p>
    <w:p w14:paraId="1EEFB3CE" w14:textId="77777777" w:rsidR="009D3D42" w:rsidRPr="009D3D42" w:rsidRDefault="009D3D42" w:rsidP="009D3D42">
      <w:pPr>
        <w:ind w:firstLine="851"/>
        <w:jc w:val="both"/>
        <w:rPr>
          <w:snapToGrid w:val="0"/>
          <w:sz w:val="28"/>
          <w:szCs w:val="28"/>
        </w:rPr>
      </w:pPr>
      <w:r w:rsidRPr="009D3D42">
        <w:rPr>
          <w:snapToGrid w:val="0"/>
          <w:sz w:val="28"/>
          <w:szCs w:val="28"/>
        </w:rPr>
        <w:t>Расчёт налогов за 2023, в разрезе затрат на транспортный налог (стр. 343 том 1).</w:t>
      </w:r>
    </w:p>
    <w:p w14:paraId="6CD1AD17" w14:textId="77777777" w:rsidR="009D3D42" w:rsidRPr="009D3D42" w:rsidRDefault="009D3D42" w:rsidP="009D3D42">
      <w:pPr>
        <w:ind w:firstLine="851"/>
        <w:jc w:val="both"/>
        <w:rPr>
          <w:snapToGrid w:val="0"/>
          <w:sz w:val="28"/>
          <w:szCs w:val="28"/>
        </w:rPr>
      </w:pPr>
      <w:r w:rsidRPr="009D3D42">
        <w:rPr>
          <w:snapToGrid w:val="0"/>
          <w:sz w:val="28"/>
          <w:szCs w:val="28"/>
        </w:rPr>
        <w:t>Расчёт налогов на 2025, в разрезе затрат на транспортный налог (стр. 343 том 1).</w:t>
      </w:r>
    </w:p>
    <w:p w14:paraId="42EA4198" w14:textId="77777777" w:rsidR="009D3D42" w:rsidRPr="009D3D42" w:rsidRDefault="009D3D42" w:rsidP="009D3D42">
      <w:pPr>
        <w:ind w:firstLine="851"/>
        <w:jc w:val="both"/>
        <w:rPr>
          <w:snapToGrid w:val="0"/>
          <w:sz w:val="28"/>
          <w:szCs w:val="28"/>
        </w:rPr>
      </w:pPr>
      <w:r w:rsidRPr="009D3D42">
        <w:rPr>
          <w:snapToGrid w:val="0"/>
          <w:sz w:val="28"/>
          <w:szCs w:val="28"/>
        </w:rPr>
        <w:t>Карточка счёта 20.01. за 2023 год (стр. 344-345 том 1), в разрезе затрат на транспортный налог.</w:t>
      </w:r>
    </w:p>
    <w:p w14:paraId="2FE32FF9" w14:textId="77777777" w:rsidR="009D3D42" w:rsidRPr="009D3D42" w:rsidRDefault="009D3D42" w:rsidP="009D3D42">
      <w:pPr>
        <w:ind w:firstLine="851"/>
        <w:jc w:val="both"/>
        <w:rPr>
          <w:snapToGrid w:val="0"/>
          <w:sz w:val="28"/>
          <w:szCs w:val="28"/>
        </w:rPr>
      </w:pPr>
      <w:r w:rsidRPr="009D3D42">
        <w:rPr>
          <w:snapToGrid w:val="0"/>
          <w:sz w:val="28"/>
          <w:szCs w:val="28"/>
        </w:rPr>
        <w:t>Сообщение об исчисленной налоговым органом сумме транспортного налога, налога на имущество организаций, земельного налога за 2023 год (стр. 346-347 том 1), в разрезе затрат на транспортный налог.</w:t>
      </w:r>
    </w:p>
    <w:p w14:paraId="39B42F6F" w14:textId="77777777" w:rsidR="009D3D42" w:rsidRPr="009D3D42" w:rsidRDefault="009D3D42" w:rsidP="009D3D42">
      <w:pPr>
        <w:ind w:firstLine="851"/>
        <w:jc w:val="both"/>
        <w:rPr>
          <w:snapToGrid w:val="0"/>
          <w:sz w:val="28"/>
          <w:szCs w:val="28"/>
        </w:rPr>
      </w:pPr>
      <w:r w:rsidRPr="009D3D42">
        <w:rPr>
          <w:snapToGrid w:val="0"/>
          <w:sz w:val="28"/>
          <w:szCs w:val="28"/>
          <w:lang w:eastAsia="en-US"/>
        </w:rPr>
        <w:t xml:space="preserve">Экономически обоснованные расходы по данной статье составляют </w:t>
      </w:r>
      <w:r w:rsidRPr="009D3D42">
        <w:rPr>
          <w:snapToGrid w:val="0"/>
          <w:sz w:val="28"/>
          <w:szCs w:val="28"/>
          <w:lang w:eastAsia="en-US"/>
        </w:rPr>
        <w:br/>
      </w:r>
      <w:r w:rsidRPr="009D3D42">
        <w:rPr>
          <w:b/>
          <w:bCs/>
          <w:snapToGrid w:val="0"/>
          <w:sz w:val="28"/>
          <w:szCs w:val="28"/>
        </w:rPr>
        <w:t>25,08 тыс. руб.</w:t>
      </w:r>
    </w:p>
    <w:p w14:paraId="508C9635" w14:textId="77777777" w:rsidR="009D3D42" w:rsidRPr="009D3D42" w:rsidRDefault="009D3D42" w:rsidP="009D3D42">
      <w:pPr>
        <w:tabs>
          <w:tab w:val="left" w:pos="0"/>
        </w:tabs>
        <w:ind w:firstLine="709"/>
        <w:contextualSpacing/>
        <w:jc w:val="both"/>
        <w:rPr>
          <w:snapToGrid w:val="0"/>
          <w:sz w:val="28"/>
          <w:szCs w:val="28"/>
          <w:lang w:eastAsia="en-US"/>
        </w:rPr>
      </w:pPr>
      <w:r w:rsidRPr="009D3D42">
        <w:rPr>
          <w:snapToGrid w:val="0"/>
          <w:sz w:val="28"/>
          <w:szCs w:val="28"/>
          <w:lang w:eastAsia="en-US"/>
        </w:rPr>
        <w:t xml:space="preserve">Затраты по данной статье в размере </w:t>
      </w:r>
      <w:r w:rsidRPr="009D3D42">
        <w:rPr>
          <w:b/>
          <w:snapToGrid w:val="0"/>
          <w:sz w:val="28"/>
          <w:szCs w:val="28"/>
          <w:lang w:eastAsia="en-US"/>
        </w:rPr>
        <w:t xml:space="preserve">0,02 тыс. руб. </w:t>
      </w:r>
      <w:r w:rsidRPr="009D3D42">
        <w:rPr>
          <w:snapToGrid w:val="0"/>
          <w:sz w:val="28"/>
          <w:szCs w:val="28"/>
          <w:lang w:eastAsia="en-US"/>
        </w:rPr>
        <w:t xml:space="preserve">исключаются </w:t>
      </w:r>
      <w:r w:rsidRPr="009D3D42">
        <w:rPr>
          <w:snapToGrid w:val="0"/>
          <w:sz w:val="28"/>
          <w:szCs w:val="28"/>
          <w:lang w:eastAsia="en-US"/>
        </w:rPr>
        <w:br/>
        <w:t xml:space="preserve">из плановой выручки от реализации СУГ населению на 2025 год </w:t>
      </w:r>
      <w:r w:rsidRPr="009D3D42">
        <w:rPr>
          <w:snapToGrid w:val="0"/>
          <w:sz w:val="28"/>
          <w:szCs w:val="28"/>
          <w:lang w:eastAsia="en-US"/>
        </w:rPr>
        <w:br/>
        <w:t>как экономически необоснованные и документально неподтверждённые.</w:t>
      </w:r>
    </w:p>
    <w:p w14:paraId="3C6B43C6" w14:textId="77777777" w:rsidR="009D3D42" w:rsidRPr="009D3D42" w:rsidRDefault="009D3D42" w:rsidP="009D3D42">
      <w:pPr>
        <w:tabs>
          <w:tab w:val="left" w:pos="0"/>
        </w:tabs>
        <w:ind w:firstLine="709"/>
        <w:contextualSpacing/>
        <w:jc w:val="both"/>
        <w:rPr>
          <w:snapToGrid w:val="0"/>
          <w:sz w:val="28"/>
          <w:szCs w:val="28"/>
          <w:lang w:eastAsia="en-US"/>
        </w:rPr>
      </w:pPr>
    </w:p>
    <w:p w14:paraId="7A13D892"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Услуги сторонних организаций</w:t>
      </w:r>
    </w:p>
    <w:p w14:paraId="66684A7A" w14:textId="77777777" w:rsidR="009D3D42" w:rsidRPr="009D3D42" w:rsidRDefault="009D3D42" w:rsidP="009D3D42">
      <w:pPr>
        <w:rPr>
          <w:snapToGrid w:val="0"/>
          <w:sz w:val="28"/>
          <w:szCs w:val="28"/>
          <w:lang w:eastAsia="en-US"/>
        </w:rPr>
      </w:pPr>
    </w:p>
    <w:p w14:paraId="49FE2AD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2 790 тыс. руб.</w:t>
      </w:r>
      <w:r w:rsidRPr="009D3D42">
        <w:rPr>
          <w:snapToGrid w:val="0"/>
          <w:sz w:val="28"/>
          <w:szCs w:val="28"/>
        </w:rPr>
        <w:t xml:space="preserve"> </w:t>
      </w:r>
    </w:p>
    <w:p w14:paraId="36BDA7D6" w14:textId="77777777" w:rsidR="009D3D42" w:rsidRPr="009D3D42" w:rsidRDefault="009D3D42" w:rsidP="009D3D42">
      <w:pPr>
        <w:tabs>
          <w:tab w:val="left" w:pos="1890"/>
        </w:tabs>
        <w:ind w:firstLine="709"/>
        <w:jc w:val="both"/>
        <w:rPr>
          <w:i/>
          <w:snapToGrid w:val="0"/>
          <w:sz w:val="28"/>
          <w:szCs w:val="28"/>
        </w:rPr>
      </w:pPr>
      <w:r w:rsidRPr="009D3D42">
        <w:rPr>
          <w:i/>
          <w:snapToGrid w:val="0"/>
          <w:sz w:val="28"/>
          <w:szCs w:val="28"/>
        </w:rPr>
        <w:t>- услуги связи:</w:t>
      </w:r>
    </w:p>
    <w:p w14:paraId="24DC85A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42 тыс. руб.</w:t>
      </w:r>
      <w:r w:rsidRPr="009D3D42">
        <w:rPr>
          <w:snapToGrid w:val="0"/>
          <w:sz w:val="28"/>
          <w:szCs w:val="28"/>
        </w:rPr>
        <w:t xml:space="preserve"> </w:t>
      </w:r>
    </w:p>
    <w:p w14:paraId="3B00010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A344D9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услуги связи (стр. 3-7 том 1).</w:t>
      </w:r>
    </w:p>
    <w:p w14:paraId="1390C6B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услуги электросвязи ОАО «Ростелеком» и интернет ООО «</w:t>
      </w:r>
      <w:proofErr w:type="spellStart"/>
      <w:r w:rsidRPr="009D3D42">
        <w:rPr>
          <w:snapToGrid w:val="0"/>
          <w:sz w:val="28"/>
          <w:szCs w:val="28"/>
        </w:rPr>
        <w:t>Файбер</w:t>
      </w:r>
      <w:proofErr w:type="spellEnd"/>
      <w:r w:rsidRPr="009D3D42">
        <w:rPr>
          <w:snapToGrid w:val="0"/>
          <w:sz w:val="28"/>
          <w:szCs w:val="28"/>
        </w:rPr>
        <w:t xml:space="preserve"> Телеком» (стр. 8-10 том 1).</w:t>
      </w:r>
    </w:p>
    <w:p w14:paraId="34230FF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Расчёт эксплуатационных расходов на 2025 год, в разрезе затрат на услуги электросвязи ОАО «Ростелеком» и интернет ООО «</w:t>
      </w:r>
      <w:proofErr w:type="spellStart"/>
      <w:r w:rsidRPr="009D3D42">
        <w:rPr>
          <w:snapToGrid w:val="0"/>
          <w:sz w:val="28"/>
          <w:szCs w:val="28"/>
        </w:rPr>
        <w:t>Файбер</w:t>
      </w:r>
      <w:proofErr w:type="spellEnd"/>
      <w:r w:rsidRPr="009D3D42">
        <w:rPr>
          <w:snapToGrid w:val="0"/>
          <w:sz w:val="28"/>
          <w:szCs w:val="28"/>
        </w:rPr>
        <w:t xml:space="preserve"> Телеком» (стр. 8-10 том 1).</w:t>
      </w:r>
    </w:p>
    <w:p w14:paraId="4027B81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услуги связи за 2023 год (стр. 353 том 1); где 12,3 тыс. руб. - услуги ООО «</w:t>
      </w:r>
      <w:proofErr w:type="spellStart"/>
      <w:r w:rsidRPr="009D3D42">
        <w:rPr>
          <w:snapToGrid w:val="0"/>
          <w:sz w:val="28"/>
          <w:szCs w:val="28"/>
        </w:rPr>
        <w:t>Файбер</w:t>
      </w:r>
      <w:proofErr w:type="spellEnd"/>
      <w:r w:rsidRPr="009D3D42">
        <w:rPr>
          <w:snapToGrid w:val="0"/>
          <w:sz w:val="28"/>
          <w:szCs w:val="28"/>
        </w:rPr>
        <w:t xml:space="preserve"> Телеком», 22,64821 тыс. руб. - услуги ПАО «Ростелеком».</w:t>
      </w:r>
    </w:p>
    <w:p w14:paraId="4ECE29E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услуги связи на 2025 год (стр. 353 том 1); где 15,0 тыс. руб. - услуги ООО «</w:t>
      </w:r>
      <w:proofErr w:type="spellStart"/>
      <w:r w:rsidRPr="009D3D42">
        <w:rPr>
          <w:snapToGrid w:val="0"/>
          <w:sz w:val="28"/>
          <w:szCs w:val="28"/>
        </w:rPr>
        <w:t>Файбер</w:t>
      </w:r>
      <w:proofErr w:type="spellEnd"/>
      <w:r w:rsidRPr="009D3D42">
        <w:rPr>
          <w:snapToGrid w:val="0"/>
          <w:sz w:val="28"/>
          <w:szCs w:val="28"/>
        </w:rPr>
        <w:t xml:space="preserve"> Телеком», 27,0 тыс. руб. - услуги ПАО «Ростелеком».</w:t>
      </w:r>
    </w:p>
    <w:p w14:paraId="5629DA0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год (стр. 354-358 том 1), в разрезе затрат на услуги связи.</w:t>
      </w:r>
    </w:p>
    <w:p w14:paraId="1E9D51D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 с ООО «</w:t>
      </w:r>
      <w:proofErr w:type="spellStart"/>
      <w:r w:rsidRPr="009D3D42">
        <w:rPr>
          <w:snapToGrid w:val="0"/>
          <w:sz w:val="28"/>
          <w:szCs w:val="28"/>
        </w:rPr>
        <w:t>Файбер</w:t>
      </w:r>
      <w:proofErr w:type="spellEnd"/>
      <w:r w:rsidRPr="009D3D42">
        <w:rPr>
          <w:snapToGrid w:val="0"/>
          <w:sz w:val="28"/>
          <w:szCs w:val="28"/>
        </w:rPr>
        <w:t xml:space="preserve"> Телеком» на оказание услуг связи " 11/16 от 01.05.2016 г., действующий на неопределенный срок (стр. 359-362 том 1).</w:t>
      </w:r>
    </w:p>
    <w:p w14:paraId="1458CFF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 об оказании услуг электросвязи юридическому лицу с ОАО «Ростелеком» № 16103 от 01.01.2013 (стр. 363-364 том 1).</w:t>
      </w:r>
    </w:p>
    <w:p w14:paraId="2E2FE99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Счета-фактуры, акты выполненных работ по услугам связи (стр. 364-398 том 1).</w:t>
      </w:r>
    </w:p>
    <w:p w14:paraId="7F200C2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Экономически обоснованные расходы по данной статье, с учётом индексации составляют </w:t>
      </w:r>
      <w:r w:rsidRPr="009D3D42">
        <w:rPr>
          <w:b/>
          <w:bCs/>
          <w:snapToGrid w:val="0"/>
          <w:sz w:val="28"/>
          <w:szCs w:val="28"/>
        </w:rPr>
        <w:t>40 тыс. руб.</w:t>
      </w:r>
      <w:r w:rsidRPr="009D3D42">
        <w:rPr>
          <w:snapToGrid w:val="0"/>
          <w:sz w:val="28"/>
          <w:szCs w:val="28"/>
        </w:rPr>
        <w:t xml:space="preserve"> (35 тыс. руб. (фактические затраты </w:t>
      </w:r>
      <w:r w:rsidRPr="009D3D42">
        <w:rPr>
          <w:snapToGrid w:val="0"/>
          <w:sz w:val="28"/>
          <w:szCs w:val="28"/>
        </w:rPr>
        <w:br/>
        <w:t xml:space="preserve">по данной статье за 2023 год) × 1,080 × 1,058). </w:t>
      </w:r>
    </w:p>
    <w:p w14:paraId="0B803CD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lang w:eastAsia="en-US"/>
        </w:rPr>
        <w:t xml:space="preserve">Затраты по данной статье в размере </w:t>
      </w:r>
      <w:r w:rsidRPr="009D3D42">
        <w:rPr>
          <w:b/>
          <w:snapToGrid w:val="0"/>
          <w:sz w:val="28"/>
          <w:szCs w:val="28"/>
          <w:lang w:eastAsia="en-US"/>
        </w:rPr>
        <w:t xml:space="preserve">2 тыс. руб. </w:t>
      </w:r>
      <w:r w:rsidRPr="009D3D42">
        <w:rPr>
          <w:snapToGrid w:val="0"/>
          <w:sz w:val="28"/>
          <w:szCs w:val="28"/>
          <w:lang w:eastAsia="en-US"/>
        </w:rPr>
        <w:t xml:space="preserve">исключаются </w:t>
      </w:r>
      <w:r w:rsidRPr="009D3D42">
        <w:rPr>
          <w:snapToGrid w:val="0"/>
          <w:sz w:val="28"/>
          <w:szCs w:val="28"/>
          <w:lang w:eastAsia="en-US"/>
        </w:rPr>
        <w:br/>
        <w:t xml:space="preserve">из плановой выручки от реализации СУГ населению на 2025 год </w:t>
      </w:r>
      <w:r w:rsidRPr="009D3D42">
        <w:rPr>
          <w:snapToGrid w:val="0"/>
          <w:sz w:val="28"/>
          <w:szCs w:val="28"/>
          <w:lang w:eastAsia="en-US"/>
        </w:rPr>
        <w:br/>
        <w:t>как экономически необоснованные и документально неподтверждённые</w:t>
      </w:r>
      <w:r w:rsidRPr="009D3D42">
        <w:rPr>
          <w:snapToGrid w:val="0"/>
          <w:sz w:val="28"/>
          <w:szCs w:val="28"/>
        </w:rPr>
        <w:t>.</w:t>
      </w:r>
    </w:p>
    <w:p w14:paraId="51ABE9BD" w14:textId="77777777" w:rsidR="009D3D42" w:rsidRPr="009D3D42" w:rsidRDefault="009D3D42" w:rsidP="009D3D42">
      <w:pPr>
        <w:tabs>
          <w:tab w:val="left" w:pos="1890"/>
        </w:tabs>
        <w:ind w:firstLine="709"/>
        <w:jc w:val="both"/>
        <w:rPr>
          <w:snapToGrid w:val="0"/>
          <w:sz w:val="28"/>
          <w:szCs w:val="28"/>
        </w:rPr>
      </w:pPr>
    </w:p>
    <w:p w14:paraId="4B32D060" w14:textId="77777777" w:rsidR="009D3D42" w:rsidRPr="009D3D42" w:rsidRDefault="009D3D42" w:rsidP="009D3D42">
      <w:pPr>
        <w:tabs>
          <w:tab w:val="left" w:pos="1890"/>
        </w:tabs>
        <w:ind w:firstLine="709"/>
        <w:jc w:val="both"/>
        <w:rPr>
          <w:i/>
          <w:snapToGrid w:val="0"/>
          <w:sz w:val="28"/>
          <w:szCs w:val="28"/>
        </w:rPr>
      </w:pPr>
      <w:r w:rsidRPr="009D3D42">
        <w:rPr>
          <w:i/>
          <w:snapToGrid w:val="0"/>
          <w:sz w:val="28"/>
          <w:szCs w:val="28"/>
        </w:rPr>
        <w:t>- транспортные услуги:</w:t>
      </w:r>
    </w:p>
    <w:p w14:paraId="7770CF1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197 тыс. руб.</w:t>
      </w:r>
      <w:r w:rsidRPr="009D3D42">
        <w:rPr>
          <w:snapToGrid w:val="0"/>
          <w:sz w:val="28"/>
          <w:szCs w:val="28"/>
        </w:rPr>
        <w:t xml:space="preserve"> </w:t>
      </w:r>
    </w:p>
    <w:p w14:paraId="3DC6560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CDEA03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ж/д доставку СУГ (стр. 8-10 том 1).</w:t>
      </w:r>
    </w:p>
    <w:p w14:paraId="03B4F96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по доставке газа (железнодорожный тариф) ст. Сургут до ст. Кемерово-Сортировочная на 2025 год (стр. 399 том 1).</w:t>
      </w:r>
    </w:p>
    <w:p w14:paraId="50D0D0D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Письмо № 1-7/209 от 04.06.2024 АО «</w:t>
      </w:r>
      <w:proofErr w:type="spellStart"/>
      <w:r w:rsidRPr="009D3D42">
        <w:rPr>
          <w:snapToGrid w:val="0"/>
          <w:sz w:val="28"/>
          <w:szCs w:val="28"/>
        </w:rPr>
        <w:t>Кузбассгазификация</w:t>
      </w:r>
      <w:proofErr w:type="spellEnd"/>
      <w:r w:rsidRPr="009D3D42">
        <w:rPr>
          <w:snapToGrid w:val="0"/>
          <w:sz w:val="28"/>
          <w:szCs w:val="28"/>
        </w:rPr>
        <w:t xml:space="preserve">» о размере ж/д тарифа с </w:t>
      </w:r>
      <w:proofErr w:type="spellStart"/>
      <w:r w:rsidRPr="009D3D42">
        <w:rPr>
          <w:snapToGrid w:val="0"/>
          <w:sz w:val="28"/>
          <w:szCs w:val="28"/>
        </w:rPr>
        <w:t>Сургутсткого</w:t>
      </w:r>
      <w:proofErr w:type="spellEnd"/>
      <w:r w:rsidRPr="009D3D42">
        <w:rPr>
          <w:snapToGrid w:val="0"/>
          <w:sz w:val="28"/>
          <w:szCs w:val="28"/>
        </w:rPr>
        <w:t xml:space="preserve"> ЗСК «Газпром переработка» (станция Сургут) до станции Кемерово - Сортировочное (стр. 400 том 1).</w:t>
      </w:r>
    </w:p>
    <w:p w14:paraId="75E89B9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транспортные услуги (стр. 8-10 том 1).</w:t>
      </w:r>
    </w:p>
    <w:p w14:paraId="77A53D9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транспортные услуги (стр. 8-10 том 1).</w:t>
      </w:r>
    </w:p>
    <w:p w14:paraId="1938354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транспортные услуги (стр. 3-7 том 1).</w:t>
      </w:r>
    </w:p>
    <w:p w14:paraId="1C5FB40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затратам на транспортные услуги за 2023 год (стр. 201 том 2).</w:t>
      </w:r>
    </w:p>
    <w:p w14:paraId="1E8AAAA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Расчёт расходов по затратам на транспортные услуги на 2025 год (стр. 201 том 2).</w:t>
      </w:r>
    </w:p>
    <w:p w14:paraId="48C21D1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год, в разрезе затрат на транспортные услуги (стр. 202-203 том 2).</w:t>
      </w:r>
    </w:p>
    <w:p w14:paraId="59E2D35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Договоры на оказание транспортных услуг за 2023 год (стр. 204-212 том 2).</w:t>
      </w:r>
    </w:p>
    <w:p w14:paraId="6DD1D41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Акты по транспортным услугам на доставку СУГ за 2023 год (стр. 213-226 том 2).</w:t>
      </w:r>
    </w:p>
    <w:p w14:paraId="25C183D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Договор оказания транспортных услуг № 6 от 01.01.2023 заключённый с ИП Василенко В.Е. </w:t>
      </w:r>
      <w:proofErr w:type="gramStart"/>
      <w:r w:rsidRPr="009D3D42">
        <w:rPr>
          <w:snapToGrid w:val="0"/>
          <w:sz w:val="28"/>
          <w:szCs w:val="28"/>
        </w:rPr>
        <w:t>на услуга</w:t>
      </w:r>
      <w:proofErr w:type="gramEnd"/>
      <w:r w:rsidRPr="009D3D42">
        <w:rPr>
          <w:snapToGrid w:val="0"/>
          <w:sz w:val="28"/>
          <w:szCs w:val="28"/>
        </w:rPr>
        <w:t xml:space="preserve"> автопогрузчика FUKAI ZL </w:t>
      </w:r>
      <w:proofErr w:type="gramStart"/>
      <w:r w:rsidRPr="009D3D42">
        <w:rPr>
          <w:snapToGrid w:val="0"/>
          <w:sz w:val="28"/>
          <w:szCs w:val="28"/>
        </w:rPr>
        <w:t>926  (</w:t>
      </w:r>
      <w:proofErr w:type="gramEnd"/>
      <w:r w:rsidRPr="009D3D42">
        <w:rPr>
          <w:snapToGrid w:val="0"/>
          <w:sz w:val="28"/>
          <w:szCs w:val="28"/>
        </w:rPr>
        <w:t>стр. 211-212 том 2).</w:t>
      </w:r>
    </w:p>
    <w:p w14:paraId="0BECA08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Акт выполненных работ по услугам погрузчика ИП Василенко </w:t>
      </w:r>
      <w:proofErr w:type="gramStart"/>
      <w:r w:rsidRPr="009D3D42">
        <w:rPr>
          <w:snapToGrid w:val="0"/>
          <w:sz w:val="28"/>
          <w:szCs w:val="28"/>
        </w:rPr>
        <w:t>В.Е</w:t>
      </w:r>
      <w:proofErr w:type="gramEnd"/>
      <w:r w:rsidRPr="009D3D42">
        <w:rPr>
          <w:snapToGrid w:val="0"/>
          <w:sz w:val="28"/>
          <w:szCs w:val="28"/>
        </w:rPr>
        <w:t xml:space="preserve"> № 4 от 26.01.2023 (стр. 227 том 2).</w:t>
      </w:r>
    </w:p>
    <w:p w14:paraId="0FD6724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Экономически обоснованные расходы по данной статье, с учётом индексации составляют </w:t>
      </w:r>
      <w:r w:rsidRPr="009D3D42">
        <w:rPr>
          <w:b/>
          <w:bCs/>
          <w:snapToGrid w:val="0"/>
          <w:sz w:val="28"/>
          <w:szCs w:val="28"/>
        </w:rPr>
        <w:t>149 тыс. руб.</w:t>
      </w:r>
      <w:r w:rsidRPr="009D3D42">
        <w:rPr>
          <w:snapToGrid w:val="0"/>
          <w:sz w:val="28"/>
          <w:szCs w:val="28"/>
        </w:rPr>
        <w:t xml:space="preserve"> (130 тыс. руб. (фактические затраты </w:t>
      </w:r>
      <w:r w:rsidRPr="009D3D42">
        <w:rPr>
          <w:snapToGrid w:val="0"/>
          <w:sz w:val="28"/>
          <w:szCs w:val="28"/>
        </w:rPr>
        <w:br/>
        <w:t>по данной статье за 2023 год, в соответствии с актами выполненных работ) × 1,080 ИПЦ × 1,058 ИПЦ).</w:t>
      </w:r>
    </w:p>
    <w:p w14:paraId="30EB83A2" w14:textId="77777777" w:rsidR="009D3D42" w:rsidRPr="009D3D42" w:rsidRDefault="009D3D42" w:rsidP="009D3D42">
      <w:pPr>
        <w:tabs>
          <w:tab w:val="left" w:pos="1890"/>
        </w:tabs>
        <w:ind w:firstLine="709"/>
        <w:jc w:val="both"/>
        <w:rPr>
          <w:snapToGrid w:val="0"/>
          <w:sz w:val="28"/>
          <w:szCs w:val="28"/>
        </w:rPr>
      </w:pPr>
      <w:bookmarkStart w:id="104" w:name="_Hlk149145488"/>
      <w:r w:rsidRPr="009D3D42">
        <w:rPr>
          <w:snapToGrid w:val="0"/>
          <w:sz w:val="28"/>
          <w:szCs w:val="28"/>
        </w:rPr>
        <w:t xml:space="preserve">Затраты по данной статье в размере </w:t>
      </w:r>
      <w:r w:rsidRPr="009D3D42">
        <w:rPr>
          <w:b/>
          <w:snapToGrid w:val="0"/>
          <w:sz w:val="28"/>
          <w:szCs w:val="28"/>
        </w:rPr>
        <w:t xml:space="preserve">48 тыс. руб. </w:t>
      </w:r>
      <w:r w:rsidRPr="009D3D42">
        <w:rPr>
          <w:snapToGrid w:val="0"/>
          <w:sz w:val="28"/>
          <w:szCs w:val="28"/>
        </w:rPr>
        <w:t xml:space="preserve">исключаются </w:t>
      </w:r>
      <w:r w:rsidRPr="009D3D42">
        <w:rPr>
          <w:snapToGrid w:val="0"/>
          <w:sz w:val="28"/>
          <w:szCs w:val="28"/>
        </w:rPr>
        <w:br/>
        <w:t xml:space="preserve">из плановой выручки от реализации СУГ населению на 2025 год </w:t>
      </w:r>
      <w:r w:rsidRPr="009D3D42">
        <w:rPr>
          <w:snapToGrid w:val="0"/>
          <w:sz w:val="28"/>
          <w:szCs w:val="28"/>
        </w:rPr>
        <w:br/>
        <w:t>как экономически необоснованные и документально неподтверждённые.</w:t>
      </w:r>
      <w:bookmarkEnd w:id="104"/>
    </w:p>
    <w:p w14:paraId="5625B644" w14:textId="77777777" w:rsidR="009D3D42" w:rsidRPr="009D3D42" w:rsidRDefault="009D3D42" w:rsidP="009D3D42">
      <w:pPr>
        <w:tabs>
          <w:tab w:val="left" w:pos="1890"/>
        </w:tabs>
        <w:ind w:firstLine="709"/>
        <w:jc w:val="both"/>
        <w:rPr>
          <w:snapToGrid w:val="0"/>
          <w:sz w:val="28"/>
          <w:szCs w:val="28"/>
        </w:rPr>
      </w:pPr>
    </w:p>
    <w:p w14:paraId="7FCE356D" w14:textId="77777777" w:rsidR="009D3D42" w:rsidRPr="009D3D42" w:rsidRDefault="009D3D42" w:rsidP="009D3D42">
      <w:pPr>
        <w:tabs>
          <w:tab w:val="left" w:pos="1890"/>
        </w:tabs>
        <w:ind w:firstLine="709"/>
        <w:jc w:val="both"/>
        <w:rPr>
          <w:i/>
          <w:snapToGrid w:val="0"/>
          <w:sz w:val="28"/>
          <w:szCs w:val="28"/>
        </w:rPr>
      </w:pPr>
      <w:r w:rsidRPr="009D3D42">
        <w:rPr>
          <w:i/>
          <w:snapToGrid w:val="0"/>
          <w:sz w:val="28"/>
          <w:szCs w:val="28"/>
        </w:rPr>
        <w:t>- аудиторские и консалтинговые услуги:</w:t>
      </w:r>
    </w:p>
    <w:p w14:paraId="24E497E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По данной статье организацией расходов не заявлено.</w:t>
      </w:r>
    </w:p>
    <w:p w14:paraId="70A5265A" w14:textId="77777777" w:rsidR="009D3D42" w:rsidRPr="009D3D42" w:rsidRDefault="009D3D42" w:rsidP="009D3D42">
      <w:pPr>
        <w:tabs>
          <w:tab w:val="left" w:pos="1890"/>
        </w:tabs>
        <w:ind w:firstLine="709"/>
        <w:jc w:val="both"/>
        <w:rPr>
          <w:snapToGrid w:val="0"/>
          <w:sz w:val="28"/>
          <w:szCs w:val="28"/>
        </w:rPr>
      </w:pPr>
    </w:p>
    <w:p w14:paraId="0ABD40F0" w14:textId="77777777" w:rsidR="009D3D42" w:rsidRPr="009D3D42" w:rsidRDefault="009D3D42" w:rsidP="009D3D42">
      <w:pPr>
        <w:tabs>
          <w:tab w:val="left" w:pos="1890"/>
        </w:tabs>
        <w:ind w:firstLine="709"/>
        <w:jc w:val="both"/>
        <w:rPr>
          <w:i/>
          <w:snapToGrid w:val="0"/>
          <w:sz w:val="28"/>
          <w:szCs w:val="28"/>
        </w:rPr>
      </w:pPr>
      <w:r w:rsidRPr="009D3D42">
        <w:rPr>
          <w:i/>
          <w:snapToGrid w:val="0"/>
          <w:sz w:val="28"/>
          <w:szCs w:val="28"/>
        </w:rPr>
        <w:t>- прочие:</w:t>
      </w:r>
    </w:p>
    <w:p w14:paraId="1970DC9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Расчёт эксплуатационных расходов на 2025 год, в разрезе затрат </w:t>
      </w:r>
      <w:r w:rsidRPr="009D3D42">
        <w:rPr>
          <w:snapToGrid w:val="0"/>
          <w:sz w:val="28"/>
          <w:szCs w:val="28"/>
        </w:rPr>
        <w:br/>
        <w:t>на услуги по наполнению, освидетельствованию и ремонту газовых баллонов.</w:t>
      </w:r>
    </w:p>
    <w:p w14:paraId="19CAE5B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услуги по наполнению, освидетельствованию и ремонту газовых баллонов.</w:t>
      </w:r>
    </w:p>
    <w:p w14:paraId="17DC8AE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освидетельствованию баллонов на 2025 год (стр. 401 том 1).</w:t>
      </w:r>
    </w:p>
    <w:p w14:paraId="02C9BAC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Дополнительное соглашения № 4 от 01.01.2025 к договору оказания услуг по наполнению, ремонту и освидетельствованию баллонов № П-03/2021 от 01.01.2021 (стр. 402 том 1).</w:t>
      </w:r>
    </w:p>
    <w:p w14:paraId="1010201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Экономически обоснованные расходы по данной статье, с учётом индексации составляют </w:t>
      </w:r>
      <w:r w:rsidRPr="009D3D42">
        <w:rPr>
          <w:b/>
          <w:snapToGrid w:val="0"/>
          <w:sz w:val="28"/>
          <w:szCs w:val="28"/>
        </w:rPr>
        <w:t>1 902 тыс. руб.</w:t>
      </w:r>
      <w:r w:rsidRPr="009D3D42">
        <w:rPr>
          <w:snapToGrid w:val="0"/>
          <w:sz w:val="28"/>
          <w:szCs w:val="28"/>
        </w:rPr>
        <w:t xml:space="preserve"> (16,116 тыс. руб. (стоимость наполнения 1 т СУГ в баллоны, в соответствии с дополнительным соглашением № 4 от 01.01.2025) × 118 т (объём реализуемого газа)).</w:t>
      </w:r>
    </w:p>
    <w:p w14:paraId="55ACE9FA" w14:textId="77777777" w:rsidR="009D3D42" w:rsidRPr="009D3D42" w:rsidRDefault="009D3D42" w:rsidP="009D3D42">
      <w:pPr>
        <w:tabs>
          <w:tab w:val="left" w:pos="1890"/>
        </w:tabs>
        <w:ind w:firstLine="709"/>
        <w:jc w:val="both"/>
        <w:rPr>
          <w:snapToGrid w:val="0"/>
          <w:sz w:val="28"/>
          <w:szCs w:val="28"/>
        </w:rPr>
      </w:pPr>
    </w:p>
    <w:p w14:paraId="65990CCF" w14:textId="77777777" w:rsidR="009D3D42" w:rsidRPr="009D3D42" w:rsidRDefault="009D3D42" w:rsidP="009D3D42">
      <w:pPr>
        <w:tabs>
          <w:tab w:val="left" w:pos="1890"/>
        </w:tabs>
        <w:ind w:firstLine="709"/>
        <w:jc w:val="both"/>
        <w:rPr>
          <w:iCs/>
          <w:snapToGrid w:val="0"/>
          <w:sz w:val="28"/>
          <w:szCs w:val="28"/>
        </w:rPr>
      </w:pPr>
      <w:r w:rsidRPr="009D3D42">
        <w:rPr>
          <w:iCs/>
          <w:snapToGrid w:val="0"/>
          <w:sz w:val="28"/>
          <w:szCs w:val="28"/>
        </w:rPr>
        <w:t>Расчёт эксплуатационных расходов за 2023 год, в разрезе затрат на электроэнергию (стр. 8-10 том 1).</w:t>
      </w:r>
    </w:p>
    <w:p w14:paraId="3B8D5E1B" w14:textId="77777777" w:rsidR="009D3D42" w:rsidRPr="009D3D42" w:rsidRDefault="009D3D42" w:rsidP="009D3D42">
      <w:pPr>
        <w:tabs>
          <w:tab w:val="left" w:pos="1890"/>
        </w:tabs>
        <w:ind w:firstLine="709"/>
        <w:jc w:val="both"/>
        <w:rPr>
          <w:iCs/>
          <w:snapToGrid w:val="0"/>
          <w:sz w:val="28"/>
          <w:szCs w:val="28"/>
        </w:rPr>
      </w:pPr>
      <w:r w:rsidRPr="009D3D42">
        <w:rPr>
          <w:iCs/>
          <w:snapToGrid w:val="0"/>
          <w:sz w:val="28"/>
          <w:szCs w:val="28"/>
        </w:rPr>
        <w:t>Расчёт эксплуатационных расходов на 2025 год, в разрезе затрат на электроэнергию (стр. 8-10 том 1).</w:t>
      </w:r>
    </w:p>
    <w:p w14:paraId="396003C8" w14:textId="77777777" w:rsidR="009D3D42" w:rsidRPr="009D3D42" w:rsidRDefault="009D3D42" w:rsidP="009D3D42">
      <w:pPr>
        <w:tabs>
          <w:tab w:val="left" w:pos="1890"/>
        </w:tabs>
        <w:ind w:firstLine="709"/>
        <w:jc w:val="both"/>
        <w:rPr>
          <w:iCs/>
          <w:snapToGrid w:val="0"/>
          <w:sz w:val="28"/>
          <w:szCs w:val="28"/>
        </w:rPr>
      </w:pPr>
      <w:r w:rsidRPr="009D3D42">
        <w:rPr>
          <w:iCs/>
          <w:snapToGrid w:val="0"/>
          <w:sz w:val="28"/>
          <w:szCs w:val="28"/>
        </w:rPr>
        <w:t>Расчёт затрат на электроэнергию за 2023 год (стр. 403 том 1).</w:t>
      </w:r>
    </w:p>
    <w:p w14:paraId="337DDE8F" w14:textId="77777777" w:rsidR="009D3D42" w:rsidRPr="009D3D42" w:rsidRDefault="009D3D42" w:rsidP="009D3D42">
      <w:pPr>
        <w:tabs>
          <w:tab w:val="left" w:pos="1890"/>
        </w:tabs>
        <w:ind w:firstLine="709"/>
        <w:jc w:val="both"/>
        <w:rPr>
          <w:iCs/>
          <w:snapToGrid w:val="0"/>
          <w:sz w:val="28"/>
          <w:szCs w:val="28"/>
        </w:rPr>
      </w:pPr>
      <w:r w:rsidRPr="009D3D42">
        <w:rPr>
          <w:iCs/>
          <w:snapToGrid w:val="0"/>
          <w:sz w:val="28"/>
          <w:szCs w:val="28"/>
        </w:rPr>
        <w:t>Расчёт затрат на электроэнергию на 2025 год (стр. 403 том 1).</w:t>
      </w:r>
    </w:p>
    <w:p w14:paraId="7ECFD1B0" w14:textId="77777777" w:rsidR="009D3D42" w:rsidRPr="009D3D42" w:rsidRDefault="009D3D42" w:rsidP="009D3D42">
      <w:pPr>
        <w:tabs>
          <w:tab w:val="left" w:pos="1890"/>
        </w:tabs>
        <w:ind w:firstLine="709"/>
        <w:jc w:val="both"/>
        <w:rPr>
          <w:iCs/>
          <w:snapToGrid w:val="0"/>
          <w:sz w:val="28"/>
          <w:szCs w:val="28"/>
        </w:rPr>
      </w:pPr>
      <w:r w:rsidRPr="009D3D42">
        <w:rPr>
          <w:iCs/>
          <w:snapToGrid w:val="0"/>
          <w:sz w:val="28"/>
          <w:szCs w:val="28"/>
        </w:rPr>
        <w:lastRenderedPageBreak/>
        <w:t>Анализ счёта 20 за 2023 год, в разрезе затрат на электроэнергию (стр. 3-7 том 1).</w:t>
      </w:r>
    </w:p>
    <w:p w14:paraId="05AC408E" w14:textId="77777777" w:rsidR="009D3D42" w:rsidRPr="009D3D42" w:rsidRDefault="009D3D42" w:rsidP="009D3D42">
      <w:pPr>
        <w:tabs>
          <w:tab w:val="left" w:pos="1890"/>
        </w:tabs>
        <w:ind w:firstLine="709"/>
        <w:jc w:val="both"/>
        <w:rPr>
          <w:iCs/>
          <w:snapToGrid w:val="0"/>
          <w:sz w:val="28"/>
          <w:szCs w:val="28"/>
        </w:rPr>
      </w:pPr>
      <w:r w:rsidRPr="009D3D42">
        <w:rPr>
          <w:iCs/>
          <w:snapToGrid w:val="0"/>
          <w:sz w:val="28"/>
          <w:szCs w:val="28"/>
        </w:rPr>
        <w:t>Карточка счёта 20.01 за 2023 год, в разрезе затрат на электроэнергию (стр. 404-406 том 1).</w:t>
      </w:r>
    </w:p>
    <w:p w14:paraId="3C35458D" w14:textId="77777777" w:rsidR="009D3D42" w:rsidRPr="009D3D42" w:rsidRDefault="009D3D42" w:rsidP="009D3D42">
      <w:pPr>
        <w:tabs>
          <w:tab w:val="left" w:pos="1890"/>
        </w:tabs>
        <w:ind w:firstLine="709"/>
        <w:jc w:val="both"/>
        <w:rPr>
          <w:iCs/>
          <w:snapToGrid w:val="0"/>
          <w:sz w:val="28"/>
          <w:szCs w:val="28"/>
        </w:rPr>
      </w:pPr>
      <w:r w:rsidRPr="009D3D42">
        <w:rPr>
          <w:iCs/>
          <w:snapToGrid w:val="0"/>
          <w:sz w:val="28"/>
          <w:szCs w:val="28"/>
        </w:rPr>
        <w:t>Договор энергоснабжения № 640128 от 01.06.2023, заключённый с ПАО «</w:t>
      </w:r>
      <w:proofErr w:type="spellStart"/>
      <w:r w:rsidRPr="009D3D42">
        <w:rPr>
          <w:iCs/>
          <w:snapToGrid w:val="0"/>
          <w:sz w:val="28"/>
          <w:szCs w:val="28"/>
        </w:rPr>
        <w:t>Кузбассэнергосбыт</w:t>
      </w:r>
      <w:proofErr w:type="spellEnd"/>
      <w:r w:rsidRPr="009D3D42">
        <w:rPr>
          <w:iCs/>
          <w:snapToGrid w:val="0"/>
          <w:sz w:val="28"/>
          <w:szCs w:val="28"/>
        </w:rPr>
        <w:t>» (стр. 407-418 том 1).</w:t>
      </w:r>
    </w:p>
    <w:p w14:paraId="62BA1460" w14:textId="77777777" w:rsidR="009D3D42" w:rsidRPr="009D3D42" w:rsidRDefault="009D3D42" w:rsidP="009D3D42">
      <w:pPr>
        <w:tabs>
          <w:tab w:val="left" w:pos="1890"/>
        </w:tabs>
        <w:ind w:firstLine="709"/>
        <w:jc w:val="both"/>
        <w:rPr>
          <w:iCs/>
          <w:snapToGrid w:val="0"/>
          <w:sz w:val="28"/>
          <w:szCs w:val="28"/>
        </w:rPr>
      </w:pPr>
      <w:r w:rsidRPr="009D3D42">
        <w:rPr>
          <w:iCs/>
          <w:snapToGrid w:val="0"/>
          <w:sz w:val="28"/>
          <w:szCs w:val="28"/>
        </w:rPr>
        <w:t>Акты приема-передачи электрической энергии за 2023 год (стр. 419-430 том 1).</w:t>
      </w:r>
    </w:p>
    <w:p w14:paraId="17ACA522" w14:textId="77777777" w:rsidR="009D3D42" w:rsidRPr="009D3D42" w:rsidRDefault="009D3D42" w:rsidP="009D3D42">
      <w:pPr>
        <w:tabs>
          <w:tab w:val="left" w:pos="1890"/>
        </w:tabs>
        <w:ind w:firstLine="709"/>
        <w:jc w:val="both"/>
        <w:rPr>
          <w:snapToGrid w:val="0"/>
          <w:sz w:val="28"/>
          <w:szCs w:val="28"/>
        </w:rPr>
      </w:pPr>
      <w:bookmarkStart w:id="105" w:name="_Hlk149141935"/>
      <w:r w:rsidRPr="009D3D42">
        <w:rPr>
          <w:snapToGrid w:val="0"/>
          <w:sz w:val="28"/>
          <w:szCs w:val="28"/>
        </w:rPr>
        <w:t xml:space="preserve">Экономически обоснованные расходы по данной статье, с учётом индексации составляют </w:t>
      </w:r>
      <w:r w:rsidRPr="009D3D42">
        <w:rPr>
          <w:b/>
          <w:snapToGrid w:val="0"/>
          <w:sz w:val="28"/>
          <w:szCs w:val="28"/>
        </w:rPr>
        <w:t>167 тыс. руб.</w:t>
      </w:r>
      <w:r w:rsidRPr="009D3D42">
        <w:rPr>
          <w:snapToGrid w:val="0"/>
          <w:sz w:val="28"/>
          <w:szCs w:val="28"/>
        </w:rPr>
        <w:t xml:space="preserve"> (19,812 тыс. кВт*ч (объём электроэнергии, в соответствии с актами приема-передачи электрической энергии за 2023 год) × 7,31166 руб./кВт*ч (средневзвешенная цена 1 кВт*ч электроэнергии, в соответствии с актами приема-передачи электрической энергии за 2023 год) × 1,051 ИЦП × 1,098 ИЦП).</w:t>
      </w:r>
      <w:bookmarkEnd w:id="105"/>
    </w:p>
    <w:p w14:paraId="5547BF4D" w14:textId="77777777" w:rsidR="009D3D42" w:rsidRPr="009D3D42" w:rsidRDefault="009D3D42" w:rsidP="009D3D42">
      <w:pPr>
        <w:tabs>
          <w:tab w:val="left" w:pos="1890"/>
        </w:tabs>
        <w:ind w:firstLine="709"/>
        <w:jc w:val="both"/>
        <w:rPr>
          <w:snapToGrid w:val="0"/>
          <w:sz w:val="28"/>
          <w:szCs w:val="28"/>
        </w:rPr>
      </w:pPr>
    </w:p>
    <w:p w14:paraId="3C82BE6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холодную воду за 2023 год (стр. 431 том 1).</w:t>
      </w:r>
    </w:p>
    <w:p w14:paraId="7ECFF9B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на холодную воду на 2025 год (стр. 431 том 1).</w:t>
      </w:r>
    </w:p>
    <w:p w14:paraId="0BABE27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год, в разрезе затрат на холодную воду (стр. 432-434 том 1).</w:t>
      </w:r>
    </w:p>
    <w:p w14:paraId="5C1A870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водоснабжение (стр. 3-7 том 1).</w:t>
      </w:r>
    </w:p>
    <w:p w14:paraId="00BAF50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водоснабжение (стр. 8-10 том 1).</w:t>
      </w:r>
    </w:p>
    <w:p w14:paraId="1F57E7F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водоснабжение (стр. 8-10 том 1).</w:t>
      </w:r>
    </w:p>
    <w:p w14:paraId="0A69B17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Единый типовой договор №154 холодного водоснабжение и водоотведения от 01.01.2014 заключенный с ООО «Промышленновские коммунальные системы» на неопределенный срок (стр. 435-439 том 1).</w:t>
      </w:r>
    </w:p>
    <w:p w14:paraId="13C9E7F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Акты ООО «Промышленновские коммунальные системы» за 2023 год по договору №154 от 01.01.2014 в разрезе водоснабжения (стр. 440-451 том 1)</w:t>
      </w:r>
    </w:p>
    <w:p w14:paraId="43D442E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расчётам экспертов затраты на водоснабжение на 2025 год с учетом индексации составят </w:t>
      </w:r>
      <w:r w:rsidRPr="009D3D42">
        <w:rPr>
          <w:b/>
          <w:snapToGrid w:val="0"/>
          <w:sz w:val="28"/>
          <w:szCs w:val="28"/>
        </w:rPr>
        <w:t>5</w:t>
      </w:r>
      <w:r w:rsidRPr="009D3D42">
        <w:rPr>
          <w:b/>
          <w:bCs/>
          <w:snapToGrid w:val="0"/>
          <w:sz w:val="28"/>
          <w:szCs w:val="28"/>
        </w:rPr>
        <w:t xml:space="preserve"> тыс. руб.</w:t>
      </w:r>
      <w:r w:rsidRPr="009D3D42">
        <w:rPr>
          <w:snapToGrid w:val="0"/>
          <w:sz w:val="28"/>
          <w:szCs w:val="28"/>
        </w:rPr>
        <w:t xml:space="preserve"> (0,032 тыс. м</w:t>
      </w:r>
      <w:r w:rsidRPr="009D3D42">
        <w:rPr>
          <w:snapToGrid w:val="0"/>
          <w:sz w:val="28"/>
          <w:szCs w:val="28"/>
          <w:vertAlign w:val="superscript"/>
        </w:rPr>
        <w:t>3</w:t>
      </w:r>
      <w:r w:rsidRPr="009D3D42">
        <w:rPr>
          <w:snapToGrid w:val="0"/>
          <w:sz w:val="28"/>
          <w:szCs w:val="28"/>
        </w:rPr>
        <w:t xml:space="preserve"> объём воды в 1 полугодии 2025 года × 72,33 руб./м</w:t>
      </w:r>
      <w:r w:rsidRPr="009D3D42">
        <w:rPr>
          <w:snapToGrid w:val="0"/>
          <w:sz w:val="28"/>
          <w:szCs w:val="28"/>
          <w:vertAlign w:val="superscript"/>
        </w:rPr>
        <w:t>3</w:t>
      </w:r>
      <w:r w:rsidRPr="009D3D42">
        <w:rPr>
          <w:snapToGrid w:val="0"/>
          <w:sz w:val="28"/>
          <w:szCs w:val="28"/>
        </w:rPr>
        <w:t xml:space="preserve"> тариф на водоснабжение в 2 полугодии 2024 года) + (0,033 тыс. м</w:t>
      </w:r>
      <w:r w:rsidRPr="009D3D42">
        <w:rPr>
          <w:snapToGrid w:val="0"/>
          <w:sz w:val="28"/>
          <w:szCs w:val="28"/>
          <w:vertAlign w:val="superscript"/>
        </w:rPr>
        <w:t>3</w:t>
      </w:r>
      <w:r w:rsidRPr="009D3D42">
        <w:rPr>
          <w:snapToGrid w:val="0"/>
          <w:sz w:val="28"/>
          <w:szCs w:val="28"/>
        </w:rPr>
        <w:t xml:space="preserve"> объём воды во 2 полугодии 2025 года × (72,33 руб./м</w:t>
      </w:r>
      <w:r w:rsidRPr="009D3D42">
        <w:rPr>
          <w:snapToGrid w:val="0"/>
          <w:sz w:val="28"/>
          <w:szCs w:val="28"/>
          <w:vertAlign w:val="superscript"/>
        </w:rPr>
        <w:t>3</w:t>
      </w:r>
      <w:r w:rsidRPr="009D3D42">
        <w:rPr>
          <w:snapToGrid w:val="0"/>
          <w:sz w:val="28"/>
          <w:szCs w:val="28"/>
        </w:rPr>
        <w:t xml:space="preserve"> тариф </w:t>
      </w:r>
      <w:r w:rsidRPr="009D3D42">
        <w:rPr>
          <w:snapToGrid w:val="0"/>
          <w:sz w:val="28"/>
          <w:szCs w:val="28"/>
        </w:rPr>
        <w:br/>
        <w:t>на водоснабжение в 2 полугодии 2024 года × 1,081 индекс на водоснабжение на 2025 год).</w:t>
      </w:r>
    </w:p>
    <w:p w14:paraId="4118B15D" w14:textId="77777777" w:rsidR="009D3D42" w:rsidRPr="009D3D42" w:rsidRDefault="009D3D42" w:rsidP="009D3D42">
      <w:pPr>
        <w:tabs>
          <w:tab w:val="left" w:pos="1890"/>
        </w:tabs>
        <w:ind w:firstLine="709"/>
        <w:jc w:val="both"/>
        <w:rPr>
          <w:snapToGrid w:val="0"/>
          <w:sz w:val="28"/>
          <w:szCs w:val="28"/>
        </w:rPr>
      </w:pPr>
    </w:p>
    <w:p w14:paraId="6B59198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программное обслуживание и ремонт компьютерной техники, и выполнение обязанностей отдела кадров (стр. 8-10 том 1).</w:t>
      </w:r>
    </w:p>
    <w:p w14:paraId="5435E4C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программное обслуживание и ремонт компьютерной техники, и выполнение обязанностей отдела кадров (стр. 8-10 том 1).</w:t>
      </w:r>
    </w:p>
    <w:p w14:paraId="3295925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Расчёт затрат по гражданско-правовым договорам за 2023 год, в разрезе затрат на обслуживание и ремонт компьютерной техники, заключённый с Коньковым К.В. (стр. 1 том 2).</w:t>
      </w:r>
    </w:p>
    <w:p w14:paraId="2F1AC48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затрат по гражданско-правовым договорам на 2025 год, в разрезе затрат на обслуживание и ремонт компьютерной техники, заключённый с Коньковым К.В. (стр. 1 том 2).</w:t>
      </w:r>
    </w:p>
    <w:p w14:paraId="30F1609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 подряда № 1 от 23.01.2023 с Коньковым К.В. по обслуживанию оргтехники (стр. 2 том 2).</w:t>
      </w:r>
    </w:p>
    <w:p w14:paraId="3713E8A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Акты выполненных работ за 2023 год Коньковым К.В. по договору подряда № 1 от 23.01.2023 (стр. 4-27 том 2).</w:t>
      </w:r>
    </w:p>
    <w:p w14:paraId="11D25B4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договору подряда (гражданско-правового характера), заказчик должен оплатить страховые взносы на пенсионное и медицинское страхование (30 %). С учетом индексации экономически обоснованный размер затрат составляет </w:t>
      </w:r>
      <w:r w:rsidRPr="009D3D42">
        <w:rPr>
          <w:b/>
          <w:bCs/>
          <w:snapToGrid w:val="0"/>
          <w:sz w:val="28"/>
          <w:szCs w:val="28"/>
        </w:rPr>
        <w:t>62 тыс. руб.</w:t>
      </w:r>
      <w:r w:rsidRPr="009D3D42">
        <w:rPr>
          <w:snapToGrid w:val="0"/>
          <w:sz w:val="28"/>
          <w:szCs w:val="28"/>
        </w:rPr>
        <w:t xml:space="preserve"> </w:t>
      </w:r>
      <w:r w:rsidRPr="009D3D42">
        <w:rPr>
          <w:snapToGrid w:val="0"/>
          <w:sz w:val="28"/>
          <w:szCs w:val="28"/>
        </w:rPr>
        <w:br/>
        <w:t xml:space="preserve">(41 тыс. руб. (фактические затраты по данной статье за 2023 год, </w:t>
      </w:r>
      <w:r w:rsidRPr="009D3D42">
        <w:rPr>
          <w:snapToGrid w:val="0"/>
          <w:sz w:val="28"/>
          <w:szCs w:val="28"/>
        </w:rPr>
        <w:br/>
        <w:t>в соответствии с актами выполненных работ за 2023 год) × 1,080 ИПЦ × 1,058 ИПЦ × 1,3 страховые взносы).</w:t>
      </w:r>
    </w:p>
    <w:p w14:paraId="4E040370" w14:textId="77777777" w:rsidR="009D3D42" w:rsidRPr="009D3D42" w:rsidRDefault="009D3D42" w:rsidP="009D3D42">
      <w:pPr>
        <w:tabs>
          <w:tab w:val="left" w:pos="1890"/>
        </w:tabs>
        <w:ind w:firstLine="709"/>
        <w:jc w:val="both"/>
        <w:rPr>
          <w:snapToGrid w:val="0"/>
          <w:sz w:val="28"/>
          <w:szCs w:val="28"/>
        </w:rPr>
      </w:pPr>
    </w:p>
    <w:p w14:paraId="0B04C15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Расчёт затрат по гражданско-правовым договорам за 2023 год, в разрезе затрат по выполнению обязанностей отдела кадров, заключённый с </w:t>
      </w:r>
      <w:proofErr w:type="spellStart"/>
      <w:r w:rsidRPr="009D3D42">
        <w:rPr>
          <w:snapToGrid w:val="0"/>
          <w:sz w:val="28"/>
          <w:szCs w:val="28"/>
        </w:rPr>
        <w:t>Надрышиной</w:t>
      </w:r>
      <w:proofErr w:type="spellEnd"/>
      <w:r w:rsidRPr="009D3D42">
        <w:rPr>
          <w:snapToGrid w:val="0"/>
          <w:sz w:val="28"/>
          <w:szCs w:val="28"/>
        </w:rPr>
        <w:t xml:space="preserve"> М.А. (стр. 1 том 2).</w:t>
      </w:r>
    </w:p>
    <w:p w14:paraId="5079344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Расчёт затрат по гражданско-правовым договорам на 2025 год, в разрезе затрат по выполнению обязанностей отдела кадров, заключённый с </w:t>
      </w:r>
      <w:proofErr w:type="spellStart"/>
      <w:r w:rsidRPr="009D3D42">
        <w:rPr>
          <w:snapToGrid w:val="0"/>
          <w:sz w:val="28"/>
          <w:szCs w:val="28"/>
        </w:rPr>
        <w:t>Надрышиной</w:t>
      </w:r>
      <w:proofErr w:type="spellEnd"/>
      <w:r w:rsidRPr="009D3D42">
        <w:rPr>
          <w:snapToGrid w:val="0"/>
          <w:sz w:val="28"/>
          <w:szCs w:val="28"/>
        </w:rPr>
        <w:t xml:space="preserve"> М.А. (стр. 1 том 2).</w:t>
      </w:r>
    </w:p>
    <w:p w14:paraId="54D6E77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Договор подряда № 2 от 23.01.2023 с </w:t>
      </w:r>
      <w:proofErr w:type="spellStart"/>
      <w:r w:rsidRPr="009D3D42">
        <w:rPr>
          <w:snapToGrid w:val="0"/>
          <w:sz w:val="28"/>
          <w:szCs w:val="28"/>
        </w:rPr>
        <w:t>Надрышиной</w:t>
      </w:r>
      <w:proofErr w:type="spellEnd"/>
      <w:r w:rsidRPr="009D3D42">
        <w:rPr>
          <w:snapToGrid w:val="0"/>
          <w:sz w:val="28"/>
          <w:szCs w:val="28"/>
        </w:rPr>
        <w:t xml:space="preserve"> М.А. по выполнению обязанностей отдела кадров (стр. 3 том 2).</w:t>
      </w:r>
    </w:p>
    <w:p w14:paraId="537BE85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Акты выполненных работ за 2023 год </w:t>
      </w:r>
      <w:proofErr w:type="spellStart"/>
      <w:r w:rsidRPr="009D3D42">
        <w:rPr>
          <w:snapToGrid w:val="0"/>
          <w:sz w:val="28"/>
          <w:szCs w:val="28"/>
        </w:rPr>
        <w:t>Надрышиной</w:t>
      </w:r>
      <w:proofErr w:type="spellEnd"/>
      <w:r w:rsidRPr="009D3D42">
        <w:rPr>
          <w:snapToGrid w:val="0"/>
          <w:sz w:val="28"/>
          <w:szCs w:val="28"/>
        </w:rPr>
        <w:t xml:space="preserve"> М.А. по договору подряда № 2 от 23.01.2023 (стр. 4-27 том 2).</w:t>
      </w:r>
    </w:p>
    <w:p w14:paraId="538C954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договору подряда (гражданско-правового характера), заказчик должен оплатить страховые взносы на пенсионное и медицинское страхование (30 %). С учетом индексации экономически обоснованный размер затрат составляет </w:t>
      </w:r>
      <w:r w:rsidRPr="009D3D42">
        <w:rPr>
          <w:b/>
          <w:bCs/>
          <w:snapToGrid w:val="0"/>
          <w:sz w:val="28"/>
          <w:szCs w:val="28"/>
        </w:rPr>
        <w:t>41 тыс. руб.</w:t>
      </w:r>
      <w:r w:rsidRPr="009D3D42">
        <w:rPr>
          <w:snapToGrid w:val="0"/>
          <w:sz w:val="28"/>
          <w:szCs w:val="28"/>
        </w:rPr>
        <w:t xml:space="preserve"> </w:t>
      </w:r>
      <w:r w:rsidRPr="009D3D42">
        <w:rPr>
          <w:snapToGrid w:val="0"/>
          <w:sz w:val="28"/>
          <w:szCs w:val="28"/>
        </w:rPr>
        <w:br/>
        <w:t xml:space="preserve">(28 тыс. руб. (фактические затраты по данной статье за 2023 год, </w:t>
      </w:r>
      <w:r w:rsidRPr="009D3D42">
        <w:rPr>
          <w:snapToGrid w:val="0"/>
          <w:sz w:val="28"/>
          <w:szCs w:val="28"/>
        </w:rPr>
        <w:br/>
        <w:t>в соответствии с актами выполненных работ за 2023 год) × 1,080 ИПЦ × 1,058 ИПЦ × 1,30 страховые взносы).</w:t>
      </w:r>
    </w:p>
    <w:p w14:paraId="53480941" w14:textId="77777777" w:rsidR="009D3D42" w:rsidRPr="009D3D42" w:rsidRDefault="009D3D42" w:rsidP="009D3D42">
      <w:pPr>
        <w:tabs>
          <w:tab w:val="left" w:pos="1890"/>
        </w:tabs>
        <w:ind w:firstLine="709"/>
        <w:jc w:val="both"/>
        <w:rPr>
          <w:snapToGrid w:val="0"/>
          <w:sz w:val="28"/>
          <w:szCs w:val="28"/>
        </w:rPr>
      </w:pPr>
    </w:p>
    <w:p w14:paraId="0D97E67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заправку и ремонт оргтехники (стр. 3-7 том 1).</w:t>
      </w:r>
    </w:p>
    <w:p w14:paraId="17724E7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услуги по заправке и ремонту оргтехники (стр. 8-10 том 1).</w:t>
      </w:r>
    </w:p>
    <w:p w14:paraId="1739B54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услуги по заправке и ремонту оргтехники (стр. 8-10 том 1).</w:t>
      </w:r>
    </w:p>
    <w:p w14:paraId="1BED250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Расчёт расходов по затратам на заправку </w:t>
      </w:r>
      <w:proofErr w:type="spellStart"/>
      <w:r w:rsidRPr="009D3D42">
        <w:rPr>
          <w:snapToGrid w:val="0"/>
          <w:sz w:val="28"/>
          <w:szCs w:val="28"/>
        </w:rPr>
        <w:t>катриджей</w:t>
      </w:r>
      <w:proofErr w:type="spellEnd"/>
      <w:r w:rsidRPr="009D3D42">
        <w:rPr>
          <w:snapToGrid w:val="0"/>
          <w:sz w:val="28"/>
          <w:szCs w:val="28"/>
        </w:rPr>
        <w:t xml:space="preserve"> за 2023 год (стр. 28 том 2).</w:t>
      </w:r>
    </w:p>
    <w:p w14:paraId="73B2B0D8"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 xml:space="preserve">Расчёт расходов по затратам на заправку </w:t>
      </w:r>
      <w:proofErr w:type="spellStart"/>
      <w:r w:rsidRPr="009D3D42">
        <w:rPr>
          <w:snapToGrid w:val="0"/>
          <w:sz w:val="28"/>
          <w:szCs w:val="28"/>
        </w:rPr>
        <w:t>катриджей</w:t>
      </w:r>
      <w:proofErr w:type="spellEnd"/>
      <w:r w:rsidRPr="009D3D42">
        <w:rPr>
          <w:snapToGrid w:val="0"/>
          <w:sz w:val="28"/>
          <w:szCs w:val="28"/>
        </w:rPr>
        <w:t xml:space="preserve"> на 2025 год (стр. 28 том 2).</w:t>
      </w:r>
    </w:p>
    <w:p w14:paraId="293741D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Карточка счёта 20.01 за 2023 год, в разрезе затрат на заправку </w:t>
      </w:r>
      <w:proofErr w:type="spellStart"/>
      <w:r w:rsidRPr="009D3D42">
        <w:rPr>
          <w:snapToGrid w:val="0"/>
          <w:sz w:val="28"/>
          <w:szCs w:val="28"/>
        </w:rPr>
        <w:t>катриджей</w:t>
      </w:r>
      <w:proofErr w:type="spellEnd"/>
      <w:r w:rsidRPr="009D3D42">
        <w:rPr>
          <w:snapToGrid w:val="0"/>
          <w:sz w:val="28"/>
          <w:szCs w:val="28"/>
        </w:rPr>
        <w:t xml:space="preserve"> (стр. 29 том 2).</w:t>
      </w:r>
    </w:p>
    <w:p w14:paraId="47E6644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Договор на оказание услуг с Викторовым А.Н. (заправка </w:t>
      </w:r>
      <w:proofErr w:type="spellStart"/>
      <w:r w:rsidRPr="009D3D42">
        <w:rPr>
          <w:snapToGrid w:val="0"/>
          <w:sz w:val="28"/>
          <w:szCs w:val="28"/>
        </w:rPr>
        <w:t>катриджей</w:t>
      </w:r>
      <w:proofErr w:type="spellEnd"/>
      <w:r w:rsidRPr="009D3D42">
        <w:rPr>
          <w:snapToGrid w:val="0"/>
          <w:sz w:val="28"/>
          <w:szCs w:val="28"/>
        </w:rPr>
        <w:t>) № б/н от 21.02.2019 (стр. 30-31 том 2).</w:t>
      </w:r>
    </w:p>
    <w:p w14:paraId="6CA1929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Акты выполненных работ за 2023 год по договору с Викторовым А.Н. (стр. 32 том 2).</w:t>
      </w:r>
    </w:p>
    <w:p w14:paraId="0D82924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bCs/>
          <w:snapToGrid w:val="0"/>
          <w:sz w:val="28"/>
          <w:szCs w:val="28"/>
        </w:rPr>
        <w:t>0,7 тыс. руб.</w:t>
      </w:r>
      <w:r w:rsidRPr="009D3D42">
        <w:rPr>
          <w:snapToGrid w:val="0"/>
          <w:sz w:val="28"/>
          <w:szCs w:val="28"/>
        </w:rPr>
        <w:t xml:space="preserve"> (0,6 тыс. руб. (фактические затраты по данной статье за 2023 год, в соответствии с актами выполненных работ за 2023 год) × 1,080 ИПЦ × 1,058 ИПЦ).</w:t>
      </w:r>
    </w:p>
    <w:p w14:paraId="6532E118" w14:textId="77777777" w:rsidR="009D3D42" w:rsidRPr="009D3D42" w:rsidRDefault="009D3D42" w:rsidP="009D3D42">
      <w:pPr>
        <w:tabs>
          <w:tab w:val="left" w:pos="1890"/>
        </w:tabs>
        <w:ind w:firstLine="709"/>
        <w:jc w:val="both"/>
        <w:rPr>
          <w:snapToGrid w:val="0"/>
          <w:sz w:val="28"/>
          <w:szCs w:val="28"/>
        </w:rPr>
      </w:pPr>
    </w:p>
    <w:p w14:paraId="6BF2491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вывоз ТБО (стр. 3-7 том 1).</w:t>
      </w:r>
    </w:p>
    <w:p w14:paraId="48EB868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услуги по обращению с ТКО (стр. 8-10 том 1).</w:t>
      </w:r>
    </w:p>
    <w:p w14:paraId="0E9483F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услуги по обращению с ТКО (стр. 8-10 том 1).</w:t>
      </w:r>
    </w:p>
    <w:p w14:paraId="72969668"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затратам на услуги по обращению с ТКО за 2023 год (стр. 33 том 2).</w:t>
      </w:r>
    </w:p>
    <w:p w14:paraId="1614F62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затратам на услуги по обращению с ТКО на 2025 год (стр. 33 том 2).</w:t>
      </w:r>
    </w:p>
    <w:p w14:paraId="3D346FC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на вывоз ТБО (стр. 34-36 том 2).</w:t>
      </w:r>
    </w:p>
    <w:p w14:paraId="1FB0891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Договор на оказание услуг по обращению с ТКО № 105832 от 01.02.2020, заключенный с ООО «Чистый город Кемерово», действующий на неопределенный срок (стр. 37-40 том 2). </w:t>
      </w:r>
    </w:p>
    <w:p w14:paraId="528938B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Счёт-фактуры по обращению с ТКО за 2023 год (стр. 41-58 том 2).</w:t>
      </w:r>
    </w:p>
    <w:p w14:paraId="75517EC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snapToGrid w:val="0"/>
          <w:sz w:val="28"/>
          <w:szCs w:val="28"/>
        </w:rPr>
        <w:t>4,54</w:t>
      </w:r>
      <w:r w:rsidRPr="009D3D42">
        <w:rPr>
          <w:b/>
          <w:bCs/>
          <w:snapToGrid w:val="0"/>
          <w:sz w:val="28"/>
          <w:szCs w:val="28"/>
        </w:rPr>
        <w:t xml:space="preserve"> тыс. руб.</w:t>
      </w:r>
      <w:r w:rsidRPr="009D3D42">
        <w:rPr>
          <w:snapToGrid w:val="0"/>
          <w:sz w:val="28"/>
          <w:szCs w:val="28"/>
        </w:rPr>
        <w:t xml:space="preserve"> (3,93 тыс. руб. (фактические затраты по данной статье за 2023 год, в соответствии со счетами-фактурами за 2023 год) × 1,067 ИПЦ × 1,081 ИПЦ).</w:t>
      </w:r>
    </w:p>
    <w:p w14:paraId="527957E8" w14:textId="77777777" w:rsidR="009D3D42" w:rsidRPr="009D3D42" w:rsidRDefault="009D3D42" w:rsidP="009D3D42">
      <w:pPr>
        <w:tabs>
          <w:tab w:val="left" w:pos="1890"/>
        </w:tabs>
        <w:ind w:firstLine="709"/>
        <w:jc w:val="both"/>
        <w:rPr>
          <w:snapToGrid w:val="0"/>
          <w:sz w:val="28"/>
          <w:szCs w:val="28"/>
        </w:rPr>
      </w:pPr>
    </w:p>
    <w:p w14:paraId="142E415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удостоверяющего центра ООО «ИНЕТ» - сертификат ЭЦП за 2023 год (стр. 59 том 2).</w:t>
      </w:r>
    </w:p>
    <w:p w14:paraId="4D8E5DB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удостоверяющего центра ООО «ИНЕТ» - сертификат ЭЦП на 2025 год (стр. 59 том 2).</w:t>
      </w:r>
    </w:p>
    <w:p w14:paraId="69ADC92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предоставление доступа к системе электронной отчётности с использованием сертификата ЭЦП (стр. 3-7 том 1).</w:t>
      </w:r>
    </w:p>
    <w:p w14:paraId="4B0C078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услуги удостоверяющего центра ООО «ИНЕТ» - сертификат ЭЦП (стр. 60 том 2).</w:t>
      </w:r>
    </w:p>
    <w:p w14:paraId="2788F49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услуги по изготовлению сертификата ЭЦП (стр. 8-10 том 1).</w:t>
      </w:r>
    </w:p>
    <w:p w14:paraId="4C1C5A6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 xml:space="preserve">Расчёт эксплуатационных расходов на 2025 год, в разрезе затрат на услуги по </w:t>
      </w:r>
      <w:proofErr w:type="spellStart"/>
      <w:r w:rsidRPr="009D3D42">
        <w:rPr>
          <w:snapToGrid w:val="0"/>
          <w:sz w:val="28"/>
          <w:szCs w:val="28"/>
        </w:rPr>
        <w:t>по</w:t>
      </w:r>
      <w:proofErr w:type="spellEnd"/>
      <w:r w:rsidRPr="009D3D42">
        <w:rPr>
          <w:snapToGrid w:val="0"/>
          <w:sz w:val="28"/>
          <w:szCs w:val="28"/>
        </w:rPr>
        <w:t xml:space="preserve"> изготовлению сертификата ЭЦП (стр. 8-10 том 1).</w:t>
      </w:r>
    </w:p>
    <w:p w14:paraId="76C55D4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 на оказание услуг удостоверяющего центра (сертификат ЭЦП) с ООО «ИНЕТ» № 1500-Г от 05.08.2020 (стр. 61-62 том 2).</w:t>
      </w:r>
    </w:p>
    <w:p w14:paraId="0C97BB7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 на обработку данных заказчика для предоставления доступа к системе электронной отчётности на 1 год с использованием ЭЦП (ООО «ИНЕТ») № 627 от 15.04.2023 (стр. 123 том 2).</w:t>
      </w:r>
    </w:p>
    <w:p w14:paraId="340096D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составляет </w:t>
      </w:r>
      <w:r w:rsidRPr="009D3D42">
        <w:rPr>
          <w:b/>
          <w:bCs/>
          <w:snapToGrid w:val="0"/>
          <w:sz w:val="28"/>
          <w:szCs w:val="28"/>
        </w:rPr>
        <w:t>6 тыс. руб.</w:t>
      </w:r>
      <w:r w:rsidRPr="009D3D42">
        <w:rPr>
          <w:snapToGrid w:val="0"/>
          <w:sz w:val="28"/>
          <w:szCs w:val="28"/>
        </w:rPr>
        <w:t xml:space="preserve"> (5 тыс. руб. (фактические затраты по данной статье </w:t>
      </w:r>
      <w:r w:rsidRPr="009D3D42">
        <w:rPr>
          <w:snapToGrid w:val="0"/>
          <w:sz w:val="28"/>
          <w:szCs w:val="28"/>
        </w:rPr>
        <w:br/>
        <w:t>за 2023 год, в соответствии с актами на обработку данных заказчика 2023 год) × 1,080 ИПЦ × 1,058 ИПЦ).</w:t>
      </w:r>
    </w:p>
    <w:p w14:paraId="15A73CDA" w14:textId="77777777" w:rsidR="009D3D42" w:rsidRPr="009D3D42" w:rsidRDefault="009D3D42" w:rsidP="009D3D42">
      <w:pPr>
        <w:tabs>
          <w:tab w:val="left" w:pos="1890"/>
        </w:tabs>
        <w:ind w:firstLine="709"/>
        <w:jc w:val="both"/>
        <w:rPr>
          <w:snapToGrid w:val="0"/>
          <w:sz w:val="28"/>
          <w:szCs w:val="28"/>
        </w:rPr>
      </w:pPr>
    </w:p>
    <w:p w14:paraId="4BD6380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размещение отчётности АО (стр. 3-7 том 1).</w:t>
      </w:r>
    </w:p>
    <w:p w14:paraId="742F832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услуги по размещению сообщений ЕФРСФДЮЛ (стр. 8-10 том 1).</w:t>
      </w:r>
    </w:p>
    <w:p w14:paraId="5DC6AA7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услуги по размещению сообщений ЕФРСФДЮЛ (стр. 8-10 том 1).</w:t>
      </w:r>
    </w:p>
    <w:p w14:paraId="2986352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размещению сообщений в ЕФРСФДЮЛ за 2023 год (стр. 64 том 2).</w:t>
      </w:r>
    </w:p>
    <w:p w14:paraId="1CB0F8A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размещению сообщений в ЕФРСФДЮЛ на 2025 год (стр. 64 том 2).</w:t>
      </w:r>
    </w:p>
    <w:p w14:paraId="4C40B57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по оказанию услуг по размещению сообщений в ЕФРСФДЮЛ (стр. 65 том 2).</w:t>
      </w:r>
    </w:p>
    <w:p w14:paraId="697EDEB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Акты сдачи приёмки оказанных услуг АО «ИНТЕРФАКС» по размещению сообщений в ЕФРСФДЮЛ за 2023 год (стр. 66-69 том 2).</w:t>
      </w:r>
    </w:p>
    <w:p w14:paraId="4333D53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bCs/>
          <w:snapToGrid w:val="0"/>
          <w:sz w:val="28"/>
          <w:szCs w:val="28"/>
        </w:rPr>
        <w:t>3,4 тыс. руб.</w:t>
      </w:r>
      <w:r w:rsidRPr="009D3D42">
        <w:rPr>
          <w:snapToGrid w:val="0"/>
          <w:sz w:val="28"/>
          <w:szCs w:val="28"/>
        </w:rPr>
        <w:t xml:space="preserve"> (3,01 тыс. руб. (фактические затраты по данной статье за 2023 год, в соответствии с актами сдачи-приёмки оказанных услуг за 2023 год) × 1,080 ИПЦ × 1,058 ИПЦ).</w:t>
      </w:r>
    </w:p>
    <w:p w14:paraId="3686C584" w14:textId="77777777" w:rsidR="009D3D42" w:rsidRPr="009D3D42" w:rsidRDefault="009D3D42" w:rsidP="009D3D42">
      <w:pPr>
        <w:tabs>
          <w:tab w:val="left" w:pos="1890"/>
        </w:tabs>
        <w:ind w:firstLine="709"/>
        <w:jc w:val="both"/>
        <w:rPr>
          <w:snapToGrid w:val="0"/>
          <w:sz w:val="28"/>
          <w:szCs w:val="28"/>
        </w:rPr>
      </w:pPr>
    </w:p>
    <w:p w14:paraId="6B54376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услуги по проведению техосмотра автомобилей (стр. 8-10 том 1).</w:t>
      </w:r>
    </w:p>
    <w:p w14:paraId="18DF9F6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услуги по проведению техосмотра автомобилей (стр. 8-10 том 1).</w:t>
      </w:r>
    </w:p>
    <w:p w14:paraId="55F2F27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проведению технического осмотра автомобилей за 2023 год (стр. 70 том 2).</w:t>
      </w:r>
    </w:p>
    <w:p w14:paraId="644D3E2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проведению технического осмотра автомобилей на 2025 год (стр. 70 том 2).</w:t>
      </w:r>
    </w:p>
    <w:p w14:paraId="02559C4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по оказанию услуг по техническому осмотру автомобилей (стр. 71 том 2).</w:t>
      </w:r>
    </w:p>
    <w:p w14:paraId="295A432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Акты на выполнение работ-услуг по проведению техосмотра за 2023 год (стр. 72-73 том 2).</w:t>
      </w:r>
    </w:p>
    <w:p w14:paraId="06CE77A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техосмотр транспорта (стр. 3-7 том 1).</w:t>
      </w:r>
    </w:p>
    <w:p w14:paraId="39D0F54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 xml:space="preserve">Договор на проведение технического осмотра ТС № б/н от 05.01.2023 с ИП </w:t>
      </w:r>
      <w:proofErr w:type="spellStart"/>
      <w:r w:rsidRPr="009D3D42">
        <w:rPr>
          <w:snapToGrid w:val="0"/>
          <w:sz w:val="28"/>
          <w:szCs w:val="28"/>
        </w:rPr>
        <w:t>Гостяевой</w:t>
      </w:r>
      <w:proofErr w:type="spellEnd"/>
      <w:r w:rsidRPr="009D3D42">
        <w:rPr>
          <w:snapToGrid w:val="0"/>
          <w:sz w:val="28"/>
          <w:szCs w:val="28"/>
        </w:rPr>
        <w:t xml:space="preserve"> Н.Н. (стр. 74-75 том 2).</w:t>
      </w:r>
    </w:p>
    <w:p w14:paraId="205F1DD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bCs/>
          <w:snapToGrid w:val="0"/>
          <w:sz w:val="28"/>
          <w:szCs w:val="28"/>
        </w:rPr>
        <w:t>7 тыс. руб.</w:t>
      </w:r>
      <w:r w:rsidRPr="009D3D42">
        <w:rPr>
          <w:snapToGrid w:val="0"/>
          <w:sz w:val="28"/>
          <w:szCs w:val="28"/>
        </w:rPr>
        <w:t xml:space="preserve"> (6 тыс. руб. (фактические затраты по данной статье за 2023 год, в соответствии с актами на выполнение работ, услуг за 2023 год) × 1,080 ИПЦ × 1,058 ИПЦ).</w:t>
      </w:r>
    </w:p>
    <w:p w14:paraId="7C092BB4" w14:textId="77777777" w:rsidR="009D3D42" w:rsidRPr="009D3D42" w:rsidRDefault="009D3D42" w:rsidP="009D3D42">
      <w:pPr>
        <w:tabs>
          <w:tab w:val="left" w:pos="1890"/>
        </w:tabs>
        <w:ind w:firstLine="709"/>
        <w:jc w:val="both"/>
        <w:rPr>
          <w:snapToGrid w:val="0"/>
          <w:sz w:val="28"/>
          <w:szCs w:val="28"/>
        </w:rPr>
      </w:pPr>
    </w:p>
    <w:p w14:paraId="06DE8DB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ведение реестра акционеров (стр. 3-7 том 1).</w:t>
      </w:r>
    </w:p>
    <w:p w14:paraId="22F003C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услуги по ведению реестра акционеров (стр. 8-10 том 1).</w:t>
      </w:r>
    </w:p>
    <w:p w14:paraId="6CCE59C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услуги по ведению реестра акционеров (стр. 8-10 том 1).</w:t>
      </w:r>
    </w:p>
    <w:p w14:paraId="43585CF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хранению и ведению реестра акционеров за 2023 год (стр. 76 том 2).</w:t>
      </w:r>
    </w:p>
    <w:p w14:paraId="2FF2AEC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хранению и ведению реестра акционеров на 2025 год (стр. 76 том 2).</w:t>
      </w:r>
    </w:p>
    <w:p w14:paraId="0C2782E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по оказанию услуг по хранению и ведению реестра акционеров (стр. 77-79 том 2).</w:t>
      </w:r>
    </w:p>
    <w:p w14:paraId="62D5886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 № 92 от 08.09.2014 на ведение и хранение реестра владельцев ценных бумаг, заключённый с ЗАО «Сибирская регистрационная компания» (стр. 93-99 том 2).</w:t>
      </w:r>
    </w:p>
    <w:p w14:paraId="34DE788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Уведомление № 112 от 28.10.2022 АО «Специализированный Регистратор Компас» об изменении условий договора ведения реестра (стр. 80 том 2).</w:t>
      </w:r>
    </w:p>
    <w:p w14:paraId="55C3048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Акты выполнения работ/оказания услуг по ведению реестра акционеров за 2023 год (стр. 81-92, 100 том 2).</w:t>
      </w:r>
    </w:p>
    <w:p w14:paraId="3592547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bCs/>
          <w:snapToGrid w:val="0"/>
          <w:sz w:val="28"/>
          <w:szCs w:val="28"/>
        </w:rPr>
        <w:t>40 тыс. руб.</w:t>
      </w:r>
      <w:r w:rsidRPr="009D3D42">
        <w:rPr>
          <w:snapToGrid w:val="0"/>
          <w:sz w:val="28"/>
          <w:szCs w:val="28"/>
        </w:rPr>
        <w:t xml:space="preserve"> (34 тыс. руб. (фактические затраты по данной статье за 2023 год, в соответствии с актами выполнение работ/оказания услуг за 2023 год) × 1,080 ИПЦ × 1,058 ИПЦ).</w:t>
      </w:r>
    </w:p>
    <w:p w14:paraId="49BF1865" w14:textId="77777777" w:rsidR="009D3D42" w:rsidRPr="009D3D42" w:rsidRDefault="009D3D42" w:rsidP="009D3D42">
      <w:pPr>
        <w:tabs>
          <w:tab w:val="left" w:pos="1890"/>
        </w:tabs>
        <w:ind w:firstLine="709"/>
        <w:jc w:val="both"/>
        <w:rPr>
          <w:snapToGrid w:val="0"/>
          <w:sz w:val="28"/>
          <w:szCs w:val="28"/>
        </w:rPr>
      </w:pPr>
    </w:p>
    <w:p w14:paraId="4317B94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нотариальное удостоверение решений собрания акционеров (стр. 3-7 том 1).</w:t>
      </w:r>
    </w:p>
    <w:p w14:paraId="002AAEE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услуги по удостоверению решений органа управления Общества (стр. 8-10 том 1).</w:t>
      </w:r>
    </w:p>
    <w:p w14:paraId="0085C2C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услуги по удостоверению решений органа управления Обществ (стр. 8-10 том 1).</w:t>
      </w:r>
    </w:p>
    <w:p w14:paraId="268DBF0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выполнению функций счётной комиссии на общем собрании акционеров за 2023 год (стр. 101 том 2).</w:t>
      </w:r>
    </w:p>
    <w:p w14:paraId="26E6785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выполнению функций счётной комиссии на общем собрании акционеров на 2025 год (стр. 101 том 2).</w:t>
      </w:r>
    </w:p>
    <w:p w14:paraId="72A3D6B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по выполнению функций счётной комиссии на общем собрании акционеров (стр. 102 том 2).</w:t>
      </w:r>
    </w:p>
    <w:p w14:paraId="1270B89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Договор № СКз-41/23 от 01.06.2023 по выполнению функций счётной комиссии на общем собрании акционеров, заключённый с АО «Специализированный Регистратор Компас» (стр. 103-106 том 2).</w:t>
      </w:r>
    </w:p>
    <w:p w14:paraId="0965723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 выполненных работ № 875 от 30.06.2023 по выполнению функций счётной комиссии на общем собрании акционеров (стр. 107 том 2).</w:t>
      </w:r>
    </w:p>
    <w:p w14:paraId="13DB4BC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bCs/>
          <w:snapToGrid w:val="0"/>
          <w:sz w:val="28"/>
          <w:szCs w:val="28"/>
        </w:rPr>
        <w:t xml:space="preserve">17 тыс. руб. </w:t>
      </w:r>
      <w:r w:rsidRPr="009D3D42">
        <w:rPr>
          <w:snapToGrid w:val="0"/>
          <w:sz w:val="28"/>
          <w:szCs w:val="28"/>
        </w:rPr>
        <w:t>(15 тыс. руб. (фактические затраты по данной статье за 2023 год, в соответствии с актом выполненных работ за 2023 год) × 1,080 ИПЦ × 1,058 ИПЦ).</w:t>
      </w:r>
    </w:p>
    <w:p w14:paraId="5EF7A434" w14:textId="77777777" w:rsidR="009D3D42" w:rsidRPr="009D3D42" w:rsidRDefault="009D3D42" w:rsidP="009D3D42">
      <w:pPr>
        <w:tabs>
          <w:tab w:val="left" w:pos="1890"/>
        </w:tabs>
        <w:ind w:firstLine="709"/>
        <w:jc w:val="both"/>
        <w:rPr>
          <w:snapToGrid w:val="0"/>
          <w:sz w:val="28"/>
          <w:szCs w:val="28"/>
        </w:rPr>
      </w:pPr>
    </w:p>
    <w:p w14:paraId="5D63499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Расчёт эксплуатационных расходов на 2023 год, в разрезе затрат на услуги по замене фискального накопителя и подключению к </w:t>
      </w:r>
      <w:proofErr w:type="gramStart"/>
      <w:r w:rsidRPr="009D3D42">
        <w:rPr>
          <w:snapToGrid w:val="0"/>
          <w:sz w:val="28"/>
          <w:szCs w:val="28"/>
        </w:rPr>
        <w:t>ОФД  (</w:t>
      </w:r>
      <w:proofErr w:type="gramEnd"/>
      <w:r w:rsidRPr="009D3D42">
        <w:rPr>
          <w:snapToGrid w:val="0"/>
          <w:sz w:val="28"/>
          <w:szCs w:val="28"/>
        </w:rPr>
        <w:t>стр. 8-10 том 1).</w:t>
      </w:r>
    </w:p>
    <w:p w14:paraId="450AF28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услуги по замене фискального накопителя и подключению к ОФД (стр. 8-10 том 1).</w:t>
      </w:r>
    </w:p>
    <w:p w14:paraId="5006381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замене фискального накопителя и подключению к ОФД за 2023 год (стр. 108 том 2).</w:t>
      </w:r>
    </w:p>
    <w:p w14:paraId="19A2ECE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замене фискального накопителя и подключению к ОФД на 2025 год (стр. 108 том 2).</w:t>
      </w:r>
    </w:p>
    <w:p w14:paraId="1A66266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по замене фискального накопителя и подключению к ОФД (стр. 109-115 том 2).</w:t>
      </w:r>
    </w:p>
    <w:p w14:paraId="5BDB9C1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Гражданско-правовой договор на поставку товара с ООО «ТЦ Архимед» (подключение к ОФД) № 029/23 от 14.04.2023 (стр. 116 том 2).</w:t>
      </w:r>
    </w:p>
    <w:p w14:paraId="12FF654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Счёт-фактуры № Т-125 от 17.04.2023 и № Т177 от21.06.2023 на услуги по подключению к ОФД и замене фискального накопителя от ООО «ТЦ Архимед» (стр. 117 том 2).</w:t>
      </w:r>
    </w:p>
    <w:p w14:paraId="6ADC857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замену фискального накопителя (стр. 3-7 том 1).</w:t>
      </w:r>
    </w:p>
    <w:p w14:paraId="28F8328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bCs/>
          <w:snapToGrid w:val="0"/>
          <w:sz w:val="28"/>
          <w:szCs w:val="28"/>
        </w:rPr>
        <w:t xml:space="preserve">5,14 тыс. руб. </w:t>
      </w:r>
      <w:r w:rsidRPr="009D3D42">
        <w:rPr>
          <w:snapToGrid w:val="0"/>
          <w:sz w:val="28"/>
          <w:szCs w:val="28"/>
        </w:rPr>
        <w:t xml:space="preserve">(4,5 тыс. руб. (фактические затраты по данной статье за 2023 год, в соответствии </w:t>
      </w:r>
      <w:r w:rsidRPr="009D3D42">
        <w:rPr>
          <w:snapToGrid w:val="0"/>
          <w:sz w:val="28"/>
          <w:szCs w:val="28"/>
        </w:rPr>
        <w:br/>
        <w:t>с счёт-фактурами ООО «ТЦ Архимед» за 2023 год) × 1,080 ИПЦ × 1,058 ИПЦ).</w:t>
      </w:r>
    </w:p>
    <w:p w14:paraId="54B7C6F3" w14:textId="77777777" w:rsidR="009D3D42" w:rsidRPr="009D3D42" w:rsidRDefault="009D3D42" w:rsidP="009D3D42">
      <w:pPr>
        <w:tabs>
          <w:tab w:val="left" w:pos="1890"/>
        </w:tabs>
        <w:ind w:firstLine="709"/>
        <w:jc w:val="both"/>
        <w:rPr>
          <w:snapToGrid w:val="0"/>
          <w:sz w:val="28"/>
          <w:szCs w:val="28"/>
        </w:rPr>
      </w:pPr>
    </w:p>
    <w:p w14:paraId="29584AE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обслуживание ГРУ (стр. 3-7 том 1).</w:t>
      </w:r>
    </w:p>
    <w:p w14:paraId="3B3EEFC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Расчёт эксплуатационных расходов на 2023 год, в разрезе затрат на услуги по техническому обслуживанию средств </w:t>
      </w:r>
      <w:proofErr w:type="spellStart"/>
      <w:r w:rsidRPr="009D3D42">
        <w:rPr>
          <w:snapToGrid w:val="0"/>
          <w:sz w:val="28"/>
          <w:szCs w:val="28"/>
        </w:rPr>
        <w:t>электрохимзащиты</w:t>
      </w:r>
      <w:proofErr w:type="spellEnd"/>
      <w:r w:rsidRPr="009D3D42">
        <w:rPr>
          <w:snapToGrid w:val="0"/>
          <w:sz w:val="28"/>
          <w:szCs w:val="28"/>
        </w:rPr>
        <w:t xml:space="preserve"> от коррозии (подземных </w:t>
      </w:r>
      <w:proofErr w:type="gramStart"/>
      <w:r w:rsidRPr="009D3D42">
        <w:rPr>
          <w:snapToGrid w:val="0"/>
          <w:sz w:val="28"/>
          <w:szCs w:val="28"/>
        </w:rPr>
        <w:t>резервуаров)  (</w:t>
      </w:r>
      <w:proofErr w:type="gramEnd"/>
      <w:r w:rsidRPr="009D3D42">
        <w:rPr>
          <w:snapToGrid w:val="0"/>
          <w:sz w:val="28"/>
          <w:szCs w:val="28"/>
        </w:rPr>
        <w:t>стр. 8-10 том 1).</w:t>
      </w:r>
    </w:p>
    <w:p w14:paraId="7880F63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Расчёт эксплуатационных расходов на 2025 год, в разрезе затрат на услуги по техническому обслуживанию средств </w:t>
      </w:r>
      <w:proofErr w:type="spellStart"/>
      <w:r w:rsidRPr="009D3D42">
        <w:rPr>
          <w:snapToGrid w:val="0"/>
          <w:sz w:val="28"/>
          <w:szCs w:val="28"/>
        </w:rPr>
        <w:t>электрохимзащиты</w:t>
      </w:r>
      <w:proofErr w:type="spellEnd"/>
      <w:r w:rsidRPr="009D3D42">
        <w:rPr>
          <w:snapToGrid w:val="0"/>
          <w:sz w:val="28"/>
          <w:szCs w:val="28"/>
        </w:rPr>
        <w:t xml:space="preserve"> от коррозии (подземных резервуаров) (стр. 8-10 том 1).</w:t>
      </w:r>
    </w:p>
    <w:p w14:paraId="0673594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Расчёт расходов по оказанию услуг по техническому обслуживанию средств </w:t>
      </w:r>
      <w:proofErr w:type="spellStart"/>
      <w:r w:rsidRPr="009D3D42">
        <w:rPr>
          <w:snapToGrid w:val="0"/>
          <w:sz w:val="28"/>
          <w:szCs w:val="28"/>
        </w:rPr>
        <w:t>электрохимзащиты</w:t>
      </w:r>
      <w:proofErr w:type="spellEnd"/>
      <w:r w:rsidRPr="009D3D42">
        <w:rPr>
          <w:snapToGrid w:val="0"/>
          <w:sz w:val="28"/>
          <w:szCs w:val="28"/>
        </w:rPr>
        <w:t xml:space="preserve"> от коррозии (подземных резервуаров) за 2023 год (стр. 119 том 2).</w:t>
      </w:r>
    </w:p>
    <w:p w14:paraId="1235C268"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 xml:space="preserve">Расчёт расходов по оказанию услуг по техническому обслуживанию средств </w:t>
      </w:r>
      <w:proofErr w:type="spellStart"/>
      <w:r w:rsidRPr="009D3D42">
        <w:rPr>
          <w:snapToGrid w:val="0"/>
          <w:sz w:val="28"/>
          <w:szCs w:val="28"/>
        </w:rPr>
        <w:t>электрохимзащиты</w:t>
      </w:r>
      <w:proofErr w:type="spellEnd"/>
      <w:r w:rsidRPr="009D3D42">
        <w:rPr>
          <w:snapToGrid w:val="0"/>
          <w:sz w:val="28"/>
          <w:szCs w:val="28"/>
        </w:rPr>
        <w:t xml:space="preserve"> от коррозии (подземных резервуаров) на 2025 год (стр. 119 том 2).</w:t>
      </w:r>
    </w:p>
    <w:p w14:paraId="336FC4A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Карточка счёта 20.01 за 2023 в разрезе затрат по техническому обслуживанию средств </w:t>
      </w:r>
      <w:proofErr w:type="spellStart"/>
      <w:r w:rsidRPr="009D3D42">
        <w:rPr>
          <w:snapToGrid w:val="0"/>
          <w:sz w:val="28"/>
          <w:szCs w:val="28"/>
        </w:rPr>
        <w:t>электрохимзащиты</w:t>
      </w:r>
      <w:proofErr w:type="spellEnd"/>
      <w:r w:rsidRPr="009D3D42">
        <w:rPr>
          <w:snapToGrid w:val="0"/>
          <w:sz w:val="28"/>
          <w:szCs w:val="28"/>
        </w:rPr>
        <w:t xml:space="preserve"> от коррозии (подземных резервуаров) (стр. 120-122 том 2).</w:t>
      </w:r>
    </w:p>
    <w:p w14:paraId="61D92A3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стоимости работ на 2023 год (стр. 126 том 2).</w:t>
      </w:r>
    </w:p>
    <w:p w14:paraId="6334719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 на обслуживание средств электрохимической защиты от коррозии № К11-22/7148 от 08.12.2022 с ООО «Газпром газораспределение Томск» (стр. 123-125 том 2).</w:t>
      </w:r>
    </w:p>
    <w:p w14:paraId="6DF78FB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Акты выполненных работ на обслуживание средств электрохимической защиты от коррозии за 2023 год (стр. 127-138 том 2).</w:t>
      </w:r>
    </w:p>
    <w:p w14:paraId="4D52419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bCs/>
          <w:snapToGrid w:val="0"/>
          <w:sz w:val="28"/>
          <w:szCs w:val="28"/>
        </w:rPr>
        <w:t xml:space="preserve">103 тыс. руб. </w:t>
      </w:r>
      <w:r w:rsidRPr="009D3D42">
        <w:rPr>
          <w:snapToGrid w:val="0"/>
          <w:sz w:val="28"/>
          <w:szCs w:val="28"/>
        </w:rPr>
        <w:t xml:space="preserve">(90 тыс. руб. (фактические затраты по данной статье за 2023 год, в соответствии с договором на обслуживание средств электрохимической защиты от коррозии № К11-22/7148 </w:t>
      </w:r>
      <w:r w:rsidRPr="009D3D42">
        <w:rPr>
          <w:snapToGrid w:val="0"/>
          <w:sz w:val="28"/>
          <w:szCs w:val="28"/>
        </w:rPr>
        <w:br/>
        <w:t>от 08.12.2022) × 1,080 ИПЦ × 1,058 ИПЦ).</w:t>
      </w:r>
    </w:p>
    <w:p w14:paraId="67AB287A"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 </w:t>
      </w:r>
    </w:p>
    <w:p w14:paraId="2C3CBC5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услуги по начислению и сбору платежей с населения (стр. 3-7 том 1).</w:t>
      </w:r>
    </w:p>
    <w:p w14:paraId="3113392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услуги по начислению и сбору платежей с населения (стр. 8-10 том 1).</w:t>
      </w:r>
    </w:p>
    <w:p w14:paraId="4983EF7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услуги по начислению и сбору платежей с населения (стр. 8-10 том 1).</w:t>
      </w:r>
    </w:p>
    <w:p w14:paraId="6587B7A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начислению и сбору платежей с население за пользование газом за 2023 год (стр. 139 том 2).</w:t>
      </w:r>
    </w:p>
    <w:p w14:paraId="229E27D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по оказанию услуг по начислению и сбору платежей с население за пользование газом на 2025 год (стр. 139 том 2).</w:t>
      </w:r>
    </w:p>
    <w:p w14:paraId="286B1B3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по начислению и сбору платежей с население за пользование газом (стр. 140 том 2).</w:t>
      </w:r>
    </w:p>
    <w:p w14:paraId="30005BC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Договор комиссии за приём платежей за поставку газа в дома через арендованные газопроводы с ООО «СЕЗ ЖКУ» № 1 от 29.01.2013, действующий до 31.12.2013 с </w:t>
      </w:r>
      <w:proofErr w:type="spellStart"/>
      <w:r w:rsidRPr="009D3D42">
        <w:rPr>
          <w:snapToGrid w:val="0"/>
          <w:sz w:val="28"/>
          <w:szCs w:val="28"/>
        </w:rPr>
        <w:t>автопролонгацией</w:t>
      </w:r>
      <w:proofErr w:type="spellEnd"/>
      <w:r w:rsidRPr="009D3D42">
        <w:rPr>
          <w:snapToGrid w:val="0"/>
          <w:sz w:val="28"/>
          <w:szCs w:val="28"/>
        </w:rPr>
        <w:t xml:space="preserve"> (стр. 141-144 том 2). </w:t>
      </w:r>
    </w:p>
    <w:p w14:paraId="18CDEE1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Счёт-фактура № 000058 от 18.08.2022 по комиссии по приёму платежей от населения ООО «СЕЗ ЖКУ» (стр. 145 том 2).</w:t>
      </w:r>
    </w:p>
    <w:p w14:paraId="2F33811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bCs/>
          <w:snapToGrid w:val="0"/>
          <w:sz w:val="28"/>
          <w:szCs w:val="28"/>
        </w:rPr>
        <w:t xml:space="preserve">6,43 тыс. руб. </w:t>
      </w:r>
      <w:r w:rsidRPr="009D3D42">
        <w:rPr>
          <w:snapToGrid w:val="0"/>
          <w:sz w:val="28"/>
          <w:szCs w:val="28"/>
        </w:rPr>
        <w:t xml:space="preserve">(5,63 тыс. руб. (фактические затраты по данной статье за 2023 год, в соответствии с счёт-фактурой </w:t>
      </w:r>
      <w:r w:rsidRPr="009D3D42">
        <w:rPr>
          <w:snapToGrid w:val="0"/>
          <w:sz w:val="28"/>
          <w:szCs w:val="28"/>
        </w:rPr>
        <w:br/>
        <w:t>№ 000058 от 18.08.2023 по комиссии по приёму платежей от населения) × 1,080 ИПЦ × 1,058 ИПЦ).</w:t>
      </w:r>
    </w:p>
    <w:p w14:paraId="65EBDA38" w14:textId="77777777" w:rsidR="009D3D42" w:rsidRPr="009D3D42" w:rsidRDefault="009D3D42" w:rsidP="009D3D42">
      <w:pPr>
        <w:tabs>
          <w:tab w:val="left" w:pos="1890"/>
        </w:tabs>
        <w:ind w:firstLine="709"/>
        <w:jc w:val="both"/>
        <w:rPr>
          <w:snapToGrid w:val="0"/>
          <w:sz w:val="28"/>
          <w:szCs w:val="28"/>
        </w:rPr>
      </w:pPr>
    </w:p>
    <w:p w14:paraId="241F7D2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участие в семинаре (стр. 3-7 том 1).</w:t>
      </w:r>
    </w:p>
    <w:p w14:paraId="6710D65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2023 год, в разрезе затрат на информационно-консультационные услуги в форме семинара (стр. 8-10 том 1).</w:t>
      </w:r>
    </w:p>
    <w:p w14:paraId="0BFCE3D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Расчёт эксплуатационных расходов на 2025 год, в разрезе затрат на информационно-консультационные услуги в форме семинара (стр. 8-10 том 1).</w:t>
      </w:r>
    </w:p>
    <w:p w14:paraId="7FBE5798"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информационно-консультационные услуги в форме семинара за 2023 год (стр. 146 том 2).</w:t>
      </w:r>
    </w:p>
    <w:p w14:paraId="443358E8"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информационно-консультационные услуги в форме семинара на 2025 год (стр. 146 том 2).</w:t>
      </w:r>
    </w:p>
    <w:p w14:paraId="00E68B5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на информационно-консультационные услуги в форме семинара (стр. 147 том 2).</w:t>
      </w:r>
    </w:p>
    <w:p w14:paraId="277C078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Счёт-договоры по затратам на информационно-консультационные услуги в форме семинара по бухгалтерской и налоговой отчётности за 2023 год (стр. 148-149 том 2).</w:t>
      </w:r>
    </w:p>
    <w:p w14:paraId="5C3ABDF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Счета-фактуры по затратам на информационно-консультационные услуги в форме семинара по бухгалтерской и налоговой отчётности (стр. 150-151 том 2).</w:t>
      </w:r>
    </w:p>
    <w:p w14:paraId="5496508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snapToGrid w:val="0"/>
          <w:sz w:val="28"/>
          <w:szCs w:val="28"/>
        </w:rPr>
        <w:t>6</w:t>
      </w:r>
      <w:r w:rsidRPr="009D3D42">
        <w:rPr>
          <w:b/>
          <w:bCs/>
          <w:snapToGrid w:val="0"/>
          <w:sz w:val="28"/>
          <w:szCs w:val="28"/>
        </w:rPr>
        <w:t xml:space="preserve"> тыс. руб.</w:t>
      </w:r>
      <w:r w:rsidRPr="009D3D42">
        <w:rPr>
          <w:snapToGrid w:val="0"/>
          <w:sz w:val="28"/>
          <w:szCs w:val="28"/>
        </w:rPr>
        <w:t xml:space="preserve"> (5 тыс. руб. (фактические затраты по данной статье за 2023 год, в соответствии </w:t>
      </w:r>
      <w:r w:rsidRPr="009D3D42">
        <w:rPr>
          <w:snapToGrid w:val="0"/>
          <w:sz w:val="28"/>
          <w:szCs w:val="28"/>
        </w:rPr>
        <w:br/>
        <w:t>со счетами-договорами за 2023 год) × 1,080 ИПЦ × 1,058 ИПЦ).</w:t>
      </w:r>
    </w:p>
    <w:p w14:paraId="259B6DFC" w14:textId="77777777" w:rsidR="009D3D42" w:rsidRPr="009D3D42" w:rsidRDefault="009D3D42" w:rsidP="009D3D42">
      <w:pPr>
        <w:ind w:firstLine="709"/>
        <w:jc w:val="both"/>
        <w:rPr>
          <w:snapToGrid w:val="0"/>
          <w:sz w:val="28"/>
          <w:szCs w:val="28"/>
          <w:lang w:eastAsia="en-US"/>
        </w:rPr>
      </w:pPr>
    </w:p>
    <w:p w14:paraId="56D71F75"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2023 год, в разрезе затрат на услуги по ремонту автомобиля (стр. 8-10 том 1).</w:t>
      </w:r>
    </w:p>
    <w:p w14:paraId="15DEAD37"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2025 год, в разрезе затрат на услуги по ремонту автомобиля (стр. 8-10 том 1).</w:t>
      </w:r>
    </w:p>
    <w:p w14:paraId="1AA7C510"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Анализ счёта 20 за 2023 год, в разрезе затрат на ремонт автотранспорта (стр. 3-7 том 1).</w:t>
      </w:r>
    </w:p>
    <w:p w14:paraId="313FC57D"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на ремонт автомобиля за 2023 год (стр. 152 том 2).</w:t>
      </w:r>
    </w:p>
    <w:p w14:paraId="76881B9B"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на ремонт автомобиля на 2025 год (стр. 152 том 2).</w:t>
      </w:r>
    </w:p>
    <w:p w14:paraId="5E980949"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Карточка счёта 20.01 за 2023 в разрезе затрат на ремонт автомобиля (стр. 153 том 2).</w:t>
      </w:r>
    </w:p>
    <w:p w14:paraId="09A918A7"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Акты выполненных работ № 1 от 21.10.2022 по техническому обслуживанию и ремонту автомобиля (стр. 160-162 том 2).</w:t>
      </w:r>
    </w:p>
    <w:p w14:paraId="37237E0F"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Договоры возмездного оказания услуг по техническому обслуживанию и ремонту автомобиля № б/н от 01.01.2023 и № б/н от 02.08.2023, заключённые с ИП </w:t>
      </w:r>
      <w:proofErr w:type="spellStart"/>
      <w:r w:rsidRPr="009D3D42">
        <w:rPr>
          <w:snapToGrid w:val="0"/>
          <w:sz w:val="28"/>
          <w:szCs w:val="28"/>
          <w:lang w:eastAsia="en-US"/>
        </w:rPr>
        <w:t>Здорников</w:t>
      </w:r>
      <w:proofErr w:type="spellEnd"/>
      <w:r w:rsidRPr="009D3D42">
        <w:rPr>
          <w:snapToGrid w:val="0"/>
          <w:sz w:val="28"/>
          <w:szCs w:val="28"/>
          <w:lang w:eastAsia="en-US"/>
        </w:rPr>
        <w:t xml:space="preserve"> П.Л. И ООО «Восход» соответственно (стр. 154-159 том 2).</w:t>
      </w:r>
    </w:p>
    <w:p w14:paraId="67A7D28C"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С учетом индексации экономически, обоснованный размер затрат </w:t>
      </w:r>
      <w:r w:rsidRPr="009D3D42">
        <w:rPr>
          <w:snapToGrid w:val="0"/>
          <w:sz w:val="28"/>
          <w:szCs w:val="28"/>
          <w:lang w:eastAsia="en-US"/>
        </w:rPr>
        <w:br/>
        <w:t xml:space="preserve">по данной статье составляет </w:t>
      </w:r>
      <w:r w:rsidRPr="009D3D42">
        <w:rPr>
          <w:b/>
          <w:snapToGrid w:val="0"/>
          <w:sz w:val="28"/>
          <w:szCs w:val="28"/>
          <w:lang w:eastAsia="en-US"/>
        </w:rPr>
        <w:t>27 тыс. руб.</w:t>
      </w:r>
      <w:r w:rsidRPr="009D3D42">
        <w:rPr>
          <w:snapToGrid w:val="0"/>
          <w:sz w:val="28"/>
          <w:szCs w:val="28"/>
          <w:lang w:eastAsia="en-US"/>
        </w:rPr>
        <w:t xml:space="preserve"> (1,4 тыс. руб. + 3,5 тыс. руб. + 2,1 тыс. руб. (фактические затраты по данной статье за 2023 год, в соответствии с актом на выполнение работ-услуг) × 1,080 ИПЦ × 1,058 ИПЦ).</w:t>
      </w:r>
    </w:p>
    <w:p w14:paraId="2C45418B" w14:textId="77777777" w:rsidR="009D3D42" w:rsidRPr="009D3D42" w:rsidRDefault="009D3D42" w:rsidP="009D3D42">
      <w:pPr>
        <w:ind w:firstLine="709"/>
        <w:jc w:val="both"/>
        <w:rPr>
          <w:snapToGrid w:val="0"/>
          <w:sz w:val="28"/>
          <w:szCs w:val="28"/>
          <w:lang w:eastAsia="en-US"/>
        </w:rPr>
      </w:pPr>
    </w:p>
    <w:p w14:paraId="77F02E8F"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Анализ счёта 20 за 2023 год, в разрезе затрат на право использования программы «</w:t>
      </w:r>
      <w:proofErr w:type="spellStart"/>
      <w:r w:rsidRPr="009D3D42">
        <w:rPr>
          <w:snapToGrid w:val="0"/>
          <w:sz w:val="28"/>
          <w:szCs w:val="28"/>
          <w:lang w:eastAsia="en-US"/>
        </w:rPr>
        <w:t>Контур.Диадок</w:t>
      </w:r>
      <w:proofErr w:type="spellEnd"/>
      <w:r w:rsidRPr="009D3D42">
        <w:rPr>
          <w:snapToGrid w:val="0"/>
          <w:sz w:val="28"/>
          <w:szCs w:val="28"/>
          <w:lang w:eastAsia="en-US"/>
        </w:rPr>
        <w:t>» (стр. 3-7 том 1).</w:t>
      </w:r>
    </w:p>
    <w:p w14:paraId="54372593"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2023 год, в разрезе затрат на услуги по электронному документообороту (стр. 8-10 том 1).</w:t>
      </w:r>
    </w:p>
    <w:p w14:paraId="62A95B88"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2025 год, в разрезе затрат на услуги по электронному документообороту (стр. 8-10 том 1).</w:t>
      </w:r>
    </w:p>
    <w:p w14:paraId="16295629"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lastRenderedPageBreak/>
        <w:t>Расчёт расходов по электронному документообороту на 2025 год (стр. 228 том 2).</w:t>
      </w:r>
    </w:p>
    <w:p w14:paraId="4ADB2FFF"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Карточка счёта 20.01 за 2023 в разрезе затрат по электронному документообороту (стр. 229 том 2).</w:t>
      </w:r>
    </w:p>
    <w:p w14:paraId="55CD1FF4"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Счёт-оферта № 23934103341 от 03.10.2023 на право использования «</w:t>
      </w:r>
      <w:proofErr w:type="spellStart"/>
      <w:r w:rsidRPr="009D3D42">
        <w:rPr>
          <w:snapToGrid w:val="0"/>
          <w:sz w:val="28"/>
          <w:szCs w:val="28"/>
          <w:lang w:eastAsia="en-US"/>
        </w:rPr>
        <w:t>Контур.Диадок</w:t>
      </w:r>
      <w:proofErr w:type="spellEnd"/>
      <w:r w:rsidRPr="009D3D42">
        <w:rPr>
          <w:snapToGrid w:val="0"/>
          <w:sz w:val="28"/>
          <w:szCs w:val="28"/>
          <w:lang w:eastAsia="en-US"/>
        </w:rPr>
        <w:t>» с АО «ПФ «СКБ Контур» (стр. 230 том 2).</w:t>
      </w:r>
    </w:p>
    <w:p w14:paraId="394FB712"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Акт сдачи-приёмки № 23934103341 от 08.10.2023 на право использования «</w:t>
      </w:r>
      <w:proofErr w:type="spellStart"/>
      <w:r w:rsidRPr="009D3D42">
        <w:rPr>
          <w:snapToGrid w:val="0"/>
          <w:sz w:val="28"/>
          <w:szCs w:val="28"/>
          <w:lang w:eastAsia="en-US"/>
        </w:rPr>
        <w:t>Контур.Диадок</w:t>
      </w:r>
      <w:proofErr w:type="spellEnd"/>
      <w:r w:rsidRPr="009D3D42">
        <w:rPr>
          <w:snapToGrid w:val="0"/>
          <w:sz w:val="28"/>
          <w:szCs w:val="28"/>
          <w:lang w:eastAsia="en-US"/>
        </w:rPr>
        <w:t>» с АО «ПФ «СКБ Контур» (стр. 231 том 2).</w:t>
      </w:r>
    </w:p>
    <w:p w14:paraId="422F08CD"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С учетом индексации экономически, обоснованный размер затрат </w:t>
      </w:r>
      <w:r w:rsidRPr="009D3D42">
        <w:rPr>
          <w:snapToGrid w:val="0"/>
          <w:sz w:val="28"/>
          <w:szCs w:val="28"/>
          <w:lang w:eastAsia="en-US"/>
        </w:rPr>
        <w:br/>
        <w:t xml:space="preserve">по данной статье составляет </w:t>
      </w:r>
      <w:r w:rsidRPr="009D3D42">
        <w:rPr>
          <w:b/>
          <w:snapToGrid w:val="0"/>
          <w:sz w:val="28"/>
          <w:szCs w:val="28"/>
          <w:lang w:eastAsia="en-US"/>
        </w:rPr>
        <w:t>2,2 тыс. руб.</w:t>
      </w:r>
      <w:r w:rsidRPr="009D3D42">
        <w:rPr>
          <w:snapToGrid w:val="0"/>
          <w:sz w:val="28"/>
          <w:szCs w:val="28"/>
          <w:lang w:eastAsia="en-US"/>
        </w:rPr>
        <w:t xml:space="preserve"> (1,9 тыс. руб. (фактические затраты по данной статье за 2023 год, в соответствии с актом сдачи-приёмки </w:t>
      </w:r>
      <w:r w:rsidRPr="009D3D42">
        <w:rPr>
          <w:snapToGrid w:val="0"/>
          <w:sz w:val="28"/>
          <w:szCs w:val="28"/>
          <w:lang w:eastAsia="en-US"/>
        </w:rPr>
        <w:br/>
        <w:t>№ 23934103341 от 08.10.2023 на право использования «</w:t>
      </w:r>
      <w:proofErr w:type="spellStart"/>
      <w:r w:rsidRPr="009D3D42">
        <w:rPr>
          <w:snapToGrid w:val="0"/>
          <w:sz w:val="28"/>
          <w:szCs w:val="28"/>
          <w:lang w:eastAsia="en-US"/>
        </w:rPr>
        <w:t>Контур.Диадок</w:t>
      </w:r>
      <w:proofErr w:type="spellEnd"/>
      <w:r w:rsidRPr="009D3D42">
        <w:rPr>
          <w:snapToGrid w:val="0"/>
          <w:sz w:val="28"/>
          <w:szCs w:val="28"/>
          <w:lang w:eastAsia="en-US"/>
        </w:rPr>
        <w:t>») × 1,080 ИПЦ × 1,058 ИПЦ).</w:t>
      </w:r>
    </w:p>
    <w:p w14:paraId="21718375"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В связи с тем, что расчёт экспертов превышают предложения организации, при формировании плановой НВВ на 2025 год будут включаться предложения организации в размере </w:t>
      </w:r>
      <w:r w:rsidRPr="009D3D42">
        <w:rPr>
          <w:b/>
          <w:snapToGrid w:val="0"/>
          <w:sz w:val="28"/>
          <w:szCs w:val="28"/>
          <w:lang w:eastAsia="en-US"/>
        </w:rPr>
        <w:t>2,0 тыс. руб.</w:t>
      </w:r>
    </w:p>
    <w:p w14:paraId="1ACCD0F6" w14:textId="77777777" w:rsidR="009D3D42" w:rsidRPr="009D3D42" w:rsidRDefault="009D3D42" w:rsidP="009D3D42">
      <w:pPr>
        <w:ind w:firstLine="709"/>
        <w:jc w:val="both"/>
        <w:rPr>
          <w:snapToGrid w:val="0"/>
          <w:sz w:val="28"/>
          <w:szCs w:val="28"/>
          <w:lang w:eastAsia="en-US"/>
        </w:rPr>
      </w:pPr>
    </w:p>
    <w:p w14:paraId="3E791C59"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Анализ счёта 20 за 2023 год, в разрезе затрат на погрузку-разгрузку баллонов (стр. 3-7 том 1).</w:t>
      </w:r>
    </w:p>
    <w:p w14:paraId="474157E6"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2023 год, в разрезе затрат на услуги по погрузке-разгрузке баллонов (стр. 8-10 том 1).</w:t>
      </w:r>
    </w:p>
    <w:p w14:paraId="30D5FD07"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2025 год, в разрезе затрат на услуги по погрузке-разгрузке баллонов (стр. 8-10 том 1).</w:t>
      </w:r>
    </w:p>
    <w:p w14:paraId="1C58D3A8"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по погрузке-разгрузке баллонов на 2025 год (стр. 232 том 2).</w:t>
      </w:r>
    </w:p>
    <w:p w14:paraId="16BC8CE8"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Карточка счёта 20.01 за 2023 в разрезе затрат по погрузке-разгрузке баллонов (стр. 233 том 2).</w:t>
      </w:r>
    </w:p>
    <w:p w14:paraId="5A764E96"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Дополнительное соглашение № 2 от 01.01.2023 к договору оказания услуг № П-03/2021 от 01.01.2021 по наполнению, освидетельствованию и ремонту газовых баллонов (стр. 235 том 2).</w:t>
      </w:r>
    </w:p>
    <w:p w14:paraId="07B1B413"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Акт № КЕМ00000699 от 31.08.2023 на погрузку-разгрузку газовых баллонов АО «</w:t>
      </w:r>
      <w:proofErr w:type="spellStart"/>
      <w:r w:rsidRPr="009D3D42">
        <w:rPr>
          <w:snapToGrid w:val="0"/>
          <w:sz w:val="28"/>
          <w:szCs w:val="28"/>
          <w:lang w:eastAsia="en-US"/>
        </w:rPr>
        <w:t>Кузбассгазификация</w:t>
      </w:r>
      <w:proofErr w:type="spellEnd"/>
      <w:r w:rsidRPr="009D3D42">
        <w:rPr>
          <w:snapToGrid w:val="0"/>
          <w:sz w:val="28"/>
          <w:szCs w:val="28"/>
          <w:lang w:eastAsia="en-US"/>
        </w:rPr>
        <w:t>» за 2023 год (стр. 234 том 2)</w:t>
      </w:r>
    </w:p>
    <w:p w14:paraId="4755FFBD"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С учетом индексации экономически, обоснованный размер затрат </w:t>
      </w:r>
      <w:r w:rsidRPr="009D3D42">
        <w:rPr>
          <w:snapToGrid w:val="0"/>
          <w:sz w:val="28"/>
          <w:szCs w:val="28"/>
          <w:lang w:eastAsia="en-US"/>
        </w:rPr>
        <w:br/>
        <w:t xml:space="preserve">по данной статье составляет </w:t>
      </w:r>
      <w:r w:rsidRPr="009D3D42">
        <w:rPr>
          <w:b/>
          <w:snapToGrid w:val="0"/>
          <w:sz w:val="28"/>
          <w:szCs w:val="28"/>
          <w:lang w:eastAsia="en-US"/>
        </w:rPr>
        <w:t>1,29 тыс. руб.</w:t>
      </w:r>
      <w:r w:rsidRPr="009D3D42">
        <w:rPr>
          <w:snapToGrid w:val="0"/>
          <w:sz w:val="28"/>
          <w:szCs w:val="28"/>
          <w:lang w:eastAsia="en-US"/>
        </w:rPr>
        <w:t xml:space="preserve"> (1,13 тыс. руб. (фактические затраты по данной статье за 2023 год, в соответствии с актами на погрузку-разгрузку газовых баллонов с АО «</w:t>
      </w:r>
      <w:proofErr w:type="spellStart"/>
      <w:r w:rsidRPr="009D3D42">
        <w:rPr>
          <w:snapToGrid w:val="0"/>
          <w:sz w:val="28"/>
          <w:szCs w:val="28"/>
          <w:lang w:eastAsia="en-US"/>
        </w:rPr>
        <w:t>Кузбассгазификация</w:t>
      </w:r>
      <w:proofErr w:type="spellEnd"/>
      <w:r w:rsidRPr="009D3D42">
        <w:rPr>
          <w:snapToGrid w:val="0"/>
          <w:sz w:val="28"/>
          <w:szCs w:val="28"/>
          <w:lang w:eastAsia="en-US"/>
        </w:rPr>
        <w:t>» за 2023 год) × 1,080 ИПЦ × 1,058 ИПЦ).</w:t>
      </w:r>
    </w:p>
    <w:p w14:paraId="4940D066" w14:textId="77777777" w:rsidR="009D3D42" w:rsidRPr="009D3D42" w:rsidRDefault="009D3D42" w:rsidP="009D3D42">
      <w:pPr>
        <w:ind w:firstLine="709"/>
        <w:jc w:val="both"/>
        <w:rPr>
          <w:snapToGrid w:val="0"/>
          <w:sz w:val="28"/>
          <w:szCs w:val="28"/>
          <w:lang w:eastAsia="en-US"/>
        </w:rPr>
      </w:pPr>
    </w:p>
    <w:p w14:paraId="5687B19E"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2023 год, в разрезе затрат на услуги по ремонту конторы (стр. 8-10 том 1).</w:t>
      </w:r>
    </w:p>
    <w:p w14:paraId="2EB5EF10"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2025 год, в разрезе затрат на услуги по ремонту конторы (стр. 8-10 том 1).</w:t>
      </w:r>
    </w:p>
    <w:p w14:paraId="14A10B89"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на ремонт здания конторы на 2023 год (стр. 236 том 2).</w:t>
      </w:r>
    </w:p>
    <w:p w14:paraId="01444EA1"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на ремонт здания конторы на 2025 год (стр. 236 том 2).</w:t>
      </w:r>
    </w:p>
    <w:p w14:paraId="34893162"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lastRenderedPageBreak/>
        <w:t>ОСВ по счёту 20 за 2023 в разрезе затрат на ремонт здания конторы (стр. 237 том 2).</w:t>
      </w:r>
    </w:p>
    <w:p w14:paraId="0E384D9B"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Договор подряда № 3 от 08.11.2023 на ремонтные работы (текущий ремонт 2-ч кабинетов здания конторы) заключённый с Третьяковой Н.Г. (стр. 238 том 2).</w:t>
      </w:r>
    </w:p>
    <w:p w14:paraId="2105D97D"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Акт сдачи-приёмки выполненных работ № 1 от </w:t>
      </w:r>
      <w:proofErr w:type="gramStart"/>
      <w:r w:rsidRPr="009D3D42">
        <w:rPr>
          <w:snapToGrid w:val="0"/>
          <w:sz w:val="28"/>
          <w:szCs w:val="28"/>
          <w:lang w:eastAsia="en-US"/>
        </w:rPr>
        <w:t>28.11.2023  (</w:t>
      </w:r>
      <w:proofErr w:type="gramEnd"/>
      <w:r w:rsidRPr="009D3D42">
        <w:rPr>
          <w:snapToGrid w:val="0"/>
          <w:sz w:val="28"/>
          <w:szCs w:val="28"/>
          <w:lang w:eastAsia="en-US"/>
        </w:rPr>
        <w:t>ремонт конторы) с Третьяковой Н.Г. (стр. 238 том 2).</w:t>
      </w:r>
    </w:p>
    <w:p w14:paraId="787545A5" w14:textId="77777777" w:rsidR="009D3D42" w:rsidRPr="009D3D42" w:rsidRDefault="009D3D42" w:rsidP="009D3D42">
      <w:pPr>
        <w:ind w:firstLine="709"/>
        <w:jc w:val="both"/>
        <w:rPr>
          <w:snapToGrid w:val="0"/>
          <w:sz w:val="28"/>
          <w:szCs w:val="28"/>
          <w:lang w:eastAsia="en-US"/>
        </w:rPr>
      </w:pPr>
      <w:bookmarkStart w:id="106" w:name="_Hlk149156531"/>
      <w:r w:rsidRPr="009D3D42">
        <w:rPr>
          <w:snapToGrid w:val="0"/>
          <w:sz w:val="28"/>
          <w:szCs w:val="28"/>
          <w:lang w:eastAsia="en-US"/>
        </w:rPr>
        <w:t xml:space="preserve">С учетом индексации экономически, обоснованный размер затрат </w:t>
      </w:r>
      <w:r w:rsidRPr="009D3D42">
        <w:rPr>
          <w:snapToGrid w:val="0"/>
          <w:sz w:val="28"/>
          <w:szCs w:val="28"/>
          <w:lang w:eastAsia="en-US"/>
        </w:rPr>
        <w:br/>
        <w:t xml:space="preserve">по данной статье составляет </w:t>
      </w:r>
      <w:r w:rsidRPr="009D3D42">
        <w:rPr>
          <w:b/>
          <w:snapToGrid w:val="0"/>
          <w:sz w:val="28"/>
          <w:szCs w:val="28"/>
          <w:lang w:eastAsia="en-US"/>
        </w:rPr>
        <w:t>83 тыс. руб.</w:t>
      </w:r>
      <w:r w:rsidRPr="009D3D42">
        <w:rPr>
          <w:snapToGrid w:val="0"/>
          <w:sz w:val="28"/>
          <w:szCs w:val="28"/>
          <w:lang w:eastAsia="en-US"/>
        </w:rPr>
        <w:t xml:space="preserve"> (72 тыс. руб. (фактические затраты по данной статье за 2023 год, в соответствии с оборотно-сальдовой ведомостью по счёту 20 за 2023 в разрезе затрат на ремонт здания конторы) × 1,080 ИПЦ × 1,058 ИПЦ).</w:t>
      </w:r>
      <w:bookmarkEnd w:id="106"/>
    </w:p>
    <w:p w14:paraId="45FDBA19" w14:textId="77777777" w:rsidR="009D3D42" w:rsidRPr="009D3D42" w:rsidRDefault="009D3D42" w:rsidP="009D3D42">
      <w:pPr>
        <w:ind w:firstLine="709"/>
        <w:jc w:val="both"/>
        <w:rPr>
          <w:snapToGrid w:val="0"/>
          <w:sz w:val="28"/>
          <w:szCs w:val="28"/>
          <w:lang w:eastAsia="en-US"/>
        </w:rPr>
      </w:pPr>
    </w:p>
    <w:p w14:paraId="31D92993"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Анализ счёта 20 за 2023 год, в разрезе затрат на услуги охраны (стр. 3-7 том 1)</w:t>
      </w:r>
    </w:p>
    <w:p w14:paraId="731CB3BB"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2023 год, в разрезе затрат на услуги охраны (стр. 8-10 том 1)</w:t>
      </w:r>
    </w:p>
    <w:p w14:paraId="2F280A24"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2025 год, в разрезе затрат на услуги охраны (стр. 8-10 том 1)</w:t>
      </w:r>
    </w:p>
    <w:p w14:paraId="2E19CEA3"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на услуги охраны на 2025 год (стр. 163 том 2).</w:t>
      </w:r>
    </w:p>
    <w:p w14:paraId="2F19089A"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Карточка счёта 20.01 за 2023 в разрезе затрат на услуги охраны (стр. 164 том 2).</w:t>
      </w:r>
    </w:p>
    <w:p w14:paraId="6E6BB710"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Договор на оказание охранных услуг № 01/05-23 от 01.05.2023 с ООО ЧОО «Астрон» со сроком действия на 1 год с </w:t>
      </w:r>
      <w:proofErr w:type="spellStart"/>
      <w:r w:rsidRPr="009D3D42">
        <w:rPr>
          <w:snapToGrid w:val="0"/>
          <w:sz w:val="28"/>
          <w:szCs w:val="28"/>
          <w:lang w:eastAsia="en-US"/>
        </w:rPr>
        <w:t>автопролонгацией</w:t>
      </w:r>
      <w:proofErr w:type="spellEnd"/>
      <w:r w:rsidRPr="009D3D42">
        <w:rPr>
          <w:snapToGrid w:val="0"/>
          <w:sz w:val="28"/>
          <w:szCs w:val="28"/>
          <w:lang w:eastAsia="en-US"/>
        </w:rPr>
        <w:t xml:space="preserve"> (стр. 165-168 том 2).</w:t>
      </w:r>
    </w:p>
    <w:p w14:paraId="355AC6B7"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Акты оказанных услуг по охране объектов за 2023 год (стр. 169-174 том 2).</w:t>
      </w:r>
    </w:p>
    <w:p w14:paraId="76863584" w14:textId="77777777" w:rsidR="009D3D42" w:rsidRPr="009D3D42" w:rsidRDefault="009D3D42" w:rsidP="009D3D42">
      <w:pPr>
        <w:ind w:firstLine="709"/>
        <w:jc w:val="both"/>
        <w:rPr>
          <w:snapToGrid w:val="0"/>
          <w:sz w:val="28"/>
          <w:szCs w:val="28"/>
          <w:lang w:eastAsia="en-US"/>
        </w:rPr>
      </w:pPr>
      <w:bookmarkStart w:id="107" w:name="_Hlk149157928"/>
      <w:r w:rsidRPr="009D3D42">
        <w:rPr>
          <w:snapToGrid w:val="0"/>
          <w:sz w:val="28"/>
          <w:szCs w:val="28"/>
          <w:lang w:eastAsia="en-US"/>
        </w:rPr>
        <w:t xml:space="preserve">С учетом индексации экономически, обоснованный размер затрат </w:t>
      </w:r>
      <w:r w:rsidRPr="009D3D42">
        <w:rPr>
          <w:snapToGrid w:val="0"/>
          <w:sz w:val="28"/>
          <w:szCs w:val="28"/>
          <w:lang w:eastAsia="en-US"/>
        </w:rPr>
        <w:br/>
        <w:t xml:space="preserve">по данной статье составляет </w:t>
      </w:r>
      <w:r w:rsidRPr="009D3D42">
        <w:rPr>
          <w:b/>
          <w:snapToGrid w:val="0"/>
          <w:sz w:val="28"/>
          <w:szCs w:val="28"/>
          <w:lang w:eastAsia="en-US"/>
        </w:rPr>
        <w:t>55 тыс. руб.</w:t>
      </w:r>
      <w:r w:rsidRPr="009D3D42">
        <w:rPr>
          <w:snapToGrid w:val="0"/>
          <w:sz w:val="28"/>
          <w:szCs w:val="28"/>
          <w:lang w:eastAsia="en-US"/>
        </w:rPr>
        <w:t xml:space="preserve"> (48 тыс. руб. (фактические затраты по данной статье за 2023 год, в соответствии с договором </w:t>
      </w:r>
      <w:r w:rsidRPr="009D3D42">
        <w:rPr>
          <w:snapToGrid w:val="0"/>
          <w:sz w:val="28"/>
          <w:szCs w:val="28"/>
          <w:lang w:eastAsia="en-US"/>
        </w:rPr>
        <w:br/>
        <w:t>на оказание охранных услуг № 01/05-23 от 01.05.2023) × 1,080 ИПЦ × 1,058 ИПЦ).</w:t>
      </w:r>
    </w:p>
    <w:bookmarkEnd w:id="107"/>
    <w:p w14:paraId="15BFFD65" w14:textId="77777777" w:rsidR="009D3D42" w:rsidRPr="009D3D42" w:rsidRDefault="009D3D42" w:rsidP="009D3D42">
      <w:pPr>
        <w:ind w:firstLine="709"/>
        <w:jc w:val="both"/>
        <w:rPr>
          <w:snapToGrid w:val="0"/>
          <w:sz w:val="28"/>
          <w:szCs w:val="28"/>
          <w:lang w:eastAsia="en-US"/>
        </w:rPr>
      </w:pPr>
    </w:p>
    <w:p w14:paraId="0168C9A9"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Анализ счёта 20 за 2023 год, в разрезе затрат на размещение объявления в газете (стр. 3-7 том 1).</w:t>
      </w:r>
    </w:p>
    <w:p w14:paraId="2C0D1430"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за 2023 год, в разрезе затрат на рекламные услуги (стр. 8-10 том 1).</w:t>
      </w:r>
    </w:p>
    <w:p w14:paraId="0CCC4D55"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2025 год, в разрезе затрат на рекламные услуги (стр. 8-10 том 1).</w:t>
      </w:r>
    </w:p>
    <w:p w14:paraId="14BF7755"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на размещение объявления в газете «Эхо» за 2023 год (стр. 175 том 2).</w:t>
      </w:r>
    </w:p>
    <w:p w14:paraId="1051B19D"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на размещение объявления в газете «Эхо» на 2025 год (стр. 175 том 2). Увеличение стоимости связано с тем, что в 2025 году необходимо будет опубликовать статью о безопасности эксплуатации газового оборудования населением в быту.</w:t>
      </w:r>
    </w:p>
    <w:p w14:paraId="291798EF"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Карточка счёта 20.01 за 2023 в разрезе затрат на размещение объявления в газете «Эхо» (стр. 176 том 2).</w:t>
      </w:r>
    </w:p>
    <w:p w14:paraId="0952D032"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lastRenderedPageBreak/>
        <w:t>Договор на оказание рекламных услуг № б/н от 01.01.2015 с МКП «Редакция газеты «Эхо» с пролонгацией по обоюдному согласию либо уведомлению (стр. 177-179 том 2)</w:t>
      </w:r>
    </w:p>
    <w:p w14:paraId="4909D54F"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Акты выполненных услуг по размещению информации в газете «Эхо» за 2023 год (стр. 180 том 2)</w:t>
      </w:r>
    </w:p>
    <w:p w14:paraId="1949104E"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С учетом индексации экономически, обоснованный размер затрат </w:t>
      </w:r>
      <w:r w:rsidRPr="009D3D42">
        <w:rPr>
          <w:snapToGrid w:val="0"/>
          <w:sz w:val="28"/>
          <w:szCs w:val="28"/>
          <w:lang w:eastAsia="en-US"/>
        </w:rPr>
        <w:br/>
        <w:t xml:space="preserve">по данной статье составляет </w:t>
      </w:r>
      <w:r w:rsidRPr="009D3D42">
        <w:rPr>
          <w:b/>
          <w:snapToGrid w:val="0"/>
          <w:sz w:val="28"/>
          <w:szCs w:val="28"/>
          <w:lang w:eastAsia="en-US"/>
        </w:rPr>
        <w:t xml:space="preserve">5 тыс. руб. </w:t>
      </w:r>
      <w:r w:rsidRPr="009D3D42">
        <w:rPr>
          <w:snapToGrid w:val="0"/>
          <w:sz w:val="28"/>
          <w:szCs w:val="28"/>
          <w:lang w:eastAsia="en-US"/>
        </w:rPr>
        <w:t>Увеличение стоимости связано с тем, что в 2025 году необходимо будет опубликовать статью о безопасности эксплуатации газового оборудования населением в быту.</w:t>
      </w:r>
    </w:p>
    <w:p w14:paraId="23033EFA" w14:textId="77777777" w:rsidR="009D3D42" w:rsidRPr="009D3D42" w:rsidRDefault="009D3D42" w:rsidP="009D3D42">
      <w:pPr>
        <w:ind w:firstLine="709"/>
        <w:jc w:val="both"/>
        <w:rPr>
          <w:snapToGrid w:val="0"/>
          <w:sz w:val="28"/>
          <w:szCs w:val="28"/>
          <w:lang w:eastAsia="en-US"/>
        </w:rPr>
      </w:pPr>
    </w:p>
    <w:p w14:paraId="4E93D0F7"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Анализ счёта 20 за 2023 год, в разрезе затрат на сопровождение программы «1С» (стр. 3-7 том 1).</w:t>
      </w:r>
    </w:p>
    <w:p w14:paraId="17C46CE6"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за 2023 год, в разрезе затрат на приобретение программы «1С бухгалтерия 8» её сопровождение и обслуживание (стр. 8-10 том 1).</w:t>
      </w:r>
    </w:p>
    <w:p w14:paraId="65926CDF"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эксплуатационных расходов на 2025 год, в разрезе затрат на приобретение программы «1С бухгалтерия 8» её сопровождение и обслуживание (стр. 8-10 том 1)</w:t>
      </w:r>
    </w:p>
    <w:p w14:paraId="3D67A57E"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по абонентскому обслуживанию и сопровождению ПП «1С: Предприятие8» за 2023 год (стр. 181 том 2).</w:t>
      </w:r>
    </w:p>
    <w:p w14:paraId="4C449DA0"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Расчёт расходов по абонентскому обслуживанию и сопровождению ПП «1С: Предприятие8» на 2025 год (стр. 181 том 2).</w:t>
      </w:r>
    </w:p>
    <w:p w14:paraId="7F5FEE92"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Карточка счёта 20.01 за 2023 в разрезе затрат на обслуживание и сопровождение ПП «1С: Предприятие8» (стр. 182-184 том 2).</w:t>
      </w:r>
    </w:p>
    <w:p w14:paraId="1E504303"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Счёт-фактуры на услуги по сопровождению 1 С за 2023 год (стр. 186-197 том 2).</w:t>
      </w:r>
    </w:p>
    <w:p w14:paraId="08279A31"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Дополнительное соглашение к договору возмездного оказания услуг со спецификацией № А2323-ЛСФ от 03.06.2022 заключенный на 1 год с </w:t>
      </w:r>
      <w:proofErr w:type="spellStart"/>
      <w:r w:rsidRPr="009D3D42">
        <w:rPr>
          <w:snapToGrid w:val="0"/>
          <w:sz w:val="28"/>
          <w:szCs w:val="28"/>
          <w:lang w:eastAsia="en-US"/>
        </w:rPr>
        <w:t>автопролонгацией</w:t>
      </w:r>
      <w:proofErr w:type="spellEnd"/>
      <w:r w:rsidRPr="009D3D42">
        <w:rPr>
          <w:snapToGrid w:val="0"/>
          <w:sz w:val="28"/>
          <w:szCs w:val="28"/>
          <w:lang w:eastAsia="en-US"/>
        </w:rPr>
        <w:t xml:space="preserve"> на услуги по абонентскому обслуживанию программы 1 С. </w:t>
      </w:r>
    </w:p>
    <w:p w14:paraId="725303F1"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С учетом индексации экономически, обоснованный размер затрат </w:t>
      </w:r>
      <w:r w:rsidRPr="009D3D42">
        <w:rPr>
          <w:snapToGrid w:val="0"/>
          <w:sz w:val="28"/>
          <w:szCs w:val="28"/>
          <w:lang w:eastAsia="en-US"/>
        </w:rPr>
        <w:br/>
        <w:t xml:space="preserve">по данной статье составляет </w:t>
      </w:r>
      <w:r w:rsidRPr="009D3D42">
        <w:rPr>
          <w:b/>
          <w:snapToGrid w:val="0"/>
          <w:sz w:val="28"/>
          <w:szCs w:val="28"/>
          <w:lang w:eastAsia="en-US"/>
        </w:rPr>
        <w:t>44 тыс. руб.</w:t>
      </w:r>
      <w:r w:rsidRPr="009D3D42">
        <w:rPr>
          <w:snapToGrid w:val="0"/>
          <w:sz w:val="28"/>
          <w:szCs w:val="28"/>
          <w:lang w:eastAsia="en-US"/>
        </w:rPr>
        <w:t xml:space="preserve"> (39 тыс. руб. (фактические затраты по данной статье за 2022 год, в соответствии с Дополнительное соглашение к договору возмездного оказания услуг) × 1,080 ИПЦ × 1,058 ИПЦ).</w:t>
      </w:r>
    </w:p>
    <w:p w14:paraId="75CB32F4" w14:textId="77777777" w:rsidR="009D3D42" w:rsidRPr="009D3D42" w:rsidRDefault="009D3D42" w:rsidP="009D3D42">
      <w:pPr>
        <w:ind w:firstLine="709"/>
        <w:jc w:val="both"/>
        <w:rPr>
          <w:snapToGrid w:val="0"/>
          <w:sz w:val="28"/>
          <w:szCs w:val="28"/>
          <w:lang w:eastAsia="en-US"/>
        </w:rPr>
      </w:pPr>
    </w:p>
    <w:p w14:paraId="0F6EA4F8" w14:textId="77777777" w:rsidR="009D3D42" w:rsidRPr="009D3D42" w:rsidRDefault="009D3D42" w:rsidP="009D3D42">
      <w:pPr>
        <w:ind w:firstLine="709"/>
        <w:jc w:val="both"/>
        <w:rPr>
          <w:snapToGrid w:val="0"/>
          <w:sz w:val="28"/>
          <w:szCs w:val="28"/>
          <w:lang w:eastAsia="en-US"/>
        </w:rPr>
      </w:pPr>
      <w:r w:rsidRPr="009D3D42">
        <w:rPr>
          <w:snapToGrid w:val="0"/>
          <w:sz w:val="28"/>
          <w:szCs w:val="28"/>
          <w:lang w:eastAsia="en-US"/>
        </w:rPr>
        <w:t xml:space="preserve">Предложение экспертов составляет </w:t>
      </w:r>
      <w:r w:rsidRPr="009D3D42">
        <w:rPr>
          <w:b/>
          <w:snapToGrid w:val="0"/>
          <w:sz w:val="28"/>
          <w:szCs w:val="28"/>
          <w:lang w:eastAsia="en-US"/>
        </w:rPr>
        <w:t>2 760</w:t>
      </w:r>
      <w:r w:rsidRPr="009D3D42">
        <w:rPr>
          <w:b/>
          <w:bCs/>
          <w:snapToGrid w:val="0"/>
          <w:sz w:val="28"/>
          <w:szCs w:val="28"/>
          <w:lang w:eastAsia="en-US"/>
        </w:rPr>
        <w:t xml:space="preserve"> тыс. руб.</w:t>
      </w:r>
      <w:r w:rsidRPr="009D3D42">
        <w:rPr>
          <w:snapToGrid w:val="0"/>
          <w:sz w:val="28"/>
          <w:szCs w:val="28"/>
          <w:lang w:eastAsia="en-US"/>
        </w:rPr>
        <w:t xml:space="preserve"> (40 тыс. руб. + 149 тыс. руб. + 2 571 тыс. руб.). </w:t>
      </w:r>
    </w:p>
    <w:p w14:paraId="22BB67FB" w14:textId="77777777" w:rsidR="009D3D42" w:rsidRPr="009D3D42" w:rsidRDefault="009D3D42" w:rsidP="009D3D42">
      <w:pPr>
        <w:ind w:firstLine="709"/>
        <w:contextualSpacing/>
        <w:jc w:val="both"/>
        <w:rPr>
          <w:snapToGrid w:val="0"/>
          <w:sz w:val="28"/>
          <w:szCs w:val="28"/>
        </w:rPr>
      </w:pPr>
      <w:r w:rsidRPr="009D3D42">
        <w:rPr>
          <w:snapToGrid w:val="0"/>
          <w:sz w:val="28"/>
          <w:szCs w:val="28"/>
          <w:lang w:eastAsia="en-US"/>
        </w:rPr>
        <w:t xml:space="preserve">Расходы в размере </w:t>
      </w:r>
      <w:r w:rsidRPr="009D3D42">
        <w:rPr>
          <w:b/>
          <w:snapToGrid w:val="0"/>
          <w:sz w:val="28"/>
          <w:szCs w:val="28"/>
          <w:lang w:eastAsia="en-US"/>
        </w:rPr>
        <w:t>30 тыс. руб</w:t>
      </w:r>
      <w:r w:rsidRPr="009D3D42">
        <w:rPr>
          <w:snapToGrid w:val="0"/>
          <w:sz w:val="28"/>
          <w:szCs w:val="28"/>
          <w:lang w:eastAsia="en-US"/>
        </w:rPr>
        <w:t xml:space="preserve">., не подтвержденные предприятием документально, подлежат исключению из плановой выручки на 2025 год, </w:t>
      </w:r>
      <w:r w:rsidRPr="009D3D42">
        <w:rPr>
          <w:snapToGrid w:val="0"/>
          <w:sz w:val="28"/>
          <w:szCs w:val="28"/>
          <w:lang w:eastAsia="en-US"/>
        </w:rPr>
        <w:br/>
        <w:t>как экономически необоснованные.</w:t>
      </w:r>
    </w:p>
    <w:p w14:paraId="0A90D045" w14:textId="77777777" w:rsidR="009D3D42" w:rsidRPr="009D3D42" w:rsidRDefault="009D3D42" w:rsidP="009D3D42">
      <w:pPr>
        <w:ind w:firstLine="709"/>
        <w:rPr>
          <w:snapToGrid w:val="0"/>
          <w:sz w:val="28"/>
          <w:szCs w:val="28"/>
          <w:lang w:eastAsia="en-US"/>
        </w:rPr>
      </w:pPr>
    </w:p>
    <w:p w14:paraId="70929080"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Другие затраты</w:t>
      </w:r>
    </w:p>
    <w:p w14:paraId="41BE697F" w14:textId="77777777" w:rsidR="009D3D42" w:rsidRPr="009D3D42" w:rsidRDefault="009D3D42" w:rsidP="009D3D42">
      <w:pPr>
        <w:rPr>
          <w:snapToGrid w:val="0"/>
          <w:sz w:val="28"/>
          <w:szCs w:val="28"/>
          <w:lang w:eastAsia="en-US"/>
        </w:rPr>
      </w:pPr>
    </w:p>
    <w:p w14:paraId="40E215A9"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По данной статье предприятием планируются расходы в размере </w:t>
      </w:r>
      <w:r w:rsidRPr="009D3D42">
        <w:rPr>
          <w:snapToGrid w:val="0"/>
          <w:sz w:val="28"/>
          <w:szCs w:val="28"/>
        </w:rPr>
        <w:br/>
      </w:r>
      <w:r w:rsidRPr="009D3D42">
        <w:rPr>
          <w:b/>
          <w:bCs/>
          <w:snapToGrid w:val="0"/>
          <w:sz w:val="28"/>
          <w:szCs w:val="28"/>
        </w:rPr>
        <w:t>490 тыс. руб.</w:t>
      </w:r>
      <w:r w:rsidRPr="009D3D42">
        <w:rPr>
          <w:snapToGrid w:val="0"/>
          <w:sz w:val="28"/>
          <w:szCs w:val="28"/>
        </w:rPr>
        <w:t xml:space="preserve"> </w:t>
      </w:r>
    </w:p>
    <w:p w14:paraId="3C65DD2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AE1ABB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 </w:t>
      </w:r>
    </w:p>
    <w:p w14:paraId="2E86163A" w14:textId="77777777" w:rsidR="009D3D42" w:rsidRPr="009D3D42" w:rsidRDefault="009D3D42" w:rsidP="009D3D42">
      <w:pPr>
        <w:tabs>
          <w:tab w:val="left" w:pos="1890"/>
        </w:tabs>
        <w:ind w:firstLine="709"/>
        <w:jc w:val="both"/>
        <w:rPr>
          <w:i/>
          <w:snapToGrid w:val="0"/>
          <w:sz w:val="28"/>
          <w:szCs w:val="28"/>
        </w:rPr>
      </w:pPr>
      <w:bookmarkStart w:id="108" w:name="_Hlk149158185"/>
      <w:r w:rsidRPr="009D3D42">
        <w:rPr>
          <w:i/>
          <w:snapToGrid w:val="0"/>
          <w:sz w:val="28"/>
          <w:szCs w:val="28"/>
        </w:rPr>
        <w:t>- канцелярские и почтово-телеграфные расходы:</w:t>
      </w:r>
      <w:bookmarkEnd w:id="108"/>
    </w:p>
    <w:p w14:paraId="690F7B1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канцтовары (стр. 8-10 том 1).</w:t>
      </w:r>
    </w:p>
    <w:p w14:paraId="11F33C1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канцтовары (стр. 8-10 том 1).</w:t>
      </w:r>
    </w:p>
    <w:p w14:paraId="3B55F4E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канцтовары за 2023 год (стр. 240 том 2).</w:t>
      </w:r>
    </w:p>
    <w:p w14:paraId="6BA24AD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канцтовары на 2025 год (стр. 240 том 2).</w:t>
      </w:r>
    </w:p>
    <w:p w14:paraId="4C1E080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ОСВ по счёту 10.9 за 2023 в разрезе затрат на канцтовары (стр. 241 том 2).</w:t>
      </w:r>
    </w:p>
    <w:p w14:paraId="3726BA0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Товарные накладные, счета-фактуры, чеки за 2023 год на приобретение канцтоваров (стр. 246-251 том 2).</w:t>
      </w:r>
    </w:p>
    <w:p w14:paraId="63BA7A7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Договор поставки канцтоваров № Т-128/1 от 11.03.2014 с ООО «ИТЦ» (стр. 242-245 том 2).</w:t>
      </w:r>
    </w:p>
    <w:p w14:paraId="03F86F9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почтовые расходы (стр. 3-7 том 1).</w:t>
      </w:r>
    </w:p>
    <w:p w14:paraId="6CDC9C5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почтовые расходы (стр. 8-10 том 1).</w:t>
      </w:r>
    </w:p>
    <w:p w14:paraId="66676656"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почтовые расходы (стр. 8-10 том 1).</w:t>
      </w:r>
    </w:p>
    <w:p w14:paraId="27CDE74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почтовые затраты за 2023 год (стр. 252 том 2).</w:t>
      </w:r>
    </w:p>
    <w:p w14:paraId="212D85A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почтовые затраты на 2025 год (стр. 252 том 2).</w:t>
      </w:r>
    </w:p>
    <w:p w14:paraId="6A6E0840"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Карточка счёта 20.01 за 2023 в разрезе затрат почтовые услуги (стр. 253 том 2).</w:t>
      </w:r>
    </w:p>
    <w:p w14:paraId="1A3F674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Кассовый чек на почтовые расходы за 2023 год (стр. 254 том 2).</w:t>
      </w:r>
    </w:p>
    <w:p w14:paraId="0D68E097" w14:textId="77777777" w:rsidR="009D3D42" w:rsidRPr="009D3D42" w:rsidRDefault="009D3D42" w:rsidP="009D3D42">
      <w:pPr>
        <w:tabs>
          <w:tab w:val="left" w:pos="1890"/>
        </w:tabs>
        <w:ind w:firstLine="709"/>
        <w:jc w:val="both"/>
        <w:rPr>
          <w:snapToGrid w:val="0"/>
          <w:sz w:val="28"/>
          <w:szCs w:val="28"/>
        </w:rPr>
      </w:pPr>
      <w:bookmarkStart w:id="109" w:name="_Hlk149158100"/>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snapToGrid w:val="0"/>
          <w:sz w:val="28"/>
          <w:szCs w:val="28"/>
        </w:rPr>
        <w:t>13 тыс. руб.</w:t>
      </w:r>
      <w:r w:rsidRPr="009D3D42">
        <w:rPr>
          <w:snapToGrid w:val="0"/>
          <w:sz w:val="28"/>
          <w:szCs w:val="28"/>
        </w:rPr>
        <w:t xml:space="preserve"> (11 тыс. руб. + 0,64 тыс. руб. (фактические затраты по данной статье за 2023 год, в соответствии </w:t>
      </w:r>
      <w:r w:rsidRPr="009D3D42">
        <w:rPr>
          <w:snapToGrid w:val="0"/>
          <w:sz w:val="28"/>
          <w:szCs w:val="28"/>
        </w:rPr>
        <w:br/>
        <w:t>с оборотно-сальдовой ведомостью за 2023 год по счёту 10.9 и кассовыми чеками на почтовые расходы за 2023 год) × 1,080 ИПЦ × 1,058 ИПЦ).</w:t>
      </w:r>
    </w:p>
    <w:bookmarkEnd w:id="109"/>
    <w:p w14:paraId="0B7CA845" w14:textId="77777777" w:rsidR="009D3D42" w:rsidRPr="009D3D42" w:rsidRDefault="009D3D42" w:rsidP="009D3D42">
      <w:pPr>
        <w:tabs>
          <w:tab w:val="left" w:pos="1890"/>
        </w:tabs>
        <w:ind w:firstLine="709"/>
        <w:jc w:val="both"/>
        <w:rPr>
          <w:snapToGrid w:val="0"/>
          <w:sz w:val="28"/>
          <w:szCs w:val="28"/>
        </w:rPr>
      </w:pPr>
    </w:p>
    <w:p w14:paraId="4850275F" w14:textId="77777777" w:rsidR="009D3D42" w:rsidRPr="009D3D42" w:rsidRDefault="009D3D42" w:rsidP="009D3D42">
      <w:pPr>
        <w:tabs>
          <w:tab w:val="left" w:pos="1890"/>
        </w:tabs>
        <w:ind w:firstLine="709"/>
        <w:jc w:val="both"/>
        <w:rPr>
          <w:snapToGrid w:val="0"/>
          <w:sz w:val="28"/>
          <w:szCs w:val="28"/>
        </w:rPr>
      </w:pPr>
      <w:r w:rsidRPr="009D3D42">
        <w:rPr>
          <w:i/>
          <w:snapToGrid w:val="0"/>
          <w:sz w:val="28"/>
          <w:szCs w:val="28"/>
        </w:rPr>
        <w:t>- затраты на охрану труда:</w:t>
      </w:r>
    </w:p>
    <w:p w14:paraId="46034C3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Анализ счёта 20 за 2023 год, в разрезе затрат на спецодежду (стр. 3-7 том 1).</w:t>
      </w:r>
    </w:p>
    <w:p w14:paraId="078FB89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спецодежду (стр. 8-10 том 1).</w:t>
      </w:r>
    </w:p>
    <w:p w14:paraId="2FAA48A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спецодежду (стр. 8-10 том 1).</w:t>
      </w:r>
    </w:p>
    <w:p w14:paraId="32B33FC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спецодежду за 2023 год (стр. 258 том 2).</w:t>
      </w:r>
    </w:p>
    <w:p w14:paraId="21A1DBAE"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спецодежду на 2025 год (стр. 258 том 2).</w:t>
      </w:r>
    </w:p>
    <w:p w14:paraId="597572C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ОСВ по счёту 10.10 за 2023 в разрезе затрат на спецодежду (стр. 259 том 2).</w:t>
      </w:r>
    </w:p>
    <w:p w14:paraId="09C0606F"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Договор купли-продажи № 3 от 01.01.2014, заключённый с ИП Шершунов С.А. на приобретение спецодежды (стр. 260-261 том 2); Договор поставки № б/н от 11.01.2021, заключённый с ООО «Енисей-сервис» на приобретение спецодежды (стр. 262-263 том 2); Договор розничной купли-продажи № 1 от 18.11.2023, заключённый с ИП Мазурова Л.В. на приобретение спецодежды (стр. 264-265 том 2).</w:t>
      </w:r>
    </w:p>
    <w:p w14:paraId="344041A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Счета-фактуры, товарные чеки на приобретение спецодежды за 2023 год (стр. 266-271 том 2).</w:t>
      </w:r>
    </w:p>
    <w:p w14:paraId="2022F6B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snapToGrid w:val="0"/>
          <w:sz w:val="28"/>
          <w:szCs w:val="28"/>
        </w:rPr>
        <w:t>21 тыс. руб.</w:t>
      </w:r>
      <w:r w:rsidRPr="009D3D42">
        <w:rPr>
          <w:snapToGrid w:val="0"/>
          <w:sz w:val="28"/>
          <w:szCs w:val="28"/>
        </w:rPr>
        <w:t xml:space="preserve"> (19 тыс. руб. (фактические затраты по данной статье за 2023 год, в соответствии с оборотно-сальдовой ведомостью за 2023 год по счёту 10.10) × 1,080 ИПЦ × 1,058 ИПЦ).</w:t>
      </w:r>
    </w:p>
    <w:p w14:paraId="785F7E8D" w14:textId="77777777" w:rsidR="009D3D42" w:rsidRPr="009D3D42" w:rsidRDefault="009D3D42" w:rsidP="009D3D42">
      <w:pPr>
        <w:tabs>
          <w:tab w:val="left" w:pos="1890"/>
        </w:tabs>
        <w:ind w:firstLine="709"/>
        <w:jc w:val="both"/>
        <w:rPr>
          <w:snapToGrid w:val="0"/>
          <w:sz w:val="28"/>
          <w:szCs w:val="28"/>
        </w:rPr>
      </w:pPr>
    </w:p>
    <w:p w14:paraId="0286F0A5" w14:textId="77777777" w:rsidR="009D3D42" w:rsidRPr="009D3D42" w:rsidRDefault="009D3D42" w:rsidP="009D3D42">
      <w:pPr>
        <w:tabs>
          <w:tab w:val="left" w:pos="1890"/>
        </w:tabs>
        <w:ind w:firstLine="709"/>
        <w:jc w:val="both"/>
        <w:rPr>
          <w:snapToGrid w:val="0"/>
          <w:sz w:val="28"/>
          <w:szCs w:val="28"/>
        </w:rPr>
      </w:pPr>
    </w:p>
    <w:p w14:paraId="0DCAA284" w14:textId="77777777" w:rsidR="009D3D42" w:rsidRPr="009D3D42" w:rsidRDefault="009D3D42" w:rsidP="009D3D42">
      <w:pPr>
        <w:tabs>
          <w:tab w:val="left" w:pos="1890"/>
        </w:tabs>
        <w:ind w:firstLine="709"/>
        <w:jc w:val="both"/>
        <w:rPr>
          <w:snapToGrid w:val="0"/>
          <w:sz w:val="28"/>
          <w:szCs w:val="28"/>
        </w:rPr>
      </w:pPr>
      <w:r w:rsidRPr="009D3D42">
        <w:rPr>
          <w:i/>
          <w:snapToGrid w:val="0"/>
          <w:sz w:val="28"/>
          <w:szCs w:val="28"/>
        </w:rPr>
        <w:t>- затраты на выплату пособий по временной нетрудоспособности:</w:t>
      </w:r>
    </w:p>
    <w:p w14:paraId="31C95AC1"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2023 год, в разрезе затрат на оплату больничных листов за счёт работодателя (стр. 8-10 том 1).</w:t>
      </w:r>
    </w:p>
    <w:p w14:paraId="14AB5C7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на 2025 год, в разрезе затрат на оплату больничных листов за счёт работодателя (стр. 8-10 том 1).</w:t>
      </w:r>
    </w:p>
    <w:p w14:paraId="0D06ACC7"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выплату пособий по временной нетрудоспособности, выплачиваемых ща счёт работодателя за 2023 год (стр. 255 том 2).</w:t>
      </w:r>
    </w:p>
    <w:p w14:paraId="541F119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расходов на выплату пособий по временной нетрудоспособности, выплачиваемых ща счёт работодателя на 2025 год (стр. 255 том 2).</w:t>
      </w:r>
    </w:p>
    <w:p w14:paraId="46F238F3"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Свод по счетам бухгалтерского учёта за 2023, в разрезе затрат на выплату пособий по временной нетрудоспособности, выплачиваемых ща счёт работодателя (стр. 256 том 2).</w:t>
      </w:r>
    </w:p>
    <w:p w14:paraId="557FA87B"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Реестры начисленных пособий за месяц, в разрезе выплат по временной нетрудоспособности за 2023 год (стр. 257 том 2).</w:t>
      </w:r>
    </w:p>
    <w:p w14:paraId="1D6F473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С учетом индексации экономически, обоснованный размер затрат </w:t>
      </w:r>
      <w:r w:rsidRPr="009D3D42">
        <w:rPr>
          <w:snapToGrid w:val="0"/>
          <w:sz w:val="28"/>
          <w:szCs w:val="28"/>
        </w:rPr>
        <w:br/>
        <w:t xml:space="preserve">по данной статье составляет </w:t>
      </w:r>
      <w:r w:rsidRPr="009D3D42">
        <w:rPr>
          <w:b/>
          <w:snapToGrid w:val="0"/>
          <w:sz w:val="28"/>
          <w:szCs w:val="28"/>
        </w:rPr>
        <w:t>7 тыс. руб.</w:t>
      </w:r>
      <w:r w:rsidRPr="009D3D42">
        <w:rPr>
          <w:snapToGrid w:val="0"/>
          <w:sz w:val="28"/>
          <w:szCs w:val="28"/>
        </w:rPr>
        <w:t xml:space="preserve"> (6 тыс. руб. (фактические затраты </w:t>
      </w:r>
      <w:r w:rsidRPr="009D3D42">
        <w:rPr>
          <w:snapToGrid w:val="0"/>
          <w:sz w:val="28"/>
          <w:szCs w:val="28"/>
        </w:rPr>
        <w:br/>
        <w:t>по данной статье за 2023 год, в соответствии с реестрами начисленных пособий за месяц в разрезе временной нетрудоспособности за 2023 год) × 1,080 ИПЦ × 1,058 ИПЦ).</w:t>
      </w:r>
    </w:p>
    <w:p w14:paraId="510C8663" w14:textId="77777777" w:rsidR="009D3D42" w:rsidRPr="009D3D42" w:rsidRDefault="009D3D42" w:rsidP="009D3D42">
      <w:pPr>
        <w:tabs>
          <w:tab w:val="left" w:pos="1890"/>
        </w:tabs>
        <w:ind w:firstLine="709"/>
        <w:jc w:val="both"/>
        <w:rPr>
          <w:snapToGrid w:val="0"/>
          <w:sz w:val="28"/>
          <w:szCs w:val="28"/>
        </w:rPr>
      </w:pPr>
    </w:p>
    <w:p w14:paraId="688C69A4" w14:textId="77777777" w:rsidR="009D3D42" w:rsidRPr="009D3D42" w:rsidRDefault="009D3D42" w:rsidP="009D3D42">
      <w:pPr>
        <w:tabs>
          <w:tab w:val="left" w:pos="1890"/>
        </w:tabs>
        <w:ind w:firstLine="709"/>
        <w:jc w:val="both"/>
        <w:rPr>
          <w:i/>
          <w:snapToGrid w:val="0"/>
          <w:sz w:val="28"/>
          <w:szCs w:val="28"/>
        </w:rPr>
      </w:pPr>
      <w:r w:rsidRPr="009D3D42">
        <w:rPr>
          <w:i/>
          <w:snapToGrid w:val="0"/>
          <w:sz w:val="28"/>
          <w:szCs w:val="28"/>
        </w:rPr>
        <w:t>- затраты на выплату пособий по временной нетрудоспособности:</w:t>
      </w:r>
    </w:p>
    <w:p w14:paraId="6DBDA512"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эксплуатационных расходов за 2025 год, в разрезе затрат на выпадающие доходы (стр. 8-10 том 1).</w:t>
      </w:r>
    </w:p>
    <w:p w14:paraId="1F72A458"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Расчёт выпадающих доходов за 2023 год (стр. 273-276 том 2).</w:t>
      </w:r>
    </w:p>
    <w:p w14:paraId="0C1780BD"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Обосновывающие документы по выпадающим доходам (стр. 273-350 том 2).</w:t>
      </w:r>
    </w:p>
    <w:p w14:paraId="7CB2920C"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Экономически обоснованные расходы по данной статье составляют </w:t>
      </w:r>
      <w:r w:rsidRPr="009D3D42">
        <w:rPr>
          <w:b/>
          <w:snapToGrid w:val="0"/>
          <w:sz w:val="28"/>
          <w:szCs w:val="28"/>
        </w:rPr>
        <w:t>440 тыс. руб.</w:t>
      </w:r>
      <w:r w:rsidRPr="009D3D42">
        <w:rPr>
          <w:snapToGrid w:val="0"/>
          <w:sz w:val="28"/>
          <w:szCs w:val="28"/>
        </w:rPr>
        <w:t xml:space="preserve"> в соответствии с представленными обосновывающими материалами.</w:t>
      </w:r>
    </w:p>
    <w:p w14:paraId="6999C9D2" w14:textId="77777777" w:rsidR="009D3D42" w:rsidRPr="009D3D42" w:rsidRDefault="009D3D42" w:rsidP="009D3D42">
      <w:pPr>
        <w:tabs>
          <w:tab w:val="left" w:pos="1890"/>
        </w:tabs>
        <w:ind w:firstLine="709"/>
        <w:jc w:val="both"/>
        <w:rPr>
          <w:snapToGrid w:val="0"/>
          <w:sz w:val="28"/>
          <w:szCs w:val="28"/>
        </w:rPr>
      </w:pPr>
    </w:p>
    <w:p w14:paraId="4BE07A0B" w14:textId="77777777" w:rsidR="009D3D42" w:rsidRPr="009D3D42" w:rsidRDefault="009D3D42" w:rsidP="009D3D42">
      <w:pPr>
        <w:tabs>
          <w:tab w:val="left" w:pos="1890"/>
        </w:tabs>
        <w:ind w:firstLine="709"/>
        <w:jc w:val="both"/>
        <w:rPr>
          <w:snapToGrid w:val="0"/>
          <w:sz w:val="28"/>
          <w:szCs w:val="28"/>
        </w:rPr>
      </w:pPr>
    </w:p>
    <w:p w14:paraId="7DB6E264"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lastRenderedPageBreak/>
        <w:t xml:space="preserve">Предложение экспертов по статье «Другие затраты» составляет </w:t>
      </w:r>
      <w:r w:rsidRPr="009D3D42">
        <w:rPr>
          <w:snapToGrid w:val="0"/>
          <w:sz w:val="28"/>
          <w:szCs w:val="28"/>
        </w:rPr>
        <w:br/>
      </w:r>
      <w:r w:rsidRPr="009D3D42">
        <w:rPr>
          <w:b/>
          <w:snapToGrid w:val="0"/>
          <w:sz w:val="28"/>
          <w:szCs w:val="28"/>
        </w:rPr>
        <w:t>481</w:t>
      </w:r>
      <w:r w:rsidRPr="009D3D42">
        <w:rPr>
          <w:b/>
          <w:bCs/>
          <w:snapToGrid w:val="0"/>
          <w:sz w:val="28"/>
          <w:szCs w:val="28"/>
        </w:rPr>
        <w:t xml:space="preserve"> тыс. руб.</w:t>
      </w:r>
      <w:r w:rsidRPr="009D3D42">
        <w:rPr>
          <w:snapToGrid w:val="0"/>
          <w:sz w:val="28"/>
          <w:szCs w:val="28"/>
        </w:rPr>
        <w:t xml:space="preserve"> (13 тыс. руб. + 21 тыс. руб.+ 7 тыс. руб. + 440 тыс. руб.). </w:t>
      </w:r>
    </w:p>
    <w:p w14:paraId="6C1813D5" w14:textId="77777777" w:rsidR="009D3D42" w:rsidRPr="009D3D42" w:rsidRDefault="009D3D42" w:rsidP="009D3D42">
      <w:pPr>
        <w:tabs>
          <w:tab w:val="left" w:pos="1890"/>
        </w:tabs>
        <w:ind w:firstLine="709"/>
        <w:jc w:val="both"/>
        <w:rPr>
          <w:snapToGrid w:val="0"/>
          <w:sz w:val="28"/>
          <w:szCs w:val="28"/>
        </w:rPr>
      </w:pPr>
      <w:r w:rsidRPr="009D3D42">
        <w:rPr>
          <w:snapToGrid w:val="0"/>
          <w:sz w:val="28"/>
          <w:szCs w:val="28"/>
        </w:rPr>
        <w:t xml:space="preserve">Расходы в размере </w:t>
      </w:r>
      <w:r w:rsidRPr="009D3D42">
        <w:rPr>
          <w:b/>
          <w:snapToGrid w:val="0"/>
          <w:sz w:val="28"/>
          <w:szCs w:val="28"/>
        </w:rPr>
        <w:t>9 тыс. руб</w:t>
      </w:r>
      <w:r w:rsidRPr="009D3D42">
        <w:rPr>
          <w:snapToGrid w:val="0"/>
          <w:sz w:val="28"/>
          <w:szCs w:val="28"/>
        </w:rPr>
        <w:t xml:space="preserve">., не подтвержденные предприятием документально, подлежат исключению из плановой выручки на 2024 год, </w:t>
      </w:r>
      <w:r w:rsidRPr="009D3D42">
        <w:rPr>
          <w:snapToGrid w:val="0"/>
          <w:sz w:val="28"/>
          <w:szCs w:val="28"/>
        </w:rPr>
        <w:br/>
        <w:t>как экономически необоснованные.</w:t>
      </w:r>
    </w:p>
    <w:p w14:paraId="72BDB5CE" w14:textId="77777777" w:rsidR="009D3D42" w:rsidRPr="009D3D42" w:rsidRDefault="009D3D42" w:rsidP="009D3D42">
      <w:pPr>
        <w:tabs>
          <w:tab w:val="left" w:pos="1890"/>
        </w:tabs>
        <w:ind w:firstLine="709"/>
        <w:jc w:val="both"/>
        <w:rPr>
          <w:snapToGrid w:val="0"/>
          <w:sz w:val="28"/>
          <w:szCs w:val="28"/>
        </w:rPr>
      </w:pPr>
    </w:p>
    <w:p w14:paraId="72F4A189" w14:textId="77777777" w:rsidR="009D3D42" w:rsidRPr="009D3D42" w:rsidRDefault="009D3D42" w:rsidP="009D3D42">
      <w:pPr>
        <w:keepNext/>
        <w:keepLines/>
        <w:jc w:val="center"/>
        <w:outlineLvl w:val="1"/>
        <w:rPr>
          <w:rFonts w:eastAsia="Calibri"/>
          <w:b/>
          <w:sz w:val="28"/>
          <w:szCs w:val="28"/>
          <w:lang w:eastAsia="en-US"/>
        </w:rPr>
      </w:pPr>
      <w:r w:rsidRPr="009D3D42">
        <w:rPr>
          <w:rFonts w:eastAsia="Calibri"/>
          <w:b/>
          <w:sz w:val="28"/>
          <w:szCs w:val="28"/>
          <w:lang w:eastAsia="en-US"/>
        </w:rPr>
        <w:t xml:space="preserve">Выручка по реализации сжиженного газа населению в баллонах </w:t>
      </w:r>
    </w:p>
    <w:p w14:paraId="2DE5EECB" w14:textId="77777777" w:rsidR="009D3D42" w:rsidRPr="009D3D42" w:rsidRDefault="009D3D42" w:rsidP="009D3D42">
      <w:pPr>
        <w:keepNext/>
        <w:tabs>
          <w:tab w:val="left" w:pos="284"/>
        </w:tabs>
        <w:outlineLvl w:val="0"/>
        <w:rPr>
          <w:rFonts w:cs="Arial"/>
          <w:b/>
          <w:bCs/>
          <w:snapToGrid w:val="0"/>
          <w:kern w:val="32"/>
          <w:sz w:val="28"/>
          <w:szCs w:val="32"/>
          <w:lang w:eastAsia="en-US"/>
        </w:rPr>
      </w:pPr>
    </w:p>
    <w:p w14:paraId="6906BC7B" w14:textId="77777777" w:rsidR="009D3D42" w:rsidRPr="009D3D42" w:rsidRDefault="009D3D42" w:rsidP="009D3D42">
      <w:pPr>
        <w:ind w:firstLine="851"/>
        <w:jc w:val="both"/>
        <w:rPr>
          <w:snapToGrid w:val="0"/>
          <w:sz w:val="28"/>
          <w:szCs w:val="28"/>
        </w:rPr>
      </w:pPr>
      <w:r w:rsidRPr="009D3D42">
        <w:rPr>
          <w:snapToGrid w:val="0"/>
          <w:sz w:val="28"/>
          <w:szCs w:val="28"/>
        </w:rPr>
        <w:t xml:space="preserve">Выручка по реализации сжиженного газа населению в баллонах </w:t>
      </w:r>
      <w:r w:rsidRPr="009D3D42">
        <w:rPr>
          <w:snapToGrid w:val="0"/>
          <w:sz w:val="28"/>
          <w:szCs w:val="28"/>
        </w:rPr>
        <w:br/>
        <w:t xml:space="preserve">на 2025 год составила </w:t>
      </w:r>
      <w:r w:rsidRPr="009D3D42">
        <w:rPr>
          <w:b/>
          <w:bCs/>
          <w:snapToGrid w:val="0"/>
          <w:sz w:val="28"/>
          <w:szCs w:val="28"/>
        </w:rPr>
        <w:t>14 752 тыс. руб.</w:t>
      </w:r>
      <w:r w:rsidRPr="009D3D42">
        <w:rPr>
          <w:snapToGrid w:val="0"/>
          <w:sz w:val="28"/>
          <w:szCs w:val="28"/>
        </w:rPr>
        <w:t xml:space="preserve"> Корректировка предложения предприятия составила 1 019 тыс. руб.</w:t>
      </w:r>
    </w:p>
    <w:p w14:paraId="4279B99D" w14:textId="77777777" w:rsidR="009D3D42" w:rsidRPr="009D3D42" w:rsidRDefault="009D3D42" w:rsidP="009D3D42">
      <w:pPr>
        <w:ind w:firstLine="851"/>
        <w:jc w:val="both"/>
        <w:rPr>
          <w:snapToGrid w:val="0"/>
          <w:sz w:val="28"/>
          <w:szCs w:val="28"/>
        </w:rPr>
      </w:pPr>
      <w:r w:rsidRPr="009D3D42">
        <w:rPr>
          <w:snapToGrid w:val="0"/>
          <w:sz w:val="28"/>
          <w:szCs w:val="28"/>
        </w:rPr>
        <w:t xml:space="preserve"> </w:t>
      </w:r>
    </w:p>
    <w:p w14:paraId="52D28A56" w14:textId="77777777" w:rsidR="009D3D42" w:rsidRPr="009D3D42" w:rsidRDefault="009D3D42" w:rsidP="009D3D42">
      <w:pPr>
        <w:ind w:firstLine="851"/>
        <w:jc w:val="both"/>
        <w:rPr>
          <w:snapToGrid w:val="0"/>
          <w:sz w:val="28"/>
          <w:szCs w:val="28"/>
        </w:rPr>
      </w:pPr>
      <w:r w:rsidRPr="009D3D42">
        <w:rPr>
          <w:snapToGrid w:val="0"/>
          <w:sz w:val="28"/>
          <w:szCs w:val="28"/>
        </w:rPr>
        <w:t xml:space="preserve">Розничная цена на реализацию сжиженного газа по регулируемому виду деятельности составила без НДС </w:t>
      </w:r>
      <w:r w:rsidRPr="009D3D42">
        <w:rPr>
          <w:b/>
          <w:snapToGrid w:val="0"/>
          <w:sz w:val="28"/>
          <w:szCs w:val="28"/>
        </w:rPr>
        <w:t>125,01</w:t>
      </w:r>
      <w:r w:rsidRPr="009D3D42">
        <w:rPr>
          <w:b/>
          <w:bCs/>
          <w:snapToGrid w:val="0"/>
          <w:sz w:val="28"/>
          <w:szCs w:val="28"/>
        </w:rPr>
        <w:t xml:space="preserve"> руб./кг</w:t>
      </w:r>
      <w:r w:rsidRPr="009D3D42">
        <w:rPr>
          <w:snapToGrid w:val="0"/>
          <w:sz w:val="28"/>
          <w:szCs w:val="28"/>
        </w:rPr>
        <w:t xml:space="preserve"> (14 752 тыс. руб. ÷ </w:t>
      </w:r>
      <w:r w:rsidRPr="009D3D42">
        <w:rPr>
          <w:snapToGrid w:val="0"/>
          <w:sz w:val="28"/>
          <w:szCs w:val="28"/>
        </w:rPr>
        <w:br/>
        <w:t>118 т).</w:t>
      </w:r>
    </w:p>
    <w:p w14:paraId="7211D7F6" w14:textId="77777777" w:rsidR="009D3D42" w:rsidRPr="009D3D42" w:rsidRDefault="009D3D42" w:rsidP="009D3D42">
      <w:pPr>
        <w:ind w:firstLine="851"/>
        <w:jc w:val="both"/>
        <w:rPr>
          <w:snapToGrid w:val="0"/>
          <w:sz w:val="28"/>
          <w:szCs w:val="28"/>
        </w:rPr>
      </w:pPr>
    </w:p>
    <w:p w14:paraId="3196E697" w14:textId="77777777" w:rsidR="009D3D42" w:rsidRPr="009D3D42" w:rsidRDefault="009D3D42" w:rsidP="009D3D42">
      <w:pPr>
        <w:ind w:firstLine="851"/>
        <w:jc w:val="both"/>
        <w:rPr>
          <w:snapToGrid w:val="0"/>
          <w:sz w:val="28"/>
          <w:szCs w:val="28"/>
        </w:rPr>
      </w:pPr>
      <w:r w:rsidRPr="009D3D42">
        <w:rPr>
          <w:snapToGrid w:val="0"/>
          <w:sz w:val="28"/>
          <w:szCs w:val="28"/>
        </w:rPr>
        <w:t xml:space="preserve">В соответствии с пунктом 6 статьи 168 Налогового кодекса Российской Федерации (часть вторая), при реализации товаров (работ, услуг) населению по розничным ценам (тарифам) соответствующая сумма налога </w:t>
      </w:r>
      <w:r w:rsidRPr="009D3D42">
        <w:rPr>
          <w:snapToGrid w:val="0"/>
          <w:sz w:val="28"/>
          <w:szCs w:val="28"/>
        </w:rPr>
        <w:br/>
        <w:t>на добавленную стоимость (НДС) включается в указанные цены (тарифы).</w:t>
      </w:r>
    </w:p>
    <w:p w14:paraId="0518E9D4" w14:textId="77777777" w:rsidR="009D3D42" w:rsidRPr="009D3D42" w:rsidRDefault="009D3D42" w:rsidP="009D3D42">
      <w:pPr>
        <w:ind w:firstLine="851"/>
        <w:jc w:val="both"/>
        <w:rPr>
          <w:snapToGrid w:val="0"/>
          <w:sz w:val="28"/>
          <w:szCs w:val="28"/>
        </w:rPr>
      </w:pPr>
      <w:r w:rsidRPr="009D3D42">
        <w:rPr>
          <w:snapToGrid w:val="0"/>
          <w:sz w:val="28"/>
          <w:szCs w:val="28"/>
        </w:rPr>
        <w:t xml:space="preserve">Розничная цена на реализацию сжиженного газа по регулируемому виду деятельности составила с НДС </w:t>
      </w:r>
      <w:r w:rsidRPr="009D3D42">
        <w:rPr>
          <w:b/>
          <w:snapToGrid w:val="0"/>
          <w:sz w:val="28"/>
          <w:szCs w:val="28"/>
        </w:rPr>
        <w:t>150,02</w:t>
      </w:r>
      <w:r w:rsidRPr="009D3D42">
        <w:rPr>
          <w:b/>
          <w:bCs/>
          <w:snapToGrid w:val="0"/>
          <w:sz w:val="28"/>
          <w:szCs w:val="28"/>
        </w:rPr>
        <w:t xml:space="preserve"> руб./кг</w:t>
      </w:r>
      <w:r w:rsidRPr="009D3D42">
        <w:rPr>
          <w:snapToGrid w:val="0"/>
          <w:sz w:val="28"/>
          <w:szCs w:val="28"/>
        </w:rPr>
        <w:t xml:space="preserve"> (125,01 руб./кг × 1,2).</w:t>
      </w:r>
    </w:p>
    <w:p w14:paraId="27CF1B9F" w14:textId="77777777" w:rsidR="009D3D42" w:rsidRPr="009D3D42" w:rsidRDefault="009D3D42" w:rsidP="009D3D42">
      <w:pPr>
        <w:ind w:firstLine="851"/>
        <w:jc w:val="both"/>
        <w:rPr>
          <w:snapToGrid w:val="0"/>
          <w:sz w:val="28"/>
          <w:szCs w:val="28"/>
        </w:rPr>
      </w:pPr>
      <w:r w:rsidRPr="009D3D42">
        <w:rPr>
          <w:b/>
          <w:bCs/>
          <w:snapToGrid w:val="0"/>
          <w:sz w:val="28"/>
          <w:szCs w:val="28"/>
        </w:rPr>
        <w:t xml:space="preserve">Рост цены </w:t>
      </w:r>
      <w:r w:rsidRPr="009D3D42">
        <w:rPr>
          <w:bCs/>
          <w:snapToGrid w:val="0"/>
          <w:sz w:val="28"/>
          <w:szCs w:val="28"/>
        </w:rPr>
        <w:t>относительно 2024 года</w:t>
      </w:r>
      <w:r w:rsidRPr="009D3D42">
        <w:rPr>
          <w:snapToGrid w:val="0"/>
          <w:sz w:val="28"/>
          <w:szCs w:val="28"/>
        </w:rPr>
        <w:t xml:space="preserve"> составил </w:t>
      </w:r>
      <w:r w:rsidRPr="009D3D42">
        <w:rPr>
          <w:b/>
          <w:snapToGrid w:val="0"/>
          <w:sz w:val="28"/>
          <w:szCs w:val="28"/>
        </w:rPr>
        <w:t>21,2</w:t>
      </w:r>
      <w:r w:rsidRPr="009D3D42">
        <w:rPr>
          <w:b/>
          <w:bCs/>
          <w:snapToGrid w:val="0"/>
          <w:sz w:val="28"/>
          <w:szCs w:val="28"/>
        </w:rPr>
        <w:t xml:space="preserve"> %</w:t>
      </w:r>
      <w:r w:rsidRPr="009D3D42">
        <w:rPr>
          <w:snapToGrid w:val="0"/>
          <w:sz w:val="28"/>
          <w:szCs w:val="28"/>
        </w:rPr>
        <w:t>.</w:t>
      </w:r>
    </w:p>
    <w:p w14:paraId="4F635FAE" w14:textId="77777777" w:rsidR="009D3D42" w:rsidRPr="009D3D42" w:rsidRDefault="009D3D42" w:rsidP="009D3D42">
      <w:pPr>
        <w:ind w:firstLine="851"/>
        <w:jc w:val="both"/>
        <w:rPr>
          <w:snapToGrid w:val="0"/>
          <w:sz w:val="28"/>
          <w:szCs w:val="28"/>
        </w:rPr>
      </w:pPr>
    </w:p>
    <w:p w14:paraId="325A638A" w14:textId="77777777" w:rsidR="009D3D42" w:rsidRPr="009D3D42" w:rsidRDefault="009D3D42" w:rsidP="009D3D42">
      <w:pPr>
        <w:ind w:firstLine="851"/>
        <w:jc w:val="both"/>
        <w:rPr>
          <w:snapToGrid w:val="0"/>
          <w:sz w:val="28"/>
          <w:szCs w:val="28"/>
        </w:rPr>
      </w:pPr>
      <w:r w:rsidRPr="009D3D42">
        <w:rPr>
          <w:snapToGrid w:val="0"/>
          <w:sz w:val="28"/>
          <w:szCs w:val="28"/>
        </w:rPr>
        <w:t xml:space="preserve">Калькуляция плановых расходов по реализации сжиженного газа </w:t>
      </w:r>
      <w:r w:rsidRPr="009D3D42">
        <w:rPr>
          <w:snapToGrid w:val="0"/>
          <w:sz w:val="28"/>
          <w:szCs w:val="28"/>
        </w:rPr>
        <w:br/>
        <w:t>по регулируемому виду деятельности (прогнозные расходы на период регулирования) представлена в таблице 1.</w:t>
      </w:r>
    </w:p>
    <w:p w14:paraId="50A969FE" w14:textId="77777777" w:rsidR="009D3D42" w:rsidRPr="009D3D42" w:rsidRDefault="009D3D42" w:rsidP="009D3D42">
      <w:pPr>
        <w:ind w:firstLine="851"/>
        <w:jc w:val="right"/>
        <w:rPr>
          <w:snapToGrid w:val="0"/>
          <w:sz w:val="28"/>
          <w:szCs w:val="28"/>
        </w:rPr>
      </w:pPr>
      <w:r w:rsidRPr="009D3D42">
        <w:rPr>
          <w:snapToGrid w:val="0"/>
          <w:sz w:val="28"/>
          <w:szCs w:val="28"/>
        </w:rPr>
        <w:br w:type="page"/>
      </w:r>
      <w:r w:rsidRPr="009D3D42">
        <w:rPr>
          <w:snapToGrid w:val="0"/>
          <w:sz w:val="28"/>
          <w:szCs w:val="28"/>
        </w:rPr>
        <w:lastRenderedPageBreak/>
        <w:t>Таблица 1</w:t>
      </w:r>
    </w:p>
    <w:p w14:paraId="0E540C58" w14:textId="77777777" w:rsidR="009D3D42" w:rsidRPr="009D3D42" w:rsidRDefault="009D3D42" w:rsidP="009D3D42">
      <w:pPr>
        <w:ind w:firstLine="851"/>
        <w:jc w:val="center"/>
        <w:rPr>
          <w:snapToGrid w:val="0"/>
          <w:sz w:val="28"/>
          <w:szCs w:val="28"/>
        </w:rPr>
      </w:pPr>
    </w:p>
    <w:p w14:paraId="496A41FE" w14:textId="77777777" w:rsidR="009D3D42" w:rsidRPr="009D3D42" w:rsidRDefault="009D3D42" w:rsidP="009D3D42">
      <w:pPr>
        <w:ind w:firstLine="851"/>
        <w:jc w:val="center"/>
        <w:rPr>
          <w:snapToGrid w:val="0"/>
          <w:sz w:val="28"/>
          <w:szCs w:val="28"/>
        </w:rPr>
      </w:pPr>
      <w:r w:rsidRPr="009D3D42">
        <w:rPr>
          <w:snapToGrid w:val="0"/>
          <w:sz w:val="28"/>
          <w:szCs w:val="28"/>
        </w:rPr>
        <w:t xml:space="preserve">Калькуляция плановых расходов по реализации сжиженного газа </w:t>
      </w:r>
      <w:r w:rsidRPr="009D3D42">
        <w:rPr>
          <w:snapToGrid w:val="0"/>
          <w:sz w:val="28"/>
          <w:szCs w:val="28"/>
        </w:rPr>
        <w:br/>
        <w:t>по регулируемому виду деятельности</w:t>
      </w:r>
    </w:p>
    <w:p w14:paraId="0C7285B1" w14:textId="77777777" w:rsidR="009D3D42" w:rsidRPr="009D3D42" w:rsidRDefault="009D3D42" w:rsidP="009D3D42">
      <w:pPr>
        <w:ind w:firstLine="851"/>
        <w:jc w:val="both"/>
        <w:rPr>
          <w:snapToGrid w:val="0"/>
          <w:sz w:val="28"/>
          <w:szCs w:val="28"/>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9D3D42" w:rsidRPr="009D3D42" w14:paraId="1C508725" w14:textId="77777777" w:rsidTr="00104FF4">
        <w:trPr>
          <w:trHeight w:val="300"/>
          <w:jc w:val="center"/>
        </w:trPr>
        <w:tc>
          <w:tcPr>
            <w:tcW w:w="674" w:type="dxa"/>
            <w:tcBorders>
              <w:top w:val="nil"/>
              <w:left w:val="nil"/>
              <w:right w:val="nil"/>
            </w:tcBorders>
            <w:shd w:val="clear" w:color="auto" w:fill="auto"/>
            <w:vAlign w:val="center"/>
            <w:hideMark/>
          </w:tcPr>
          <w:p w14:paraId="207F97AB" w14:textId="77777777" w:rsidR="009D3D42" w:rsidRPr="009D3D42" w:rsidRDefault="009D3D42" w:rsidP="009D3D42">
            <w:pPr>
              <w:jc w:val="center"/>
              <w:rPr>
                <w:snapToGrid w:val="0"/>
              </w:rPr>
            </w:pPr>
          </w:p>
        </w:tc>
        <w:tc>
          <w:tcPr>
            <w:tcW w:w="3970" w:type="dxa"/>
            <w:tcBorders>
              <w:top w:val="nil"/>
              <w:left w:val="nil"/>
              <w:right w:val="nil"/>
            </w:tcBorders>
            <w:shd w:val="clear" w:color="auto" w:fill="auto"/>
            <w:vAlign w:val="center"/>
            <w:hideMark/>
          </w:tcPr>
          <w:p w14:paraId="59EA2FB8" w14:textId="77777777" w:rsidR="009D3D42" w:rsidRPr="009D3D42" w:rsidRDefault="009D3D42" w:rsidP="009D3D42">
            <w:pPr>
              <w:jc w:val="center"/>
              <w:rPr>
                <w:snapToGrid w:val="0"/>
              </w:rPr>
            </w:pPr>
          </w:p>
        </w:tc>
        <w:tc>
          <w:tcPr>
            <w:tcW w:w="1614" w:type="dxa"/>
            <w:tcBorders>
              <w:top w:val="nil"/>
              <w:left w:val="nil"/>
              <w:right w:val="nil"/>
            </w:tcBorders>
            <w:shd w:val="clear" w:color="auto" w:fill="auto"/>
            <w:vAlign w:val="center"/>
            <w:hideMark/>
          </w:tcPr>
          <w:p w14:paraId="08359351" w14:textId="77777777" w:rsidR="009D3D42" w:rsidRPr="009D3D42" w:rsidRDefault="009D3D42" w:rsidP="009D3D42">
            <w:pPr>
              <w:jc w:val="center"/>
              <w:rPr>
                <w:snapToGrid w:val="0"/>
              </w:rPr>
            </w:pPr>
          </w:p>
        </w:tc>
        <w:tc>
          <w:tcPr>
            <w:tcW w:w="1614" w:type="dxa"/>
            <w:tcBorders>
              <w:top w:val="nil"/>
              <w:left w:val="nil"/>
              <w:right w:val="nil"/>
            </w:tcBorders>
            <w:shd w:val="clear" w:color="auto" w:fill="auto"/>
            <w:vAlign w:val="center"/>
            <w:hideMark/>
          </w:tcPr>
          <w:p w14:paraId="0A614C5E" w14:textId="77777777" w:rsidR="009D3D42" w:rsidRPr="009D3D42" w:rsidRDefault="009D3D42" w:rsidP="009D3D42">
            <w:pPr>
              <w:jc w:val="center"/>
              <w:rPr>
                <w:snapToGrid w:val="0"/>
              </w:rPr>
            </w:pPr>
          </w:p>
        </w:tc>
        <w:tc>
          <w:tcPr>
            <w:tcW w:w="1769" w:type="dxa"/>
            <w:tcBorders>
              <w:top w:val="nil"/>
              <w:left w:val="nil"/>
              <w:right w:val="nil"/>
            </w:tcBorders>
            <w:shd w:val="clear" w:color="auto" w:fill="auto"/>
            <w:vAlign w:val="center"/>
            <w:hideMark/>
          </w:tcPr>
          <w:p w14:paraId="51BB5FA1" w14:textId="77777777" w:rsidR="009D3D42" w:rsidRPr="009D3D42" w:rsidRDefault="009D3D42" w:rsidP="009D3D42">
            <w:pPr>
              <w:jc w:val="right"/>
              <w:rPr>
                <w:snapToGrid w:val="0"/>
              </w:rPr>
            </w:pPr>
            <w:r w:rsidRPr="009D3D42">
              <w:rPr>
                <w:snapToGrid w:val="0"/>
              </w:rPr>
              <w:t>тыс. руб.</w:t>
            </w:r>
          </w:p>
        </w:tc>
      </w:tr>
      <w:tr w:rsidR="009D3D42" w:rsidRPr="009D3D42" w14:paraId="5DC5D9AE" w14:textId="77777777" w:rsidTr="00104FF4">
        <w:trPr>
          <w:trHeight w:val="1290"/>
          <w:jc w:val="center"/>
        </w:trPr>
        <w:tc>
          <w:tcPr>
            <w:tcW w:w="674" w:type="dxa"/>
            <w:shd w:val="clear" w:color="auto" w:fill="auto"/>
            <w:vAlign w:val="center"/>
            <w:hideMark/>
          </w:tcPr>
          <w:p w14:paraId="585D603F" w14:textId="77777777" w:rsidR="009D3D42" w:rsidRPr="009D3D42" w:rsidRDefault="009D3D42" w:rsidP="009D3D42">
            <w:pPr>
              <w:jc w:val="center"/>
              <w:rPr>
                <w:snapToGrid w:val="0"/>
              </w:rPr>
            </w:pPr>
            <w:r w:rsidRPr="009D3D42">
              <w:rPr>
                <w:snapToGrid w:val="0"/>
              </w:rPr>
              <w:t>№ стр.</w:t>
            </w:r>
          </w:p>
        </w:tc>
        <w:tc>
          <w:tcPr>
            <w:tcW w:w="3970" w:type="dxa"/>
            <w:shd w:val="clear" w:color="auto" w:fill="auto"/>
            <w:vAlign w:val="center"/>
            <w:hideMark/>
          </w:tcPr>
          <w:p w14:paraId="11422782" w14:textId="77777777" w:rsidR="009D3D42" w:rsidRPr="009D3D42" w:rsidRDefault="009D3D42" w:rsidP="009D3D42">
            <w:pPr>
              <w:jc w:val="center"/>
              <w:rPr>
                <w:snapToGrid w:val="0"/>
              </w:rPr>
            </w:pPr>
            <w:r w:rsidRPr="009D3D42">
              <w:rPr>
                <w:snapToGrid w:val="0"/>
              </w:rPr>
              <w:t>Наименование показателя</w:t>
            </w:r>
          </w:p>
        </w:tc>
        <w:tc>
          <w:tcPr>
            <w:tcW w:w="1614" w:type="dxa"/>
            <w:shd w:val="clear" w:color="auto" w:fill="auto"/>
            <w:vAlign w:val="center"/>
            <w:hideMark/>
          </w:tcPr>
          <w:p w14:paraId="31F258CE" w14:textId="77777777" w:rsidR="009D3D42" w:rsidRPr="009D3D42" w:rsidRDefault="009D3D42" w:rsidP="009D3D42">
            <w:pPr>
              <w:jc w:val="center"/>
              <w:rPr>
                <w:snapToGrid w:val="0"/>
              </w:rPr>
            </w:pPr>
            <w:r w:rsidRPr="009D3D42">
              <w:rPr>
                <w:snapToGrid w:val="0"/>
              </w:rPr>
              <w:t>Предложение предприятия на 2025 год</w:t>
            </w:r>
          </w:p>
        </w:tc>
        <w:tc>
          <w:tcPr>
            <w:tcW w:w="1614" w:type="dxa"/>
            <w:shd w:val="clear" w:color="auto" w:fill="auto"/>
            <w:vAlign w:val="center"/>
            <w:hideMark/>
          </w:tcPr>
          <w:p w14:paraId="3945A19D" w14:textId="77777777" w:rsidR="009D3D42" w:rsidRPr="009D3D42" w:rsidRDefault="009D3D42" w:rsidP="009D3D42">
            <w:pPr>
              <w:jc w:val="center"/>
              <w:rPr>
                <w:snapToGrid w:val="0"/>
              </w:rPr>
            </w:pPr>
            <w:r w:rsidRPr="009D3D42">
              <w:rPr>
                <w:snapToGrid w:val="0"/>
              </w:rPr>
              <w:t>Предложение экспертов на 2025 год</w:t>
            </w:r>
          </w:p>
        </w:tc>
        <w:tc>
          <w:tcPr>
            <w:tcW w:w="1769" w:type="dxa"/>
            <w:shd w:val="clear" w:color="auto" w:fill="auto"/>
            <w:vAlign w:val="center"/>
            <w:hideMark/>
          </w:tcPr>
          <w:p w14:paraId="3F55E884" w14:textId="77777777" w:rsidR="009D3D42" w:rsidRPr="009D3D42" w:rsidRDefault="009D3D42" w:rsidP="009D3D42">
            <w:pPr>
              <w:jc w:val="center"/>
              <w:rPr>
                <w:snapToGrid w:val="0"/>
              </w:rPr>
            </w:pPr>
            <w:r w:rsidRPr="009D3D42">
              <w:rPr>
                <w:snapToGrid w:val="0"/>
              </w:rPr>
              <w:t>Корректировка</w:t>
            </w:r>
          </w:p>
        </w:tc>
      </w:tr>
      <w:tr w:rsidR="009D3D42" w:rsidRPr="009D3D42" w14:paraId="7E256BDC" w14:textId="77777777" w:rsidTr="00104FF4">
        <w:trPr>
          <w:trHeight w:val="315"/>
          <w:jc w:val="center"/>
        </w:trPr>
        <w:tc>
          <w:tcPr>
            <w:tcW w:w="674" w:type="dxa"/>
            <w:shd w:val="clear" w:color="auto" w:fill="auto"/>
            <w:vAlign w:val="center"/>
            <w:hideMark/>
          </w:tcPr>
          <w:p w14:paraId="0A3CDE3A" w14:textId="77777777" w:rsidR="009D3D42" w:rsidRPr="009D3D42" w:rsidRDefault="009D3D42" w:rsidP="009D3D42">
            <w:pPr>
              <w:jc w:val="center"/>
              <w:rPr>
                <w:snapToGrid w:val="0"/>
              </w:rPr>
            </w:pPr>
            <w:r w:rsidRPr="009D3D42">
              <w:rPr>
                <w:snapToGrid w:val="0"/>
              </w:rPr>
              <w:t>1</w:t>
            </w:r>
          </w:p>
        </w:tc>
        <w:tc>
          <w:tcPr>
            <w:tcW w:w="3970" w:type="dxa"/>
            <w:shd w:val="clear" w:color="auto" w:fill="auto"/>
            <w:vAlign w:val="center"/>
            <w:hideMark/>
          </w:tcPr>
          <w:p w14:paraId="5C260DC4" w14:textId="77777777" w:rsidR="009D3D42" w:rsidRPr="009D3D42" w:rsidRDefault="009D3D42" w:rsidP="009D3D42">
            <w:pPr>
              <w:rPr>
                <w:snapToGrid w:val="0"/>
              </w:rPr>
            </w:pPr>
            <w:r w:rsidRPr="009D3D42">
              <w:rPr>
                <w:snapToGrid w:val="0"/>
              </w:rPr>
              <w:t>Объем реализации сжиженного газа, всего, тонн</w:t>
            </w:r>
          </w:p>
        </w:tc>
        <w:tc>
          <w:tcPr>
            <w:tcW w:w="1614" w:type="dxa"/>
            <w:tcBorders>
              <w:top w:val="nil"/>
              <w:left w:val="single" w:sz="4" w:space="0" w:color="auto"/>
              <w:bottom w:val="single" w:sz="4" w:space="0" w:color="auto"/>
              <w:right w:val="nil"/>
            </w:tcBorders>
            <w:shd w:val="clear" w:color="auto" w:fill="auto"/>
            <w:vAlign w:val="center"/>
          </w:tcPr>
          <w:p w14:paraId="3AEB08F9" w14:textId="77777777" w:rsidR="009D3D42" w:rsidRPr="009D3D42" w:rsidRDefault="009D3D42" w:rsidP="009D3D42">
            <w:pPr>
              <w:jc w:val="center"/>
            </w:pPr>
            <w:r w:rsidRPr="009D3D42">
              <w:rPr>
                <w:snapToGrid w:val="0"/>
              </w:rPr>
              <w:t>102</w:t>
            </w:r>
          </w:p>
        </w:tc>
        <w:tc>
          <w:tcPr>
            <w:tcW w:w="1614" w:type="dxa"/>
            <w:tcBorders>
              <w:top w:val="nil"/>
              <w:left w:val="single" w:sz="4" w:space="0" w:color="auto"/>
              <w:bottom w:val="single" w:sz="4" w:space="0" w:color="auto"/>
              <w:right w:val="nil"/>
            </w:tcBorders>
            <w:shd w:val="clear" w:color="auto" w:fill="auto"/>
            <w:vAlign w:val="center"/>
          </w:tcPr>
          <w:p w14:paraId="65C3FA18" w14:textId="77777777" w:rsidR="009D3D42" w:rsidRPr="009D3D42" w:rsidRDefault="009D3D42" w:rsidP="009D3D42">
            <w:pPr>
              <w:jc w:val="center"/>
              <w:rPr>
                <w:snapToGrid w:val="0"/>
              </w:rPr>
            </w:pPr>
            <w:r w:rsidRPr="009D3D42">
              <w:rPr>
                <w:snapToGrid w:val="0"/>
              </w:rPr>
              <w:t>118</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E490E" w14:textId="77777777" w:rsidR="009D3D42" w:rsidRPr="009D3D42" w:rsidRDefault="009D3D42" w:rsidP="009D3D42">
            <w:pPr>
              <w:jc w:val="center"/>
              <w:rPr>
                <w:snapToGrid w:val="0"/>
              </w:rPr>
            </w:pPr>
            <w:r w:rsidRPr="009D3D42">
              <w:rPr>
                <w:snapToGrid w:val="0"/>
              </w:rPr>
              <w:t>16</w:t>
            </w:r>
          </w:p>
        </w:tc>
      </w:tr>
      <w:tr w:rsidR="009D3D42" w:rsidRPr="009D3D42" w14:paraId="3AED9D18" w14:textId="77777777" w:rsidTr="00104FF4">
        <w:trPr>
          <w:trHeight w:val="315"/>
          <w:jc w:val="center"/>
        </w:trPr>
        <w:tc>
          <w:tcPr>
            <w:tcW w:w="674" w:type="dxa"/>
            <w:shd w:val="clear" w:color="auto" w:fill="auto"/>
            <w:vAlign w:val="center"/>
            <w:hideMark/>
          </w:tcPr>
          <w:p w14:paraId="7CA7C596" w14:textId="77777777" w:rsidR="009D3D42" w:rsidRPr="009D3D42" w:rsidRDefault="009D3D42" w:rsidP="009D3D42">
            <w:pPr>
              <w:jc w:val="center"/>
              <w:rPr>
                <w:snapToGrid w:val="0"/>
              </w:rPr>
            </w:pPr>
            <w:r w:rsidRPr="009D3D42">
              <w:rPr>
                <w:snapToGrid w:val="0"/>
              </w:rPr>
              <w:t>2</w:t>
            </w:r>
          </w:p>
        </w:tc>
        <w:tc>
          <w:tcPr>
            <w:tcW w:w="3970" w:type="dxa"/>
            <w:shd w:val="clear" w:color="auto" w:fill="auto"/>
            <w:vAlign w:val="center"/>
            <w:hideMark/>
          </w:tcPr>
          <w:p w14:paraId="4B5416A2" w14:textId="77777777" w:rsidR="009D3D42" w:rsidRPr="009D3D42" w:rsidRDefault="009D3D42" w:rsidP="009D3D42">
            <w:pPr>
              <w:rPr>
                <w:snapToGrid w:val="0"/>
              </w:rPr>
            </w:pPr>
            <w:r w:rsidRPr="009D3D42">
              <w:rPr>
                <w:snapToGrid w:val="0"/>
              </w:rPr>
              <w:t>Объем реализации сжиженного газа по регулируемому виду деятельности, всего, тонн</w:t>
            </w:r>
          </w:p>
        </w:tc>
        <w:tc>
          <w:tcPr>
            <w:tcW w:w="1614" w:type="dxa"/>
            <w:tcBorders>
              <w:top w:val="nil"/>
              <w:left w:val="single" w:sz="4" w:space="0" w:color="auto"/>
              <w:bottom w:val="single" w:sz="4" w:space="0" w:color="auto"/>
              <w:right w:val="nil"/>
            </w:tcBorders>
            <w:shd w:val="clear" w:color="auto" w:fill="auto"/>
            <w:vAlign w:val="center"/>
          </w:tcPr>
          <w:p w14:paraId="73F52A87" w14:textId="77777777" w:rsidR="009D3D42" w:rsidRPr="009D3D42" w:rsidRDefault="009D3D42" w:rsidP="009D3D42">
            <w:pPr>
              <w:jc w:val="center"/>
              <w:rPr>
                <w:snapToGrid w:val="0"/>
              </w:rPr>
            </w:pPr>
            <w:r w:rsidRPr="009D3D42">
              <w:rPr>
                <w:snapToGrid w:val="0"/>
              </w:rPr>
              <w:t>102</w:t>
            </w:r>
          </w:p>
        </w:tc>
        <w:tc>
          <w:tcPr>
            <w:tcW w:w="1614" w:type="dxa"/>
            <w:tcBorders>
              <w:top w:val="nil"/>
              <w:left w:val="single" w:sz="4" w:space="0" w:color="auto"/>
              <w:bottom w:val="single" w:sz="4" w:space="0" w:color="auto"/>
              <w:right w:val="nil"/>
            </w:tcBorders>
            <w:shd w:val="clear" w:color="auto" w:fill="auto"/>
            <w:vAlign w:val="center"/>
          </w:tcPr>
          <w:p w14:paraId="1F6D698B" w14:textId="77777777" w:rsidR="009D3D42" w:rsidRPr="009D3D42" w:rsidRDefault="009D3D42" w:rsidP="009D3D42">
            <w:pPr>
              <w:jc w:val="center"/>
              <w:rPr>
                <w:snapToGrid w:val="0"/>
              </w:rPr>
            </w:pPr>
            <w:r w:rsidRPr="009D3D42">
              <w:rPr>
                <w:snapToGrid w:val="0"/>
              </w:rPr>
              <w:t>118</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6AD92" w14:textId="77777777" w:rsidR="009D3D42" w:rsidRPr="009D3D42" w:rsidRDefault="009D3D42" w:rsidP="009D3D42">
            <w:pPr>
              <w:jc w:val="center"/>
              <w:rPr>
                <w:snapToGrid w:val="0"/>
              </w:rPr>
            </w:pPr>
            <w:r w:rsidRPr="009D3D42">
              <w:rPr>
                <w:snapToGrid w:val="0"/>
              </w:rPr>
              <w:t>16</w:t>
            </w:r>
          </w:p>
        </w:tc>
      </w:tr>
      <w:tr w:rsidR="009D3D42" w:rsidRPr="009D3D42" w14:paraId="380A9C38" w14:textId="77777777" w:rsidTr="00104FF4">
        <w:trPr>
          <w:trHeight w:val="630"/>
          <w:jc w:val="center"/>
        </w:trPr>
        <w:tc>
          <w:tcPr>
            <w:tcW w:w="674" w:type="dxa"/>
            <w:shd w:val="clear" w:color="auto" w:fill="auto"/>
            <w:vAlign w:val="center"/>
            <w:hideMark/>
          </w:tcPr>
          <w:p w14:paraId="48B08081" w14:textId="77777777" w:rsidR="009D3D42" w:rsidRPr="009D3D42" w:rsidRDefault="009D3D42" w:rsidP="009D3D42">
            <w:pPr>
              <w:jc w:val="center"/>
              <w:rPr>
                <w:snapToGrid w:val="0"/>
              </w:rPr>
            </w:pPr>
            <w:r w:rsidRPr="009D3D42">
              <w:rPr>
                <w:snapToGrid w:val="0"/>
              </w:rPr>
              <w:t>3</w:t>
            </w:r>
          </w:p>
        </w:tc>
        <w:tc>
          <w:tcPr>
            <w:tcW w:w="3970" w:type="dxa"/>
            <w:shd w:val="clear" w:color="auto" w:fill="auto"/>
            <w:vAlign w:val="center"/>
            <w:hideMark/>
          </w:tcPr>
          <w:p w14:paraId="363EA616" w14:textId="77777777" w:rsidR="009D3D42" w:rsidRPr="009D3D42" w:rsidRDefault="009D3D42" w:rsidP="009D3D42">
            <w:pPr>
              <w:rPr>
                <w:snapToGrid w:val="0"/>
              </w:rPr>
            </w:pPr>
            <w:r w:rsidRPr="009D3D42">
              <w:rPr>
                <w:snapToGrid w:val="0"/>
              </w:rPr>
              <w:t>Расходы, относящиеся на себестоимость, по данным бухгалтерского учета, всего (сумма стр. 04 + 05 + 06 + 11 + 12), в том числе:</w:t>
            </w:r>
          </w:p>
        </w:tc>
        <w:tc>
          <w:tcPr>
            <w:tcW w:w="1614" w:type="dxa"/>
            <w:tcBorders>
              <w:top w:val="nil"/>
              <w:left w:val="single" w:sz="4" w:space="0" w:color="auto"/>
              <w:bottom w:val="single" w:sz="4" w:space="0" w:color="auto"/>
              <w:right w:val="nil"/>
            </w:tcBorders>
            <w:shd w:val="clear" w:color="auto" w:fill="auto"/>
            <w:vAlign w:val="center"/>
          </w:tcPr>
          <w:p w14:paraId="1C766FF0" w14:textId="77777777" w:rsidR="009D3D42" w:rsidRPr="009D3D42" w:rsidRDefault="009D3D42" w:rsidP="009D3D42">
            <w:pPr>
              <w:jc w:val="center"/>
              <w:rPr>
                <w:snapToGrid w:val="0"/>
              </w:rPr>
            </w:pPr>
            <w:r w:rsidRPr="009D3D42">
              <w:rPr>
                <w:snapToGrid w:val="0"/>
              </w:rPr>
              <w:t>15771</w:t>
            </w:r>
          </w:p>
        </w:tc>
        <w:tc>
          <w:tcPr>
            <w:tcW w:w="1614" w:type="dxa"/>
            <w:tcBorders>
              <w:top w:val="nil"/>
              <w:left w:val="single" w:sz="4" w:space="0" w:color="auto"/>
              <w:bottom w:val="single" w:sz="4" w:space="0" w:color="auto"/>
              <w:right w:val="nil"/>
            </w:tcBorders>
            <w:shd w:val="clear" w:color="auto" w:fill="auto"/>
            <w:vAlign w:val="center"/>
          </w:tcPr>
          <w:p w14:paraId="06B10AC8" w14:textId="77777777" w:rsidR="009D3D42" w:rsidRPr="009D3D42" w:rsidRDefault="009D3D42" w:rsidP="009D3D42">
            <w:pPr>
              <w:jc w:val="center"/>
              <w:rPr>
                <w:snapToGrid w:val="0"/>
              </w:rPr>
            </w:pPr>
            <w:r w:rsidRPr="009D3D42">
              <w:rPr>
                <w:snapToGrid w:val="0"/>
              </w:rPr>
              <w:t>14752</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50F73DCC" w14:textId="77777777" w:rsidR="009D3D42" w:rsidRPr="009D3D42" w:rsidRDefault="009D3D42" w:rsidP="009D3D42">
            <w:pPr>
              <w:jc w:val="center"/>
              <w:rPr>
                <w:snapToGrid w:val="0"/>
              </w:rPr>
            </w:pPr>
            <w:r w:rsidRPr="009D3D42">
              <w:rPr>
                <w:snapToGrid w:val="0"/>
              </w:rPr>
              <w:t>-1019</w:t>
            </w:r>
          </w:p>
        </w:tc>
      </w:tr>
      <w:tr w:rsidR="009D3D42" w:rsidRPr="009D3D42" w14:paraId="66FCD2F5" w14:textId="77777777" w:rsidTr="00104FF4">
        <w:trPr>
          <w:trHeight w:val="315"/>
          <w:jc w:val="center"/>
        </w:trPr>
        <w:tc>
          <w:tcPr>
            <w:tcW w:w="674" w:type="dxa"/>
            <w:shd w:val="clear" w:color="auto" w:fill="auto"/>
            <w:vAlign w:val="center"/>
            <w:hideMark/>
          </w:tcPr>
          <w:p w14:paraId="0A17D368" w14:textId="77777777" w:rsidR="009D3D42" w:rsidRPr="009D3D42" w:rsidRDefault="009D3D42" w:rsidP="009D3D42">
            <w:pPr>
              <w:jc w:val="center"/>
              <w:rPr>
                <w:snapToGrid w:val="0"/>
              </w:rPr>
            </w:pPr>
            <w:r w:rsidRPr="009D3D42">
              <w:rPr>
                <w:snapToGrid w:val="0"/>
              </w:rPr>
              <w:t>4</w:t>
            </w:r>
          </w:p>
        </w:tc>
        <w:tc>
          <w:tcPr>
            <w:tcW w:w="3970" w:type="dxa"/>
            <w:shd w:val="clear" w:color="auto" w:fill="auto"/>
            <w:vAlign w:val="center"/>
            <w:hideMark/>
          </w:tcPr>
          <w:p w14:paraId="4F16060F" w14:textId="77777777" w:rsidR="009D3D42" w:rsidRPr="009D3D42" w:rsidRDefault="009D3D42" w:rsidP="009D3D42">
            <w:pPr>
              <w:rPr>
                <w:snapToGrid w:val="0"/>
              </w:rPr>
            </w:pPr>
            <w:r w:rsidRPr="009D3D42">
              <w:rPr>
                <w:snapToGrid w:val="0"/>
              </w:rPr>
              <w:t>Фонд оплаты труда (ФОТ)</w:t>
            </w:r>
          </w:p>
        </w:tc>
        <w:tc>
          <w:tcPr>
            <w:tcW w:w="1614" w:type="dxa"/>
            <w:tcBorders>
              <w:top w:val="nil"/>
              <w:left w:val="single" w:sz="4" w:space="0" w:color="auto"/>
              <w:bottom w:val="single" w:sz="4" w:space="0" w:color="auto"/>
              <w:right w:val="nil"/>
            </w:tcBorders>
            <w:shd w:val="clear" w:color="auto" w:fill="auto"/>
            <w:vAlign w:val="center"/>
          </w:tcPr>
          <w:p w14:paraId="1AF36004" w14:textId="77777777" w:rsidR="009D3D42" w:rsidRPr="009D3D42" w:rsidRDefault="009D3D42" w:rsidP="009D3D42">
            <w:pPr>
              <w:jc w:val="center"/>
              <w:rPr>
                <w:snapToGrid w:val="0"/>
              </w:rPr>
            </w:pPr>
            <w:r w:rsidRPr="009D3D42">
              <w:rPr>
                <w:snapToGrid w:val="0"/>
              </w:rPr>
              <w:t>6 481</w:t>
            </w:r>
          </w:p>
        </w:tc>
        <w:tc>
          <w:tcPr>
            <w:tcW w:w="1614" w:type="dxa"/>
            <w:tcBorders>
              <w:top w:val="nil"/>
              <w:left w:val="single" w:sz="4" w:space="0" w:color="auto"/>
              <w:bottom w:val="single" w:sz="4" w:space="0" w:color="auto"/>
              <w:right w:val="nil"/>
            </w:tcBorders>
            <w:shd w:val="clear" w:color="auto" w:fill="auto"/>
            <w:vAlign w:val="center"/>
          </w:tcPr>
          <w:p w14:paraId="05B748E2" w14:textId="77777777" w:rsidR="009D3D42" w:rsidRPr="009D3D42" w:rsidRDefault="009D3D42" w:rsidP="009D3D42">
            <w:pPr>
              <w:jc w:val="center"/>
              <w:rPr>
                <w:snapToGrid w:val="0"/>
              </w:rPr>
            </w:pPr>
            <w:r w:rsidRPr="009D3D42">
              <w:rPr>
                <w:snapToGrid w:val="0"/>
              </w:rPr>
              <w:t>5 910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6373A7E4" w14:textId="77777777" w:rsidR="009D3D42" w:rsidRPr="009D3D42" w:rsidRDefault="009D3D42" w:rsidP="009D3D42">
            <w:pPr>
              <w:jc w:val="center"/>
              <w:rPr>
                <w:snapToGrid w:val="0"/>
              </w:rPr>
            </w:pPr>
            <w:r w:rsidRPr="009D3D42">
              <w:rPr>
                <w:snapToGrid w:val="0"/>
              </w:rPr>
              <w:t>-571</w:t>
            </w:r>
          </w:p>
        </w:tc>
      </w:tr>
      <w:tr w:rsidR="009D3D42" w:rsidRPr="009D3D42" w14:paraId="043FA8B3" w14:textId="77777777" w:rsidTr="00104FF4">
        <w:trPr>
          <w:trHeight w:val="315"/>
          <w:jc w:val="center"/>
        </w:trPr>
        <w:tc>
          <w:tcPr>
            <w:tcW w:w="674" w:type="dxa"/>
            <w:shd w:val="clear" w:color="auto" w:fill="auto"/>
            <w:vAlign w:val="center"/>
            <w:hideMark/>
          </w:tcPr>
          <w:p w14:paraId="0C35E7E2" w14:textId="77777777" w:rsidR="009D3D42" w:rsidRPr="009D3D42" w:rsidRDefault="009D3D42" w:rsidP="009D3D42">
            <w:pPr>
              <w:jc w:val="center"/>
              <w:rPr>
                <w:snapToGrid w:val="0"/>
              </w:rPr>
            </w:pPr>
          </w:p>
        </w:tc>
        <w:tc>
          <w:tcPr>
            <w:tcW w:w="3970" w:type="dxa"/>
            <w:shd w:val="clear" w:color="auto" w:fill="auto"/>
            <w:vAlign w:val="center"/>
            <w:hideMark/>
          </w:tcPr>
          <w:p w14:paraId="0B0D8BA4" w14:textId="77777777" w:rsidR="009D3D42" w:rsidRPr="009D3D42" w:rsidRDefault="009D3D42" w:rsidP="009D3D42">
            <w:pPr>
              <w:rPr>
                <w:snapToGrid w:val="0"/>
              </w:rPr>
            </w:pPr>
            <w:r w:rsidRPr="009D3D42">
              <w:rPr>
                <w:snapToGrid w:val="0"/>
              </w:rPr>
              <w:t>Численность персонала по регулируемому виду деятельности, чел.</w:t>
            </w:r>
          </w:p>
        </w:tc>
        <w:tc>
          <w:tcPr>
            <w:tcW w:w="1614" w:type="dxa"/>
            <w:tcBorders>
              <w:top w:val="nil"/>
              <w:left w:val="single" w:sz="4" w:space="0" w:color="auto"/>
              <w:bottom w:val="single" w:sz="4" w:space="0" w:color="auto"/>
              <w:right w:val="nil"/>
            </w:tcBorders>
            <w:shd w:val="clear" w:color="auto" w:fill="auto"/>
            <w:vAlign w:val="center"/>
          </w:tcPr>
          <w:p w14:paraId="21B2D172" w14:textId="77777777" w:rsidR="009D3D42" w:rsidRPr="009D3D42" w:rsidRDefault="009D3D42" w:rsidP="009D3D42">
            <w:pPr>
              <w:jc w:val="center"/>
              <w:rPr>
                <w:snapToGrid w:val="0"/>
              </w:rPr>
            </w:pPr>
            <w:r w:rsidRPr="009D3D42">
              <w:rPr>
                <w:snapToGrid w:val="0"/>
              </w:rPr>
              <w:t>15,00</w:t>
            </w:r>
          </w:p>
        </w:tc>
        <w:tc>
          <w:tcPr>
            <w:tcW w:w="1614" w:type="dxa"/>
            <w:tcBorders>
              <w:top w:val="nil"/>
              <w:left w:val="single" w:sz="4" w:space="0" w:color="auto"/>
              <w:bottom w:val="single" w:sz="4" w:space="0" w:color="auto"/>
              <w:right w:val="nil"/>
            </w:tcBorders>
            <w:shd w:val="clear" w:color="auto" w:fill="auto"/>
            <w:vAlign w:val="center"/>
          </w:tcPr>
          <w:p w14:paraId="6419C519" w14:textId="77777777" w:rsidR="009D3D42" w:rsidRPr="009D3D42" w:rsidRDefault="009D3D42" w:rsidP="009D3D42">
            <w:pPr>
              <w:jc w:val="center"/>
              <w:rPr>
                <w:snapToGrid w:val="0"/>
              </w:rPr>
            </w:pPr>
            <w:r w:rsidRPr="009D3D42">
              <w:rPr>
                <w:snapToGrid w:val="0"/>
              </w:rPr>
              <w:t>14,65</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BAB433F" w14:textId="77777777" w:rsidR="009D3D42" w:rsidRPr="009D3D42" w:rsidRDefault="009D3D42" w:rsidP="009D3D42">
            <w:pPr>
              <w:jc w:val="center"/>
              <w:rPr>
                <w:snapToGrid w:val="0"/>
              </w:rPr>
            </w:pPr>
            <w:r w:rsidRPr="009D3D42">
              <w:rPr>
                <w:snapToGrid w:val="0"/>
              </w:rPr>
              <w:t>0</w:t>
            </w:r>
          </w:p>
        </w:tc>
      </w:tr>
      <w:tr w:rsidR="009D3D42" w:rsidRPr="009D3D42" w14:paraId="3F548DFD" w14:textId="77777777" w:rsidTr="00104FF4">
        <w:trPr>
          <w:trHeight w:val="315"/>
          <w:jc w:val="center"/>
        </w:trPr>
        <w:tc>
          <w:tcPr>
            <w:tcW w:w="674" w:type="dxa"/>
            <w:shd w:val="clear" w:color="auto" w:fill="auto"/>
            <w:vAlign w:val="center"/>
            <w:hideMark/>
          </w:tcPr>
          <w:p w14:paraId="19378238" w14:textId="77777777" w:rsidR="009D3D42" w:rsidRPr="009D3D42" w:rsidRDefault="009D3D42" w:rsidP="009D3D42">
            <w:pPr>
              <w:jc w:val="center"/>
              <w:rPr>
                <w:snapToGrid w:val="0"/>
              </w:rPr>
            </w:pPr>
          </w:p>
        </w:tc>
        <w:tc>
          <w:tcPr>
            <w:tcW w:w="3970" w:type="dxa"/>
            <w:shd w:val="clear" w:color="auto" w:fill="auto"/>
            <w:vAlign w:val="center"/>
            <w:hideMark/>
          </w:tcPr>
          <w:p w14:paraId="018B51C0" w14:textId="77777777" w:rsidR="009D3D42" w:rsidRPr="009D3D42" w:rsidRDefault="009D3D42" w:rsidP="009D3D42">
            <w:pPr>
              <w:rPr>
                <w:snapToGrid w:val="0"/>
              </w:rPr>
            </w:pPr>
            <w:r w:rsidRPr="009D3D42">
              <w:rPr>
                <w:snapToGrid w:val="0"/>
              </w:rPr>
              <w:t>Средняя заработная плата, руб./мес.</w:t>
            </w:r>
          </w:p>
        </w:tc>
        <w:tc>
          <w:tcPr>
            <w:tcW w:w="1614" w:type="dxa"/>
            <w:tcBorders>
              <w:top w:val="nil"/>
              <w:left w:val="single" w:sz="4" w:space="0" w:color="auto"/>
              <w:bottom w:val="single" w:sz="4" w:space="0" w:color="auto"/>
              <w:right w:val="nil"/>
            </w:tcBorders>
            <w:shd w:val="clear" w:color="auto" w:fill="auto"/>
            <w:vAlign w:val="center"/>
          </w:tcPr>
          <w:p w14:paraId="58CBD717" w14:textId="77777777" w:rsidR="009D3D42" w:rsidRPr="009D3D42" w:rsidRDefault="009D3D42" w:rsidP="009D3D42">
            <w:pPr>
              <w:jc w:val="center"/>
              <w:rPr>
                <w:snapToGrid w:val="0"/>
              </w:rPr>
            </w:pPr>
            <w:r w:rsidRPr="009D3D42">
              <w:rPr>
                <w:snapToGrid w:val="0"/>
              </w:rPr>
              <w:t>36 866</w:t>
            </w:r>
          </w:p>
        </w:tc>
        <w:tc>
          <w:tcPr>
            <w:tcW w:w="1614" w:type="dxa"/>
            <w:tcBorders>
              <w:top w:val="nil"/>
              <w:left w:val="single" w:sz="4" w:space="0" w:color="auto"/>
              <w:bottom w:val="single" w:sz="4" w:space="0" w:color="auto"/>
              <w:right w:val="nil"/>
            </w:tcBorders>
            <w:shd w:val="clear" w:color="auto" w:fill="auto"/>
            <w:vAlign w:val="center"/>
          </w:tcPr>
          <w:p w14:paraId="1F076ADF" w14:textId="77777777" w:rsidR="009D3D42" w:rsidRPr="009D3D42" w:rsidRDefault="009D3D42" w:rsidP="009D3D42">
            <w:pPr>
              <w:jc w:val="center"/>
              <w:rPr>
                <w:snapToGrid w:val="0"/>
              </w:rPr>
            </w:pPr>
            <w:r w:rsidRPr="009D3D42">
              <w:rPr>
                <w:snapToGrid w:val="0"/>
              </w:rPr>
              <w:t>33 618</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7A9B9FF6" w14:textId="77777777" w:rsidR="009D3D42" w:rsidRPr="009D3D42" w:rsidRDefault="009D3D42" w:rsidP="009D3D42">
            <w:pPr>
              <w:jc w:val="center"/>
              <w:rPr>
                <w:snapToGrid w:val="0"/>
              </w:rPr>
            </w:pPr>
            <w:r w:rsidRPr="009D3D42">
              <w:rPr>
                <w:snapToGrid w:val="0"/>
              </w:rPr>
              <w:t>-3248</w:t>
            </w:r>
          </w:p>
        </w:tc>
      </w:tr>
      <w:tr w:rsidR="009D3D42" w:rsidRPr="009D3D42" w14:paraId="6DB3731A" w14:textId="77777777" w:rsidTr="00104FF4">
        <w:trPr>
          <w:trHeight w:val="315"/>
          <w:jc w:val="center"/>
        </w:trPr>
        <w:tc>
          <w:tcPr>
            <w:tcW w:w="674" w:type="dxa"/>
            <w:shd w:val="clear" w:color="auto" w:fill="auto"/>
            <w:vAlign w:val="center"/>
            <w:hideMark/>
          </w:tcPr>
          <w:p w14:paraId="29D7F2DC" w14:textId="77777777" w:rsidR="009D3D42" w:rsidRPr="009D3D42" w:rsidRDefault="009D3D42" w:rsidP="009D3D42">
            <w:pPr>
              <w:jc w:val="center"/>
              <w:rPr>
                <w:snapToGrid w:val="0"/>
              </w:rPr>
            </w:pPr>
            <w:r w:rsidRPr="009D3D42">
              <w:rPr>
                <w:snapToGrid w:val="0"/>
              </w:rPr>
              <w:t>5</w:t>
            </w:r>
          </w:p>
        </w:tc>
        <w:tc>
          <w:tcPr>
            <w:tcW w:w="3970" w:type="dxa"/>
            <w:shd w:val="clear" w:color="auto" w:fill="auto"/>
            <w:vAlign w:val="center"/>
            <w:hideMark/>
          </w:tcPr>
          <w:p w14:paraId="5C8CB47E" w14:textId="77777777" w:rsidR="009D3D42" w:rsidRPr="009D3D42" w:rsidRDefault="009D3D42" w:rsidP="009D3D42">
            <w:pPr>
              <w:rPr>
                <w:snapToGrid w:val="0"/>
              </w:rPr>
            </w:pPr>
            <w:r w:rsidRPr="009D3D42">
              <w:rPr>
                <w:snapToGrid w:val="0"/>
              </w:rPr>
              <w:t>Налоги на ФОТ</w:t>
            </w:r>
          </w:p>
        </w:tc>
        <w:tc>
          <w:tcPr>
            <w:tcW w:w="1614" w:type="dxa"/>
            <w:tcBorders>
              <w:top w:val="nil"/>
              <w:left w:val="single" w:sz="4" w:space="0" w:color="auto"/>
              <w:bottom w:val="single" w:sz="4" w:space="0" w:color="auto"/>
              <w:right w:val="nil"/>
            </w:tcBorders>
            <w:shd w:val="clear" w:color="auto" w:fill="auto"/>
            <w:vAlign w:val="center"/>
          </w:tcPr>
          <w:p w14:paraId="1CF5260F" w14:textId="77777777" w:rsidR="009D3D42" w:rsidRPr="009D3D42" w:rsidRDefault="009D3D42" w:rsidP="009D3D42">
            <w:pPr>
              <w:jc w:val="center"/>
              <w:rPr>
                <w:snapToGrid w:val="0"/>
              </w:rPr>
            </w:pPr>
            <w:r w:rsidRPr="009D3D42">
              <w:rPr>
                <w:snapToGrid w:val="0"/>
              </w:rPr>
              <w:t>1 957</w:t>
            </w:r>
          </w:p>
        </w:tc>
        <w:tc>
          <w:tcPr>
            <w:tcW w:w="1614" w:type="dxa"/>
            <w:tcBorders>
              <w:top w:val="nil"/>
              <w:left w:val="single" w:sz="4" w:space="0" w:color="auto"/>
              <w:bottom w:val="single" w:sz="4" w:space="0" w:color="auto"/>
              <w:right w:val="nil"/>
            </w:tcBorders>
            <w:shd w:val="clear" w:color="auto" w:fill="auto"/>
            <w:vAlign w:val="center"/>
          </w:tcPr>
          <w:p w14:paraId="03C1D097" w14:textId="77777777" w:rsidR="009D3D42" w:rsidRPr="009D3D42" w:rsidRDefault="009D3D42" w:rsidP="009D3D42">
            <w:pPr>
              <w:jc w:val="center"/>
              <w:rPr>
                <w:snapToGrid w:val="0"/>
              </w:rPr>
            </w:pPr>
            <w:r w:rsidRPr="009D3D42">
              <w:rPr>
                <w:snapToGrid w:val="0"/>
              </w:rPr>
              <w:t>1 490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3D6BDABE" w14:textId="77777777" w:rsidR="009D3D42" w:rsidRPr="009D3D42" w:rsidRDefault="009D3D42" w:rsidP="009D3D42">
            <w:pPr>
              <w:jc w:val="center"/>
              <w:rPr>
                <w:snapToGrid w:val="0"/>
              </w:rPr>
            </w:pPr>
            <w:r w:rsidRPr="009D3D42">
              <w:rPr>
                <w:snapToGrid w:val="0"/>
              </w:rPr>
              <w:t>-467</w:t>
            </w:r>
          </w:p>
        </w:tc>
      </w:tr>
      <w:tr w:rsidR="009D3D42" w:rsidRPr="009D3D42" w14:paraId="758A84BD" w14:textId="77777777" w:rsidTr="00104FF4">
        <w:trPr>
          <w:trHeight w:val="315"/>
          <w:jc w:val="center"/>
        </w:trPr>
        <w:tc>
          <w:tcPr>
            <w:tcW w:w="674" w:type="dxa"/>
            <w:shd w:val="clear" w:color="auto" w:fill="auto"/>
            <w:vAlign w:val="center"/>
            <w:hideMark/>
          </w:tcPr>
          <w:p w14:paraId="1853A29C" w14:textId="77777777" w:rsidR="009D3D42" w:rsidRPr="009D3D42" w:rsidRDefault="009D3D42" w:rsidP="009D3D42">
            <w:pPr>
              <w:jc w:val="center"/>
              <w:rPr>
                <w:snapToGrid w:val="0"/>
              </w:rPr>
            </w:pPr>
            <w:r w:rsidRPr="009D3D42">
              <w:rPr>
                <w:snapToGrid w:val="0"/>
              </w:rPr>
              <w:t>6</w:t>
            </w:r>
          </w:p>
        </w:tc>
        <w:tc>
          <w:tcPr>
            <w:tcW w:w="3970" w:type="dxa"/>
            <w:shd w:val="clear" w:color="auto" w:fill="auto"/>
            <w:vAlign w:val="center"/>
            <w:hideMark/>
          </w:tcPr>
          <w:p w14:paraId="5B91FF61" w14:textId="77777777" w:rsidR="009D3D42" w:rsidRPr="009D3D42" w:rsidRDefault="009D3D42" w:rsidP="009D3D42">
            <w:pPr>
              <w:rPr>
                <w:snapToGrid w:val="0"/>
              </w:rPr>
            </w:pPr>
            <w:r w:rsidRPr="009D3D42">
              <w:rPr>
                <w:snapToGrid w:val="0"/>
              </w:rPr>
              <w:t>Материальные затраты (сумма стр. 07 - 10), в том числе:</w:t>
            </w:r>
          </w:p>
        </w:tc>
        <w:tc>
          <w:tcPr>
            <w:tcW w:w="1614" w:type="dxa"/>
            <w:tcBorders>
              <w:top w:val="nil"/>
              <w:left w:val="single" w:sz="4" w:space="0" w:color="auto"/>
              <w:bottom w:val="single" w:sz="4" w:space="0" w:color="auto"/>
              <w:right w:val="nil"/>
            </w:tcBorders>
            <w:shd w:val="clear" w:color="auto" w:fill="auto"/>
            <w:vAlign w:val="center"/>
          </w:tcPr>
          <w:p w14:paraId="0AFF1BBC" w14:textId="77777777" w:rsidR="009D3D42" w:rsidRPr="009D3D42" w:rsidRDefault="009D3D42" w:rsidP="009D3D42">
            <w:pPr>
              <w:jc w:val="center"/>
              <w:rPr>
                <w:snapToGrid w:val="0"/>
              </w:rPr>
            </w:pPr>
            <w:r w:rsidRPr="009D3D42">
              <w:rPr>
                <w:snapToGrid w:val="0"/>
              </w:rPr>
              <w:t>4147</w:t>
            </w:r>
          </w:p>
        </w:tc>
        <w:tc>
          <w:tcPr>
            <w:tcW w:w="1614" w:type="dxa"/>
            <w:tcBorders>
              <w:top w:val="nil"/>
              <w:left w:val="single" w:sz="4" w:space="0" w:color="auto"/>
              <w:bottom w:val="single" w:sz="4" w:space="0" w:color="auto"/>
              <w:right w:val="nil"/>
            </w:tcBorders>
            <w:shd w:val="clear" w:color="auto" w:fill="auto"/>
            <w:vAlign w:val="center"/>
          </w:tcPr>
          <w:p w14:paraId="77D7B98F" w14:textId="77777777" w:rsidR="009D3D42" w:rsidRPr="009D3D42" w:rsidRDefault="009D3D42" w:rsidP="009D3D42">
            <w:pPr>
              <w:jc w:val="center"/>
              <w:rPr>
                <w:snapToGrid w:val="0"/>
              </w:rPr>
            </w:pPr>
            <w:r w:rsidRPr="009D3D42">
              <w:rPr>
                <w:snapToGrid w:val="0"/>
              </w:rPr>
              <w:t>3993</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9F6A0FB" w14:textId="77777777" w:rsidR="009D3D42" w:rsidRPr="009D3D42" w:rsidRDefault="009D3D42" w:rsidP="009D3D42">
            <w:pPr>
              <w:jc w:val="center"/>
              <w:rPr>
                <w:snapToGrid w:val="0"/>
              </w:rPr>
            </w:pPr>
            <w:r w:rsidRPr="009D3D42">
              <w:rPr>
                <w:snapToGrid w:val="0"/>
              </w:rPr>
              <w:t>-154</w:t>
            </w:r>
          </w:p>
        </w:tc>
      </w:tr>
      <w:tr w:rsidR="009D3D42" w:rsidRPr="009D3D42" w14:paraId="3CA930E2" w14:textId="77777777" w:rsidTr="00104FF4">
        <w:trPr>
          <w:trHeight w:val="315"/>
          <w:jc w:val="center"/>
        </w:trPr>
        <w:tc>
          <w:tcPr>
            <w:tcW w:w="674" w:type="dxa"/>
            <w:shd w:val="clear" w:color="auto" w:fill="auto"/>
            <w:vAlign w:val="center"/>
            <w:hideMark/>
          </w:tcPr>
          <w:p w14:paraId="5E133268" w14:textId="77777777" w:rsidR="009D3D42" w:rsidRPr="009D3D42" w:rsidRDefault="009D3D42" w:rsidP="009D3D42">
            <w:pPr>
              <w:jc w:val="center"/>
              <w:rPr>
                <w:snapToGrid w:val="0"/>
              </w:rPr>
            </w:pPr>
            <w:r w:rsidRPr="009D3D42">
              <w:rPr>
                <w:snapToGrid w:val="0"/>
              </w:rPr>
              <w:t>7</w:t>
            </w:r>
          </w:p>
        </w:tc>
        <w:tc>
          <w:tcPr>
            <w:tcW w:w="3970" w:type="dxa"/>
            <w:shd w:val="clear" w:color="auto" w:fill="auto"/>
            <w:vAlign w:val="center"/>
            <w:hideMark/>
          </w:tcPr>
          <w:p w14:paraId="2181A16A" w14:textId="77777777" w:rsidR="009D3D42" w:rsidRPr="009D3D42" w:rsidRDefault="009D3D42" w:rsidP="009D3D42">
            <w:pPr>
              <w:rPr>
                <w:snapToGrid w:val="0"/>
              </w:rPr>
            </w:pPr>
            <w:r w:rsidRPr="009D3D42">
              <w:rPr>
                <w:snapToGrid w:val="0"/>
              </w:rPr>
              <w:t>Материалы</w:t>
            </w:r>
          </w:p>
        </w:tc>
        <w:tc>
          <w:tcPr>
            <w:tcW w:w="1614" w:type="dxa"/>
            <w:tcBorders>
              <w:top w:val="nil"/>
              <w:left w:val="single" w:sz="4" w:space="0" w:color="auto"/>
              <w:bottom w:val="single" w:sz="4" w:space="0" w:color="auto"/>
              <w:right w:val="nil"/>
            </w:tcBorders>
            <w:shd w:val="clear" w:color="auto" w:fill="auto"/>
            <w:vAlign w:val="center"/>
          </w:tcPr>
          <w:p w14:paraId="051A2CFD" w14:textId="77777777" w:rsidR="009D3D42" w:rsidRPr="009D3D42" w:rsidRDefault="009D3D42" w:rsidP="009D3D42">
            <w:pPr>
              <w:jc w:val="center"/>
              <w:outlineLvl w:val="0"/>
              <w:rPr>
                <w:snapToGrid w:val="0"/>
              </w:rPr>
            </w:pPr>
            <w:r w:rsidRPr="009D3D42">
              <w:rPr>
                <w:snapToGrid w:val="0"/>
              </w:rPr>
              <w:t>964</w:t>
            </w:r>
          </w:p>
        </w:tc>
        <w:tc>
          <w:tcPr>
            <w:tcW w:w="1614" w:type="dxa"/>
            <w:tcBorders>
              <w:top w:val="nil"/>
              <w:left w:val="single" w:sz="4" w:space="0" w:color="auto"/>
              <w:bottom w:val="single" w:sz="4" w:space="0" w:color="auto"/>
              <w:right w:val="nil"/>
            </w:tcBorders>
            <w:shd w:val="clear" w:color="auto" w:fill="auto"/>
            <w:vAlign w:val="center"/>
          </w:tcPr>
          <w:p w14:paraId="583C9257" w14:textId="77777777" w:rsidR="009D3D42" w:rsidRPr="009D3D42" w:rsidRDefault="009D3D42" w:rsidP="009D3D42">
            <w:pPr>
              <w:jc w:val="center"/>
              <w:outlineLvl w:val="0"/>
              <w:rPr>
                <w:snapToGrid w:val="0"/>
              </w:rPr>
            </w:pPr>
            <w:r w:rsidRPr="009D3D42">
              <w:rPr>
                <w:snapToGrid w:val="0"/>
              </w:rPr>
              <w:t>860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6C708CC" w14:textId="77777777" w:rsidR="009D3D42" w:rsidRPr="009D3D42" w:rsidRDefault="009D3D42" w:rsidP="009D3D42">
            <w:pPr>
              <w:jc w:val="center"/>
              <w:outlineLvl w:val="0"/>
              <w:rPr>
                <w:snapToGrid w:val="0"/>
              </w:rPr>
            </w:pPr>
            <w:r w:rsidRPr="009D3D42">
              <w:rPr>
                <w:snapToGrid w:val="0"/>
              </w:rPr>
              <w:t>-104</w:t>
            </w:r>
          </w:p>
        </w:tc>
      </w:tr>
      <w:tr w:rsidR="009D3D42" w:rsidRPr="009D3D42" w14:paraId="6BE162B0" w14:textId="77777777" w:rsidTr="00104FF4">
        <w:trPr>
          <w:trHeight w:val="315"/>
          <w:jc w:val="center"/>
        </w:trPr>
        <w:tc>
          <w:tcPr>
            <w:tcW w:w="674" w:type="dxa"/>
            <w:shd w:val="clear" w:color="auto" w:fill="auto"/>
            <w:vAlign w:val="center"/>
            <w:hideMark/>
          </w:tcPr>
          <w:p w14:paraId="41C51F79" w14:textId="77777777" w:rsidR="009D3D42" w:rsidRPr="009D3D42" w:rsidRDefault="009D3D42" w:rsidP="009D3D42">
            <w:pPr>
              <w:jc w:val="center"/>
              <w:rPr>
                <w:snapToGrid w:val="0"/>
              </w:rPr>
            </w:pPr>
            <w:r w:rsidRPr="009D3D42">
              <w:rPr>
                <w:snapToGrid w:val="0"/>
              </w:rPr>
              <w:t>8</w:t>
            </w:r>
          </w:p>
        </w:tc>
        <w:tc>
          <w:tcPr>
            <w:tcW w:w="3970" w:type="dxa"/>
            <w:shd w:val="clear" w:color="auto" w:fill="auto"/>
            <w:vAlign w:val="center"/>
            <w:hideMark/>
          </w:tcPr>
          <w:p w14:paraId="425548D6" w14:textId="77777777" w:rsidR="009D3D42" w:rsidRPr="009D3D42" w:rsidRDefault="009D3D42" w:rsidP="009D3D42">
            <w:pPr>
              <w:rPr>
                <w:snapToGrid w:val="0"/>
              </w:rPr>
            </w:pPr>
            <w:r w:rsidRPr="009D3D42">
              <w:rPr>
                <w:snapToGrid w:val="0"/>
              </w:rPr>
              <w:t>Приобретение газа для последующей реализации населению</w:t>
            </w:r>
          </w:p>
        </w:tc>
        <w:tc>
          <w:tcPr>
            <w:tcW w:w="1614" w:type="dxa"/>
            <w:tcBorders>
              <w:top w:val="nil"/>
              <w:left w:val="single" w:sz="4" w:space="0" w:color="auto"/>
              <w:bottom w:val="single" w:sz="4" w:space="0" w:color="auto"/>
              <w:right w:val="nil"/>
            </w:tcBorders>
            <w:shd w:val="clear" w:color="auto" w:fill="auto"/>
            <w:vAlign w:val="center"/>
          </w:tcPr>
          <w:p w14:paraId="5CD81873" w14:textId="77777777" w:rsidR="009D3D42" w:rsidRPr="009D3D42" w:rsidRDefault="009D3D42" w:rsidP="009D3D42">
            <w:pPr>
              <w:jc w:val="center"/>
              <w:outlineLvl w:val="0"/>
              <w:rPr>
                <w:snapToGrid w:val="0"/>
              </w:rPr>
            </w:pPr>
            <w:r w:rsidRPr="009D3D42">
              <w:rPr>
                <w:snapToGrid w:val="0"/>
              </w:rPr>
              <w:t>3 182</w:t>
            </w:r>
          </w:p>
        </w:tc>
        <w:tc>
          <w:tcPr>
            <w:tcW w:w="1614" w:type="dxa"/>
            <w:tcBorders>
              <w:top w:val="nil"/>
              <w:left w:val="single" w:sz="4" w:space="0" w:color="auto"/>
              <w:bottom w:val="single" w:sz="4" w:space="0" w:color="auto"/>
              <w:right w:val="nil"/>
            </w:tcBorders>
            <w:shd w:val="clear" w:color="auto" w:fill="auto"/>
            <w:vAlign w:val="center"/>
          </w:tcPr>
          <w:p w14:paraId="692EE464" w14:textId="77777777" w:rsidR="009D3D42" w:rsidRPr="009D3D42" w:rsidRDefault="009D3D42" w:rsidP="009D3D42">
            <w:pPr>
              <w:jc w:val="center"/>
              <w:outlineLvl w:val="0"/>
              <w:rPr>
                <w:snapToGrid w:val="0"/>
              </w:rPr>
            </w:pPr>
            <w:r w:rsidRPr="009D3D42">
              <w:rPr>
                <w:snapToGrid w:val="0"/>
              </w:rPr>
              <w:t>3 133</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6FCD0C1" w14:textId="77777777" w:rsidR="009D3D42" w:rsidRPr="009D3D42" w:rsidRDefault="009D3D42" w:rsidP="009D3D42">
            <w:pPr>
              <w:jc w:val="center"/>
              <w:outlineLvl w:val="0"/>
              <w:rPr>
                <w:snapToGrid w:val="0"/>
              </w:rPr>
            </w:pPr>
            <w:r w:rsidRPr="009D3D42">
              <w:rPr>
                <w:snapToGrid w:val="0"/>
              </w:rPr>
              <w:t>-49</w:t>
            </w:r>
          </w:p>
        </w:tc>
      </w:tr>
      <w:tr w:rsidR="009D3D42" w:rsidRPr="009D3D42" w14:paraId="1E392734" w14:textId="77777777" w:rsidTr="00104FF4">
        <w:trPr>
          <w:trHeight w:val="315"/>
          <w:jc w:val="center"/>
        </w:trPr>
        <w:tc>
          <w:tcPr>
            <w:tcW w:w="674" w:type="dxa"/>
            <w:shd w:val="clear" w:color="auto" w:fill="auto"/>
            <w:vAlign w:val="center"/>
            <w:hideMark/>
          </w:tcPr>
          <w:p w14:paraId="4093ED54" w14:textId="77777777" w:rsidR="009D3D42" w:rsidRPr="009D3D42" w:rsidRDefault="009D3D42" w:rsidP="009D3D42">
            <w:pPr>
              <w:jc w:val="center"/>
              <w:rPr>
                <w:snapToGrid w:val="0"/>
              </w:rPr>
            </w:pPr>
            <w:r w:rsidRPr="009D3D42">
              <w:rPr>
                <w:snapToGrid w:val="0"/>
              </w:rPr>
              <w:t>9</w:t>
            </w:r>
          </w:p>
        </w:tc>
        <w:tc>
          <w:tcPr>
            <w:tcW w:w="3970" w:type="dxa"/>
            <w:shd w:val="clear" w:color="auto" w:fill="auto"/>
            <w:vAlign w:val="center"/>
            <w:hideMark/>
          </w:tcPr>
          <w:p w14:paraId="06047EDE" w14:textId="77777777" w:rsidR="009D3D42" w:rsidRPr="009D3D42" w:rsidRDefault="009D3D42" w:rsidP="009D3D42">
            <w:pPr>
              <w:rPr>
                <w:snapToGrid w:val="0"/>
              </w:rPr>
            </w:pPr>
            <w:r w:rsidRPr="009D3D42">
              <w:rPr>
                <w:snapToGrid w:val="0"/>
              </w:rPr>
              <w:t>Технологические (эксплуатационные) потери газа</w:t>
            </w:r>
          </w:p>
        </w:tc>
        <w:tc>
          <w:tcPr>
            <w:tcW w:w="1614" w:type="dxa"/>
            <w:tcBorders>
              <w:top w:val="nil"/>
              <w:left w:val="single" w:sz="4" w:space="0" w:color="auto"/>
              <w:bottom w:val="single" w:sz="4" w:space="0" w:color="auto"/>
              <w:right w:val="nil"/>
            </w:tcBorders>
            <w:shd w:val="clear" w:color="auto" w:fill="auto"/>
            <w:vAlign w:val="center"/>
          </w:tcPr>
          <w:p w14:paraId="7583CBD5" w14:textId="77777777" w:rsidR="009D3D42" w:rsidRPr="009D3D42" w:rsidRDefault="009D3D42" w:rsidP="009D3D42">
            <w:pPr>
              <w:jc w:val="center"/>
              <w:outlineLvl w:val="0"/>
              <w:rPr>
                <w:snapToGrid w:val="0"/>
              </w:rPr>
            </w:pPr>
            <w:r w:rsidRPr="009D3D42">
              <w:rPr>
                <w:snapToGrid w:val="0"/>
              </w:rPr>
              <w:t>1</w:t>
            </w:r>
          </w:p>
        </w:tc>
        <w:tc>
          <w:tcPr>
            <w:tcW w:w="1614" w:type="dxa"/>
            <w:tcBorders>
              <w:top w:val="nil"/>
              <w:left w:val="single" w:sz="4" w:space="0" w:color="auto"/>
              <w:bottom w:val="single" w:sz="4" w:space="0" w:color="auto"/>
              <w:right w:val="nil"/>
            </w:tcBorders>
            <w:shd w:val="clear" w:color="auto" w:fill="auto"/>
            <w:vAlign w:val="center"/>
          </w:tcPr>
          <w:p w14:paraId="5C2FABA1" w14:textId="77777777" w:rsidR="009D3D42" w:rsidRPr="009D3D42" w:rsidRDefault="009D3D42" w:rsidP="009D3D42">
            <w:pPr>
              <w:jc w:val="center"/>
              <w:outlineLvl w:val="0"/>
              <w:rPr>
                <w:snapToGrid w:val="0"/>
              </w:rPr>
            </w:pPr>
            <w:r w:rsidRPr="009D3D42">
              <w:rPr>
                <w:snapToGrid w:val="0"/>
              </w:rPr>
              <w:t>1</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BD82611" w14:textId="77777777" w:rsidR="009D3D42" w:rsidRPr="009D3D42" w:rsidRDefault="009D3D42" w:rsidP="009D3D42">
            <w:pPr>
              <w:jc w:val="center"/>
              <w:outlineLvl w:val="0"/>
              <w:rPr>
                <w:snapToGrid w:val="0"/>
              </w:rPr>
            </w:pPr>
            <w:r w:rsidRPr="009D3D42">
              <w:rPr>
                <w:snapToGrid w:val="0"/>
              </w:rPr>
              <w:t>0</w:t>
            </w:r>
          </w:p>
        </w:tc>
      </w:tr>
      <w:tr w:rsidR="009D3D42" w:rsidRPr="009D3D42" w14:paraId="18E4023A" w14:textId="77777777" w:rsidTr="00104FF4">
        <w:trPr>
          <w:trHeight w:val="315"/>
          <w:jc w:val="center"/>
        </w:trPr>
        <w:tc>
          <w:tcPr>
            <w:tcW w:w="674" w:type="dxa"/>
            <w:shd w:val="clear" w:color="auto" w:fill="auto"/>
            <w:vAlign w:val="center"/>
            <w:hideMark/>
          </w:tcPr>
          <w:p w14:paraId="11A1C53E" w14:textId="77777777" w:rsidR="009D3D42" w:rsidRPr="009D3D42" w:rsidRDefault="009D3D42" w:rsidP="009D3D42">
            <w:pPr>
              <w:jc w:val="center"/>
              <w:rPr>
                <w:snapToGrid w:val="0"/>
              </w:rPr>
            </w:pPr>
            <w:r w:rsidRPr="009D3D42">
              <w:rPr>
                <w:snapToGrid w:val="0"/>
              </w:rPr>
              <w:t>10</w:t>
            </w:r>
          </w:p>
        </w:tc>
        <w:tc>
          <w:tcPr>
            <w:tcW w:w="3970" w:type="dxa"/>
            <w:shd w:val="clear" w:color="auto" w:fill="auto"/>
            <w:vAlign w:val="center"/>
            <w:hideMark/>
          </w:tcPr>
          <w:p w14:paraId="06189CB7" w14:textId="77777777" w:rsidR="009D3D42" w:rsidRPr="009D3D42" w:rsidRDefault="009D3D42" w:rsidP="009D3D42">
            <w:pPr>
              <w:rPr>
                <w:snapToGrid w:val="0"/>
              </w:rPr>
            </w:pPr>
            <w:r w:rsidRPr="009D3D42">
              <w:rPr>
                <w:snapToGrid w:val="0"/>
              </w:rPr>
              <w:t>Прочие</w:t>
            </w:r>
          </w:p>
        </w:tc>
        <w:tc>
          <w:tcPr>
            <w:tcW w:w="1614" w:type="dxa"/>
            <w:tcBorders>
              <w:top w:val="nil"/>
              <w:left w:val="single" w:sz="4" w:space="0" w:color="auto"/>
              <w:bottom w:val="single" w:sz="4" w:space="0" w:color="auto"/>
              <w:right w:val="nil"/>
            </w:tcBorders>
            <w:shd w:val="clear" w:color="auto" w:fill="auto"/>
            <w:vAlign w:val="center"/>
          </w:tcPr>
          <w:p w14:paraId="7940CD01" w14:textId="77777777" w:rsidR="009D3D42" w:rsidRPr="009D3D42" w:rsidRDefault="009D3D42" w:rsidP="009D3D42">
            <w:pPr>
              <w:jc w:val="center"/>
              <w:outlineLvl w:val="0"/>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460585DD" w14:textId="77777777" w:rsidR="009D3D42" w:rsidRPr="009D3D42" w:rsidRDefault="009D3D42" w:rsidP="009D3D42">
            <w:pPr>
              <w:jc w:val="center"/>
              <w:outlineLvl w:val="0"/>
              <w:rPr>
                <w:snapToGrid w:val="0"/>
              </w:rPr>
            </w:pPr>
            <w:r w:rsidRPr="009D3D42">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5CED5BB4" w14:textId="77777777" w:rsidR="009D3D42" w:rsidRPr="009D3D42" w:rsidRDefault="009D3D42" w:rsidP="009D3D42">
            <w:pPr>
              <w:jc w:val="center"/>
              <w:outlineLvl w:val="0"/>
              <w:rPr>
                <w:snapToGrid w:val="0"/>
              </w:rPr>
            </w:pPr>
            <w:r w:rsidRPr="009D3D42">
              <w:rPr>
                <w:snapToGrid w:val="0"/>
              </w:rPr>
              <w:t>0</w:t>
            </w:r>
          </w:p>
        </w:tc>
      </w:tr>
      <w:tr w:rsidR="009D3D42" w:rsidRPr="009D3D42" w14:paraId="086DFBDB" w14:textId="77777777" w:rsidTr="00104FF4">
        <w:trPr>
          <w:trHeight w:val="315"/>
          <w:jc w:val="center"/>
        </w:trPr>
        <w:tc>
          <w:tcPr>
            <w:tcW w:w="674" w:type="dxa"/>
            <w:shd w:val="clear" w:color="auto" w:fill="auto"/>
            <w:vAlign w:val="center"/>
            <w:hideMark/>
          </w:tcPr>
          <w:p w14:paraId="7E362BE1" w14:textId="77777777" w:rsidR="009D3D42" w:rsidRPr="009D3D42" w:rsidRDefault="009D3D42" w:rsidP="009D3D42">
            <w:pPr>
              <w:jc w:val="center"/>
              <w:rPr>
                <w:snapToGrid w:val="0"/>
              </w:rPr>
            </w:pPr>
            <w:r w:rsidRPr="009D3D42">
              <w:rPr>
                <w:snapToGrid w:val="0"/>
              </w:rPr>
              <w:t>11</w:t>
            </w:r>
          </w:p>
        </w:tc>
        <w:tc>
          <w:tcPr>
            <w:tcW w:w="3970" w:type="dxa"/>
            <w:shd w:val="clear" w:color="auto" w:fill="auto"/>
            <w:vAlign w:val="center"/>
            <w:hideMark/>
          </w:tcPr>
          <w:p w14:paraId="7F3E5B82" w14:textId="77777777" w:rsidR="009D3D42" w:rsidRPr="009D3D42" w:rsidRDefault="009D3D42" w:rsidP="009D3D42">
            <w:pPr>
              <w:rPr>
                <w:snapToGrid w:val="0"/>
              </w:rPr>
            </w:pPr>
            <w:r w:rsidRPr="009D3D42">
              <w:rPr>
                <w:snapToGrid w:val="0"/>
              </w:rPr>
              <w:t>Амортизация основных средств</w:t>
            </w:r>
          </w:p>
        </w:tc>
        <w:tc>
          <w:tcPr>
            <w:tcW w:w="1614" w:type="dxa"/>
            <w:tcBorders>
              <w:top w:val="nil"/>
              <w:left w:val="single" w:sz="4" w:space="0" w:color="auto"/>
              <w:bottom w:val="single" w:sz="4" w:space="0" w:color="auto"/>
              <w:right w:val="nil"/>
            </w:tcBorders>
            <w:shd w:val="clear" w:color="auto" w:fill="auto"/>
            <w:vAlign w:val="center"/>
          </w:tcPr>
          <w:p w14:paraId="16498556" w14:textId="77777777" w:rsidR="009D3D42" w:rsidRPr="009D3D42" w:rsidRDefault="009D3D42" w:rsidP="009D3D42">
            <w:pPr>
              <w:jc w:val="center"/>
              <w:rPr>
                <w:snapToGrid w:val="0"/>
              </w:rPr>
            </w:pPr>
            <w:r w:rsidRPr="009D3D42">
              <w:rPr>
                <w:snapToGrid w:val="0"/>
              </w:rPr>
              <w:t>50</w:t>
            </w:r>
          </w:p>
        </w:tc>
        <w:tc>
          <w:tcPr>
            <w:tcW w:w="1614" w:type="dxa"/>
            <w:tcBorders>
              <w:top w:val="nil"/>
              <w:left w:val="single" w:sz="4" w:space="0" w:color="auto"/>
              <w:bottom w:val="single" w:sz="4" w:space="0" w:color="auto"/>
              <w:right w:val="nil"/>
            </w:tcBorders>
            <w:shd w:val="clear" w:color="auto" w:fill="auto"/>
            <w:vAlign w:val="center"/>
          </w:tcPr>
          <w:p w14:paraId="1D8CF881" w14:textId="77777777" w:rsidR="009D3D42" w:rsidRPr="009D3D42" w:rsidRDefault="009D3D42" w:rsidP="009D3D42">
            <w:pPr>
              <w:jc w:val="center"/>
              <w:rPr>
                <w:snapToGrid w:val="0"/>
              </w:rPr>
            </w:pPr>
            <w:r w:rsidRPr="009D3D42">
              <w:rPr>
                <w:snapToGrid w:val="0"/>
              </w:rPr>
              <w:t>43</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426328C" w14:textId="77777777" w:rsidR="009D3D42" w:rsidRPr="009D3D42" w:rsidRDefault="009D3D42" w:rsidP="009D3D42">
            <w:pPr>
              <w:jc w:val="center"/>
              <w:rPr>
                <w:snapToGrid w:val="0"/>
              </w:rPr>
            </w:pPr>
            <w:r w:rsidRPr="009D3D42">
              <w:rPr>
                <w:snapToGrid w:val="0"/>
              </w:rPr>
              <w:t>-7</w:t>
            </w:r>
          </w:p>
        </w:tc>
      </w:tr>
      <w:tr w:rsidR="009D3D42" w:rsidRPr="009D3D42" w14:paraId="12B92210" w14:textId="77777777" w:rsidTr="00104FF4">
        <w:trPr>
          <w:trHeight w:val="315"/>
          <w:jc w:val="center"/>
        </w:trPr>
        <w:tc>
          <w:tcPr>
            <w:tcW w:w="674" w:type="dxa"/>
            <w:shd w:val="clear" w:color="auto" w:fill="auto"/>
            <w:vAlign w:val="center"/>
            <w:hideMark/>
          </w:tcPr>
          <w:p w14:paraId="7E63AF9C" w14:textId="77777777" w:rsidR="009D3D42" w:rsidRPr="009D3D42" w:rsidRDefault="009D3D42" w:rsidP="009D3D42">
            <w:pPr>
              <w:jc w:val="center"/>
              <w:rPr>
                <w:snapToGrid w:val="0"/>
              </w:rPr>
            </w:pPr>
            <w:r w:rsidRPr="009D3D42">
              <w:rPr>
                <w:snapToGrid w:val="0"/>
              </w:rPr>
              <w:t>12</w:t>
            </w:r>
          </w:p>
        </w:tc>
        <w:tc>
          <w:tcPr>
            <w:tcW w:w="3970" w:type="dxa"/>
            <w:shd w:val="clear" w:color="auto" w:fill="auto"/>
            <w:vAlign w:val="center"/>
            <w:hideMark/>
          </w:tcPr>
          <w:p w14:paraId="5154F692" w14:textId="77777777" w:rsidR="009D3D42" w:rsidRPr="009D3D42" w:rsidRDefault="009D3D42" w:rsidP="009D3D42">
            <w:pPr>
              <w:rPr>
                <w:snapToGrid w:val="0"/>
              </w:rPr>
            </w:pPr>
            <w:r w:rsidRPr="009D3D42">
              <w:rPr>
                <w:snapToGrid w:val="0"/>
              </w:rPr>
              <w:t>Прочие затраты (сумма стр. 13 + 16 + 17 + 21 + 28 + 29 + 30), в том числе:</w:t>
            </w:r>
          </w:p>
        </w:tc>
        <w:tc>
          <w:tcPr>
            <w:tcW w:w="1614" w:type="dxa"/>
            <w:tcBorders>
              <w:top w:val="nil"/>
              <w:left w:val="single" w:sz="4" w:space="0" w:color="auto"/>
              <w:bottom w:val="single" w:sz="4" w:space="0" w:color="auto"/>
              <w:right w:val="nil"/>
            </w:tcBorders>
            <w:shd w:val="clear" w:color="auto" w:fill="auto"/>
            <w:vAlign w:val="center"/>
          </w:tcPr>
          <w:p w14:paraId="43842577" w14:textId="77777777" w:rsidR="009D3D42" w:rsidRPr="009D3D42" w:rsidRDefault="009D3D42" w:rsidP="009D3D42">
            <w:pPr>
              <w:jc w:val="center"/>
              <w:rPr>
                <w:snapToGrid w:val="0"/>
              </w:rPr>
            </w:pPr>
            <w:r w:rsidRPr="009D3D42">
              <w:rPr>
                <w:snapToGrid w:val="0"/>
              </w:rPr>
              <w:t>3 136</w:t>
            </w:r>
          </w:p>
        </w:tc>
        <w:tc>
          <w:tcPr>
            <w:tcW w:w="1614" w:type="dxa"/>
            <w:tcBorders>
              <w:top w:val="nil"/>
              <w:left w:val="single" w:sz="4" w:space="0" w:color="auto"/>
              <w:bottom w:val="single" w:sz="4" w:space="0" w:color="auto"/>
              <w:right w:val="nil"/>
            </w:tcBorders>
            <w:shd w:val="clear" w:color="auto" w:fill="auto"/>
            <w:vAlign w:val="center"/>
          </w:tcPr>
          <w:p w14:paraId="3F9E2BAF" w14:textId="77777777" w:rsidR="009D3D42" w:rsidRPr="009D3D42" w:rsidRDefault="009D3D42" w:rsidP="009D3D42">
            <w:pPr>
              <w:jc w:val="center"/>
              <w:rPr>
                <w:snapToGrid w:val="0"/>
              </w:rPr>
            </w:pPr>
            <w:r w:rsidRPr="009D3D42">
              <w:rPr>
                <w:snapToGrid w:val="0"/>
              </w:rPr>
              <w:t>3 315</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EB02B" w14:textId="77777777" w:rsidR="009D3D42" w:rsidRPr="009D3D42" w:rsidRDefault="009D3D42" w:rsidP="009D3D42">
            <w:pPr>
              <w:jc w:val="center"/>
              <w:rPr>
                <w:snapToGrid w:val="0"/>
              </w:rPr>
            </w:pPr>
            <w:r w:rsidRPr="009D3D42">
              <w:rPr>
                <w:snapToGrid w:val="0"/>
              </w:rPr>
              <w:t>179</w:t>
            </w:r>
          </w:p>
        </w:tc>
      </w:tr>
      <w:tr w:rsidR="009D3D42" w:rsidRPr="009D3D42" w14:paraId="5E53AC4C" w14:textId="77777777" w:rsidTr="00104FF4">
        <w:trPr>
          <w:trHeight w:val="315"/>
          <w:jc w:val="center"/>
        </w:trPr>
        <w:tc>
          <w:tcPr>
            <w:tcW w:w="674" w:type="dxa"/>
            <w:shd w:val="clear" w:color="auto" w:fill="auto"/>
            <w:vAlign w:val="center"/>
            <w:hideMark/>
          </w:tcPr>
          <w:p w14:paraId="635C7B61" w14:textId="77777777" w:rsidR="009D3D42" w:rsidRPr="009D3D42" w:rsidRDefault="009D3D42" w:rsidP="009D3D42">
            <w:pPr>
              <w:jc w:val="center"/>
              <w:rPr>
                <w:snapToGrid w:val="0"/>
              </w:rPr>
            </w:pPr>
            <w:r w:rsidRPr="009D3D42">
              <w:rPr>
                <w:snapToGrid w:val="0"/>
              </w:rPr>
              <w:t>13</w:t>
            </w:r>
          </w:p>
        </w:tc>
        <w:tc>
          <w:tcPr>
            <w:tcW w:w="3970" w:type="dxa"/>
            <w:shd w:val="clear" w:color="auto" w:fill="auto"/>
            <w:vAlign w:val="center"/>
            <w:hideMark/>
          </w:tcPr>
          <w:p w14:paraId="6DF62196" w14:textId="77777777" w:rsidR="009D3D42" w:rsidRPr="009D3D42" w:rsidRDefault="009D3D42" w:rsidP="009D3D42">
            <w:pPr>
              <w:rPr>
                <w:snapToGrid w:val="0"/>
              </w:rPr>
            </w:pPr>
            <w:r w:rsidRPr="009D3D42">
              <w:rPr>
                <w:snapToGrid w:val="0"/>
              </w:rPr>
              <w:t>Аренда (лизинг) (сумма стр. 14 - 15), в том числе:</w:t>
            </w:r>
          </w:p>
        </w:tc>
        <w:tc>
          <w:tcPr>
            <w:tcW w:w="1614" w:type="dxa"/>
            <w:tcBorders>
              <w:top w:val="nil"/>
              <w:left w:val="single" w:sz="4" w:space="0" w:color="auto"/>
              <w:bottom w:val="single" w:sz="4" w:space="0" w:color="auto"/>
              <w:right w:val="nil"/>
            </w:tcBorders>
            <w:shd w:val="clear" w:color="auto" w:fill="auto"/>
            <w:vAlign w:val="center"/>
          </w:tcPr>
          <w:p w14:paraId="1673602B" w14:textId="77777777" w:rsidR="009D3D42" w:rsidRPr="009D3D42" w:rsidRDefault="009D3D42" w:rsidP="009D3D42">
            <w:pPr>
              <w:jc w:val="center"/>
              <w:outlineLvl w:val="0"/>
              <w:rPr>
                <w:snapToGrid w:val="0"/>
              </w:rPr>
            </w:pPr>
            <w:r w:rsidRPr="009D3D42">
              <w:rPr>
                <w:snapToGrid w:val="0"/>
              </w:rPr>
              <w:t>4</w:t>
            </w:r>
          </w:p>
        </w:tc>
        <w:tc>
          <w:tcPr>
            <w:tcW w:w="1614" w:type="dxa"/>
            <w:tcBorders>
              <w:top w:val="nil"/>
              <w:left w:val="single" w:sz="4" w:space="0" w:color="auto"/>
              <w:bottom w:val="single" w:sz="4" w:space="0" w:color="auto"/>
              <w:right w:val="nil"/>
            </w:tcBorders>
            <w:shd w:val="clear" w:color="auto" w:fill="auto"/>
            <w:vAlign w:val="center"/>
          </w:tcPr>
          <w:p w14:paraId="633D2204" w14:textId="77777777" w:rsidR="009D3D42" w:rsidRPr="009D3D42" w:rsidRDefault="009D3D42" w:rsidP="009D3D42">
            <w:pPr>
              <w:jc w:val="center"/>
              <w:outlineLvl w:val="0"/>
              <w:rPr>
                <w:snapToGrid w:val="0"/>
              </w:rPr>
            </w:pPr>
            <w:r w:rsidRPr="009D3D42">
              <w:rPr>
                <w:snapToGrid w:val="0"/>
              </w:rPr>
              <w:t>3</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3B4EEFD6" w14:textId="77777777" w:rsidR="009D3D42" w:rsidRPr="009D3D42" w:rsidRDefault="009D3D42" w:rsidP="009D3D42">
            <w:pPr>
              <w:jc w:val="center"/>
              <w:outlineLvl w:val="0"/>
              <w:rPr>
                <w:snapToGrid w:val="0"/>
              </w:rPr>
            </w:pPr>
            <w:r w:rsidRPr="009D3D42">
              <w:rPr>
                <w:snapToGrid w:val="0"/>
              </w:rPr>
              <w:t>-1</w:t>
            </w:r>
          </w:p>
        </w:tc>
      </w:tr>
      <w:tr w:rsidR="009D3D42" w:rsidRPr="009D3D42" w14:paraId="5C7B8F1B" w14:textId="77777777" w:rsidTr="00104FF4">
        <w:trPr>
          <w:trHeight w:val="315"/>
          <w:jc w:val="center"/>
        </w:trPr>
        <w:tc>
          <w:tcPr>
            <w:tcW w:w="674" w:type="dxa"/>
            <w:shd w:val="clear" w:color="auto" w:fill="auto"/>
            <w:vAlign w:val="center"/>
            <w:hideMark/>
          </w:tcPr>
          <w:p w14:paraId="4B05CB5B" w14:textId="77777777" w:rsidR="009D3D42" w:rsidRPr="009D3D42" w:rsidRDefault="009D3D42" w:rsidP="009D3D42">
            <w:pPr>
              <w:jc w:val="center"/>
              <w:rPr>
                <w:snapToGrid w:val="0"/>
              </w:rPr>
            </w:pPr>
            <w:r w:rsidRPr="009D3D42">
              <w:rPr>
                <w:snapToGrid w:val="0"/>
              </w:rPr>
              <w:t>14</w:t>
            </w:r>
          </w:p>
        </w:tc>
        <w:tc>
          <w:tcPr>
            <w:tcW w:w="3970" w:type="dxa"/>
            <w:shd w:val="clear" w:color="auto" w:fill="auto"/>
            <w:vAlign w:val="center"/>
            <w:hideMark/>
          </w:tcPr>
          <w:p w14:paraId="3857438B" w14:textId="77777777" w:rsidR="009D3D42" w:rsidRPr="009D3D42" w:rsidRDefault="009D3D42" w:rsidP="009D3D42">
            <w:pPr>
              <w:rPr>
                <w:snapToGrid w:val="0"/>
              </w:rPr>
            </w:pPr>
            <w:r w:rsidRPr="009D3D42">
              <w:rPr>
                <w:snapToGrid w:val="0"/>
              </w:rPr>
              <w:t>Аренда (лизинг) здания, транспорта</w:t>
            </w:r>
          </w:p>
        </w:tc>
        <w:tc>
          <w:tcPr>
            <w:tcW w:w="1614" w:type="dxa"/>
            <w:tcBorders>
              <w:top w:val="nil"/>
              <w:left w:val="single" w:sz="4" w:space="0" w:color="auto"/>
              <w:bottom w:val="single" w:sz="4" w:space="0" w:color="auto"/>
              <w:right w:val="nil"/>
            </w:tcBorders>
            <w:shd w:val="clear" w:color="auto" w:fill="auto"/>
            <w:vAlign w:val="center"/>
          </w:tcPr>
          <w:p w14:paraId="06C6EB0A" w14:textId="77777777" w:rsidR="009D3D42" w:rsidRPr="009D3D42" w:rsidRDefault="009D3D42" w:rsidP="009D3D42">
            <w:pPr>
              <w:jc w:val="center"/>
              <w:outlineLvl w:val="1"/>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1833934F" w14:textId="77777777" w:rsidR="009D3D42" w:rsidRPr="009D3D42" w:rsidRDefault="009D3D42" w:rsidP="009D3D42">
            <w:pPr>
              <w:jc w:val="center"/>
              <w:outlineLvl w:val="1"/>
              <w:rPr>
                <w:snapToGrid w:val="0"/>
              </w:rPr>
            </w:pPr>
            <w:r w:rsidRPr="009D3D42">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0DA70BC7" w14:textId="77777777" w:rsidR="009D3D42" w:rsidRPr="009D3D42" w:rsidRDefault="009D3D42" w:rsidP="009D3D42">
            <w:pPr>
              <w:jc w:val="center"/>
              <w:outlineLvl w:val="1"/>
              <w:rPr>
                <w:snapToGrid w:val="0"/>
              </w:rPr>
            </w:pPr>
            <w:r w:rsidRPr="009D3D42">
              <w:rPr>
                <w:snapToGrid w:val="0"/>
              </w:rPr>
              <w:t>0</w:t>
            </w:r>
          </w:p>
        </w:tc>
      </w:tr>
      <w:tr w:rsidR="009D3D42" w:rsidRPr="009D3D42" w14:paraId="3BD87895" w14:textId="77777777" w:rsidTr="00104FF4">
        <w:trPr>
          <w:trHeight w:val="315"/>
          <w:jc w:val="center"/>
        </w:trPr>
        <w:tc>
          <w:tcPr>
            <w:tcW w:w="674" w:type="dxa"/>
            <w:shd w:val="clear" w:color="auto" w:fill="auto"/>
            <w:vAlign w:val="center"/>
            <w:hideMark/>
          </w:tcPr>
          <w:p w14:paraId="0B2DF965" w14:textId="77777777" w:rsidR="009D3D42" w:rsidRPr="009D3D42" w:rsidRDefault="009D3D42" w:rsidP="009D3D42">
            <w:pPr>
              <w:jc w:val="center"/>
              <w:rPr>
                <w:snapToGrid w:val="0"/>
              </w:rPr>
            </w:pPr>
            <w:r w:rsidRPr="009D3D42">
              <w:rPr>
                <w:snapToGrid w:val="0"/>
              </w:rPr>
              <w:t>15</w:t>
            </w:r>
          </w:p>
        </w:tc>
        <w:tc>
          <w:tcPr>
            <w:tcW w:w="3970" w:type="dxa"/>
            <w:shd w:val="clear" w:color="auto" w:fill="auto"/>
            <w:vAlign w:val="center"/>
            <w:hideMark/>
          </w:tcPr>
          <w:p w14:paraId="7DC55175" w14:textId="77777777" w:rsidR="009D3D42" w:rsidRPr="009D3D42" w:rsidRDefault="009D3D42" w:rsidP="009D3D42">
            <w:pPr>
              <w:rPr>
                <w:snapToGrid w:val="0"/>
              </w:rPr>
            </w:pPr>
            <w:r w:rsidRPr="009D3D42">
              <w:rPr>
                <w:snapToGrid w:val="0"/>
              </w:rPr>
              <w:t>Аренда (лизинг) прочего имущества</w:t>
            </w:r>
          </w:p>
        </w:tc>
        <w:tc>
          <w:tcPr>
            <w:tcW w:w="1614" w:type="dxa"/>
            <w:tcBorders>
              <w:top w:val="nil"/>
              <w:left w:val="single" w:sz="4" w:space="0" w:color="auto"/>
              <w:bottom w:val="single" w:sz="4" w:space="0" w:color="auto"/>
              <w:right w:val="nil"/>
            </w:tcBorders>
            <w:shd w:val="clear" w:color="auto" w:fill="auto"/>
            <w:vAlign w:val="center"/>
          </w:tcPr>
          <w:p w14:paraId="15D2F76F" w14:textId="77777777" w:rsidR="009D3D42" w:rsidRPr="009D3D42" w:rsidRDefault="009D3D42" w:rsidP="009D3D42">
            <w:pPr>
              <w:jc w:val="center"/>
              <w:outlineLvl w:val="1"/>
              <w:rPr>
                <w:snapToGrid w:val="0"/>
              </w:rPr>
            </w:pPr>
            <w:r w:rsidRPr="009D3D42">
              <w:rPr>
                <w:snapToGrid w:val="0"/>
              </w:rPr>
              <w:t>4</w:t>
            </w:r>
          </w:p>
        </w:tc>
        <w:tc>
          <w:tcPr>
            <w:tcW w:w="1614" w:type="dxa"/>
            <w:tcBorders>
              <w:top w:val="nil"/>
              <w:left w:val="single" w:sz="4" w:space="0" w:color="auto"/>
              <w:bottom w:val="single" w:sz="4" w:space="0" w:color="auto"/>
              <w:right w:val="nil"/>
            </w:tcBorders>
            <w:shd w:val="clear" w:color="auto" w:fill="auto"/>
            <w:vAlign w:val="center"/>
          </w:tcPr>
          <w:p w14:paraId="596B0F9A" w14:textId="77777777" w:rsidR="009D3D42" w:rsidRPr="009D3D42" w:rsidRDefault="009D3D42" w:rsidP="009D3D42">
            <w:pPr>
              <w:jc w:val="center"/>
              <w:outlineLvl w:val="1"/>
              <w:rPr>
                <w:snapToGrid w:val="0"/>
              </w:rPr>
            </w:pPr>
            <w:r w:rsidRPr="009D3D42">
              <w:rPr>
                <w:snapToGrid w:val="0"/>
              </w:rPr>
              <w:t>3</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7B425C36" w14:textId="77777777" w:rsidR="009D3D42" w:rsidRPr="009D3D42" w:rsidRDefault="009D3D42" w:rsidP="009D3D42">
            <w:pPr>
              <w:jc w:val="center"/>
              <w:outlineLvl w:val="1"/>
              <w:rPr>
                <w:snapToGrid w:val="0"/>
              </w:rPr>
            </w:pPr>
            <w:r w:rsidRPr="009D3D42">
              <w:rPr>
                <w:snapToGrid w:val="0"/>
              </w:rPr>
              <w:t>-1</w:t>
            </w:r>
          </w:p>
        </w:tc>
      </w:tr>
      <w:tr w:rsidR="009D3D42" w:rsidRPr="009D3D42" w14:paraId="70DCABC9" w14:textId="77777777" w:rsidTr="00104FF4">
        <w:trPr>
          <w:trHeight w:val="315"/>
          <w:jc w:val="center"/>
        </w:trPr>
        <w:tc>
          <w:tcPr>
            <w:tcW w:w="674" w:type="dxa"/>
            <w:shd w:val="clear" w:color="auto" w:fill="auto"/>
            <w:vAlign w:val="center"/>
            <w:hideMark/>
          </w:tcPr>
          <w:p w14:paraId="7A96B46E" w14:textId="77777777" w:rsidR="009D3D42" w:rsidRPr="009D3D42" w:rsidRDefault="009D3D42" w:rsidP="009D3D42">
            <w:pPr>
              <w:jc w:val="center"/>
              <w:rPr>
                <w:snapToGrid w:val="0"/>
              </w:rPr>
            </w:pPr>
            <w:r w:rsidRPr="009D3D42">
              <w:rPr>
                <w:snapToGrid w:val="0"/>
              </w:rPr>
              <w:t>16</w:t>
            </w:r>
          </w:p>
        </w:tc>
        <w:tc>
          <w:tcPr>
            <w:tcW w:w="3970" w:type="dxa"/>
            <w:shd w:val="clear" w:color="auto" w:fill="auto"/>
            <w:vAlign w:val="center"/>
            <w:hideMark/>
          </w:tcPr>
          <w:p w14:paraId="0294EB08" w14:textId="77777777" w:rsidR="009D3D42" w:rsidRPr="009D3D42" w:rsidRDefault="009D3D42" w:rsidP="009D3D42">
            <w:pPr>
              <w:rPr>
                <w:snapToGrid w:val="0"/>
              </w:rPr>
            </w:pPr>
            <w:r w:rsidRPr="009D3D42">
              <w:rPr>
                <w:snapToGrid w:val="0"/>
              </w:rPr>
              <w:t>Страховые платежи</w:t>
            </w:r>
          </w:p>
        </w:tc>
        <w:tc>
          <w:tcPr>
            <w:tcW w:w="1614" w:type="dxa"/>
            <w:tcBorders>
              <w:top w:val="nil"/>
              <w:left w:val="single" w:sz="4" w:space="0" w:color="auto"/>
              <w:bottom w:val="single" w:sz="4" w:space="0" w:color="auto"/>
              <w:right w:val="nil"/>
            </w:tcBorders>
            <w:shd w:val="clear" w:color="auto" w:fill="auto"/>
            <w:vAlign w:val="center"/>
          </w:tcPr>
          <w:p w14:paraId="26094A2E" w14:textId="77777777" w:rsidR="009D3D42" w:rsidRPr="009D3D42" w:rsidRDefault="009D3D42" w:rsidP="009D3D42">
            <w:pPr>
              <w:jc w:val="center"/>
              <w:outlineLvl w:val="0"/>
              <w:rPr>
                <w:snapToGrid w:val="0"/>
              </w:rPr>
            </w:pPr>
            <w:r w:rsidRPr="009D3D42">
              <w:rPr>
                <w:snapToGrid w:val="0"/>
              </w:rPr>
              <w:t>25</w:t>
            </w:r>
          </w:p>
        </w:tc>
        <w:tc>
          <w:tcPr>
            <w:tcW w:w="1614" w:type="dxa"/>
            <w:tcBorders>
              <w:top w:val="nil"/>
              <w:left w:val="single" w:sz="4" w:space="0" w:color="auto"/>
              <w:bottom w:val="single" w:sz="4" w:space="0" w:color="auto"/>
              <w:right w:val="nil"/>
            </w:tcBorders>
            <w:shd w:val="clear" w:color="auto" w:fill="auto"/>
            <w:vAlign w:val="center"/>
          </w:tcPr>
          <w:p w14:paraId="4D6F8A00" w14:textId="77777777" w:rsidR="009D3D42" w:rsidRPr="009D3D42" w:rsidRDefault="009D3D42" w:rsidP="009D3D42">
            <w:pPr>
              <w:jc w:val="center"/>
              <w:outlineLvl w:val="0"/>
              <w:rPr>
                <w:snapToGrid w:val="0"/>
              </w:rPr>
            </w:pPr>
            <w:r w:rsidRPr="009D3D42">
              <w:rPr>
                <w:snapToGrid w:val="0"/>
              </w:rPr>
              <w:t>21</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B0DF0D3" w14:textId="77777777" w:rsidR="009D3D42" w:rsidRPr="009D3D42" w:rsidRDefault="009D3D42" w:rsidP="009D3D42">
            <w:pPr>
              <w:jc w:val="center"/>
              <w:outlineLvl w:val="0"/>
              <w:rPr>
                <w:snapToGrid w:val="0"/>
              </w:rPr>
            </w:pPr>
            <w:r w:rsidRPr="009D3D42">
              <w:rPr>
                <w:snapToGrid w:val="0"/>
              </w:rPr>
              <w:t>-4</w:t>
            </w:r>
          </w:p>
        </w:tc>
      </w:tr>
      <w:tr w:rsidR="009D3D42" w:rsidRPr="009D3D42" w14:paraId="7D1B65DD" w14:textId="77777777" w:rsidTr="00104FF4">
        <w:trPr>
          <w:trHeight w:val="315"/>
          <w:jc w:val="center"/>
        </w:trPr>
        <w:tc>
          <w:tcPr>
            <w:tcW w:w="674" w:type="dxa"/>
            <w:shd w:val="clear" w:color="auto" w:fill="auto"/>
            <w:vAlign w:val="center"/>
            <w:hideMark/>
          </w:tcPr>
          <w:p w14:paraId="5CB735C1" w14:textId="77777777" w:rsidR="009D3D42" w:rsidRPr="009D3D42" w:rsidRDefault="009D3D42" w:rsidP="009D3D42">
            <w:pPr>
              <w:jc w:val="center"/>
              <w:rPr>
                <w:snapToGrid w:val="0"/>
              </w:rPr>
            </w:pPr>
            <w:r w:rsidRPr="009D3D42">
              <w:rPr>
                <w:snapToGrid w:val="0"/>
              </w:rPr>
              <w:t>17</w:t>
            </w:r>
          </w:p>
        </w:tc>
        <w:tc>
          <w:tcPr>
            <w:tcW w:w="3970" w:type="dxa"/>
            <w:shd w:val="clear" w:color="auto" w:fill="auto"/>
            <w:vAlign w:val="center"/>
            <w:hideMark/>
          </w:tcPr>
          <w:p w14:paraId="7B961124" w14:textId="77777777" w:rsidR="009D3D42" w:rsidRPr="009D3D42" w:rsidRDefault="009D3D42" w:rsidP="009D3D42">
            <w:pPr>
              <w:rPr>
                <w:snapToGrid w:val="0"/>
              </w:rPr>
            </w:pPr>
            <w:r w:rsidRPr="009D3D42">
              <w:rPr>
                <w:snapToGrid w:val="0"/>
              </w:rPr>
              <w:t>Налоги, включаемые в себестоимость (сумма стр. 18 - 20), в том числе:</w:t>
            </w:r>
          </w:p>
        </w:tc>
        <w:tc>
          <w:tcPr>
            <w:tcW w:w="1614" w:type="dxa"/>
            <w:tcBorders>
              <w:top w:val="nil"/>
              <w:left w:val="single" w:sz="4" w:space="0" w:color="auto"/>
              <w:bottom w:val="single" w:sz="4" w:space="0" w:color="auto"/>
              <w:right w:val="nil"/>
            </w:tcBorders>
            <w:shd w:val="clear" w:color="auto" w:fill="auto"/>
            <w:vAlign w:val="center"/>
          </w:tcPr>
          <w:p w14:paraId="471C7EB9" w14:textId="77777777" w:rsidR="009D3D42" w:rsidRPr="009D3D42" w:rsidRDefault="009D3D42" w:rsidP="009D3D42">
            <w:pPr>
              <w:jc w:val="center"/>
              <w:outlineLvl w:val="0"/>
              <w:rPr>
                <w:snapToGrid w:val="0"/>
              </w:rPr>
            </w:pPr>
            <w:r w:rsidRPr="009D3D42">
              <w:rPr>
                <w:snapToGrid w:val="0"/>
              </w:rPr>
              <w:t>50</w:t>
            </w:r>
          </w:p>
        </w:tc>
        <w:tc>
          <w:tcPr>
            <w:tcW w:w="1614" w:type="dxa"/>
            <w:tcBorders>
              <w:top w:val="nil"/>
              <w:left w:val="single" w:sz="4" w:space="0" w:color="auto"/>
              <w:bottom w:val="single" w:sz="4" w:space="0" w:color="auto"/>
              <w:right w:val="nil"/>
            </w:tcBorders>
            <w:shd w:val="clear" w:color="auto" w:fill="auto"/>
            <w:vAlign w:val="center"/>
          </w:tcPr>
          <w:p w14:paraId="2B3667BC" w14:textId="77777777" w:rsidR="009D3D42" w:rsidRPr="009D3D42" w:rsidRDefault="009D3D42" w:rsidP="009D3D42">
            <w:pPr>
              <w:jc w:val="center"/>
              <w:outlineLvl w:val="0"/>
              <w:rPr>
                <w:snapToGrid w:val="0"/>
              </w:rPr>
            </w:pPr>
            <w:r w:rsidRPr="009D3D42">
              <w:rPr>
                <w:snapToGrid w:val="0"/>
              </w:rPr>
              <w:t>50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613659AF" w14:textId="77777777" w:rsidR="009D3D42" w:rsidRPr="009D3D42" w:rsidRDefault="009D3D42" w:rsidP="009D3D42">
            <w:pPr>
              <w:jc w:val="center"/>
              <w:outlineLvl w:val="0"/>
              <w:rPr>
                <w:snapToGrid w:val="0"/>
              </w:rPr>
            </w:pPr>
            <w:r w:rsidRPr="009D3D42">
              <w:rPr>
                <w:snapToGrid w:val="0"/>
              </w:rPr>
              <w:t>0</w:t>
            </w:r>
          </w:p>
        </w:tc>
      </w:tr>
      <w:tr w:rsidR="009D3D42" w:rsidRPr="009D3D42" w14:paraId="06A6D559" w14:textId="77777777" w:rsidTr="00104FF4">
        <w:trPr>
          <w:trHeight w:val="315"/>
          <w:jc w:val="center"/>
        </w:trPr>
        <w:tc>
          <w:tcPr>
            <w:tcW w:w="674" w:type="dxa"/>
            <w:shd w:val="clear" w:color="auto" w:fill="auto"/>
            <w:vAlign w:val="center"/>
            <w:hideMark/>
          </w:tcPr>
          <w:p w14:paraId="1F1FC094" w14:textId="77777777" w:rsidR="009D3D42" w:rsidRPr="009D3D42" w:rsidRDefault="009D3D42" w:rsidP="009D3D42">
            <w:pPr>
              <w:jc w:val="center"/>
              <w:rPr>
                <w:snapToGrid w:val="0"/>
              </w:rPr>
            </w:pPr>
            <w:r w:rsidRPr="009D3D42">
              <w:rPr>
                <w:snapToGrid w:val="0"/>
              </w:rPr>
              <w:t>18</w:t>
            </w:r>
          </w:p>
        </w:tc>
        <w:tc>
          <w:tcPr>
            <w:tcW w:w="3970" w:type="dxa"/>
            <w:shd w:val="clear" w:color="auto" w:fill="auto"/>
            <w:vAlign w:val="center"/>
            <w:hideMark/>
          </w:tcPr>
          <w:p w14:paraId="202BB9D2" w14:textId="77777777" w:rsidR="009D3D42" w:rsidRPr="009D3D42" w:rsidRDefault="009D3D42" w:rsidP="009D3D42">
            <w:pPr>
              <w:rPr>
                <w:snapToGrid w:val="0"/>
              </w:rPr>
            </w:pPr>
            <w:r w:rsidRPr="009D3D42">
              <w:rPr>
                <w:snapToGrid w:val="0"/>
              </w:rPr>
              <w:t>Налог на землю</w:t>
            </w:r>
          </w:p>
        </w:tc>
        <w:tc>
          <w:tcPr>
            <w:tcW w:w="1614" w:type="dxa"/>
            <w:tcBorders>
              <w:top w:val="nil"/>
              <w:left w:val="single" w:sz="4" w:space="0" w:color="auto"/>
              <w:bottom w:val="single" w:sz="4" w:space="0" w:color="auto"/>
              <w:right w:val="nil"/>
            </w:tcBorders>
            <w:shd w:val="clear" w:color="auto" w:fill="auto"/>
            <w:vAlign w:val="center"/>
          </w:tcPr>
          <w:p w14:paraId="48846EC7" w14:textId="77777777" w:rsidR="009D3D42" w:rsidRPr="009D3D42" w:rsidRDefault="009D3D42" w:rsidP="009D3D42">
            <w:pPr>
              <w:jc w:val="center"/>
              <w:outlineLvl w:val="1"/>
              <w:rPr>
                <w:snapToGrid w:val="0"/>
              </w:rPr>
            </w:pPr>
            <w:r w:rsidRPr="009D3D42">
              <w:rPr>
                <w:snapToGrid w:val="0"/>
              </w:rPr>
              <w:t>17</w:t>
            </w:r>
          </w:p>
        </w:tc>
        <w:tc>
          <w:tcPr>
            <w:tcW w:w="1614" w:type="dxa"/>
            <w:tcBorders>
              <w:top w:val="nil"/>
              <w:left w:val="single" w:sz="4" w:space="0" w:color="auto"/>
              <w:bottom w:val="single" w:sz="4" w:space="0" w:color="auto"/>
              <w:right w:val="nil"/>
            </w:tcBorders>
            <w:shd w:val="clear" w:color="auto" w:fill="auto"/>
            <w:vAlign w:val="center"/>
          </w:tcPr>
          <w:p w14:paraId="1B9A98B2" w14:textId="77777777" w:rsidR="009D3D42" w:rsidRPr="009D3D42" w:rsidRDefault="009D3D42" w:rsidP="009D3D42">
            <w:pPr>
              <w:jc w:val="center"/>
              <w:outlineLvl w:val="1"/>
              <w:rPr>
                <w:snapToGrid w:val="0"/>
              </w:rPr>
            </w:pPr>
            <w:r w:rsidRPr="009D3D42">
              <w:rPr>
                <w:snapToGrid w:val="0"/>
              </w:rPr>
              <w:t>17</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09452" w14:textId="77777777" w:rsidR="009D3D42" w:rsidRPr="009D3D42" w:rsidRDefault="009D3D42" w:rsidP="009D3D42">
            <w:pPr>
              <w:jc w:val="center"/>
              <w:outlineLvl w:val="1"/>
              <w:rPr>
                <w:snapToGrid w:val="0"/>
              </w:rPr>
            </w:pPr>
            <w:r w:rsidRPr="009D3D42">
              <w:rPr>
                <w:snapToGrid w:val="0"/>
              </w:rPr>
              <w:t>0</w:t>
            </w:r>
          </w:p>
        </w:tc>
      </w:tr>
      <w:tr w:rsidR="009D3D42" w:rsidRPr="009D3D42" w14:paraId="41305148" w14:textId="77777777" w:rsidTr="00104FF4">
        <w:trPr>
          <w:trHeight w:val="315"/>
          <w:jc w:val="center"/>
        </w:trPr>
        <w:tc>
          <w:tcPr>
            <w:tcW w:w="674" w:type="dxa"/>
            <w:shd w:val="clear" w:color="auto" w:fill="auto"/>
            <w:vAlign w:val="center"/>
            <w:hideMark/>
          </w:tcPr>
          <w:p w14:paraId="49537CB7" w14:textId="77777777" w:rsidR="009D3D42" w:rsidRPr="009D3D42" w:rsidRDefault="009D3D42" w:rsidP="009D3D42">
            <w:pPr>
              <w:jc w:val="center"/>
              <w:rPr>
                <w:snapToGrid w:val="0"/>
              </w:rPr>
            </w:pPr>
            <w:r w:rsidRPr="009D3D42">
              <w:rPr>
                <w:snapToGrid w:val="0"/>
              </w:rPr>
              <w:lastRenderedPageBreak/>
              <w:t>19</w:t>
            </w:r>
          </w:p>
        </w:tc>
        <w:tc>
          <w:tcPr>
            <w:tcW w:w="3970" w:type="dxa"/>
            <w:shd w:val="clear" w:color="auto" w:fill="auto"/>
            <w:vAlign w:val="center"/>
            <w:hideMark/>
          </w:tcPr>
          <w:p w14:paraId="22E459F7" w14:textId="77777777" w:rsidR="009D3D42" w:rsidRPr="009D3D42" w:rsidRDefault="009D3D42" w:rsidP="009D3D42">
            <w:pPr>
              <w:rPr>
                <w:snapToGrid w:val="0"/>
              </w:rPr>
            </w:pPr>
            <w:r w:rsidRPr="009D3D42">
              <w:rPr>
                <w:snapToGrid w:val="0"/>
              </w:rPr>
              <w:t>Налог на загрязнение окружающей среды</w:t>
            </w:r>
          </w:p>
        </w:tc>
        <w:tc>
          <w:tcPr>
            <w:tcW w:w="1614" w:type="dxa"/>
            <w:tcBorders>
              <w:top w:val="nil"/>
              <w:left w:val="single" w:sz="4" w:space="0" w:color="auto"/>
              <w:bottom w:val="single" w:sz="4" w:space="0" w:color="auto"/>
              <w:right w:val="nil"/>
            </w:tcBorders>
            <w:shd w:val="clear" w:color="auto" w:fill="auto"/>
            <w:vAlign w:val="center"/>
          </w:tcPr>
          <w:p w14:paraId="2D5C1845" w14:textId="77777777" w:rsidR="009D3D42" w:rsidRPr="009D3D42" w:rsidRDefault="009D3D42" w:rsidP="009D3D42">
            <w:pPr>
              <w:jc w:val="center"/>
              <w:outlineLvl w:val="1"/>
              <w:rPr>
                <w:snapToGrid w:val="0"/>
              </w:rPr>
            </w:pPr>
            <w:r w:rsidRPr="009D3D42">
              <w:rPr>
                <w:snapToGrid w:val="0"/>
              </w:rPr>
              <w:t>4</w:t>
            </w:r>
          </w:p>
        </w:tc>
        <w:tc>
          <w:tcPr>
            <w:tcW w:w="1614" w:type="dxa"/>
            <w:tcBorders>
              <w:top w:val="nil"/>
              <w:left w:val="single" w:sz="4" w:space="0" w:color="auto"/>
              <w:bottom w:val="single" w:sz="4" w:space="0" w:color="auto"/>
              <w:right w:val="nil"/>
            </w:tcBorders>
            <w:shd w:val="clear" w:color="auto" w:fill="auto"/>
            <w:vAlign w:val="center"/>
          </w:tcPr>
          <w:p w14:paraId="411BEA1B" w14:textId="77777777" w:rsidR="009D3D42" w:rsidRPr="009D3D42" w:rsidRDefault="009D3D42" w:rsidP="009D3D42">
            <w:pPr>
              <w:jc w:val="center"/>
              <w:outlineLvl w:val="1"/>
              <w:rPr>
                <w:snapToGrid w:val="0"/>
              </w:rPr>
            </w:pPr>
            <w:r w:rsidRPr="009D3D42">
              <w:rPr>
                <w:snapToGrid w:val="0"/>
              </w:rPr>
              <w:t>4</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0DBE2" w14:textId="77777777" w:rsidR="009D3D42" w:rsidRPr="009D3D42" w:rsidRDefault="009D3D42" w:rsidP="009D3D42">
            <w:pPr>
              <w:jc w:val="center"/>
              <w:outlineLvl w:val="1"/>
              <w:rPr>
                <w:snapToGrid w:val="0"/>
              </w:rPr>
            </w:pPr>
            <w:r w:rsidRPr="009D3D42">
              <w:rPr>
                <w:snapToGrid w:val="0"/>
              </w:rPr>
              <w:t>0</w:t>
            </w:r>
          </w:p>
        </w:tc>
      </w:tr>
      <w:tr w:rsidR="009D3D42" w:rsidRPr="009D3D42" w14:paraId="06DEAB4D" w14:textId="77777777" w:rsidTr="00104FF4">
        <w:trPr>
          <w:trHeight w:val="315"/>
          <w:jc w:val="center"/>
        </w:trPr>
        <w:tc>
          <w:tcPr>
            <w:tcW w:w="674" w:type="dxa"/>
            <w:shd w:val="clear" w:color="auto" w:fill="auto"/>
            <w:vAlign w:val="center"/>
            <w:hideMark/>
          </w:tcPr>
          <w:p w14:paraId="75AB0B5F" w14:textId="77777777" w:rsidR="009D3D42" w:rsidRPr="009D3D42" w:rsidRDefault="009D3D42" w:rsidP="009D3D42">
            <w:pPr>
              <w:jc w:val="center"/>
              <w:rPr>
                <w:snapToGrid w:val="0"/>
              </w:rPr>
            </w:pPr>
            <w:r w:rsidRPr="009D3D42">
              <w:rPr>
                <w:snapToGrid w:val="0"/>
              </w:rPr>
              <w:t>20</w:t>
            </w:r>
          </w:p>
        </w:tc>
        <w:tc>
          <w:tcPr>
            <w:tcW w:w="3970" w:type="dxa"/>
            <w:shd w:val="clear" w:color="auto" w:fill="auto"/>
            <w:vAlign w:val="center"/>
            <w:hideMark/>
          </w:tcPr>
          <w:p w14:paraId="3DE04202" w14:textId="77777777" w:rsidR="009D3D42" w:rsidRPr="009D3D42" w:rsidRDefault="009D3D42" w:rsidP="009D3D42">
            <w:pPr>
              <w:rPr>
                <w:snapToGrid w:val="0"/>
              </w:rPr>
            </w:pPr>
            <w:r w:rsidRPr="009D3D42">
              <w:rPr>
                <w:snapToGrid w:val="0"/>
              </w:rPr>
              <w:t>Единый транспортный налог</w:t>
            </w:r>
          </w:p>
        </w:tc>
        <w:tc>
          <w:tcPr>
            <w:tcW w:w="1614" w:type="dxa"/>
            <w:tcBorders>
              <w:top w:val="nil"/>
              <w:left w:val="single" w:sz="4" w:space="0" w:color="auto"/>
              <w:bottom w:val="single" w:sz="4" w:space="0" w:color="auto"/>
              <w:right w:val="nil"/>
            </w:tcBorders>
            <w:shd w:val="clear" w:color="auto" w:fill="auto"/>
            <w:vAlign w:val="center"/>
          </w:tcPr>
          <w:p w14:paraId="5F51225D" w14:textId="77777777" w:rsidR="009D3D42" w:rsidRPr="009D3D42" w:rsidRDefault="009D3D42" w:rsidP="009D3D42">
            <w:pPr>
              <w:jc w:val="center"/>
              <w:outlineLvl w:val="1"/>
              <w:rPr>
                <w:snapToGrid w:val="0"/>
              </w:rPr>
            </w:pPr>
            <w:r w:rsidRPr="009D3D42">
              <w:rPr>
                <w:snapToGrid w:val="0"/>
              </w:rPr>
              <w:t>3</w:t>
            </w:r>
          </w:p>
        </w:tc>
        <w:tc>
          <w:tcPr>
            <w:tcW w:w="1614" w:type="dxa"/>
            <w:tcBorders>
              <w:top w:val="nil"/>
              <w:left w:val="single" w:sz="4" w:space="0" w:color="auto"/>
              <w:bottom w:val="single" w:sz="4" w:space="0" w:color="auto"/>
              <w:right w:val="nil"/>
            </w:tcBorders>
            <w:shd w:val="clear" w:color="auto" w:fill="auto"/>
            <w:vAlign w:val="center"/>
          </w:tcPr>
          <w:p w14:paraId="46A0293E" w14:textId="77777777" w:rsidR="009D3D42" w:rsidRPr="009D3D42" w:rsidRDefault="009D3D42" w:rsidP="009D3D42">
            <w:pPr>
              <w:jc w:val="center"/>
              <w:outlineLvl w:val="1"/>
              <w:rPr>
                <w:snapToGrid w:val="0"/>
              </w:rPr>
            </w:pPr>
            <w:r w:rsidRPr="009D3D42">
              <w:rPr>
                <w:snapToGrid w:val="0"/>
              </w:rPr>
              <w:t>3</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B191A" w14:textId="77777777" w:rsidR="009D3D42" w:rsidRPr="009D3D42" w:rsidRDefault="009D3D42" w:rsidP="009D3D42">
            <w:pPr>
              <w:jc w:val="center"/>
              <w:outlineLvl w:val="1"/>
              <w:rPr>
                <w:snapToGrid w:val="0"/>
              </w:rPr>
            </w:pPr>
            <w:r w:rsidRPr="009D3D42">
              <w:rPr>
                <w:snapToGrid w:val="0"/>
              </w:rPr>
              <w:t>0</w:t>
            </w:r>
          </w:p>
        </w:tc>
      </w:tr>
      <w:tr w:rsidR="009D3D42" w:rsidRPr="009D3D42" w14:paraId="4AEDE8C7" w14:textId="77777777" w:rsidTr="00104FF4">
        <w:trPr>
          <w:trHeight w:val="315"/>
          <w:jc w:val="center"/>
        </w:trPr>
        <w:tc>
          <w:tcPr>
            <w:tcW w:w="674" w:type="dxa"/>
            <w:shd w:val="clear" w:color="auto" w:fill="auto"/>
            <w:vAlign w:val="center"/>
          </w:tcPr>
          <w:p w14:paraId="275E6CEF" w14:textId="77777777" w:rsidR="009D3D42" w:rsidRPr="009D3D42" w:rsidRDefault="009D3D42" w:rsidP="009D3D42">
            <w:pPr>
              <w:jc w:val="center"/>
              <w:rPr>
                <w:snapToGrid w:val="0"/>
              </w:rPr>
            </w:pPr>
            <w:r w:rsidRPr="009D3D42">
              <w:rPr>
                <w:snapToGrid w:val="0"/>
              </w:rPr>
              <w:t>21</w:t>
            </w:r>
          </w:p>
        </w:tc>
        <w:tc>
          <w:tcPr>
            <w:tcW w:w="3970" w:type="dxa"/>
            <w:shd w:val="clear" w:color="auto" w:fill="auto"/>
          </w:tcPr>
          <w:p w14:paraId="6C85DCFF" w14:textId="77777777" w:rsidR="009D3D42" w:rsidRPr="009D3D42" w:rsidRDefault="009D3D42" w:rsidP="009D3D42">
            <w:pPr>
              <w:rPr>
                <w:snapToGrid w:val="0"/>
              </w:rPr>
            </w:pPr>
            <w:r w:rsidRPr="009D3D42">
              <w:rPr>
                <w:snapToGrid w:val="0"/>
              </w:rPr>
              <w:t>Налог на имущество</w:t>
            </w:r>
          </w:p>
        </w:tc>
        <w:tc>
          <w:tcPr>
            <w:tcW w:w="1614" w:type="dxa"/>
            <w:tcBorders>
              <w:top w:val="nil"/>
              <w:left w:val="single" w:sz="4" w:space="0" w:color="auto"/>
              <w:bottom w:val="single" w:sz="4" w:space="0" w:color="auto"/>
              <w:right w:val="nil"/>
            </w:tcBorders>
            <w:shd w:val="clear" w:color="auto" w:fill="auto"/>
            <w:vAlign w:val="center"/>
          </w:tcPr>
          <w:p w14:paraId="667C0A1C" w14:textId="77777777" w:rsidR="009D3D42" w:rsidRPr="009D3D42" w:rsidRDefault="009D3D42" w:rsidP="009D3D42">
            <w:pPr>
              <w:jc w:val="center"/>
              <w:outlineLvl w:val="1"/>
              <w:rPr>
                <w:snapToGrid w:val="0"/>
              </w:rPr>
            </w:pPr>
            <w:r w:rsidRPr="009D3D42">
              <w:rPr>
                <w:snapToGrid w:val="0"/>
              </w:rPr>
              <w:t>25</w:t>
            </w:r>
          </w:p>
        </w:tc>
        <w:tc>
          <w:tcPr>
            <w:tcW w:w="1614" w:type="dxa"/>
            <w:tcBorders>
              <w:top w:val="nil"/>
              <w:left w:val="single" w:sz="4" w:space="0" w:color="auto"/>
              <w:bottom w:val="single" w:sz="4" w:space="0" w:color="auto"/>
              <w:right w:val="nil"/>
            </w:tcBorders>
            <w:shd w:val="clear" w:color="auto" w:fill="auto"/>
            <w:vAlign w:val="center"/>
          </w:tcPr>
          <w:p w14:paraId="3F9CCE88" w14:textId="77777777" w:rsidR="009D3D42" w:rsidRPr="009D3D42" w:rsidRDefault="009D3D42" w:rsidP="009D3D42">
            <w:pPr>
              <w:jc w:val="center"/>
              <w:outlineLvl w:val="1"/>
              <w:rPr>
                <w:snapToGrid w:val="0"/>
              </w:rPr>
            </w:pPr>
            <w:r w:rsidRPr="009D3D42">
              <w:rPr>
                <w:snapToGrid w:val="0"/>
              </w:rPr>
              <w:t>25</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7DAC02A1" w14:textId="77777777" w:rsidR="009D3D42" w:rsidRPr="009D3D42" w:rsidRDefault="009D3D42" w:rsidP="009D3D42">
            <w:pPr>
              <w:jc w:val="center"/>
              <w:outlineLvl w:val="1"/>
              <w:rPr>
                <w:snapToGrid w:val="0"/>
              </w:rPr>
            </w:pPr>
            <w:r w:rsidRPr="009D3D42">
              <w:rPr>
                <w:snapToGrid w:val="0"/>
              </w:rPr>
              <w:t>0</w:t>
            </w:r>
          </w:p>
        </w:tc>
      </w:tr>
      <w:tr w:rsidR="009D3D42" w:rsidRPr="009D3D42" w14:paraId="1455937A" w14:textId="77777777" w:rsidTr="00104FF4">
        <w:trPr>
          <w:trHeight w:val="315"/>
          <w:jc w:val="center"/>
        </w:trPr>
        <w:tc>
          <w:tcPr>
            <w:tcW w:w="674" w:type="dxa"/>
            <w:shd w:val="clear" w:color="auto" w:fill="auto"/>
            <w:hideMark/>
          </w:tcPr>
          <w:p w14:paraId="2407F1BC" w14:textId="77777777" w:rsidR="009D3D42" w:rsidRPr="009D3D42" w:rsidRDefault="009D3D42" w:rsidP="009D3D42">
            <w:pPr>
              <w:jc w:val="center"/>
              <w:rPr>
                <w:snapToGrid w:val="0"/>
              </w:rPr>
            </w:pPr>
            <w:r w:rsidRPr="009D3D42">
              <w:rPr>
                <w:snapToGrid w:val="0"/>
              </w:rPr>
              <w:t>22</w:t>
            </w:r>
          </w:p>
        </w:tc>
        <w:tc>
          <w:tcPr>
            <w:tcW w:w="3970" w:type="dxa"/>
            <w:shd w:val="clear" w:color="auto" w:fill="auto"/>
            <w:vAlign w:val="center"/>
            <w:hideMark/>
          </w:tcPr>
          <w:p w14:paraId="5FD19229" w14:textId="77777777" w:rsidR="009D3D42" w:rsidRPr="009D3D42" w:rsidRDefault="009D3D42" w:rsidP="009D3D42">
            <w:pPr>
              <w:rPr>
                <w:snapToGrid w:val="0"/>
              </w:rPr>
            </w:pPr>
            <w:r w:rsidRPr="009D3D42">
              <w:rPr>
                <w:snapToGrid w:val="0"/>
              </w:rPr>
              <w:t>Услуги сторонних организаций (сумма стр. 22 - 27), в том числе:</w:t>
            </w:r>
          </w:p>
        </w:tc>
        <w:tc>
          <w:tcPr>
            <w:tcW w:w="1614" w:type="dxa"/>
            <w:tcBorders>
              <w:top w:val="nil"/>
              <w:left w:val="single" w:sz="4" w:space="0" w:color="auto"/>
              <w:bottom w:val="single" w:sz="4" w:space="0" w:color="auto"/>
              <w:right w:val="nil"/>
            </w:tcBorders>
            <w:shd w:val="clear" w:color="auto" w:fill="auto"/>
            <w:vAlign w:val="center"/>
          </w:tcPr>
          <w:p w14:paraId="05E11912" w14:textId="77777777" w:rsidR="009D3D42" w:rsidRPr="009D3D42" w:rsidRDefault="009D3D42" w:rsidP="009D3D42">
            <w:pPr>
              <w:jc w:val="center"/>
              <w:outlineLvl w:val="0"/>
              <w:rPr>
                <w:snapToGrid w:val="0"/>
              </w:rPr>
            </w:pPr>
            <w:r w:rsidRPr="009D3D42">
              <w:rPr>
                <w:snapToGrid w:val="0"/>
              </w:rPr>
              <w:t>2567</w:t>
            </w:r>
          </w:p>
        </w:tc>
        <w:tc>
          <w:tcPr>
            <w:tcW w:w="1614" w:type="dxa"/>
            <w:tcBorders>
              <w:top w:val="nil"/>
              <w:left w:val="single" w:sz="4" w:space="0" w:color="auto"/>
              <w:bottom w:val="single" w:sz="4" w:space="0" w:color="auto"/>
              <w:right w:val="nil"/>
            </w:tcBorders>
            <w:shd w:val="clear" w:color="auto" w:fill="auto"/>
            <w:vAlign w:val="center"/>
          </w:tcPr>
          <w:p w14:paraId="278B89C7" w14:textId="77777777" w:rsidR="009D3D42" w:rsidRPr="009D3D42" w:rsidRDefault="009D3D42" w:rsidP="009D3D42">
            <w:pPr>
              <w:jc w:val="center"/>
              <w:outlineLvl w:val="0"/>
              <w:rPr>
                <w:snapToGrid w:val="0"/>
              </w:rPr>
            </w:pPr>
            <w:r w:rsidRPr="009D3D42">
              <w:rPr>
                <w:snapToGrid w:val="0"/>
              </w:rPr>
              <w:t>2760</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160A6" w14:textId="77777777" w:rsidR="009D3D42" w:rsidRPr="009D3D42" w:rsidRDefault="009D3D42" w:rsidP="009D3D42">
            <w:pPr>
              <w:jc w:val="center"/>
              <w:outlineLvl w:val="0"/>
              <w:rPr>
                <w:snapToGrid w:val="0"/>
              </w:rPr>
            </w:pPr>
            <w:r w:rsidRPr="009D3D42">
              <w:rPr>
                <w:snapToGrid w:val="0"/>
              </w:rPr>
              <w:t>193</w:t>
            </w:r>
          </w:p>
        </w:tc>
      </w:tr>
      <w:tr w:rsidR="009D3D42" w:rsidRPr="009D3D42" w14:paraId="7C6F581C" w14:textId="77777777" w:rsidTr="00104FF4">
        <w:trPr>
          <w:trHeight w:val="315"/>
          <w:jc w:val="center"/>
        </w:trPr>
        <w:tc>
          <w:tcPr>
            <w:tcW w:w="674" w:type="dxa"/>
            <w:shd w:val="clear" w:color="auto" w:fill="auto"/>
            <w:hideMark/>
          </w:tcPr>
          <w:p w14:paraId="32077AA0" w14:textId="77777777" w:rsidR="009D3D42" w:rsidRPr="009D3D42" w:rsidRDefault="009D3D42" w:rsidP="009D3D42">
            <w:pPr>
              <w:jc w:val="center"/>
              <w:rPr>
                <w:snapToGrid w:val="0"/>
              </w:rPr>
            </w:pPr>
            <w:r w:rsidRPr="009D3D42">
              <w:rPr>
                <w:snapToGrid w:val="0"/>
              </w:rPr>
              <w:t>23</w:t>
            </w:r>
          </w:p>
        </w:tc>
        <w:tc>
          <w:tcPr>
            <w:tcW w:w="3970" w:type="dxa"/>
            <w:shd w:val="clear" w:color="auto" w:fill="auto"/>
            <w:vAlign w:val="center"/>
            <w:hideMark/>
          </w:tcPr>
          <w:p w14:paraId="63F814A7" w14:textId="77777777" w:rsidR="009D3D42" w:rsidRPr="009D3D42" w:rsidRDefault="009D3D42" w:rsidP="009D3D42">
            <w:pPr>
              <w:rPr>
                <w:snapToGrid w:val="0"/>
              </w:rPr>
            </w:pPr>
            <w:r w:rsidRPr="009D3D42">
              <w:rPr>
                <w:snapToGrid w:val="0"/>
              </w:rPr>
              <w:t>Услуги средств связи</w:t>
            </w:r>
          </w:p>
        </w:tc>
        <w:tc>
          <w:tcPr>
            <w:tcW w:w="1614" w:type="dxa"/>
            <w:tcBorders>
              <w:top w:val="nil"/>
              <w:left w:val="single" w:sz="4" w:space="0" w:color="auto"/>
              <w:bottom w:val="single" w:sz="4" w:space="0" w:color="auto"/>
              <w:right w:val="nil"/>
            </w:tcBorders>
            <w:shd w:val="clear" w:color="auto" w:fill="auto"/>
            <w:vAlign w:val="center"/>
          </w:tcPr>
          <w:p w14:paraId="3F3D4447" w14:textId="77777777" w:rsidR="009D3D42" w:rsidRPr="009D3D42" w:rsidRDefault="009D3D42" w:rsidP="009D3D42">
            <w:pPr>
              <w:jc w:val="center"/>
              <w:outlineLvl w:val="1"/>
              <w:rPr>
                <w:snapToGrid w:val="0"/>
              </w:rPr>
            </w:pPr>
            <w:r w:rsidRPr="009D3D42">
              <w:rPr>
                <w:snapToGrid w:val="0"/>
              </w:rPr>
              <w:t>42</w:t>
            </w:r>
          </w:p>
        </w:tc>
        <w:tc>
          <w:tcPr>
            <w:tcW w:w="1614" w:type="dxa"/>
            <w:tcBorders>
              <w:top w:val="nil"/>
              <w:left w:val="single" w:sz="4" w:space="0" w:color="auto"/>
              <w:bottom w:val="single" w:sz="4" w:space="0" w:color="auto"/>
              <w:right w:val="nil"/>
            </w:tcBorders>
            <w:shd w:val="clear" w:color="auto" w:fill="auto"/>
            <w:vAlign w:val="center"/>
          </w:tcPr>
          <w:p w14:paraId="2C712A11" w14:textId="77777777" w:rsidR="009D3D42" w:rsidRPr="009D3D42" w:rsidRDefault="009D3D42" w:rsidP="009D3D42">
            <w:pPr>
              <w:jc w:val="center"/>
              <w:outlineLvl w:val="1"/>
              <w:rPr>
                <w:snapToGrid w:val="0"/>
              </w:rPr>
            </w:pPr>
            <w:r w:rsidRPr="009D3D42">
              <w:rPr>
                <w:snapToGrid w:val="0"/>
              </w:rPr>
              <w:t>40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0C679297" w14:textId="77777777" w:rsidR="009D3D42" w:rsidRPr="009D3D42" w:rsidRDefault="009D3D42" w:rsidP="009D3D42">
            <w:pPr>
              <w:jc w:val="center"/>
              <w:outlineLvl w:val="1"/>
              <w:rPr>
                <w:snapToGrid w:val="0"/>
              </w:rPr>
            </w:pPr>
            <w:r w:rsidRPr="009D3D42">
              <w:rPr>
                <w:snapToGrid w:val="0"/>
              </w:rPr>
              <w:t>-2</w:t>
            </w:r>
          </w:p>
        </w:tc>
      </w:tr>
      <w:tr w:rsidR="009D3D42" w:rsidRPr="009D3D42" w14:paraId="2C6AB8F8" w14:textId="77777777" w:rsidTr="00104FF4">
        <w:trPr>
          <w:trHeight w:val="315"/>
          <w:jc w:val="center"/>
        </w:trPr>
        <w:tc>
          <w:tcPr>
            <w:tcW w:w="674" w:type="dxa"/>
            <w:shd w:val="clear" w:color="auto" w:fill="auto"/>
            <w:hideMark/>
          </w:tcPr>
          <w:p w14:paraId="56941F49" w14:textId="77777777" w:rsidR="009D3D42" w:rsidRPr="009D3D42" w:rsidRDefault="009D3D42" w:rsidP="009D3D42">
            <w:pPr>
              <w:jc w:val="center"/>
              <w:rPr>
                <w:snapToGrid w:val="0"/>
              </w:rPr>
            </w:pPr>
            <w:r w:rsidRPr="009D3D42">
              <w:rPr>
                <w:snapToGrid w:val="0"/>
              </w:rPr>
              <w:t>24</w:t>
            </w:r>
          </w:p>
        </w:tc>
        <w:tc>
          <w:tcPr>
            <w:tcW w:w="3970" w:type="dxa"/>
            <w:shd w:val="clear" w:color="auto" w:fill="auto"/>
            <w:vAlign w:val="center"/>
            <w:hideMark/>
          </w:tcPr>
          <w:p w14:paraId="0B8109C4" w14:textId="77777777" w:rsidR="009D3D42" w:rsidRPr="009D3D42" w:rsidRDefault="009D3D42" w:rsidP="009D3D42">
            <w:pPr>
              <w:rPr>
                <w:snapToGrid w:val="0"/>
              </w:rPr>
            </w:pPr>
            <w:r w:rsidRPr="009D3D42">
              <w:rPr>
                <w:snapToGrid w:val="0"/>
              </w:rPr>
              <w:t>Транспортные услуги</w:t>
            </w:r>
          </w:p>
        </w:tc>
        <w:tc>
          <w:tcPr>
            <w:tcW w:w="1614" w:type="dxa"/>
            <w:tcBorders>
              <w:top w:val="nil"/>
              <w:left w:val="single" w:sz="4" w:space="0" w:color="auto"/>
              <w:bottom w:val="single" w:sz="4" w:space="0" w:color="auto"/>
              <w:right w:val="nil"/>
            </w:tcBorders>
            <w:shd w:val="clear" w:color="auto" w:fill="auto"/>
            <w:vAlign w:val="center"/>
          </w:tcPr>
          <w:p w14:paraId="70605A4C" w14:textId="77777777" w:rsidR="009D3D42" w:rsidRPr="009D3D42" w:rsidRDefault="009D3D42" w:rsidP="009D3D42">
            <w:pPr>
              <w:jc w:val="center"/>
              <w:outlineLvl w:val="1"/>
              <w:rPr>
                <w:snapToGrid w:val="0"/>
              </w:rPr>
            </w:pPr>
            <w:r w:rsidRPr="009D3D42">
              <w:rPr>
                <w:snapToGrid w:val="0"/>
              </w:rPr>
              <w:t>197</w:t>
            </w:r>
          </w:p>
        </w:tc>
        <w:tc>
          <w:tcPr>
            <w:tcW w:w="1614" w:type="dxa"/>
            <w:tcBorders>
              <w:top w:val="nil"/>
              <w:left w:val="single" w:sz="4" w:space="0" w:color="auto"/>
              <w:bottom w:val="single" w:sz="4" w:space="0" w:color="auto"/>
              <w:right w:val="nil"/>
            </w:tcBorders>
            <w:shd w:val="clear" w:color="auto" w:fill="auto"/>
            <w:vAlign w:val="center"/>
          </w:tcPr>
          <w:p w14:paraId="3B751B5B" w14:textId="77777777" w:rsidR="009D3D42" w:rsidRPr="009D3D42" w:rsidRDefault="009D3D42" w:rsidP="009D3D42">
            <w:pPr>
              <w:jc w:val="center"/>
              <w:outlineLvl w:val="1"/>
              <w:rPr>
                <w:snapToGrid w:val="0"/>
              </w:rPr>
            </w:pPr>
            <w:r w:rsidRPr="009D3D42">
              <w:rPr>
                <w:snapToGrid w:val="0"/>
              </w:rPr>
              <w:t>149</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6A754BE" w14:textId="77777777" w:rsidR="009D3D42" w:rsidRPr="009D3D42" w:rsidRDefault="009D3D42" w:rsidP="009D3D42">
            <w:pPr>
              <w:jc w:val="center"/>
              <w:outlineLvl w:val="1"/>
              <w:rPr>
                <w:snapToGrid w:val="0"/>
              </w:rPr>
            </w:pPr>
            <w:r w:rsidRPr="009D3D42">
              <w:rPr>
                <w:snapToGrid w:val="0"/>
              </w:rPr>
              <w:t>-48</w:t>
            </w:r>
          </w:p>
        </w:tc>
      </w:tr>
      <w:tr w:rsidR="009D3D42" w:rsidRPr="009D3D42" w14:paraId="384F1633" w14:textId="77777777" w:rsidTr="00104FF4">
        <w:trPr>
          <w:trHeight w:val="315"/>
          <w:jc w:val="center"/>
        </w:trPr>
        <w:tc>
          <w:tcPr>
            <w:tcW w:w="674" w:type="dxa"/>
            <w:shd w:val="clear" w:color="auto" w:fill="auto"/>
            <w:hideMark/>
          </w:tcPr>
          <w:p w14:paraId="1546C190" w14:textId="77777777" w:rsidR="009D3D42" w:rsidRPr="009D3D42" w:rsidRDefault="009D3D42" w:rsidP="009D3D42">
            <w:pPr>
              <w:jc w:val="center"/>
              <w:rPr>
                <w:snapToGrid w:val="0"/>
              </w:rPr>
            </w:pPr>
            <w:r w:rsidRPr="009D3D42">
              <w:rPr>
                <w:snapToGrid w:val="0"/>
              </w:rPr>
              <w:t>25</w:t>
            </w:r>
          </w:p>
        </w:tc>
        <w:tc>
          <w:tcPr>
            <w:tcW w:w="3970" w:type="dxa"/>
            <w:shd w:val="clear" w:color="auto" w:fill="auto"/>
            <w:vAlign w:val="center"/>
            <w:hideMark/>
          </w:tcPr>
          <w:p w14:paraId="567C5F05" w14:textId="77777777" w:rsidR="009D3D42" w:rsidRPr="009D3D42" w:rsidRDefault="009D3D42" w:rsidP="009D3D42">
            <w:pPr>
              <w:rPr>
                <w:snapToGrid w:val="0"/>
              </w:rPr>
            </w:pPr>
            <w:r w:rsidRPr="009D3D42">
              <w:rPr>
                <w:snapToGrid w:val="0"/>
              </w:rPr>
              <w:t>Оплата вневедомственной охраны</w:t>
            </w:r>
          </w:p>
        </w:tc>
        <w:tc>
          <w:tcPr>
            <w:tcW w:w="1614" w:type="dxa"/>
            <w:tcBorders>
              <w:top w:val="nil"/>
              <w:left w:val="single" w:sz="4" w:space="0" w:color="auto"/>
              <w:bottom w:val="single" w:sz="4" w:space="0" w:color="auto"/>
              <w:right w:val="nil"/>
            </w:tcBorders>
            <w:shd w:val="clear" w:color="auto" w:fill="auto"/>
            <w:vAlign w:val="center"/>
          </w:tcPr>
          <w:p w14:paraId="7C561502" w14:textId="77777777" w:rsidR="009D3D42" w:rsidRPr="009D3D42" w:rsidRDefault="009D3D42" w:rsidP="009D3D42">
            <w:pPr>
              <w:jc w:val="center"/>
              <w:outlineLvl w:val="1"/>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0D70F7E6" w14:textId="77777777" w:rsidR="009D3D42" w:rsidRPr="009D3D42" w:rsidRDefault="009D3D42" w:rsidP="009D3D42">
            <w:pPr>
              <w:jc w:val="center"/>
              <w:outlineLvl w:val="1"/>
              <w:rPr>
                <w:snapToGrid w:val="0"/>
              </w:rPr>
            </w:pPr>
            <w:r w:rsidRPr="009D3D42">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1E2E3EF" w14:textId="77777777" w:rsidR="009D3D42" w:rsidRPr="009D3D42" w:rsidRDefault="009D3D42" w:rsidP="009D3D42">
            <w:pPr>
              <w:jc w:val="center"/>
              <w:outlineLvl w:val="1"/>
              <w:rPr>
                <w:snapToGrid w:val="0"/>
              </w:rPr>
            </w:pPr>
            <w:r w:rsidRPr="009D3D42">
              <w:rPr>
                <w:snapToGrid w:val="0"/>
              </w:rPr>
              <w:t>0</w:t>
            </w:r>
          </w:p>
        </w:tc>
      </w:tr>
      <w:tr w:rsidR="009D3D42" w:rsidRPr="009D3D42" w14:paraId="4B190FA5" w14:textId="77777777" w:rsidTr="00104FF4">
        <w:trPr>
          <w:trHeight w:val="315"/>
          <w:jc w:val="center"/>
        </w:trPr>
        <w:tc>
          <w:tcPr>
            <w:tcW w:w="674" w:type="dxa"/>
            <w:shd w:val="clear" w:color="auto" w:fill="auto"/>
            <w:hideMark/>
          </w:tcPr>
          <w:p w14:paraId="4D137C37" w14:textId="77777777" w:rsidR="009D3D42" w:rsidRPr="009D3D42" w:rsidRDefault="009D3D42" w:rsidP="009D3D42">
            <w:pPr>
              <w:jc w:val="center"/>
              <w:rPr>
                <w:snapToGrid w:val="0"/>
              </w:rPr>
            </w:pPr>
            <w:r w:rsidRPr="009D3D42">
              <w:rPr>
                <w:snapToGrid w:val="0"/>
              </w:rPr>
              <w:t>26</w:t>
            </w:r>
          </w:p>
        </w:tc>
        <w:tc>
          <w:tcPr>
            <w:tcW w:w="3970" w:type="dxa"/>
            <w:shd w:val="clear" w:color="auto" w:fill="auto"/>
            <w:vAlign w:val="center"/>
            <w:hideMark/>
          </w:tcPr>
          <w:p w14:paraId="7F913413" w14:textId="77777777" w:rsidR="009D3D42" w:rsidRPr="009D3D42" w:rsidRDefault="009D3D42" w:rsidP="009D3D42">
            <w:pPr>
              <w:rPr>
                <w:snapToGrid w:val="0"/>
              </w:rPr>
            </w:pPr>
            <w:r w:rsidRPr="009D3D42">
              <w:rPr>
                <w:snapToGrid w:val="0"/>
              </w:rPr>
              <w:t>Аудиторские и консалтинговые услуги</w:t>
            </w:r>
          </w:p>
        </w:tc>
        <w:tc>
          <w:tcPr>
            <w:tcW w:w="1614" w:type="dxa"/>
            <w:tcBorders>
              <w:top w:val="nil"/>
              <w:left w:val="single" w:sz="4" w:space="0" w:color="auto"/>
              <w:bottom w:val="single" w:sz="4" w:space="0" w:color="auto"/>
              <w:right w:val="nil"/>
            </w:tcBorders>
            <w:shd w:val="clear" w:color="auto" w:fill="auto"/>
            <w:vAlign w:val="center"/>
          </w:tcPr>
          <w:p w14:paraId="0087C4E7" w14:textId="77777777" w:rsidR="009D3D42" w:rsidRPr="009D3D42" w:rsidRDefault="009D3D42" w:rsidP="009D3D42">
            <w:pPr>
              <w:jc w:val="center"/>
              <w:outlineLvl w:val="1"/>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7399791A" w14:textId="77777777" w:rsidR="009D3D42" w:rsidRPr="009D3D42" w:rsidRDefault="009D3D42" w:rsidP="009D3D42">
            <w:pPr>
              <w:jc w:val="center"/>
              <w:outlineLvl w:val="1"/>
              <w:rPr>
                <w:snapToGrid w:val="0"/>
              </w:rPr>
            </w:pPr>
            <w:r w:rsidRPr="009D3D42">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61C7DA92" w14:textId="77777777" w:rsidR="009D3D42" w:rsidRPr="009D3D42" w:rsidRDefault="009D3D42" w:rsidP="009D3D42">
            <w:pPr>
              <w:jc w:val="center"/>
              <w:outlineLvl w:val="1"/>
              <w:rPr>
                <w:snapToGrid w:val="0"/>
              </w:rPr>
            </w:pPr>
            <w:r w:rsidRPr="009D3D42">
              <w:rPr>
                <w:snapToGrid w:val="0"/>
              </w:rPr>
              <w:t>0</w:t>
            </w:r>
          </w:p>
        </w:tc>
      </w:tr>
      <w:tr w:rsidR="009D3D42" w:rsidRPr="009D3D42" w14:paraId="343A41E3" w14:textId="77777777" w:rsidTr="00104FF4">
        <w:trPr>
          <w:trHeight w:val="315"/>
          <w:jc w:val="center"/>
        </w:trPr>
        <w:tc>
          <w:tcPr>
            <w:tcW w:w="674" w:type="dxa"/>
            <w:shd w:val="clear" w:color="auto" w:fill="auto"/>
            <w:hideMark/>
          </w:tcPr>
          <w:p w14:paraId="1B7A0968" w14:textId="77777777" w:rsidR="009D3D42" w:rsidRPr="009D3D42" w:rsidRDefault="009D3D42" w:rsidP="009D3D42">
            <w:pPr>
              <w:jc w:val="center"/>
              <w:rPr>
                <w:snapToGrid w:val="0"/>
              </w:rPr>
            </w:pPr>
            <w:r w:rsidRPr="009D3D42">
              <w:rPr>
                <w:snapToGrid w:val="0"/>
              </w:rPr>
              <w:t>27</w:t>
            </w:r>
          </w:p>
        </w:tc>
        <w:tc>
          <w:tcPr>
            <w:tcW w:w="3970" w:type="dxa"/>
            <w:shd w:val="clear" w:color="auto" w:fill="auto"/>
            <w:vAlign w:val="center"/>
            <w:hideMark/>
          </w:tcPr>
          <w:p w14:paraId="33C793CE" w14:textId="77777777" w:rsidR="009D3D42" w:rsidRPr="009D3D42" w:rsidRDefault="009D3D42" w:rsidP="009D3D42">
            <w:pPr>
              <w:rPr>
                <w:snapToGrid w:val="0"/>
              </w:rPr>
            </w:pPr>
            <w:r w:rsidRPr="009D3D42">
              <w:rPr>
                <w:snapToGrid w:val="0"/>
              </w:rPr>
              <w:t>Информационно-вычислительные услуги</w:t>
            </w:r>
          </w:p>
        </w:tc>
        <w:tc>
          <w:tcPr>
            <w:tcW w:w="1614" w:type="dxa"/>
            <w:tcBorders>
              <w:top w:val="nil"/>
              <w:left w:val="single" w:sz="4" w:space="0" w:color="auto"/>
              <w:bottom w:val="single" w:sz="4" w:space="0" w:color="auto"/>
              <w:right w:val="nil"/>
            </w:tcBorders>
            <w:shd w:val="clear" w:color="auto" w:fill="auto"/>
            <w:vAlign w:val="center"/>
          </w:tcPr>
          <w:p w14:paraId="0A7E0215" w14:textId="77777777" w:rsidR="009D3D42" w:rsidRPr="009D3D42" w:rsidRDefault="009D3D42" w:rsidP="009D3D42">
            <w:pPr>
              <w:jc w:val="center"/>
              <w:outlineLvl w:val="1"/>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1F22949B" w14:textId="77777777" w:rsidR="009D3D42" w:rsidRPr="009D3D42" w:rsidRDefault="009D3D42" w:rsidP="009D3D42">
            <w:pPr>
              <w:jc w:val="center"/>
              <w:outlineLvl w:val="1"/>
              <w:rPr>
                <w:snapToGrid w:val="0"/>
              </w:rPr>
            </w:pPr>
            <w:r w:rsidRPr="009D3D42">
              <w:rPr>
                <w:snapToGrid w:val="0"/>
              </w:rPr>
              <w:t>0,14</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BC1E6" w14:textId="77777777" w:rsidR="009D3D42" w:rsidRPr="009D3D42" w:rsidRDefault="009D3D42" w:rsidP="009D3D42">
            <w:pPr>
              <w:jc w:val="center"/>
              <w:outlineLvl w:val="1"/>
              <w:rPr>
                <w:snapToGrid w:val="0"/>
              </w:rPr>
            </w:pPr>
            <w:r w:rsidRPr="009D3D42">
              <w:rPr>
                <w:snapToGrid w:val="0"/>
              </w:rPr>
              <w:t>0</w:t>
            </w:r>
          </w:p>
        </w:tc>
      </w:tr>
      <w:tr w:rsidR="009D3D42" w:rsidRPr="009D3D42" w14:paraId="5C19D824" w14:textId="77777777" w:rsidTr="00104FF4">
        <w:trPr>
          <w:trHeight w:val="315"/>
          <w:jc w:val="center"/>
        </w:trPr>
        <w:tc>
          <w:tcPr>
            <w:tcW w:w="674" w:type="dxa"/>
            <w:shd w:val="clear" w:color="auto" w:fill="auto"/>
            <w:hideMark/>
          </w:tcPr>
          <w:p w14:paraId="39FE772F" w14:textId="77777777" w:rsidR="009D3D42" w:rsidRPr="009D3D42" w:rsidRDefault="009D3D42" w:rsidP="009D3D42">
            <w:pPr>
              <w:jc w:val="center"/>
              <w:rPr>
                <w:snapToGrid w:val="0"/>
              </w:rPr>
            </w:pPr>
            <w:r w:rsidRPr="009D3D42">
              <w:rPr>
                <w:snapToGrid w:val="0"/>
              </w:rPr>
              <w:t>28</w:t>
            </w:r>
          </w:p>
        </w:tc>
        <w:tc>
          <w:tcPr>
            <w:tcW w:w="3970" w:type="dxa"/>
            <w:shd w:val="clear" w:color="auto" w:fill="auto"/>
            <w:vAlign w:val="center"/>
            <w:hideMark/>
          </w:tcPr>
          <w:p w14:paraId="722F181E" w14:textId="77777777" w:rsidR="009D3D42" w:rsidRPr="009D3D42" w:rsidRDefault="009D3D42" w:rsidP="009D3D42">
            <w:pPr>
              <w:rPr>
                <w:snapToGrid w:val="0"/>
              </w:rPr>
            </w:pPr>
            <w:r w:rsidRPr="009D3D42">
              <w:rPr>
                <w:snapToGrid w:val="0"/>
              </w:rPr>
              <w:t>Прочие</w:t>
            </w:r>
          </w:p>
        </w:tc>
        <w:tc>
          <w:tcPr>
            <w:tcW w:w="1614" w:type="dxa"/>
            <w:tcBorders>
              <w:top w:val="nil"/>
              <w:left w:val="single" w:sz="4" w:space="0" w:color="auto"/>
              <w:bottom w:val="single" w:sz="4" w:space="0" w:color="auto"/>
              <w:right w:val="nil"/>
            </w:tcBorders>
            <w:shd w:val="clear" w:color="auto" w:fill="auto"/>
            <w:vAlign w:val="center"/>
          </w:tcPr>
          <w:p w14:paraId="13BD3322" w14:textId="77777777" w:rsidR="009D3D42" w:rsidRPr="009D3D42" w:rsidRDefault="009D3D42" w:rsidP="009D3D42">
            <w:pPr>
              <w:jc w:val="center"/>
              <w:outlineLvl w:val="1"/>
              <w:rPr>
                <w:snapToGrid w:val="0"/>
              </w:rPr>
            </w:pPr>
            <w:r w:rsidRPr="009D3D42">
              <w:rPr>
                <w:snapToGrid w:val="0"/>
              </w:rPr>
              <w:t>2328</w:t>
            </w:r>
          </w:p>
        </w:tc>
        <w:tc>
          <w:tcPr>
            <w:tcW w:w="1614" w:type="dxa"/>
            <w:tcBorders>
              <w:top w:val="nil"/>
              <w:left w:val="single" w:sz="4" w:space="0" w:color="auto"/>
              <w:bottom w:val="single" w:sz="4" w:space="0" w:color="auto"/>
              <w:right w:val="nil"/>
            </w:tcBorders>
            <w:shd w:val="clear" w:color="auto" w:fill="auto"/>
            <w:vAlign w:val="center"/>
          </w:tcPr>
          <w:p w14:paraId="5C5F591F" w14:textId="77777777" w:rsidR="009D3D42" w:rsidRPr="009D3D42" w:rsidRDefault="009D3D42" w:rsidP="009D3D42">
            <w:pPr>
              <w:jc w:val="center"/>
              <w:outlineLvl w:val="1"/>
              <w:rPr>
                <w:snapToGrid w:val="0"/>
              </w:rPr>
            </w:pPr>
            <w:r w:rsidRPr="009D3D42">
              <w:rPr>
                <w:snapToGrid w:val="0"/>
              </w:rPr>
              <w:t>2572</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AD5D3" w14:textId="77777777" w:rsidR="009D3D42" w:rsidRPr="009D3D42" w:rsidRDefault="009D3D42" w:rsidP="009D3D42">
            <w:pPr>
              <w:jc w:val="center"/>
              <w:outlineLvl w:val="1"/>
              <w:rPr>
                <w:snapToGrid w:val="0"/>
              </w:rPr>
            </w:pPr>
            <w:r w:rsidRPr="009D3D42">
              <w:rPr>
                <w:snapToGrid w:val="0"/>
              </w:rPr>
              <w:t>244</w:t>
            </w:r>
          </w:p>
        </w:tc>
      </w:tr>
      <w:tr w:rsidR="009D3D42" w:rsidRPr="009D3D42" w14:paraId="6A1022C5" w14:textId="77777777" w:rsidTr="00104FF4">
        <w:trPr>
          <w:trHeight w:val="315"/>
          <w:jc w:val="center"/>
        </w:trPr>
        <w:tc>
          <w:tcPr>
            <w:tcW w:w="674" w:type="dxa"/>
            <w:shd w:val="clear" w:color="auto" w:fill="auto"/>
            <w:hideMark/>
          </w:tcPr>
          <w:p w14:paraId="6685CAC5" w14:textId="77777777" w:rsidR="009D3D42" w:rsidRPr="009D3D42" w:rsidRDefault="009D3D42" w:rsidP="009D3D42">
            <w:pPr>
              <w:jc w:val="center"/>
              <w:rPr>
                <w:snapToGrid w:val="0"/>
              </w:rPr>
            </w:pPr>
            <w:r w:rsidRPr="009D3D42">
              <w:rPr>
                <w:snapToGrid w:val="0"/>
              </w:rPr>
              <w:t>29</w:t>
            </w:r>
          </w:p>
        </w:tc>
        <w:tc>
          <w:tcPr>
            <w:tcW w:w="3970" w:type="dxa"/>
            <w:shd w:val="clear" w:color="auto" w:fill="auto"/>
            <w:vAlign w:val="center"/>
            <w:hideMark/>
          </w:tcPr>
          <w:p w14:paraId="35C0E4C6" w14:textId="77777777" w:rsidR="009D3D42" w:rsidRPr="009D3D42" w:rsidRDefault="009D3D42" w:rsidP="009D3D42">
            <w:pPr>
              <w:rPr>
                <w:snapToGrid w:val="0"/>
              </w:rPr>
            </w:pPr>
            <w:r w:rsidRPr="009D3D42">
              <w:rPr>
                <w:snapToGrid w:val="0"/>
              </w:rPr>
              <w:t>Капитальный ремонт</w:t>
            </w:r>
          </w:p>
        </w:tc>
        <w:tc>
          <w:tcPr>
            <w:tcW w:w="1614" w:type="dxa"/>
            <w:tcBorders>
              <w:top w:val="nil"/>
              <w:left w:val="single" w:sz="4" w:space="0" w:color="auto"/>
              <w:bottom w:val="single" w:sz="4" w:space="0" w:color="auto"/>
              <w:right w:val="nil"/>
            </w:tcBorders>
            <w:shd w:val="clear" w:color="auto" w:fill="auto"/>
            <w:vAlign w:val="center"/>
          </w:tcPr>
          <w:p w14:paraId="44154769" w14:textId="77777777" w:rsidR="009D3D42" w:rsidRPr="009D3D42" w:rsidRDefault="009D3D42" w:rsidP="009D3D42">
            <w:pPr>
              <w:jc w:val="center"/>
              <w:outlineLvl w:val="0"/>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7F616BEB" w14:textId="77777777" w:rsidR="009D3D42" w:rsidRPr="009D3D42" w:rsidRDefault="009D3D42" w:rsidP="009D3D42">
            <w:pPr>
              <w:jc w:val="center"/>
              <w:outlineLvl w:val="0"/>
              <w:rPr>
                <w:snapToGrid w:val="0"/>
              </w:rPr>
            </w:pPr>
            <w:r w:rsidRPr="009D3D42">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57762256" w14:textId="77777777" w:rsidR="009D3D42" w:rsidRPr="009D3D42" w:rsidRDefault="009D3D42" w:rsidP="009D3D42">
            <w:pPr>
              <w:jc w:val="center"/>
              <w:outlineLvl w:val="0"/>
              <w:rPr>
                <w:snapToGrid w:val="0"/>
              </w:rPr>
            </w:pPr>
            <w:r w:rsidRPr="009D3D42">
              <w:rPr>
                <w:snapToGrid w:val="0"/>
              </w:rPr>
              <w:t>0</w:t>
            </w:r>
          </w:p>
        </w:tc>
      </w:tr>
      <w:tr w:rsidR="009D3D42" w:rsidRPr="009D3D42" w14:paraId="54B75143" w14:textId="77777777" w:rsidTr="00104FF4">
        <w:trPr>
          <w:trHeight w:val="315"/>
          <w:jc w:val="center"/>
        </w:trPr>
        <w:tc>
          <w:tcPr>
            <w:tcW w:w="674" w:type="dxa"/>
            <w:shd w:val="clear" w:color="auto" w:fill="auto"/>
            <w:hideMark/>
          </w:tcPr>
          <w:p w14:paraId="0812BE21" w14:textId="77777777" w:rsidR="009D3D42" w:rsidRPr="009D3D42" w:rsidRDefault="009D3D42" w:rsidP="009D3D42">
            <w:pPr>
              <w:jc w:val="center"/>
              <w:rPr>
                <w:snapToGrid w:val="0"/>
              </w:rPr>
            </w:pPr>
            <w:r w:rsidRPr="009D3D42">
              <w:rPr>
                <w:snapToGrid w:val="0"/>
              </w:rPr>
              <w:t>30</w:t>
            </w:r>
          </w:p>
        </w:tc>
        <w:tc>
          <w:tcPr>
            <w:tcW w:w="3970" w:type="dxa"/>
            <w:shd w:val="clear" w:color="auto" w:fill="auto"/>
            <w:vAlign w:val="center"/>
            <w:hideMark/>
          </w:tcPr>
          <w:p w14:paraId="5214B44E" w14:textId="77777777" w:rsidR="009D3D42" w:rsidRPr="009D3D42" w:rsidRDefault="009D3D42" w:rsidP="009D3D42">
            <w:pPr>
              <w:rPr>
                <w:snapToGrid w:val="0"/>
              </w:rPr>
            </w:pPr>
            <w:r w:rsidRPr="009D3D42">
              <w:rPr>
                <w:snapToGrid w:val="0"/>
              </w:rPr>
              <w:t>Пусконаладочные работы</w:t>
            </w:r>
          </w:p>
        </w:tc>
        <w:tc>
          <w:tcPr>
            <w:tcW w:w="1614" w:type="dxa"/>
            <w:tcBorders>
              <w:top w:val="nil"/>
              <w:left w:val="single" w:sz="4" w:space="0" w:color="auto"/>
              <w:bottom w:val="single" w:sz="4" w:space="0" w:color="auto"/>
              <w:right w:val="nil"/>
            </w:tcBorders>
            <w:shd w:val="clear" w:color="auto" w:fill="auto"/>
            <w:vAlign w:val="center"/>
          </w:tcPr>
          <w:p w14:paraId="7F55F6A3" w14:textId="77777777" w:rsidR="009D3D42" w:rsidRPr="009D3D42" w:rsidRDefault="009D3D42" w:rsidP="009D3D42">
            <w:pPr>
              <w:jc w:val="center"/>
              <w:outlineLvl w:val="0"/>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1FE3D768" w14:textId="77777777" w:rsidR="009D3D42" w:rsidRPr="009D3D42" w:rsidRDefault="009D3D42" w:rsidP="009D3D42">
            <w:pPr>
              <w:jc w:val="center"/>
              <w:outlineLvl w:val="0"/>
              <w:rPr>
                <w:snapToGrid w:val="0"/>
              </w:rPr>
            </w:pPr>
            <w:r w:rsidRPr="009D3D42">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02CB84EE" w14:textId="77777777" w:rsidR="009D3D42" w:rsidRPr="009D3D42" w:rsidRDefault="009D3D42" w:rsidP="009D3D42">
            <w:pPr>
              <w:jc w:val="center"/>
              <w:outlineLvl w:val="0"/>
              <w:rPr>
                <w:snapToGrid w:val="0"/>
              </w:rPr>
            </w:pPr>
            <w:r w:rsidRPr="009D3D42">
              <w:rPr>
                <w:snapToGrid w:val="0"/>
              </w:rPr>
              <w:t>0</w:t>
            </w:r>
          </w:p>
        </w:tc>
      </w:tr>
      <w:tr w:rsidR="009D3D42" w:rsidRPr="009D3D42" w14:paraId="55248D93" w14:textId="77777777" w:rsidTr="00104FF4">
        <w:trPr>
          <w:trHeight w:val="315"/>
          <w:jc w:val="center"/>
        </w:trPr>
        <w:tc>
          <w:tcPr>
            <w:tcW w:w="674" w:type="dxa"/>
            <w:shd w:val="clear" w:color="auto" w:fill="auto"/>
            <w:hideMark/>
          </w:tcPr>
          <w:p w14:paraId="17B55707" w14:textId="77777777" w:rsidR="009D3D42" w:rsidRPr="009D3D42" w:rsidRDefault="009D3D42" w:rsidP="009D3D42">
            <w:pPr>
              <w:jc w:val="center"/>
              <w:rPr>
                <w:snapToGrid w:val="0"/>
              </w:rPr>
            </w:pPr>
            <w:r w:rsidRPr="009D3D42">
              <w:rPr>
                <w:snapToGrid w:val="0"/>
              </w:rPr>
              <w:t>31</w:t>
            </w:r>
          </w:p>
        </w:tc>
        <w:tc>
          <w:tcPr>
            <w:tcW w:w="3970" w:type="dxa"/>
            <w:shd w:val="clear" w:color="auto" w:fill="auto"/>
            <w:vAlign w:val="center"/>
            <w:hideMark/>
          </w:tcPr>
          <w:p w14:paraId="22D8704D" w14:textId="77777777" w:rsidR="009D3D42" w:rsidRPr="009D3D42" w:rsidRDefault="009D3D42" w:rsidP="009D3D42">
            <w:pPr>
              <w:rPr>
                <w:snapToGrid w:val="0"/>
              </w:rPr>
            </w:pPr>
            <w:r w:rsidRPr="009D3D42">
              <w:rPr>
                <w:snapToGrid w:val="0"/>
              </w:rPr>
              <w:t>Другие затраты (сумма стр. 31 - 36), в том числе:</w:t>
            </w:r>
          </w:p>
        </w:tc>
        <w:tc>
          <w:tcPr>
            <w:tcW w:w="1614" w:type="dxa"/>
            <w:tcBorders>
              <w:top w:val="nil"/>
              <w:left w:val="single" w:sz="4" w:space="0" w:color="auto"/>
              <w:bottom w:val="single" w:sz="4" w:space="0" w:color="auto"/>
              <w:right w:val="nil"/>
            </w:tcBorders>
            <w:shd w:val="clear" w:color="auto" w:fill="auto"/>
            <w:vAlign w:val="center"/>
          </w:tcPr>
          <w:p w14:paraId="6458FBC2" w14:textId="77777777" w:rsidR="009D3D42" w:rsidRPr="009D3D42" w:rsidRDefault="009D3D42" w:rsidP="009D3D42">
            <w:pPr>
              <w:jc w:val="center"/>
              <w:outlineLvl w:val="0"/>
              <w:rPr>
                <w:snapToGrid w:val="0"/>
              </w:rPr>
            </w:pPr>
            <w:r w:rsidRPr="009D3D42">
              <w:rPr>
                <w:snapToGrid w:val="0"/>
              </w:rPr>
              <w:t>490</w:t>
            </w:r>
          </w:p>
        </w:tc>
        <w:tc>
          <w:tcPr>
            <w:tcW w:w="1614" w:type="dxa"/>
            <w:tcBorders>
              <w:top w:val="nil"/>
              <w:left w:val="single" w:sz="4" w:space="0" w:color="auto"/>
              <w:bottom w:val="single" w:sz="4" w:space="0" w:color="auto"/>
              <w:right w:val="nil"/>
            </w:tcBorders>
            <w:shd w:val="clear" w:color="auto" w:fill="auto"/>
            <w:vAlign w:val="center"/>
          </w:tcPr>
          <w:p w14:paraId="44BF2DBF" w14:textId="77777777" w:rsidR="009D3D42" w:rsidRPr="009D3D42" w:rsidRDefault="009D3D42" w:rsidP="009D3D42">
            <w:pPr>
              <w:jc w:val="center"/>
              <w:outlineLvl w:val="0"/>
              <w:rPr>
                <w:snapToGrid w:val="0"/>
              </w:rPr>
            </w:pPr>
            <w:r w:rsidRPr="009D3D42">
              <w:rPr>
                <w:snapToGrid w:val="0"/>
              </w:rPr>
              <w:t>481</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754AE448" w14:textId="77777777" w:rsidR="009D3D42" w:rsidRPr="009D3D42" w:rsidRDefault="009D3D42" w:rsidP="009D3D42">
            <w:pPr>
              <w:jc w:val="center"/>
              <w:outlineLvl w:val="0"/>
              <w:rPr>
                <w:snapToGrid w:val="0"/>
              </w:rPr>
            </w:pPr>
            <w:r w:rsidRPr="009D3D42">
              <w:rPr>
                <w:snapToGrid w:val="0"/>
              </w:rPr>
              <w:t>-9</w:t>
            </w:r>
          </w:p>
        </w:tc>
      </w:tr>
      <w:tr w:rsidR="009D3D42" w:rsidRPr="009D3D42" w14:paraId="6FB9BFAF" w14:textId="77777777" w:rsidTr="00104FF4">
        <w:trPr>
          <w:trHeight w:val="315"/>
          <w:jc w:val="center"/>
        </w:trPr>
        <w:tc>
          <w:tcPr>
            <w:tcW w:w="674" w:type="dxa"/>
            <w:shd w:val="clear" w:color="auto" w:fill="auto"/>
            <w:hideMark/>
          </w:tcPr>
          <w:p w14:paraId="76581E22" w14:textId="77777777" w:rsidR="009D3D42" w:rsidRPr="009D3D42" w:rsidRDefault="009D3D42" w:rsidP="009D3D42">
            <w:pPr>
              <w:jc w:val="center"/>
              <w:rPr>
                <w:snapToGrid w:val="0"/>
              </w:rPr>
            </w:pPr>
            <w:r w:rsidRPr="009D3D42">
              <w:rPr>
                <w:snapToGrid w:val="0"/>
              </w:rPr>
              <w:t>32</w:t>
            </w:r>
          </w:p>
        </w:tc>
        <w:tc>
          <w:tcPr>
            <w:tcW w:w="3970" w:type="dxa"/>
            <w:shd w:val="clear" w:color="auto" w:fill="auto"/>
            <w:vAlign w:val="center"/>
            <w:hideMark/>
          </w:tcPr>
          <w:p w14:paraId="2D890779" w14:textId="77777777" w:rsidR="009D3D42" w:rsidRPr="009D3D42" w:rsidRDefault="009D3D42" w:rsidP="009D3D42">
            <w:pPr>
              <w:rPr>
                <w:snapToGrid w:val="0"/>
              </w:rPr>
            </w:pPr>
            <w:r w:rsidRPr="009D3D42">
              <w:rPr>
                <w:snapToGrid w:val="0"/>
              </w:rPr>
              <w:t>Представительские расходы</w:t>
            </w:r>
          </w:p>
        </w:tc>
        <w:tc>
          <w:tcPr>
            <w:tcW w:w="1614" w:type="dxa"/>
            <w:tcBorders>
              <w:top w:val="nil"/>
              <w:left w:val="single" w:sz="4" w:space="0" w:color="auto"/>
              <w:bottom w:val="single" w:sz="4" w:space="0" w:color="auto"/>
              <w:right w:val="nil"/>
            </w:tcBorders>
            <w:shd w:val="clear" w:color="auto" w:fill="auto"/>
            <w:vAlign w:val="center"/>
          </w:tcPr>
          <w:p w14:paraId="7CF07004" w14:textId="77777777" w:rsidR="009D3D42" w:rsidRPr="009D3D42" w:rsidRDefault="009D3D42" w:rsidP="009D3D42">
            <w:pPr>
              <w:jc w:val="center"/>
              <w:outlineLvl w:val="1"/>
              <w:rPr>
                <w:snapToGrid w:val="0"/>
              </w:rPr>
            </w:pPr>
            <w:r w:rsidRPr="009D3D42">
              <w:rPr>
                <w:snapToGrid w:val="0"/>
              </w:rPr>
              <w:t>8</w:t>
            </w:r>
          </w:p>
        </w:tc>
        <w:tc>
          <w:tcPr>
            <w:tcW w:w="1614" w:type="dxa"/>
            <w:tcBorders>
              <w:top w:val="nil"/>
              <w:left w:val="single" w:sz="4" w:space="0" w:color="auto"/>
              <w:bottom w:val="single" w:sz="4" w:space="0" w:color="auto"/>
              <w:right w:val="nil"/>
            </w:tcBorders>
            <w:shd w:val="clear" w:color="auto" w:fill="auto"/>
            <w:vAlign w:val="center"/>
          </w:tcPr>
          <w:p w14:paraId="2F063919" w14:textId="77777777" w:rsidR="009D3D42" w:rsidRPr="009D3D42" w:rsidRDefault="009D3D42" w:rsidP="009D3D42">
            <w:pPr>
              <w:jc w:val="center"/>
              <w:outlineLvl w:val="1"/>
              <w:rPr>
                <w:snapToGrid w:val="0"/>
              </w:rPr>
            </w:pPr>
            <w:r w:rsidRPr="009D3D42">
              <w:rPr>
                <w:snapToGrid w:val="0"/>
              </w:rPr>
              <w:t>7</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CC94070" w14:textId="77777777" w:rsidR="009D3D42" w:rsidRPr="009D3D42" w:rsidRDefault="009D3D42" w:rsidP="009D3D42">
            <w:pPr>
              <w:jc w:val="center"/>
              <w:outlineLvl w:val="1"/>
              <w:rPr>
                <w:snapToGrid w:val="0"/>
              </w:rPr>
            </w:pPr>
            <w:r w:rsidRPr="009D3D42">
              <w:rPr>
                <w:snapToGrid w:val="0"/>
              </w:rPr>
              <w:t>-1</w:t>
            </w:r>
          </w:p>
        </w:tc>
      </w:tr>
      <w:tr w:rsidR="009D3D42" w:rsidRPr="009D3D42" w14:paraId="571AA6F9" w14:textId="77777777" w:rsidTr="00104FF4">
        <w:trPr>
          <w:trHeight w:val="315"/>
          <w:jc w:val="center"/>
        </w:trPr>
        <w:tc>
          <w:tcPr>
            <w:tcW w:w="674" w:type="dxa"/>
            <w:shd w:val="clear" w:color="auto" w:fill="auto"/>
            <w:hideMark/>
          </w:tcPr>
          <w:p w14:paraId="43FB82DA" w14:textId="77777777" w:rsidR="009D3D42" w:rsidRPr="009D3D42" w:rsidRDefault="009D3D42" w:rsidP="009D3D42">
            <w:pPr>
              <w:jc w:val="center"/>
              <w:rPr>
                <w:snapToGrid w:val="0"/>
              </w:rPr>
            </w:pPr>
            <w:r w:rsidRPr="009D3D42">
              <w:rPr>
                <w:snapToGrid w:val="0"/>
              </w:rPr>
              <w:t>33</w:t>
            </w:r>
          </w:p>
        </w:tc>
        <w:tc>
          <w:tcPr>
            <w:tcW w:w="3970" w:type="dxa"/>
            <w:shd w:val="clear" w:color="auto" w:fill="auto"/>
            <w:vAlign w:val="center"/>
            <w:hideMark/>
          </w:tcPr>
          <w:p w14:paraId="22D7BCCA" w14:textId="77777777" w:rsidR="009D3D42" w:rsidRPr="009D3D42" w:rsidRDefault="009D3D42" w:rsidP="009D3D42">
            <w:pPr>
              <w:rPr>
                <w:snapToGrid w:val="0"/>
              </w:rPr>
            </w:pPr>
            <w:r w:rsidRPr="009D3D42">
              <w:rPr>
                <w:snapToGrid w:val="0"/>
              </w:rPr>
              <w:t>Командировочные расходы</w:t>
            </w:r>
          </w:p>
        </w:tc>
        <w:tc>
          <w:tcPr>
            <w:tcW w:w="1614" w:type="dxa"/>
            <w:tcBorders>
              <w:top w:val="nil"/>
              <w:left w:val="single" w:sz="4" w:space="0" w:color="auto"/>
              <w:bottom w:val="single" w:sz="4" w:space="0" w:color="auto"/>
              <w:right w:val="nil"/>
            </w:tcBorders>
            <w:shd w:val="clear" w:color="auto" w:fill="auto"/>
            <w:vAlign w:val="center"/>
          </w:tcPr>
          <w:p w14:paraId="497251D2" w14:textId="77777777" w:rsidR="009D3D42" w:rsidRPr="009D3D42" w:rsidRDefault="009D3D42" w:rsidP="009D3D42">
            <w:pPr>
              <w:jc w:val="center"/>
              <w:outlineLvl w:val="1"/>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41B9C738" w14:textId="77777777" w:rsidR="009D3D42" w:rsidRPr="009D3D42" w:rsidRDefault="009D3D42" w:rsidP="009D3D42">
            <w:pPr>
              <w:jc w:val="center"/>
              <w:outlineLvl w:val="1"/>
              <w:rPr>
                <w:snapToGrid w:val="0"/>
              </w:rPr>
            </w:pPr>
            <w:r w:rsidRPr="009D3D42">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0F1C98B2" w14:textId="77777777" w:rsidR="009D3D42" w:rsidRPr="009D3D42" w:rsidRDefault="009D3D42" w:rsidP="009D3D42">
            <w:pPr>
              <w:jc w:val="center"/>
              <w:outlineLvl w:val="1"/>
              <w:rPr>
                <w:snapToGrid w:val="0"/>
              </w:rPr>
            </w:pPr>
            <w:r w:rsidRPr="009D3D42">
              <w:rPr>
                <w:snapToGrid w:val="0"/>
              </w:rPr>
              <w:t>0</w:t>
            </w:r>
          </w:p>
        </w:tc>
      </w:tr>
      <w:tr w:rsidR="009D3D42" w:rsidRPr="009D3D42" w14:paraId="35CCA237" w14:textId="77777777" w:rsidTr="00104FF4">
        <w:trPr>
          <w:trHeight w:val="315"/>
          <w:jc w:val="center"/>
        </w:trPr>
        <w:tc>
          <w:tcPr>
            <w:tcW w:w="674" w:type="dxa"/>
            <w:shd w:val="clear" w:color="auto" w:fill="auto"/>
            <w:hideMark/>
          </w:tcPr>
          <w:p w14:paraId="34849525" w14:textId="77777777" w:rsidR="009D3D42" w:rsidRPr="009D3D42" w:rsidRDefault="009D3D42" w:rsidP="009D3D42">
            <w:pPr>
              <w:jc w:val="center"/>
              <w:rPr>
                <w:snapToGrid w:val="0"/>
              </w:rPr>
            </w:pPr>
            <w:r w:rsidRPr="009D3D42">
              <w:rPr>
                <w:snapToGrid w:val="0"/>
              </w:rPr>
              <w:t>34</w:t>
            </w:r>
          </w:p>
        </w:tc>
        <w:tc>
          <w:tcPr>
            <w:tcW w:w="3970" w:type="dxa"/>
            <w:shd w:val="clear" w:color="auto" w:fill="auto"/>
            <w:vAlign w:val="center"/>
            <w:hideMark/>
          </w:tcPr>
          <w:p w14:paraId="5D5A7B7D" w14:textId="77777777" w:rsidR="009D3D42" w:rsidRPr="009D3D42" w:rsidRDefault="009D3D42" w:rsidP="009D3D42">
            <w:pPr>
              <w:rPr>
                <w:snapToGrid w:val="0"/>
              </w:rPr>
            </w:pPr>
            <w:r w:rsidRPr="009D3D42">
              <w:rPr>
                <w:snapToGrid w:val="0"/>
              </w:rPr>
              <w:t>Охрана труда, подготовка кадров</w:t>
            </w:r>
          </w:p>
        </w:tc>
        <w:tc>
          <w:tcPr>
            <w:tcW w:w="1614" w:type="dxa"/>
            <w:tcBorders>
              <w:top w:val="nil"/>
              <w:left w:val="single" w:sz="4" w:space="0" w:color="auto"/>
              <w:bottom w:val="single" w:sz="4" w:space="0" w:color="auto"/>
              <w:right w:val="nil"/>
            </w:tcBorders>
            <w:shd w:val="clear" w:color="auto" w:fill="auto"/>
            <w:vAlign w:val="center"/>
          </w:tcPr>
          <w:p w14:paraId="73405C73" w14:textId="77777777" w:rsidR="009D3D42" w:rsidRPr="009D3D42" w:rsidRDefault="009D3D42" w:rsidP="009D3D42">
            <w:pPr>
              <w:jc w:val="center"/>
              <w:outlineLvl w:val="1"/>
              <w:rPr>
                <w:snapToGrid w:val="0"/>
              </w:rPr>
            </w:pPr>
            <w:r w:rsidRPr="009D3D42">
              <w:rPr>
                <w:snapToGrid w:val="0"/>
              </w:rPr>
              <w:t>22</w:t>
            </w:r>
          </w:p>
        </w:tc>
        <w:tc>
          <w:tcPr>
            <w:tcW w:w="1614" w:type="dxa"/>
            <w:tcBorders>
              <w:top w:val="nil"/>
              <w:left w:val="single" w:sz="4" w:space="0" w:color="auto"/>
              <w:bottom w:val="single" w:sz="4" w:space="0" w:color="auto"/>
              <w:right w:val="nil"/>
            </w:tcBorders>
            <w:shd w:val="clear" w:color="auto" w:fill="auto"/>
            <w:vAlign w:val="center"/>
          </w:tcPr>
          <w:p w14:paraId="07279327" w14:textId="77777777" w:rsidR="009D3D42" w:rsidRPr="009D3D42" w:rsidRDefault="009D3D42" w:rsidP="009D3D42">
            <w:pPr>
              <w:jc w:val="center"/>
              <w:outlineLvl w:val="1"/>
              <w:rPr>
                <w:snapToGrid w:val="0"/>
              </w:rPr>
            </w:pPr>
            <w:r w:rsidRPr="009D3D42">
              <w:rPr>
                <w:snapToGrid w:val="0"/>
              </w:rPr>
              <w:t>21</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444FDE3" w14:textId="77777777" w:rsidR="009D3D42" w:rsidRPr="009D3D42" w:rsidRDefault="009D3D42" w:rsidP="009D3D42">
            <w:pPr>
              <w:jc w:val="center"/>
              <w:outlineLvl w:val="1"/>
              <w:rPr>
                <w:snapToGrid w:val="0"/>
              </w:rPr>
            </w:pPr>
            <w:r w:rsidRPr="009D3D42">
              <w:rPr>
                <w:snapToGrid w:val="0"/>
              </w:rPr>
              <w:t>-1</w:t>
            </w:r>
          </w:p>
        </w:tc>
      </w:tr>
      <w:tr w:rsidR="009D3D42" w:rsidRPr="009D3D42" w14:paraId="05285269" w14:textId="77777777" w:rsidTr="00104FF4">
        <w:trPr>
          <w:trHeight w:val="315"/>
          <w:jc w:val="center"/>
        </w:trPr>
        <w:tc>
          <w:tcPr>
            <w:tcW w:w="674" w:type="dxa"/>
            <w:shd w:val="clear" w:color="auto" w:fill="auto"/>
            <w:hideMark/>
          </w:tcPr>
          <w:p w14:paraId="0677ED07" w14:textId="77777777" w:rsidR="009D3D42" w:rsidRPr="009D3D42" w:rsidRDefault="009D3D42" w:rsidP="009D3D42">
            <w:pPr>
              <w:jc w:val="center"/>
              <w:rPr>
                <w:snapToGrid w:val="0"/>
              </w:rPr>
            </w:pPr>
            <w:r w:rsidRPr="009D3D42">
              <w:rPr>
                <w:snapToGrid w:val="0"/>
              </w:rPr>
              <w:t>35</w:t>
            </w:r>
          </w:p>
        </w:tc>
        <w:tc>
          <w:tcPr>
            <w:tcW w:w="3970" w:type="dxa"/>
            <w:shd w:val="clear" w:color="auto" w:fill="auto"/>
            <w:vAlign w:val="center"/>
            <w:hideMark/>
          </w:tcPr>
          <w:p w14:paraId="41CCDF3D" w14:textId="77777777" w:rsidR="009D3D42" w:rsidRPr="009D3D42" w:rsidRDefault="009D3D42" w:rsidP="009D3D42">
            <w:pPr>
              <w:rPr>
                <w:snapToGrid w:val="0"/>
              </w:rPr>
            </w:pPr>
            <w:r w:rsidRPr="009D3D42">
              <w:rPr>
                <w:snapToGrid w:val="0"/>
              </w:rPr>
              <w:t>Канцелярские и почтово-телеграфные расходы</w:t>
            </w:r>
          </w:p>
        </w:tc>
        <w:tc>
          <w:tcPr>
            <w:tcW w:w="1614" w:type="dxa"/>
            <w:tcBorders>
              <w:top w:val="nil"/>
              <w:left w:val="single" w:sz="4" w:space="0" w:color="auto"/>
              <w:bottom w:val="single" w:sz="4" w:space="0" w:color="auto"/>
              <w:right w:val="nil"/>
            </w:tcBorders>
            <w:shd w:val="clear" w:color="auto" w:fill="auto"/>
            <w:vAlign w:val="center"/>
          </w:tcPr>
          <w:p w14:paraId="6B9CFBC0" w14:textId="77777777" w:rsidR="009D3D42" w:rsidRPr="009D3D42" w:rsidRDefault="009D3D42" w:rsidP="009D3D42">
            <w:pPr>
              <w:jc w:val="center"/>
              <w:outlineLvl w:val="1"/>
              <w:rPr>
                <w:snapToGrid w:val="0"/>
              </w:rPr>
            </w:pPr>
            <w:r w:rsidRPr="009D3D42">
              <w:rPr>
                <w:snapToGrid w:val="0"/>
              </w:rPr>
              <w:t>20</w:t>
            </w:r>
          </w:p>
        </w:tc>
        <w:tc>
          <w:tcPr>
            <w:tcW w:w="1614" w:type="dxa"/>
            <w:tcBorders>
              <w:top w:val="nil"/>
              <w:left w:val="single" w:sz="4" w:space="0" w:color="auto"/>
              <w:bottom w:val="single" w:sz="4" w:space="0" w:color="auto"/>
              <w:right w:val="nil"/>
            </w:tcBorders>
            <w:shd w:val="clear" w:color="auto" w:fill="auto"/>
            <w:vAlign w:val="center"/>
          </w:tcPr>
          <w:p w14:paraId="0072F7BB" w14:textId="77777777" w:rsidR="009D3D42" w:rsidRPr="009D3D42" w:rsidRDefault="009D3D42" w:rsidP="009D3D42">
            <w:pPr>
              <w:jc w:val="center"/>
              <w:outlineLvl w:val="1"/>
              <w:rPr>
                <w:snapToGrid w:val="0"/>
              </w:rPr>
            </w:pPr>
            <w:r w:rsidRPr="009D3D42">
              <w:rPr>
                <w:snapToGrid w:val="0"/>
              </w:rPr>
              <w:t>13</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55966187" w14:textId="77777777" w:rsidR="009D3D42" w:rsidRPr="009D3D42" w:rsidRDefault="009D3D42" w:rsidP="009D3D42">
            <w:pPr>
              <w:jc w:val="center"/>
              <w:outlineLvl w:val="1"/>
              <w:rPr>
                <w:snapToGrid w:val="0"/>
              </w:rPr>
            </w:pPr>
            <w:r w:rsidRPr="009D3D42">
              <w:rPr>
                <w:snapToGrid w:val="0"/>
              </w:rPr>
              <w:t>-7</w:t>
            </w:r>
          </w:p>
        </w:tc>
      </w:tr>
      <w:tr w:rsidR="009D3D42" w:rsidRPr="009D3D42" w14:paraId="37B03549" w14:textId="77777777" w:rsidTr="00104FF4">
        <w:trPr>
          <w:trHeight w:val="315"/>
          <w:jc w:val="center"/>
        </w:trPr>
        <w:tc>
          <w:tcPr>
            <w:tcW w:w="674" w:type="dxa"/>
            <w:shd w:val="clear" w:color="auto" w:fill="auto"/>
            <w:hideMark/>
          </w:tcPr>
          <w:p w14:paraId="76EE4754" w14:textId="77777777" w:rsidR="009D3D42" w:rsidRPr="009D3D42" w:rsidRDefault="009D3D42" w:rsidP="009D3D42">
            <w:pPr>
              <w:jc w:val="center"/>
              <w:rPr>
                <w:snapToGrid w:val="0"/>
              </w:rPr>
            </w:pPr>
            <w:r w:rsidRPr="009D3D42">
              <w:rPr>
                <w:snapToGrid w:val="0"/>
              </w:rPr>
              <w:t>36</w:t>
            </w:r>
          </w:p>
        </w:tc>
        <w:tc>
          <w:tcPr>
            <w:tcW w:w="3970" w:type="dxa"/>
            <w:shd w:val="clear" w:color="auto" w:fill="auto"/>
            <w:vAlign w:val="center"/>
            <w:hideMark/>
          </w:tcPr>
          <w:p w14:paraId="2E3362C5" w14:textId="77777777" w:rsidR="009D3D42" w:rsidRPr="009D3D42" w:rsidRDefault="009D3D42" w:rsidP="009D3D42">
            <w:pPr>
              <w:rPr>
                <w:snapToGrid w:val="0"/>
              </w:rPr>
            </w:pPr>
            <w:r w:rsidRPr="009D3D42">
              <w:rPr>
                <w:snapToGrid w:val="0"/>
              </w:rPr>
              <w:t>НИОКР</w:t>
            </w:r>
          </w:p>
        </w:tc>
        <w:tc>
          <w:tcPr>
            <w:tcW w:w="1614" w:type="dxa"/>
            <w:tcBorders>
              <w:top w:val="nil"/>
              <w:left w:val="single" w:sz="4" w:space="0" w:color="auto"/>
              <w:bottom w:val="single" w:sz="4" w:space="0" w:color="auto"/>
              <w:right w:val="nil"/>
            </w:tcBorders>
            <w:shd w:val="clear" w:color="auto" w:fill="auto"/>
            <w:vAlign w:val="center"/>
          </w:tcPr>
          <w:p w14:paraId="0460DFC9" w14:textId="77777777" w:rsidR="009D3D42" w:rsidRPr="009D3D42" w:rsidRDefault="009D3D42" w:rsidP="009D3D42">
            <w:pPr>
              <w:jc w:val="center"/>
              <w:outlineLvl w:val="1"/>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1375C8B0" w14:textId="77777777" w:rsidR="009D3D42" w:rsidRPr="009D3D42" w:rsidRDefault="009D3D42" w:rsidP="009D3D42">
            <w:pPr>
              <w:jc w:val="center"/>
              <w:outlineLvl w:val="1"/>
              <w:rPr>
                <w:snapToGrid w:val="0"/>
              </w:rPr>
            </w:pPr>
            <w:r w:rsidRPr="009D3D42">
              <w:rPr>
                <w:snapToGrid w:val="0"/>
              </w:rPr>
              <w:t>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28A0B0ED" w14:textId="77777777" w:rsidR="009D3D42" w:rsidRPr="009D3D42" w:rsidRDefault="009D3D42" w:rsidP="009D3D42">
            <w:pPr>
              <w:jc w:val="center"/>
              <w:outlineLvl w:val="1"/>
              <w:rPr>
                <w:snapToGrid w:val="0"/>
              </w:rPr>
            </w:pPr>
            <w:r w:rsidRPr="009D3D42">
              <w:rPr>
                <w:snapToGrid w:val="0"/>
              </w:rPr>
              <w:t>0</w:t>
            </w:r>
          </w:p>
        </w:tc>
      </w:tr>
      <w:tr w:rsidR="009D3D42" w:rsidRPr="009D3D42" w14:paraId="6B62B1DD" w14:textId="77777777" w:rsidTr="00104FF4">
        <w:trPr>
          <w:trHeight w:val="315"/>
          <w:jc w:val="center"/>
        </w:trPr>
        <w:tc>
          <w:tcPr>
            <w:tcW w:w="674" w:type="dxa"/>
            <w:shd w:val="clear" w:color="auto" w:fill="auto"/>
            <w:hideMark/>
          </w:tcPr>
          <w:p w14:paraId="7DF90C67" w14:textId="77777777" w:rsidR="009D3D42" w:rsidRPr="009D3D42" w:rsidRDefault="009D3D42" w:rsidP="009D3D42">
            <w:pPr>
              <w:jc w:val="center"/>
              <w:rPr>
                <w:snapToGrid w:val="0"/>
              </w:rPr>
            </w:pPr>
            <w:r w:rsidRPr="009D3D42">
              <w:rPr>
                <w:snapToGrid w:val="0"/>
              </w:rPr>
              <w:t>37</w:t>
            </w:r>
          </w:p>
        </w:tc>
        <w:tc>
          <w:tcPr>
            <w:tcW w:w="3970" w:type="dxa"/>
            <w:shd w:val="clear" w:color="auto" w:fill="auto"/>
            <w:vAlign w:val="center"/>
            <w:hideMark/>
          </w:tcPr>
          <w:p w14:paraId="565DD848" w14:textId="77777777" w:rsidR="009D3D42" w:rsidRPr="009D3D42" w:rsidRDefault="009D3D42" w:rsidP="009D3D42">
            <w:pPr>
              <w:rPr>
                <w:snapToGrid w:val="0"/>
              </w:rPr>
            </w:pPr>
            <w:r w:rsidRPr="009D3D42">
              <w:rPr>
                <w:snapToGrid w:val="0"/>
              </w:rPr>
              <w:t>Прочие</w:t>
            </w:r>
          </w:p>
        </w:tc>
        <w:tc>
          <w:tcPr>
            <w:tcW w:w="1614" w:type="dxa"/>
            <w:tcBorders>
              <w:top w:val="nil"/>
              <w:left w:val="single" w:sz="4" w:space="0" w:color="auto"/>
              <w:bottom w:val="nil"/>
              <w:right w:val="nil"/>
            </w:tcBorders>
            <w:shd w:val="clear" w:color="auto" w:fill="auto"/>
            <w:vAlign w:val="center"/>
          </w:tcPr>
          <w:p w14:paraId="693F2E93" w14:textId="77777777" w:rsidR="009D3D42" w:rsidRPr="009D3D42" w:rsidRDefault="009D3D42" w:rsidP="009D3D42">
            <w:pPr>
              <w:jc w:val="center"/>
              <w:outlineLvl w:val="1"/>
              <w:rPr>
                <w:snapToGrid w:val="0"/>
              </w:rPr>
            </w:pPr>
            <w:r w:rsidRPr="009D3D42">
              <w:rPr>
                <w:snapToGrid w:val="0"/>
              </w:rPr>
              <w:t>448</w:t>
            </w:r>
          </w:p>
        </w:tc>
        <w:tc>
          <w:tcPr>
            <w:tcW w:w="1614" w:type="dxa"/>
            <w:tcBorders>
              <w:top w:val="nil"/>
              <w:left w:val="single" w:sz="4" w:space="0" w:color="auto"/>
              <w:bottom w:val="nil"/>
              <w:right w:val="nil"/>
            </w:tcBorders>
            <w:shd w:val="clear" w:color="auto" w:fill="auto"/>
            <w:vAlign w:val="center"/>
          </w:tcPr>
          <w:p w14:paraId="37EAB73D" w14:textId="77777777" w:rsidR="009D3D42" w:rsidRPr="009D3D42" w:rsidRDefault="009D3D42" w:rsidP="009D3D42">
            <w:pPr>
              <w:jc w:val="center"/>
              <w:outlineLvl w:val="1"/>
              <w:rPr>
                <w:snapToGrid w:val="0"/>
              </w:rPr>
            </w:pPr>
            <w:r w:rsidRPr="009D3D42">
              <w:rPr>
                <w:snapToGrid w:val="0"/>
              </w:rPr>
              <w:t>440</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42845FF9" w14:textId="77777777" w:rsidR="009D3D42" w:rsidRPr="009D3D42" w:rsidRDefault="009D3D42" w:rsidP="009D3D42">
            <w:pPr>
              <w:jc w:val="center"/>
              <w:outlineLvl w:val="1"/>
              <w:rPr>
                <w:snapToGrid w:val="0"/>
              </w:rPr>
            </w:pPr>
            <w:r w:rsidRPr="009D3D42">
              <w:rPr>
                <w:snapToGrid w:val="0"/>
              </w:rPr>
              <w:t>-9</w:t>
            </w:r>
          </w:p>
        </w:tc>
      </w:tr>
      <w:tr w:rsidR="009D3D42" w:rsidRPr="009D3D42" w14:paraId="48525575" w14:textId="77777777" w:rsidTr="00104FF4">
        <w:trPr>
          <w:trHeight w:val="315"/>
          <w:jc w:val="center"/>
        </w:trPr>
        <w:tc>
          <w:tcPr>
            <w:tcW w:w="674" w:type="dxa"/>
            <w:shd w:val="clear" w:color="auto" w:fill="auto"/>
            <w:hideMark/>
          </w:tcPr>
          <w:p w14:paraId="444E6664" w14:textId="77777777" w:rsidR="009D3D42" w:rsidRPr="009D3D42" w:rsidRDefault="009D3D42" w:rsidP="009D3D42">
            <w:pPr>
              <w:jc w:val="center"/>
              <w:rPr>
                <w:snapToGrid w:val="0"/>
              </w:rPr>
            </w:pPr>
            <w:r w:rsidRPr="009D3D42">
              <w:rPr>
                <w:snapToGrid w:val="0"/>
              </w:rPr>
              <w:t>38</w:t>
            </w:r>
          </w:p>
        </w:tc>
        <w:tc>
          <w:tcPr>
            <w:tcW w:w="3970" w:type="dxa"/>
            <w:shd w:val="clear" w:color="auto" w:fill="auto"/>
            <w:vAlign w:val="center"/>
            <w:hideMark/>
          </w:tcPr>
          <w:p w14:paraId="0EBAF4F4" w14:textId="77777777" w:rsidR="009D3D42" w:rsidRPr="009D3D42" w:rsidRDefault="009D3D42" w:rsidP="009D3D42">
            <w:pPr>
              <w:rPr>
                <w:snapToGrid w:val="0"/>
              </w:rPr>
            </w:pPr>
            <w:r w:rsidRPr="009D3D42">
              <w:rPr>
                <w:snapToGrid w:val="0"/>
              </w:rPr>
              <w:t>Сальдо прочих доходов и расходов</w:t>
            </w:r>
          </w:p>
        </w:tc>
        <w:tc>
          <w:tcPr>
            <w:tcW w:w="1614" w:type="dxa"/>
            <w:tcBorders>
              <w:top w:val="nil"/>
              <w:left w:val="single" w:sz="4" w:space="0" w:color="auto"/>
              <w:bottom w:val="single" w:sz="4" w:space="0" w:color="auto"/>
              <w:right w:val="nil"/>
            </w:tcBorders>
            <w:shd w:val="clear" w:color="auto" w:fill="auto"/>
            <w:vAlign w:val="center"/>
          </w:tcPr>
          <w:p w14:paraId="3553FA53" w14:textId="77777777" w:rsidR="009D3D42" w:rsidRPr="009D3D42" w:rsidRDefault="009D3D42" w:rsidP="009D3D42">
            <w:pPr>
              <w:jc w:val="center"/>
              <w:rPr>
                <w:snapToGrid w:val="0"/>
              </w:rPr>
            </w:pPr>
          </w:p>
        </w:tc>
        <w:tc>
          <w:tcPr>
            <w:tcW w:w="1614" w:type="dxa"/>
            <w:tcBorders>
              <w:top w:val="nil"/>
              <w:left w:val="single" w:sz="4" w:space="0" w:color="auto"/>
              <w:bottom w:val="single" w:sz="4" w:space="0" w:color="auto"/>
              <w:right w:val="nil"/>
            </w:tcBorders>
            <w:shd w:val="clear" w:color="auto" w:fill="auto"/>
            <w:vAlign w:val="center"/>
          </w:tcPr>
          <w:p w14:paraId="71B71924" w14:textId="77777777" w:rsidR="009D3D42" w:rsidRPr="009D3D42" w:rsidRDefault="009D3D42" w:rsidP="009D3D42">
            <w:pPr>
              <w:jc w:val="center"/>
              <w:rPr>
                <w:snapToGrid w:val="0"/>
              </w:rPr>
            </w:pP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184C75DD" w14:textId="77777777" w:rsidR="009D3D42" w:rsidRPr="009D3D42" w:rsidRDefault="009D3D42" w:rsidP="009D3D42">
            <w:pPr>
              <w:jc w:val="center"/>
              <w:rPr>
                <w:snapToGrid w:val="0"/>
              </w:rPr>
            </w:pPr>
            <w:r w:rsidRPr="009D3D42">
              <w:rPr>
                <w:snapToGrid w:val="0"/>
              </w:rPr>
              <w:t>0</w:t>
            </w:r>
          </w:p>
        </w:tc>
      </w:tr>
      <w:tr w:rsidR="009D3D42" w:rsidRPr="009D3D42" w14:paraId="515592D9" w14:textId="77777777" w:rsidTr="00104FF4">
        <w:trPr>
          <w:trHeight w:val="600"/>
          <w:jc w:val="center"/>
        </w:trPr>
        <w:tc>
          <w:tcPr>
            <w:tcW w:w="674" w:type="dxa"/>
            <w:shd w:val="clear" w:color="auto" w:fill="auto"/>
            <w:hideMark/>
          </w:tcPr>
          <w:p w14:paraId="19A54FDC" w14:textId="77777777" w:rsidR="009D3D42" w:rsidRPr="009D3D42" w:rsidRDefault="009D3D42" w:rsidP="009D3D42">
            <w:pPr>
              <w:jc w:val="center"/>
              <w:rPr>
                <w:snapToGrid w:val="0"/>
              </w:rPr>
            </w:pPr>
            <w:r w:rsidRPr="009D3D42">
              <w:rPr>
                <w:snapToGrid w:val="0"/>
              </w:rPr>
              <w:t>39</w:t>
            </w:r>
          </w:p>
        </w:tc>
        <w:tc>
          <w:tcPr>
            <w:tcW w:w="3970" w:type="dxa"/>
            <w:shd w:val="clear" w:color="auto" w:fill="auto"/>
            <w:vAlign w:val="center"/>
            <w:hideMark/>
          </w:tcPr>
          <w:p w14:paraId="75F5630A" w14:textId="77777777" w:rsidR="009D3D42" w:rsidRPr="009D3D42" w:rsidRDefault="009D3D42" w:rsidP="009D3D42">
            <w:pPr>
              <w:rPr>
                <w:snapToGrid w:val="0"/>
              </w:rPr>
            </w:pPr>
            <w:r w:rsidRPr="009D3D42">
              <w:rPr>
                <w:snapToGrid w:val="0"/>
              </w:rPr>
              <w:t>Выручка по реализации сжиженного газа населению в баллонах за прошедший период регулирования</w:t>
            </w:r>
          </w:p>
        </w:tc>
        <w:tc>
          <w:tcPr>
            <w:tcW w:w="1614" w:type="dxa"/>
            <w:tcBorders>
              <w:top w:val="nil"/>
              <w:left w:val="single" w:sz="4" w:space="0" w:color="auto"/>
              <w:bottom w:val="single" w:sz="4" w:space="0" w:color="auto"/>
              <w:right w:val="nil"/>
            </w:tcBorders>
            <w:shd w:val="clear" w:color="auto" w:fill="auto"/>
            <w:vAlign w:val="center"/>
          </w:tcPr>
          <w:p w14:paraId="61E578B5" w14:textId="77777777" w:rsidR="009D3D42" w:rsidRPr="009D3D42" w:rsidRDefault="009D3D42" w:rsidP="009D3D42">
            <w:pPr>
              <w:jc w:val="center"/>
              <w:rPr>
                <w:snapToGrid w:val="0"/>
              </w:rPr>
            </w:pPr>
            <w:r w:rsidRPr="009D3D42">
              <w:rPr>
                <w:snapToGrid w:val="0"/>
              </w:rPr>
              <w:t>15771</w:t>
            </w:r>
          </w:p>
        </w:tc>
        <w:tc>
          <w:tcPr>
            <w:tcW w:w="1614" w:type="dxa"/>
            <w:tcBorders>
              <w:top w:val="nil"/>
              <w:left w:val="single" w:sz="4" w:space="0" w:color="auto"/>
              <w:bottom w:val="single" w:sz="4" w:space="0" w:color="auto"/>
              <w:right w:val="nil"/>
            </w:tcBorders>
            <w:shd w:val="clear" w:color="auto" w:fill="auto"/>
            <w:vAlign w:val="center"/>
          </w:tcPr>
          <w:p w14:paraId="3B549E2E" w14:textId="77777777" w:rsidR="009D3D42" w:rsidRPr="009D3D42" w:rsidRDefault="009D3D42" w:rsidP="009D3D42">
            <w:pPr>
              <w:jc w:val="center"/>
              <w:rPr>
                <w:snapToGrid w:val="0"/>
              </w:rPr>
            </w:pPr>
            <w:r w:rsidRPr="009D3D42">
              <w:rPr>
                <w:snapToGrid w:val="0"/>
              </w:rPr>
              <w:t>14752</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3845302A" w14:textId="77777777" w:rsidR="009D3D42" w:rsidRPr="009D3D42" w:rsidRDefault="009D3D42" w:rsidP="009D3D42">
            <w:pPr>
              <w:jc w:val="center"/>
              <w:rPr>
                <w:snapToGrid w:val="0"/>
              </w:rPr>
            </w:pPr>
            <w:r w:rsidRPr="009D3D42">
              <w:rPr>
                <w:snapToGrid w:val="0"/>
              </w:rPr>
              <w:t>-1019</w:t>
            </w:r>
          </w:p>
        </w:tc>
      </w:tr>
      <w:tr w:rsidR="009D3D42" w:rsidRPr="009D3D42" w14:paraId="1BE442ED" w14:textId="77777777" w:rsidTr="00104FF4">
        <w:trPr>
          <w:trHeight w:val="600"/>
          <w:jc w:val="center"/>
        </w:trPr>
        <w:tc>
          <w:tcPr>
            <w:tcW w:w="674" w:type="dxa"/>
            <w:shd w:val="clear" w:color="auto" w:fill="auto"/>
            <w:hideMark/>
          </w:tcPr>
          <w:p w14:paraId="5AEF75A2" w14:textId="77777777" w:rsidR="009D3D42" w:rsidRPr="009D3D42" w:rsidRDefault="009D3D42" w:rsidP="009D3D42">
            <w:pPr>
              <w:jc w:val="center"/>
              <w:rPr>
                <w:snapToGrid w:val="0"/>
              </w:rPr>
            </w:pPr>
            <w:r w:rsidRPr="009D3D42">
              <w:rPr>
                <w:snapToGrid w:val="0"/>
              </w:rPr>
              <w:t>40</w:t>
            </w:r>
          </w:p>
        </w:tc>
        <w:tc>
          <w:tcPr>
            <w:tcW w:w="3970" w:type="dxa"/>
            <w:shd w:val="clear" w:color="auto" w:fill="auto"/>
            <w:vAlign w:val="center"/>
            <w:hideMark/>
          </w:tcPr>
          <w:p w14:paraId="2F80A9C9" w14:textId="77777777" w:rsidR="009D3D42" w:rsidRPr="009D3D42" w:rsidRDefault="009D3D42" w:rsidP="009D3D42">
            <w:pPr>
              <w:rPr>
                <w:snapToGrid w:val="0"/>
              </w:rPr>
            </w:pPr>
            <w:r w:rsidRPr="009D3D42">
              <w:rPr>
                <w:snapToGrid w:val="0"/>
              </w:rPr>
              <w:t>Объем бюджетного финансирования</w:t>
            </w:r>
          </w:p>
        </w:tc>
        <w:tc>
          <w:tcPr>
            <w:tcW w:w="1614" w:type="dxa"/>
            <w:tcBorders>
              <w:top w:val="nil"/>
              <w:left w:val="single" w:sz="4" w:space="0" w:color="auto"/>
              <w:bottom w:val="single" w:sz="4" w:space="0" w:color="auto"/>
              <w:right w:val="nil"/>
            </w:tcBorders>
            <w:shd w:val="clear" w:color="auto" w:fill="auto"/>
            <w:vAlign w:val="center"/>
          </w:tcPr>
          <w:p w14:paraId="75FE4701" w14:textId="77777777" w:rsidR="009D3D42" w:rsidRPr="009D3D42" w:rsidRDefault="009D3D42" w:rsidP="009D3D42">
            <w:pPr>
              <w:jc w:val="center"/>
              <w:rPr>
                <w:snapToGrid w:val="0"/>
              </w:rPr>
            </w:pPr>
            <w:r w:rsidRPr="009D3D42">
              <w:rPr>
                <w:snapToGrid w:val="0"/>
              </w:rPr>
              <w:t>0</w:t>
            </w:r>
          </w:p>
        </w:tc>
        <w:tc>
          <w:tcPr>
            <w:tcW w:w="1614" w:type="dxa"/>
            <w:tcBorders>
              <w:top w:val="nil"/>
              <w:left w:val="single" w:sz="4" w:space="0" w:color="auto"/>
              <w:bottom w:val="single" w:sz="4" w:space="0" w:color="auto"/>
              <w:right w:val="nil"/>
            </w:tcBorders>
            <w:shd w:val="clear" w:color="auto" w:fill="auto"/>
            <w:vAlign w:val="center"/>
          </w:tcPr>
          <w:p w14:paraId="36F6DA0A" w14:textId="77777777" w:rsidR="009D3D42" w:rsidRPr="009D3D42" w:rsidRDefault="009D3D42" w:rsidP="009D3D42">
            <w:pPr>
              <w:jc w:val="center"/>
              <w:rPr>
                <w:snapToGrid w:val="0"/>
              </w:rPr>
            </w:pP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37178208" w14:textId="77777777" w:rsidR="009D3D42" w:rsidRPr="009D3D42" w:rsidRDefault="009D3D42" w:rsidP="009D3D42">
            <w:pPr>
              <w:jc w:val="center"/>
              <w:rPr>
                <w:snapToGrid w:val="0"/>
              </w:rPr>
            </w:pPr>
            <w:r w:rsidRPr="009D3D42">
              <w:rPr>
                <w:snapToGrid w:val="0"/>
              </w:rPr>
              <w:t>0</w:t>
            </w:r>
          </w:p>
        </w:tc>
      </w:tr>
      <w:tr w:rsidR="009D3D42" w:rsidRPr="009D3D42" w14:paraId="4EB1D905" w14:textId="77777777" w:rsidTr="00104FF4">
        <w:trPr>
          <w:trHeight w:val="600"/>
          <w:jc w:val="center"/>
        </w:trPr>
        <w:tc>
          <w:tcPr>
            <w:tcW w:w="674" w:type="dxa"/>
            <w:shd w:val="clear" w:color="auto" w:fill="auto"/>
            <w:hideMark/>
          </w:tcPr>
          <w:p w14:paraId="1EE845A8" w14:textId="77777777" w:rsidR="009D3D42" w:rsidRPr="009D3D42" w:rsidRDefault="009D3D42" w:rsidP="009D3D42">
            <w:pPr>
              <w:jc w:val="center"/>
              <w:rPr>
                <w:snapToGrid w:val="0"/>
              </w:rPr>
            </w:pPr>
            <w:r w:rsidRPr="009D3D42">
              <w:rPr>
                <w:snapToGrid w:val="0"/>
              </w:rPr>
              <w:t>41</w:t>
            </w:r>
          </w:p>
        </w:tc>
        <w:tc>
          <w:tcPr>
            <w:tcW w:w="3970" w:type="dxa"/>
            <w:shd w:val="clear" w:color="auto" w:fill="auto"/>
            <w:vAlign w:val="center"/>
            <w:hideMark/>
          </w:tcPr>
          <w:p w14:paraId="4FC5036A" w14:textId="77777777" w:rsidR="009D3D42" w:rsidRPr="009D3D42" w:rsidRDefault="009D3D42" w:rsidP="009D3D42">
            <w:pPr>
              <w:rPr>
                <w:snapToGrid w:val="0"/>
              </w:rPr>
            </w:pPr>
            <w:r w:rsidRPr="009D3D42">
              <w:rPr>
                <w:snapToGrid w:val="0"/>
              </w:rPr>
              <w:t>Выручка по реализации сжиженного газа населению в баллонах с учетом объема бюджетного финансирования</w:t>
            </w:r>
          </w:p>
        </w:tc>
        <w:tc>
          <w:tcPr>
            <w:tcW w:w="1614" w:type="dxa"/>
            <w:tcBorders>
              <w:top w:val="nil"/>
              <w:left w:val="single" w:sz="4" w:space="0" w:color="auto"/>
              <w:bottom w:val="nil"/>
              <w:right w:val="nil"/>
            </w:tcBorders>
            <w:shd w:val="clear" w:color="auto" w:fill="auto"/>
            <w:vAlign w:val="center"/>
          </w:tcPr>
          <w:p w14:paraId="5420DAFD" w14:textId="77777777" w:rsidR="009D3D42" w:rsidRPr="009D3D42" w:rsidRDefault="009D3D42" w:rsidP="009D3D42">
            <w:pPr>
              <w:jc w:val="center"/>
              <w:rPr>
                <w:snapToGrid w:val="0"/>
              </w:rPr>
            </w:pPr>
            <w:r w:rsidRPr="009D3D42">
              <w:rPr>
                <w:snapToGrid w:val="0"/>
              </w:rPr>
              <w:t>15771</w:t>
            </w:r>
          </w:p>
        </w:tc>
        <w:tc>
          <w:tcPr>
            <w:tcW w:w="1614" w:type="dxa"/>
            <w:tcBorders>
              <w:top w:val="nil"/>
              <w:left w:val="single" w:sz="4" w:space="0" w:color="auto"/>
              <w:bottom w:val="nil"/>
              <w:right w:val="nil"/>
            </w:tcBorders>
            <w:shd w:val="clear" w:color="auto" w:fill="auto"/>
            <w:vAlign w:val="center"/>
          </w:tcPr>
          <w:p w14:paraId="0B7E01D1" w14:textId="77777777" w:rsidR="009D3D42" w:rsidRPr="009D3D42" w:rsidRDefault="009D3D42" w:rsidP="009D3D42">
            <w:pPr>
              <w:jc w:val="center"/>
              <w:rPr>
                <w:snapToGrid w:val="0"/>
              </w:rPr>
            </w:pPr>
            <w:r w:rsidRPr="009D3D42">
              <w:rPr>
                <w:snapToGrid w:val="0"/>
              </w:rPr>
              <w:t>14752</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7C186399" w14:textId="77777777" w:rsidR="009D3D42" w:rsidRPr="009D3D42" w:rsidRDefault="009D3D42" w:rsidP="009D3D42">
            <w:pPr>
              <w:jc w:val="center"/>
              <w:rPr>
                <w:snapToGrid w:val="0"/>
              </w:rPr>
            </w:pPr>
            <w:r w:rsidRPr="009D3D42">
              <w:rPr>
                <w:snapToGrid w:val="0"/>
              </w:rPr>
              <w:t>-1019</w:t>
            </w:r>
          </w:p>
        </w:tc>
      </w:tr>
      <w:tr w:rsidR="009D3D42" w:rsidRPr="009D3D42" w14:paraId="70DBC753" w14:textId="77777777" w:rsidTr="00104FF4">
        <w:trPr>
          <w:trHeight w:val="600"/>
          <w:jc w:val="center"/>
        </w:trPr>
        <w:tc>
          <w:tcPr>
            <w:tcW w:w="674" w:type="dxa"/>
            <w:shd w:val="clear" w:color="auto" w:fill="auto"/>
            <w:hideMark/>
          </w:tcPr>
          <w:p w14:paraId="17DF7926" w14:textId="77777777" w:rsidR="009D3D42" w:rsidRPr="009D3D42" w:rsidRDefault="009D3D42" w:rsidP="009D3D42">
            <w:pPr>
              <w:jc w:val="center"/>
              <w:rPr>
                <w:snapToGrid w:val="0"/>
              </w:rPr>
            </w:pPr>
            <w:r w:rsidRPr="009D3D42">
              <w:rPr>
                <w:snapToGrid w:val="0"/>
              </w:rPr>
              <w:t>42</w:t>
            </w:r>
          </w:p>
        </w:tc>
        <w:tc>
          <w:tcPr>
            <w:tcW w:w="3970" w:type="dxa"/>
            <w:shd w:val="clear" w:color="auto" w:fill="auto"/>
            <w:vAlign w:val="center"/>
            <w:hideMark/>
          </w:tcPr>
          <w:p w14:paraId="73376298" w14:textId="77777777" w:rsidR="009D3D42" w:rsidRPr="009D3D42" w:rsidRDefault="009D3D42" w:rsidP="009D3D42">
            <w:pPr>
              <w:rPr>
                <w:snapToGrid w:val="0"/>
              </w:rPr>
            </w:pPr>
            <w:r w:rsidRPr="009D3D42">
              <w:rPr>
                <w:snapToGrid w:val="0"/>
              </w:rPr>
              <w:t>Розничная цена на реализацию сжиженного газа по регулируемому виду деятельности, руб./кг с НДС</w:t>
            </w:r>
          </w:p>
        </w:tc>
        <w:tc>
          <w:tcPr>
            <w:tcW w:w="1614" w:type="dxa"/>
            <w:tcBorders>
              <w:top w:val="single" w:sz="4" w:space="0" w:color="auto"/>
              <w:left w:val="single" w:sz="4" w:space="0" w:color="auto"/>
              <w:bottom w:val="single" w:sz="4" w:space="0" w:color="auto"/>
              <w:right w:val="nil"/>
            </w:tcBorders>
            <w:shd w:val="clear" w:color="auto" w:fill="auto"/>
            <w:vAlign w:val="center"/>
          </w:tcPr>
          <w:p w14:paraId="2ECE5F79" w14:textId="77777777" w:rsidR="009D3D42" w:rsidRPr="009D3D42" w:rsidRDefault="009D3D42" w:rsidP="009D3D42">
            <w:pPr>
              <w:jc w:val="center"/>
              <w:rPr>
                <w:snapToGrid w:val="0"/>
              </w:rPr>
            </w:pPr>
            <w:r w:rsidRPr="009D3D42">
              <w:rPr>
                <w:snapToGrid w:val="0"/>
              </w:rPr>
              <w:t>185,54</w:t>
            </w:r>
          </w:p>
        </w:tc>
        <w:tc>
          <w:tcPr>
            <w:tcW w:w="1614" w:type="dxa"/>
            <w:tcBorders>
              <w:top w:val="single" w:sz="4" w:space="0" w:color="auto"/>
              <w:left w:val="single" w:sz="4" w:space="0" w:color="auto"/>
              <w:bottom w:val="single" w:sz="4" w:space="0" w:color="auto"/>
              <w:right w:val="nil"/>
            </w:tcBorders>
            <w:shd w:val="clear" w:color="auto" w:fill="auto"/>
            <w:vAlign w:val="center"/>
          </w:tcPr>
          <w:p w14:paraId="3E318158" w14:textId="77777777" w:rsidR="009D3D42" w:rsidRPr="009D3D42" w:rsidRDefault="009D3D42" w:rsidP="009D3D42">
            <w:pPr>
              <w:jc w:val="center"/>
              <w:rPr>
                <w:snapToGrid w:val="0"/>
              </w:rPr>
            </w:pPr>
            <w:r w:rsidRPr="009D3D42">
              <w:rPr>
                <w:snapToGrid w:val="0"/>
              </w:rPr>
              <w:t>150,02</w:t>
            </w:r>
          </w:p>
        </w:tc>
        <w:tc>
          <w:tcPr>
            <w:tcW w:w="1769" w:type="dxa"/>
            <w:tcBorders>
              <w:top w:val="nil"/>
              <w:left w:val="single" w:sz="4" w:space="0" w:color="auto"/>
              <w:bottom w:val="single" w:sz="4" w:space="0" w:color="auto"/>
              <w:right w:val="single" w:sz="4" w:space="0" w:color="auto"/>
            </w:tcBorders>
            <w:shd w:val="clear" w:color="auto" w:fill="auto"/>
            <w:vAlign w:val="center"/>
            <w:hideMark/>
          </w:tcPr>
          <w:p w14:paraId="0C3BE563" w14:textId="77777777" w:rsidR="009D3D42" w:rsidRPr="009D3D42" w:rsidRDefault="009D3D42" w:rsidP="009D3D42">
            <w:pPr>
              <w:jc w:val="center"/>
              <w:rPr>
                <w:snapToGrid w:val="0"/>
              </w:rPr>
            </w:pPr>
            <w:r w:rsidRPr="009D3D42">
              <w:rPr>
                <w:snapToGrid w:val="0"/>
              </w:rPr>
              <w:t>-36</w:t>
            </w:r>
          </w:p>
        </w:tc>
      </w:tr>
    </w:tbl>
    <w:p w14:paraId="3A7ABC7B" w14:textId="77777777" w:rsidR="009D3D42" w:rsidRPr="009D3D42" w:rsidRDefault="009D3D42" w:rsidP="009D3D42">
      <w:pPr>
        <w:jc w:val="both"/>
        <w:rPr>
          <w:snapToGrid w:val="0"/>
          <w:sz w:val="28"/>
          <w:szCs w:val="28"/>
        </w:rPr>
      </w:pPr>
    </w:p>
    <w:p w14:paraId="119D81F2" w14:textId="77777777" w:rsidR="009D3D42" w:rsidRPr="009D3D42" w:rsidRDefault="009D3D42" w:rsidP="009D3D42">
      <w:pPr>
        <w:jc w:val="both"/>
        <w:rPr>
          <w:snapToGrid w:val="0"/>
          <w:sz w:val="28"/>
          <w:szCs w:val="28"/>
          <w:lang w:val="en-US"/>
        </w:rPr>
      </w:pPr>
    </w:p>
    <w:p w14:paraId="628ECA6C" w14:textId="77777777" w:rsidR="009D3D42" w:rsidRPr="009D3D42" w:rsidRDefault="009D3D42" w:rsidP="009D3D42">
      <w:pPr>
        <w:jc w:val="both"/>
        <w:rPr>
          <w:snapToGrid w:val="0"/>
          <w:sz w:val="28"/>
          <w:szCs w:val="28"/>
          <w:lang w:val="en-US"/>
        </w:rPr>
      </w:pPr>
    </w:p>
    <w:p w14:paraId="1AF88334" w14:textId="77777777" w:rsidR="009D3D42" w:rsidRPr="009D3D42" w:rsidRDefault="009D3D42" w:rsidP="009D3D42">
      <w:pPr>
        <w:jc w:val="both"/>
        <w:rPr>
          <w:snapToGrid w:val="0"/>
          <w:sz w:val="28"/>
          <w:szCs w:val="28"/>
          <w:lang w:val="en-US"/>
        </w:rPr>
      </w:pPr>
    </w:p>
    <w:p w14:paraId="4ACE1FEE" w14:textId="77777777" w:rsidR="009D3D42" w:rsidRPr="009D3D42" w:rsidRDefault="009D3D42" w:rsidP="009D3D42">
      <w:pPr>
        <w:jc w:val="both"/>
        <w:rPr>
          <w:snapToGrid w:val="0"/>
          <w:sz w:val="28"/>
          <w:szCs w:val="28"/>
          <w:lang w:val="en-US"/>
        </w:rPr>
      </w:pPr>
    </w:p>
    <w:p w14:paraId="60ABD695" w14:textId="77777777" w:rsidR="009D3D42" w:rsidRPr="009D3D42" w:rsidRDefault="009D3D42" w:rsidP="009D3D42">
      <w:pPr>
        <w:jc w:val="both"/>
        <w:rPr>
          <w:snapToGrid w:val="0"/>
          <w:sz w:val="28"/>
          <w:szCs w:val="28"/>
          <w:lang w:val="en-US"/>
        </w:rPr>
      </w:pPr>
    </w:p>
    <w:p w14:paraId="3B540C43" w14:textId="77777777" w:rsidR="009D3D42" w:rsidRPr="009D3D42" w:rsidRDefault="009D3D42" w:rsidP="009D3D42">
      <w:pPr>
        <w:jc w:val="both"/>
        <w:rPr>
          <w:snapToGrid w:val="0"/>
          <w:sz w:val="28"/>
          <w:szCs w:val="28"/>
          <w:lang w:val="en-US"/>
        </w:rPr>
      </w:pPr>
    </w:p>
    <w:p w14:paraId="22674307" w14:textId="77777777" w:rsidR="009D3D42" w:rsidRPr="009D3D42" w:rsidRDefault="009D3D42" w:rsidP="009D3D42">
      <w:pPr>
        <w:jc w:val="both"/>
        <w:rPr>
          <w:snapToGrid w:val="0"/>
          <w:sz w:val="28"/>
          <w:szCs w:val="28"/>
          <w:lang w:val="en-US"/>
        </w:rPr>
      </w:pPr>
    </w:p>
    <w:p w14:paraId="6E833177" w14:textId="77777777" w:rsidR="009D3D42" w:rsidRPr="009D3D42" w:rsidRDefault="009D3D42" w:rsidP="009D3D42">
      <w:pPr>
        <w:jc w:val="both"/>
        <w:rPr>
          <w:snapToGrid w:val="0"/>
          <w:sz w:val="28"/>
          <w:szCs w:val="28"/>
          <w:lang w:val="en-US"/>
        </w:rPr>
      </w:pPr>
    </w:p>
    <w:p w14:paraId="3A0D9ED6" w14:textId="77777777" w:rsidR="009D3D42" w:rsidRPr="009D3D42" w:rsidRDefault="009D3D42" w:rsidP="009D3D42">
      <w:pPr>
        <w:jc w:val="both"/>
        <w:rPr>
          <w:snapToGrid w:val="0"/>
          <w:sz w:val="28"/>
          <w:szCs w:val="28"/>
          <w:lang w:val="en-US"/>
        </w:rPr>
      </w:pPr>
    </w:p>
    <w:p w14:paraId="37935448" w14:textId="77777777" w:rsidR="009D3D42" w:rsidRPr="009D3D42" w:rsidRDefault="009D3D42" w:rsidP="009D3D42">
      <w:pPr>
        <w:spacing w:before="240" w:after="60"/>
        <w:jc w:val="center"/>
        <w:outlineLvl w:val="0"/>
        <w:rPr>
          <w:b/>
          <w:sz w:val="28"/>
          <w:szCs w:val="20"/>
        </w:rPr>
      </w:pPr>
      <w:bookmarkStart w:id="110" w:name="_Toc21094972"/>
      <w:bookmarkStart w:id="111" w:name="_Toc23163017"/>
      <w:r w:rsidRPr="009D3D42">
        <w:rPr>
          <w:b/>
          <w:sz w:val="28"/>
          <w:szCs w:val="20"/>
        </w:rPr>
        <w:t xml:space="preserve">Сравнительный анализ динамики расходов </w:t>
      </w:r>
      <w:r w:rsidRPr="009D3D42">
        <w:rPr>
          <w:b/>
          <w:sz w:val="28"/>
          <w:szCs w:val="20"/>
        </w:rPr>
        <w:br/>
        <w:t xml:space="preserve">в сравнении с предыдущими периодами регулирования </w:t>
      </w:r>
      <w:bookmarkEnd w:id="110"/>
      <w:bookmarkEnd w:id="111"/>
      <w:r w:rsidRPr="009D3D42">
        <w:rPr>
          <w:b/>
          <w:sz w:val="28"/>
          <w:szCs w:val="20"/>
        </w:rPr>
        <w:br/>
        <w:t>ОАО «</w:t>
      </w:r>
      <w:proofErr w:type="spellStart"/>
      <w:r w:rsidRPr="009D3D42">
        <w:rPr>
          <w:b/>
          <w:sz w:val="28"/>
          <w:szCs w:val="20"/>
        </w:rPr>
        <w:t>Промышленнаярайгаз</w:t>
      </w:r>
      <w:proofErr w:type="spellEnd"/>
      <w:r w:rsidRPr="009D3D42">
        <w:rPr>
          <w:b/>
          <w:sz w:val="28"/>
          <w:szCs w:val="20"/>
        </w:rPr>
        <w:t xml:space="preserve">» </w:t>
      </w:r>
    </w:p>
    <w:p w14:paraId="2A150E26" w14:textId="77777777" w:rsidR="009D3D42" w:rsidRPr="009D3D42" w:rsidRDefault="009D3D42" w:rsidP="009D3D42">
      <w:pPr>
        <w:ind w:firstLine="851"/>
        <w:jc w:val="right"/>
        <w:rPr>
          <w:snapToGrid w:val="0"/>
          <w:sz w:val="28"/>
          <w:szCs w:val="28"/>
        </w:rPr>
      </w:pPr>
      <w:r w:rsidRPr="009D3D42">
        <w:rPr>
          <w:snapToGrid w:val="0"/>
          <w:sz w:val="28"/>
          <w:szCs w:val="28"/>
        </w:rPr>
        <w:t>Таблица 2</w:t>
      </w:r>
    </w:p>
    <w:p w14:paraId="04CC7FEE" w14:textId="77777777" w:rsidR="009D3D42" w:rsidRPr="009D3D42" w:rsidRDefault="009D3D42" w:rsidP="009D3D42">
      <w:pPr>
        <w:jc w:val="center"/>
        <w:rPr>
          <w:b/>
          <w:bCs/>
          <w:snapToGrid w:val="0"/>
          <w:sz w:val="28"/>
          <w:szCs w:val="28"/>
        </w:rPr>
      </w:pPr>
    </w:p>
    <w:p w14:paraId="345482D0" w14:textId="77777777" w:rsidR="009D3D42" w:rsidRPr="009D3D42" w:rsidRDefault="009D3D42" w:rsidP="009D3D42">
      <w:pPr>
        <w:jc w:val="center"/>
        <w:rPr>
          <w:b/>
          <w:bCs/>
          <w:snapToGrid w:val="0"/>
          <w:sz w:val="28"/>
          <w:szCs w:val="28"/>
        </w:rPr>
      </w:pPr>
    </w:p>
    <w:p w14:paraId="292B25A1" w14:textId="77777777" w:rsidR="009D3D42" w:rsidRPr="009D3D42" w:rsidRDefault="009D3D42" w:rsidP="009D3D42">
      <w:pPr>
        <w:jc w:val="center"/>
        <w:rPr>
          <w:snapToGrid w:val="0"/>
          <w:sz w:val="28"/>
          <w:szCs w:val="28"/>
        </w:rPr>
      </w:pPr>
      <w:r w:rsidRPr="009D3D42">
        <w:rPr>
          <w:snapToGrid w:val="0"/>
          <w:sz w:val="28"/>
          <w:szCs w:val="28"/>
        </w:rPr>
        <w:t xml:space="preserve">Калькуляция расходов по реализации сжиженного газа </w:t>
      </w:r>
      <w:r w:rsidRPr="009D3D42">
        <w:rPr>
          <w:snapToGrid w:val="0"/>
          <w:sz w:val="28"/>
          <w:szCs w:val="28"/>
        </w:rPr>
        <w:br/>
        <w:t xml:space="preserve">по регулируемому виду деятельности </w:t>
      </w:r>
    </w:p>
    <w:p w14:paraId="774F5093" w14:textId="77777777" w:rsidR="009D3D42" w:rsidRPr="009D3D42" w:rsidRDefault="009D3D42" w:rsidP="009D3D42">
      <w:pPr>
        <w:jc w:val="both"/>
        <w:rPr>
          <w:snapToGrid w:val="0"/>
          <w:sz w:val="28"/>
          <w:szCs w:val="28"/>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9D3D42" w:rsidRPr="009D3D42" w14:paraId="6F1DA3AD" w14:textId="77777777" w:rsidTr="00104FF4">
        <w:trPr>
          <w:trHeight w:val="301"/>
          <w:jc w:val="center"/>
        </w:trPr>
        <w:tc>
          <w:tcPr>
            <w:tcW w:w="681" w:type="dxa"/>
            <w:tcBorders>
              <w:top w:val="nil"/>
              <w:left w:val="nil"/>
              <w:right w:val="nil"/>
            </w:tcBorders>
            <w:shd w:val="clear" w:color="auto" w:fill="auto"/>
            <w:vAlign w:val="center"/>
            <w:hideMark/>
          </w:tcPr>
          <w:p w14:paraId="38D3155C" w14:textId="77777777" w:rsidR="009D3D42" w:rsidRPr="009D3D42" w:rsidRDefault="009D3D42" w:rsidP="009D3D42">
            <w:pPr>
              <w:jc w:val="center"/>
              <w:rPr>
                <w:snapToGrid w:val="0"/>
              </w:rPr>
            </w:pPr>
          </w:p>
        </w:tc>
        <w:tc>
          <w:tcPr>
            <w:tcW w:w="4011" w:type="dxa"/>
            <w:tcBorders>
              <w:top w:val="nil"/>
              <w:left w:val="nil"/>
              <w:right w:val="nil"/>
            </w:tcBorders>
            <w:shd w:val="clear" w:color="auto" w:fill="auto"/>
            <w:vAlign w:val="center"/>
            <w:hideMark/>
          </w:tcPr>
          <w:p w14:paraId="14E72AF0" w14:textId="77777777" w:rsidR="009D3D42" w:rsidRPr="009D3D42" w:rsidRDefault="009D3D42" w:rsidP="009D3D42">
            <w:pPr>
              <w:jc w:val="center"/>
              <w:rPr>
                <w:snapToGrid w:val="0"/>
              </w:rPr>
            </w:pPr>
          </w:p>
        </w:tc>
        <w:tc>
          <w:tcPr>
            <w:tcW w:w="1630" w:type="dxa"/>
            <w:tcBorders>
              <w:top w:val="nil"/>
              <w:left w:val="nil"/>
              <w:right w:val="nil"/>
            </w:tcBorders>
            <w:shd w:val="clear" w:color="auto" w:fill="auto"/>
            <w:vAlign w:val="center"/>
            <w:hideMark/>
          </w:tcPr>
          <w:p w14:paraId="0366FBBA" w14:textId="77777777" w:rsidR="009D3D42" w:rsidRPr="009D3D42" w:rsidRDefault="009D3D42" w:rsidP="009D3D42">
            <w:pPr>
              <w:jc w:val="center"/>
              <w:rPr>
                <w:snapToGrid w:val="0"/>
              </w:rPr>
            </w:pPr>
          </w:p>
        </w:tc>
        <w:tc>
          <w:tcPr>
            <w:tcW w:w="1630" w:type="dxa"/>
            <w:tcBorders>
              <w:top w:val="nil"/>
              <w:left w:val="nil"/>
              <w:right w:val="nil"/>
            </w:tcBorders>
            <w:shd w:val="clear" w:color="auto" w:fill="auto"/>
            <w:vAlign w:val="center"/>
            <w:hideMark/>
          </w:tcPr>
          <w:p w14:paraId="20D3CD70" w14:textId="77777777" w:rsidR="009D3D42" w:rsidRPr="009D3D42" w:rsidRDefault="009D3D42" w:rsidP="009D3D42">
            <w:pPr>
              <w:jc w:val="center"/>
              <w:rPr>
                <w:snapToGrid w:val="0"/>
              </w:rPr>
            </w:pPr>
          </w:p>
        </w:tc>
        <w:tc>
          <w:tcPr>
            <w:tcW w:w="1787" w:type="dxa"/>
            <w:tcBorders>
              <w:top w:val="nil"/>
              <w:left w:val="nil"/>
              <w:right w:val="nil"/>
            </w:tcBorders>
            <w:shd w:val="clear" w:color="auto" w:fill="auto"/>
            <w:vAlign w:val="center"/>
            <w:hideMark/>
          </w:tcPr>
          <w:p w14:paraId="787D045F" w14:textId="77777777" w:rsidR="009D3D42" w:rsidRPr="009D3D42" w:rsidRDefault="009D3D42" w:rsidP="009D3D42">
            <w:pPr>
              <w:jc w:val="right"/>
              <w:rPr>
                <w:snapToGrid w:val="0"/>
              </w:rPr>
            </w:pPr>
            <w:r w:rsidRPr="009D3D42">
              <w:rPr>
                <w:snapToGrid w:val="0"/>
              </w:rPr>
              <w:t>тыс. руб.</w:t>
            </w:r>
          </w:p>
        </w:tc>
      </w:tr>
      <w:tr w:rsidR="009D3D42" w:rsidRPr="009D3D42" w14:paraId="6F4D7984" w14:textId="77777777" w:rsidTr="00104FF4">
        <w:trPr>
          <w:trHeight w:val="1296"/>
          <w:jc w:val="center"/>
        </w:trPr>
        <w:tc>
          <w:tcPr>
            <w:tcW w:w="681" w:type="dxa"/>
            <w:shd w:val="clear" w:color="auto" w:fill="auto"/>
            <w:vAlign w:val="center"/>
            <w:hideMark/>
          </w:tcPr>
          <w:p w14:paraId="5F1D04BA" w14:textId="77777777" w:rsidR="009D3D42" w:rsidRPr="009D3D42" w:rsidRDefault="009D3D42" w:rsidP="009D3D42">
            <w:pPr>
              <w:jc w:val="center"/>
              <w:rPr>
                <w:snapToGrid w:val="0"/>
              </w:rPr>
            </w:pPr>
            <w:r w:rsidRPr="009D3D42">
              <w:rPr>
                <w:snapToGrid w:val="0"/>
              </w:rPr>
              <w:t>№ стр.</w:t>
            </w:r>
          </w:p>
        </w:tc>
        <w:tc>
          <w:tcPr>
            <w:tcW w:w="4011" w:type="dxa"/>
            <w:shd w:val="clear" w:color="auto" w:fill="auto"/>
            <w:vAlign w:val="center"/>
            <w:hideMark/>
          </w:tcPr>
          <w:p w14:paraId="774B4E86" w14:textId="77777777" w:rsidR="009D3D42" w:rsidRPr="009D3D42" w:rsidRDefault="009D3D42" w:rsidP="009D3D42">
            <w:pPr>
              <w:jc w:val="center"/>
              <w:rPr>
                <w:snapToGrid w:val="0"/>
              </w:rPr>
            </w:pPr>
            <w:r w:rsidRPr="009D3D42">
              <w:rPr>
                <w:snapToGrid w:val="0"/>
              </w:rPr>
              <w:t>Наименование показателя</w:t>
            </w:r>
          </w:p>
        </w:tc>
        <w:tc>
          <w:tcPr>
            <w:tcW w:w="1630" w:type="dxa"/>
            <w:shd w:val="clear" w:color="auto" w:fill="auto"/>
            <w:vAlign w:val="center"/>
            <w:hideMark/>
          </w:tcPr>
          <w:p w14:paraId="1F106DA8" w14:textId="77777777" w:rsidR="009D3D42" w:rsidRPr="009D3D42" w:rsidRDefault="009D3D42" w:rsidP="009D3D42">
            <w:pPr>
              <w:jc w:val="center"/>
              <w:rPr>
                <w:snapToGrid w:val="0"/>
              </w:rPr>
            </w:pPr>
            <w:r w:rsidRPr="009D3D42">
              <w:rPr>
                <w:snapToGrid w:val="0"/>
              </w:rPr>
              <w:t>Утверждено на 2024 год</w:t>
            </w:r>
          </w:p>
        </w:tc>
        <w:tc>
          <w:tcPr>
            <w:tcW w:w="1630" w:type="dxa"/>
            <w:shd w:val="clear" w:color="auto" w:fill="auto"/>
            <w:vAlign w:val="center"/>
            <w:hideMark/>
          </w:tcPr>
          <w:p w14:paraId="544B8CFD" w14:textId="77777777" w:rsidR="009D3D42" w:rsidRPr="009D3D42" w:rsidRDefault="009D3D42" w:rsidP="009D3D42">
            <w:pPr>
              <w:jc w:val="center"/>
              <w:rPr>
                <w:snapToGrid w:val="0"/>
              </w:rPr>
            </w:pPr>
            <w:r w:rsidRPr="009D3D42">
              <w:rPr>
                <w:snapToGrid w:val="0"/>
              </w:rPr>
              <w:t>Предложение экспертов на 2025 год</w:t>
            </w:r>
          </w:p>
        </w:tc>
        <w:tc>
          <w:tcPr>
            <w:tcW w:w="1787" w:type="dxa"/>
            <w:shd w:val="clear" w:color="auto" w:fill="auto"/>
            <w:vAlign w:val="center"/>
            <w:hideMark/>
          </w:tcPr>
          <w:p w14:paraId="716CA045" w14:textId="77777777" w:rsidR="009D3D42" w:rsidRPr="009D3D42" w:rsidRDefault="009D3D42" w:rsidP="009D3D42">
            <w:pPr>
              <w:jc w:val="center"/>
              <w:rPr>
                <w:snapToGrid w:val="0"/>
              </w:rPr>
            </w:pPr>
            <w:r w:rsidRPr="009D3D42">
              <w:rPr>
                <w:snapToGrid w:val="0"/>
              </w:rPr>
              <w:t>Динамика</w:t>
            </w:r>
          </w:p>
        </w:tc>
      </w:tr>
      <w:tr w:rsidR="009D3D42" w:rsidRPr="009D3D42" w14:paraId="299A5CE5" w14:textId="77777777" w:rsidTr="00104FF4">
        <w:trPr>
          <w:trHeight w:val="316"/>
          <w:jc w:val="center"/>
        </w:trPr>
        <w:tc>
          <w:tcPr>
            <w:tcW w:w="681" w:type="dxa"/>
            <w:shd w:val="clear" w:color="auto" w:fill="auto"/>
            <w:vAlign w:val="center"/>
            <w:hideMark/>
          </w:tcPr>
          <w:p w14:paraId="0A3B9FF0" w14:textId="77777777" w:rsidR="009D3D42" w:rsidRPr="009D3D42" w:rsidRDefault="009D3D42" w:rsidP="009D3D42">
            <w:pPr>
              <w:jc w:val="center"/>
              <w:rPr>
                <w:snapToGrid w:val="0"/>
              </w:rPr>
            </w:pPr>
            <w:r w:rsidRPr="009D3D42">
              <w:rPr>
                <w:snapToGrid w:val="0"/>
              </w:rPr>
              <w:t>1</w:t>
            </w:r>
          </w:p>
        </w:tc>
        <w:tc>
          <w:tcPr>
            <w:tcW w:w="4011" w:type="dxa"/>
            <w:shd w:val="clear" w:color="auto" w:fill="auto"/>
            <w:vAlign w:val="center"/>
            <w:hideMark/>
          </w:tcPr>
          <w:p w14:paraId="2C736BB7" w14:textId="77777777" w:rsidR="009D3D42" w:rsidRPr="009D3D42" w:rsidRDefault="009D3D42" w:rsidP="009D3D42">
            <w:pPr>
              <w:rPr>
                <w:snapToGrid w:val="0"/>
              </w:rPr>
            </w:pPr>
            <w:r w:rsidRPr="009D3D42">
              <w:rPr>
                <w:snapToGrid w:val="0"/>
              </w:rPr>
              <w:t>Объем реализации сжиженного газа, всего, тонн</w:t>
            </w:r>
          </w:p>
        </w:tc>
        <w:tc>
          <w:tcPr>
            <w:tcW w:w="1630" w:type="dxa"/>
            <w:tcBorders>
              <w:top w:val="nil"/>
              <w:left w:val="single" w:sz="4" w:space="0" w:color="auto"/>
              <w:bottom w:val="single" w:sz="4" w:space="0" w:color="auto"/>
              <w:right w:val="nil"/>
            </w:tcBorders>
            <w:shd w:val="clear" w:color="auto" w:fill="auto"/>
            <w:vAlign w:val="center"/>
          </w:tcPr>
          <w:p w14:paraId="62F827CA" w14:textId="77777777" w:rsidR="009D3D42" w:rsidRPr="009D3D42" w:rsidRDefault="009D3D42" w:rsidP="009D3D42">
            <w:pPr>
              <w:jc w:val="center"/>
            </w:pPr>
            <w:r w:rsidRPr="009D3D42">
              <w:rPr>
                <w:snapToGrid w:val="0"/>
              </w:rPr>
              <w:t>120</w:t>
            </w:r>
          </w:p>
        </w:tc>
        <w:tc>
          <w:tcPr>
            <w:tcW w:w="1630" w:type="dxa"/>
            <w:tcBorders>
              <w:top w:val="nil"/>
              <w:left w:val="single" w:sz="4" w:space="0" w:color="auto"/>
              <w:bottom w:val="single" w:sz="4" w:space="0" w:color="auto"/>
              <w:right w:val="nil"/>
            </w:tcBorders>
            <w:shd w:val="clear" w:color="auto" w:fill="auto"/>
            <w:vAlign w:val="center"/>
          </w:tcPr>
          <w:p w14:paraId="651B6831" w14:textId="77777777" w:rsidR="009D3D42" w:rsidRPr="009D3D42" w:rsidRDefault="009D3D42" w:rsidP="009D3D42">
            <w:pPr>
              <w:jc w:val="center"/>
              <w:rPr>
                <w:snapToGrid w:val="0"/>
              </w:rPr>
            </w:pPr>
            <w:r w:rsidRPr="009D3D42">
              <w:rPr>
                <w:snapToGrid w:val="0"/>
              </w:rPr>
              <w:t>118</w:t>
            </w:r>
          </w:p>
        </w:tc>
        <w:tc>
          <w:tcPr>
            <w:tcW w:w="1787" w:type="dxa"/>
            <w:tcBorders>
              <w:top w:val="nil"/>
              <w:left w:val="single" w:sz="4" w:space="0" w:color="auto"/>
              <w:bottom w:val="single" w:sz="4" w:space="0" w:color="auto"/>
              <w:right w:val="single" w:sz="4" w:space="0" w:color="auto"/>
            </w:tcBorders>
            <w:shd w:val="clear" w:color="auto" w:fill="auto"/>
            <w:vAlign w:val="center"/>
          </w:tcPr>
          <w:p w14:paraId="67790AA5" w14:textId="77777777" w:rsidR="009D3D42" w:rsidRPr="009D3D42" w:rsidRDefault="009D3D42" w:rsidP="009D3D42">
            <w:pPr>
              <w:jc w:val="center"/>
              <w:rPr>
                <w:snapToGrid w:val="0"/>
              </w:rPr>
            </w:pPr>
            <w:r w:rsidRPr="009D3D42">
              <w:rPr>
                <w:snapToGrid w:val="0"/>
              </w:rPr>
              <w:t>-2</w:t>
            </w:r>
          </w:p>
        </w:tc>
      </w:tr>
      <w:tr w:rsidR="009D3D42" w:rsidRPr="009D3D42" w14:paraId="50CC9967" w14:textId="77777777" w:rsidTr="00104FF4">
        <w:trPr>
          <w:trHeight w:val="316"/>
          <w:jc w:val="center"/>
        </w:trPr>
        <w:tc>
          <w:tcPr>
            <w:tcW w:w="681" w:type="dxa"/>
            <w:shd w:val="clear" w:color="auto" w:fill="auto"/>
            <w:vAlign w:val="center"/>
            <w:hideMark/>
          </w:tcPr>
          <w:p w14:paraId="21EA87D2" w14:textId="77777777" w:rsidR="009D3D42" w:rsidRPr="009D3D42" w:rsidRDefault="009D3D42" w:rsidP="009D3D42">
            <w:pPr>
              <w:jc w:val="center"/>
              <w:rPr>
                <w:snapToGrid w:val="0"/>
              </w:rPr>
            </w:pPr>
            <w:r w:rsidRPr="009D3D42">
              <w:rPr>
                <w:snapToGrid w:val="0"/>
              </w:rPr>
              <w:t>2</w:t>
            </w:r>
          </w:p>
        </w:tc>
        <w:tc>
          <w:tcPr>
            <w:tcW w:w="4011" w:type="dxa"/>
            <w:shd w:val="clear" w:color="auto" w:fill="auto"/>
            <w:vAlign w:val="center"/>
            <w:hideMark/>
          </w:tcPr>
          <w:p w14:paraId="3D6959D5" w14:textId="77777777" w:rsidR="009D3D42" w:rsidRPr="009D3D42" w:rsidRDefault="009D3D42" w:rsidP="009D3D42">
            <w:pPr>
              <w:rPr>
                <w:snapToGrid w:val="0"/>
              </w:rPr>
            </w:pPr>
            <w:r w:rsidRPr="009D3D42">
              <w:rPr>
                <w:snapToGrid w:val="0"/>
              </w:rPr>
              <w:t>Объем реализации сжиженного газа по регулируемому виду деятельности, всего, тонн</w:t>
            </w:r>
          </w:p>
        </w:tc>
        <w:tc>
          <w:tcPr>
            <w:tcW w:w="1630" w:type="dxa"/>
            <w:tcBorders>
              <w:top w:val="nil"/>
              <w:left w:val="single" w:sz="4" w:space="0" w:color="auto"/>
              <w:bottom w:val="single" w:sz="4" w:space="0" w:color="auto"/>
              <w:right w:val="nil"/>
            </w:tcBorders>
            <w:shd w:val="clear" w:color="auto" w:fill="auto"/>
            <w:vAlign w:val="center"/>
          </w:tcPr>
          <w:p w14:paraId="0DA8125B" w14:textId="77777777" w:rsidR="009D3D42" w:rsidRPr="009D3D42" w:rsidRDefault="009D3D42" w:rsidP="009D3D42">
            <w:pPr>
              <w:jc w:val="center"/>
              <w:rPr>
                <w:snapToGrid w:val="0"/>
              </w:rPr>
            </w:pPr>
            <w:r w:rsidRPr="009D3D42">
              <w:rPr>
                <w:snapToGrid w:val="0"/>
              </w:rPr>
              <w:t>120</w:t>
            </w:r>
          </w:p>
        </w:tc>
        <w:tc>
          <w:tcPr>
            <w:tcW w:w="1630" w:type="dxa"/>
            <w:tcBorders>
              <w:top w:val="nil"/>
              <w:left w:val="single" w:sz="4" w:space="0" w:color="auto"/>
              <w:bottom w:val="single" w:sz="4" w:space="0" w:color="auto"/>
              <w:right w:val="nil"/>
            </w:tcBorders>
            <w:shd w:val="clear" w:color="auto" w:fill="auto"/>
            <w:vAlign w:val="center"/>
          </w:tcPr>
          <w:p w14:paraId="03D4D599" w14:textId="77777777" w:rsidR="009D3D42" w:rsidRPr="009D3D42" w:rsidRDefault="009D3D42" w:rsidP="009D3D42">
            <w:pPr>
              <w:jc w:val="center"/>
              <w:rPr>
                <w:snapToGrid w:val="0"/>
              </w:rPr>
            </w:pPr>
            <w:r w:rsidRPr="009D3D42">
              <w:rPr>
                <w:snapToGrid w:val="0"/>
              </w:rPr>
              <w:t>118</w:t>
            </w:r>
          </w:p>
        </w:tc>
        <w:tc>
          <w:tcPr>
            <w:tcW w:w="1787" w:type="dxa"/>
            <w:tcBorders>
              <w:top w:val="nil"/>
              <w:left w:val="single" w:sz="4" w:space="0" w:color="auto"/>
              <w:bottom w:val="single" w:sz="4" w:space="0" w:color="auto"/>
              <w:right w:val="single" w:sz="4" w:space="0" w:color="auto"/>
            </w:tcBorders>
            <w:shd w:val="clear" w:color="auto" w:fill="auto"/>
            <w:vAlign w:val="center"/>
          </w:tcPr>
          <w:p w14:paraId="17130C53" w14:textId="77777777" w:rsidR="009D3D42" w:rsidRPr="009D3D42" w:rsidRDefault="009D3D42" w:rsidP="009D3D42">
            <w:pPr>
              <w:jc w:val="center"/>
              <w:rPr>
                <w:snapToGrid w:val="0"/>
              </w:rPr>
            </w:pPr>
            <w:r w:rsidRPr="009D3D42">
              <w:rPr>
                <w:snapToGrid w:val="0"/>
              </w:rPr>
              <w:t>-2</w:t>
            </w:r>
          </w:p>
        </w:tc>
      </w:tr>
      <w:tr w:rsidR="009D3D42" w:rsidRPr="009D3D42" w14:paraId="3605841A" w14:textId="77777777" w:rsidTr="00104FF4">
        <w:trPr>
          <w:trHeight w:val="632"/>
          <w:jc w:val="center"/>
        </w:trPr>
        <w:tc>
          <w:tcPr>
            <w:tcW w:w="681" w:type="dxa"/>
            <w:shd w:val="clear" w:color="auto" w:fill="auto"/>
            <w:vAlign w:val="center"/>
            <w:hideMark/>
          </w:tcPr>
          <w:p w14:paraId="5425E8AC" w14:textId="77777777" w:rsidR="009D3D42" w:rsidRPr="009D3D42" w:rsidRDefault="009D3D42" w:rsidP="009D3D42">
            <w:pPr>
              <w:jc w:val="center"/>
              <w:rPr>
                <w:snapToGrid w:val="0"/>
              </w:rPr>
            </w:pPr>
            <w:r w:rsidRPr="009D3D42">
              <w:rPr>
                <w:snapToGrid w:val="0"/>
              </w:rPr>
              <w:t>3</w:t>
            </w:r>
          </w:p>
        </w:tc>
        <w:tc>
          <w:tcPr>
            <w:tcW w:w="4011" w:type="dxa"/>
            <w:shd w:val="clear" w:color="auto" w:fill="auto"/>
            <w:vAlign w:val="center"/>
            <w:hideMark/>
          </w:tcPr>
          <w:p w14:paraId="4D5BE9AC" w14:textId="77777777" w:rsidR="009D3D42" w:rsidRPr="009D3D42" w:rsidRDefault="009D3D42" w:rsidP="009D3D42">
            <w:pPr>
              <w:rPr>
                <w:snapToGrid w:val="0"/>
              </w:rPr>
            </w:pPr>
            <w:r w:rsidRPr="009D3D42">
              <w:rPr>
                <w:snapToGrid w:val="0"/>
              </w:rPr>
              <w:t>Расходы, относящиеся на себестоимость, по данным бухгалтерского учета, всего (сумма стр. 04 + 05 + 06 + 11 + 12), в том числе:</w:t>
            </w:r>
          </w:p>
        </w:tc>
        <w:tc>
          <w:tcPr>
            <w:tcW w:w="1630" w:type="dxa"/>
            <w:tcBorders>
              <w:top w:val="nil"/>
              <w:left w:val="single" w:sz="4" w:space="0" w:color="auto"/>
              <w:bottom w:val="single" w:sz="4" w:space="0" w:color="auto"/>
              <w:right w:val="nil"/>
            </w:tcBorders>
            <w:shd w:val="clear" w:color="auto" w:fill="auto"/>
            <w:vAlign w:val="center"/>
          </w:tcPr>
          <w:p w14:paraId="5A20477F" w14:textId="77777777" w:rsidR="009D3D42" w:rsidRPr="009D3D42" w:rsidRDefault="009D3D42" w:rsidP="009D3D42">
            <w:pPr>
              <w:jc w:val="center"/>
              <w:rPr>
                <w:snapToGrid w:val="0"/>
              </w:rPr>
            </w:pPr>
            <w:r w:rsidRPr="009D3D42">
              <w:rPr>
                <w:snapToGrid w:val="0"/>
              </w:rPr>
              <w:t>12375</w:t>
            </w:r>
          </w:p>
        </w:tc>
        <w:tc>
          <w:tcPr>
            <w:tcW w:w="1630" w:type="dxa"/>
            <w:tcBorders>
              <w:top w:val="nil"/>
              <w:left w:val="single" w:sz="4" w:space="0" w:color="auto"/>
              <w:bottom w:val="single" w:sz="4" w:space="0" w:color="auto"/>
              <w:right w:val="nil"/>
            </w:tcBorders>
            <w:shd w:val="clear" w:color="auto" w:fill="auto"/>
            <w:vAlign w:val="center"/>
          </w:tcPr>
          <w:p w14:paraId="2363AF13" w14:textId="77777777" w:rsidR="009D3D42" w:rsidRPr="009D3D42" w:rsidRDefault="009D3D42" w:rsidP="009D3D42">
            <w:pPr>
              <w:jc w:val="center"/>
              <w:rPr>
                <w:snapToGrid w:val="0"/>
              </w:rPr>
            </w:pPr>
            <w:r w:rsidRPr="009D3D42">
              <w:rPr>
                <w:snapToGrid w:val="0"/>
              </w:rPr>
              <w:t>14752</w:t>
            </w:r>
          </w:p>
        </w:tc>
        <w:tc>
          <w:tcPr>
            <w:tcW w:w="1787" w:type="dxa"/>
            <w:tcBorders>
              <w:top w:val="nil"/>
              <w:left w:val="single" w:sz="4" w:space="0" w:color="auto"/>
              <w:bottom w:val="single" w:sz="4" w:space="0" w:color="auto"/>
              <w:right w:val="single" w:sz="4" w:space="0" w:color="auto"/>
            </w:tcBorders>
            <w:shd w:val="clear" w:color="auto" w:fill="auto"/>
            <w:vAlign w:val="center"/>
          </w:tcPr>
          <w:p w14:paraId="424040DF" w14:textId="77777777" w:rsidR="009D3D42" w:rsidRPr="009D3D42" w:rsidRDefault="009D3D42" w:rsidP="009D3D42">
            <w:pPr>
              <w:jc w:val="center"/>
              <w:rPr>
                <w:snapToGrid w:val="0"/>
              </w:rPr>
            </w:pPr>
            <w:r w:rsidRPr="009D3D42">
              <w:rPr>
                <w:snapToGrid w:val="0"/>
              </w:rPr>
              <w:t>2377</w:t>
            </w:r>
          </w:p>
        </w:tc>
      </w:tr>
      <w:tr w:rsidR="009D3D42" w:rsidRPr="009D3D42" w14:paraId="5CC09FFD" w14:textId="77777777" w:rsidTr="00104FF4">
        <w:trPr>
          <w:trHeight w:val="316"/>
          <w:jc w:val="center"/>
        </w:trPr>
        <w:tc>
          <w:tcPr>
            <w:tcW w:w="681" w:type="dxa"/>
            <w:shd w:val="clear" w:color="auto" w:fill="auto"/>
            <w:vAlign w:val="center"/>
            <w:hideMark/>
          </w:tcPr>
          <w:p w14:paraId="0CA9B22A" w14:textId="77777777" w:rsidR="009D3D42" w:rsidRPr="009D3D42" w:rsidRDefault="009D3D42" w:rsidP="009D3D42">
            <w:pPr>
              <w:jc w:val="center"/>
              <w:rPr>
                <w:snapToGrid w:val="0"/>
              </w:rPr>
            </w:pPr>
            <w:r w:rsidRPr="009D3D42">
              <w:rPr>
                <w:snapToGrid w:val="0"/>
              </w:rPr>
              <w:t>4</w:t>
            </w:r>
          </w:p>
        </w:tc>
        <w:tc>
          <w:tcPr>
            <w:tcW w:w="4011" w:type="dxa"/>
            <w:shd w:val="clear" w:color="auto" w:fill="auto"/>
            <w:vAlign w:val="center"/>
            <w:hideMark/>
          </w:tcPr>
          <w:p w14:paraId="6524AB21" w14:textId="77777777" w:rsidR="009D3D42" w:rsidRPr="009D3D42" w:rsidRDefault="009D3D42" w:rsidP="009D3D42">
            <w:pPr>
              <w:rPr>
                <w:snapToGrid w:val="0"/>
              </w:rPr>
            </w:pPr>
            <w:r w:rsidRPr="009D3D42">
              <w:rPr>
                <w:snapToGrid w:val="0"/>
              </w:rPr>
              <w:t>Фонд оплаты труда (ФОТ)</w:t>
            </w:r>
          </w:p>
        </w:tc>
        <w:tc>
          <w:tcPr>
            <w:tcW w:w="1630" w:type="dxa"/>
            <w:tcBorders>
              <w:top w:val="nil"/>
              <w:left w:val="single" w:sz="4" w:space="0" w:color="auto"/>
              <w:bottom w:val="single" w:sz="4" w:space="0" w:color="auto"/>
              <w:right w:val="nil"/>
            </w:tcBorders>
            <w:shd w:val="clear" w:color="auto" w:fill="auto"/>
            <w:vAlign w:val="center"/>
          </w:tcPr>
          <w:p w14:paraId="4AC601D4" w14:textId="77777777" w:rsidR="009D3D42" w:rsidRPr="009D3D42" w:rsidRDefault="009D3D42" w:rsidP="009D3D42">
            <w:pPr>
              <w:jc w:val="center"/>
              <w:rPr>
                <w:snapToGrid w:val="0"/>
              </w:rPr>
            </w:pPr>
            <w:r w:rsidRPr="009D3D42">
              <w:rPr>
                <w:snapToGrid w:val="0"/>
              </w:rPr>
              <w:t>4 932</w:t>
            </w:r>
          </w:p>
        </w:tc>
        <w:tc>
          <w:tcPr>
            <w:tcW w:w="1630" w:type="dxa"/>
            <w:tcBorders>
              <w:top w:val="nil"/>
              <w:left w:val="single" w:sz="4" w:space="0" w:color="auto"/>
              <w:bottom w:val="single" w:sz="4" w:space="0" w:color="auto"/>
              <w:right w:val="nil"/>
            </w:tcBorders>
            <w:shd w:val="clear" w:color="auto" w:fill="auto"/>
            <w:vAlign w:val="center"/>
          </w:tcPr>
          <w:p w14:paraId="294110FC" w14:textId="77777777" w:rsidR="009D3D42" w:rsidRPr="009D3D42" w:rsidRDefault="009D3D42" w:rsidP="009D3D42">
            <w:pPr>
              <w:jc w:val="center"/>
              <w:rPr>
                <w:snapToGrid w:val="0"/>
              </w:rPr>
            </w:pPr>
            <w:r w:rsidRPr="009D3D42">
              <w:rPr>
                <w:snapToGrid w:val="0"/>
              </w:rPr>
              <w:t>5 910</w:t>
            </w:r>
          </w:p>
        </w:tc>
        <w:tc>
          <w:tcPr>
            <w:tcW w:w="1787" w:type="dxa"/>
            <w:tcBorders>
              <w:top w:val="nil"/>
              <w:left w:val="single" w:sz="4" w:space="0" w:color="auto"/>
              <w:bottom w:val="single" w:sz="4" w:space="0" w:color="auto"/>
              <w:right w:val="single" w:sz="4" w:space="0" w:color="auto"/>
            </w:tcBorders>
            <w:shd w:val="clear" w:color="auto" w:fill="auto"/>
            <w:vAlign w:val="center"/>
          </w:tcPr>
          <w:p w14:paraId="40356DC3" w14:textId="77777777" w:rsidR="009D3D42" w:rsidRPr="009D3D42" w:rsidRDefault="009D3D42" w:rsidP="009D3D42">
            <w:pPr>
              <w:jc w:val="center"/>
              <w:rPr>
                <w:snapToGrid w:val="0"/>
              </w:rPr>
            </w:pPr>
            <w:r w:rsidRPr="009D3D42">
              <w:rPr>
                <w:snapToGrid w:val="0"/>
              </w:rPr>
              <w:t>978</w:t>
            </w:r>
          </w:p>
        </w:tc>
      </w:tr>
      <w:tr w:rsidR="009D3D42" w:rsidRPr="009D3D42" w14:paraId="1EE2144B" w14:textId="77777777" w:rsidTr="00104FF4">
        <w:trPr>
          <w:trHeight w:val="316"/>
          <w:jc w:val="center"/>
        </w:trPr>
        <w:tc>
          <w:tcPr>
            <w:tcW w:w="681" w:type="dxa"/>
            <w:shd w:val="clear" w:color="auto" w:fill="auto"/>
            <w:vAlign w:val="center"/>
            <w:hideMark/>
          </w:tcPr>
          <w:p w14:paraId="64C6980E" w14:textId="77777777" w:rsidR="009D3D42" w:rsidRPr="009D3D42" w:rsidRDefault="009D3D42" w:rsidP="009D3D42">
            <w:pPr>
              <w:jc w:val="center"/>
              <w:rPr>
                <w:snapToGrid w:val="0"/>
              </w:rPr>
            </w:pPr>
          </w:p>
        </w:tc>
        <w:tc>
          <w:tcPr>
            <w:tcW w:w="4011" w:type="dxa"/>
            <w:shd w:val="clear" w:color="auto" w:fill="auto"/>
            <w:vAlign w:val="center"/>
            <w:hideMark/>
          </w:tcPr>
          <w:p w14:paraId="31C4478C" w14:textId="77777777" w:rsidR="009D3D42" w:rsidRPr="009D3D42" w:rsidRDefault="009D3D42" w:rsidP="009D3D42">
            <w:pPr>
              <w:rPr>
                <w:snapToGrid w:val="0"/>
              </w:rPr>
            </w:pPr>
            <w:r w:rsidRPr="009D3D42">
              <w:rPr>
                <w:snapToGrid w:val="0"/>
              </w:rPr>
              <w:t>Численность персонала по регулируемому виду деятельности, чел.</w:t>
            </w:r>
          </w:p>
        </w:tc>
        <w:tc>
          <w:tcPr>
            <w:tcW w:w="1630" w:type="dxa"/>
            <w:tcBorders>
              <w:top w:val="nil"/>
              <w:left w:val="single" w:sz="4" w:space="0" w:color="auto"/>
              <w:bottom w:val="single" w:sz="4" w:space="0" w:color="auto"/>
              <w:right w:val="nil"/>
            </w:tcBorders>
            <w:shd w:val="clear" w:color="auto" w:fill="auto"/>
            <w:vAlign w:val="center"/>
          </w:tcPr>
          <w:p w14:paraId="51F9A65E" w14:textId="77777777" w:rsidR="009D3D42" w:rsidRPr="009D3D42" w:rsidRDefault="009D3D42" w:rsidP="009D3D42">
            <w:pPr>
              <w:jc w:val="center"/>
              <w:rPr>
                <w:snapToGrid w:val="0"/>
              </w:rPr>
            </w:pPr>
            <w:r w:rsidRPr="009D3D42">
              <w:rPr>
                <w:snapToGrid w:val="0"/>
              </w:rPr>
              <w:t>14,65</w:t>
            </w:r>
          </w:p>
        </w:tc>
        <w:tc>
          <w:tcPr>
            <w:tcW w:w="1630" w:type="dxa"/>
            <w:tcBorders>
              <w:top w:val="nil"/>
              <w:left w:val="single" w:sz="4" w:space="0" w:color="auto"/>
              <w:bottom w:val="single" w:sz="4" w:space="0" w:color="auto"/>
              <w:right w:val="nil"/>
            </w:tcBorders>
            <w:shd w:val="clear" w:color="auto" w:fill="auto"/>
            <w:vAlign w:val="center"/>
          </w:tcPr>
          <w:p w14:paraId="71703C30" w14:textId="77777777" w:rsidR="009D3D42" w:rsidRPr="009D3D42" w:rsidRDefault="009D3D42" w:rsidP="009D3D42">
            <w:pPr>
              <w:jc w:val="center"/>
              <w:rPr>
                <w:snapToGrid w:val="0"/>
              </w:rPr>
            </w:pPr>
            <w:r w:rsidRPr="009D3D42">
              <w:rPr>
                <w:snapToGrid w:val="0"/>
              </w:rPr>
              <w:t>14,65</w:t>
            </w:r>
          </w:p>
        </w:tc>
        <w:tc>
          <w:tcPr>
            <w:tcW w:w="1787" w:type="dxa"/>
            <w:tcBorders>
              <w:top w:val="nil"/>
              <w:left w:val="single" w:sz="4" w:space="0" w:color="auto"/>
              <w:bottom w:val="single" w:sz="4" w:space="0" w:color="auto"/>
              <w:right w:val="single" w:sz="4" w:space="0" w:color="auto"/>
            </w:tcBorders>
            <w:shd w:val="clear" w:color="auto" w:fill="auto"/>
            <w:vAlign w:val="center"/>
          </w:tcPr>
          <w:p w14:paraId="79C1E7AF" w14:textId="77777777" w:rsidR="009D3D42" w:rsidRPr="009D3D42" w:rsidRDefault="009D3D42" w:rsidP="009D3D42">
            <w:pPr>
              <w:jc w:val="center"/>
              <w:rPr>
                <w:snapToGrid w:val="0"/>
              </w:rPr>
            </w:pPr>
            <w:r w:rsidRPr="009D3D42">
              <w:rPr>
                <w:snapToGrid w:val="0"/>
              </w:rPr>
              <w:t>0</w:t>
            </w:r>
          </w:p>
        </w:tc>
      </w:tr>
      <w:tr w:rsidR="009D3D42" w:rsidRPr="009D3D42" w14:paraId="1FBE709B" w14:textId="77777777" w:rsidTr="00104FF4">
        <w:trPr>
          <w:trHeight w:val="316"/>
          <w:jc w:val="center"/>
        </w:trPr>
        <w:tc>
          <w:tcPr>
            <w:tcW w:w="681" w:type="dxa"/>
            <w:shd w:val="clear" w:color="auto" w:fill="auto"/>
            <w:vAlign w:val="center"/>
            <w:hideMark/>
          </w:tcPr>
          <w:p w14:paraId="6231547D" w14:textId="77777777" w:rsidR="009D3D42" w:rsidRPr="009D3D42" w:rsidRDefault="009D3D42" w:rsidP="009D3D42">
            <w:pPr>
              <w:jc w:val="center"/>
              <w:rPr>
                <w:snapToGrid w:val="0"/>
              </w:rPr>
            </w:pPr>
          </w:p>
        </w:tc>
        <w:tc>
          <w:tcPr>
            <w:tcW w:w="4011" w:type="dxa"/>
            <w:shd w:val="clear" w:color="auto" w:fill="auto"/>
            <w:vAlign w:val="center"/>
            <w:hideMark/>
          </w:tcPr>
          <w:p w14:paraId="1983380C" w14:textId="77777777" w:rsidR="009D3D42" w:rsidRPr="009D3D42" w:rsidRDefault="009D3D42" w:rsidP="009D3D42">
            <w:pPr>
              <w:rPr>
                <w:snapToGrid w:val="0"/>
              </w:rPr>
            </w:pPr>
            <w:r w:rsidRPr="009D3D42">
              <w:rPr>
                <w:snapToGrid w:val="0"/>
              </w:rPr>
              <w:t>Средняя заработная плата, руб./мес.</w:t>
            </w:r>
          </w:p>
        </w:tc>
        <w:tc>
          <w:tcPr>
            <w:tcW w:w="1630" w:type="dxa"/>
            <w:tcBorders>
              <w:top w:val="nil"/>
              <w:left w:val="single" w:sz="4" w:space="0" w:color="auto"/>
              <w:bottom w:val="single" w:sz="4" w:space="0" w:color="auto"/>
              <w:right w:val="nil"/>
            </w:tcBorders>
            <w:shd w:val="clear" w:color="auto" w:fill="auto"/>
            <w:vAlign w:val="center"/>
          </w:tcPr>
          <w:p w14:paraId="5A09E8C5" w14:textId="77777777" w:rsidR="009D3D42" w:rsidRPr="009D3D42" w:rsidRDefault="009D3D42" w:rsidP="009D3D42">
            <w:pPr>
              <w:jc w:val="center"/>
              <w:rPr>
                <w:snapToGrid w:val="0"/>
              </w:rPr>
            </w:pPr>
            <w:r w:rsidRPr="009D3D42">
              <w:rPr>
                <w:snapToGrid w:val="0"/>
              </w:rPr>
              <w:t>28 052</w:t>
            </w:r>
          </w:p>
        </w:tc>
        <w:tc>
          <w:tcPr>
            <w:tcW w:w="1630" w:type="dxa"/>
            <w:tcBorders>
              <w:top w:val="nil"/>
              <w:left w:val="single" w:sz="4" w:space="0" w:color="auto"/>
              <w:bottom w:val="single" w:sz="4" w:space="0" w:color="auto"/>
              <w:right w:val="nil"/>
            </w:tcBorders>
            <w:shd w:val="clear" w:color="auto" w:fill="auto"/>
            <w:vAlign w:val="center"/>
          </w:tcPr>
          <w:p w14:paraId="4933A130" w14:textId="77777777" w:rsidR="009D3D42" w:rsidRPr="009D3D42" w:rsidRDefault="009D3D42" w:rsidP="009D3D42">
            <w:pPr>
              <w:jc w:val="center"/>
              <w:rPr>
                <w:snapToGrid w:val="0"/>
              </w:rPr>
            </w:pPr>
            <w:r w:rsidRPr="009D3D42">
              <w:rPr>
                <w:snapToGrid w:val="0"/>
              </w:rPr>
              <w:t>33 618</w:t>
            </w:r>
          </w:p>
        </w:tc>
        <w:tc>
          <w:tcPr>
            <w:tcW w:w="1787" w:type="dxa"/>
            <w:tcBorders>
              <w:top w:val="nil"/>
              <w:left w:val="single" w:sz="4" w:space="0" w:color="auto"/>
              <w:bottom w:val="single" w:sz="4" w:space="0" w:color="auto"/>
              <w:right w:val="single" w:sz="4" w:space="0" w:color="auto"/>
            </w:tcBorders>
            <w:shd w:val="clear" w:color="auto" w:fill="auto"/>
            <w:vAlign w:val="center"/>
          </w:tcPr>
          <w:p w14:paraId="5CBB7D30" w14:textId="77777777" w:rsidR="009D3D42" w:rsidRPr="009D3D42" w:rsidRDefault="009D3D42" w:rsidP="009D3D42">
            <w:pPr>
              <w:jc w:val="center"/>
              <w:rPr>
                <w:snapToGrid w:val="0"/>
              </w:rPr>
            </w:pPr>
            <w:r w:rsidRPr="009D3D42">
              <w:rPr>
                <w:snapToGrid w:val="0"/>
              </w:rPr>
              <w:t>5566</w:t>
            </w:r>
          </w:p>
        </w:tc>
      </w:tr>
      <w:tr w:rsidR="009D3D42" w:rsidRPr="009D3D42" w14:paraId="71D04B9C" w14:textId="77777777" w:rsidTr="00104FF4">
        <w:trPr>
          <w:trHeight w:val="316"/>
          <w:jc w:val="center"/>
        </w:trPr>
        <w:tc>
          <w:tcPr>
            <w:tcW w:w="681" w:type="dxa"/>
            <w:shd w:val="clear" w:color="auto" w:fill="auto"/>
            <w:vAlign w:val="center"/>
            <w:hideMark/>
          </w:tcPr>
          <w:p w14:paraId="67F2BFCD" w14:textId="77777777" w:rsidR="009D3D42" w:rsidRPr="009D3D42" w:rsidRDefault="009D3D42" w:rsidP="009D3D42">
            <w:pPr>
              <w:jc w:val="center"/>
              <w:rPr>
                <w:snapToGrid w:val="0"/>
              </w:rPr>
            </w:pPr>
            <w:r w:rsidRPr="009D3D42">
              <w:rPr>
                <w:snapToGrid w:val="0"/>
              </w:rPr>
              <w:t>5</w:t>
            </w:r>
          </w:p>
        </w:tc>
        <w:tc>
          <w:tcPr>
            <w:tcW w:w="4011" w:type="dxa"/>
            <w:shd w:val="clear" w:color="auto" w:fill="auto"/>
            <w:vAlign w:val="center"/>
            <w:hideMark/>
          </w:tcPr>
          <w:p w14:paraId="66B4FEFA" w14:textId="77777777" w:rsidR="009D3D42" w:rsidRPr="009D3D42" w:rsidRDefault="009D3D42" w:rsidP="009D3D42">
            <w:pPr>
              <w:rPr>
                <w:snapToGrid w:val="0"/>
              </w:rPr>
            </w:pPr>
            <w:r w:rsidRPr="009D3D42">
              <w:rPr>
                <w:snapToGrid w:val="0"/>
              </w:rPr>
              <w:t>Налоги на ФОТ</w:t>
            </w:r>
          </w:p>
        </w:tc>
        <w:tc>
          <w:tcPr>
            <w:tcW w:w="1630" w:type="dxa"/>
            <w:tcBorders>
              <w:top w:val="nil"/>
              <w:left w:val="single" w:sz="4" w:space="0" w:color="auto"/>
              <w:bottom w:val="single" w:sz="4" w:space="0" w:color="auto"/>
              <w:right w:val="nil"/>
            </w:tcBorders>
            <w:shd w:val="clear" w:color="auto" w:fill="auto"/>
            <w:vAlign w:val="center"/>
          </w:tcPr>
          <w:p w14:paraId="48A69F0D" w14:textId="77777777" w:rsidR="009D3D42" w:rsidRPr="009D3D42" w:rsidRDefault="009D3D42" w:rsidP="009D3D42">
            <w:pPr>
              <w:jc w:val="center"/>
              <w:rPr>
                <w:snapToGrid w:val="0"/>
              </w:rPr>
            </w:pPr>
            <w:r w:rsidRPr="009D3D42">
              <w:rPr>
                <w:snapToGrid w:val="0"/>
              </w:rPr>
              <w:t>1 489</w:t>
            </w:r>
          </w:p>
        </w:tc>
        <w:tc>
          <w:tcPr>
            <w:tcW w:w="1630" w:type="dxa"/>
            <w:tcBorders>
              <w:top w:val="nil"/>
              <w:left w:val="single" w:sz="4" w:space="0" w:color="auto"/>
              <w:bottom w:val="single" w:sz="4" w:space="0" w:color="auto"/>
              <w:right w:val="nil"/>
            </w:tcBorders>
            <w:shd w:val="clear" w:color="auto" w:fill="auto"/>
            <w:vAlign w:val="center"/>
          </w:tcPr>
          <w:p w14:paraId="3B309495" w14:textId="77777777" w:rsidR="009D3D42" w:rsidRPr="009D3D42" w:rsidRDefault="009D3D42" w:rsidP="009D3D42">
            <w:pPr>
              <w:jc w:val="center"/>
              <w:rPr>
                <w:snapToGrid w:val="0"/>
              </w:rPr>
            </w:pPr>
            <w:r w:rsidRPr="009D3D42">
              <w:rPr>
                <w:snapToGrid w:val="0"/>
              </w:rPr>
              <w:t>1 490</w:t>
            </w:r>
          </w:p>
        </w:tc>
        <w:tc>
          <w:tcPr>
            <w:tcW w:w="1787" w:type="dxa"/>
            <w:tcBorders>
              <w:top w:val="nil"/>
              <w:left w:val="single" w:sz="4" w:space="0" w:color="auto"/>
              <w:bottom w:val="single" w:sz="4" w:space="0" w:color="auto"/>
              <w:right w:val="single" w:sz="4" w:space="0" w:color="auto"/>
            </w:tcBorders>
            <w:shd w:val="clear" w:color="auto" w:fill="auto"/>
            <w:vAlign w:val="center"/>
          </w:tcPr>
          <w:p w14:paraId="51C0F052" w14:textId="77777777" w:rsidR="009D3D42" w:rsidRPr="009D3D42" w:rsidRDefault="009D3D42" w:rsidP="009D3D42">
            <w:pPr>
              <w:jc w:val="center"/>
              <w:rPr>
                <w:snapToGrid w:val="0"/>
              </w:rPr>
            </w:pPr>
            <w:r w:rsidRPr="009D3D42">
              <w:rPr>
                <w:snapToGrid w:val="0"/>
              </w:rPr>
              <w:t>1</w:t>
            </w:r>
          </w:p>
        </w:tc>
      </w:tr>
      <w:tr w:rsidR="009D3D42" w:rsidRPr="009D3D42" w14:paraId="3D445D98" w14:textId="77777777" w:rsidTr="00104FF4">
        <w:trPr>
          <w:trHeight w:val="316"/>
          <w:jc w:val="center"/>
        </w:trPr>
        <w:tc>
          <w:tcPr>
            <w:tcW w:w="681" w:type="dxa"/>
            <w:shd w:val="clear" w:color="auto" w:fill="auto"/>
            <w:vAlign w:val="center"/>
            <w:hideMark/>
          </w:tcPr>
          <w:p w14:paraId="5EF186FF" w14:textId="77777777" w:rsidR="009D3D42" w:rsidRPr="009D3D42" w:rsidRDefault="009D3D42" w:rsidP="009D3D42">
            <w:pPr>
              <w:jc w:val="center"/>
              <w:rPr>
                <w:snapToGrid w:val="0"/>
              </w:rPr>
            </w:pPr>
            <w:r w:rsidRPr="009D3D42">
              <w:rPr>
                <w:snapToGrid w:val="0"/>
              </w:rPr>
              <w:t>6</w:t>
            </w:r>
          </w:p>
        </w:tc>
        <w:tc>
          <w:tcPr>
            <w:tcW w:w="4011" w:type="dxa"/>
            <w:shd w:val="clear" w:color="auto" w:fill="auto"/>
            <w:vAlign w:val="center"/>
            <w:hideMark/>
          </w:tcPr>
          <w:p w14:paraId="72D4D10E" w14:textId="77777777" w:rsidR="009D3D42" w:rsidRPr="009D3D42" w:rsidRDefault="009D3D42" w:rsidP="009D3D42">
            <w:pPr>
              <w:rPr>
                <w:snapToGrid w:val="0"/>
              </w:rPr>
            </w:pPr>
            <w:r w:rsidRPr="009D3D42">
              <w:rPr>
                <w:snapToGrid w:val="0"/>
              </w:rPr>
              <w:t>Материальные затраты (сумма стр. 07 - 10), в том числе:</w:t>
            </w:r>
          </w:p>
        </w:tc>
        <w:tc>
          <w:tcPr>
            <w:tcW w:w="1630" w:type="dxa"/>
            <w:tcBorders>
              <w:top w:val="nil"/>
              <w:left w:val="single" w:sz="4" w:space="0" w:color="auto"/>
              <w:bottom w:val="single" w:sz="4" w:space="0" w:color="auto"/>
              <w:right w:val="nil"/>
            </w:tcBorders>
            <w:shd w:val="clear" w:color="auto" w:fill="auto"/>
            <w:vAlign w:val="center"/>
          </w:tcPr>
          <w:p w14:paraId="6964FFEB" w14:textId="77777777" w:rsidR="009D3D42" w:rsidRPr="009D3D42" w:rsidRDefault="009D3D42" w:rsidP="009D3D42">
            <w:pPr>
              <w:jc w:val="center"/>
              <w:rPr>
                <w:snapToGrid w:val="0"/>
              </w:rPr>
            </w:pPr>
            <w:r w:rsidRPr="009D3D42">
              <w:rPr>
                <w:snapToGrid w:val="0"/>
              </w:rPr>
              <w:t>3144</w:t>
            </w:r>
          </w:p>
        </w:tc>
        <w:tc>
          <w:tcPr>
            <w:tcW w:w="1630" w:type="dxa"/>
            <w:tcBorders>
              <w:top w:val="nil"/>
              <w:left w:val="single" w:sz="4" w:space="0" w:color="auto"/>
              <w:bottom w:val="single" w:sz="4" w:space="0" w:color="auto"/>
              <w:right w:val="nil"/>
            </w:tcBorders>
            <w:shd w:val="clear" w:color="auto" w:fill="auto"/>
            <w:vAlign w:val="center"/>
          </w:tcPr>
          <w:p w14:paraId="62BAC1B2" w14:textId="77777777" w:rsidR="009D3D42" w:rsidRPr="009D3D42" w:rsidRDefault="009D3D42" w:rsidP="009D3D42">
            <w:pPr>
              <w:jc w:val="center"/>
              <w:rPr>
                <w:snapToGrid w:val="0"/>
              </w:rPr>
            </w:pPr>
            <w:r w:rsidRPr="009D3D42">
              <w:rPr>
                <w:snapToGrid w:val="0"/>
              </w:rPr>
              <w:t>3993</w:t>
            </w:r>
          </w:p>
        </w:tc>
        <w:tc>
          <w:tcPr>
            <w:tcW w:w="1787" w:type="dxa"/>
            <w:tcBorders>
              <w:top w:val="nil"/>
              <w:left w:val="single" w:sz="4" w:space="0" w:color="auto"/>
              <w:bottom w:val="single" w:sz="4" w:space="0" w:color="auto"/>
              <w:right w:val="single" w:sz="4" w:space="0" w:color="auto"/>
            </w:tcBorders>
            <w:shd w:val="clear" w:color="auto" w:fill="auto"/>
            <w:vAlign w:val="center"/>
          </w:tcPr>
          <w:p w14:paraId="31A5B603" w14:textId="77777777" w:rsidR="009D3D42" w:rsidRPr="009D3D42" w:rsidRDefault="009D3D42" w:rsidP="009D3D42">
            <w:pPr>
              <w:jc w:val="center"/>
              <w:rPr>
                <w:snapToGrid w:val="0"/>
              </w:rPr>
            </w:pPr>
            <w:r w:rsidRPr="009D3D42">
              <w:rPr>
                <w:snapToGrid w:val="0"/>
              </w:rPr>
              <w:t>849</w:t>
            </w:r>
          </w:p>
        </w:tc>
      </w:tr>
      <w:tr w:rsidR="009D3D42" w:rsidRPr="009D3D42" w14:paraId="1E0C3A6E" w14:textId="77777777" w:rsidTr="00104FF4">
        <w:trPr>
          <w:trHeight w:val="316"/>
          <w:jc w:val="center"/>
        </w:trPr>
        <w:tc>
          <w:tcPr>
            <w:tcW w:w="681" w:type="dxa"/>
            <w:shd w:val="clear" w:color="auto" w:fill="auto"/>
            <w:vAlign w:val="center"/>
            <w:hideMark/>
          </w:tcPr>
          <w:p w14:paraId="02C75528" w14:textId="77777777" w:rsidR="009D3D42" w:rsidRPr="009D3D42" w:rsidRDefault="009D3D42" w:rsidP="009D3D42">
            <w:pPr>
              <w:jc w:val="center"/>
              <w:rPr>
                <w:snapToGrid w:val="0"/>
              </w:rPr>
            </w:pPr>
            <w:r w:rsidRPr="009D3D42">
              <w:rPr>
                <w:snapToGrid w:val="0"/>
              </w:rPr>
              <w:t>7</w:t>
            </w:r>
          </w:p>
        </w:tc>
        <w:tc>
          <w:tcPr>
            <w:tcW w:w="4011" w:type="dxa"/>
            <w:shd w:val="clear" w:color="auto" w:fill="auto"/>
            <w:vAlign w:val="center"/>
            <w:hideMark/>
          </w:tcPr>
          <w:p w14:paraId="341A9734" w14:textId="77777777" w:rsidR="009D3D42" w:rsidRPr="009D3D42" w:rsidRDefault="009D3D42" w:rsidP="009D3D42">
            <w:pPr>
              <w:rPr>
                <w:snapToGrid w:val="0"/>
              </w:rPr>
            </w:pPr>
            <w:r w:rsidRPr="009D3D42">
              <w:rPr>
                <w:snapToGrid w:val="0"/>
              </w:rPr>
              <w:t>Материалы</w:t>
            </w:r>
          </w:p>
        </w:tc>
        <w:tc>
          <w:tcPr>
            <w:tcW w:w="1630" w:type="dxa"/>
            <w:tcBorders>
              <w:top w:val="nil"/>
              <w:left w:val="single" w:sz="4" w:space="0" w:color="auto"/>
              <w:bottom w:val="single" w:sz="4" w:space="0" w:color="auto"/>
              <w:right w:val="nil"/>
            </w:tcBorders>
            <w:shd w:val="clear" w:color="auto" w:fill="auto"/>
            <w:vAlign w:val="center"/>
          </w:tcPr>
          <w:p w14:paraId="7B277E28" w14:textId="77777777" w:rsidR="009D3D42" w:rsidRPr="009D3D42" w:rsidRDefault="009D3D42" w:rsidP="009D3D42">
            <w:pPr>
              <w:jc w:val="center"/>
              <w:outlineLvl w:val="0"/>
              <w:rPr>
                <w:snapToGrid w:val="0"/>
              </w:rPr>
            </w:pPr>
            <w:r w:rsidRPr="009D3D42">
              <w:rPr>
                <w:snapToGrid w:val="0"/>
              </w:rPr>
              <w:t>957</w:t>
            </w:r>
          </w:p>
        </w:tc>
        <w:tc>
          <w:tcPr>
            <w:tcW w:w="1630" w:type="dxa"/>
            <w:tcBorders>
              <w:top w:val="nil"/>
              <w:left w:val="single" w:sz="4" w:space="0" w:color="auto"/>
              <w:bottom w:val="single" w:sz="4" w:space="0" w:color="auto"/>
              <w:right w:val="nil"/>
            </w:tcBorders>
            <w:shd w:val="clear" w:color="auto" w:fill="auto"/>
            <w:vAlign w:val="center"/>
          </w:tcPr>
          <w:p w14:paraId="351FB453" w14:textId="77777777" w:rsidR="009D3D42" w:rsidRPr="009D3D42" w:rsidRDefault="009D3D42" w:rsidP="009D3D42">
            <w:pPr>
              <w:jc w:val="center"/>
              <w:outlineLvl w:val="0"/>
              <w:rPr>
                <w:snapToGrid w:val="0"/>
              </w:rPr>
            </w:pPr>
            <w:r w:rsidRPr="009D3D42">
              <w:rPr>
                <w:snapToGrid w:val="0"/>
              </w:rPr>
              <w:t>860</w:t>
            </w:r>
          </w:p>
        </w:tc>
        <w:tc>
          <w:tcPr>
            <w:tcW w:w="1787" w:type="dxa"/>
            <w:tcBorders>
              <w:top w:val="nil"/>
              <w:left w:val="single" w:sz="4" w:space="0" w:color="auto"/>
              <w:bottom w:val="single" w:sz="4" w:space="0" w:color="auto"/>
              <w:right w:val="single" w:sz="4" w:space="0" w:color="auto"/>
            </w:tcBorders>
            <w:shd w:val="clear" w:color="auto" w:fill="auto"/>
            <w:vAlign w:val="center"/>
          </w:tcPr>
          <w:p w14:paraId="1C55AE4B" w14:textId="77777777" w:rsidR="009D3D42" w:rsidRPr="009D3D42" w:rsidRDefault="009D3D42" w:rsidP="009D3D42">
            <w:pPr>
              <w:jc w:val="center"/>
              <w:outlineLvl w:val="0"/>
              <w:rPr>
                <w:snapToGrid w:val="0"/>
              </w:rPr>
            </w:pPr>
            <w:r w:rsidRPr="009D3D42">
              <w:rPr>
                <w:snapToGrid w:val="0"/>
              </w:rPr>
              <w:t>-97</w:t>
            </w:r>
          </w:p>
        </w:tc>
      </w:tr>
      <w:tr w:rsidR="009D3D42" w:rsidRPr="009D3D42" w14:paraId="76E788EE" w14:textId="77777777" w:rsidTr="00104FF4">
        <w:trPr>
          <w:trHeight w:val="316"/>
          <w:jc w:val="center"/>
        </w:trPr>
        <w:tc>
          <w:tcPr>
            <w:tcW w:w="681" w:type="dxa"/>
            <w:shd w:val="clear" w:color="auto" w:fill="auto"/>
            <w:vAlign w:val="center"/>
            <w:hideMark/>
          </w:tcPr>
          <w:p w14:paraId="562A56DD" w14:textId="77777777" w:rsidR="009D3D42" w:rsidRPr="009D3D42" w:rsidRDefault="009D3D42" w:rsidP="009D3D42">
            <w:pPr>
              <w:jc w:val="center"/>
              <w:rPr>
                <w:snapToGrid w:val="0"/>
              </w:rPr>
            </w:pPr>
            <w:r w:rsidRPr="009D3D42">
              <w:rPr>
                <w:snapToGrid w:val="0"/>
              </w:rPr>
              <w:t>8</w:t>
            </w:r>
          </w:p>
        </w:tc>
        <w:tc>
          <w:tcPr>
            <w:tcW w:w="4011" w:type="dxa"/>
            <w:shd w:val="clear" w:color="auto" w:fill="auto"/>
            <w:vAlign w:val="center"/>
            <w:hideMark/>
          </w:tcPr>
          <w:p w14:paraId="31535260" w14:textId="77777777" w:rsidR="009D3D42" w:rsidRPr="009D3D42" w:rsidRDefault="009D3D42" w:rsidP="009D3D42">
            <w:pPr>
              <w:rPr>
                <w:snapToGrid w:val="0"/>
              </w:rPr>
            </w:pPr>
            <w:r w:rsidRPr="009D3D42">
              <w:rPr>
                <w:snapToGrid w:val="0"/>
              </w:rPr>
              <w:t>Приобретение газа для последующей реализации населению</w:t>
            </w:r>
          </w:p>
        </w:tc>
        <w:tc>
          <w:tcPr>
            <w:tcW w:w="1630" w:type="dxa"/>
            <w:tcBorders>
              <w:top w:val="nil"/>
              <w:left w:val="single" w:sz="4" w:space="0" w:color="auto"/>
              <w:bottom w:val="single" w:sz="4" w:space="0" w:color="auto"/>
              <w:right w:val="nil"/>
            </w:tcBorders>
            <w:shd w:val="clear" w:color="auto" w:fill="auto"/>
            <w:vAlign w:val="center"/>
          </w:tcPr>
          <w:p w14:paraId="648BEA8A" w14:textId="77777777" w:rsidR="009D3D42" w:rsidRPr="009D3D42" w:rsidRDefault="009D3D42" w:rsidP="009D3D42">
            <w:pPr>
              <w:jc w:val="center"/>
              <w:outlineLvl w:val="0"/>
              <w:rPr>
                <w:snapToGrid w:val="0"/>
              </w:rPr>
            </w:pPr>
            <w:r w:rsidRPr="009D3D42">
              <w:rPr>
                <w:snapToGrid w:val="0"/>
              </w:rPr>
              <w:t>2 187</w:t>
            </w:r>
          </w:p>
        </w:tc>
        <w:tc>
          <w:tcPr>
            <w:tcW w:w="1630" w:type="dxa"/>
            <w:tcBorders>
              <w:top w:val="nil"/>
              <w:left w:val="single" w:sz="4" w:space="0" w:color="auto"/>
              <w:bottom w:val="single" w:sz="4" w:space="0" w:color="auto"/>
              <w:right w:val="nil"/>
            </w:tcBorders>
            <w:shd w:val="clear" w:color="auto" w:fill="auto"/>
            <w:vAlign w:val="center"/>
          </w:tcPr>
          <w:p w14:paraId="66B19CC7" w14:textId="77777777" w:rsidR="009D3D42" w:rsidRPr="009D3D42" w:rsidRDefault="009D3D42" w:rsidP="009D3D42">
            <w:pPr>
              <w:jc w:val="center"/>
              <w:outlineLvl w:val="0"/>
              <w:rPr>
                <w:snapToGrid w:val="0"/>
              </w:rPr>
            </w:pPr>
            <w:r w:rsidRPr="009D3D42">
              <w:rPr>
                <w:snapToGrid w:val="0"/>
              </w:rPr>
              <w:t>3 133</w:t>
            </w:r>
          </w:p>
        </w:tc>
        <w:tc>
          <w:tcPr>
            <w:tcW w:w="1787" w:type="dxa"/>
            <w:tcBorders>
              <w:top w:val="nil"/>
              <w:left w:val="single" w:sz="4" w:space="0" w:color="auto"/>
              <w:bottom w:val="single" w:sz="4" w:space="0" w:color="auto"/>
              <w:right w:val="single" w:sz="4" w:space="0" w:color="auto"/>
            </w:tcBorders>
            <w:shd w:val="clear" w:color="auto" w:fill="auto"/>
            <w:vAlign w:val="center"/>
          </w:tcPr>
          <w:p w14:paraId="46D866AB" w14:textId="77777777" w:rsidR="009D3D42" w:rsidRPr="009D3D42" w:rsidRDefault="009D3D42" w:rsidP="009D3D42">
            <w:pPr>
              <w:jc w:val="center"/>
              <w:outlineLvl w:val="0"/>
              <w:rPr>
                <w:snapToGrid w:val="0"/>
              </w:rPr>
            </w:pPr>
            <w:r w:rsidRPr="009D3D42">
              <w:rPr>
                <w:snapToGrid w:val="0"/>
              </w:rPr>
              <w:t>946</w:t>
            </w:r>
          </w:p>
        </w:tc>
      </w:tr>
      <w:tr w:rsidR="009D3D42" w:rsidRPr="009D3D42" w14:paraId="34F09C6E" w14:textId="77777777" w:rsidTr="00104FF4">
        <w:trPr>
          <w:trHeight w:val="316"/>
          <w:jc w:val="center"/>
        </w:trPr>
        <w:tc>
          <w:tcPr>
            <w:tcW w:w="681" w:type="dxa"/>
            <w:shd w:val="clear" w:color="auto" w:fill="auto"/>
            <w:vAlign w:val="center"/>
            <w:hideMark/>
          </w:tcPr>
          <w:p w14:paraId="2B7D185C" w14:textId="77777777" w:rsidR="009D3D42" w:rsidRPr="009D3D42" w:rsidRDefault="009D3D42" w:rsidP="009D3D42">
            <w:pPr>
              <w:jc w:val="center"/>
              <w:rPr>
                <w:snapToGrid w:val="0"/>
              </w:rPr>
            </w:pPr>
            <w:r w:rsidRPr="009D3D42">
              <w:rPr>
                <w:snapToGrid w:val="0"/>
              </w:rPr>
              <w:t>9</w:t>
            </w:r>
          </w:p>
        </w:tc>
        <w:tc>
          <w:tcPr>
            <w:tcW w:w="4011" w:type="dxa"/>
            <w:shd w:val="clear" w:color="auto" w:fill="auto"/>
            <w:vAlign w:val="center"/>
            <w:hideMark/>
          </w:tcPr>
          <w:p w14:paraId="791C4BAC" w14:textId="77777777" w:rsidR="009D3D42" w:rsidRPr="009D3D42" w:rsidRDefault="009D3D42" w:rsidP="009D3D42">
            <w:pPr>
              <w:rPr>
                <w:snapToGrid w:val="0"/>
              </w:rPr>
            </w:pPr>
            <w:r w:rsidRPr="009D3D42">
              <w:rPr>
                <w:snapToGrid w:val="0"/>
              </w:rPr>
              <w:t>Технологические (эксплуатационные) потери газа</w:t>
            </w:r>
          </w:p>
        </w:tc>
        <w:tc>
          <w:tcPr>
            <w:tcW w:w="1630" w:type="dxa"/>
            <w:tcBorders>
              <w:top w:val="nil"/>
              <w:left w:val="single" w:sz="4" w:space="0" w:color="auto"/>
              <w:bottom w:val="single" w:sz="4" w:space="0" w:color="auto"/>
              <w:right w:val="nil"/>
            </w:tcBorders>
            <w:shd w:val="clear" w:color="auto" w:fill="auto"/>
            <w:vAlign w:val="center"/>
          </w:tcPr>
          <w:p w14:paraId="4D9005E9" w14:textId="77777777" w:rsidR="009D3D42" w:rsidRPr="009D3D42" w:rsidRDefault="009D3D42" w:rsidP="009D3D42">
            <w:pPr>
              <w:jc w:val="center"/>
              <w:outlineLvl w:val="0"/>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293FA25F" w14:textId="77777777" w:rsidR="009D3D42" w:rsidRPr="009D3D42" w:rsidRDefault="009D3D42" w:rsidP="009D3D42">
            <w:pPr>
              <w:jc w:val="center"/>
              <w:outlineLvl w:val="0"/>
              <w:rPr>
                <w:snapToGrid w:val="0"/>
              </w:rPr>
            </w:pPr>
            <w:r w:rsidRPr="009D3D42">
              <w:rPr>
                <w:snapToGrid w:val="0"/>
              </w:rPr>
              <w:t>1</w:t>
            </w:r>
          </w:p>
        </w:tc>
        <w:tc>
          <w:tcPr>
            <w:tcW w:w="1787" w:type="dxa"/>
            <w:tcBorders>
              <w:top w:val="nil"/>
              <w:left w:val="single" w:sz="4" w:space="0" w:color="auto"/>
              <w:bottom w:val="single" w:sz="4" w:space="0" w:color="auto"/>
              <w:right w:val="single" w:sz="4" w:space="0" w:color="auto"/>
            </w:tcBorders>
            <w:shd w:val="clear" w:color="auto" w:fill="auto"/>
            <w:vAlign w:val="center"/>
          </w:tcPr>
          <w:p w14:paraId="0944F17A" w14:textId="77777777" w:rsidR="009D3D42" w:rsidRPr="009D3D42" w:rsidRDefault="009D3D42" w:rsidP="009D3D42">
            <w:pPr>
              <w:jc w:val="center"/>
              <w:outlineLvl w:val="0"/>
              <w:rPr>
                <w:snapToGrid w:val="0"/>
              </w:rPr>
            </w:pPr>
            <w:r w:rsidRPr="009D3D42">
              <w:rPr>
                <w:snapToGrid w:val="0"/>
              </w:rPr>
              <w:t>1</w:t>
            </w:r>
          </w:p>
        </w:tc>
      </w:tr>
      <w:tr w:rsidR="009D3D42" w:rsidRPr="009D3D42" w14:paraId="5FB1AC81" w14:textId="77777777" w:rsidTr="00104FF4">
        <w:trPr>
          <w:trHeight w:val="316"/>
          <w:jc w:val="center"/>
        </w:trPr>
        <w:tc>
          <w:tcPr>
            <w:tcW w:w="681" w:type="dxa"/>
            <w:shd w:val="clear" w:color="auto" w:fill="auto"/>
            <w:vAlign w:val="center"/>
            <w:hideMark/>
          </w:tcPr>
          <w:p w14:paraId="0DADE9E7" w14:textId="77777777" w:rsidR="009D3D42" w:rsidRPr="009D3D42" w:rsidRDefault="009D3D42" w:rsidP="009D3D42">
            <w:pPr>
              <w:jc w:val="center"/>
              <w:rPr>
                <w:snapToGrid w:val="0"/>
              </w:rPr>
            </w:pPr>
            <w:r w:rsidRPr="009D3D42">
              <w:rPr>
                <w:snapToGrid w:val="0"/>
              </w:rPr>
              <w:t>10</w:t>
            </w:r>
          </w:p>
        </w:tc>
        <w:tc>
          <w:tcPr>
            <w:tcW w:w="4011" w:type="dxa"/>
            <w:shd w:val="clear" w:color="auto" w:fill="auto"/>
            <w:vAlign w:val="center"/>
            <w:hideMark/>
          </w:tcPr>
          <w:p w14:paraId="63F2F066" w14:textId="77777777" w:rsidR="009D3D42" w:rsidRPr="009D3D42" w:rsidRDefault="009D3D42" w:rsidP="009D3D42">
            <w:pPr>
              <w:rPr>
                <w:snapToGrid w:val="0"/>
              </w:rPr>
            </w:pPr>
            <w:r w:rsidRPr="009D3D42">
              <w:rPr>
                <w:snapToGrid w:val="0"/>
              </w:rPr>
              <w:t>Прочие</w:t>
            </w:r>
          </w:p>
        </w:tc>
        <w:tc>
          <w:tcPr>
            <w:tcW w:w="1630" w:type="dxa"/>
            <w:tcBorders>
              <w:top w:val="nil"/>
              <w:left w:val="single" w:sz="4" w:space="0" w:color="auto"/>
              <w:bottom w:val="single" w:sz="4" w:space="0" w:color="auto"/>
              <w:right w:val="nil"/>
            </w:tcBorders>
            <w:shd w:val="clear" w:color="auto" w:fill="auto"/>
            <w:vAlign w:val="center"/>
          </w:tcPr>
          <w:p w14:paraId="79FD5CB5" w14:textId="77777777" w:rsidR="009D3D42" w:rsidRPr="009D3D42" w:rsidRDefault="009D3D42" w:rsidP="009D3D42">
            <w:pPr>
              <w:jc w:val="center"/>
              <w:outlineLvl w:val="0"/>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07DA7BED" w14:textId="77777777" w:rsidR="009D3D42" w:rsidRPr="009D3D42" w:rsidRDefault="009D3D42" w:rsidP="009D3D42">
            <w:pPr>
              <w:jc w:val="center"/>
              <w:outlineLvl w:val="0"/>
              <w:rPr>
                <w:snapToGrid w:val="0"/>
              </w:rPr>
            </w:pPr>
            <w:r w:rsidRPr="009D3D42">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63D0E36D" w14:textId="77777777" w:rsidR="009D3D42" w:rsidRPr="009D3D42" w:rsidRDefault="009D3D42" w:rsidP="009D3D42">
            <w:pPr>
              <w:jc w:val="center"/>
              <w:outlineLvl w:val="0"/>
              <w:rPr>
                <w:snapToGrid w:val="0"/>
              </w:rPr>
            </w:pPr>
            <w:r w:rsidRPr="009D3D42">
              <w:rPr>
                <w:snapToGrid w:val="0"/>
              </w:rPr>
              <w:t>0</w:t>
            </w:r>
          </w:p>
        </w:tc>
      </w:tr>
      <w:tr w:rsidR="009D3D42" w:rsidRPr="009D3D42" w14:paraId="052815B3" w14:textId="77777777" w:rsidTr="00104FF4">
        <w:trPr>
          <w:trHeight w:val="316"/>
          <w:jc w:val="center"/>
        </w:trPr>
        <w:tc>
          <w:tcPr>
            <w:tcW w:w="681" w:type="dxa"/>
            <w:shd w:val="clear" w:color="auto" w:fill="auto"/>
            <w:vAlign w:val="center"/>
            <w:hideMark/>
          </w:tcPr>
          <w:p w14:paraId="3E33BDE2" w14:textId="77777777" w:rsidR="009D3D42" w:rsidRPr="009D3D42" w:rsidRDefault="009D3D42" w:rsidP="009D3D42">
            <w:pPr>
              <w:jc w:val="center"/>
              <w:rPr>
                <w:snapToGrid w:val="0"/>
              </w:rPr>
            </w:pPr>
            <w:r w:rsidRPr="009D3D42">
              <w:rPr>
                <w:snapToGrid w:val="0"/>
              </w:rPr>
              <w:t>11</w:t>
            </w:r>
          </w:p>
        </w:tc>
        <w:tc>
          <w:tcPr>
            <w:tcW w:w="4011" w:type="dxa"/>
            <w:shd w:val="clear" w:color="auto" w:fill="auto"/>
            <w:vAlign w:val="center"/>
            <w:hideMark/>
          </w:tcPr>
          <w:p w14:paraId="62086BF4" w14:textId="77777777" w:rsidR="009D3D42" w:rsidRPr="009D3D42" w:rsidRDefault="009D3D42" w:rsidP="009D3D42">
            <w:pPr>
              <w:rPr>
                <w:snapToGrid w:val="0"/>
              </w:rPr>
            </w:pPr>
            <w:r w:rsidRPr="009D3D42">
              <w:rPr>
                <w:snapToGrid w:val="0"/>
              </w:rPr>
              <w:t>Амортизация основных средств</w:t>
            </w:r>
          </w:p>
        </w:tc>
        <w:tc>
          <w:tcPr>
            <w:tcW w:w="1630" w:type="dxa"/>
            <w:tcBorders>
              <w:top w:val="nil"/>
              <w:left w:val="single" w:sz="4" w:space="0" w:color="auto"/>
              <w:bottom w:val="single" w:sz="4" w:space="0" w:color="auto"/>
              <w:right w:val="nil"/>
            </w:tcBorders>
            <w:shd w:val="clear" w:color="auto" w:fill="auto"/>
            <w:vAlign w:val="center"/>
          </w:tcPr>
          <w:p w14:paraId="78225C35" w14:textId="77777777" w:rsidR="009D3D42" w:rsidRPr="009D3D42" w:rsidRDefault="009D3D42" w:rsidP="009D3D42">
            <w:pPr>
              <w:jc w:val="center"/>
              <w:rPr>
                <w:snapToGrid w:val="0"/>
              </w:rPr>
            </w:pPr>
            <w:r w:rsidRPr="009D3D42">
              <w:rPr>
                <w:snapToGrid w:val="0"/>
              </w:rPr>
              <w:t>64</w:t>
            </w:r>
          </w:p>
        </w:tc>
        <w:tc>
          <w:tcPr>
            <w:tcW w:w="1630" w:type="dxa"/>
            <w:tcBorders>
              <w:top w:val="nil"/>
              <w:left w:val="single" w:sz="4" w:space="0" w:color="auto"/>
              <w:bottom w:val="single" w:sz="4" w:space="0" w:color="auto"/>
              <w:right w:val="nil"/>
            </w:tcBorders>
            <w:shd w:val="clear" w:color="auto" w:fill="auto"/>
            <w:vAlign w:val="center"/>
          </w:tcPr>
          <w:p w14:paraId="59386506" w14:textId="77777777" w:rsidR="009D3D42" w:rsidRPr="009D3D42" w:rsidRDefault="009D3D42" w:rsidP="009D3D42">
            <w:pPr>
              <w:jc w:val="center"/>
              <w:rPr>
                <w:snapToGrid w:val="0"/>
              </w:rPr>
            </w:pPr>
            <w:r w:rsidRPr="009D3D42">
              <w:rPr>
                <w:snapToGrid w:val="0"/>
              </w:rPr>
              <w:t>43</w:t>
            </w:r>
          </w:p>
        </w:tc>
        <w:tc>
          <w:tcPr>
            <w:tcW w:w="1787" w:type="dxa"/>
            <w:tcBorders>
              <w:top w:val="nil"/>
              <w:left w:val="single" w:sz="4" w:space="0" w:color="auto"/>
              <w:bottom w:val="single" w:sz="4" w:space="0" w:color="auto"/>
              <w:right w:val="single" w:sz="4" w:space="0" w:color="auto"/>
            </w:tcBorders>
            <w:shd w:val="clear" w:color="auto" w:fill="auto"/>
            <w:vAlign w:val="center"/>
          </w:tcPr>
          <w:p w14:paraId="6388761D" w14:textId="77777777" w:rsidR="009D3D42" w:rsidRPr="009D3D42" w:rsidRDefault="009D3D42" w:rsidP="009D3D42">
            <w:pPr>
              <w:jc w:val="center"/>
              <w:rPr>
                <w:snapToGrid w:val="0"/>
              </w:rPr>
            </w:pPr>
            <w:r w:rsidRPr="009D3D42">
              <w:rPr>
                <w:snapToGrid w:val="0"/>
              </w:rPr>
              <w:t>-21</w:t>
            </w:r>
          </w:p>
        </w:tc>
      </w:tr>
      <w:tr w:rsidR="009D3D42" w:rsidRPr="009D3D42" w14:paraId="5EABEC96" w14:textId="77777777" w:rsidTr="00104FF4">
        <w:trPr>
          <w:trHeight w:val="316"/>
          <w:jc w:val="center"/>
        </w:trPr>
        <w:tc>
          <w:tcPr>
            <w:tcW w:w="681" w:type="dxa"/>
            <w:shd w:val="clear" w:color="auto" w:fill="auto"/>
            <w:vAlign w:val="center"/>
            <w:hideMark/>
          </w:tcPr>
          <w:p w14:paraId="6DD51B5D" w14:textId="77777777" w:rsidR="009D3D42" w:rsidRPr="009D3D42" w:rsidRDefault="009D3D42" w:rsidP="009D3D42">
            <w:pPr>
              <w:jc w:val="center"/>
              <w:rPr>
                <w:snapToGrid w:val="0"/>
              </w:rPr>
            </w:pPr>
            <w:r w:rsidRPr="009D3D42">
              <w:rPr>
                <w:snapToGrid w:val="0"/>
              </w:rPr>
              <w:t>12</w:t>
            </w:r>
          </w:p>
        </w:tc>
        <w:tc>
          <w:tcPr>
            <w:tcW w:w="4011" w:type="dxa"/>
            <w:shd w:val="clear" w:color="auto" w:fill="auto"/>
            <w:vAlign w:val="center"/>
            <w:hideMark/>
          </w:tcPr>
          <w:p w14:paraId="2387A67D" w14:textId="77777777" w:rsidR="009D3D42" w:rsidRPr="009D3D42" w:rsidRDefault="009D3D42" w:rsidP="009D3D42">
            <w:pPr>
              <w:rPr>
                <w:snapToGrid w:val="0"/>
              </w:rPr>
            </w:pPr>
            <w:r w:rsidRPr="009D3D42">
              <w:rPr>
                <w:snapToGrid w:val="0"/>
              </w:rPr>
              <w:t>Прочие затраты (сумма стр. 13 + 16 + 17 + 21 + 28 + 29 + 30), в том числе:</w:t>
            </w:r>
          </w:p>
        </w:tc>
        <w:tc>
          <w:tcPr>
            <w:tcW w:w="1630" w:type="dxa"/>
            <w:tcBorders>
              <w:top w:val="nil"/>
              <w:left w:val="single" w:sz="4" w:space="0" w:color="auto"/>
              <w:bottom w:val="single" w:sz="4" w:space="0" w:color="auto"/>
              <w:right w:val="nil"/>
            </w:tcBorders>
            <w:shd w:val="clear" w:color="auto" w:fill="auto"/>
            <w:vAlign w:val="center"/>
          </w:tcPr>
          <w:p w14:paraId="260ACBE0" w14:textId="77777777" w:rsidR="009D3D42" w:rsidRPr="009D3D42" w:rsidRDefault="009D3D42" w:rsidP="009D3D42">
            <w:pPr>
              <w:jc w:val="center"/>
              <w:rPr>
                <w:snapToGrid w:val="0"/>
              </w:rPr>
            </w:pPr>
            <w:r w:rsidRPr="009D3D42">
              <w:rPr>
                <w:snapToGrid w:val="0"/>
              </w:rPr>
              <w:t>2 746</w:t>
            </w:r>
          </w:p>
        </w:tc>
        <w:tc>
          <w:tcPr>
            <w:tcW w:w="1630" w:type="dxa"/>
            <w:tcBorders>
              <w:top w:val="nil"/>
              <w:left w:val="single" w:sz="4" w:space="0" w:color="auto"/>
              <w:bottom w:val="single" w:sz="4" w:space="0" w:color="auto"/>
              <w:right w:val="nil"/>
            </w:tcBorders>
            <w:shd w:val="clear" w:color="auto" w:fill="auto"/>
            <w:vAlign w:val="center"/>
          </w:tcPr>
          <w:p w14:paraId="073C0846" w14:textId="77777777" w:rsidR="009D3D42" w:rsidRPr="009D3D42" w:rsidRDefault="009D3D42" w:rsidP="009D3D42">
            <w:pPr>
              <w:jc w:val="center"/>
              <w:rPr>
                <w:snapToGrid w:val="0"/>
              </w:rPr>
            </w:pPr>
            <w:r w:rsidRPr="009D3D42">
              <w:rPr>
                <w:snapToGrid w:val="0"/>
              </w:rPr>
              <w:t>3 315</w:t>
            </w:r>
          </w:p>
        </w:tc>
        <w:tc>
          <w:tcPr>
            <w:tcW w:w="1787" w:type="dxa"/>
            <w:tcBorders>
              <w:top w:val="nil"/>
              <w:left w:val="single" w:sz="4" w:space="0" w:color="auto"/>
              <w:bottom w:val="single" w:sz="4" w:space="0" w:color="auto"/>
              <w:right w:val="single" w:sz="4" w:space="0" w:color="auto"/>
            </w:tcBorders>
            <w:shd w:val="clear" w:color="auto" w:fill="auto"/>
            <w:vAlign w:val="center"/>
          </w:tcPr>
          <w:p w14:paraId="25162C3D" w14:textId="77777777" w:rsidR="009D3D42" w:rsidRPr="009D3D42" w:rsidRDefault="009D3D42" w:rsidP="009D3D42">
            <w:pPr>
              <w:jc w:val="center"/>
              <w:rPr>
                <w:snapToGrid w:val="0"/>
              </w:rPr>
            </w:pPr>
            <w:r w:rsidRPr="009D3D42">
              <w:rPr>
                <w:snapToGrid w:val="0"/>
              </w:rPr>
              <w:t>569</w:t>
            </w:r>
          </w:p>
        </w:tc>
      </w:tr>
      <w:tr w:rsidR="009D3D42" w:rsidRPr="009D3D42" w14:paraId="783C1698" w14:textId="77777777" w:rsidTr="00104FF4">
        <w:trPr>
          <w:trHeight w:val="316"/>
          <w:jc w:val="center"/>
        </w:trPr>
        <w:tc>
          <w:tcPr>
            <w:tcW w:w="681" w:type="dxa"/>
            <w:shd w:val="clear" w:color="auto" w:fill="auto"/>
            <w:vAlign w:val="center"/>
            <w:hideMark/>
          </w:tcPr>
          <w:p w14:paraId="04A01AD3" w14:textId="77777777" w:rsidR="009D3D42" w:rsidRPr="009D3D42" w:rsidRDefault="009D3D42" w:rsidP="009D3D42">
            <w:pPr>
              <w:jc w:val="center"/>
              <w:rPr>
                <w:snapToGrid w:val="0"/>
              </w:rPr>
            </w:pPr>
            <w:r w:rsidRPr="009D3D42">
              <w:rPr>
                <w:snapToGrid w:val="0"/>
              </w:rPr>
              <w:t>13</w:t>
            </w:r>
          </w:p>
        </w:tc>
        <w:tc>
          <w:tcPr>
            <w:tcW w:w="4011" w:type="dxa"/>
            <w:shd w:val="clear" w:color="auto" w:fill="auto"/>
            <w:vAlign w:val="center"/>
            <w:hideMark/>
          </w:tcPr>
          <w:p w14:paraId="0D31CC73" w14:textId="77777777" w:rsidR="009D3D42" w:rsidRPr="009D3D42" w:rsidRDefault="009D3D42" w:rsidP="009D3D42">
            <w:pPr>
              <w:rPr>
                <w:snapToGrid w:val="0"/>
              </w:rPr>
            </w:pPr>
            <w:r w:rsidRPr="009D3D42">
              <w:rPr>
                <w:snapToGrid w:val="0"/>
              </w:rPr>
              <w:t>Аренда (лизинг) (сумма стр. 14 - 15), в том числе:</w:t>
            </w:r>
          </w:p>
        </w:tc>
        <w:tc>
          <w:tcPr>
            <w:tcW w:w="1630" w:type="dxa"/>
            <w:tcBorders>
              <w:top w:val="nil"/>
              <w:left w:val="single" w:sz="4" w:space="0" w:color="auto"/>
              <w:bottom w:val="single" w:sz="4" w:space="0" w:color="auto"/>
              <w:right w:val="nil"/>
            </w:tcBorders>
            <w:shd w:val="clear" w:color="auto" w:fill="auto"/>
            <w:vAlign w:val="center"/>
          </w:tcPr>
          <w:p w14:paraId="4A7D094E" w14:textId="77777777" w:rsidR="009D3D42" w:rsidRPr="009D3D42" w:rsidRDefault="009D3D42" w:rsidP="009D3D42">
            <w:pPr>
              <w:jc w:val="center"/>
              <w:outlineLvl w:val="0"/>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39DAD1A6" w14:textId="77777777" w:rsidR="009D3D42" w:rsidRPr="009D3D42" w:rsidRDefault="009D3D42" w:rsidP="009D3D42">
            <w:pPr>
              <w:jc w:val="center"/>
              <w:outlineLvl w:val="0"/>
              <w:rPr>
                <w:snapToGrid w:val="0"/>
              </w:rPr>
            </w:pPr>
            <w:r w:rsidRPr="009D3D42">
              <w:rPr>
                <w:snapToGrid w:val="0"/>
              </w:rPr>
              <w:t>3</w:t>
            </w:r>
          </w:p>
        </w:tc>
        <w:tc>
          <w:tcPr>
            <w:tcW w:w="1787" w:type="dxa"/>
            <w:tcBorders>
              <w:top w:val="nil"/>
              <w:left w:val="single" w:sz="4" w:space="0" w:color="auto"/>
              <w:bottom w:val="single" w:sz="4" w:space="0" w:color="auto"/>
              <w:right w:val="single" w:sz="4" w:space="0" w:color="auto"/>
            </w:tcBorders>
            <w:shd w:val="clear" w:color="auto" w:fill="auto"/>
            <w:vAlign w:val="center"/>
          </w:tcPr>
          <w:p w14:paraId="1AA99EC1" w14:textId="77777777" w:rsidR="009D3D42" w:rsidRPr="009D3D42" w:rsidRDefault="009D3D42" w:rsidP="009D3D42">
            <w:pPr>
              <w:jc w:val="center"/>
              <w:outlineLvl w:val="0"/>
              <w:rPr>
                <w:snapToGrid w:val="0"/>
              </w:rPr>
            </w:pPr>
            <w:r w:rsidRPr="009D3D42">
              <w:rPr>
                <w:snapToGrid w:val="0"/>
              </w:rPr>
              <w:t>3</w:t>
            </w:r>
          </w:p>
        </w:tc>
      </w:tr>
      <w:tr w:rsidR="009D3D42" w:rsidRPr="009D3D42" w14:paraId="13B47E6D" w14:textId="77777777" w:rsidTr="00104FF4">
        <w:trPr>
          <w:trHeight w:val="316"/>
          <w:jc w:val="center"/>
        </w:trPr>
        <w:tc>
          <w:tcPr>
            <w:tcW w:w="681" w:type="dxa"/>
            <w:shd w:val="clear" w:color="auto" w:fill="auto"/>
            <w:vAlign w:val="center"/>
            <w:hideMark/>
          </w:tcPr>
          <w:p w14:paraId="343BC62C" w14:textId="77777777" w:rsidR="009D3D42" w:rsidRPr="009D3D42" w:rsidRDefault="009D3D42" w:rsidP="009D3D42">
            <w:pPr>
              <w:jc w:val="center"/>
              <w:rPr>
                <w:snapToGrid w:val="0"/>
              </w:rPr>
            </w:pPr>
            <w:r w:rsidRPr="009D3D42">
              <w:rPr>
                <w:snapToGrid w:val="0"/>
              </w:rPr>
              <w:t>14</w:t>
            </w:r>
          </w:p>
        </w:tc>
        <w:tc>
          <w:tcPr>
            <w:tcW w:w="4011" w:type="dxa"/>
            <w:shd w:val="clear" w:color="auto" w:fill="auto"/>
            <w:vAlign w:val="center"/>
            <w:hideMark/>
          </w:tcPr>
          <w:p w14:paraId="742E50AF" w14:textId="77777777" w:rsidR="009D3D42" w:rsidRPr="009D3D42" w:rsidRDefault="009D3D42" w:rsidP="009D3D42">
            <w:pPr>
              <w:rPr>
                <w:snapToGrid w:val="0"/>
              </w:rPr>
            </w:pPr>
            <w:r w:rsidRPr="009D3D42">
              <w:rPr>
                <w:snapToGrid w:val="0"/>
              </w:rPr>
              <w:t>Аренда (лизинг) здания, транспорта</w:t>
            </w:r>
          </w:p>
        </w:tc>
        <w:tc>
          <w:tcPr>
            <w:tcW w:w="1630" w:type="dxa"/>
            <w:tcBorders>
              <w:top w:val="nil"/>
              <w:left w:val="single" w:sz="4" w:space="0" w:color="auto"/>
              <w:bottom w:val="single" w:sz="4" w:space="0" w:color="auto"/>
              <w:right w:val="nil"/>
            </w:tcBorders>
            <w:shd w:val="clear" w:color="auto" w:fill="auto"/>
            <w:vAlign w:val="center"/>
          </w:tcPr>
          <w:p w14:paraId="2FDA4D73" w14:textId="77777777" w:rsidR="009D3D42" w:rsidRPr="009D3D42" w:rsidRDefault="009D3D42" w:rsidP="009D3D42">
            <w:pPr>
              <w:jc w:val="center"/>
              <w:outlineLvl w:val="1"/>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64DA02A0" w14:textId="77777777" w:rsidR="009D3D42" w:rsidRPr="009D3D42" w:rsidRDefault="009D3D42" w:rsidP="009D3D42">
            <w:pPr>
              <w:jc w:val="center"/>
              <w:outlineLvl w:val="1"/>
              <w:rPr>
                <w:snapToGrid w:val="0"/>
              </w:rPr>
            </w:pPr>
            <w:r w:rsidRPr="009D3D42">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1AA3A9C4" w14:textId="77777777" w:rsidR="009D3D42" w:rsidRPr="009D3D42" w:rsidRDefault="009D3D42" w:rsidP="009D3D42">
            <w:pPr>
              <w:jc w:val="center"/>
              <w:outlineLvl w:val="1"/>
              <w:rPr>
                <w:snapToGrid w:val="0"/>
              </w:rPr>
            </w:pPr>
            <w:r w:rsidRPr="009D3D42">
              <w:rPr>
                <w:snapToGrid w:val="0"/>
              </w:rPr>
              <w:t>0</w:t>
            </w:r>
          </w:p>
        </w:tc>
      </w:tr>
      <w:tr w:rsidR="009D3D42" w:rsidRPr="009D3D42" w14:paraId="561AE240" w14:textId="77777777" w:rsidTr="00104FF4">
        <w:trPr>
          <w:trHeight w:val="316"/>
          <w:jc w:val="center"/>
        </w:trPr>
        <w:tc>
          <w:tcPr>
            <w:tcW w:w="681" w:type="dxa"/>
            <w:shd w:val="clear" w:color="auto" w:fill="auto"/>
            <w:vAlign w:val="center"/>
            <w:hideMark/>
          </w:tcPr>
          <w:p w14:paraId="0E62D43F" w14:textId="77777777" w:rsidR="009D3D42" w:rsidRPr="009D3D42" w:rsidRDefault="009D3D42" w:rsidP="009D3D42">
            <w:pPr>
              <w:jc w:val="center"/>
              <w:rPr>
                <w:snapToGrid w:val="0"/>
              </w:rPr>
            </w:pPr>
            <w:r w:rsidRPr="009D3D42">
              <w:rPr>
                <w:snapToGrid w:val="0"/>
              </w:rPr>
              <w:lastRenderedPageBreak/>
              <w:t>15</w:t>
            </w:r>
          </w:p>
        </w:tc>
        <w:tc>
          <w:tcPr>
            <w:tcW w:w="4011" w:type="dxa"/>
            <w:shd w:val="clear" w:color="auto" w:fill="auto"/>
            <w:vAlign w:val="center"/>
            <w:hideMark/>
          </w:tcPr>
          <w:p w14:paraId="007534A8" w14:textId="77777777" w:rsidR="009D3D42" w:rsidRPr="009D3D42" w:rsidRDefault="009D3D42" w:rsidP="009D3D42">
            <w:pPr>
              <w:rPr>
                <w:snapToGrid w:val="0"/>
              </w:rPr>
            </w:pPr>
            <w:r w:rsidRPr="009D3D42">
              <w:rPr>
                <w:snapToGrid w:val="0"/>
              </w:rPr>
              <w:t>Аренда (лизинг) прочего имущества</w:t>
            </w:r>
          </w:p>
        </w:tc>
        <w:tc>
          <w:tcPr>
            <w:tcW w:w="1630" w:type="dxa"/>
            <w:tcBorders>
              <w:top w:val="nil"/>
              <w:left w:val="single" w:sz="4" w:space="0" w:color="auto"/>
              <w:bottom w:val="single" w:sz="4" w:space="0" w:color="auto"/>
              <w:right w:val="nil"/>
            </w:tcBorders>
            <w:shd w:val="clear" w:color="auto" w:fill="auto"/>
            <w:vAlign w:val="center"/>
          </w:tcPr>
          <w:p w14:paraId="2B71B440" w14:textId="77777777" w:rsidR="009D3D42" w:rsidRPr="009D3D42" w:rsidRDefault="009D3D42" w:rsidP="009D3D42">
            <w:pPr>
              <w:jc w:val="center"/>
              <w:outlineLvl w:val="1"/>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441CBCF7" w14:textId="77777777" w:rsidR="009D3D42" w:rsidRPr="009D3D42" w:rsidRDefault="009D3D42" w:rsidP="009D3D42">
            <w:pPr>
              <w:jc w:val="center"/>
              <w:outlineLvl w:val="1"/>
              <w:rPr>
                <w:snapToGrid w:val="0"/>
              </w:rPr>
            </w:pPr>
            <w:r w:rsidRPr="009D3D42">
              <w:rPr>
                <w:snapToGrid w:val="0"/>
              </w:rPr>
              <w:t>3</w:t>
            </w:r>
          </w:p>
        </w:tc>
        <w:tc>
          <w:tcPr>
            <w:tcW w:w="1787" w:type="dxa"/>
            <w:tcBorders>
              <w:top w:val="nil"/>
              <w:left w:val="single" w:sz="4" w:space="0" w:color="auto"/>
              <w:bottom w:val="single" w:sz="4" w:space="0" w:color="auto"/>
              <w:right w:val="single" w:sz="4" w:space="0" w:color="auto"/>
            </w:tcBorders>
            <w:shd w:val="clear" w:color="auto" w:fill="auto"/>
            <w:vAlign w:val="center"/>
          </w:tcPr>
          <w:p w14:paraId="1D8A1A2D" w14:textId="77777777" w:rsidR="009D3D42" w:rsidRPr="009D3D42" w:rsidRDefault="009D3D42" w:rsidP="009D3D42">
            <w:pPr>
              <w:jc w:val="center"/>
              <w:outlineLvl w:val="1"/>
              <w:rPr>
                <w:snapToGrid w:val="0"/>
              </w:rPr>
            </w:pPr>
            <w:r w:rsidRPr="009D3D42">
              <w:rPr>
                <w:snapToGrid w:val="0"/>
              </w:rPr>
              <w:t>3</w:t>
            </w:r>
          </w:p>
        </w:tc>
      </w:tr>
      <w:tr w:rsidR="009D3D42" w:rsidRPr="009D3D42" w14:paraId="557FB459" w14:textId="77777777" w:rsidTr="00104FF4">
        <w:trPr>
          <w:trHeight w:val="316"/>
          <w:jc w:val="center"/>
        </w:trPr>
        <w:tc>
          <w:tcPr>
            <w:tcW w:w="681" w:type="dxa"/>
            <w:shd w:val="clear" w:color="auto" w:fill="auto"/>
            <w:vAlign w:val="center"/>
            <w:hideMark/>
          </w:tcPr>
          <w:p w14:paraId="60668A0A" w14:textId="77777777" w:rsidR="009D3D42" w:rsidRPr="009D3D42" w:rsidRDefault="009D3D42" w:rsidP="009D3D42">
            <w:pPr>
              <w:jc w:val="center"/>
              <w:rPr>
                <w:snapToGrid w:val="0"/>
              </w:rPr>
            </w:pPr>
            <w:r w:rsidRPr="009D3D42">
              <w:rPr>
                <w:snapToGrid w:val="0"/>
              </w:rPr>
              <w:t>16</w:t>
            </w:r>
          </w:p>
        </w:tc>
        <w:tc>
          <w:tcPr>
            <w:tcW w:w="4011" w:type="dxa"/>
            <w:shd w:val="clear" w:color="auto" w:fill="auto"/>
            <w:vAlign w:val="center"/>
            <w:hideMark/>
          </w:tcPr>
          <w:p w14:paraId="58CA84D6" w14:textId="77777777" w:rsidR="009D3D42" w:rsidRPr="009D3D42" w:rsidRDefault="009D3D42" w:rsidP="009D3D42">
            <w:pPr>
              <w:rPr>
                <w:snapToGrid w:val="0"/>
              </w:rPr>
            </w:pPr>
            <w:r w:rsidRPr="009D3D42">
              <w:rPr>
                <w:snapToGrid w:val="0"/>
              </w:rPr>
              <w:t>Страховые платежи</w:t>
            </w:r>
          </w:p>
        </w:tc>
        <w:tc>
          <w:tcPr>
            <w:tcW w:w="1630" w:type="dxa"/>
            <w:tcBorders>
              <w:top w:val="nil"/>
              <w:left w:val="single" w:sz="4" w:space="0" w:color="auto"/>
              <w:bottom w:val="single" w:sz="4" w:space="0" w:color="auto"/>
              <w:right w:val="nil"/>
            </w:tcBorders>
            <w:shd w:val="clear" w:color="auto" w:fill="auto"/>
            <w:vAlign w:val="center"/>
          </w:tcPr>
          <w:p w14:paraId="6C56F276" w14:textId="77777777" w:rsidR="009D3D42" w:rsidRPr="009D3D42" w:rsidRDefault="009D3D42" w:rsidP="009D3D42">
            <w:pPr>
              <w:jc w:val="center"/>
              <w:outlineLvl w:val="0"/>
              <w:rPr>
                <w:snapToGrid w:val="0"/>
              </w:rPr>
            </w:pPr>
            <w:r w:rsidRPr="009D3D42">
              <w:rPr>
                <w:snapToGrid w:val="0"/>
              </w:rPr>
              <w:t>28</w:t>
            </w:r>
          </w:p>
        </w:tc>
        <w:tc>
          <w:tcPr>
            <w:tcW w:w="1630" w:type="dxa"/>
            <w:tcBorders>
              <w:top w:val="nil"/>
              <w:left w:val="single" w:sz="4" w:space="0" w:color="auto"/>
              <w:bottom w:val="single" w:sz="4" w:space="0" w:color="auto"/>
              <w:right w:val="nil"/>
            </w:tcBorders>
            <w:shd w:val="clear" w:color="auto" w:fill="auto"/>
            <w:vAlign w:val="center"/>
          </w:tcPr>
          <w:p w14:paraId="5EA08836" w14:textId="77777777" w:rsidR="009D3D42" w:rsidRPr="009D3D42" w:rsidRDefault="009D3D42" w:rsidP="009D3D42">
            <w:pPr>
              <w:jc w:val="center"/>
              <w:outlineLvl w:val="0"/>
              <w:rPr>
                <w:snapToGrid w:val="0"/>
              </w:rPr>
            </w:pPr>
            <w:r w:rsidRPr="009D3D42">
              <w:rPr>
                <w:snapToGrid w:val="0"/>
              </w:rPr>
              <w:t>21</w:t>
            </w:r>
          </w:p>
        </w:tc>
        <w:tc>
          <w:tcPr>
            <w:tcW w:w="1787" w:type="dxa"/>
            <w:tcBorders>
              <w:top w:val="nil"/>
              <w:left w:val="single" w:sz="4" w:space="0" w:color="auto"/>
              <w:bottom w:val="single" w:sz="4" w:space="0" w:color="auto"/>
              <w:right w:val="single" w:sz="4" w:space="0" w:color="auto"/>
            </w:tcBorders>
            <w:shd w:val="clear" w:color="auto" w:fill="auto"/>
            <w:vAlign w:val="center"/>
          </w:tcPr>
          <w:p w14:paraId="4F965675" w14:textId="77777777" w:rsidR="009D3D42" w:rsidRPr="009D3D42" w:rsidRDefault="009D3D42" w:rsidP="009D3D42">
            <w:pPr>
              <w:jc w:val="center"/>
              <w:outlineLvl w:val="0"/>
              <w:rPr>
                <w:snapToGrid w:val="0"/>
              </w:rPr>
            </w:pPr>
            <w:r w:rsidRPr="009D3D42">
              <w:rPr>
                <w:snapToGrid w:val="0"/>
              </w:rPr>
              <w:t>-7</w:t>
            </w:r>
          </w:p>
        </w:tc>
      </w:tr>
      <w:tr w:rsidR="009D3D42" w:rsidRPr="009D3D42" w14:paraId="03F359D3" w14:textId="77777777" w:rsidTr="00104FF4">
        <w:trPr>
          <w:trHeight w:val="316"/>
          <w:jc w:val="center"/>
        </w:trPr>
        <w:tc>
          <w:tcPr>
            <w:tcW w:w="681" w:type="dxa"/>
            <w:shd w:val="clear" w:color="auto" w:fill="auto"/>
            <w:vAlign w:val="center"/>
            <w:hideMark/>
          </w:tcPr>
          <w:p w14:paraId="1F369F1D" w14:textId="77777777" w:rsidR="009D3D42" w:rsidRPr="009D3D42" w:rsidRDefault="009D3D42" w:rsidP="009D3D42">
            <w:pPr>
              <w:jc w:val="center"/>
              <w:rPr>
                <w:snapToGrid w:val="0"/>
              </w:rPr>
            </w:pPr>
            <w:r w:rsidRPr="009D3D42">
              <w:rPr>
                <w:snapToGrid w:val="0"/>
              </w:rPr>
              <w:t>17</w:t>
            </w:r>
          </w:p>
        </w:tc>
        <w:tc>
          <w:tcPr>
            <w:tcW w:w="4011" w:type="dxa"/>
            <w:shd w:val="clear" w:color="auto" w:fill="auto"/>
            <w:vAlign w:val="center"/>
            <w:hideMark/>
          </w:tcPr>
          <w:p w14:paraId="0D82DAC7" w14:textId="77777777" w:rsidR="009D3D42" w:rsidRPr="009D3D42" w:rsidRDefault="009D3D42" w:rsidP="009D3D42">
            <w:pPr>
              <w:rPr>
                <w:snapToGrid w:val="0"/>
              </w:rPr>
            </w:pPr>
            <w:r w:rsidRPr="009D3D42">
              <w:rPr>
                <w:snapToGrid w:val="0"/>
              </w:rPr>
              <w:t>Налоги, включаемые в себестоимость (сумма стр. 18 - 20), в том числе:</w:t>
            </w:r>
          </w:p>
        </w:tc>
        <w:tc>
          <w:tcPr>
            <w:tcW w:w="1630" w:type="dxa"/>
            <w:tcBorders>
              <w:top w:val="nil"/>
              <w:left w:val="single" w:sz="4" w:space="0" w:color="auto"/>
              <w:bottom w:val="single" w:sz="4" w:space="0" w:color="auto"/>
              <w:right w:val="nil"/>
            </w:tcBorders>
            <w:shd w:val="clear" w:color="auto" w:fill="auto"/>
            <w:vAlign w:val="center"/>
          </w:tcPr>
          <w:p w14:paraId="700FC374" w14:textId="77777777" w:rsidR="009D3D42" w:rsidRPr="009D3D42" w:rsidRDefault="009D3D42" w:rsidP="009D3D42">
            <w:pPr>
              <w:jc w:val="center"/>
              <w:outlineLvl w:val="0"/>
              <w:rPr>
                <w:snapToGrid w:val="0"/>
              </w:rPr>
            </w:pPr>
            <w:r w:rsidRPr="009D3D42">
              <w:rPr>
                <w:snapToGrid w:val="0"/>
              </w:rPr>
              <w:t>43</w:t>
            </w:r>
          </w:p>
        </w:tc>
        <w:tc>
          <w:tcPr>
            <w:tcW w:w="1630" w:type="dxa"/>
            <w:tcBorders>
              <w:top w:val="nil"/>
              <w:left w:val="single" w:sz="4" w:space="0" w:color="auto"/>
              <w:bottom w:val="single" w:sz="4" w:space="0" w:color="auto"/>
              <w:right w:val="nil"/>
            </w:tcBorders>
            <w:shd w:val="clear" w:color="auto" w:fill="auto"/>
            <w:vAlign w:val="center"/>
          </w:tcPr>
          <w:p w14:paraId="27CA3E11" w14:textId="77777777" w:rsidR="009D3D42" w:rsidRPr="009D3D42" w:rsidRDefault="009D3D42" w:rsidP="009D3D42">
            <w:pPr>
              <w:jc w:val="center"/>
              <w:outlineLvl w:val="0"/>
              <w:rPr>
                <w:snapToGrid w:val="0"/>
              </w:rPr>
            </w:pPr>
            <w:r w:rsidRPr="009D3D42">
              <w:rPr>
                <w:snapToGrid w:val="0"/>
              </w:rPr>
              <w:t>50</w:t>
            </w:r>
          </w:p>
        </w:tc>
        <w:tc>
          <w:tcPr>
            <w:tcW w:w="1787" w:type="dxa"/>
            <w:tcBorders>
              <w:top w:val="nil"/>
              <w:left w:val="single" w:sz="4" w:space="0" w:color="auto"/>
              <w:bottom w:val="single" w:sz="4" w:space="0" w:color="auto"/>
              <w:right w:val="single" w:sz="4" w:space="0" w:color="auto"/>
            </w:tcBorders>
            <w:shd w:val="clear" w:color="auto" w:fill="auto"/>
            <w:vAlign w:val="center"/>
          </w:tcPr>
          <w:p w14:paraId="14BBCEA5" w14:textId="77777777" w:rsidR="009D3D42" w:rsidRPr="009D3D42" w:rsidRDefault="009D3D42" w:rsidP="009D3D42">
            <w:pPr>
              <w:jc w:val="center"/>
              <w:outlineLvl w:val="0"/>
              <w:rPr>
                <w:snapToGrid w:val="0"/>
              </w:rPr>
            </w:pPr>
            <w:r w:rsidRPr="009D3D42">
              <w:rPr>
                <w:snapToGrid w:val="0"/>
              </w:rPr>
              <w:t>7</w:t>
            </w:r>
          </w:p>
        </w:tc>
      </w:tr>
      <w:tr w:rsidR="009D3D42" w:rsidRPr="009D3D42" w14:paraId="412EFBE1" w14:textId="77777777" w:rsidTr="00104FF4">
        <w:trPr>
          <w:trHeight w:val="316"/>
          <w:jc w:val="center"/>
        </w:trPr>
        <w:tc>
          <w:tcPr>
            <w:tcW w:w="681" w:type="dxa"/>
            <w:shd w:val="clear" w:color="auto" w:fill="auto"/>
            <w:vAlign w:val="center"/>
            <w:hideMark/>
          </w:tcPr>
          <w:p w14:paraId="29C9AAE0" w14:textId="77777777" w:rsidR="009D3D42" w:rsidRPr="009D3D42" w:rsidRDefault="009D3D42" w:rsidP="009D3D42">
            <w:pPr>
              <w:jc w:val="center"/>
              <w:rPr>
                <w:snapToGrid w:val="0"/>
              </w:rPr>
            </w:pPr>
            <w:r w:rsidRPr="009D3D42">
              <w:rPr>
                <w:snapToGrid w:val="0"/>
              </w:rPr>
              <w:t>18</w:t>
            </w:r>
          </w:p>
        </w:tc>
        <w:tc>
          <w:tcPr>
            <w:tcW w:w="4011" w:type="dxa"/>
            <w:shd w:val="clear" w:color="auto" w:fill="auto"/>
            <w:vAlign w:val="center"/>
            <w:hideMark/>
          </w:tcPr>
          <w:p w14:paraId="38AD2832" w14:textId="77777777" w:rsidR="009D3D42" w:rsidRPr="009D3D42" w:rsidRDefault="009D3D42" w:rsidP="009D3D42">
            <w:pPr>
              <w:rPr>
                <w:snapToGrid w:val="0"/>
              </w:rPr>
            </w:pPr>
            <w:r w:rsidRPr="009D3D42">
              <w:rPr>
                <w:snapToGrid w:val="0"/>
              </w:rPr>
              <w:t>Налог на землю</w:t>
            </w:r>
          </w:p>
        </w:tc>
        <w:tc>
          <w:tcPr>
            <w:tcW w:w="1630" w:type="dxa"/>
            <w:tcBorders>
              <w:top w:val="nil"/>
              <w:left w:val="single" w:sz="4" w:space="0" w:color="auto"/>
              <w:bottom w:val="single" w:sz="4" w:space="0" w:color="auto"/>
              <w:right w:val="nil"/>
            </w:tcBorders>
            <w:shd w:val="clear" w:color="auto" w:fill="auto"/>
            <w:vAlign w:val="center"/>
          </w:tcPr>
          <w:p w14:paraId="65EBD151" w14:textId="77777777" w:rsidR="009D3D42" w:rsidRPr="009D3D42" w:rsidRDefault="009D3D42" w:rsidP="009D3D42">
            <w:pPr>
              <w:jc w:val="center"/>
              <w:outlineLvl w:val="1"/>
              <w:rPr>
                <w:snapToGrid w:val="0"/>
              </w:rPr>
            </w:pPr>
            <w:r w:rsidRPr="009D3D42">
              <w:rPr>
                <w:snapToGrid w:val="0"/>
              </w:rPr>
              <w:t>18</w:t>
            </w:r>
          </w:p>
        </w:tc>
        <w:tc>
          <w:tcPr>
            <w:tcW w:w="1630" w:type="dxa"/>
            <w:tcBorders>
              <w:top w:val="nil"/>
              <w:left w:val="single" w:sz="4" w:space="0" w:color="auto"/>
              <w:bottom w:val="single" w:sz="4" w:space="0" w:color="auto"/>
              <w:right w:val="nil"/>
            </w:tcBorders>
            <w:shd w:val="clear" w:color="auto" w:fill="auto"/>
            <w:vAlign w:val="center"/>
          </w:tcPr>
          <w:p w14:paraId="22C9F163" w14:textId="77777777" w:rsidR="009D3D42" w:rsidRPr="009D3D42" w:rsidRDefault="009D3D42" w:rsidP="009D3D42">
            <w:pPr>
              <w:jc w:val="center"/>
              <w:outlineLvl w:val="1"/>
              <w:rPr>
                <w:snapToGrid w:val="0"/>
              </w:rPr>
            </w:pPr>
            <w:r w:rsidRPr="009D3D42">
              <w:rPr>
                <w:snapToGrid w:val="0"/>
              </w:rPr>
              <w:t>17</w:t>
            </w:r>
          </w:p>
        </w:tc>
        <w:tc>
          <w:tcPr>
            <w:tcW w:w="1787" w:type="dxa"/>
            <w:tcBorders>
              <w:top w:val="nil"/>
              <w:left w:val="single" w:sz="4" w:space="0" w:color="auto"/>
              <w:bottom w:val="single" w:sz="4" w:space="0" w:color="auto"/>
              <w:right w:val="single" w:sz="4" w:space="0" w:color="auto"/>
            </w:tcBorders>
            <w:shd w:val="clear" w:color="auto" w:fill="auto"/>
            <w:vAlign w:val="center"/>
          </w:tcPr>
          <w:p w14:paraId="383E1817" w14:textId="77777777" w:rsidR="009D3D42" w:rsidRPr="009D3D42" w:rsidRDefault="009D3D42" w:rsidP="009D3D42">
            <w:pPr>
              <w:jc w:val="center"/>
              <w:outlineLvl w:val="1"/>
              <w:rPr>
                <w:snapToGrid w:val="0"/>
              </w:rPr>
            </w:pPr>
            <w:r w:rsidRPr="009D3D42">
              <w:rPr>
                <w:snapToGrid w:val="0"/>
              </w:rPr>
              <w:t>-1</w:t>
            </w:r>
          </w:p>
        </w:tc>
      </w:tr>
      <w:tr w:rsidR="009D3D42" w:rsidRPr="009D3D42" w14:paraId="64CDBFFB" w14:textId="77777777" w:rsidTr="00104FF4">
        <w:trPr>
          <w:trHeight w:val="316"/>
          <w:jc w:val="center"/>
        </w:trPr>
        <w:tc>
          <w:tcPr>
            <w:tcW w:w="681" w:type="dxa"/>
            <w:shd w:val="clear" w:color="auto" w:fill="auto"/>
            <w:vAlign w:val="center"/>
            <w:hideMark/>
          </w:tcPr>
          <w:p w14:paraId="4281B231" w14:textId="77777777" w:rsidR="009D3D42" w:rsidRPr="009D3D42" w:rsidRDefault="009D3D42" w:rsidP="009D3D42">
            <w:pPr>
              <w:jc w:val="center"/>
              <w:rPr>
                <w:snapToGrid w:val="0"/>
              </w:rPr>
            </w:pPr>
            <w:r w:rsidRPr="009D3D42">
              <w:rPr>
                <w:snapToGrid w:val="0"/>
              </w:rPr>
              <w:t>19</w:t>
            </w:r>
          </w:p>
        </w:tc>
        <w:tc>
          <w:tcPr>
            <w:tcW w:w="4011" w:type="dxa"/>
            <w:shd w:val="clear" w:color="auto" w:fill="auto"/>
            <w:vAlign w:val="center"/>
            <w:hideMark/>
          </w:tcPr>
          <w:p w14:paraId="049DD846" w14:textId="77777777" w:rsidR="009D3D42" w:rsidRPr="009D3D42" w:rsidRDefault="009D3D42" w:rsidP="009D3D42">
            <w:pPr>
              <w:rPr>
                <w:snapToGrid w:val="0"/>
              </w:rPr>
            </w:pPr>
            <w:r w:rsidRPr="009D3D42">
              <w:rPr>
                <w:snapToGrid w:val="0"/>
              </w:rPr>
              <w:t>Налог на загрязнение окружающей среды</w:t>
            </w:r>
          </w:p>
        </w:tc>
        <w:tc>
          <w:tcPr>
            <w:tcW w:w="1630" w:type="dxa"/>
            <w:tcBorders>
              <w:top w:val="nil"/>
              <w:left w:val="single" w:sz="4" w:space="0" w:color="auto"/>
              <w:bottom w:val="single" w:sz="4" w:space="0" w:color="auto"/>
              <w:right w:val="nil"/>
            </w:tcBorders>
            <w:shd w:val="clear" w:color="auto" w:fill="auto"/>
            <w:vAlign w:val="center"/>
          </w:tcPr>
          <w:p w14:paraId="367E9A12" w14:textId="77777777" w:rsidR="009D3D42" w:rsidRPr="009D3D42" w:rsidRDefault="009D3D42" w:rsidP="009D3D42">
            <w:pPr>
              <w:jc w:val="center"/>
              <w:outlineLvl w:val="1"/>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31E97790" w14:textId="77777777" w:rsidR="009D3D42" w:rsidRPr="009D3D42" w:rsidRDefault="009D3D42" w:rsidP="009D3D42">
            <w:pPr>
              <w:jc w:val="center"/>
              <w:outlineLvl w:val="1"/>
              <w:rPr>
                <w:snapToGrid w:val="0"/>
              </w:rPr>
            </w:pPr>
            <w:r w:rsidRPr="009D3D42">
              <w:rPr>
                <w:snapToGrid w:val="0"/>
              </w:rPr>
              <w:t>4</w:t>
            </w:r>
          </w:p>
        </w:tc>
        <w:tc>
          <w:tcPr>
            <w:tcW w:w="1787" w:type="dxa"/>
            <w:tcBorders>
              <w:top w:val="nil"/>
              <w:left w:val="single" w:sz="4" w:space="0" w:color="auto"/>
              <w:bottom w:val="single" w:sz="4" w:space="0" w:color="auto"/>
              <w:right w:val="single" w:sz="4" w:space="0" w:color="auto"/>
            </w:tcBorders>
            <w:shd w:val="clear" w:color="auto" w:fill="auto"/>
            <w:vAlign w:val="center"/>
          </w:tcPr>
          <w:p w14:paraId="649C8CAD" w14:textId="77777777" w:rsidR="009D3D42" w:rsidRPr="009D3D42" w:rsidRDefault="009D3D42" w:rsidP="009D3D42">
            <w:pPr>
              <w:jc w:val="center"/>
              <w:outlineLvl w:val="1"/>
              <w:rPr>
                <w:snapToGrid w:val="0"/>
              </w:rPr>
            </w:pPr>
            <w:r w:rsidRPr="009D3D42">
              <w:rPr>
                <w:snapToGrid w:val="0"/>
              </w:rPr>
              <w:t>4</w:t>
            </w:r>
          </w:p>
        </w:tc>
      </w:tr>
      <w:tr w:rsidR="009D3D42" w:rsidRPr="009D3D42" w14:paraId="5A3867E6" w14:textId="77777777" w:rsidTr="00104FF4">
        <w:trPr>
          <w:trHeight w:val="316"/>
          <w:jc w:val="center"/>
        </w:trPr>
        <w:tc>
          <w:tcPr>
            <w:tcW w:w="681" w:type="dxa"/>
            <w:shd w:val="clear" w:color="auto" w:fill="auto"/>
            <w:vAlign w:val="center"/>
            <w:hideMark/>
          </w:tcPr>
          <w:p w14:paraId="444AF90B" w14:textId="77777777" w:rsidR="009D3D42" w:rsidRPr="009D3D42" w:rsidRDefault="009D3D42" w:rsidP="009D3D42">
            <w:pPr>
              <w:jc w:val="center"/>
              <w:rPr>
                <w:snapToGrid w:val="0"/>
              </w:rPr>
            </w:pPr>
            <w:r w:rsidRPr="009D3D42">
              <w:rPr>
                <w:snapToGrid w:val="0"/>
              </w:rPr>
              <w:t>20</w:t>
            </w:r>
          </w:p>
        </w:tc>
        <w:tc>
          <w:tcPr>
            <w:tcW w:w="4011" w:type="dxa"/>
            <w:shd w:val="clear" w:color="auto" w:fill="auto"/>
            <w:vAlign w:val="center"/>
            <w:hideMark/>
          </w:tcPr>
          <w:p w14:paraId="0B40F450" w14:textId="77777777" w:rsidR="009D3D42" w:rsidRPr="009D3D42" w:rsidRDefault="009D3D42" w:rsidP="009D3D42">
            <w:pPr>
              <w:rPr>
                <w:snapToGrid w:val="0"/>
              </w:rPr>
            </w:pPr>
            <w:r w:rsidRPr="009D3D42">
              <w:rPr>
                <w:snapToGrid w:val="0"/>
              </w:rPr>
              <w:t>Единый транспортный налог</w:t>
            </w:r>
          </w:p>
        </w:tc>
        <w:tc>
          <w:tcPr>
            <w:tcW w:w="1630" w:type="dxa"/>
            <w:tcBorders>
              <w:top w:val="nil"/>
              <w:left w:val="single" w:sz="4" w:space="0" w:color="auto"/>
              <w:bottom w:val="single" w:sz="4" w:space="0" w:color="auto"/>
              <w:right w:val="nil"/>
            </w:tcBorders>
            <w:shd w:val="clear" w:color="auto" w:fill="auto"/>
            <w:vAlign w:val="center"/>
          </w:tcPr>
          <w:p w14:paraId="55E96851" w14:textId="77777777" w:rsidR="009D3D42" w:rsidRPr="009D3D42" w:rsidRDefault="009D3D42" w:rsidP="009D3D42">
            <w:pPr>
              <w:jc w:val="center"/>
              <w:outlineLvl w:val="1"/>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7653E1A9" w14:textId="77777777" w:rsidR="009D3D42" w:rsidRPr="009D3D42" w:rsidRDefault="009D3D42" w:rsidP="009D3D42">
            <w:pPr>
              <w:jc w:val="center"/>
              <w:outlineLvl w:val="1"/>
              <w:rPr>
                <w:snapToGrid w:val="0"/>
              </w:rPr>
            </w:pPr>
            <w:r w:rsidRPr="009D3D42">
              <w:rPr>
                <w:snapToGrid w:val="0"/>
              </w:rPr>
              <w:t>3</w:t>
            </w:r>
          </w:p>
        </w:tc>
        <w:tc>
          <w:tcPr>
            <w:tcW w:w="1787" w:type="dxa"/>
            <w:tcBorders>
              <w:top w:val="nil"/>
              <w:left w:val="single" w:sz="4" w:space="0" w:color="auto"/>
              <w:bottom w:val="single" w:sz="4" w:space="0" w:color="auto"/>
              <w:right w:val="single" w:sz="4" w:space="0" w:color="auto"/>
            </w:tcBorders>
            <w:shd w:val="clear" w:color="auto" w:fill="auto"/>
            <w:vAlign w:val="center"/>
          </w:tcPr>
          <w:p w14:paraId="0B05025D" w14:textId="77777777" w:rsidR="009D3D42" w:rsidRPr="009D3D42" w:rsidRDefault="009D3D42" w:rsidP="009D3D42">
            <w:pPr>
              <w:jc w:val="center"/>
              <w:outlineLvl w:val="1"/>
              <w:rPr>
                <w:snapToGrid w:val="0"/>
              </w:rPr>
            </w:pPr>
            <w:r w:rsidRPr="009D3D42">
              <w:rPr>
                <w:snapToGrid w:val="0"/>
              </w:rPr>
              <w:t>3</w:t>
            </w:r>
          </w:p>
        </w:tc>
      </w:tr>
      <w:tr w:rsidR="009D3D42" w:rsidRPr="009D3D42" w14:paraId="646F0997" w14:textId="77777777" w:rsidTr="00104FF4">
        <w:trPr>
          <w:trHeight w:val="316"/>
          <w:jc w:val="center"/>
        </w:trPr>
        <w:tc>
          <w:tcPr>
            <w:tcW w:w="681" w:type="dxa"/>
            <w:shd w:val="clear" w:color="auto" w:fill="auto"/>
            <w:vAlign w:val="center"/>
          </w:tcPr>
          <w:p w14:paraId="40F6D2A6" w14:textId="77777777" w:rsidR="009D3D42" w:rsidRPr="009D3D42" w:rsidRDefault="009D3D42" w:rsidP="009D3D42">
            <w:pPr>
              <w:jc w:val="center"/>
              <w:rPr>
                <w:snapToGrid w:val="0"/>
              </w:rPr>
            </w:pPr>
            <w:r w:rsidRPr="009D3D42">
              <w:rPr>
                <w:snapToGrid w:val="0"/>
              </w:rPr>
              <w:t>21</w:t>
            </w:r>
          </w:p>
        </w:tc>
        <w:tc>
          <w:tcPr>
            <w:tcW w:w="4011" w:type="dxa"/>
            <w:shd w:val="clear" w:color="auto" w:fill="auto"/>
            <w:vAlign w:val="center"/>
          </w:tcPr>
          <w:p w14:paraId="57FBF9F4" w14:textId="77777777" w:rsidR="009D3D42" w:rsidRPr="009D3D42" w:rsidRDefault="009D3D42" w:rsidP="009D3D42">
            <w:pPr>
              <w:rPr>
                <w:snapToGrid w:val="0"/>
              </w:rPr>
            </w:pPr>
            <w:r w:rsidRPr="009D3D42">
              <w:rPr>
                <w:snapToGrid w:val="0"/>
              </w:rPr>
              <w:t>Налог на имущество</w:t>
            </w:r>
          </w:p>
        </w:tc>
        <w:tc>
          <w:tcPr>
            <w:tcW w:w="1630" w:type="dxa"/>
            <w:tcBorders>
              <w:top w:val="nil"/>
              <w:left w:val="single" w:sz="4" w:space="0" w:color="auto"/>
              <w:bottom w:val="single" w:sz="4" w:space="0" w:color="auto"/>
              <w:right w:val="nil"/>
            </w:tcBorders>
            <w:shd w:val="clear" w:color="auto" w:fill="auto"/>
            <w:vAlign w:val="center"/>
          </w:tcPr>
          <w:p w14:paraId="78B0E2B3" w14:textId="77777777" w:rsidR="009D3D42" w:rsidRPr="009D3D42" w:rsidRDefault="009D3D42" w:rsidP="009D3D42">
            <w:pPr>
              <w:jc w:val="center"/>
              <w:outlineLvl w:val="1"/>
              <w:rPr>
                <w:snapToGrid w:val="0"/>
              </w:rPr>
            </w:pPr>
            <w:r w:rsidRPr="009D3D42">
              <w:rPr>
                <w:snapToGrid w:val="0"/>
              </w:rPr>
              <w:t>25</w:t>
            </w:r>
          </w:p>
        </w:tc>
        <w:tc>
          <w:tcPr>
            <w:tcW w:w="1630" w:type="dxa"/>
            <w:tcBorders>
              <w:top w:val="nil"/>
              <w:left w:val="single" w:sz="4" w:space="0" w:color="auto"/>
              <w:bottom w:val="single" w:sz="4" w:space="0" w:color="auto"/>
              <w:right w:val="nil"/>
            </w:tcBorders>
            <w:shd w:val="clear" w:color="auto" w:fill="auto"/>
            <w:vAlign w:val="center"/>
          </w:tcPr>
          <w:p w14:paraId="34F5DDCC" w14:textId="77777777" w:rsidR="009D3D42" w:rsidRPr="009D3D42" w:rsidRDefault="009D3D42" w:rsidP="009D3D42">
            <w:pPr>
              <w:jc w:val="center"/>
              <w:outlineLvl w:val="1"/>
              <w:rPr>
                <w:snapToGrid w:val="0"/>
              </w:rPr>
            </w:pPr>
            <w:r w:rsidRPr="009D3D42">
              <w:rPr>
                <w:snapToGrid w:val="0"/>
              </w:rPr>
              <w:t>25</w:t>
            </w:r>
          </w:p>
        </w:tc>
        <w:tc>
          <w:tcPr>
            <w:tcW w:w="1787" w:type="dxa"/>
            <w:tcBorders>
              <w:top w:val="nil"/>
              <w:left w:val="single" w:sz="4" w:space="0" w:color="auto"/>
              <w:bottom w:val="single" w:sz="4" w:space="0" w:color="auto"/>
              <w:right w:val="single" w:sz="4" w:space="0" w:color="auto"/>
            </w:tcBorders>
            <w:shd w:val="clear" w:color="auto" w:fill="auto"/>
            <w:vAlign w:val="center"/>
          </w:tcPr>
          <w:p w14:paraId="574A9CD2" w14:textId="77777777" w:rsidR="009D3D42" w:rsidRPr="009D3D42" w:rsidRDefault="009D3D42" w:rsidP="009D3D42">
            <w:pPr>
              <w:jc w:val="center"/>
              <w:outlineLvl w:val="1"/>
              <w:rPr>
                <w:snapToGrid w:val="0"/>
              </w:rPr>
            </w:pPr>
            <w:r w:rsidRPr="009D3D42">
              <w:rPr>
                <w:snapToGrid w:val="0"/>
              </w:rPr>
              <w:t>0</w:t>
            </w:r>
          </w:p>
        </w:tc>
      </w:tr>
      <w:tr w:rsidR="009D3D42" w:rsidRPr="009D3D42" w14:paraId="0BB0811B" w14:textId="77777777" w:rsidTr="00104FF4">
        <w:trPr>
          <w:trHeight w:val="316"/>
          <w:jc w:val="center"/>
        </w:trPr>
        <w:tc>
          <w:tcPr>
            <w:tcW w:w="681" w:type="dxa"/>
            <w:shd w:val="clear" w:color="auto" w:fill="auto"/>
            <w:vAlign w:val="center"/>
            <w:hideMark/>
          </w:tcPr>
          <w:p w14:paraId="12CFD5E0" w14:textId="77777777" w:rsidR="009D3D42" w:rsidRPr="009D3D42" w:rsidRDefault="009D3D42" w:rsidP="009D3D42">
            <w:pPr>
              <w:jc w:val="center"/>
              <w:rPr>
                <w:snapToGrid w:val="0"/>
              </w:rPr>
            </w:pPr>
            <w:r w:rsidRPr="009D3D42">
              <w:rPr>
                <w:snapToGrid w:val="0"/>
              </w:rPr>
              <w:t>22</w:t>
            </w:r>
          </w:p>
        </w:tc>
        <w:tc>
          <w:tcPr>
            <w:tcW w:w="4011" w:type="dxa"/>
            <w:shd w:val="clear" w:color="auto" w:fill="auto"/>
            <w:vAlign w:val="center"/>
            <w:hideMark/>
          </w:tcPr>
          <w:p w14:paraId="4A4CBB0E" w14:textId="77777777" w:rsidR="009D3D42" w:rsidRPr="009D3D42" w:rsidRDefault="009D3D42" w:rsidP="009D3D42">
            <w:pPr>
              <w:rPr>
                <w:snapToGrid w:val="0"/>
              </w:rPr>
            </w:pPr>
            <w:r w:rsidRPr="009D3D42">
              <w:rPr>
                <w:snapToGrid w:val="0"/>
              </w:rPr>
              <w:t>Услуги сторонних организаций (сумма стр. 22 - 27), в том числе:</w:t>
            </w:r>
          </w:p>
        </w:tc>
        <w:tc>
          <w:tcPr>
            <w:tcW w:w="1630" w:type="dxa"/>
            <w:tcBorders>
              <w:top w:val="nil"/>
              <w:left w:val="single" w:sz="4" w:space="0" w:color="auto"/>
              <w:bottom w:val="single" w:sz="4" w:space="0" w:color="auto"/>
              <w:right w:val="nil"/>
            </w:tcBorders>
            <w:shd w:val="clear" w:color="auto" w:fill="auto"/>
            <w:vAlign w:val="center"/>
          </w:tcPr>
          <w:p w14:paraId="7CB0E944" w14:textId="77777777" w:rsidR="009D3D42" w:rsidRPr="009D3D42" w:rsidRDefault="009D3D42" w:rsidP="009D3D42">
            <w:pPr>
              <w:jc w:val="center"/>
              <w:outlineLvl w:val="0"/>
              <w:rPr>
                <w:snapToGrid w:val="0"/>
              </w:rPr>
            </w:pPr>
            <w:r w:rsidRPr="009D3D42">
              <w:rPr>
                <w:snapToGrid w:val="0"/>
              </w:rPr>
              <w:t>2650</w:t>
            </w:r>
          </w:p>
        </w:tc>
        <w:tc>
          <w:tcPr>
            <w:tcW w:w="1630" w:type="dxa"/>
            <w:tcBorders>
              <w:top w:val="nil"/>
              <w:left w:val="single" w:sz="4" w:space="0" w:color="auto"/>
              <w:bottom w:val="single" w:sz="4" w:space="0" w:color="auto"/>
              <w:right w:val="nil"/>
            </w:tcBorders>
            <w:shd w:val="clear" w:color="auto" w:fill="auto"/>
            <w:vAlign w:val="center"/>
          </w:tcPr>
          <w:p w14:paraId="29F1C619" w14:textId="77777777" w:rsidR="009D3D42" w:rsidRPr="009D3D42" w:rsidRDefault="009D3D42" w:rsidP="009D3D42">
            <w:pPr>
              <w:jc w:val="center"/>
              <w:outlineLvl w:val="0"/>
              <w:rPr>
                <w:snapToGrid w:val="0"/>
              </w:rPr>
            </w:pPr>
            <w:r w:rsidRPr="009D3D42">
              <w:rPr>
                <w:snapToGrid w:val="0"/>
              </w:rPr>
              <w:t>2760</w:t>
            </w:r>
          </w:p>
        </w:tc>
        <w:tc>
          <w:tcPr>
            <w:tcW w:w="1787" w:type="dxa"/>
            <w:tcBorders>
              <w:top w:val="nil"/>
              <w:left w:val="single" w:sz="4" w:space="0" w:color="auto"/>
              <w:bottom w:val="single" w:sz="4" w:space="0" w:color="auto"/>
              <w:right w:val="single" w:sz="4" w:space="0" w:color="auto"/>
            </w:tcBorders>
            <w:shd w:val="clear" w:color="auto" w:fill="auto"/>
            <w:vAlign w:val="center"/>
          </w:tcPr>
          <w:p w14:paraId="3B49723E" w14:textId="77777777" w:rsidR="009D3D42" w:rsidRPr="009D3D42" w:rsidRDefault="009D3D42" w:rsidP="009D3D42">
            <w:pPr>
              <w:jc w:val="center"/>
              <w:outlineLvl w:val="0"/>
              <w:rPr>
                <w:snapToGrid w:val="0"/>
              </w:rPr>
            </w:pPr>
            <w:r w:rsidRPr="009D3D42">
              <w:rPr>
                <w:snapToGrid w:val="0"/>
              </w:rPr>
              <w:t>111</w:t>
            </w:r>
          </w:p>
        </w:tc>
      </w:tr>
      <w:tr w:rsidR="009D3D42" w:rsidRPr="009D3D42" w14:paraId="3CB4A3FD" w14:textId="77777777" w:rsidTr="00104FF4">
        <w:trPr>
          <w:trHeight w:val="316"/>
          <w:jc w:val="center"/>
        </w:trPr>
        <w:tc>
          <w:tcPr>
            <w:tcW w:w="681" w:type="dxa"/>
            <w:shd w:val="clear" w:color="auto" w:fill="auto"/>
            <w:vAlign w:val="center"/>
            <w:hideMark/>
          </w:tcPr>
          <w:p w14:paraId="0D558E5A" w14:textId="77777777" w:rsidR="009D3D42" w:rsidRPr="009D3D42" w:rsidRDefault="009D3D42" w:rsidP="009D3D42">
            <w:pPr>
              <w:jc w:val="center"/>
              <w:rPr>
                <w:snapToGrid w:val="0"/>
              </w:rPr>
            </w:pPr>
            <w:r w:rsidRPr="009D3D42">
              <w:rPr>
                <w:snapToGrid w:val="0"/>
              </w:rPr>
              <w:t>23</w:t>
            </w:r>
          </w:p>
        </w:tc>
        <w:tc>
          <w:tcPr>
            <w:tcW w:w="4011" w:type="dxa"/>
            <w:shd w:val="clear" w:color="auto" w:fill="auto"/>
            <w:vAlign w:val="center"/>
            <w:hideMark/>
          </w:tcPr>
          <w:p w14:paraId="2642C63F" w14:textId="77777777" w:rsidR="009D3D42" w:rsidRPr="009D3D42" w:rsidRDefault="009D3D42" w:rsidP="009D3D42">
            <w:pPr>
              <w:rPr>
                <w:snapToGrid w:val="0"/>
              </w:rPr>
            </w:pPr>
            <w:r w:rsidRPr="009D3D42">
              <w:rPr>
                <w:snapToGrid w:val="0"/>
              </w:rPr>
              <w:t>Услуги средств связи</w:t>
            </w:r>
          </w:p>
        </w:tc>
        <w:tc>
          <w:tcPr>
            <w:tcW w:w="1630" w:type="dxa"/>
            <w:tcBorders>
              <w:top w:val="nil"/>
              <w:left w:val="single" w:sz="4" w:space="0" w:color="auto"/>
              <w:bottom w:val="single" w:sz="4" w:space="0" w:color="auto"/>
              <w:right w:val="nil"/>
            </w:tcBorders>
            <w:shd w:val="clear" w:color="auto" w:fill="auto"/>
            <w:vAlign w:val="center"/>
          </w:tcPr>
          <w:p w14:paraId="6ABC3786" w14:textId="77777777" w:rsidR="009D3D42" w:rsidRPr="009D3D42" w:rsidRDefault="009D3D42" w:rsidP="009D3D42">
            <w:pPr>
              <w:jc w:val="center"/>
              <w:outlineLvl w:val="1"/>
              <w:rPr>
                <w:snapToGrid w:val="0"/>
              </w:rPr>
            </w:pPr>
            <w:r w:rsidRPr="009D3D42">
              <w:rPr>
                <w:snapToGrid w:val="0"/>
              </w:rPr>
              <w:t>38</w:t>
            </w:r>
          </w:p>
        </w:tc>
        <w:tc>
          <w:tcPr>
            <w:tcW w:w="1630" w:type="dxa"/>
            <w:tcBorders>
              <w:top w:val="nil"/>
              <w:left w:val="single" w:sz="4" w:space="0" w:color="auto"/>
              <w:bottom w:val="single" w:sz="4" w:space="0" w:color="auto"/>
              <w:right w:val="nil"/>
            </w:tcBorders>
            <w:shd w:val="clear" w:color="auto" w:fill="auto"/>
            <w:vAlign w:val="center"/>
          </w:tcPr>
          <w:p w14:paraId="51AB0B50" w14:textId="77777777" w:rsidR="009D3D42" w:rsidRPr="009D3D42" w:rsidRDefault="009D3D42" w:rsidP="009D3D42">
            <w:pPr>
              <w:jc w:val="center"/>
              <w:outlineLvl w:val="1"/>
              <w:rPr>
                <w:snapToGrid w:val="0"/>
              </w:rPr>
            </w:pPr>
            <w:r w:rsidRPr="009D3D42">
              <w:rPr>
                <w:snapToGrid w:val="0"/>
              </w:rPr>
              <w:t>40</w:t>
            </w:r>
          </w:p>
        </w:tc>
        <w:tc>
          <w:tcPr>
            <w:tcW w:w="1787" w:type="dxa"/>
            <w:tcBorders>
              <w:top w:val="nil"/>
              <w:left w:val="single" w:sz="4" w:space="0" w:color="auto"/>
              <w:bottom w:val="single" w:sz="4" w:space="0" w:color="auto"/>
              <w:right w:val="single" w:sz="4" w:space="0" w:color="auto"/>
            </w:tcBorders>
            <w:shd w:val="clear" w:color="auto" w:fill="auto"/>
            <w:vAlign w:val="center"/>
          </w:tcPr>
          <w:p w14:paraId="29DDCAAA" w14:textId="77777777" w:rsidR="009D3D42" w:rsidRPr="009D3D42" w:rsidRDefault="009D3D42" w:rsidP="009D3D42">
            <w:pPr>
              <w:jc w:val="center"/>
              <w:outlineLvl w:val="1"/>
              <w:rPr>
                <w:snapToGrid w:val="0"/>
              </w:rPr>
            </w:pPr>
            <w:r w:rsidRPr="009D3D42">
              <w:rPr>
                <w:snapToGrid w:val="0"/>
              </w:rPr>
              <w:t>2</w:t>
            </w:r>
          </w:p>
        </w:tc>
      </w:tr>
      <w:tr w:rsidR="009D3D42" w:rsidRPr="009D3D42" w14:paraId="3C0E504C" w14:textId="77777777" w:rsidTr="00104FF4">
        <w:trPr>
          <w:trHeight w:val="316"/>
          <w:jc w:val="center"/>
        </w:trPr>
        <w:tc>
          <w:tcPr>
            <w:tcW w:w="681" w:type="dxa"/>
            <w:shd w:val="clear" w:color="auto" w:fill="auto"/>
            <w:vAlign w:val="center"/>
            <w:hideMark/>
          </w:tcPr>
          <w:p w14:paraId="7903FEA4" w14:textId="77777777" w:rsidR="009D3D42" w:rsidRPr="009D3D42" w:rsidRDefault="009D3D42" w:rsidP="009D3D42">
            <w:pPr>
              <w:jc w:val="center"/>
              <w:rPr>
                <w:snapToGrid w:val="0"/>
              </w:rPr>
            </w:pPr>
            <w:r w:rsidRPr="009D3D42">
              <w:rPr>
                <w:snapToGrid w:val="0"/>
              </w:rPr>
              <w:t>24</w:t>
            </w:r>
          </w:p>
        </w:tc>
        <w:tc>
          <w:tcPr>
            <w:tcW w:w="4011" w:type="dxa"/>
            <w:shd w:val="clear" w:color="auto" w:fill="auto"/>
            <w:vAlign w:val="center"/>
            <w:hideMark/>
          </w:tcPr>
          <w:p w14:paraId="294CE2B3" w14:textId="77777777" w:rsidR="009D3D42" w:rsidRPr="009D3D42" w:rsidRDefault="009D3D42" w:rsidP="009D3D42">
            <w:pPr>
              <w:rPr>
                <w:snapToGrid w:val="0"/>
              </w:rPr>
            </w:pPr>
            <w:r w:rsidRPr="009D3D42">
              <w:rPr>
                <w:snapToGrid w:val="0"/>
              </w:rPr>
              <w:t>Транспортные услуги</w:t>
            </w:r>
          </w:p>
        </w:tc>
        <w:tc>
          <w:tcPr>
            <w:tcW w:w="1630" w:type="dxa"/>
            <w:tcBorders>
              <w:top w:val="nil"/>
              <w:left w:val="single" w:sz="4" w:space="0" w:color="auto"/>
              <w:bottom w:val="single" w:sz="4" w:space="0" w:color="auto"/>
              <w:right w:val="nil"/>
            </w:tcBorders>
            <w:shd w:val="clear" w:color="auto" w:fill="auto"/>
            <w:vAlign w:val="center"/>
          </w:tcPr>
          <w:p w14:paraId="05A1B018" w14:textId="77777777" w:rsidR="009D3D42" w:rsidRPr="009D3D42" w:rsidRDefault="009D3D42" w:rsidP="009D3D42">
            <w:pPr>
              <w:jc w:val="center"/>
              <w:outlineLvl w:val="1"/>
              <w:rPr>
                <w:snapToGrid w:val="0"/>
              </w:rPr>
            </w:pPr>
            <w:r w:rsidRPr="009D3D42">
              <w:rPr>
                <w:snapToGrid w:val="0"/>
              </w:rPr>
              <w:t>152</w:t>
            </w:r>
          </w:p>
        </w:tc>
        <w:tc>
          <w:tcPr>
            <w:tcW w:w="1630" w:type="dxa"/>
            <w:tcBorders>
              <w:top w:val="nil"/>
              <w:left w:val="single" w:sz="4" w:space="0" w:color="auto"/>
              <w:bottom w:val="single" w:sz="4" w:space="0" w:color="auto"/>
              <w:right w:val="nil"/>
            </w:tcBorders>
            <w:shd w:val="clear" w:color="auto" w:fill="auto"/>
            <w:vAlign w:val="center"/>
          </w:tcPr>
          <w:p w14:paraId="26ED2BA3" w14:textId="77777777" w:rsidR="009D3D42" w:rsidRPr="009D3D42" w:rsidRDefault="009D3D42" w:rsidP="009D3D42">
            <w:pPr>
              <w:jc w:val="center"/>
              <w:outlineLvl w:val="1"/>
              <w:rPr>
                <w:snapToGrid w:val="0"/>
              </w:rPr>
            </w:pPr>
            <w:r w:rsidRPr="009D3D42">
              <w:rPr>
                <w:snapToGrid w:val="0"/>
              </w:rPr>
              <w:t>149</w:t>
            </w:r>
          </w:p>
        </w:tc>
        <w:tc>
          <w:tcPr>
            <w:tcW w:w="1787" w:type="dxa"/>
            <w:tcBorders>
              <w:top w:val="nil"/>
              <w:left w:val="single" w:sz="4" w:space="0" w:color="auto"/>
              <w:bottom w:val="single" w:sz="4" w:space="0" w:color="auto"/>
              <w:right w:val="single" w:sz="4" w:space="0" w:color="auto"/>
            </w:tcBorders>
            <w:shd w:val="clear" w:color="auto" w:fill="auto"/>
            <w:vAlign w:val="center"/>
          </w:tcPr>
          <w:p w14:paraId="73AFD86A" w14:textId="77777777" w:rsidR="009D3D42" w:rsidRPr="009D3D42" w:rsidRDefault="009D3D42" w:rsidP="009D3D42">
            <w:pPr>
              <w:jc w:val="center"/>
              <w:outlineLvl w:val="1"/>
              <w:rPr>
                <w:snapToGrid w:val="0"/>
              </w:rPr>
            </w:pPr>
            <w:r w:rsidRPr="009D3D42">
              <w:rPr>
                <w:snapToGrid w:val="0"/>
              </w:rPr>
              <w:t>-3</w:t>
            </w:r>
          </w:p>
        </w:tc>
      </w:tr>
      <w:tr w:rsidR="009D3D42" w:rsidRPr="009D3D42" w14:paraId="757DD870" w14:textId="77777777" w:rsidTr="00104FF4">
        <w:trPr>
          <w:trHeight w:val="316"/>
          <w:jc w:val="center"/>
        </w:trPr>
        <w:tc>
          <w:tcPr>
            <w:tcW w:w="681" w:type="dxa"/>
            <w:shd w:val="clear" w:color="auto" w:fill="auto"/>
            <w:vAlign w:val="center"/>
            <w:hideMark/>
          </w:tcPr>
          <w:p w14:paraId="0C2B3BC5" w14:textId="77777777" w:rsidR="009D3D42" w:rsidRPr="009D3D42" w:rsidRDefault="009D3D42" w:rsidP="009D3D42">
            <w:pPr>
              <w:jc w:val="center"/>
              <w:rPr>
                <w:snapToGrid w:val="0"/>
              </w:rPr>
            </w:pPr>
            <w:r w:rsidRPr="009D3D42">
              <w:rPr>
                <w:snapToGrid w:val="0"/>
              </w:rPr>
              <w:t>25</w:t>
            </w:r>
          </w:p>
        </w:tc>
        <w:tc>
          <w:tcPr>
            <w:tcW w:w="4011" w:type="dxa"/>
            <w:shd w:val="clear" w:color="auto" w:fill="auto"/>
            <w:vAlign w:val="center"/>
            <w:hideMark/>
          </w:tcPr>
          <w:p w14:paraId="71A0A4F8" w14:textId="77777777" w:rsidR="009D3D42" w:rsidRPr="009D3D42" w:rsidRDefault="009D3D42" w:rsidP="009D3D42">
            <w:pPr>
              <w:rPr>
                <w:snapToGrid w:val="0"/>
              </w:rPr>
            </w:pPr>
            <w:r w:rsidRPr="009D3D42">
              <w:rPr>
                <w:snapToGrid w:val="0"/>
              </w:rPr>
              <w:t>Оплата вневедомственной охраны</w:t>
            </w:r>
          </w:p>
        </w:tc>
        <w:tc>
          <w:tcPr>
            <w:tcW w:w="1630" w:type="dxa"/>
            <w:tcBorders>
              <w:top w:val="nil"/>
              <w:left w:val="single" w:sz="4" w:space="0" w:color="auto"/>
              <w:bottom w:val="single" w:sz="4" w:space="0" w:color="auto"/>
              <w:right w:val="nil"/>
            </w:tcBorders>
            <w:shd w:val="clear" w:color="auto" w:fill="auto"/>
            <w:vAlign w:val="center"/>
          </w:tcPr>
          <w:p w14:paraId="3AE5A4F9" w14:textId="77777777" w:rsidR="009D3D42" w:rsidRPr="009D3D42" w:rsidRDefault="009D3D42" w:rsidP="009D3D42">
            <w:pPr>
              <w:jc w:val="center"/>
              <w:outlineLvl w:val="1"/>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16F6A712" w14:textId="77777777" w:rsidR="009D3D42" w:rsidRPr="009D3D42" w:rsidRDefault="009D3D42" w:rsidP="009D3D42">
            <w:pPr>
              <w:jc w:val="center"/>
              <w:outlineLvl w:val="1"/>
              <w:rPr>
                <w:snapToGrid w:val="0"/>
              </w:rPr>
            </w:pPr>
            <w:r w:rsidRPr="009D3D42">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0F742360" w14:textId="77777777" w:rsidR="009D3D42" w:rsidRPr="009D3D42" w:rsidRDefault="009D3D42" w:rsidP="009D3D42">
            <w:pPr>
              <w:jc w:val="center"/>
              <w:outlineLvl w:val="1"/>
              <w:rPr>
                <w:snapToGrid w:val="0"/>
              </w:rPr>
            </w:pPr>
            <w:r w:rsidRPr="009D3D42">
              <w:rPr>
                <w:snapToGrid w:val="0"/>
              </w:rPr>
              <w:t>0</w:t>
            </w:r>
          </w:p>
        </w:tc>
      </w:tr>
      <w:tr w:rsidR="009D3D42" w:rsidRPr="009D3D42" w14:paraId="7C444BD5" w14:textId="77777777" w:rsidTr="00104FF4">
        <w:trPr>
          <w:trHeight w:val="316"/>
          <w:jc w:val="center"/>
        </w:trPr>
        <w:tc>
          <w:tcPr>
            <w:tcW w:w="681" w:type="dxa"/>
            <w:shd w:val="clear" w:color="auto" w:fill="auto"/>
            <w:vAlign w:val="center"/>
            <w:hideMark/>
          </w:tcPr>
          <w:p w14:paraId="77E53439" w14:textId="77777777" w:rsidR="009D3D42" w:rsidRPr="009D3D42" w:rsidRDefault="009D3D42" w:rsidP="009D3D42">
            <w:pPr>
              <w:jc w:val="center"/>
              <w:rPr>
                <w:snapToGrid w:val="0"/>
              </w:rPr>
            </w:pPr>
            <w:r w:rsidRPr="009D3D42">
              <w:rPr>
                <w:snapToGrid w:val="0"/>
              </w:rPr>
              <w:t>26</w:t>
            </w:r>
          </w:p>
        </w:tc>
        <w:tc>
          <w:tcPr>
            <w:tcW w:w="4011" w:type="dxa"/>
            <w:shd w:val="clear" w:color="auto" w:fill="auto"/>
            <w:vAlign w:val="center"/>
            <w:hideMark/>
          </w:tcPr>
          <w:p w14:paraId="2F117282" w14:textId="77777777" w:rsidR="009D3D42" w:rsidRPr="009D3D42" w:rsidRDefault="009D3D42" w:rsidP="009D3D42">
            <w:pPr>
              <w:rPr>
                <w:snapToGrid w:val="0"/>
              </w:rPr>
            </w:pPr>
            <w:r w:rsidRPr="009D3D42">
              <w:rPr>
                <w:snapToGrid w:val="0"/>
              </w:rPr>
              <w:t>Аудиторские и консалтинговые услуги</w:t>
            </w:r>
          </w:p>
        </w:tc>
        <w:tc>
          <w:tcPr>
            <w:tcW w:w="1630" w:type="dxa"/>
            <w:tcBorders>
              <w:top w:val="nil"/>
              <w:left w:val="single" w:sz="4" w:space="0" w:color="auto"/>
              <w:bottom w:val="single" w:sz="4" w:space="0" w:color="auto"/>
              <w:right w:val="nil"/>
            </w:tcBorders>
            <w:shd w:val="clear" w:color="auto" w:fill="auto"/>
            <w:vAlign w:val="center"/>
          </w:tcPr>
          <w:p w14:paraId="4B62AC2F" w14:textId="77777777" w:rsidR="009D3D42" w:rsidRPr="009D3D42" w:rsidRDefault="009D3D42" w:rsidP="009D3D42">
            <w:pPr>
              <w:jc w:val="center"/>
              <w:outlineLvl w:val="1"/>
              <w:rPr>
                <w:snapToGrid w:val="0"/>
              </w:rPr>
            </w:pPr>
            <w:r w:rsidRPr="009D3D42">
              <w:rPr>
                <w:snapToGrid w:val="0"/>
              </w:rPr>
              <w:t>40</w:t>
            </w:r>
          </w:p>
        </w:tc>
        <w:tc>
          <w:tcPr>
            <w:tcW w:w="1630" w:type="dxa"/>
            <w:tcBorders>
              <w:top w:val="nil"/>
              <w:left w:val="single" w:sz="4" w:space="0" w:color="auto"/>
              <w:bottom w:val="single" w:sz="4" w:space="0" w:color="auto"/>
              <w:right w:val="nil"/>
            </w:tcBorders>
            <w:shd w:val="clear" w:color="auto" w:fill="auto"/>
            <w:vAlign w:val="center"/>
          </w:tcPr>
          <w:p w14:paraId="23746171" w14:textId="77777777" w:rsidR="009D3D42" w:rsidRPr="009D3D42" w:rsidRDefault="009D3D42" w:rsidP="009D3D42">
            <w:pPr>
              <w:jc w:val="center"/>
              <w:outlineLvl w:val="1"/>
              <w:rPr>
                <w:snapToGrid w:val="0"/>
              </w:rPr>
            </w:pPr>
            <w:r w:rsidRPr="009D3D42">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42CAE1C6" w14:textId="77777777" w:rsidR="009D3D42" w:rsidRPr="009D3D42" w:rsidRDefault="009D3D42" w:rsidP="009D3D42">
            <w:pPr>
              <w:jc w:val="center"/>
              <w:outlineLvl w:val="1"/>
              <w:rPr>
                <w:snapToGrid w:val="0"/>
              </w:rPr>
            </w:pPr>
            <w:r w:rsidRPr="009D3D42">
              <w:rPr>
                <w:snapToGrid w:val="0"/>
              </w:rPr>
              <w:t>-40</w:t>
            </w:r>
          </w:p>
        </w:tc>
      </w:tr>
      <w:tr w:rsidR="009D3D42" w:rsidRPr="009D3D42" w14:paraId="2489276A" w14:textId="77777777" w:rsidTr="00104FF4">
        <w:trPr>
          <w:trHeight w:val="316"/>
          <w:jc w:val="center"/>
        </w:trPr>
        <w:tc>
          <w:tcPr>
            <w:tcW w:w="681" w:type="dxa"/>
            <w:shd w:val="clear" w:color="auto" w:fill="auto"/>
            <w:vAlign w:val="center"/>
            <w:hideMark/>
          </w:tcPr>
          <w:p w14:paraId="631E2197" w14:textId="77777777" w:rsidR="009D3D42" w:rsidRPr="009D3D42" w:rsidRDefault="009D3D42" w:rsidP="009D3D42">
            <w:pPr>
              <w:jc w:val="center"/>
              <w:rPr>
                <w:snapToGrid w:val="0"/>
              </w:rPr>
            </w:pPr>
            <w:r w:rsidRPr="009D3D42">
              <w:rPr>
                <w:snapToGrid w:val="0"/>
              </w:rPr>
              <w:t>27</w:t>
            </w:r>
          </w:p>
        </w:tc>
        <w:tc>
          <w:tcPr>
            <w:tcW w:w="4011" w:type="dxa"/>
            <w:shd w:val="clear" w:color="auto" w:fill="auto"/>
            <w:vAlign w:val="center"/>
            <w:hideMark/>
          </w:tcPr>
          <w:p w14:paraId="15FB7766" w14:textId="77777777" w:rsidR="009D3D42" w:rsidRPr="009D3D42" w:rsidRDefault="009D3D42" w:rsidP="009D3D42">
            <w:pPr>
              <w:rPr>
                <w:snapToGrid w:val="0"/>
              </w:rPr>
            </w:pPr>
            <w:r w:rsidRPr="009D3D42">
              <w:rPr>
                <w:snapToGrid w:val="0"/>
              </w:rPr>
              <w:t>Информационно-вычислительные услуги</w:t>
            </w:r>
          </w:p>
        </w:tc>
        <w:tc>
          <w:tcPr>
            <w:tcW w:w="1630" w:type="dxa"/>
            <w:tcBorders>
              <w:top w:val="nil"/>
              <w:left w:val="single" w:sz="4" w:space="0" w:color="auto"/>
              <w:bottom w:val="single" w:sz="4" w:space="0" w:color="auto"/>
              <w:right w:val="nil"/>
            </w:tcBorders>
            <w:shd w:val="clear" w:color="auto" w:fill="auto"/>
            <w:vAlign w:val="center"/>
          </w:tcPr>
          <w:p w14:paraId="6B2039DA" w14:textId="77777777" w:rsidR="009D3D42" w:rsidRPr="009D3D42" w:rsidRDefault="009D3D42" w:rsidP="009D3D42">
            <w:pPr>
              <w:jc w:val="center"/>
              <w:outlineLvl w:val="1"/>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4E584A12" w14:textId="77777777" w:rsidR="009D3D42" w:rsidRPr="009D3D42" w:rsidRDefault="009D3D42" w:rsidP="009D3D42">
            <w:pPr>
              <w:jc w:val="center"/>
              <w:outlineLvl w:val="1"/>
              <w:rPr>
                <w:snapToGrid w:val="0"/>
              </w:rPr>
            </w:pPr>
            <w:r w:rsidRPr="009D3D42">
              <w:rPr>
                <w:snapToGrid w:val="0"/>
              </w:rPr>
              <w:t>0,14</w:t>
            </w:r>
          </w:p>
        </w:tc>
        <w:tc>
          <w:tcPr>
            <w:tcW w:w="1787" w:type="dxa"/>
            <w:tcBorders>
              <w:top w:val="nil"/>
              <w:left w:val="single" w:sz="4" w:space="0" w:color="auto"/>
              <w:bottom w:val="single" w:sz="4" w:space="0" w:color="auto"/>
              <w:right w:val="single" w:sz="4" w:space="0" w:color="auto"/>
            </w:tcBorders>
            <w:shd w:val="clear" w:color="auto" w:fill="auto"/>
            <w:vAlign w:val="center"/>
          </w:tcPr>
          <w:p w14:paraId="2C1E6158" w14:textId="77777777" w:rsidR="009D3D42" w:rsidRPr="009D3D42" w:rsidRDefault="009D3D42" w:rsidP="009D3D42">
            <w:pPr>
              <w:jc w:val="center"/>
              <w:outlineLvl w:val="1"/>
              <w:rPr>
                <w:snapToGrid w:val="0"/>
              </w:rPr>
            </w:pPr>
            <w:r w:rsidRPr="009D3D42">
              <w:rPr>
                <w:snapToGrid w:val="0"/>
              </w:rPr>
              <w:t>0</w:t>
            </w:r>
          </w:p>
        </w:tc>
      </w:tr>
      <w:tr w:rsidR="009D3D42" w:rsidRPr="009D3D42" w14:paraId="1157A1BF" w14:textId="77777777" w:rsidTr="00104FF4">
        <w:trPr>
          <w:trHeight w:val="316"/>
          <w:jc w:val="center"/>
        </w:trPr>
        <w:tc>
          <w:tcPr>
            <w:tcW w:w="681" w:type="dxa"/>
            <w:shd w:val="clear" w:color="auto" w:fill="auto"/>
            <w:vAlign w:val="center"/>
            <w:hideMark/>
          </w:tcPr>
          <w:p w14:paraId="3CB9DB0F" w14:textId="77777777" w:rsidR="009D3D42" w:rsidRPr="009D3D42" w:rsidRDefault="009D3D42" w:rsidP="009D3D42">
            <w:pPr>
              <w:jc w:val="center"/>
              <w:rPr>
                <w:snapToGrid w:val="0"/>
              </w:rPr>
            </w:pPr>
            <w:r w:rsidRPr="009D3D42">
              <w:rPr>
                <w:snapToGrid w:val="0"/>
              </w:rPr>
              <w:t>28</w:t>
            </w:r>
          </w:p>
        </w:tc>
        <w:tc>
          <w:tcPr>
            <w:tcW w:w="4011" w:type="dxa"/>
            <w:shd w:val="clear" w:color="auto" w:fill="auto"/>
            <w:vAlign w:val="center"/>
            <w:hideMark/>
          </w:tcPr>
          <w:p w14:paraId="4115A837" w14:textId="77777777" w:rsidR="009D3D42" w:rsidRPr="009D3D42" w:rsidRDefault="009D3D42" w:rsidP="009D3D42">
            <w:pPr>
              <w:rPr>
                <w:snapToGrid w:val="0"/>
              </w:rPr>
            </w:pPr>
            <w:r w:rsidRPr="009D3D42">
              <w:rPr>
                <w:snapToGrid w:val="0"/>
              </w:rPr>
              <w:t>Прочие</w:t>
            </w:r>
          </w:p>
        </w:tc>
        <w:tc>
          <w:tcPr>
            <w:tcW w:w="1630" w:type="dxa"/>
            <w:tcBorders>
              <w:top w:val="nil"/>
              <w:left w:val="single" w:sz="4" w:space="0" w:color="auto"/>
              <w:bottom w:val="single" w:sz="4" w:space="0" w:color="auto"/>
              <w:right w:val="nil"/>
            </w:tcBorders>
            <w:shd w:val="clear" w:color="auto" w:fill="auto"/>
            <w:vAlign w:val="center"/>
          </w:tcPr>
          <w:p w14:paraId="76E310AE" w14:textId="77777777" w:rsidR="009D3D42" w:rsidRPr="009D3D42" w:rsidRDefault="009D3D42" w:rsidP="009D3D42">
            <w:pPr>
              <w:jc w:val="center"/>
              <w:outlineLvl w:val="1"/>
              <w:rPr>
                <w:snapToGrid w:val="0"/>
              </w:rPr>
            </w:pPr>
            <w:r w:rsidRPr="009D3D42">
              <w:rPr>
                <w:snapToGrid w:val="0"/>
              </w:rPr>
              <w:t>2420</w:t>
            </w:r>
          </w:p>
        </w:tc>
        <w:tc>
          <w:tcPr>
            <w:tcW w:w="1630" w:type="dxa"/>
            <w:tcBorders>
              <w:top w:val="nil"/>
              <w:left w:val="single" w:sz="4" w:space="0" w:color="auto"/>
              <w:bottom w:val="single" w:sz="4" w:space="0" w:color="auto"/>
              <w:right w:val="nil"/>
            </w:tcBorders>
            <w:shd w:val="clear" w:color="auto" w:fill="auto"/>
            <w:vAlign w:val="center"/>
          </w:tcPr>
          <w:p w14:paraId="0003E717" w14:textId="77777777" w:rsidR="009D3D42" w:rsidRPr="009D3D42" w:rsidRDefault="009D3D42" w:rsidP="009D3D42">
            <w:pPr>
              <w:jc w:val="center"/>
              <w:outlineLvl w:val="1"/>
              <w:rPr>
                <w:snapToGrid w:val="0"/>
              </w:rPr>
            </w:pPr>
            <w:r w:rsidRPr="009D3D42">
              <w:rPr>
                <w:snapToGrid w:val="0"/>
              </w:rPr>
              <w:t>2572</w:t>
            </w:r>
          </w:p>
        </w:tc>
        <w:tc>
          <w:tcPr>
            <w:tcW w:w="1787" w:type="dxa"/>
            <w:tcBorders>
              <w:top w:val="nil"/>
              <w:left w:val="single" w:sz="4" w:space="0" w:color="auto"/>
              <w:bottom w:val="single" w:sz="4" w:space="0" w:color="auto"/>
              <w:right w:val="single" w:sz="4" w:space="0" w:color="auto"/>
            </w:tcBorders>
            <w:shd w:val="clear" w:color="auto" w:fill="auto"/>
            <w:vAlign w:val="center"/>
          </w:tcPr>
          <w:p w14:paraId="30C504D8" w14:textId="77777777" w:rsidR="009D3D42" w:rsidRPr="009D3D42" w:rsidRDefault="009D3D42" w:rsidP="009D3D42">
            <w:pPr>
              <w:jc w:val="center"/>
              <w:outlineLvl w:val="1"/>
              <w:rPr>
                <w:snapToGrid w:val="0"/>
              </w:rPr>
            </w:pPr>
            <w:r w:rsidRPr="009D3D42">
              <w:rPr>
                <w:snapToGrid w:val="0"/>
              </w:rPr>
              <w:t>152</w:t>
            </w:r>
          </w:p>
        </w:tc>
      </w:tr>
      <w:tr w:rsidR="009D3D42" w:rsidRPr="009D3D42" w14:paraId="37599686" w14:textId="77777777" w:rsidTr="00104FF4">
        <w:trPr>
          <w:trHeight w:val="316"/>
          <w:jc w:val="center"/>
        </w:trPr>
        <w:tc>
          <w:tcPr>
            <w:tcW w:w="681" w:type="dxa"/>
            <w:shd w:val="clear" w:color="auto" w:fill="auto"/>
            <w:vAlign w:val="center"/>
            <w:hideMark/>
          </w:tcPr>
          <w:p w14:paraId="69E4E46E" w14:textId="77777777" w:rsidR="009D3D42" w:rsidRPr="009D3D42" w:rsidRDefault="009D3D42" w:rsidP="009D3D42">
            <w:pPr>
              <w:jc w:val="center"/>
              <w:rPr>
                <w:snapToGrid w:val="0"/>
              </w:rPr>
            </w:pPr>
            <w:r w:rsidRPr="009D3D42">
              <w:rPr>
                <w:snapToGrid w:val="0"/>
              </w:rPr>
              <w:t>29</w:t>
            </w:r>
          </w:p>
        </w:tc>
        <w:tc>
          <w:tcPr>
            <w:tcW w:w="4011" w:type="dxa"/>
            <w:shd w:val="clear" w:color="auto" w:fill="auto"/>
            <w:vAlign w:val="center"/>
            <w:hideMark/>
          </w:tcPr>
          <w:p w14:paraId="0D1C2F76" w14:textId="77777777" w:rsidR="009D3D42" w:rsidRPr="009D3D42" w:rsidRDefault="009D3D42" w:rsidP="009D3D42">
            <w:pPr>
              <w:rPr>
                <w:snapToGrid w:val="0"/>
              </w:rPr>
            </w:pPr>
            <w:r w:rsidRPr="009D3D42">
              <w:rPr>
                <w:snapToGrid w:val="0"/>
              </w:rPr>
              <w:t>Капитальный ремонт</w:t>
            </w:r>
          </w:p>
        </w:tc>
        <w:tc>
          <w:tcPr>
            <w:tcW w:w="1630" w:type="dxa"/>
            <w:tcBorders>
              <w:top w:val="nil"/>
              <w:left w:val="single" w:sz="4" w:space="0" w:color="auto"/>
              <w:bottom w:val="single" w:sz="4" w:space="0" w:color="auto"/>
              <w:right w:val="nil"/>
            </w:tcBorders>
            <w:shd w:val="clear" w:color="auto" w:fill="auto"/>
            <w:vAlign w:val="center"/>
          </w:tcPr>
          <w:p w14:paraId="0D55756C" w14:textId="77777777" w:rsidR="009D3D42" w:rsidRPr="009D3D42" w:rsidRDefault="009D3D42" w:rsidP="009D3D42">
            <w:pPr>
              <w:jc w:val="center"/>
              <w:outlineLvl w:val="0"/>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22866283" w14:textId="77777777" w:rsidR="009D3D42" w:rsidRPr="009D3D42" w:rsidRDefault="009D3D42" w:rsidP="009D3D42">
            <w:pPr>
              <w:jc w:val="center"/>
              <w:outlineLvl w:val="0"/>
              <w:rPr>
                <w:snapToGrid w:val="0"/>
              </w:rPr>
            </w:pPr>
            <w:r w:rsidRPr="009D3D42">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187E10DC" w14:textId="77777777" w:rsidR="009D3D42" w:rsidRPr="009D3D42" w:rsidRDefault="009D3D42" w:rsidP="009D3D42">
            <w:pPr>
              <w:jc w:val="center"/>
              <w:outlineLvl w:val="0"/>
              <w:rPr>
                <w:snapToGrid w:val="0"/>
              </w:rPr>
            </w:pPr>
            <w:r w:rsidRPr="009D3D42">
              <w:rPr>
                <w:snapToGrid w:val="0"/>
              </w:rPr>
              <w:t>0</w:t>
            </w:r>
          </w:p>
        </w:tc>
      </w:tr>
      <w:tr w:rsidR="009D3D42" w:rsidRPr="009D3D42" w14:paraId="7599A98D" w14:textId="77777777" w:rsidTr="00104FF4">
        <w:trPr>
          <w:trHeight w:val="316"/>
          <w:jc w:val="center"/>
        </w:trPr>
        <w:tc>
          <w:tcPr>
            <w:tcW w:w="681" w:type="dxa"/>
            <w:shd w:val="clear" w:color="auto" w:fill="auto"/>
            <w:vAlign w:val="center"/>
            <w:hideMark/>
          </w:tcPr>
          <w:p w14:paraId="02F05AEA" w14:textId="77777777" w:rsidR="009D3D42" w:rsidRPr="009D3D42" w:rsidRDefault="009D3D42" w:rsidP="009D3D42">
            <w:pPr>
              <w:jc w:val="center"/>
              <w:rPr>
                <w:snapToGrid w:val="0"/>
              </w:rPr>
            </w:pPr>
            <w:r w:rsidRPr="009D3D42">
              <w:rPr>
                <w:snapToGrid w:val="0"/>
              </w:rPr>
              <w:t>30</w:t>
            </w:r>
          </w:p>
        </w:tc>
        <w:tc>
          <w:tcPr>
            <w:tcW w:w="4011" w:type="dxa"/>
            <w:shd w:val="clear" w:color="auto" w:fill="auto"/>
            <w:vAlign w:val="center"/>
            <w:hideMark/>
          </w:tcPr>
          <w:p w14:paraId="59DC7A61" w14:textId="77777777" w:rsidR="009D3D42" w:rsidRPr="009D3D42" w:rsidRDefault="009D3D42" w:rsidP="009D3D42">
            <w:pPr>
              <w:rPr>
                <w:snapToGrid w:val="0"/>
              </w:rPr>
            </w:pPr>
            <w:r w:rsidRPr="009D3D42">
              <w:rPr>
                <w:snapToGrid w:val="0"/>
              </w:rPr>
              <w:t>Пусконаладочные работы</w:t>
            </w:r>
          </w:p>
        </w:tc>
        <w:tc>
          <w:tcPr>
            <w:tcW w:w="1630" w:type="dxa"/>
            <w:tcBorders>
              <w:top w:val="nil"/>
              <w:left w:val="single" w:sz="4" w:space="0" w:color="auto"/>
              <w:bottom w:val="single" w:sz="4" w:space="0" w:color="auto"/>
              <w:right w:val="nil"/>
            </w:tcBorders>
            <w:shd w:val="clear" w:color="auto" w:fill="auto"/>
            <w:vAlign w:val="center"/>
          </w:tcPr>
          <w:p w14:paraId="7A4FBDFE" w14:textId="77777777" w:rsidR="009D3D42" w:rsidRPr="009D3D42" w:rsidRDefault="009D3D42" w:rsidP="009D3D42">
            <w:pPr>
              <w:jc w:val="center"/>
              <w:outlineLvl w:val="0"/>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6038B98D" w14:textId="77777777" w:rsidR="009D3D42" w:rsidRPr="009D3D42" w:rsidRDefault="009D3D42" w:rsidP="009D3D42">
            <w:pPr>
              <w:jc w:val="center"/>
              <w:outlineLvl w:val="0"/>
              <w:rPr>
                <w:snapToGrid w:val="0"/>
              </w:rPr>
            </w:pPr>
            <w:r w:rsidRPr="009D3D42">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7B332EDC" w14:textId="77777777" w:rsidR="009D3D42" w:rsidRPr="009D3D42" w:rsidRDefault="009D3D42" w:rsidP="009D3D42">
            <w:pPr>
              <w:jc w:val="center"/>
              <w:outlineLvl w:val="0"/>
              <w:rPr>
                <w:snapToGrid w:val="0"/>
              </w:rPr>
            </w:pPr>
            <w:r w:rsidRPr="009D3D42">
              <w:rPr>
                <w:snapToGrid w:val="0"/>
              </w:rPr>
              <w:t>0</w:t>
            </w:r>
          </w:p>
        </w:tc>
      </w:tr>
      <w:tr w:rsidR="009D3D42" w:rsidRPr="009D3D42" w14:paraId="3F6A9D22" w14:textId="77777777" w:rsidTr="00104FF4">
        <w:trPr>
          <w:trHeight w:val="316"/>
          <w:jc w:val="center"/>
        </w:trPr>
        <w:tc>
          <w:tcPr>
            <w:tcW w:w="681" w:type="dxa"/>
            <w:shd w:val="clear" w:color="auto" w:fill="auto"/>
            <w:vAlign w:val="center"/>
            <w:hideMark/>
          </w:tcPr>
          <w:p w14:paraId="230A7B56" w14:textId="77777777" w:rsidR="009D3D42" w:rsidRPr="009D3D42" w:rsidRDefault="009D3D42" w:rsidP="009D3D42">
            <w:pPr>
              <w:jc w:val="center"/>
              <w:rPr>
                <w:snapToGrid w:val="0"/>
              </w:rPr>
            </w:pPr>
            <w:r w:rsidRPr="009D3D42">
              <w:rPr>
                <w:snapToGrid w:val="0"/>
              </w:rPr>
              <w:t>31</w:t>
            </w:r>
          </w:p>
        </w:tc>
        <w:tc>
          <w:tcPr>
            <w:tcW w:w="4011" w:type="dxa"/>
            <w:shd w:val="clear" w:color="auto" w:fill="auto"/>
            <w:vAlign w:val="center"/>
            <w:hideMark/>
          </w:tcPr>
          <w:p w14:paraId="642A687C" w14:textId="77777777" w:rsidR="009D3D42" w:rsidRPr="009D3D42" w:rsidRDefault="009D3D42" w:rsidP="009D3D42">
            <w:pPr>
              <w:rPr>
                <w:snapToGrid w:val="0"/>
              </w:rPr>
            </w:pPr>
            <w:r w:rsidRPr="009D3D42">
              <w:rPr>
                <w:snapToGrid w:val="0"/>
              </w:rPr>
              <w:t>Другие затраты (сумма стр. 31 - 36), в том числе:</w:t>
            </w:r>
          </w:p>
        </w:tc>
        <w:tc>
          <w:tcPr>
            <w:tcW w:w="1630" w:type="dxa"/>
            <w:tcBorders>
              <w:top w:val="nil"/>
              <w:left w:val="single" w:sz="4" w:space="0" w:color="auto"/>
              <w:bottom w:val="single" w:sz="4" w:space="0" w:color="auto"/>
              <w:right w:val="nil"/>
            </w:tcBorders>
            <w:shd w:val="clear" w:color="auto" w:fill="auto"/>
            <w:vAlign w:val="center"/>
          </w:tcPr>
          <w:p w14:paraId="49F73982" w14:textId="77777777" w:rsidR="009D3D42" w:rsidRPr="009D3D42" w:rsidRDefault="009D3D42" w:rsidP="009D3D42">
            <w:pPr>
              <w:jc w:val="center"/>
              <w:outlineLvl w:val="0"/>
              <w:rPr>
                <w:snapToGrid w:val="0"/>
              </w:rPr>
            </w:pPr>
            <w:r w:rsidRPr="009D3D42">
              <w:rPr>
                <w:snapToGrid w:val="0"/>
              </w:rPr>
              <w:t>25</w:t>
            </w:r>
          </w:p>
        </w:tc>
        <w:tc>
          <w:tcPr>
            <w:tcW w:w="1630" w:type="dxa"/>
            <w:tcBorders>
              <w:top w:val="nil"/>
              <w:left w:val="single" w:sz="4" w:space="0" w:color="auto"/>
              <w:bottom w:val="single" w:sz="4" w:space="0" w:color="auto"/>
              <w:right w:val="nil"/>
            </w:tcBorders>
            <w:shd w:val="clear" w:color="auto" w:fill="auto"/>
            <w:vAlign w:val="center"/>
          </w:tcPr>
          <w:p w14:paraId="2C660F9D" w14:textId="77777777" w:rsidR="009D3D42" w:rsidRPr="009D3D42" w:rsidRDefault="009D3D42" w:rsidP="009D3D42">
            <w:pPr>
              <w:jc w:val="center"/>
              <w:outlineLvl w:val="0"/>
              <w:rPr>
                <w:snapToGrid w:val="0"/>
              </w:rPr>
            </w:pPr>
            <w:r w:rsidRPr="009D3D42">
              <w:rPr>
                <w:snapToGrid w:val="0"/>
              </w:rPr>
              <w:t>481</w:t>
            </w:r>
          </w:p>
        </w:tc>
        <w:tc>
          <w:tcPr>
            <w:tcW w:w="1787" w:type="dxa"/>
            <w:tcBorders>
              <w:top w:val="nil"/>
              <w:left w:val="single" w:sz="4" w:space="0" w:color="auto"/>
              <w:bottom w:val="single" w:sz="4" w:space="0" w:color="auto"/>
              <w:right w:val="single" w:sz="4" w:space="0" w:color="auto"/>
            </w:tcBorders>
            <w:shd w:val="clear" w:color="auto" w:fill="auto"/>
            <w:vAlign w:val="center"/>
          </w:tcPr>
          <w:p w14:paraId="6271B647" w14:textId="77777777" w:rsidR="009D3D42" w:rsidRPr="009D3D42" w:rsidRDefault="009D3D42" w:rsidP="009D3D42">
            <w:pPr>
              <w:jc w:val="center"/>
              <w:outlineLvl w:val="0"/>
              <w:rPr>
                <w:snapToGrid w:val="0"/>
              </w:rPr>
            </w:pPr>
            <w:r w:rsidRPr="009D3D42">
              <w:rPr>
                <w:snapToGrid w:val="0"/>
              </w:rPr>
              <w:t>456</w:t>
            </w:r>
          </w:p>
        </w:tc>
      </w:tr>
      <w:tr w:rsidR="009D3D42" w:rsidRPr="009D3D42" w14:paraId="0FC52E5C" w14:textId="77777777" w:rsidTr="00104FF4">
        <w:trPr>
          <w:trHeight w:val="316"/>
          <w:jc w:val="center"/>
        </w:trPr>
        <w:tc>
          <w:tcPr>
            <w:tcW w:w="681" w:type="dxa"/>
            <w:shd w:val="clear" w:color="auto" w:fill="auto"/>
            <w:vAlign w:val="center"/>
            <w:hideMark/>
          </w:tcPr>
          <w:p w14:paraId="781AE4EF" w14:textId="77777777" w:rsidR="009D3D42" w:rsidRPr="009D3D42" w:rsidRDefault="009D3D42" w:rsidP="009D3D42">
            <w:pPr>
              <w:jc w:val="center"/>
              <w:rPr>
                <w:snapToGrid w:val="0"/>
              </w:rPr>
            </w:pPr>
            <w:r w:rsidRPr="009D3D42">
              <w:rPr>
                <w:snapToGrid w:val="0"/>
              </w:rPr>
              <w:t>32</w:t>
            </w:r>
          </w:p>
        </w:tc>
        <w:tc>
          <w:tcPr>
            <w:tcW w:w="4011" w:type="dxa"/>
            <w:shd w:val="clear" w:color="auto" w:fill="auto"/>
            <w:vAlign w:val="center"/>
            <w:hideMark/>
          </w:tcPr>
          <w:p w14:paraId="3ACD9EE2" w14:textId="77777777" w:rsidR="009D3D42" w:rsidRPr="009D3D42" w:rsidRDefault="009D3D42" w:rsidP="009D3D42">
            <w:pPr>
              <w:rPr>
                <w:snapToGrid w:val="0"/>
              </w:rPr>
            </w:pPr>
            <w:r w:rsidRPr="009D3D42">
              <w:rPr>
                <w:snapToGrid w:val="0"/>
              </w:rPr>
              <w:t>Представительские расходы</w:t>
            </w:r>
          </w:p>
        </w:tc>
        <w:tc>
          <w:tcPr>
            <w:tcW w:w="1630" w:type="dxa"/>
            <w:tcBorders>
              <w:top w:val="nil"/>
              <w:left w:val="single" w:sz="4" w:space="0" w:color="auto"/>
              <w:bottom w:val="single" w:sz="4" w:space="0" w:color="auto"/>
              <w:right w:val="nil"/>
            </w:tcBorders>
            <w:shd w:val="clear" w:color="auto" w:fill="auto"/>
            <w:vAlign w:val="center"/>
          </w:tcPr>
          <w:p w14:paraId="7D5519E4" w14:textId="77777777" w:rsidR="009D3D42" w:rsidRPr="009D3D42" w:rsidRDefault="009D3D42" w:rsidP="009D3D42">
            <w:pPr>
              <w:jc w:val="center"/>
              <w:outlineLvl w:val="1"/>
              <w:rPr>
                <w:snapToGrid w:val="0"/>
              </w:rPr>
            </w:pPr>
            <w:r w:rsidRPr="009D3D42">
              <w:rPr>
                <w:snapToGrid w:val="0"/>
              </w:rPr>
              <w:t>7</w:t>
            </w:r>
          </w:p>
        </w:tc>
        <w:tc>
          <w:tcPr>
            <w:tcW w:w="1630" w:type="dxa"/>
            <w:tcBorders>
              <w:top w:val="nil"/>
              <w:left w:val="single" w:sz="4" w:space="0" w:color="auto"/>
              <w:bottom w:val="single" w:sz="4" w:space="0" w:color="auto"/>
              <w:right w:val="nil"/>
            </w:tcBorders>
            <w:shd w:val="clear" w:color="auto" w:fill="auto"/>
            <w:vAlign w:val="center"/>
          </w:tcPr>
          <w:p w14:paraId="44CF3F35" w14:textId="77777777" w:rsidR="009D3D42" w:rsidRPr="009D3D42" w:rsidRDefault="009D3D42" w:rsidP="009D3D42">
            <w:pPr>
              <w:jc w:val="center"/>
              <w:outlineLvl w:val="1"/>
              <w:rPr>
                <w:snapToGrid w:val="0"/>
              </w:rPr>
            </w:pPr>
            <w:r w:rsidRPr="009D3D42">
              <w:rPr>
                <w:snapToGrid w:val="0"/>
              </w:rPr>
              <w:t>7</w:t>
            </w:r>
          </w:p>
        </w:tc>
        <w:tc>
          <w:tcPr>
            <w:tcW w:w="1787" w:type="dxa"/>
            <w:tcBorders>
              <w:top w:val="nil"/>
              <w:left w:val="single" w:sz="4" w:space="0" w:color="auto"/>
              <w:bottom w:val="single" w:sz="4" w:space="0" w:color="auto"/>
              <w:right w:val="single" w:sz="4" w:space="0" w:color="auto"/>
            </w:tcBorders>
            <w:shd w:val="clear" w:color="auto" w:fill="auto"/>
            <w:vAlign w:val="center"/>
          </w:tcPr>
          <w:p w14:paraId="5DB8A600" w14:textId="77777777" w:rsidR="009D3D42" w:rsidRPr="009D3D42" w:rsidRDefault="009D3D42" w:rsidP="009D3D42">
            <w:pPr>
              <w:jc w:val="center"/>
              <w:outlineLvl w:val="1"/>
              <w:rPr>
                <w:snapToGrid w:val="0"/>
              </w:rPr>
            </w:pPr>
            <w:r w:rsidRPr="009D3D42">
              <w:rPr>
                <w:snapToGrid w:val="0"/>
              </w:rPr>
              <w:t>0</w:t>
            </w:r>
          </w:p>
        </w:tc>
      </w:tr>
      <w:tr w:rsidR="009D3D42" w:rsidRPr="009D3D42" w14:paraId="4132E9AE" w14:textId="77777777" w:rsidTr="00104FF4">
        <w:trPr>
          <w:trHeight w:val="316"/>
          <w:jc w:val="center"/>
        </w:trPr>
        <w:tc>
          <w:tcPr>
            <w:tcW w:w="681" w:type="dxa"/>
            <w:shd w:val="clear" w:color="auto" w:fill="auto"/>
            <w:vAlign w:val="center"/>
            <w:hideMark/>
          </w:tcPr>
          <w:p w14:paraId="1A904987" w14:textId="77777777" w:rsidR="009D3D42" w:rsidRPr="009D3D42" w:rsidRDefault="009D3D42" w:rsidP="009D3D42">
            <w:pPr>
              <w:jc w:val="center"/>
              <w:rPr>
                <w:snapToGrid w:val="0"/>
              </w:rPr>
            </w:pPr>
            <w:r w:rsidRPr="009D3D42">
              <w:rPr>
                <w:snapToGrid w:val="0"/>
              </w:rPr>
              <w:t>33</w:t>
            </w:r>
          </w:p>
        </w:tc>
        <w:tc>
          <w:tcPr>
            <w:tcW w:w="4011" w:type="dxa"/>
            <w:shd w:val="clear" w:color="auto" w:fill="auto"/>
            <w:vAlign w:val="center"/>
            <w:hideMark/>
          </w:tcPr>
          <w:p w14:paraId="2C618C2C" w14:textId="77777777" w:rsidR="009D3D42" w:rsidRPr="009D3D42" w:rsidRDefault="009D3D42" w:rsidP="009D3D42">
            <w:pPr>
              <w:rPr>
                <w:snapToGrid w:val="0"/>
              </w:rPr>
            </w:pPr>
            <w:r w:rsidRPr="009D3D42">
              <w:rPr>
                <w:snapToGrid w:val="0"/>
              </w:rPr>
              <w:t>Командировочные расходы</w:t>
            </w:r>
          </w:p>
        </w:tc>
        <w:tc>
          <w:tcPr>
            <w:tcW w:w="1630" w:type="dxa"/>
            <w:tcBorders>
              <w:top w:val="nil"/>
              <w:left w:val="single" w:sz="4" w:space="0" w:color="auto"/>
              <w:bottom w:val="single" w:sz="4" w:space="0" w:color="auto"/>
              <w:right w:val="nil"/>
            </w:tcBorders>
            <w:shd w:val="clear" w:color="auto" w:fill="auto"/>
            <w:vAlign w:val="center"/>
          </w:tcPr>
          <w:p w14:paraId="354B3C71" w14:textId="77777777" w:rsidR="009D3D42" w:rsidRPr="009D3D42" w:rsidRDefault="009D3D42" w:rsidP="009D3D42">
            <w:pPr>
              <w:jc w:val="center"/>
              <w:outlineLvl w:val="1"/>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225A8754" w14:textId="77777777" w:rsidR="009D3D42" w:rsidRPr="009D3D42" w:rsidRDefault="009D3D42" w:rsidP="009D3D42">
            <w:pPr>
              <w:jc w:val="center"/>
              <w:outlineLvl w:val="1"/>
              <w:rPr>
                <w:snapToGrid w:val="0"/>
              </w:rPr>
            </w:pPr>
            <w:r w:rsidRPr="009D3D42">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060677E9" w14:textId="77777777" w:rsidR="009D3D42" w:rsidRPr="009D3D42" w:rsidRDefault="009D3D42" w:rsidP="009D3D42">
            <w:pPr>
              <w:jc w:val="center"/>
              <w:outlineLvl w:val="1"/>
              <w:rPr>
                <w:snapToGrid w:val="0"/>
              </w:rPr>
            </w:pPr>
            <w:r w:rsidRPr="009D3D42">
              <w:rPr>
                <w:snapToGrid w:val="0"/>
              </w:rPr>
              <w:t>0</w:t>
            </w:r>
          </w:p>
        </w:tc>
      </w:tr>
      <w:tr w:rsidR="009D3D42" w:rsidRPr="009D3D42" w14:paraId="1C384E69" w14:textId="77777777" w:rsidTr="00104FF4">
        <w:trPr>
          <w:trHeight w:val="316"/>
          <w:jc w:val="center"/>
        </w:trPr>
        <w:tc>
          <w:tcPr>
            <w:tcW w:w="681" w:type="dxa"/>
            <w:shd w:val="clear" w:color="auto" w:fill="auto"/>
            <w:vAlign w:val="center"/>
            <w:hideMark/>
          </w:tcPr>
          <w:p w14:paraId="593B8F5A" w14:textId="77777777" w:rsidR="009D3D42" w:rsidRPr="009D3D42" w:rsidRDefault="009D3D42" w:rsidP="009D3D42">
            <w:pPr>
              <w:jc w:val="center"/>
              <w:rPr>
                <w:snapToGrid w:val="0"/>
              </w:rPr>
            </w:pPr>
            <w:r w:rsidRPr="009D3D42">
              <w:rPr>
                <w:snapToGrid w:val="0"/>
              </w:rPr>
              <w:t>34</w:t>
            </w:r>
          </w:p>
        </w:tc>
        <w:tc>
          <w:tcPr>
            <w:tcW w:w="4011" w:type="dxa"/>
            <w:shd w:val="clear" w:color="auto" w:fill="auto"/>
            <w:vAlign w:val="center"/>
            <w:hideMark/>
          </w:tcPr>
          <w:p w14:paraId="5CF7530C" w14:textId="77777777" w:rsidR="009D3D42" w:rsidRPr="009D3D42" w:rsidRDefault="009D3D42" w:rsidP="009D3D42">
            <w:pPr>
              <w:rPr>
                <w:snapToGrid w:val="0"/>
              </w:rPr>
            </w:pPr>
            <w:r w:rsidRPr="009D3D42">
              <w:rPr>
                <w:snapToGrid w:val="0"/>
              </w:rPr>
              <w:t>Охрана труда, подготовка кадров</w:t>
            </w:r>
          </w:p>
        </w:tc>
        <w:tc>
          <w:tcPr>
            <w:tcW w:w="1630" w:type="dxa"/>
            <w:tcBorders>
              <w:top w:val="nil"/>
              <w:left w:val="single" w:sz="4" w:space="0" w:color="auto"/>
              <w:bottom w:val="single" w:sz="4" w:space="0" w:color="auto"/>
              <w:right w:val="nil"/>
            </w:tcBorders>
            <w:shd w:val="clear" w:color="auto" w:fill="auto"/>
            <w:vAlign w:val="center"/>
          </w:tcPr>
          <w:p w14:paraId="1739EE05" w14:textId="77777777" w:rsidR="009D3D42" w:rsidRPr="009D3D42" w:rsidRDefault="009D3D42" w:rsidP="009D3D42">
            <w:pPr>
              <w:jc w:val="center"/>
              <w:outlineLvl w:val="1"/>
              <w:rPr>
                <w:snapToGrid w:val="0"/>
              </w:rPr>
            </w:pPr>
            <w:r w:rsidRPr="009D3D42">
              <w:rPr>
                <w:snapToGrid w:val="0"/>
              </w:rPr>
              <w:t>3</w:t>
            </w:r>
          </w:p>
        </w:tc>
        <w:tc>
          <w:tcPr>
            <w:tcW w:w="1630" w:type="dxa"/>
            <w:tcBorders>
              <w:top w:val="nil"/>
              <w:left w:val="single" w:sz="4" w:space="0" w:color="auto"/>
              <w:bottom w:val="single" w:sz="4" w:space="0" w:color="auto"/>
              <w:right w:val="nil"/>
            </w:tcBorders>
            <w:shd w:val="clear" w:color="auto" w:fill="auto"/>
            <w:vAlign w:val="center"/>
          </w:tcPr>
          <w:p w14:paraId="246CF68E" w14:textId="77777777" w:rsidR="009D3D42" w:rsidRPr="009D3D42" w:rsidRDefault="009D3D42" w:rsidP="009D3D42">
            <w:pPr>
              <w:jc w:val="center"/>
              <w:outlineLvl w:val="1"/>
              <w:rPr>
                <w:snapToGrid w:val="0"/>
              </w:rPr>
            </w:pPr>
            <w:r w:rsidRPr="009D3D42">
              <w:rPr>
                <w:snapToGrid w:val="0"/>
              </w:rPr>
              <w:t>21</w:t>
            </w:r>
          </w:p>
        </w:tc>
        <w:tc>
          <w:tcPr>
            <w:tcW w:w="1787" w:type="dxa"/>
            <w:tcBorders>
              <w:top w:val="nil"/>
              <w:left w:val="single" w:sz="4" w:space="0" w:color="auto"/>
              <w:bottom w:val="single" w:sz="4" w:space="0" w:color="auto"/>
              <w:right w:val="single" w:sz="4" w:space="0" w:color="auto"/>
            </w:tcBorders>
            <w:shd w:val="clear" w:color="auto" w:fill="auto"/>
            <w:vAlign w:val="center"/>
          </w:tcPr>
          <w:p w14:paraId="033B7D08" w14:textId="77777777" w:rsidR="009D3D42" w:rsidRPr="009D3D42" w:rsidRDefault="009D3D42" w:rsidP="009D3D42">
            <w:pPr>
              <w:jc w:val="center"/>
              <w:outlineLvl w:val="1"/>
              <w:rPr>
                <w:snapToGrid w:val="0"/>
              </w:rPr>
            </w:pPr>
            <w:r w:rsidRPr="009D3D42">
              <w:rPr>
                <w:snapToGrid w:val="0"/>
              </w:rPr>
              <w:t>18</w:t>
            </w:r>
          </w:p>
        </w:tc>
      </w:tr>
      <w:tr w:rsidR="009D3D42" w:rsidRPr="009D3D42" w14:paraId="3690ED17" w14:textId="77777777" w:rsidTr="00104FF4">
        <w:trPr>
          <w:trHeight w:val="316"/>
          <w:jc w:val="center"/>
        </w:trPr>
        <w:tc>
          <w:tcPr>
            <w:tcW w:w="681" w:type="dxa"/>
            <w:shd w:val="clear" w:color="auto" w:fill="auto"/>
            <w:vAlign w:val="center"/>
            <w:hideMark/>
          </w:tcPr>
          <w:p w14:paraId="3724D5F5" w14:textId="77777777" w:rsidR="009D3D42" w:rsidRPr="009D3D42" w:rsidRDefault="009D3D42" w:rsidP="009D3D42">
            <w:pPr>
              <w:jc w:val="center"/>
              <w:rPr>
                <w:snapToGrid w:val="0"/>
              </w:rPr>
            </w:pPr>
            <w:r w:rsidRPr="009D3D42">
              <w:rPr>
                <w:snapToGrid w:val="0"/>
              </w:rPr>
              <w:t>35</w:t>
            </w:r>
          </w:p>
        </w:tc>
        <w:tc>
          <w:tcPr>
            <w:tcW w:w="4011" w:type="dxa"/>
            <w:shd w:val="clear" w:color="auto" w:fill="auto"/>
            <w:vAlign w:val="center"/>
            <w:hideMark/>
          </w:tcPr>
          <w:p w14:paraId="1B30F13F" w14:textId="77777777" w:rsidR="009D3D42" w:rsidRPr="009D3D42" w:rsidRDefault="009D3D42" w:rsidP="009D3D42">
            <w:pPr>
              <w:rPr>
                <w:snapToGrid w:val="0"/>
              </w:rPr>
            </w:pPr>
            <w:r w:rsidRPr="009D3D42">
              <w:rPr>
                <w:snapToGrid w:val="0"/>
              </w:rPr>
              <w:t>Канцелярские и почтово-телеграфные расходы</w:t>
            </w:r>
          </w:p>
        </w:tc>
        <w:tc>
          <w:tcPr>
            <w:tcW w:w="1630" w:type="dxa"/>
            <w:tcBorders>
              <w:top w:val="nil"/>
              <w:left w:val="single" w:sz="4" w:space="0" w:color="auto"/>
              <w:bottom w:val="single" w:sz="4" w:space="0" w:color="auto"/>
              <w:right w:val="nil"/>
            </w:tcBorders>
            <w:shd w:val="clear" w:color="auto" w:fill="auto"/>
            <w:vAlign w:val="center"/>
          </w:tcPr>
          <w:p w14:paraId="3FA3BE2D" w14:textId="77777777" w:rsidR="009D3D42" w:rsidRPr="009D3D42" w:rsidRDefault="009D3D42" w:rsidP="009D3D42">
            <w:pPr>
              <w:jc w:val="center"/>
              <w:outlineLvl w:val="1"/>
              <w:rPr>
                <w:snapToGrid w:val="0"/>
              </w:rPr>
            </w:pPr>
            <w:r w:rsidRPr="009D3D42">
              <w:rPr>
                <w:snapToGrid w:val="0"/>
              </w:rPr>
              <w:t>15</w:t>
            </w:r>
          </w:p>
        </w:tc>
        <w:tc>
          <w:tcPr>
            <w:tcW w:w="1630" w:type="dxa"/>
            <w:tcBorders>
              <w:top w:val="nil"/>
              <w:left w:val="single" w:sz="4" w:space="0" w:color="auto"/>
              <w:bottom w:val="single" w:sz="4" w:space="0" w:color="auto"/>
              <w:right w:val="nil"/>
            </w:tcBorders>
            <w:shd w:val="clear" w:color="auto" w:fill="auto"/>
            <w:vAlign w:val="center"/>
          </w:tcPr>
          <w:p w14:paraId="07C39859" w14:textId="77777777" w:rsidR="009D3D42" w:rsidRPr="009D3D42" w:rsidRDefault="009D3D42" w:rsidP="009D3D42">
            <w:pPr>
              <w:jc w:val="center"/>
              <w:outlineLvl w:val="1"/>
              <w:rPr>
                <w:snapToGrid w:val="0"/>
              </w:rPr>
            </w:pPr>
            <w:r w:rsidRPr="009D3D42">
              <w:rPr>
                <w:snapToGrid w:val="0"/>
              </w:rPr>
              <w:t>13</w:t>
            </w:r>
          </w:p>
        </w:tc>
        <w:tc>
          <w:tcPr>
            <w:tcW w:w="1787" w:type="dxa"/>
            <w:tcBorders>
              <w:top w:val="nil"/>
              <w:left w:val="single" w:sz="4" w:space="0" w:color="auto"/>
              <w:bottom w:val="single" w:sz="4" w:space="0" w:color="auto"/>
              <w:right w:val="single" w:sz="4" w:space="0" w:color="auto"/>
            </w:tcBorders>
            <w:shd w:val="clear" w:color="auto" w:fill="auto"/>
            <w:vAlign w:val="center"/>
          </w:tcPr>
          <w:p w14:paraId="75B83332" w14:textId="77777777" w:rsidR="009D3D42" w:rsidRPr="009D3D42" w:rsidRDefault="009D3D42" w:rsidP="009D3D42">
            <w:pPr>
              <w:jc w:val="center"/>
              <w:outlineLvl w:val="1"/>
              <w:rPr>
                <w:snapToGrid w:val="0"/>
              </w:rPr>
            </w:pPr>
            <w:r w:rsidRPr="009D3D42">
              <w:rPr>
                <w:snapToGrid w:val="0"/>
              </w:rPr>
              <w:t>-2</w:t>
            </w:r>
          </w:p>
        </w:tc>
      </w:tr>
      <w:tr w:rsidR="009D3D42" w:rsidRPr="009D3D42" w14:paraId="0EEA9FB2" w14:textId="77777777" w:rsidTr="00104FF4">
        <w:trPr>
          <w:trHeight w:val="316"/>
          <w:jc w:val="center"/>
        </w:trPr>
        <w:tc>
          <w:tcPr>
            <w:tcW w:w="681" w:type="dxa"/>
            <w:shd w:val="clear" w:color="auto" w:fill="auto"/>
            <w:vAlign w:val="center"/>
            <w:hideMark/>
          </w:tcPr>
          <w:p w14:paraId="70E462CB" w14:textId="77777777" w:rsidR="009D3D42" w:rsidRPr="009D3D42" w:rsidRDefault="009D3D42" w:rsidP="009D3D42">
            <w:pPr>
              <w:jc w:val="center"/>
              <w:rPr>
                <w:snapToGrid w:val="0"/>
              </w:rPr>
            </w:pPr>
            <w:r w:rsidRPr="009D3D42">
              <w:rPr>
                <w:snapToGrid w:val="0"/>
              </w:rPr>
              <w:t>36</w:t>
            </w:r>
          </w:p>
        </w:tc>
        <w:tc>
          <w:tcPr>
            <w:tcW w:w="4011" w:type="dxa"/>
            <w:shd w:val="clear" w:color="auto" w:fill="auto"/>
            <w:vAlign w:val="center"/>
            <w:hideMark/>
          </w:tcPr>
          <w:p w14:paraId="04AF04FA" w14:textId="77777777" w:rsidR="009D3D42" w:rsidRPr="009D3D42" w:rsidRDefault="009D3D42" w:rsidP="009D3D42">
            <w:pPr>
              <w:rPr>
                <w:snapToGrid w:val="0"/>
              </w:rPr>
            </w:pPr>
            <w:r w:rsidRPr="009D3D42">
              <w:rPr>
                <w:snapToGrid w:val="0"/>
              </w:rPr>
              <w:t>НИОКР</w:t>
            </w:r>
          </w:p>
        </w:tc>
        <w:tc>
          <w:tcPr>
            <w:tcW w:w="1630" w:type="dxa"/>
            <w:tcBorders>
              <w:top w:val="nil"/>
              <w:left w:val="single" w:sz="4" w:space="0" w:color="auto"/>
              <w:bottom w:val="single" w:sz="4" w:space="0" w:color="auto"/>
              <w:right w:val="nil"/>
            </w:tcBorders>
            <w:shd w:val="clear" w:color="auto" w:fill="auto"/>
            <w:vAlign w:val="center"/>
          </w:tcPr>
          <w:p w14:paraId="495EAEC8" w14:textId="77777777" w:rsidR="009D3D42" w:rsidRPr="009D3D42" w:rsidRDefault="009D3D42" w:rsidP="009D3D42">
            <w:pPr>
              <w:jc w:val="center"/>
              <w:outlineLvl w:val="1"/>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5063FED4" w14:textId="77777777" w:rsidR="009D3D42" w:rsidRPr="009D3D42" w:rsidRDefault="009D3D42" w:rsidP="009D3D42">
            <w:pPr>
              <w:jc w:val="center"/>
              <w:outlineLvl w:val="1"/>
              <w:rPr>
                <w:snapToGrid w:val="0"/>
              </w:rPr>
            </w:pPr>
            <w:r w:rsidRPr="009D3D42">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2733F27E" w14:textId="77777777" w:rsidR="009D3D42" w:rsidRPr="009D3D42" w:rsidRDefault="009D3D42" w:rsidP="009D3D42">
            <w:pPr>
              <w:jc w:val="center"/>
              <w:outlineLvl w:val="1"/>
              <w:rPr>
                <w:snapToGrid w:val="0"/>
              </w:rPr>
            </w:pPr>
            <w:r w:rsidRPr="009D3D42">
              <w:rPr>
                <w:snapToGrid w:val="0"/>
              </w:rPr>
              <w:t>0</w:t>
            </w:r>
          </w:p>
        </w:tc>
      </w:tr>
      <w:tr w:rsidR="009D3D42" w:rsidRPr="009D3D42" w14:paraId="7276785F" w14:textId="77777777" w:rsidTr="00104FF4">
        <w:trPr>
          <w:trHeight w:val="316"/>
          <w:jc w:val="center"/>
        </w:trPr>
        <w:tc>
          <w:tcPr>
            <w:tcW w:w="681" w:type="dxa"/>
            <w:shd w:val="clear" w:color="auto" w:fill="auto"/>
            <w:vAlign w:val="center"/>
            <w:hideMark/>
          </w:tcPr>
          <w:p w14:paraId="59FD33EC" w14:textId="77777777" w:rsidR="009D3D42" w:rsidRPr="009D3D42" w:rsidRDefault="009D3D42" w:rsidP="009D3D42">
            <w:pPr>
              <w:jc w:val="center"/>
              <w:rPr>
                <w:snapToGrid w:val="0"/>
              </w:rPr>
            </w:pPr>
            <w:r w:rsidRPr="009D3D42">
              <w:rPr>
                <w:snapToGrid w:val="0"/>
              </w:rPr>
              <w:t>37</w:t>
            </w:r>
          </w:p>
        </w:tc>
        <w:tc>
          <w:tcPr>
            <w:tcW w:w="4011" w:type="dxa"/>
            <w:shd w:val="clear" w:color="auto" w:fill="auto"/>
            <w:vAlign w:val="center"/>
            <w:hideMark/>
          </w:tcPr>
          <w:p w14:paraId="61BDD0C7" w14:textId="77777777" w:rsidR="009D3D42" w:rsidRPr="009D3D42" w:rsidRDefault="009D3D42" w:rsidP="009D3D42">
            <w:pPr>
              <w:rPr>
                <w:snapToGrid w:val="0"/>
              </w:rPr>
            </w:pPr>
            <w:r w:rsidRPr="009D3D42">
              <w:rPr>
                <w:snapToGrid w:val="0"/>
              </w:rPr>
              <w:t>Прочие</w:t>
            </w:r>
          </w:p>
        </w:tc>
        <w:tc>
          <w:tcPr>
            <w:tcW w:w="1630" w:type="dxa"/>
            <w:tcBorders>
              <w:top w:val="nil"/>
              <w:left w:val="single" w:sz="4" w:space="0" w:color="auto"/>
              <w:bottom w:val="nil"/>
              <w:right w:val="nil"/>
            </w:tcBorders>
            <w:shd w:val="clear" w:color="auto" w:fill="auto"/>
            <w:vAlign w:val="center"/>
          </w:tcPr>
          <w:p w14:paraId="49FF5FA6" w14:textId="77777777" w:rsidR="009D3D42" w:rsidRPr="009D3D42" w:rsidRDefault="009D3D42" w:rsidP="009D3D42">
            <w:pPr>
              <w:jc w:val="center"/>
              <w:outlineLvl w:val="1"/>
              <w:rPr>
                <w:snapToGrid w:val="0"/>
              </w:rPr>
            </w:pPr>
            <w:r w:rsidRPr="009D3D42">
              <w:rPr>
                <w:snapToGrid w:val="0"/>
              </w:rPr>
              <w:t>0</w:t>
            </w:r>
          </w:p>
        </w:tc>
        <w:tc>
          <w:tcPr>
            <w:tcW w:w="1630" w:type="dxa"/>
            <w:tcBorders>
              <w:top w:val="nil"/>
              <w:left w:val="single" w:sz="4" w:space="0" w:color="auto"/>
              <w:bottom w:val="nil"/>
              <w:right w:val="nil"/>
            </w:tcBorders>
            <w:shd w:val="clear" w:color="auto" w:fill="auto"/>
            <w:vAlign w:val="center"/>
          </w:tcPr>
          <w:p w14:paraId="650538B9" w14:textId="77777777" w:rsidR="009D3D42" w:rsidRPr="009D3D42" w:rsidRDefault="009D3D42" w:rsidP="009D3D42">
            <w:pPr>
              <w:jc w:val="center"/>
              <w:outlineLvl w:val="1"/>
              <w:rPr>
                <w:snapToGrid w:val="0"/>
              </w:rPr>
            </w:pPr>
            <w:r w:rsidRPr="009D3D42">
              <w:rPr>
                <w:snapToGrid w:val="0"/>
              </w:rPr>
              <w:t>440</w:t>
            </w:r>
          </w:p>
        </w:tc>
        <w:tc>
          <w:tcPr>
            <w:tcW w:w="1787" w:type="dxa"/>
            <w:tcBorders>
              <w:top w:val="nil"/>
              <w:left w:val="single" w:sz="4" w:space="0" w:color="auto"/>
              <w:bottom w:val="single" w:sz="4" w:space="0" w:color="auto"/>
              <w:right w:val="single" w:sz="4" w:space="0" w:color="auto"/>
            </w:tcBorders>
            <w:shd w:val="clear" w:color="auto" w:fill="auto"/>
            <w:vAlign w:val="center"/>
          </w:tcPr>
          <w:p w14:paraId="145DEDBF" w14:textId="77777777" w:rsidR="009D3D42" w:rsidRPr="009D3D42" w:rsidRDefault="009D3D42" w:rsidP="009D3D42">
            <w:pPr>
              <w:jc w:val="center"/>
              <w:outlineLvl w:val="1"/>
              <w:rPr>
                <w:snapToGrid w:val="0"/>
              </w:rPr>
            </w:pPr>
            <w:r w:rsidRPr="009D3D42">
              <w:rPr>
                <w:snapToGrid w:val="0"/>
              </w:rPr>
              <w:t>440</w:t>
            </w:r>
          </w:p>
        </w:tc>
      </w:tr>
      <w:tr w:rsidR="009D3D42" w:rsidRPr="009D3D42" w14:paraId="08025D7F" w14:textId="77777777" w:rsidTr="00104FF4">
        <w:trPr>
          <w:trHeight w:val="316"/>
          <w:jc w:val="center"/>
        </w:trPr>
        <w:tc>
          <w:tcPr>
            <w:tcW w:w="681" w:type="dxa"/>
            <w:shd w:val="clear" w:color="auto" w:fill="auto"/>
            <w:vAlign w:val="center"/>
            <w:hideMark/>
          </w:tcPr>
          <w:p w14:paraId="45F4D95C" w14:textId="77777777" w:rsidR="009D3D42" w:rsidRPr="009D3D42" w:rsidRDefault="009D3D42" w:rsidP="009D3D42">
            <w:pPr>
              <w:jc w:val="center"/>
              <w:rPr>
                <w:snapToGrid w:val="0"/>
              </w:rPr>
            </w:pPr>
            <w:r w:rsidRPr="009D3D42">
              <w:rPr>
                <w:snapToGrid w:val="0"/>
              </w:rPr>
              <w:t>38</w:t>
            </w:r>
          </w:p>
        </w:tc>
        <w:tc>
          <w:tcPr>
            <w:tcW w:w="4011" w:type="dxa"/>
            <w:shd w:val="clear" w:color="auto" w:fill="auto"/>
            <w:vAlign w:val="center"/>
            <w:hideMark/>
          </w:tcPr>
          <w:p w14:paraId="5D437A35" w14:textId="77777777" w:rsidR="009D3D42" w:rsidRPr="009D3D42" w:rsidRDefault="009D3D42" w:rsidP="009D3D42">
            <w:pPr>
              <w:rPr>
                <w:snapToGrid w:val="0"/>
              </w:rPr>
            </w:pPr>
            <w:r w:rsidRPr="009D3D42">
              <w:rPr>
                <w:snapToGrid w:val="0"/>
              </w:rPr>
              <w:t>Сальдо прочих доходов и расходов</w:t>
            </w:r>
          </w:p>
        </w:tc>
        <w:tc>
          <w:tcPr>
            <w:tcW w:w="1630" w:type="dxa"/>
            <w:tcBorders>
              <w:top w:val="nil"/>
              <w:left w:val="single" w:sz="4" w:space="0" w:color="auto"/>
              <w:bottom w:val="single" w:sz="4" w:space="0" w:color="auto"/>
              <w:right w:val="nil"/>
            </w:tcBorders>
            <w:shd w:val="clear" w:color="auto" w:fill="auto"/>
            <w:vAlign w:val="center"/>
          </w:tcPr>
          <w:p w14:paraId="00B430A7" w14:textId="77777777" w:rsidR="009D3D42" w:rsidRPr="009D3D42" w:rsidRDefault="009D3D42" w:rsidP="009D3D42">
            <w:pPr>
              <w:jc w:val="center"/>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1BBB31A4" w14:textId="77777777" w:rsidR="009D3D42" w:rsidRPr="009D3D42" w:rsidRDefault="009D3D42" w:rsidP="009D3D42">
            <w:pPr>
              <w:jc w:val="center"/>
              <w:rPr>
                <w:snapToGrid w:val="0"/>
              </w:rPr>
            </w:pPr>
          </w:p>
        </w:tc>
        <w:tc>
          <w:tcPr>
            <w:tcW w:w="1787" w:type="dxa"/>
            <w:tcBorders>
              <w:top w:val="nil"/>
              <w:left w:val="single" w:sz="4" w:space="0" w:color="auto"/>
              <w:bottom w:val="single" w:sz="4" w:space="0" w:color="auto"/>
              <w:right w:val="single" w:sz="4" w:space="0" w:color="auto"/>
            </w:tcBorders>
            <w:shd w:val="clear" w:color="auto" w:fill="auto"/>
            <w:vAlign w:val="center"/>
          </w:tcPr>
          <w:p w14:paraId="776C122E" w14:textId="77777777" w:rsidR="009D3D42" w:rsidRPr="009D3D42" w:rsidRDefault="009D3D42" w:rsidP="009D3D42">
            <w:pPr>
              <w:jc w:val="center"/>
              <w:rPr>
                <w:snapToGrid w:val="0"/>
              </w:rPr>
            </w:pPr>
            <w:r w:rsidRPr="009D3D42">
              <w:rPr>
                <w:snapToGrid w:val="0"/>
              </w:rPr>
              <w:t>0</w:t>
            </w:r>
          </w:p>
        </w:tc>
      </w:tr>
      <w:tr w:rsidR="009D3D42" w:rsidRPr="009D3D42" w14:paraId="2A00DD8C" w14:textId="77777777" w:rsidTr="00104FF4">
        <w:trPr>
          <w:trHeight w:val="602"/>
          <w:jc w:val="center"/>
        </w:trPr>
        <w:tc>
          <w:tcPr>
            <w:tcW w:w="681" w:type="dxa"/>
            <w:shd w:val="clear" w:color="auto" w:fill="auto"/>
            <w:vAlign w:val="center"/>
            <w:hideMark/>
          </w:tcPr>
          <w:p w14:paraId="5DC986DC" w14:textId="77777777" w:rsidR="009D3D42" w:rsidRPr="009D3D42" w:rsidRDefault="009D3D42" w:rsidP="009D3D42">
            <w:pPr>
              <w:jc w:val="center"/>
              <w:rPr>
                <w:snapToGrid w:val="0"/>
              </w:rPr>
            </w:pPr>
            <w:r w:rsidRPr="009D3D42">
              <w:rPr>
                <w:snapToGrid w:val="0"/>
              </w:rPr>
              <w:t>39</w:t>
            </w:r>
          </w:p>
        </w:tc>
        <w:tc>
          <w:tcPr>
            <w:tcW w:w="4011" w:type="dxa"/>
            <w:shd w:val="clear" w:color="auto" w:fill="auto"/>
            <w:vAlign w:val="center"/>
            <w:hideMark/>
          </w:tcPr>
          <w:p w14:paraId="174788D4" w14:textId="77777777" w:rsidR="009D3D42" w:rsidRPr="009D3D42" w:rsidRDefault="009D3D42" w:rsidP="009D3D42">
            <w:pPr>
              <w:rPr>
                <w:snapToGrid w:val="0"/>
              </w:rPr>
            </w:pPr>
            <w:r w:rsidRPr="009D3D42">
              <w:rPr>
                <w:snapToGrid w:val="0"/>
              </w:rPr>
              <w:t>Выручка по реализации сжиженного газа населению в баллонах за прошедший период регулирования</w:t>
            </w:r>
          </w:p>
        </w:tc>
        <w:tc>
          <w:tcPr>
            <w:tcW w:w="1630" w:type="dxa"/>
            <w:tcBorders>
              <w:top w:val="nil"/>
              <w:left w:val="single" w:sz="4" w:space="0" w:color="auto"/>
              <w:bottom w:val="single" w:sz="4" w:space="0" w:color="auto"/>
              <w:right w:val="nil"/>
            </w:tcBorders>
            <w:shd w:val="clear" w:color="auto" w:fill="auto"/>
            <w:vAlign w:val="center"/>
          </w:tcPr>
          <w:p w14:paraId="2E58FDDD" w14:textId="77777777" w:rsidR="009D3D42" w:rsidRPr="009D3D42" w:rsidRDefault="009D3D42" w:rsidP="009D3D42">
            <w:pPr>
              <w:jc w:val="center"/>
              <w:rPr>
                <w:snapToGrid w:val="0"/>
              </w:rPr>
            </w:pPr>
            <w:r w:rsidRPr="009D3D42">
              <w:rPr>
                <w:snapToGrid w:val="0"/>
              </w:rPr>
              <w:t>12375</w:t>
            </w:r>
          </w:p>
        </w:tc>
        <w:tc>
          <w:tcPr>
            <w:tcW w:w="1630" w:type="dxa"/>
            <w:tcBorders>
              <w:top w:val="nil"/>
              <w:left w:val="single" w:sz="4" w:space="0" w:color="auto"/>
              <w:bottom w:val="single" w:sz="4" w:space="0" w:color="auto"/>
              <w:right w:val="nil"/>
            </w:tcBorders>
            <w:shd w:val="clear" w:color="auto" w:fill="auto"/>
            <w:vAlign w:val="center"/>
          </w:tcPr>
          <w:p w14:paraId="270FE0C0" w14:textId="77777777" w:rsidR="009D3D42" w:rsidRPr="009D3D42" w:rsidRDefault="009D3D42" w:rsidP="009D3D42">
            <w:pPr>
              <w:jc w:val="center"/>
              <w:rPr>
                <w:snapToGrid w:val="0"/>
              </w:rPr>
            </w:pPr>
            <w:r w:rsidRPr="009D3D42">
              <w:rPr>
                <w:snapToGrid w:val="0"/>
              </w:rPr>
              <w:t>14752</w:t>
            </w:r>
          </w:p>
        </w:tc>
        <w:tc>
          <w:tcPr>
            <w:tcW w:w="1787" w:type="dxa"/>
            <w:tcBorders>
              <w:top w:val="nil"/>
              <w:left w:val="single" w:sz="4" w:space="0" w:color="auto"/>
              <w:bottom w:val="single" w:sz="4" w:space="0" w:color="auto"/>
              <w:right w:val="single" w:sz="4" w:space="0" w:color="auto"/>
            </w:tcBorders>
            <w:shd w:val="clear" w:color="auto" w:fill="auto"/>
            <w:vAlign w:val="center"/>
          </w:tcPr>
          <w:p w14:paraId="272DFAF2" w14:textId="77777777" w:rsidR="009D3D42" w:rsidRPr="009D3D42" w:rsidRDefault="009D3D42" w:rsidP="009D3D42">
            <w:pPr>
              <w:jc w:val="center"/>
              <w:rPr>
                <w:snapToGrid w:val="0"/>
              </w:rPr>
            </w:pPr>
            <w:r w:rsidRPr="009D3D42">
              <w:rPr>
                <w:snapToGrid w:val="0"/>
              </w:rPr>
              <w:t>2377</w:t>
            </w:r>
          </w:p>
        </w:tc>
      </w:tr>
      <w:tr w:rsidR="009D3D42" w:rsidRPr="009D3D42" w14:paraId="0428E703" w14:textId="77777777" w:rsidTr="00104FF4">
        <w:trPr>
          <w:trHeight w:val="602"/>
          <w:jc w:val="center"/>
        </w:trPr>
        <w:tc>
          <w:tcPr>
            <w:tcW w:w="681" w:type="dxa"/>
            <w:shd w:val="clear" w:color="auto" w:fill="auto"/>
            <w:vAlign w:val="center"/>
            <w:hideMark/>
          </w:tcPr>
          <w:p w14:paraId="7E401035" w14:textId="77777777" w:rsidR="009D3D42" w:rsidRPr="009D3D42" w:rsidRDefault="009D3D42" w:rsidP="009D3D42">
            <w:pPr>
              <w:jc w:val="center"/>
              <w:rPr>
                <w:snapToGrid w:val="0"/>
              </w:rPr>
            </w:pPr>
            <w:r w:rsidRPr="009D3D42">
              <w:rPr>
                <w:snapToGrid w:val="0"/>
              </w:rPr>
              <w:t>40</w:t>
            </w:r>
          </w:p>
        </w:tc>
        <w:tc>
          <w:tcPr>
            <w:tcW w:w="4011" w:type="dxa"/>
            <w:shd w:val="clear" w:color="auto" w:fill="auto"/>
            <w:vAlign w:val="center"/>
            <w:hideMark/>
          </w:tcPr>
          <w:p w14:paraId="7ABAC4F9" w14:textId="77777777" w:rsidR="009D3D42" w:rsidRPr="009D3D42" w:rsidRDefault="009D3D42" w:rsidP="009D3D42">
            <w:pPr>
              <w:rPr>
                <w:snapToGrid w:val="0"/>
              </w:rPr>
            </w:pPr>
            <w:r w:rsidRPr="009D3D42">
              <w:rPr>
                <w:snapToGrid w:val="0"/>
              </w:rPr>
              <w:t>Объем бюджетного финансирования</w:t>
            </w:r>
          </w:p>
        </w:tc>
        <w:tc>
          <w:tcPr>
            <w:tcW w:w="1630" w:type="dxa"/>
            <w:tcBorders>
              <w:top w:val="nil"/>
              <w:left w:val="single" w:sz="4" w:space="0" w:color="auto"/>
              <w:bottom w:val="single" w:sz="4" w:space="0" w:color="auto"/>
              <w:right w:val="nil"/>
            </w:tcBorders>
            <w:shd w:val="clear" w:color="auto" w:fill="auto"/>
            <w:vAlign w:val="center"/>
          </w:tcPr>
          <w:p w14:paraId="6A23913F" w14:textId="77777777" w:rsidR="009D3D42" w:rsidRPr="009D3D42" w:rsidRDefault="009D3D42" w:rsidP="009D3D42">
            <w:pPr>
              <w:jc w:val="center"/>
              <w:rPr>
                <w:snapToGrid w:val="0"/>
              </w:rPr>
            </w:pPr>
            <w:r w:rsidRPr="009D3D42">
              <w:rPr>
                <w:snapToGrid w:val="0"/>
              </w:rPr>
              <w:t>0</w:t>
            </w:r>
          </w:p>
        </w:tc>
        <w:tc>
          <w:tcPr>
            <w:tcW w:w="1630" w:type="dxa"/>
            <w:tcBorders>
              <w:top w:val="nil"/>
              <w:left w:val="single" w:sz="4" w:space="0" w:color="auto"/>
              <w:bottom w:val="single" w:sz="4" w:space="0" w:color="auto"/>
              <w:right w:val="nil"/>
            </w:tcBorders>
            <w:shd w:val="clear" w:color="auto" w:fill="auto"/>
            <w:vAlign w:val="center"/>
          </w:tcPr>
          <w:p w14:paraId="71880369" w14:textId="77777777" w:rsidR="009D3D42" w:rsidRPr="009D3D42" w:rsidRDefault="009D3D42" w:rsidP="009D3D42">
            <w:pPr>
              <w:jc w:val="center"/>
              <w:rPr>
                <w:snapToGrid w:val="0"/>
              </w:rPr>
            </w:pPr>
            <w:r w:rsidRPr="009D3D42">
              <w:rPr>
                <w:snapToGrid w:val="0"/>
              </w:rPr>
              <w:t>0</w:t>
            </w:r>
          </w:p>
        </w:tc>
        <w:tc>
          <w:tcPr>
            <w:tcW w:w="1787" w:type="dxa"/>
            <w:tcBorders>
              <w:top w:val="nil"/>
              <w:left w:val="single" w:sz="4" w:space="0" w:color="auto"/>
              <w:bottom w:val="single" w:sz="4" w:space="0" w:color="auto"/>
              <w:right w:val="single" w:sz="4" w:space="0" w:color="auto"/>
            </w:tcBorders>
            <w:shd w:val="clear" w:color="auto" w:fill="auto"/>
            <w:vAlign w:val="center"/>
          </w:tcPr>
          <w:p w14:paraId="09F7D812" w14:textId="77777777" w:rsidR="009D3D42" w:rsidRPr="009D3D42" w:rsidRDefault="009D3D42" w:rsidP="009D3D42">
            <w:pPr>
              <w:jc w:val="center"/>
              <w:rPr>
                <w:snapToGrid w:val="0"/>
              </w:rPr>
            </w:pPr>
            <w:r w:rsidRPr="009D3D42">
              <w:rPr>
                <w:snapToGrid w:val="0"/>
              </w:rPr>
              <w:t>0</w:t>
            </w:r>
          </w:p>
        </w:tc>
      </w:tr>
      <w:tr w:rsidR="009D3D42" w:rsidRPr="009D3D42" w14:paraId="0202092D" w14:textId="77777777" w:rsidTr="00104FF4">
        <w:trPr>
          <w:trHeight w:val="602"/>
          <w:jc w:val="center"/>
        </w:trPr>
        <w:tc>
          <w:tcPr>
            <w:tcW w:w="681" w:type="dxa"/>
            <w:shd w:val="clear" w:color="auto" w:fill="auto"/>
            <w:vAlign w:val="center"/>
            <w:hideMark/>
          </w:tcPr>
          <w:p w14:paraId="3033019B" w14:textId="77777777" w:rsidR="009D3D42" w:rsidRPr="009D3D42" w:rsidRDefault="009D3D42" w:rsidP="009D3D42">
            <w:pPr>
              <w:jc w:val="center"/>
              <w:rPr>
                <w:snapToGrid w:val="0"/>
              </w:rPr>
            </w:pPr>
            <w:r w:rsidRPr="009D3D42">
              <w:rPr>
                <w:snapToGrid w:val="0"/>
              </w:rPr>
              <w:t>41</w:t>
            </w:r>
          </w:p>
        </w:tc>
        <w:tc>
          <w:tcPr>
            <w:tcW w:w="4011" w:type="dxa"/>
            <w:shd w:val="clear" w:color="auto" w:fill="auto"/>
            <w:vAlign w:val="center"/>
            <w:hideMark/>
          </w:tcPr>
          <w:p w14:paraId="2FD174E5" w14:textId="77777777" w:rsidR="009D3D42" w:rsidRPr="009D3D42" w:rsidRDefault="009D3D42" w:rsidP="009D3D42">
            <w:pPr>
              <w:rPr>
                <w:snapToGrid w:val="0"/>
              </w:rPr>
            </w:pPr>
            <w:r w:rsidRPr="009D3D42">
              <w:rPr>
                <w:snapToGrid w:val="0"/>
              </w:rPr>
              <w:t>Выручка по реализации сжиженного газа населению в баллонах с учетом объема бюджетного финансирования</w:t>
            </w:r>
          </w:p>
        </w:tc>
        <w:tc>
          <w:tcPr>
            <w:tcW w:w="1630" w:type="dxa"/>
            <w:tcBorders>
              <w:top w:val="nil"/>
              <w:left w:val="single" w:sz="4" w:space="0" w:color="auto"/>
              <w:bottom w:val="nil"/>
              <w:right w:val="nil"/>
            </w:tcBorders>
            <w:shd w:val="clear" w:color="auto" w:fill="auto"/>
            <w:vAlign w:val="center"/>
          </w:tcPr>
          <w:p w14:paraId="117E4A03" w14:textId="77777777" w:rsidR="009D3D42" w:rsidRPr="009D3D42" w:rsidRDefault="009D3D42" w:rsidP="009D3D42">
            <w:pPr>
              <w:jc w:val="center"/>
              <w:rPr>
                <w:snapToGrid w:val="0"/>
              </w:rPr>
            </w:pPr>
            <w:r w:rsidRPr="009D3D42">
              <w:rPr>
                <w:snapToGrid w:val="0"/>
              </w:rPr>
              <w:t>12375</w:t>
            </w:r>
          </w:p>
        </w:tc>
        <w:tc>
          <w:tcPr>
            <w:tcW w:w="1630" w:type="dxa"/>
            <w:tcBorders>
              <w:top w:val="nil"/>
              <w:left w:val="single" w:sz="4" w:space="0" w:color="auto"/>
              <w:bottom w:val="nil"/>
              <w:right w:val="nil"/>
            </w:tcBorders>
            <w:shd w:val="clear" w:color="auto" w:fill="auto"/>
            <w:vAlign w:val="center"/>
          </w:tcPr>
          <w:p w14:paraId="34EA203E" w14:textId="77777777" w:rsidR="009D3D42" w:rsidRPr="009D3D42" w:rsidRDefault="009D3D42" w:rsidP="009D3D42">
            <w:pPr>
              <w:jc w:val="center"/>
              <w:rPr>
                <w:snapToGrid w:val="0"/>
              </w:rPr>
            </w:pPr>
            <w:r w:rsidRPr="009D3D42">
              <w:rPr>
                <w:snapToGrid w:val="0"/>
              </w:rPr>
              <w:t>14752</w:t>
            </w:r>
          </w:p>
        </w:tc>
        <w:tc>
          <w:tcPr>
            <w:tcW w:w="1787" w:type="dxa"/>
            <w:tcBorders>
              <w:top w:val="nil"/>
              <w:left w:val="single" w:sz="4" w:space="0" w:color="auto"/>
              <w:bottom w:val="single" w:sz="4" w:space="0" w:color="auto"/>
              <w:right w:val="single" w:sz="4" w:space="0" w:color="auto"/>
            </w:tcBorders>
            <w:shd w:val="clear" w:color="auto" w:fill="auto"/>
            <w:vAlign w:val="center"/>
          </w:tcPr>
          <w:p w14:paraId="14E3CB7C" w14:textId="77777777" w:rsidR="009D3D42" w:rsidRPr="009D3D42" w:rsidRDefault="009D3D42" w:rsidP="009D3D42">
            <w:pPr>
              <w:jc w:val="center"/>
              <w:rPr>
                <w:snapToGrid w:val="0"/>
              </w:rPr>
            </w:pPr>
            <w:r w:rsidRPr="009D3D42">
              <w:rPr>
                <w:snapToGrid w:val="0"/>
              </w:rPr>
              <w:t>2377</w:t>
            </w:r>
          </w:p>
        </w:tc>
      </w:tr>
      <w:tr w:rsidR="009D3D42" w:rsidRPr="009D3D42" w14:paraId="3D0D560E" w14:textId="77777777" w:rsidTr="00104FF4">
        <w:trPr>
          <w:trHeight w:val="602"/>
          <w:jc w:val="center"/>
        </w:trPr>
        <w:tc>
          <w:tcPr>
            <w:tcW w:w="681" w:type="dxa"/>
            <w:shd w:val="clear" w:color="auto" w:fill="auto"/>
            <w:vAlign w:val="center"/>
            <w:hideMark/>
          </w:tcPr>
          <w:p w14:paraId="2326AE82" w14:textId="77777777" w:rsidR="009D3D42" w:rsidRPr="009D3D42" w:rsidRDefault="009D3D42" w:rsidP="009D3D42">
            <w:pPr>
              <w:jc w:val="center"/>
              <w:rPr>
                <w:snapToGrid w:val="0"/>
                <w:lang w:val="en-US"/>
              </w:rPr>
            </w:pPr>
            <w:r w:rsidRPr="009D3D42">
              <w:rPr>
                <w:snapToGrid w:val="0"/>
              </w:rPr>
              <w:t>42</w:t>
            </w:r>
          </w:p>
        </w:tc>
        <w:tc>
          <w:tcPr>
            <w:tcW w:w="4011" w:type="dxa"/>
            <w:shd w:val="clear" w:color="auto" w:fill="auto"/>
            <w:vAlign w:val="center"/>
            <w:hideMark/>
          </w:tcPr>
          <w:p w14:paraId="1E017CAF" w14:textId="77777777" w:rsidR="009D3D42" w:rsidRPr="009D3D42" w:rsidRDefault="009D3D42" w:rsidP="009D3D42">
            <w:pPr>
              <w:rPr>
                <w:snapToGrid w:val="0"/>
              </w:rPr>
            </w:pPr>
            <w:r w:rsidRPr="009D3D42">
              <w:rPr>
                <w:snapToGrid w:val="0"/>
              </w:rPr>
              <w:t>Розничная цена на реализацию сжиженного газа по регулируемому виду деятельности, руб./кг с НДС</w:t>
            </w:r>
          </w:p>
        </w:tc>
        <w:tc>
          <w:tcPr>
            <w:tcW w:w="1630" w:type="dxa"/>
            <w:tcBorders>
              <w:top w:val="single" w:sz="4" w:space="0" w:color="auto"/>
              <w:left w:val="single" w:sz="4" w:space="0" w:color="auto"/>
              <w:bottom w:val="single" w:sz="4" w:space="0" w:color="auto"/>
              <w:right w:val="nil"/>
            </w:tcBorders>
            <w:shd w:val="clear" w:color="auto" w:fill="auto"/>
            <w:vAlign w:val="center"/>
          </w:tcPr>
          <w:p w14:paraId="3A190CAF" w14:textId="77777777" w:rsidR="009D3D42" w:rsidRPr="009D3D42" w:rsidRDefault="009D3D42" w:rsidP="009D3D42">
            <w:pPr>
              <w:jc w:val="center"/>
              <w:rPr>
                <w:snapToGrid w:val="0"/>
              </w:rPr>
            </w:pPr>
            <w:r w:rsidRPr="009D3D42">
              <w:rPr>
                <w:snapToGrid w:val="0"/>
              </w:rPr>
              <w:t>123,75</w:t>
            </w:r>
          </w:p>
        </w:tc>
        <w:tc>
          <w:tcPr>
            <w:tcW w:w="1630" w:type="dxa"/>
            <w:tcBorders>
              <w:top w:val="single" w:sz="4" w:space="0" w:color="auto"/>
              <w:left w:val="single" w:sz="4" w:space="0" w:color="auto"/>
              <w:bottom w:val="single" w:sz="4" w:space="0" w:color="auto"/>
              <w:right w:val="nil"/>
            </w:tcBorders>
            <w:shd w:val="clear" w:color="auto" w:fill="auto"/>
            <w:vAlign w:val="center"/>
          </w:tcPr>
          <w:p w14:paraId="6E085782" w14:textId="77777777" w:rsidR="009D3D42" w:rsidRPr="009D3D42" w:rsidRDefault="009D3D42" w:rsidP="009D3D42">
            <w:pPr>
              <w:jc w:val="center"/>
              <w:rPr>
                <w:snapToGrid w:val="0"/>
              </w:rPr>
            </w:pPr>
            <w:r w:rsidRPr="009D3D42">
              <w:rPr>
                <w:snapToGrid w:val="0"/>
              </w:rPr>
              <w:t>150,02</w:t>
            </w:r>
          </w:p>
        </w:tc>
        <w:tc>
          <w:tcPr>
            <w:tcW w:w="1787" w:type="dxa"/>
            <w:tcBorders>
              <w:top w:val="nil"/>
              <w:left w:val="single" w:sz="4" w:space="0" w:color="auto"/>
              <w:bottom w:val="single" w:sz="4" w:space="0" w:color="auto"/>
              <w:right w:val="single" w:sz="4" w:space="0" w:color="auto"/>
            </w:tcBorders>
            <w:shd w:val="clear" w:color="auto" w:fill="auto"/>
            <w:vAlign w:val="center"/>
          </w:tcPr>
          <w:p w14:paraId="5112106F" w14:textId="77777777" w:rsidR="009D3D42" w:rsidRPr="009D3D42" w:rsidRDefault="009D3D42" w:rsidP="009D3D42">
            <w:pPr>
              <w:jc w:val="center"/>
              <w:rPr>
                <w:snapToGrid w:val="0"/>
              </w:rPr>
            </w:pPr>
            <w:r w:rsidRPr="009D3D42">
              <w:rPr>
                <w:snapToGrid w:val="0"/>
              </w:rPr>
              <w:t>26</w:t>
            </w:r>
          </w:p>
        </w:tc>
      </w:tr>
    </w:tbl>
    <w:p w14:paraId="43AB27DC" w14:textId="77777777" w:rsidR="009D3D42" w:rsidRPr="009D3D42" w:rsidRDefault="009D3D42" w:rsidP="009D3D42">
      <w:pPr>
        <w:jc w:val="both"/>
        <w:rPr>
          <w:snapToGrid w:val="0"/>
          <w:sz w:val="28"/>
          <w:szCs w:val="28"/>
          <w:lang w:val="en-US"/>
        </w:rPr>
      </w:pPr>
    </w:p>
    <w:bookmarkEnd w:id="103"/>
    <w:p w14:paraId="1824F56C" w14:textId="77777777" w:rsidR="009D3D42" w:rsidRPr="009D3D42" w:rsidRDefault="009D3D42" w:rsidP="009D3D42">
      <w:pPr>
        <w:rPr>
          <w:snapToGrid w:val="0"/>
          <w:sz w:val="28"/>
          <w:szCs w:val="28"/>
        </w:rPr>
      </w:pPr>
    </w:p>
    <w:p w14:paraId="5CE7E32F" w14:textId="77777777" w:rsidR="009D3D42" w:rsidRPr="009D3D42" w:rsidRDefault="009D3D42" w:rsidP="009D3D42">
      <w:pPr>
        <w:rPr>
          <w:b/>
          <w:bCs/>
          <w:sz w:val="28"/>
          <w:szCs w:val="28"/>
        </w:rPr>
      </w:pPr>
    </w:p>
    <w:p w14:paraId="1DD28A84" w14:textId="77777777" w:rsidR="009D3D42" w:rsidRDefault="009D3D42" w:rsidP="009D3D42">
      <w:pPr>
        <w:tabs>
          <w:tab w:val="left" w:pos="3686"/>
          <w:tab w:val="left" w:pos="9498"/>
        </w:tabs>
        <w:ind w:right="-569"/>
        <w:sectPr w:rsidR="009D3D42" w:rsidSect="009D3D42">
          <w:pgSz w:w="11906" w:h="16838"/>
          <w:pgMar w:top="1134" w:right="851" w:bottom="993" w:left="1418" w:header="709" w:footer="709" w:gutter="0"/>
          <w:cols w:space="720"/>
          <w:titlePg/>
          <w:docGrid w:linePitch="272"/>
        </w:sectPr>
      </w:pPr>
    </w:p>
    <w:p w14:paraId="3118B6D5" w14:textId="3A1B29AC" w:rsidR="009D3D42" w:rsidRPr="00F01343" w:rsidRDefault="009D3D42" w:rsidP="009D3D42">
      <w:pPr>
        <w:tabs>
          <w:tab w:val="left" w:pos="270"/>
          <w:tab w:val="right" w:pos="9355"/>
        </w:tabs>
        <w:ind w:left="-4310" w:firstLine="9272"/>
      </w:pPr>
      <w:r w:rsidRPr="00F01343">
        <w:lastRenderedPageBreak/>
        <w:t>Приложение</w:t>
      </w:r>
      <w:r>
        <w:t xml:space="preserve"> № 1</w:t>
      </w:r>
      <w:r>
        <w:t>20</w:t>
      </w:r>
      <w:r>
        <w:t xml:space="preserve"> к протоколу</w:t>
      </w:r>
      <w:r w:rsidRPr="00F01343">
        <w:t xml:space="preserve"> № </w:t>
      </w:r>
      <w:r>
        <w:t>90</w:t>
      </w:r>
    </w:p>
    <w:p w14:paraId="1C2ACACB" w14:textId="77777777" w:rsidR="009D3D42" w:rsidRPr="00F01343" w:rsidRDefault="009D3D42" w:rsidP="009D3D42">
      <w:pPr>
        <w:tabs>
          <w:tab w:val="left" w:pos="3686"/>
          <w:tab w:val="left" w:pos="9498"/>
        </w:tabs>
        <w:ind w:left="-4310" w:right="-569" w:firstLine="9272"/>
      </w:pPr>
      <w:r w:rsidRPr="00F01343">
        <w:t>заседания правления Региональной</w:t>
      </w:r>
    </w:p>
    <w:p w14:paraId="30B2972D" w14:textId="77777777" w:rsidR="009D3D42" w:rsidRPr="00F01343" w:rsidRDefault="009D3D42" w:rsidP="009D3D42">
      <w:pPr>
        <w:tabs>
          <w:tab w:val="left" w:pos="3686"/>
          <w:tab w:val="left" w:pos="9498"/>
        </w:tabs>
        <w:ind w:left="-4310" w:right="-569" w:firstLine="9272"/>
      </w:pPr>
      <w:r w:rsidRPr="00F01343">
        <w:t>энергетической комиссии</w:t>
      </w:r>
    </w:p>
    <w:p w14:paraId="4E5E737C" w14:textId="77777777" w:rsidR="009D3D42" w:rsidRDefault="009D3D42" w:rsidP="009D3D42">
      <w:pPr>
        <w:tabs>
          <w:tab w:val="left" w:pos="3686"/>
          <w:tab w:val="left" w:pos="9498"/>
        </w:tabs>
        <w:ind w:left="-4310" w:right="-569" w:firstLine="9272"/>
      </w:pPr>
      <w:r w:rsidRPr="00F01343">
        <w:t xml:space="preserve">Кузбасса от </w:t>
      </w:r>
      <w:r>
        <w:t>19</w:t>
      </w:r>
      <w:r w:rsidRPr="00F01343">
        <w:t>.</w:t>
      </w:r>
      <w:r>
        <w:t>12</w:t>
      </w:r>
      <w:r w:rsidRPr="00F01343">
        <w:t>.2024</w:t>
      </w:r>
    </w:p>
    <w:p w14:paraId="18814998" w14:textId="77777777" w:rsidR="009D3D42" w:rsidRDefault="009D3D42" w:rsidP="009D3D42">
      <w:pPr>
        <w:tabs>
          <w:tab w:val="left" w:pos="3686"/>
          <w:tab w:val="left" w:pos="9498"/>
        </w:tabs>
        <w:ind w:left="-4310" w:right="-569" w:firstLine="9272"/>
      </w:pPr>
    </w:p>
    <w:p w14:paraId="2FA6D8C4" w14:textId="77777777" w:rsidR="00F2217D" w:rsidRPr="00F2217D" w:rsidRDefault="00F2217D" w:rsidP="00F2217D">
      <w:pPr>
        <w:jc w:val="center"/>
        <w:rPr>
          <w:b/>
          <w:sz w:val="28"/>
          <w:szCs w:val="28"/>
        </w:rPr>
      </w:pPr>
      <w:r w:rsidRPr="00F2217D">
        <w:rPr>
          <w:b/>
          <w:sz w:val="28"/>
          <w:szCs w:val="28"/>
        </w:rPr>
        <w:t>Долгосрочные параметры</w:t>
      </w:r>
    </w:p>
    <w:p w14:paraId="2ED6988B" w14:textId="77777777" w:rsidR="00F2217D" w:rsidRPr="00F2217D" w:rsidRDefault="00F2217D" w:rsidP="00F2217D">
      <w:pPr>
        <w:jc w:val="center"/>
        <w:rPr>
          <w:b/>
          <w:sz w:val="28"/>
          <w:szCs w:val="28"/>
        </w:rPr>
      </w:pPr>
      <w:r w:rsidRPr="00F2217D">
        <w:rPr>
          <w:b/>
          <w:sz w:val="28"/>
          <w:szCs w:val="28"/>
        </w:rPr>
        <w:t xml:space="preserve"> регулирования тарифов на питьевую воду</w:t>
      </w:r>
    </w:p>
    <w:p w14:paraId="79A6CEF4" w14:textId="77777777" w:rsidR="00F2217D" w:rsidRPr="00F2217D" w:rsidRDefault="00F2217D" w:rsidP="00F2217D">
      <w:pPr>
        <w:jc w:val="center"/>
        <w:rPr>
          <w:b/>
          <w:sz w:val="28"/>
          <w:szCs w:val="28"/>
        </w:rPr>
      </w:pPr>
      <w:r w:rsidRPr="00F2217D">
        <w:rPr>
          <w:b/>
          <w:sz w:val="28"/>
          <w:szCs w:val="28"/>
        </w:rPr>
        <w:t xml:space="preserve">Муниципальному казенному предприятию Новокузнецкого </w:t>
      </w:r>
    </w:p>
    <w:p w14:paraId="0F5E6B44" w14:textId="77777777" w:rsidR="00F2217D" w:rsidRPr="00F2217D" w:rsidRDefault="00F2217D" w:rsidP="00F2217D">
      <w:pPr>
        <w:jc w:val="center"/>
        <w:rPr>
          <w:b/>
          <w:sz w:val="28"/>
          <w:szCs w:val="28"/>
        </w:rPr>
      </w:pPr>
      <w:r w:rsidRPr="00F2217D">
        <w:rPr>
          <w:b/>
          <w:sz w:val="28"/>
          <w:szCs w:val="28"/>
        </w:rPr>
        <w:t xml:space="preserve">городского округа «Водопроводно-канализационное хозяйство» </w:t>
      </w:r>
    </w:p>
    <w:p w14:paraId="3445D6A9" w14:textId="77777777" w:rsidR="00F2217D" w:rsidRPr="00F2217D" w:rsidRDefault="00F2217D" w:rsidP="00F2217D">
      <w:pPr>
        <w:jc w:val="center"/>
        <w:rPr>
          <w:b/>
          <w:sz w:val="28"/>
          <w:szCs w:val="28"/>
        </w:rPr>
      </w:pPr>
      <w:r w:rsidRPr="00F2217D">
        <w:rPr>
          <w:b/>
          <w:sz w:val="28"/>
          <w:szCs w:val="28"/>
        </w:rPr>
        <w:t xml:space="preserve">(Новокузнецкий городской </w:t>
      </w:r>
      <w:proofErr w:type="gramStart"/>
      <w:r w:rsidRPr="00F2217D">
        <w:rPr>
          <w:b/>
          <w:sz w:val="28"/>
          <w:szCs w:val="28"/>
        </w:rPr>
        <w:t>округ)*</w:t>
      </w:r>
      <w:proofErr w:type="gramEnd"/>
      <w:r w:rsidRPr="00F2217D">
        <w:rPr>
          <w:b/>
          <w:sz w:val="28"/>
          <w:szCs w:val="28"/>
        </w:rPr>
        <w:t xml:space="preserve"> </w:t>
      </w:r>
    </w:p>
    <w:p w14:paraId="7648EBC1" w14:textId="77777777" w:rsidR="00F2217D" w:rsidRPr="00F2217D" w:rsidRDefault="00F2217D" w:rsidP="00F2217D">
      <w:pPr>
        <w:jc w:val="center"/>
        <w:rPr>
          <w:b/>
          <w:sz w:val="28"/>
          <w:szCs w:val="28"/>
        </w:rPr>
      </w:pPr>
      <w:r w:rsidRPr="00F2217D">
        <w:rPr>
          <w:b/>
          <w:sz w:val="28"/>
          <w:szCs w:val="28"/>
        </w:rPr>
        <w:t>на период с 01.01.2025 по 31.12.2029</w:t>
      </w:r>
    </w:p>
    <w:p w14:paraId="66894D90" w14:textId="77777777" w:rsidR="00F2217D" w:rsidRPr="00F2217D" w:rsidRDefault="00F2217D" w:rsidP="00F2217D">
      <w:pPr>
        <w:jc w:val="center"/>
        <w:rPr>
          <w:b/>
          <w:sz w:val="20"/>
          <w:szCs w:val="20"/>
        </w:rPr>
      </w:pPr>
    </w:p>
    <w:p w14:paraId="3C71704B" w14:textId="77777777" w:rsidR="00F2217D" w:rsidRPr="00F2217D" w:rsidRDefault="00F2217D" w:rsidP="00F2217D">
      <w:pPr>
        <w:jc w:val="center"/>
        <w:rPr>
          <w:b/>
          <w:sz w:val="28"/>
          <w:szCs w:val="28"/>
        </w:rPr>
      </w:pPr>
    </w:p>
    <w:tbl>
      <w:tblPr>
        <w:tblStyle w:val="ae"/>
        <w:tblW w:w="10518" w:type="dxa"/>
        <w:tblInd w:w="-743" w:type="dxa"/>
        <w:tblLayout w:type="fixed"/>
        <w:tblLook w:val="04A0" w:firstRow="1" w:lastRow="0" w:firstColumn="1" w:lastColumn="0" w:noHBand="0" w:noVBand="1"/>
      </w:tblPr>
      <w:tblGrid>
        <w:gridCol w:w="1844"/>
        <w:gridCol w:w="1134"/>
        <w:gridCol w:w="1559"/>
        <w:gridCol w:w="1843"/>
        <w:gridCol w:w="1445"/>
        <w:gridCol w:w="1134"/>
        <w:gridCol w:w="1559"/>
      </w:tblGrid>
      <w:tr w:rsidR="00F2217D" w:rsidRPr="00F2217D" w14:paraId="18694CB9" w14:textId="77777777" w:rsidTr="00104FF4">
        <w:trPr>
          <w:trHeight w:val="1355"/>
        </w:trPr>
        <w:tc>
          <w:tcPr>
            <w:tcW w:w="1844" w:type="dxa"/>
            <w:vMerge w:val="restart"/>
            <w:vAlign w:val="center"/>
          </w:tcPr>
          <w:p w14:paraId="66EDC50F" w14:textId="77777777" w:rsidR="00F2217D" w:rsidRPr="00F2217D" w:rsidRDefault="00F2217D" w:rsidP="00F2217D">
            <w:pPr>
              <w:tabs>
                <w:tab w:val="left" w:pos="0"/>
              </w:tabs>
              <w:jc w:val="center"/>
            </w:pPr>
            <w:r w:rsidRPr="00F2217D">
              <w:t>Наименование услуги</w:t>
            </w:r>
          </w:p>
        </w:tc>
        <w:tc>
          <w:tcPr>
            <w:tcW w:w="1134" w:type="dxa"/>
            <w:vMerge w:val="restart"/>
            <w:vAlign w:val="center"/>
          </w:tcPr>
          <w:p w14:paraId="4AADCC28" w14:textId="77777777" w:rsidR="00F2217D" w:rsidRPr="00F2217D" w:rsidRDefault="00F2217D" w:rsidP="00F2217D">
            <w:pPr>
              <w:tabs>
                <w:tab w:val="left" w:pos="0"/>
              </w:tabs>
              <w:jc w:val="center"/>
            </w:pPr>
            <w:r w:rsidRPr="00F2217D">
              <w:t>Период</w:t>
            </w:r>
          </w:p>
        </w:tc>
        <w:tc>
          <w:tcPr>
            <w:tcW w:w="1559" w:type="dxa"/>
            <w:vMerge w:val="restart"/>
            <w:vAlign w:val="center"/>
          </w:tcPr>
          <w:p w14:paraId="087DF01A" w14:textId="77777777" w:rsidR="00F2217D" w:rsidRPr="00F2217D" w:rsidRDefault="00F2217D" w:rsidP="00F2217D">
            <w:pPr>
              <w:tabs>
                <w:tab w:val="left" w:pos="0"/>
              </w:tabs>
              <w:jc w:val="center"/>
            </w:pPr>
            <w:r w:rsidRPr="00F2217D">
              <w:t xml:space="preserve">Базовый уровень </w:t>
            </w:r>
            <w:proofErr w:type="spellStart"/>
            <w:r w:rsidRPr="00F2217D">
              <w:t>операцион-ных</w:t>
            </w:r>
            <w:proofErr w:type="spellEnd"/>
          </w:p>
          <w:p w14:paraId="6270D98E" w14:textId="77777777" w:rsidR="00F2217D" w:rsidRPr="00F2217D" w:rsidRDefault="00F2217D" w:rsidP="00F2217D">
            <w:pPr>
              <w:tabs>
                <w:tab w:val="left" w:pos="0"/>
              </w:tabs>
              <w:jc w:val="center"/>
            </w:pPr>
            <w:r w:rsidRPr="00F2217D">
              <w:t>расходов,</w:t>
            </w:r>
          </w:p>
          <w:p w14:paraId="1E56FAB3" w14:textId="77777777" w:rsidR="00F2217D" w:rsidRPr="00F2217D" w:rsidRDefault="00F2217D" w:rsidP="00F2217D">
            <w:pPr>
              <w:tabs>
                <w:tab w:val="left" w:pos="0"/>
              </w:tabs>
              <w:jc w:val="center"/>
            </w:pPr>
            <w:r w:rsidRPr="00F2217D">
              <w:t>тыс. руб.</w:t>
            </w:r>
          </w:p>
        </w:tc>
        <w:tc>
          <w:tcPr>
            <w:tcW w:w="1843" w:type="dxa"/>
            <w:vMerge w:val="restart"/>
            <w:vAlign w:val="center"/>
          </w:tcPr>
          <w:p w14:paraId="09DC5DE7" w14:textId="77777777" w:rsidR="00F2217D" w:rsidRPr="00F2217D" w:rsidRDefault="00F2217D" w:rsidP="00F2217D">
            <w:pPr>
              <w:tabs>
                <w:tab w:val="left" w:pos="0"/>
              </w:tabs>
              <w:jc w:val="center"/>
            </w:pPr>
            <w:r w:rsidRPr="00F2217D">
              <w:t>Индекс эффективности операционных расходов, %</w:t>
            </w:r>
          </w:p>
        </w:tc>
        <w:tc>
          <w:tcPr>
            <w:tcW w:w="1445" w:type="dxa"/>
            <w:vMerge w:val="restart"/>
            <w:vAlign w:val="center"/>
          </w:tcPr>
          <w:p w14:paraId="660B1539" w14:textId="77777777" w:rsidR="00F2217D" w:rsidRPr="00F2217D" w:rsidRDefault="00F2217D" w:rsidP="00F2217D">
            <w:pPr>
              <w:tabs>
                <w:tab w:val="left" w:pos="0"/>
              </w:tabs>
              <w:jc w:val="center"/>
            </w:pPr>
            <w:proofErr w:type="gramStart"/>
            <w:r w:rsidRPr="00F2217D">
              <w:t>Норматив-</w:t>
            </w:r>
            <w:proofErr w:type="spellStart"/>
            <w:r w:rsidRPr="00F2217D">
              <w:t>ный</w:t>
            </w:r>
            <w:proofErr w:type="spellEnd"/>
            <w:proofErr w:type="gramEnd"/>
            <w:r w:rsidRPr="00F2217D">
              <w:t xml:space="preserve"> уровень прибыли, %</w:t>
            </w:r>
          </w:p>
        </w:tc>
        <w:tc>
          <w:tcPr>
            <w:tcW w:w="2693" w:type="dxa"/>
            <w:gridSpan w:val="2"/>
            <w:vAlign w:val="center"/>
          </w:tcPr>
          <w:p w14:paraId="523A0F49" w14:textId="77777777" w:rsidR="00F2217D" w:rsidRPr="00F2217D" w:rsidRDefault="00F2217D" w:rsidP="00F2217D">
            <w:pPr>
              <w:tabs>
                <w:tab w:val="left" w:pos="0"/>
              </w:tabs>
              <w:jc w:val="center"/>
            </w:pPr>
            <w:r w:rsidRPr="00F2217D">
              <w:t>Показатели энергосбережения и энергетической эффективности</w:t>
            </w:r>
          </w:p>
        </w:tc>
      </w:tr>
      <w:tr w:rsidR="00F2217D" w:rsidRPr="00F2217D" w14:paraId="0F5FFFD8" w14:textId="77777777" w:rsidTr="00104FF4">
        <w:trPr>
          <w:trHeight w:val="1842"/>
        </w:trPr>
        <w:tc>
          <w:tcPr>
            <w:tcW w:w="1844" w:type="dxa"/>
            <w:vMerge/>
            <w:vAlign w:val="center"/>
          </w:tcPr>
          <w:p w14:paraId="1AB10996" w14:textId="77777777" w:rsidR="00F2217D" w:rsidRPr="00F2217D" w:rsidRDefault="00F2217D" w:rsidP="00F2217D">
            <w:pPr>
              <w:tabs>
                <w:tab w:val="left" w:pos="0"/>
              </w:tabs>
              <w:jc w:val="center"/>
            </w:pPr>
          </w:p>
        </w:tc>
        <w:tc>
          <w:tcPr>
            <w:tcW w:w="1134" w:type="dxa"/>
            <w:vMerge/>
          </w:tcPr>
          <w:p w14:paraId="14C971B2" w14:textId="77777777" w:rsidR="00F2217D" w:rsidRPr="00F2217D" w:rsidRDefault="00F2217D" w:rsidP="00F2217D">
            <w:pPr>
              <w:tabs>
                <w:tab w:val="left" w:pos="0"/>
              </w:tabs>
              <w:jc w:val="center"/>
            </w:pPr>
          </w:p>
        </w:tc>
        <w:tc>
          <w:tcPr>
            <w:tcW w:w="1559" w:type="dxa"/>
            <w:vMerge/>
          </w:tcPr>
          <w:p w14:paraId="0F1B87F8" w14:textId="77777777" w:rsidR="00F2217D" w:rsidRPr="00F2217D" w:rsidRDefault="00F2217D" w:rsidP="00F2217D">
            <w:pPr>
              <w:tabs>
                <w:tab w:val="left" w:pos="0"/>
              </w:tabs>
              <w:jc w:val="center"/>
            </w:pPr>
          </w:p>
        </w:tc>
        <w:tc>
          <w:tcPr>
            <w:tcW w:w="1843" w:type="dxa"/>
            <w:vMerge/>
          </w:tcPr>
          <w:p w14:paraId="2E3BE174" w14:textId="77777777" w:rsidR="00F2217D" w:rsidRPr="00F2217D" w:rsidRDefault="00F2217D" w:rsidP="00F2217D">
            <w:pPr>
              <w:tabs>
                <w:tab w:val="left" w:pos="0"/>
              </w:tabs>
              <w:jc w:val="center"/>
            </w:pPr>
          </w:p>
        </w:tc>
        <w:tc>
          <w:tcPr>
            <w:tcW w:w="1445" w:type="dxa"/>
            <w:vMerge/>
            <w:vAlign w:val="center"/>
          </w:tcPr>
          <w:p w14:paraId="4A44E6FF" w14:textId="77777777" w:rsidR="00F2217D" w:rsidRPr="00F2217D" w:rsidRDefault="00F2217D" w:rsidP="00F2217D">
            <w:pPr>
              <w:tabs>
                <w:tab w:val="left" w:pos="0"/>
              </w:tabs>
              <w:jc w:val="center"/>
            </w:pPr>
          </w:p>
        </w:tc>
        <w:tc>
          <w:tcPr>
            <w:tcW w:w="1134" w:type="dxa"/>
            <w:vAlign w:val="center"/>
          </w:tcPr>
          <w:p w14:paraId="505EA5E5" w14:textId="77777777" w:rsidR="00F2217D" w:rsidRPr="00F2217D" w:rsidRDefault="00F2217D" w:rsidP="00F2217D">
            <w:pPr>
              <w:tabs>
                <w:tab w:val="left" w:pos="0"/>
              </w:tabs>
              <w:jc w:val="center"/>
            </w:pPr>
            <w:r w:rsidRPr="00F2217D">
              <w:t>Уровень потерь воды, %</w:t>
            </w:r>
          </w:p>
        </w:tc>
        <w:tc>
          <w:tcPr>
            <w:tcW w:w="1559" w:type="dxa"/>
            <w:vAlign w:val="center"/>
          </w:tcPr>
          <w:p w14:paraId="5A0F1330" w14:textId="77777777" w:rsidR="00F2217D" w:rsidRPr="00F2217D" w:rsidRDefault="00F2217D" w:rsidP="00F2217D">
            <w:pPr>
              <w:tabs>
                <w:tab w:val="left" w:pos="0"/>
              </w:tabs>
              <w:jc w:val="center"/>
            </w:pPr>
            <w:r w:rsidRPr="00F2217D">
              <w:t xml:space="preserve">Удельный расход </w:t>
            </w:r>
            <w:proofErr w:type="spellStart"/>
            <w:proofErr w:type="gramStart"/>
            <w:r w:rsidRPr="00F2217D">
              <w:t>электри</w:t>
            </w:r>
            <w:proofErr w:type="spellEnd"/>
            <w:r w:rsidRPr="00F2217D">
              <w:t>-ческой</w:t>
            </w:r>
            <w:proofErr w:type="gramEnd"/>
            <w:r w:rsidRPr="00F2217D">
              <w:t xml:space="preserve"> энергии, </w:t>
            </w:r>
            <w:r w:rsidRPr="00F2217D">
              <w:rPr>
                <w:color w:val="000000" w:themeColor="text1"/>
              </w:rPr>
              <w:t>кВт*ч/м</w:t>
            </w:r>
            <w:r w:rsidRPr="00F2217D">
              <w:rPr>
                <w:color w:val="000000" w:themeColor="text1"/>
                <w:vertAlign w:val="superscript"/>
              </w:rPr>
              <w:t>3</w:t>
            </w:r>
          </w:p>
        </w:tc>
      </w:tr>
      <w:tr w:rsidR="00F2217D" w:rsidRPr="00F2217D" w14:paraId="3290AAB4" w14:textId="77777777" w:rsidTr="00104FF4">
        <w:tc>
          <w:tcPr>
            <w:tcW w:w="1844" w:type="dxa"/>
            <w:vMerge w:val="restart"/>
            <w:vAlign w:val="center"/>
          </w:tcPr>
          <w:p w14:paraId="70E6A80E" w14:textId="77777777" w:rsidR="00F2217D" w:rsidRPr="00F2217D" w:rsidRDefault="00F2217D" w:rsidP="00F2217D">
            <w:pPr>
              <w:tabs>
                <w:tab w:val="left" w:pos="0"/>
              </w:tabs>
            </w:pPr>
            <w:r w:rsidRPr="00F2217D">
              <w:t>Питьевая вода</w:t>
            </w:r>
          </w:p>
        </w:tc>
        <w:tc>
          <w:tcPr>
            <w:tcW w:w="1134" w:type="dxa"/>
            <w:vAlign w:val="center"/>
          </w:tcPr>
          <w:p w14:paraId="5BCA0FD4" w14:textId="77777777" w:rsidR="00F2217D" w:rsidRPr="00F2217D" w:rsidRDefault="00F2217D" w:rsidP="00F2217D">
            <w:pPr>
              <w:tabs>
                <w:tab w:val="left" w:pos="0"/>
              </w:tabs>
              <w:jc w:val="center"/>
            </w:pPr>
            <w:r w:rsidRPr="00F2217D">
              <w:t>2025</w:t>
            </w:r>
          </w:p>
        </w:tc>
        <w:tc>
          <w:tcPr>
            <w:tcW w:w="1559" w:type="dxa"/>
            <w:vAlign w:val="center"/>
          </w:tcPr>
          <w:p w14:paraId="71CE23D6" w14:textId="77777777" w:rsidR="00F2217D" w:rsidRPr="00F2217D" w:rsidRDefault="00F2217D" w:rsidP="00F2217D">
            <w:pPr>
              <w:tabs>
                <w:tab w:val="left" w:pos="0"/>
              </w:tabs>
              <w:jc w:val="center"/>
            </w:pPr>
            <w:r w:rsidRPr="00F2217D">
              <w:t>2 228,01</w:t>
            </w:r>
          </w:p>
        </w:tc>
        <w:tc>
          <w:tcPr>
            <w:tcW w:w="1843" w:type="dxa"/>
            <w:vAlign w:val="center"/>
          </w:tcPr>
          <w:p w14:paraId="0C41B132" w14:textId="77777777" w:rsidR="00F2217D" w:rsidRPr="00F2217D" w:rsidRDefault="00F2217D" w:rsidP="00F2217D">
            <w:pPr>
              <w:tabs>
                <w:tab w:val="left" w:pos="0"/>
              </w:tabs>
              <w:jc w:val="center"/>
            </w:pPr>
            <w:r w:rsidRPr="00F2217D">
              <w:t>х</w:t>
            </w:r>
          </w:p>
        </w:tc>
        <w:tc>
          <w:tcPr>
            <w:tcW w:w="1445" w:type="dxa"/>
            <w:vAlign w:val="center"/>
          </w:tcPr>
          <w:p w14:paraId="4F3786BB" w14:textId="77777777" w:rsidR="00F2217D" w:rsidRPr="00F2217D" w:rsidRDefault="00F2217D" w:rsidP="00F2217D">
            <w:pPr>
              <w:jc w:val="center"/>
            </w:pPr>
            <w:r w:rsidRPr="00F2217D">
              <w:t>х</w:t>
            </w:r>
          </w:p>
        </w:tc>
        <w:tc>
          <w:tcPr>
            <w:tcW w:w="1134" w:type="dxa"/>
            <w:vAlign w:val="center"/>
          </w:tcPr>
          <w:p w14:paraId="20389D49" w14:textId="77777777" w:rsidR="00F2217D" w:rsidRPr="00F2217D" w:rsidRDefault="00F2217D" w:rsidP="00F2217D">
            <w:pPr>
              <w:tabs>
                <w:tab w:val="left" w:pos="0"/>
              </w:tabs>
              <w:jc w:val="center"/>
            </w:pPr>
            <w:r w:rsidRPr="00F2217D">
              <w:t>18,57</w:t>
            </w:r>
          </w:p>
        </w:tc>
        <w:tc>
          <w:tcPr>
            <w:tcW w:w="1559" w:type="dxa"/>
            <w:vAlign w:val="center"/>
          </w:tcPr>
          <w:p w14:paraId="36F6BBD5" w14:textId="77777777" w:rsidR="00F2217D" w:rsidRPr="00F2217D" w:rsidRDefault="00F2217D" w:rsidP="00F2217D">
            <w:pPr>
              <w:tabs>
                <w:tab w:val="left" w:pos="0"/>
              </w:tabs>
              <w:jc w:val="center"/>
            </w:pPr>
            <w:r w:rsidRPr="00F2217D">
              <w:t>0,554</w:t>
            </w:r>
          </w:p>
        </w:tc>
      </w:tr>
      <w:tr w:rsidR="00F2217D" w:rsidRPr="00F2217D" w14:paraId="3D49E122" w14:textId="77777777" w:rsidTr="00104FF4">
        <w:tc>
          <w:tcPr>
            <w:tcW w:w="1844" w:type="dxa"/>
            <w:vMerge/>
            <w:vAlign w:val="center"/>
          </w:tcPr>
          <w:p w14:paraId="72F18A70" w14:textId="77777777" w:rsidR="00F2217D" w:rsidRPr="00F2217D" w:rsidRDefault="00F2217D" w:rsidP="00F2217D">
            <w:pPr>
              <w:tabs>
                <w:tab w:val="left" w:pos="0"/>
              </w:tabs>
              <w:jc w:val="center"/>
            </w:pPr>
          </w:p>
        </w:tc>
        <w:tc>
          <w:tcPr>
            <w:tcW w:w="1134" w:type="dxa"/>
            <w:vAlign w:val="center"/>
          </w:tcPr>
          <w:p w14:paraId="3758DCBB" w14:textId="77777777" w:rsidR="00F2217D" w:rsidRPr="00F2217D" w:rsidRDefault="00F2217D" w:rsidP="00F2217D">
            <w:pPr>
              <w:tabs>
                <w:tab w:val="left" w:pos="0"/>
              </w:tabs>
              <w:jc w:val="center"/>
            </w:pPr>
            <w:r w:rsidRPr="00F2217D">
              <w:t>2026</w:t>
            </w:r>
          </w:p>
        </w:tc>
        <w:tc>
          <w:tcPr>
            <w:tcW w:w="1559" w:type="dxa"/>
            <w:vAlign w:val="center"/>
          </w:tcPr>
          <w:p w14:paraId="6718B717" w14:textId="77777777" w:rsidR="00F2217D" w:rsidRPr="00F2217D" w:rsidRDefault="00F2217D" w:rsidP="00F2217D">
            <w:pPr>
              <w:jc w:val="center"/>
            </w:pPr>
            <w:r w:rsidRPr="00F2217D">
              <w:t>х</w:t>
            </w:r>
          </w:p>
        </w:tc>
        <w:tc>
          <w:tcPr>
            <w:tcW w:w="1843" w:type="dxa"/>
            <w:vAlign w:val="center"/>
          </w:tcPr>
          <w:p w14:paraId="3A34E04C" w14:textId="77777777" w:rsidR="00F2217D" w:rsidRPr="00F2217D" w:rsidRDefault="00F2217D" w:rsidP="00F2217D">
            <w:pPr>
              <w:tabs>
                <w:tab w:val="left" w:pos="0"/>
              </w:tabs>
              <w:jc w:val="center"/>
            </w:pPr>
            <w:r w:rsidRPr="00F2217D">
              <w:t>1</w:t>
            </w:r>
          </w:p>
        </w:tc>
        <w:tc>
          <w:tcPr>
            <w:tcW w:w="1445" w:type="dxa"/>
            <w:vAlign w:val="center"/>
          </w:tcPr>
          <w:p w14:paraId="198D8F84" w14:textId="77777777" w:rsidR="00F2217D" w:rsidRPr="00F2217D" w:rsidRDefault="00F2217D" w:rsidP="00F2217D">
            <w:pPr>
              <w:jc w:val="center"/>
            </w:pPr>
            <w:r w:rsidRPr="00F2217D">
              <w:t>х</w:t>
            </w:r>
          </w:p>
        </w:tc>
        <w:tc>
          <w:tcPr>
            <w:tcW w:w="1134" w:type="dxa"/>
            <w:vAlign w:val="center"/>
          </w:tcPr>
          <w:p w14:paraId="66C76E80" w14:textId="77777777" w:rsidR="00F2217D" w:rsidRPr="00F2217D" w:rsidRDefault="00F2217D" w:rsidP="00F2217D">
            <w:pPr>
              <w:tabs>
                <w:tab w:val="left" w:pos="0"/>
              </w:tabs>
              <w:jc w:val="center"/>
            </w:pPr>
            <w:r w:rsidRPr="00F2217D">
              <w:t>18,57</w:t>
            </w:r>
          </w:p>
        </w:tc>
        <w:tc>
          <w:tcPr>
            <w:tcW w:w="1559" w:type="dxa"/>
            <w:vAlign w:val="center"/>
          </w:tcPr>
          <w:p w14:paraId="0BE72382" w14:textId="77777777" w:rsidR="00F2217D" w:rsidRPr="00F2217D" w:rsidRDefault="00F2217D" w:rsidP="00F2217D">
            <w:pPr>
              <w:tabs>
                <w:tab w:val="left" w:pos="0"/>
              </w:tabs>
              <w:jc w:val="center"/>
            </w:pPr>
            <w:r w:rsidRPr="00F2217D">
              <w:t>0,554</w:t>
            </w:r>
          </w:p>
        </w:tc>
      </w:tr>
      <w:tr w:rsidR="00F2217D" w:rsidRPr="00F2217D" w14:paraId="2CC558F6" w14:textId="77777777" w:rsidTr="00104FF4">
        <w:tc>
          <w:tcPr>
            <w:tcW w:w="1844" w:type="dxa"/>
            <w:vMerge/>
            <w:vAlign w:val="center"/>
          </w:tcPr>
          <w:p w14:paraId="564EA3F3" w14:textId="77777777" w:rsidR="00F2217D" w:rsidRPr="00F2217D" w:rsidRDefault="00F2217D" w:rsidP="00F2217D">
            <w:pPr>
              <w:tabs>
                <w:tab w:val="left" w:pos="0"/>
              </w:tabs>
              <w:jc w:val="center"/>
            </w:pPr>
          </w:p>
        </w:tc>
        <w:tc>
          <w:tcPr>
            <w:tcW w:w="1134" w:type="dxa"/>
            <w:vAlign w:val="center"/>
          </w:tcPr>
          <w:p w14:paraId="21F48FE0" w14:textId="77777777" w:rsidR="00F2217D" w:rsidRPr="00F2217D" w:rsidRDefault="00F2217D" w:rsidP="00F2217D">
            <w:pPr>
              <w:tabs>
                <w:tab w:val="left" w:pos="0"/>
              </w:tabs>
              <w:jc w:val="center"/>
            </w:pPr>
            <w:r w:rsidRPr="00F2217D">
              <w:t>2027</w:t>
            </w:r>
          </w:p>
        </w:tc>
        <w:tc>
          <w:tcPr>
            <w:tcW w:w="1559" w:type="dxa"/>
            <w:vAlign w:val="center"/>
          </w:tcPr>
          <w:p w14:paraId="3E403BBF" w14:textId="77777777" w:rsidR="00F2217D" w:rsidRPr="00F2217D" w:rsidRDefault="00F2217D" w:rsidP="00F2217D">
            <w:pPr>
              <w:jc w:val="center"/>
            </w:pPr>
            <w:r w:rsidRPr="00F2217D">
              <w:t>х</w:t>
            </w:r>
          </w:p>
        </w:tc>
        <w:tc>
          <w:tcPr>
            <w:tcW w:w="1843" w:type="dxa"/>
            <w:vAlign w:val="center"/>
          </w:tcPr>
          <w:p w14:paraId="4140F124" w14:textId="77777777" w:rsidR="00F2217D" w:rsidRPr="00F2217D" w:rsidRDefault="00F2217D" w:rsidP="00F2217D">
            <w:pPr>
              <w:tabs>
                <w:tab w:val="left" w:pos="0"/>
              </w:tabs>
              <w:jc w:val="center"/>
            </w:pPr>
            <w:r w:rsidRPr="00F2217D">
              <w:t>1</w:t>
            </w:r>
          </w:p>
        </w:tc>
        <w:tc>
          <w:tcPr>
            <w:tcW w:w="1445" w:type="dxa"/>
            <w:vAlign w:val="center"/>
          </w:tcPr>
          <w:p w14:paraId="736FDB59" w14:textId="77777777" w:rsidR="00F2217D" w:rsidRPr="00F2217D" w:rsidRDefault="00F2217D" w:rsidP="00F2217D">
            <w:pPr>
              <w:jc w:val="center"/>
            </w:pPr>
            <w:r w:rsidRPr="00F2217D">
              <w:t>х</w:t>
            </w:r>
          </w:p>
        </w:tc>
        <w:tc>
          <w:tcPr>
            <w:tcW w:w="1134" w:type="dxa"/>
            <w:vAlign w:val="center"/>
          </w:tcPr>
          <w:p w14:paraId="253EED67" w14:textId="77777777" w:rsidR="00F2217D" w:rsidRPr="00F2217D" w:rsidRDefault="00F2217D" w:rsidP="00F2217D">
            <w:pPr>
              <w:tabs>
                <w:tab w:val="left" w:pos="0"/>
              </w:tabs>
              <w:jc w:val="center"/>
            </w:pPr>
            <w:r w:rsidRPr="00F2217D">
              <w:t>18,57</w:t>
            </w:r>
          </w:p>
        </w:tc>
        <w:tc>
          <w:tcPr>
            <w:tcW w:w="1559" w:type="dxa"/>
            <w:vAlign w:val="center"/>
          </w:tcPr>
          <w:p w14:paraId="7A265CDC" w14:textId="77777777" w:rsidR="00F2217D" w:rsidRPr="00F2217D" w:rsidRDefault="00F2217D" w:rsidP="00F2217D">
            <w:pPr>
              <w:tabs>
                <w:tab w:val="left" w:pos="0"/>
              </w:tabs>
              <w:jc w:val="center"/>
            </w:pPr>
            <w:r w:rsidRPr="00F2217D">
              <w:t>0,554</w:t>
            </w:r>
          </w:p>
        </w:tc>
      </w:tr>
      <w:tr w:rsidR="00F2217D" w:rsidRPr="00F2217D" w14:paraId="39D75685" w14:textId="77777777" w:rsidTr="00104FF4">
        <w:tc>
          <w:tcPr>
            <w:tcW w:w="1844" w:type="dxa"/>
            <w:vMerge/>
            <w:vAlign w:val="center"/>
          </w:tcPr>
          <w:p w14:paraId="29F2A4B8" w14:textId="77777777" w:rsidR="00F2217D" w:rsidRPr="00F2217D" w:rsidRDefault="00F2217D" w:rsidP="00F2217D">
            <w:pPr>
              <w:tabs>
                <w:tab w:val="left" w:pos="0"/>
              </w:tabs>
            </w:pPr>
          </w:p>
        </w:tc>
        <w:tc>
          <w:tcPr>
            <w:tcW w:w="1134" w:type="dxa"/>
            <w:vAlign w:val="center"/>
          </w:tcPr>
          <w:p w14:paraId="5CA5E808" w14:textId="77777777" w:rsidR="00F2217D" w:rsidRPr="00F2217D" w:rsidRDefault="00F2217D" w:rsidP="00F2217D">
            <w:pPr>
              <w:tabs>
                <w:tab w:val="left" w:pos="0"/>
              </w:tabs>
              <w:jc w:val="center"/>
            </w:pPr>
            <w:r w:rsidRPr="00F2217D">
              <w:t>2028</w:t>
            </w:r>
          </w:p>
        </w:tc>
        <w:tc>
          <w:tcPr>
            <w:tcW w:w="1559" w:type="dxa"/>
            <w:vAlign w:val="center"/>
          </w:tcPr>
          <w:p w14:paraId="63C355CB" w14:textId="77777777" w:rsidR="00F2217D" w:rsidRPr="00F2217D" w:rsidRDefault="00F2217D" w:rsidP="00F2217D">
            <w:pPr>
              <w:tabs>
                <w:tab w:val="left" w:pos="0"/>
              </w:tabs>
              <w:jc w:val="center"/>
            </w:pPr>
            <w:r w:rsidRPr="00F2217D">
              <w:t>х</w:t>
            </w:r>
          </w:p>
        </w:tc>
        <w:tc>
          <w:tcPr>
            <w:tcW w:w="1843" w:type="dxa"/>
            <w:vAlign w:val="center"/>
          </w:tcPr>
          <w:p w14:paraId="57BF333F" w14:textId="77777777" w:rsidR="00F2217D" w:rsidRPr="00F2217D" w:rsidRDefault="00F2217D" w:rsidP="00F2217D">
            <w:pPr>
              <w:tabs>
                <w:tab w:val="left" w:pos="0"/>
              </w:tabs>
              <w:jc w:val="center"/>
            </w:pPr>
            <w:r w:rsidRPr="00F2217D">
              <w:t>1</w:t>
            </w:r>
          </w:p>
        </w:tc>
        <w:tc>
          <w:tcPr>
            <w:tcW w:w="1445" w:type="dxa"/>
            <w:vAlign w:val="center"/>
          </w:tcPr>
          <w:p w14:paraId="5D1DE44E" w14:textId="77777777" w:rsidR="00F2217D" w:rsidRPr="00F2217D" w:rsidRDefault="00F2217D" w:rsidP="00F2217D">
            <w:pPr>
              <w:jc w:val="center"/>
            </w:pPr>
            <w:r w:rsidRPr="00F2217D">
              <w:t>х</w:t>
            </w:r>
          </w:p>
        </w:tc>
        <w:tc>
          <w:tcPr>
            <w:tcW w:w="1134" w:type="dxa"/>
            <w:vAlign w:val="center"/>
          </w:tcPr>
          <w:p w14:paraId="5ECC7E2B" w14:textId="77777777" w:rsidR="00F2217D" w:rsidRPr="00F2217D" w:rsidRDefault="00F2217D" w:rsidP="00F2217D">
            <w:pPr>
              <w:tabs>
                <w:tab w:val="left" w:pos="0"/>
              </w:tabs>
              <w:jc w:val="center"/>
            </w:pPr>
            <w:r w:rsidRPr="00F2217D">
              <w:t>18,57</w:t>
            </w:r>
          </w:p>
        </w:tc>
        <w:tc>
          <w:tcPr>
            <w:tcW w:w="1559" w:type="dxa"/>
            <w:vAlign w:val="center"/>
          </w:tcPr>
          <w:p w14:paraId="66111ECC" w14:textId="77777777" w:rsidR="00F2217D" w:rsidRPr="00F2217D" w:rsidRDefault="00F2217D" w:rsidP="00F2217D">
            <w:pPr>
              <w:tabs>
                <w:tab w:val="left" w:pos="0"/>
              </w:tabs>
              <w:jc w:val="center"/>
            </w:pPr>
            <w:r w:rsidRPr="00F2217D">
              <w:t>0,554</w:t>
            </w:r>
          </w:p>
        </w:tc>
      </w:tr>
      <w:tr w:rsidR="00F2217D" w:rsidRPr="00F2217D" w14:paraId="343817EB" w14:textId="77777777" w:rsidTr="00104FF4">
        <w:tc>
          <w:tcPr>
            <w:tcW w:w="1844" w:type="dxa"/>
            <w:vMerge/>
            <w:vAlign w:val="center"/>
          </w:tcPr>
          <w:p w14:paraId="151F0110" w14:textId="77777777" w:rsidR="00F2217D" w:rsidRPr="00F2217D" w:rsidRDefault="00F2217D" w:rsidP="00F2217D">
            <w:pPr>
              <w:tabs>
                <w:tab w:val="left" w:pos="0"/>
              </w:tabs>
              <w:jc w:val="center"/>
            </w:pPr>
          </w:p>
        </w:tc>
        <w:tc>
          <w:tcPr>
            <w:tcW w:w="1134" w:type="dxa"/>
            <w:vAlign w:val="center"/>
          </w:tcPr>
          <w:p w14:paraId="617886FF" w14:textId="77777777" w:rsidR="00F2217D" w:rsidRPr="00F2217D" w:rsidRDefault="00F2217D" w:rsidP="00F2217D">
            <w:pPr>
              <w:tabs>
                <w:tab w:val="left" w:pos="0"/>
              </w:tabs>
              <w:jc w:val="center"/>
            </w:pPr>
            <w:r w:rsidRPr="00F2217D">
              <w:t>2029</w:t>
            </w:r>
          </w:p>
        </w:tc>
        <w:tc>
          <w:tcPr>
            <w:tcW w:w="1559" w:type="dxa"/>
            <w:vAlign w:val="center"/>
          </w:tcPr>
          <w:p w14:paraId="67DFC9B6" w14:textId="77777777" w:rsidR="00F2217D" w:rsidRPr="00F2217D" w:rsidRDefault="00F2217D" w:rsidP="00F2217D">
            <w:pPr>
              <w:jc w:val="center"/>
            </w:pPr>
            <w:r w:rsidRPr="00F2217D">
              <w:t>х</w:t>
            </w:r>
          </w:p>
        </w:tc>
        <w:tc>
          <w:tcPr>
            <w:tcW w:w="1843" w:type="dxa"/>
            <w:vAlign w:val="center"/>
          </w:tcPr>
          <w:p w14:paraId="0F4A4C99" w14:textId="77777777" w:rsidR="00F2217D" w:rsidRPr="00F2217D" w:rsidRDefault="00F2217D" w:rsidP="00F2217D">
            <w:pPr>
              <w:tabs>
                <w:tab w:val="left" w:pos="0"/>
              </w:tabs>
              <w:jc w:val="center"/>
            </w:pPr>
            <w:r w:rsidRPr="00F2217D">
              <w:t>1</w:t>
            </w:r>
          </w:p>
        </w:tc>
        <w:tc>
          <w:tcPr>
            <w:tcW w:w="1445" w:type="dxa"/>
            <w:vAlign w:val="center"/>
          </w:tcPr>
          <w:p w14:paraId="30693843" w14:textId="77777777" w:rsidR="00F2217D" w:rsidRPr="00F2217D" w:rsidRDefault="00F2217D" w:rsidP="00F2217D">
            <w:pPr>
              <w:jc w:val="center"/>
            </w:pPr>
            <w:r w:rsidRPr="00F2217D">
              <w:t>х</w:t>
            </w:r>
          </w:p>
        </w:tc>
        <w:tc>
          <w:tcPr>
            <w:tcW w:w="1134" w:type="dxa"/>
            <w:vAlign w:val="center"/>
          </w:tcPr>
          <w:p w14:paraId="4FA04266" w14:textId="77777777" w:rsidR="00F2217D" w:rsidRPr="00F2217D" w:rsidRDefault="00F2217D" w:rsidP="00F2217D">
            <w:pPr>
              <w:tabs>
                <w:tab w:val="left" w:pos="0"/>
              </w:tabs>
              <w:jc w:val="center"/>
            </w:pPr>
            <w:r w:rsidRPr="00F2217D">
              <w:t>18,57</w:t>
            </w:r>
          </w:p>
        </w:tc>
        <w:tc>
          <w:tcPr>
            <w:tcW w:w="1559" w:type="dxa"/>
            <w:vAlign w:val="center"/>
          </w:tcPr>
          <w:p w14:paraId="522017A6" w14:textId="77777777" w:rsidR="00F2217D" w:rsidRPr="00F2217D" w:rsidRDefault="00F2217D" w:rsidP="00F2217D">
            <w:pPr>
              <w:tabs>
                <w:tab w:val="left" w:pos="0"/>
              </w:tabs>
              <w:jc w:val="center"/>
            </w:pPr>
            <w:r w:rsidRPr="00F2217D">
              <w:t>0,554</w:t>
            </w:r>
          </w:p>
        </w:tc>
      </w:tr>
    </w:tbl>
    <w:p w14:paraId="66FA5953" w14:textId="77777777" w:rsidR="00F2217D" w:rsidRPr="00F2217D" w:rsidRDefault="00F2217D" w:rsidP="00F2217D">
      <w:pPr>
        <w:jc w:val="center"/>
        <w:rPr>
          <w:sz w:val="28"/>
          <w:szCs w:val="28"/>
        </w:rPr>
      </w:pPr>
    </w:p>
    <w:p w14:paraId="2D41C5E1" w14:textId="77777777" w:rsidR="00F2217D" w:rsidRPr="00F2217D" w:rsidRDefault="00F2217D" w:rsidP="00F2217D">
      <w:pPr>
        <w:ind w:left="-1134" w:firstLine="708"/>
        <w:jc w:val="both"/>
        <w:rPr>
          <w:sz w:val="28"/>
          <w:szCs w:val="28"/>
        </w:rPr>
      </w:pPr>
      <w:r w:rsidRPr="00F2217D">
        <w:rPr>
          <w:color w:val="000000" w:themeColor="text1"/>
          <w:sz w:val="28"/>
          <w:szCs w:val="28"/>
        </w:rPr>
        <w:t xml:space="preserve">* Для потребителей пос. </w:t>
      </w:r>
      <w:proofErr w:type="spellStart"/>
      <w:r w:rsidRPr="00F2217D">
        <w:rPr>
          <w:color w:val="000000" w:themeColor="text1"/>
          <w:sz w:val="28"/>
          <w:szCs w:val="28"/>
        </w:rPr>
        <w:t>Абагур</w:t>
      </w:r>
      <w:proofErr w:type="spellEnd"/>
      <w:r w:rsidRPr="00F2217D">
        <w:rPr>
          <w:color w:val="000000" w:themeColor="text1"/>
          <w:sz w:val="28"/>
          <w:szCs w:val="28"/>
        </w:rPr>
        <w:t>-Лесной Новокузнецкого городского округа.</w:t>
      </w:r>
    </w:p>
    <w:p w14:paraId="4F5124D3" w14:textId="77777777" w:rsidR="00F2217D" w:rsidRPr="00F2217D" w:rsidRDefault="00F2217D" w:rsidP="00F2217D">
      <w:pPr>
        <w:jc w:val="center"/>
        <w:rPr>
          <w:sz w:val="28"/>
          <w:szCs w:val="28"/>
        </w:rPr>
      </w:pPr>
    </w:p>
    <w:p w14:paraId="76FE958E" w14:textId="77777777" w:rsidR="00F2217D" w:rsidRPr="00F2217D" w:rsidRDefault="00F2217D" w:rsidP="00F2217D">
      <w:pPr>
        <w:jc w:val="center"/>
        <w:rPr>
          <w:color w:val="FF0000"/>
          <w:sz w:val="28"/>
          <w:szCs w:val="28"/>
        </w:rPr>
      </w:pPr>
    </w:p>
    <w:p w14:paraId="1FBC5FCD" w14:textId="77777777" w:rsidR="00F2217D" w:rsidRPr="00F2217D" w:rsidRDefault="00F2217D" w:rsidP="00F2217D">
      <w:pPr>
        <w:jc w:val="center"/>
        <w:rPr>
          <w:color w:val="FF0000"/>
          <w:sz w:val="28"/>
          <w:szCs w:val="28"/>
        </w:rPr>
      </w:pPr>
    </w:p>
    <w:p w14:paraId="18B3EEA7" w14:textId="77777777" w:rsidR="00F2217D" w:rsidRPr="00F2217D" w:rsidRDefault="00F2217D" w:rsidP="00F2217D">
      <w:pPr>
        <w:jc w:val="center"/>
        <w:rPr>
          <w:color w:val="FF0000"/>
          <w:sz w:val="28"/>
          <w:szCs w:val="28"/>
        </w:rPr>
      </w:pPr>
    </w:p>
    <w:p w14:paraId="49D73277" w14:textId="77777777" w:rsidR="00F2217D" w:rsidRPr="00F2217D" w:rsidRDefault="00F2217D" w:rsidP="00F2217D">
      <w:pPr>
        <w:jc w:val="center"/>
        <w:rPr>
          <w:color w:val="FF0000"/>
          <w:sz w:val="28"/>
          <w:szCs w:val="28"/>
        </w:rPr>
      </w:pPr>
    </w:p>
    <w:p w14:paraId="5FB7E91A" w14:textId="77777777" w:rsidR="00F2217D" w:rsidRPr="00F2217D" w:rsidRDefault="00F2217D" w:rsidP="00F2217D">
      <w:pPr>
        <w:jc w:val="center"/>
        <w:rPr>
          <w:color w:val="FF0000"/>
          <w:sz w:val="28"/>
          <w:szCs w:val="28"/>
        </w:rPr>
      </w:pPr>
    </w:p>
    <w:p w14:paraId="2D767D89" w14:textId="77777777" w:rsidR="00F2217D" w:rsidRPr="00F2217D" w:rsidRDefault="00F2217D" w:rsidP="00F2217D">
      <w:pPr>
        <w:jc w:val="center"/>
        <w:rPr>
          <w:color w:val="FF0000"/>
          <w:sz w:val="28"/>
          <w:szCs w:val="28"/>
        </w:rPr>
      </w:pPr>
    </w:p>
    <w:p w14:paraId="35BACA9C" w14:textId="77777777" w:rsidR="00F2217D" w:rsidRPr="00F2217D" w:rsidRDefault="00F2217D" w:rsidP="00F2217D">
      <w:pPr>
        <w:ind w:right="-1"/>
        <w:jc w:val="both"/>
        <w:rPr>
          <w:bCs/>
          <w:sz w:val="28"/>
          <w:szCs w:val="22"/>
        </w:rPr>
        <w:sectPr w:rsidR="00F2217D" w:rsidRPr="00F2217D" w:rsidSect="00F2217D">
          <w:pgSz w:w="11906" w:h="16838" w:code="9"/>
          <w:pgMar w:top="142" w:right="567" w:bottom="851" w:left="1701" w:header="573" w:footer="0" w:gutter="0"/>
          <w:pgNumType w:start="1"/>
          <w:cols w:space="708"/>
          <w:docGrid w:linePitch="360"/>
        </w:sectPr>
      </w:pPr>
    </w:p>
    <w:p w14:paraId="7C683B14" w14:textId="2564A48C" w:rsidR="00F2217D" w:rsidRPr="00F01343" w:rsidRDefault="00F2217D" w:rsidP="00F2217D">
      <w:pPr>
        <w:tabs>
          <w:tab w:val="left" w:pos="270"/>
          <w:tab w:val="right" w:pos="9355"/>
        </w:tabs>
        <w:ind w:left="-4310" w:firstLine="9272"/>
      </w:pPr>
      <w:r w:rsidRPr="00F01343">
        <w:lastRenderedPageBreak/>
        <w:t>Приложение</w:t>
      </w:r>
      <w:r>
        <w:t xml:space="preserve"> № 12</w:t>
      </w:r>
      <w:r>
        <w:t>1</w:t>
      </w:r>
      <w:r>
        <w:t xml:space="preserve"> к протоколу</w:t>
      </w:r>
      <w:r w:rsidRPr="00F01343">
        <w:t xml:space="preserve"> № </w:t>
      </w:r>
      <w:r>
        <w:t>90</w:t>
      </w:r>
    </w:p>
    <w:p w14:paraId="45AF7297" w14:textId="77777777" w:rsidR="00F2217D" w:rsidRPr="00F01343" w:rsidRDefault="00F2217D" w:rsidP="00F2217D">
      <w:pPr>
        <w:tabs>
          <w:tab w:val="left" w:pos="3686"/>
          <w:tab w:val="left" w:pos="9498"/>
        </w:tabs>
        <w:ind w:left="-4310" w:right="-569" w:firstLine="9272"/>
      </w:pPr>
      <w:r w:rsidRPr="00F01343">
        <w:t>заседания правления Региональной</w:t>
      </w:r>
    </w:p>
    <w:p w14:paraId="76CBDC4D" w14:textId="77777777" w:rsidR="00F2217D" w:rsidRPr="00F01343" w:rsidRDefault="00F2217D" w:rsidP="00F2217D">
      <w:pPr>
        <w:tabs>
          <w:tab w:val="left" w:pos="3686"/>
          <w:tab w:val="left" w:pos="9498"/>
        </w:tabs>
        <w:ind w:left="-4310" w:right="-569" w:firstLine="9272"/>
      </w:pPr>
      <w:r w:rsidRPr="00F01343">
        <w:t>энергетической комиссии</w:t>
      </w:r>
    </w:p>
    <w:p w14:paraId="05CF60D3" w14:textId="77777777" w:rsidR="00F2217D" w:rsidRDefault="00F2217D" w:rsidP="00F2217D">
      <w:pPr>
        <w:tabs>
          <w:tab w:val="left" w:pos="3686"/>
          <w:tab w:val="left" w:pos="9498"/>
        </w:tabs>
        <w:ind w:left="-4310" w:right="-569" w:firstLine="9272"/>
      </w:pPr>
      <w:r w:rsidRPr="00F01343">
        <w:t xml:space="preserve">Кузбасса от </w:t>
      </w:r>
      <w:r>
        <w:t>19</w:t>
      </w:r>
      <w:r w:rsidRPr="00F01343">
        <w:t>.</w:t>
      </w:r>
      <w:r>
        <w:t>12</w:t>
      </w:r>
      <w:r w:rsidRPr="00F01343">
        <w:t>.2024</w:t>
      </w:r>
    </w:p>
    <w:p w14:paraId="1A1C176E" w14:textId="77777777" w:rsidR="00F2217D" w:rsidRPr="00F2217D" w:rsidRDefault="00F2217D" w:rsidP="00F2217D">
      <w:pPr>
        <w:tabs>
          <w:tab w:val="left" w:pos="3686"/>
          <w:tab w:val="left" w:pos="9498"/>
        </w:tabs>
        <w:ind w:left="-4310" w:right="-569" w:firstLine="8846"/>
      </w:pPr>
    </w:p>
    <w:p w14:paraId="42BB917B" w14:textId="77777777" w:rsidR="00F2217D" w:rsidRPr="00F2217D" w:rsidRDefault="00F2217D" w:rsidP="00F2217D">
      <w:pPr>
        <w:tabs>
          <w:tab w:val="left" w:pos="3052"/>
        </w:tabs>
        <w:jc w:val="center"/>
        <w:rPr>
          <w:b/>
          <w:bCs/>
          <w:sz w:val="28"/>
          <w:szCs w:val="28"/>
        </w:rPr>
      </w:pPr>
      <w:r w:rsidRPr="00F2217D">
        <w:rPr>
          <w:b/>
          <w:bCs/>
          <w:sz w:val="28"/>
          <w:szCs w:val="28"/>
        </w:rPr>
        <w:t xml:space="preserve">Производственная программа </w:t>
      </w:r>
    </w:p>
    <w:p w14:paraId="30C8F034" w14:textId="77777777" w:rsidR="00F2217D" w:rsidRPr="00F2217D" w:rsidRDefault="00F2217D" w:rsidP="00F2217D">
      <w:pPr>
        <w:tabs>
          <w:tab w:val="left" w:pos="3052"/>
        </w:tabs>
        <w:jc w:val="center"/>
        <w:rPr>
          <w:b/>
          <w:sz w:val="28"/>
          <w:szCs w:val="28"/>
          <w:lang w:eastAsia="en-US"/>
        </w:rPr>
      </w:pPr>
      <w:r w:rsidRPr="00F2217D">
        <w:rPr>
          <w:b/>
          <w:sz w:val="28"/>
          <w:szCs w:val="28"/>
          <w:lang w:eastAsia="en-US"/>
        </w:rPr>
        <w:t xml:space="preserve">Муниципального казенного предприятия Новокузнецкого </w:t>
      </w:r>
    </w:p>
    <w:p w14:paraId="27B3D089" w14:textId="77777777" w:rsidR="00F2217D" w:rsidRPr="00F2217D" w:rsidRDefault="00F2217D" w:rsidP="00F2217D">
      <w:pPr>
        <w:tabs>
          <w:tab w:val="left" w:pos="3052"/>
        </w:tabs>
        <w:jc w:val="center"/>
        <w:rPr>
          <w:b/>
          <w:sz w:val="28"/>
          <w:szCs w:val="28"/>
          <w:lang w:eastAsia="en-US"/>
        </w:rPr>
      </w:pPr>
      <w:r w:rsidRPr="00F2217D">
        <w:rPr>
          <w:b/>
          <w:sz w:val="28"/>
          <w:szCs w:val="28"/>
          <w:lang w:eastAsia="en-US"/>
        </w:rPr>
        <w:t xml:space="preserve">городского округа «Водопроводно-канализационное хозяйство» </w:t>
      </w:r>
    </w:p>
    <w:p w14:paraId="3853E2D9" w14:textId="77777777" w:rsidR="00F2217D" w:rsidRPr="00F2217D" w:rsidRDefault="00F2217D" w:rsidP="00F2217D">
      <w:pPr>
        <w:tabs>
          <w:tab w:val="left" w:pos="3052"/>
        </w:tabs>
        <w:jc w:val="center"/>
        <w:rPr>
          <w:b/>
          <w:bCs/>
          <w:sz w:val="28"/>
          <w:szCs w:val="28"/>
        </w:rPr>
      </w:pPr>
      <w:r w:rsidRPr="00F2217D">
        <w:rPr>
          <w:b/>
          <w:sz w:val="28"/>
          <w:szCs w:val="28"/>
          <w:lang w:eastAsia="en-US"/>
        </w:rPr>
        <w:t>(Новокузнецкий городской округ)</w:t>
      </w:r>
      <w:r w:rsidRPr="00F2217D">
        <w:rPr>
          <w:b/>
          <w:color w:val="FF0000"/>
          <w:sz w:val="28"/>
          <w:szCs w:val="28"/>
          <w:lang w:eastAsia="en-US"/>
        </w:rPr>
        <w:t xml:space="preserve"> </w:t>
      </w:r>
      <w:r w:rsidRPr="00F2217D">
        <w:rPr>
          <w:b/>
          <w:bCs/>
          <w:sz w:val="28"/>
          <w:szCs w:val="28"/>
        </w:rPr>
        <w:t>в сфере холодного водоснабжения</w:t>
      </w:r>
    </w:p>
    <w:p w14:paraId="053278D3" w14:textId="77777777" w:rsidR="00F2217D" w:rsidRPr="00F2217D" w:rsidRDefault="00F2217D" w:rsidP="00F2217D">
      <w:pPr>
        <w:tabs>
          <w:tab w:val="left" w:pos="3052"/>
        </w:tabs>
        <w:jc w:val="center"/>
        <w:rPr>
          <w:b/>
          <w:sz w:val="28"/>
          <w:szCs w:val="28"/>
          <w:lang w:eastAsia="en-US"/>
        </w:rPr>
      </w:pPr>
      <w:r w:rsidRPr="00F2217D">
        <w:rPr>
          <w:b/>
          <w:bCs/>
          <w:sz w:val="28"/>
          <w:szCs w:val="28"/>
        </w:rPr>
        <w:t>на период с 01.01.2025 по 31.12.2029</w:t>
      </w:r>
    </w:p>
    <w:p w14:paraId="7C51EFE5" w14:textId="77777777" w:rsidR="00F2217D" w:rsidRPr="00F2217D" w:rsidRDefault="00F2217D" w:rsidP="00F2217D">
      <w:pPr>
        <w:rPr>
          <w:b/>
          <w:lang w:eastAsia="en-US"/>
        </w:rPr>
      </w:pPr>
    </w:p>
    <w:p w14:paraId="6E6D1BB3" w14:textId="77777777" w:rsidR="00F2217D" w:rsidRPr="00F2217D" w:rsidRDefault="00F2217D" w:rsidP="00F2217D">
      <w:pPr>
        <w:rPr>
          <w:lang w:eastAsia="en-US"/>
        </w:rPr>
      </w:pPr>
    </w:p>
    <w:p w14:paraId="6ACC9770" w14:textId="77777777" w:rsidR="00F2217D" w:rsidRPr="00F2217D" w:rsidRDefault="00F2217D" w:rsidP="00F2217D">
      <w:pPr>
        <w:jc w:val="center"/>
        <w:rPr>
          <w:sz w:val="28"/>
          <w:szCs w:val="28"/>
        </w:rPr>
      </w:pPr>
      <w:r w:rsidRPr="00F2217D">
        <w:rPr>
          <w:sz w:val="28"/>
          <w:szCs w:val="28"/>
        </w:rPr>
        <w:t>Раздел 1. Паспорт производственной программы</w:t>
      </w:r>
    </w:p>
    <w:p w14:paraId="45DA95CE" w14:textId="77777777" w:rsidR="00F2217D" w:rsidRPr="00F2217D" w:rsidRDefault="00F2217D" w:rsidP="00F2217D">
      <w:pPr>
        <w:jc w:val="center"/>
        <w:rPr>
          <w:sz w:val="28"/>
          <w:szCs w:val="28"/>
        </w:rPr>
      </w:pPr>
    </w:p>
    <w:tbl>
      <w:tblPr>
        <w:tblStyle w:val="290"/>
        <w:tblW w:w="10037" w:type="dxa"/>
        <w:tblInd w:w="-431" w:type="dxa"/>
        <w:tblLook w:val="04A0" w:firstRow="1" w:lastRow="0" w:firstColumn="1" w:lastColumn="0" w:noHBand="0" w:noVBand="1"/>
      </w:tblPr>
      <w:tblGrid>
        <w:gridCol w:w="5103"/>
        <w:gridCol w:w="4934"/>
      </w:tblGrid>
      <w:tr w:rsidR="00F2217D" w:rsidRPr="00F2217D" w14:paraId="4AA412F9" w14:textId="77777777" w:rsidTr="00104FF4">
        <w:trPr>
          <w:trHeight w:val="1384"/>
        </w:trPr>
        <w:tc>
          <w:tcPr>
            <w:tcW w:w="5103" w:type="dxa"/>
            <w:vAlign w:val="center"/>
          </w:tcPr>
          <w:p w14:paraId="6DB1CBE3" w14:textId="77777777" w:rsidR="00F2217D" w:rsidRPr="00F2217D" w:rsidRDefault="00F2217D" w:rsidP="00F2217D">
            <w:pPr>
              <w:rPr>
                <w:sz w:val="28"/>
                <w:szCs w:val="28"/>
              </w:rPr>
            </w:pPr>
            <w:r w:rsidRPr="00F2217D">
              <w:rPr>
                <w:sz w:val="28"/>
                <w:szCs w:val="28"/>
              </w:rPr>
              <w:t>Наименование организации</w:t>
            </w:r>
          </w:p>
        </w:tc>
        <w:tc>
          <w:tcPr>
            <w:tcW w:w="4934" w:type="dxa"/>
            <w:vAlign w:val="center"/>
          </w:tcPr>
          <w:p w14:paraId="58E7AB50" w14:textId="77777777" w:rsidR="00F2217D" w:rsidRPr="00F2217D" w:rsidRDefault="00F2217D" w:rsidP="00F2217D">
            <w:pPr>
              <w:jc w:val="center"/>
              <w:rPr>
                <w:sz w:val="28"/>
                <w:szCs w:val="28"/>
              </w:rPr>
            </w:pPr>
            <w:r w:rsidRPr="00F2217D">
              <w:rPr>
                <w:sz w:val="28"/>
                <w:szCs w:val="28"/>
              </w:rPr>
              <w:t xml:space="preserve">Муниципальное казенное предприятие Новокузнецкого городского округа «Водопроводно-канализационное хозяйство» </w:t>
            </w:r>
          </w:p>
        </w:tc>
      </w:tr>
      <w:tr w:rsidR="00F2217D" w:rsidRPr="00F2217D" w14:paraId="6C466C75" w14:textId="77777777" w:rsidTr="00104FF4">
        <w:trPr>
          <w:trHeight w:val="1345"/>
        </w:trPr>
        <w:tc>
          <w:tcPr>
            <w:tcW w:w="5103" w:type="dxa"/>
            <w:vAlign w:val="center"/>
          </w:tcPr>
          <w:p w14:paraId="1378BE6A" w14:textId="77777777" w:rsidR="00F2217D" w:rsidRPr="00F2217D" w:rsidRDefault="00F2217D" w:rsidP="00F2217D">
            <w:pPr>
              <w:rPr>
                <w:sz w:val="28"/>
                <w:szCs w:val="28"/>
              </w:rPr>
            </w:pPr>
            <w:r w:rsidRPr="00F2217D">
              <w:rPr>
                <w:sz w:val="28"/>
                <w:szCs w:val="28"/>
              </w:rPr>
              <w:t>Юридический адрес, почтовый адрес</w:t>
            </w:r>
          </w:p>
        </w:tc>
        <w:tc>
          <w:tcPr>
            <w:tcW w:w="4934" w:type="dxa"/>
            <w:vAlign w:val="center"/>
          </w:tcPr>
          <w:p w14:paraId="1A2DA7D3" w14:textId="77777777" w:rsidR="00F2217D" w:rsidRPr="00F2217D" w:rsidRDefault="00F2217D" w:rsidP="00F2217D">
            <w:pPr>
              <w:jc w:val="center"/>
              <w:rPr>
                <w:sz w:val="28"/>
                <w:szCs w:val="28"/>
              </w:rPr>
            </w:pPr>
            <w:r w:rsidRPr="00F2217D">
              <w:rPr>
                <w:sz w:val="28"/>
                <w:szCs w:val="28"/>
              </w:rPr>
              <w:t>654079, Кемеровская область - Кузбасс,</w:t>
            </w:r>
          </w:p>
          <w:p w14:paraId="648C0FC9" w14:textId="77777777" w:rsidR="00F2217D" w:rsidRPr="00F2217D" w:rsidRDefault="00F2217D" w:rsidP="00F2217D">
            <w:pPr>
              <w:jc w:val="center"/>
              <w:rPr>
                <w:sz w:val="28"/>
                <w:szCs w:val="28"/>
              </w:rPr>
            </w:pPr>
            <w:r w:rsidRPr="00F2217D">
              <w:rPr>
                <w:sz w:val="28"/>
                <w:szCs w:val="28"/>
              </w:rPr>
              <w:t>г. Новокузнецк, ул. Лазо, д.6</w:t>
            </w:r>
          </w:p>
        </w:tc>
      </w:tr>
      <w:tr w:rsidR="00F2217D" w:rsidRPr="00F2217D" w14:paraId="488D7843" w14:textId="77777777" w:rsidTr="00104FF4">
        <w:trPr>
          <w:trHeight w:val="1040"/>
        </w:trPr>
        <w:tc>
          <w:tcPr>
            <w:tcW w:w="5103" w:type="dxa"/>
            <w:vAlign w:val="center"/>
          </w:tcPr>
          <w:p w14:paraId="64BBA78F" w14:textId="77777777" w:rsidR="00F2217D" w:rsidRPr="00F2217D" w:rsidRDefault="00F2217D" w:rsidP="00F2217D">
            <w:pPr>
              <w:rPr>
                <w:sz w:val="28"/>
                <w:szCs w:val="28"/>
              </w:rPr>
            </w:pPr>
            <w:r w:rsidRPr="00F2217D">
              <w:rPr>
                <w:sz w:val="28"/>
                <w:szCs w:val="28"/>
              </w:rPr>
              <w:t>Наименование уполномоченного органа, утвердившего производственную программу</w:t>
            </w:r>
          </w:p>
        </w:tc>
        <w:tc>
          <w:tcPr>
            <w:tcW w:w="4934" w:type="dxa"/>
            <w:vAlign w:val="center"/>
          </w:tcPr>
          <w:p w14:paraId="0E17F7E3" w14:textId="77777777" w:rsidR="00F2217D" w:rsidRPr="00F2217D" w:rsidRDefault="00F2217D" w:rsidP="00F2217D">
            <w:pPr>
              <w:jc w:val="center"/>
              <w:rPr>
                <w:sz w:val="28"/>
                <w:szCs w:val="28"/>
              </w:rPr>
            </w:pPr>
            <w:r w:rsidRPr="00F2217D">
              <w:rPr>
                <w:sz w:val="28"/>
                <w:szCs w:val="28"/>
              </w:rPr>
              <w:t>Региональная энергетическая комиссия Кузбасса</w:t>
            </w:r>
          </w:p>
        </w:tc>
      </w:tr>
      <w:tr w:rsidR="00F2217D" w:rsidRPr="00F2217D" w14:paraId="0A49D7A7" w14:textId="77777777" w:rsidTr="00104FF4">
        <w:trPr>
          <w:trHeight w:val="1126"/>
        </w:trPr>
        <w:tc>
          <w:tcPr>
            <w:tcW w:w="5103" w:type="dxa"/>
            <w:vAlign w:val="center"/>
          </w:tcPr>
          <w:p w14:paraId="764B700A" w14:textId="77777777" w:rsidR="00F2217D" w:rsidRPr="00F2217D" w:rsidRDefault="00F2217D" w:rsidP="00F2217D">
            <w:pPr>
              <w:rPr>
                <w:sz w:val="28"/>
                <w:szCs w:val="28"/>
              </w:rPr>
            </w:pPr>
            <w:r w:rsidRPr="00F2217D">
              <w:rPr>
                <w:sz w:val="28"/>
                <w:szCs w:val="28"/>
              </w:rPr>
              <w:t>Юридический адрес, почтовый адрес уполномоченного органа, утвердившего программу</w:t>
            </w:r>
          </w:p>
        </w:tc>
        <w:tc>
          <w:tcPr>
            <w:tcW w:w="4934" w:type="dxa"/>
            <w:vAlign w:val="center"/>
          </w:tcPr>
          <w:p w14:paraId="47161755" w14:textId="77777777" w:rsidR="00F2217D" w:rsidRPr="00F2217D" w:rsidRDefault="00F2217D" w:rsidP="00F2217D">
            <w:pPr>
              <w:jc w:val="center"/>
              <w:rPr>
                <w:sz w:val="28"/>
                <w:szCs w:val="28"/>
              </w:rPr>
            </w:pPr>
            <w:r w:rsidRPr="00F2217D">
              <w:rPr>
                <w:sz w:val="28"/>
                <w:szCs w:val="28"/>
              </w:rPr>
              <w:t>650000, г. Кемерово,</w:t>
            </w:r>
          </w:p>
          <w:p w14:paraId="358A00B4" w14:textId="77777777" w:rsidR="00F2217D" w:rsidRPr="00F2217D" w:rsidRDefault="00F2217D" w:rsidP="00F2217D">
            <w:pPr>
              <w:jc w:val="center"/>
              <w:rPr>
                <w:sz w:val="28"/>
                <w:szCs w:val="28"/>
              </w:rPr>
            </w:pPr>
            <w:r w:rsidRPr="00F2217D">
              <w:rPr>
                <w:sz w:val="28"/>
                <w:szCs w:val="28"/>
              </w:rPr>
              <w:t xml:space="preserve"> ул. Н. Островского, д. 32</w:t>
            </w:r>
          </w:p>
        </w:tc>
      </w:tr>
    </w:tbl>
    <w:p w14:paraId="4DE2E87A" w14:textId="77777777" w:rsidR="00F2217D" w:rsidRPr="00F2217D" w:rsidRDefault="00F2217D" w:rsidP="00F2217D">
      <w:pPr>
        <w:jc w:val="center"/>
        <w:rPr>
          <w:sz w:val="28"/>
          <w:szCs w:val="28"/>
        </w:rPr>
      </w:pPr>
    </w:p>
    <w:p w14:paraId="14FD5CC0" w14:textId="77777777" w:rsidR="00F2217D" w:rsidRPr="00F2217D" w:rsidRDefault="00F2217D" w:rsidP="00F2217D">
      <w:pPr>
        <w:jc w:val="center"/>
        <w:rPr>
          <w:sz w:val="28"/>
          <w:szCs w:val="28"/>
        </w:rPr>
      </w:pPr>
    </w:p>
    <w:p w14:paraId="56DBEFB7" w14:textId="77777777" w:rsidR="00F2217D" w:rsidRPr="00F2217D" w:rsidRDefault="00F2217D" w:rsidP="00F2217D">
      <w:pPr>
        <w:jc w:val="center"/>
        <w:rPr>
          <w:sz w:val="28"/>
          <w:szCs w:val="28"/>
        </w:rPr>
      </w:pPr>
    </w:p>
    <w:p w14:paraId="4E8821A3" w14:textId="77777777" w:rsidR="00F2217D" w:rsidRPr="00F2217D" w:rsidRDefault="00F2217D" w:rsidP="00F2217D">
      <w:pPr>
        <w:jc w:val="center"/>
        <w:rPr>
          <w:sz w:val="28"/>
          <w:szCs w:val="28"/>
        </w:rPr>
      </w:pPr>
    </w:p>
    <w:p w14:paraId="577F421B" w14:textId="77777777" w:rsidR="00F2217D" w:rsidRPr="00F2217D" w:rsidRDefault="00F2217D" w:rsidP="00F2217D">
      <w:pPr>
        <w:jc w:val="center"/>
        <w:rPr>
          <w:sz w:val="28"/>
          <w:szCs w:val="28"/>
        </w:rPr>
      </w:pPr>
    </w:p>
    <w:p w14:paraId="4817E21F" w14:textId="77777777" w:rsidR="00F2217D" w:rsidRPr="00F2217D" w:rsidRDefault="00F2217D" w:rsidP="00F2217D">
      <w:pPr>
        <w:jc w:val="center"/>
        <w:rPr>
          <w:sz w:val="28"/>
          <w:szCs w:val="28"/>
        </w:rPr>
      </w:pPr>
    </w:p>
    <w:p w14:paraId="574A90B5" w14:textId="77777777" w:rsidR="00F2217D" w:rsidRPr="00F2217D" w:rsidRDefault="00F2217D" w:rsidP="00F2217D">
      <w:pPr>
        <w:jc w:val="center"/>
        <w:rPr>
          <w:sz w:val="28"/>
          <w:szCs w:val="28"/>
        </w:rPr>
      </w:pPr>
    </w:p>
    <w:p w14:paraId="629E5A9A" w14:textId="77777777" w:rsidR="00F2217D" w:rsidRPr="00F2217D" w:rsidRDefault="00F2217D" w:rsidP="00F2217D">
      <w:pPr>
        <w:jc w:val="center"/>
        <w:rPr>
          <w:sz w:val="28"/>
          <w:szCs w:val="28"/>
        </w:rPr>
      </w:pPr>
    </w:p>
    <w:p w14:paraId="7006A088" w14:textId="77777777" w:rsidR="00F2217D" w:rsidRPr="00F2217D" w:rsidRDefault="00F2217D" w:rsidP="00F2217D">
      <w:pPr>
        <w:jc w:val="center"/>
        <w:rPr>
          <w:sz w:val="28"/>
          <w:szCs w:val="28"/>
        </w:rPr>
      </w:pPr>
    </w:p>
    <w:p w14:paraId="49497266" w14:textId="77777777" w:rsidR="00F2217D" w:rsidRPr="00F2217D" w:rsidRDefault="00F2217D" w:rsidP="00F2217D">
      <w:pPr>
        <w:jc w:val="center"/>
        <w:rPr>
          <w:sz w:val="28"/>
          <w:szCs w:val="28"/>
        </w:rPr>
      </w:pPr>
    </w:p>
    <w:p w14:paraId="21B68999" w14:textId="77777777" w:rsidR="00F2217D" w:rsidRPr="00F2217D" w:rsidRDefault="00F2217D" w:rsidP="00F2217D">
      <w:pPr>
        <w:jc w:val="center"/>
        <w:rPr>
          <w:sz w:val="28"/>
          <w:szCs w:val="28"/>
        </w:rPr>
      </w:pPr>
    </w:p>
    <w:p w14:paraId="72C9848D" w14:textId="77777777" w:rsidR="00F2217D" w:rsidRPr="00F2217D" w:rsidRDefault="00F2217D" w:rsidP="00F2217D">
      <w:pPr>
        <w:jc w:val="center"/>
        <w:rPr>
          <w:sz w:val="28"/>
          <w:szCs w:val="28"/>
        </w:rPr>
      </w:pPr>
    </w:p>
    <w:p w14:paraId="37EF0A7C" w14:textId="77777777" w:rsidR="00F2217D" w:rsidRPr="00F2217D" w:rsidRDefault="00F2217D" w:rsidP="00F2217D">
      <w:pPr>
        <w:jc w:val="center"/>
        <w:rPr>
          <w:sz w:val="28"/>
          <w:szCs w:val="28"/>
        </w:rPr>
      </w:pPr>
    </w:p>
    <w:p w14:paraId="68721B39" w14:textId="77777777" w:rsidR="00F2217D" w:rsidRPr="00F2217D" w:rsidRDefault="00F2217D" w:rsidP="00F2217D">
      <w:pPr>
        <w:jc w:val="center"/>
        <w:rPr>
          <w:sz w:val="28"/>
          <w:szCs w:val="28"/>
        </w:rPr>
      </w:pPr>
    </w:p>
    <w:p w14:paraId="7C8B5449" w14:textId="77777777" w:rsidR="00F2217D" w:rsidRPr="00F2217D" w:rsidRDefault="00F2217D" w:rsidP="00F2217D">
      <w:pPr>
        <w:jc w:val="center"/>
        <w:rPr>
          <w:sz w:val="28"/>
          <w:szCs w:val="28"/>
        </w:rPr>
        <w:sectPr w:rsidR="00F2217D" w:rsidRPr="00F2217D" w:rsidSect="00F2217D">
          <w:headerReference w:type="default" r:id="rId33"/>
          <w:headerReference w:type="first" r:id="rId34"/>
          <w:pgSz w:w="11906" w:h="16838"/>
          <w:pgMar w:top="567" w:right="707" w:bottom="425" w:left="1701" w:header="567" w:footer="709" w:gutter="0"/>
          <w:cols w:space="708"/>
          <w:titlePg/>
          <w:docGrid w:linePitch="360"/>
        </w:sectPr>
      </w:pPr>
    </w:p>
    <w:p w14:paraId="082D7B05" w14:textId="77777777" w:rsidR="00F2217D" w:rsidRPr="00F2217D" w:rsidRDefault="00F2217D" w:rsidP="00F2217D">
      <w:pPr>
        <w:jc w:val="center"/>
        <w:rPr>
          <w:sz w:val="28"/>
          <w:szCs w:val="28"/>
        </w:rPr>
      </w:pPr>
    </w:p>
    <w:p w14:paraId="53D52417" w14:textId="77777777" w:rsidR="00F2217D" w:rsidRPr="00F2217D" w:rsidRDefault="00F2217D" w:rsidP="00F2217D">
      <w:pPr>
        <w:jc w:val="center"/>
        <w:rPr>
          <w:sz w:val="28"/>
          <w:szCs w:val="28"/>
        </w:rPr>
      </w:pPr>
      <w:r w:rsidRPr="00F2217D">
        <w:rPr>
          <w:sz w:val="28"/>
          <w:szCs w:val="28"/>
        </w:rPr>
        <w:t>Раздел 2. Перечень плановых мероприятий по ремонту объектов централизованных систем холодного водоснабжения</w:t>
      </w:r>
    </w:p>
    <w:p w14:paraId="32D665D1" w14:textId="77777777" w:rsidR="00F2217D" w:rsidRPr="00F2217D" w:rsidRDefault="00F2217D" w:rsidP="00F2217D">
      <w:pPr>
        <w:jc w:val="center"/>
        <w:rPr>
          <w:sz w:val="28"/>
          <w:szCs w:val="28"/>
        </w:rPr>
      </w:pPr>
    </w:p>
    <w:tbl>
      <w:tblPr>
        <w:tblStyle w:val="290"/>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F2217D" w:rsidRPr="00F2217D" w14:paraId="26695547" w14:textId="77777777" w:rsidTr="00104FF4">
        <w:trPr>
          <w:trHeight w:val="706"/>
        </w:trPr>
        <w:tc>
          <w:tcPr>
            <w:tcW w:w="3334" w:type="dxa"/>
            <w:vMerge w:val="restart"/>
            <w:vAlign w:val="center"/>
          </w:tcPr>
          <w:p w14:paraId="660CC622" w14:textId="77777777" w:rsidR="00F2217D" w:rsidRPr="00F2217D" w:rsidRDefault="00F2217D" w:rsidP="00F2217D">
            <w:pPr>
              <w:jc w:val="center"/>
              <w:rPr>
                <w:sz w:val="28"/>
                <w:szCs w:val="28"/>
              </w:rPr>
            </w:pPr>
            <w:r w:rsidRPr="00F2217D">
              <w:rPr>
                <w:sz w:val="28"/>
                <w:szCs w:val="28"/>
              </w:rPr>
              <w:t>Наименование мероприятия</w:t>
            </w:r>
          </w:p>
        </w:tc>
        <w:tc>
          <w:tcPr>
            <w:tcW w:w="992" w:type="dxa"/>
            <w:vMerge w:val="restart"/>
            <w:vAlign w:val="center"/>
          </w:tcPr>
          <w:p w14:paraId="131A03EF" w14:textId="77777777" w:rsidR="00F2217D" w:rsidRPr="00F2217D" w:rsidRDefault="00F2217D" w:rsidP="00F2217D">
            <w:pPr>
              <w:jc w:val="center"/>
              <w:rPr>
                <w:sz w:val="28"/>
                <w:szCs w:val="28"/>
              </w:rPr>
            </w:pPr>
            <w:r w:rsidRPr="00F2217D">
              <w:rPr>
                <w:sz w:val="28"/>
                <w:szCs w:val="28"/>
              </w:rPr>
              <w:t xml:space="preserve">Срок </w:t>
            </w:r>
            <w:proofErr w:type="spellStart"/>
            <w:r w:rsidRPr="00F2217D">
              <w:rPr>
                <w:sz w:val="28"/>
                <w:szCs w:val="28"/>
              </w:rPr>
              <w:t>реали-зации</w:t>
            </w:r>
            <w:proofErr w:type="spellEnd"/>
          </w:p>
        </w:tc>
        <w:tc>
          <w:tcPr>
            <w:tcW w:w="1451" w:type="dxa"/>
            <w:vMerge w:val="restart"/>
          </w:tcPr>
          <w:p w14:paraId="6815ABC8" w14:textId="77777777" w:rsidR="00F2217D" w:rsidRPr="00F2217D" w:rsidRDefault="00F2217D" w:rsidP="00F2217D">
            <w:pPr>
              <w:jc w:val="center"/>
              <w:rPr>
                <w:sz w:val="28"/>
                <w:szCs w:val="28"/>
              </w:rPr>
            </w:pPr>
            <w:proofErr w:type="spellStart"/>
            <w:r w:rsidRPr="00F2217D">
              <w:rPr>
                <w:sz w:val="28"/>
                <w:szCs w:val="28"/>
              </w:rPr>
              <w:t>Финан-совые</w:t>
            </w:r>
            <w:proofErr w:type="spellEnd"/>
            <w:r w:rsidRPr="00F2217D">
              <w:rPr>
                <w:sz w:val="28"/>
                <w:szCs w:val="28"/>
              </w:rPr>
              <w:t xml:space="preserve"> </w:t>
            </w:r>
            <w:proofErr w:type="gramStart"/>
            <w:r w:rsidRPr="00F2217D">
              <w:rPr>
                <w:sz w:val="28"/>
                <w:szCs w:val="28"/>
              </w:rPr>
              <w:t>потреб-</w:t>
            </w:r>
            <w:proofErr w:type="spellStart"/>
            <w:r w:rsidRPr="00F2217D">
              <w:rPr>
                <w:sz w:val="28"/>
                <w:szCs w:val="28"/>
              </w:rPr>
              <w:t>ности</w:t>
            </w:r>
            <w:proofErr w:type="spellEnd"/>
            <w:proofErr w:type="gramEnd"/>
            <w:r w:rsidRPr="00F2217D">
              <w:rPr>
                <w:sz w:val="28"/>
                <w:szCs w:val="28"/>
              </w:rPr>
              <w:t>, тыс. руб. (без НДС)</w:t>
            </w:r>
          </w:p>
        </w:tc>
        <w:tc>
          <w:tcPr>
            <w:tcW w:w="4430" w:type="dxa"/>
            <w:gridSpan w:val="3"/>
            <w:vAlign w:val="center"/>
          </w:tcPr>
          <w:p w14:paraId="226C0E32" w14:textId="77777777" w:rsidR="00F2217D" w:rsidRPr="00F2217D" w:rsidRDefault="00F2217D" w:rsidP="00F2217D">
            <w:pPr>
              <w:jc w:val="center"/>
              <w:rPr>
                <w:sz w:val="28"/>
                <w:szCs w:val="28"/>
              </w:rPr>
            </w:pPr>
            <w:r w:rsidRPr="00F2217D">
              <w:rPr>
                <w:sz w:val="28"/>
                <w:szCs w:val="28"/>
              </w:rPr>
              <w:t>Ожидаемый эффект</w:t>
            </w:r>
          </w:p>
        </w:tc>
      </w:tr>
      <w:tr w:rsidR="00F2217D" w:rsidRPr="00F2217D" w14:paraId="70D399DC" w14:textId="77777777" w:rsidTr="00104FF4">
        <w:trPr>
          <w:trHeight w:val="844"/>
        </w:trPr>
        <w:tc>
          <w:tcPr>
            <w:tcW w:w="3334" w:type="dxa"/>
            <w:vMerge/>
          </w:tcPr>
          <w:p w14:paraId="31F958B7" w14:textId="77777777" w:rsidR="00F2217D" w:rsidRPr="00F2217D" w:rsidRDefault="00F2217D" w:rsidP="00F2217D">
            <w:pPr>
              <w:jc w:val="center"/>
              <w:rPr>
                <w:sz w:val="28"/>
                <w:szCs w:val="28"/>
              </w:rPr>
            </w:pPr>
          </w:p>
        </w:tc>
        <w:tc>
          <w:tcPr>
            <w:tcW w:w="992" w:type="dxa"/>
            <w:vMerge/>
          </w:tcPr>
          <w:p w14:paraId="45CD28BD" w14:textId="77777777" w:rsidR="00F2217D" w:rsidRPr="00F2217D" w:rsidRDefault="00F2217D" w:rsidP="00F2217D">
            <w:pPr>
              <w:jc w:val="center"/>
              <w:rPr>
                <w:sz w:val="28"/>
                <w:szCs w:val="28"/>
              </w:rPr>
            </w:pPr>
          </w:p>
        </w:tc>
        <w:tc>
          <w:tcPr>
            <w:tcW w:w="1451" w:type="dxa"/>
            <w:vMerge/>
          </w:tcPr>
          <w:p w14:paraId="6AA0C6B4" w14:textId="77777777" w:rsidR="00F2217D" w:rsidRPr="00F2217D" w:rsidRDefault="00F2217D" w:rsidP="00F2217D">
            <w:pPr>
              <w:jc w:val="center"/>
              <w:rPr>
                <w:sz w:val="28"/>
                <w:szCs w:val="28"/>
              </w:rPr>
            </w:pPr>
          </w:p>
        </w:tc>
        <w:tc>
          <w:tcPr>
            <w:tcW w:w="2162" w:type="dxa"/>
            <w:vAlign w:val="center"/>
          </w:tcPr>
          <w:p w14:paraId="34F3E4BF" w14:textId="77777777" w:rsidR="00F2217D" w:rsidRPr="00F2217D" w:rsidRDefault="00F2217D" w:rsidP="00F2217D">
            <w:pPr>
              <w:jc w:val="center"/>
              <w:rPr>
                <w:sz w:val="28"/>
                <w:szCs w:val="28"/>
              </w:rPr>
            </w:pPr>
            <w:r w:rsidRPr="00F2217D">
              <w:rPr>
                <w:sz w:val="28"/>
                <w:szCs w:val="28"/>
              </w:rPr>
              <w:t>Наименование показателей</w:t>
            </w:r>
          </w:p>
        </w:tc>
        <w:tc>
          <w:tcPr>
            <w:tcW w:w="1134" w:type="dxa"/>
            <w:vAlign w:val="center"/>
          </w:tcPr>
          <w:p w14:paraId="0B9B48CF" w14:textId="77777777" w:rsidR="00F2217D" w:rsidRPr="00F2217D" w:rsidRDefault="00F2217D" w:rsidP="00F2217D">
            <w:pPr>
              <w:jc w:val="center"/>
              <w:rPr>
                <w:sz w:val="28"/>
                <w:szCs w:val="28"/>
              </w:rPr>
            </w:pPr>
            <w:r w:rsidRPr="00F2217D">
              <w:rPr>
                <w:sz w:val="28"/>
                <w:szCs w:val="28"/>
              </w:rPr>
              <w:t>тыс. руб.</w:t>
            </w:r>
          </w:p>
        </w:tc>
        <w:tc>
          <w:tcPr>
            <w:tcW w:w="1134" w:type="dxa"/>
            <w:vAlign w:val="center"/>
          </w:tcPr>
          <w:p w14:paraId="5F44E35F" w14:textId="77777777" w:rsidR="00F2217D" w:rsidRPr="00F2217D" w:rsidRDefault="00F2217D" w:rsidP="00F2217D">
            <w:pPr>
              <w:jc w:val="center"/>
              <w:rPr>
                <w:sz w:val="28"/>
                <w:szCs w:val="28"/>
              </w:rPr>
            </w:pPr>
            <w:r w:rsidRPr="00F2217D">
              <w:rPr>
                <w:sz w:val="28"/>
                <w:szCs w:val="28"/>
              </w:rPr>
              <w:t>%</w:t>
            </w:r>
          </w:p>
        </w:tc>
      </w:tr>
      <w:tr w:rsidR="00F2217D" w:rsidRPr="00F2217D" w14:paraId="435F0E5B" w14:textId="77777777" w:rsidTr="00104FF4">
        <w:tc>
          <w:tcPr>
            <w:tcW w:w="10207" w:type="dxa"/>
            <w:gridSpan w:val="6"/>
          </w:tcPr>
          <w:p w14:paraId="00C291C6" w14:textId="77777777" w:rsidR="00F2217D" w:rsidRPr="00F2217D" w:rsidRDefault="00F2217D" w:rsidP="00F2217D">
            <w:pPr>
              <w:jc w:val="center"/>
              <w:rPr>
                <w:color w:val="000000"/>
                <w:sz w:val="28"/>
                <w:szCs w:val="28"/>
              </w:rPr>
            </w:pPr>
            <w:r w:rsidRPr="00F2217D">
              <w:rPr>
                <w:color w:val="000000"/>
                <w:sz w:val="28"/>
                <w:szCs w:val="28"/>
              </w:rPr>
              <w:t>Холодное водоснабжение питьевой водой</w:t>
            </w:r>
          </w:p>
        </w:tc>
      </w:tr>
      <w:tr w:rsidR="00F2217D" w:rsidRPr="00F2217D" w14:paraId="7648B67E" w14:textId="77777777" w:rsidTr="00104FF4">
        <w:tc>
          <w:tcPr>
            <w:tcW w:w="3334" w:type="dxa"/>
            <w:vMerge w:val="restart"/>
            <w:vAlign w:val="center"/>
          </w:tcPr>
          <w:p w14:paraId="30B68018" w14:textId="77777777" w:rsidR="00F2217D" w:rsidRPr="00F2217D" w:rsidRDefault="00F2217D" w:rsidP="00F2217D">
            <w:pPr>
              <w:ind w:left="113"/>
              <w:rPr>
                <w:color w:val="000000"/>
                <w:sz w:val="28"/>
                <w:szCs w:val="28"/>
              </w:rPr>
            </w:pPr>
            <w:r w:rsidRPr="00F2217D">
              <w:rPr>
                <w:sz w:val="28"/>
                <w:szCs w:val="28"/>
              </w:rPr>
              <w:t>Аварийно-восстановительные работы на объектах холодного водоснабжения</w:t>
            </w:r>
          </w:p>
        </w:tc>
        <w:tc>
          <w:tcPr>
            <w:tcW w:w="992" w:type="dxa"/>
            <w:vAlign w:val="center"/>
          </w:tcPr>
          <w:p w14:paraId="645CDF26" w14:textId="77777777" w:rsidR="00F2217D" w:rsidRPr="00F2217D" w:rsidRDefault="00F2217D" w:rsidP="00F2217D">
            <w:pPr>
              <w:jc w:val="center"/>
              <w:rPr>
                <w:color w:val="000000"/>
                <w:sz w:val="28"/>
                <w:szCs w:val="28"/>
              </w:rPr>
            </w:pPr>
            <w:r w:rsidRPr="00F2217D">
              <w:rPr>
                <w:sz w:val="28"/>
                <w:szCs w:val="28"/>
              </w:rPr>
              <w:t>2025</w:t>
            </w:r>
          </w:p>
        </w:tc>
        <w:tc>
          <w:tcPr>
            <w:tcW w:w="1451" w:type="dxa"/>
            <w:vAlign w:val="center"/>
          </w:tcPr>
          <w:p w14:paraId="59E9AB1D" w14:textId="77777777" w:rsidR="00F2217D" w:rsidRPr="00F2217D" w:rsidRDefault="00F2217D" w:rsidP="00F2217D">
            <w:pPr>
              <w:jc w:val="center"/>
              <w:rPr>
                <w:color w:val="000000"/>
                <w:sz w:val="28"/>
                <w:szCs w:val="28"/>
              </w:rPr>
            </w:pPr>
            <w:r w:rsidRPr="00F2217D">
              <w:rPr>
                <w:color w:val="000000"/>
                <w:sz w:val="28"/>
                <w:szCs w:val="28"/>
              </w:rPr>
              <w:t>97,44</w:t>
            </w:r>
          </w:p>
        </w:tc>
        <w:tc>
          <w:tcPr>
            <w:tcW w:w="2162" w:type="dxa"/>
            <w:vAlign w:val="center"/>
          </w:tcPr>
          <w:p w14:paraId="74567077"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33258BE1"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4273F9F3" w14:textId="77777777" w:rsidR="00F2217D" w:rsidRPr="00F2217D" w:rsidRDefault="00F2217D" w:rsidP="00F2217D">
            <w:pPr>
              <w:jc w:val="center"/>
              <w:rPr>
                <w:color w:val="000000"/>
                <w:sz w:val="28"/>
                <w:szCs w:val="28"/>
              </w:rPr>
            </w:pPr>
            <w:r w:rsidRPr="00F2217D">
              <w:rPr>
                <w:sz w:val="28"/>
                <w:szCs w:val="28"/>
              </w:rPr>
              <w:t>-</w:t>
            </w:r>
          </w:p>
        </w:tc>
      </w:tr>
      <w:tr w:rsidR="00F2217D" w:rsidRPr="00F2217D" w14:paraId="4F92873A" w14:textId="77777777" w:rsidTr="00104FF4">
        <w:tc>
          <w:tcPr>
            <w:tcW w:w="3334" w:type="dxa"/>
            <w:vMerge/>
            <w:vAlign w:val="center"/>
          </w:tcPr>
          <w:p w14:paraId="5E8DEA18" w14:textId="77777777" w:rsidR="00F2217D" w:rsidRPr="00F2217D" w:rsidRDefault="00F2217D" w:rsidP="00F2217D">
            <w:pPr>
              <w:jc w:val="center"/>
              <w:rPr>
                <w:color w:val="000000"/>
                <w:sz w:val="28"/>
                <w:szCs w:val="28"/>
              </w:rPr>
            </w:pPr>
          </w:p>
        </w:tc>
        <w:tc>
          <w:tcPr>
            <w:tcW w:w="992" w:type="dxa"/>
            <w:vAlign w:val="center"/>
          </w:tcPr>
          <w:p w14:paraId="055A9156" w14:textId="77777777" w:rsidR="00F2217D" w:rsidRPr="00F2217D" w:rsidRDefault="00F2217D" w:rsidP="00F2217D">
            <w:pPr>
              <w:jc w:val="center"/>
              <w:rPr>
                <w:color w:val="000000"/>
                <w:sz w:val="28"/>
                <w:szCs w:val="28"/>
              </w:rPr>
            </w:pPr>
            <w:r w:rsidRPr="00F2217D">
              <w:rPr>
                <w:sz w:val="28"/>
                <w:szCs w:val="28"/>
              </w:rPr>
              <w:t>2026</w:t>
            </w:r>
          </w:p>
        </w:tc>
        <w:tc>
          <w:tcPr>
            <w:tcW w:w="1451" w:type="dxa"/>
            <w:vAlign w:val="center"/>
          </w:tcPr>
          <w:p w14:paraId="7E8631F5" w14:textId="77777777" w:rsidR="00F2217D" w:rsidRPr="00F2217D" w:rsidRDefault="00F2217D" w:rsidP="00F2217D">
            <w:pPr>
              <w:jc w:val="center"/>
              <w:rPr>
                <w:color w:val="000000"/>
                <w:sz w:val="28"/>
                <w:szCs w:val="28"/>
              </w:rPr>
            </w:pPr>
            <w:r w:rsidRPr="00F2217D">
              <w:rPr>
                <w:color w:val="000000"/>
                <w:sz w:val="28"/>
                <w:szCs w:val="28"/>
              </w:rPr>
              <w:t>100,61</w:t>
            </w:r>
          </w:p>
        </w:tc>
        <w:tc>
          <w:tcPr>
            <w:tcW w:w="2162" w:type="dxa"/>
            <w:vAlign w:val="center"/>
          </w:tcPr>
          <w:p w14:paraId="7D377A2A"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54568854"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16B8EE16" w14:textId="77777777" w:rsidR="00F2217D" w:rsidRPr="00F2217D" w:rsidRDefault="00F2217D" w:rsidP="00F2217D">
            <w:pPr>
              <w:jc w:val="center"/>
              <w:rPr>
                <w:color w:val="000000"/>
                <w:sz w:val="28"/>
                <w:szCs w:val="28"/>
              </w:rPr>
            </w:pPr>
            <w:r w:rsidRPr="00F2217D">
              <w:rPr>
                <w:sz w:val="28"/>
                <w:szCs w:val="28"/>
              </w:rPr>
              <w:t>-</w:t>
            </w:r>
          </w:p>
        </w:tc>
      </w:tr>
      <w:tr w:rsidR="00F2217D" w:rsidRPr="00F2217D" w14:paraId="04B6EF2E" w14:textId="77777777" w:rsidTr="00104FF4">
        <w:tc>
          <w:tcPr>
            <w:tcW w:w="3334" w:type="dxa"/>
            <w:vMerge/>
            <w:vAlign w:val="center"/>
          </w:tcPr>
          <w:p w14:paraId="435A8F9E" w14:textId="77777777" w:rsidR="00F2217D" w:rsidRPr="00F2217D" w:rsidRDefault="00F2217D" w:rsidP="00F2217D">
            <w:pPr>
              <w:jc w:val="center"/>
              <w:rPr>
                <w:color w:val="000000"/>
                <w:sz w:val="28"/>
                <w:szCs w:val="28"/>
              </w:rPr>
            </w:pPr>
          </w:p>
        </w:tc>
        <w:tc>
          <w:tcPr>
            <w:tcW w:w="992" w:type="dxa"/>
            <w:vAlign w:val="center"/>
          </w:tcPr>
          <w:p w14:paraId="0444682F" w14:textId="77777777" w:rsidR="00F2217D" w:rsidRPr="00F2217D" w:rsidRDefault="00F2217D" w:rsidP="00F2217D">
            <w:pPr>
              <w:jc w:val="center"/>
              <w:rPr>
                <w:color w:val="000000"/>
                <w:sz w:val="28"/>
                <w:szCs w:val="28"/>
              </w:rPr>
            </w:pPr>
            <w:r w:rsidRPr="00F2217D">
              <w:rPr>
                <w:sz w:val="28"/>
                <w:szCs w:val="28"/>
              </w:rPr>
              <w:t>2027</w:t>
            </w:r>
          </w:p>
        </w:tc>
        <w:tc>
          <w:tcPr>
            <w:tcW w:w="1451" w:type="dxa"/>
            <w:vAlign w:val="center"/>
          </w:tcPr>
          <w:p w14:paraId="4F5D8700" w14:textId="77777777" w:rsidR="00F2217D" w:rsidRPr="00F2217D" w:rsidRDefault="00F2217D" w:rsidP="00F2217D">
            <w:pPr>
              <w:jc w:val="center"/>
              <w:rPr>
                <w:color w:val="000000"/>
                <w:sz w:val="28"/>
                <w:szCs w:val="28"/>
              </w:rPr>
            </w:pPr>
            <w:r w:rsidRPr="00F2217D">
              <w:rPr>
                <w:color w:val="000000"/>
                <w:sz w:val="28"/>
                <w:szCs w:val="28"/>
              </w:rPr>
              <w:t>103,59</w:t>
            </w:r>
          </w:p>
        </w:tc>
        <w:tc>
          <w:tcPr>
            <w:tcW w:w="2162" w:type="dxa"/>
            <w:vAlign w:val="center"/>
          </w:tcPr>
          <w:p w14:paraId="5210E01E"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6C72C5EC"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0A1FE593" w14:textId="77777777" w:rsidR="00F2217D" w:rsidRPr="00F2217D" w:rsidRDefault="00F2217D" w:rsidP="00F2217D">
            <w:pPr>
              <w:jc w:val="center"/>
              <w:rPr>
                <w:color w:val="000000"/>
                <w:sz w:val="28"/>
                <w:szCs w:val="28"/>
              </w:rPr>
            </w:pPr>
            <w:r w:rsidRPr="00F2217D">
              <w:rPr>
                <w:sz w:val="28"/>
                <w:szCs w:val="28"/>
              </w:rPr>
              <w:t>-</w:t>
            </w:r>
          </w:p>
        </w:tc>
      </w:tr>
      <w:tr w:rsidR="00F2217D" w:rsidRPr="00F2217D" w14:paraId="19DAD60E" w14:textId="77777777" w:rsidTr="00104FF4">
        <w:tc>
          <w:tcPr>
            <w:tcW w:w="3334" w:type="dxa"/>
            <w:vMerge/>
            <w:vAlign w:val="center"/>
          </w:tcPr>
          <w:p w14:paraId="790262B7" w14:textId="77777777" w:rsidR="00F2217D" w:rsidRPr="00F2217D" w:rsidRDefault="00F2217D" w:rsidP="00F2217D">
            <w:pPr>
              <w:jc w:val="center"/>
              <w:rPr>
                <w:color w:val="000000"/>
                <w:sz w:val="28"/>
                <w:szCs w:val="28"/>
              </w:rPr>
            </w:pPr>
          </w:p>
        </w:tc>
        <w:tc>
          <w:tcPr>
            <w:tcW w:w="992" w:type="dxa"/>
            <w:vAlign w:val="center"/>
          </w:tcPr>
          <w:p w14:paraId="6B9210B9" w14:textId="77777777" w:rsidR="00F2217D" w:rsidRPr="00F2217D" w:rsidRDefault="00F2217D" w:rsidP="00F2217D">
            <w:pPr>
              <w:jc w:val="center"/>
              <w:rPr>
                <w:color w:val="000000"/>
                <w:sz w:val="28"/>
                <w:szCs w:val="28"/>
              </w:rPr>
            </w:pPr>
            <w:r w:rsidRPr="00F2217D">
              <w:rPr>
                <w:sz w:val="28"/>
                <w:szCs w:val="28"/>
              </w:rPr>
              <w:t>2028</w:t>
            </w:r>
          </w:p>
        </w:tc>
        <w:tc>
          <w:tcPr>
            <w:tcW w:w="1451" w:type="dxa"/>
            <w:vAlign w:val="center"/>
          </w:tcPr>
          <w:p w14:paraId="5D9867FD" w14:textId="77777777" w:rsidR="00F2217D" w:rsidRPr="00F2217D" w:rsidRDefault="00F2217D" w:rsidP="00F2217D">
            <w:pPr>
              <w:jc w:val="center"/>
              <w:rPr>
                <w:color w:val="000000"/>
                <w:sz w:val="28"/>
                <w:szCs w:val="28"/>
              </w:rPr>
            </w:pPr>
            <w:r w:rsidRPr="00F2217D">
              <w:rPr>
                <w:color w:val="000000"/>
                <w:sz w:val="28"/>
                <w:szCs w:val="28"/>
              </w:rPr>
              <w:t>106,66</w:t>
            </w:r>
          </w:p>
        </w:tc>
        <w:tc>
          <w:tcPr>
            <w:tcW w:w="2162" w:type="dxa"/>
            <w:vAlign w:val="center"/>
          </w:tcPr>
          <w:p w14:paraId="3ADA4C92"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63B859F3"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325FA21C" w14:textId="77777777" w:rsidR="00F2217D" w:rsidRPr="00F2217D" w:rsidRDefault="00F2217D" w:rsidP="00F2217D">
            <w:pPr>
              <w:jc w:val="center"/>
              <w:rPr>
                <w:color w:val="000000"/>
                <w:sz w:val="28"/>
                <w:szCs w:val="28"/>
              </w:rPr>
            </w:pPr>
            <w:r w:rsidRPr="00F2217D">
              <w:rPr>
                <w:sz w:val="28"/>
                <w:szCs w:val="28"/>
              </w:rPr>
              <w:t>-</w:t>
            </w:r>
          </w:p>
        </w:tc>
      </w:tr>
      <w:tr w:rsidR="00F2217D" w:rsidRPr="00F2217D" w14:paraId="0E551809" w14:textId="77777777" w:rsidTr="00104FF4">
        <w:tc>
          <w:tcPr>
            <w:tcW w:w="3334" w:type="dxa"/>
            <w:vMerge/>
            <w:vAlign w:val="center"/>
          </w:tcPr>
          <w:p w14:paraId="7B528E4E" w14:textId="77777777" w:rsidR="00F2217D" w:rsidRPr="00F2217D" w:rsidRDefault="00F2217D" w:rsidP="00F2217D">
            <w:pPr>
              <w:jc w:val="center"/>
              <w:rPr>
                <w:color w:val="000000"/>
                <w:sz w:val="28"/>
                <w:szCs w:val="28"/>
              </w:rPr>
            </w:pPr>
          </w:p>
        </w:tc>
        <w:tc>
          <w:tcPr>
            <w:tcW w:w="992" w:type="dxa"/>
            <w:vAlign w:val="center"/>
          </w:tcPr>
          <w:p w14:paraId="292A4185" w14:textId="77777777" w:rsidR="00F2217D" w:rsidRPr="00F2217D" w:rsidRDefault="00F2217D" w:rsidP="00F2217D">
            <w:pPr>
              <w:jc w:val="center"/>
              <w:rPr>
                <w:color w:val="000000"/>
                <w:sz w:val="28"/>
                <w:szCs w:val="28"/>
              </w:rPr>
            </w:pPr>
            <w:r w:rsidRPr="00F2217D">
              <w:rPr>
                <w:sz w:val="28"/>
                <w:szCs w:val="28"/>
              </w:rPr>
              <w:t>2029</w:t>
            </w:r>
          </w:p>
        </w:tc>
        <w:tc>
          <w:tcPr>
            <w:tcW w:w="1451" w:type="dxa"/>
            <w:vAlign w:val="center"/>
          </w:tcPr>
          <w:p w14:paraId="55205678" w14:textId="77777777" w:rsidR="00F2217D" w:rsidRPr="00F2217D" w:rsidRDefault="00F2217D" w:rsidP="00F2217D">
            <w:pPr>
              <w:jc w:val="center"/>
              <w:rPr>
                <w:color w:val="000000"/>
                <w:sz w:val="28"/>
                <w:szCs w:val="28"/>
              </w:rPr>
            </w:pPr>
            <w:r w:rsidRPr="00F2217D">
              <w:rPr>
                <w:color w:val="000000"/>
                <w:sz w:val="28"/>
                <w:szCs w:val="28"/>
              </w:rPr>
              <w:t>109,81</w:t>
            </w:r>
          </w:p>
        </w:tc>
        <w:tc>
          <w:tcPr>
            <w:tcW w:w="2162" w:type="dxa"/>
            <w:vAlign w:val="center"/>
          </w:tcPr>
          <w:p w14:paraId="54A21A8D"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69E16EB5"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08610DA5" w14:textId="77777777" w:rsidR="00F2217D" w:rsidRPr="00F2217D" w:rsidRDefault="00F2217D" w:rsidP="00F2217D">
            <w:pPr>
              <w:jc w:val="center"/>
              <w:rPr>
                <w:color w:val="000000"/>
                <w:sz w:val="28"/>
                <w:szCs w:val="28"/>
              </w:rPr>
            </w:pPr>
            <w:r w:rsidRPr="00F2217D">
              <w:rPr>
                <w:sz w:val="28"/>
                <w:szCs w:val="28"/>
              </w:rPr>
              <w:t>-</w:t>
            </w:r>
          </w:p>
        </w:tc>
      </w:tr>
    </w:tbl>
    <w:p w14:paraId="7187C15F" w14:textId="77777777" w:rsidR="00F2217D" w:rsidRPr="00F2217D" w:rsidRDefault="00F2217D" w:rsidP="00F2217D">
      <w:pPr>
        <w:jc w:val="center"/>
        <w:rPr>
          <w:sz w:val="28"/>
          <w:szCs w:val="28"/>
        </w:rPr>
      </w:pPr>
    </w:p>
    <w:p w14:paraId="00124AE2" w14:textId="77777777" w:rsidR="00F2217D" w:rsidRPr="00F2217D" w:rsidRDefault="00F2217D" w:rsidP="00F2217D">
      <w:pPr>
        <w:jc w:val="center"/>
        <w:rPr>
          <w:sz w:val="28"/>
          <w:szCs w:val="28"/>
        </w:rPr>
      </w:pPr>
    </w:p>
    <w:p w14:paraId="58CF6CD5" w14:textId="77777777" w:rsidR="00F2217D" w:rsidRPr="00F2217D" w:rsidRDefault="00F2217D" w:rsidP="00F2217D">
      <w:pPr>
        <w:jc w:val="center"/>
        <w:rPr>
          <w:sz w:val="28"/>
          <w:szCs w:val="28"/>
        </w:rPr>
      </w:pPr>
    </w:p>
    <w:p w14:paraId="288F1214" w14:textId="77777777" w:rsidR="00F2217D" w:rsidRPr="00F2217D" w:rsidRDefault="00F2217D" w:rsidP="00F2217D">
      <w:pPr>
        <w:jc w:val="center"/>
        <w:rPr>
          <w:sz w:val="28"/>
          <w:szCs w:val="28"/>
        </w:rPr>
      </w:pPr>
    </w:p>
    <w:p w14:paraId="13B5638F" w14:textId="77777777" w:rsidR="00F2217D" w:rsidRPr="00F2217D" w:rsidRDefault="00F2217D" w:rsidP="00F2217D">
      <w:pPr>
        <w:jc w:val="center"/>
        <w:rPr>
          <w:sz w:val="28"/>
          <w:szCs w:val="28"/>
        </w:rPr>
      </w:pPr>
    </w:p>
    <w:p w14:paraId="30B913B5" w14:textId="77777777" w:rsidR="00F2217D" w:rsidRPr="00F2217D" w:rsidRDefault="00F2217D" w:rsidP="00F2217D">
      <w:pPr>
        <w:jc w:val="center"/>
        <w:rPr>
          <w:sz w:val="28"/>
          <w:szCs w:val="28"/>
        </w:rPr>
      </w:pPr>
    </w:p>
    <w:p w14:paraId="4735C76B" w14:textId="77777777" w:rsidR="00F2217D" w:rsidRPr="00F2217D" w:rsidRDefault="00F2217D" w:rsidP="00F2217D">
      <w:pPr>
        <w:jc w:val="center"/>
        <w:rPr>
          <w:sz w:val="28"/>
          <w:szCs w:val="28"/>
        </w:rPr>
      </w:pPr>
    </w:p>
    <w:p w14:paraId="75302457" w14:textId="77777777" w:rsidR="00F2217D" w:rsidRPr="00F2217D" w:rsidRDefault="00F2217D" w:rsidP="00F2217D">
      <w:pPr>
        <w:jc w:val="center"/>
        <w:rPr>
          <w:sz w:val="28"/>
          <w:szCs w:val="28"/>
        </w:rPr>
      </w:pPr>
    </w:p>
    <w:p w14:paraId="52EF20F4" w14:textId="77777777" w:rsidR="00F2217D" w:rsidRPr="00F2217D" w:rsidRDefault="00F2217D" w:rsidP="00F2217D">
      <w:pPr>
        <w:jc w:val="center"/>
        <w:rPr>
          <w:sz w:val="28"/>
          <w:szCs w:val="28"/>
        </w:rPr>
      </w:pPr>
    </w:p>
    <w:p w14:paraId="3AD01A84" w14:textId="77777777" w:rsidR="00F2217D" w:rsidRPr="00F2217D" w:rsidRDefault="00F2217D" w:rsidP="00F2217D">
      <w:pPr>
        <w:jc w:val="center"/>
        <w:rPr>
          <w:sz w:val="28"/>
          <w:szCs w:val="28"/>
        </w:rPr>
      </w:pPr>
    </w:p>
    <w:p w14:paraId="5C9606AE" w14:textId="77777777" w:rsidR="00F2217D" w:rsidRPr="00F2217D" w:rsidRDefault="00F2217D" w:rsidP="00F2217D">
      <w:pPr>
        <w:jc w:val="center"/>
        <w:rPr>
          <w:sz w:val="28"/>
          <w:szCs w:val="28"/>
        </w:rPr>
      </w:pPr>
    </w:p>
    <w:p w14:paraId="028B1B0E" w14:textId="77777777" w:rsidR="00F2217D" w:rsidRPr="00F2217D" w:rsidRDefault="00F2217D" w:rsidP="00F2217D">
      <w:pPr>
        <w:jc w:val="center"/>
        <w:rPr>
          <w:sz w:val="28"/>
          <w:szCs w:val="28"/>
        </w:rPr>
      </w:pPr>
    </w:p>
    <w:p w14:paraId="2D999365" w14:textId="77777777" w:rsidR="00F2217D" w:rsidRPr="00F2217D" w:rsidRDefault="00F2217D" w:rsidP="00F2217D">
      <w:pPr>
        <w:jc w:val="center"/>
        <w:rPr>
          <w:sz w:val="28"/>
          <w:szCs w:val="28"/>
        </w:rPr>
      </w:pPr>
    </w:p>
    <w:p w14:paraId="77B86315" w14:textId="77777777" w:rsidR="00F2217D" w:rsidRPr="00F2217D" w:rsidRDefault="00F2217D" w:rsidP="00F2217D">
      <w:pPr>
        <w:jc w:val="center"/>
        <w:rPr>
          <w:sz w:val="28"/>
          <w:szCs w:val="28"/>
        </w:rPr>
      </w:pPr>
    </w:p>
    <w:p w14:paraId="77BE01DB" w14:textId="77777777" w:rsidR="00F2217D" w:rsidRPr="00F2217D" w:rsidRDefault="00F2217D" w:rsidP="00F2217D">
      <w:pPr>
        <w:jc w:val="center"/>
        <w:rPr>
          <w:sz w:val="28"/>
          <w:szCs w:val="28"/>
        </w:rPr>
      </w:pPr>
    </w:p>
    <w:p w14:paraId="4F5A17AF" w14:textId="77777777" w:rsidR="00F2217D" w:rsidRPr="00F2217D" w:rsidRDefault="00F2217D" w:rsidP="00F2217D">
      <w:pPr>
        <w:jc w:val="center"/>
        <w:rPr>
          <w:sz w:val="28"/>
          <w:szCs w:val="28"/>
        </w:rPr>
      </w:pPr>
    </w:p>
    <w:p w14:paraId="4E4B686B" w14:textId="77777777" w:rsidR="00F2217D" w:rsidRPr="00F2217D" w:rsidRDefault="00F2217D" w:rsidP="00F2217D">
      <w:pPr>
        <w:jc w:val="center"/>
        <w:rPr>
          <w:sz w:val="28"/>
          <w:szCs w:val="28"/>
        </w:rPr>
      </w:pPr>
    </w:p>
    <w:p w14:paraId="3DF1B487" w14:textId="77777777" w:rsidR="00F2217D" w:rsidRPr="00F2217D" w:rsidRDefault="00F2217D" w:rsidP="00F2217D">
      <w:pPr>
        <w:jc w:val="center"/>
        <w:rPr>
          <w:sz w:val="28"/>
          <w:szCs w:val="28"/>
        </w:rPr>
      </w:pPr>
    </w:p>
    <w:p w14:paraId="7CA768D8" w14:textId="77777777" w:rsidR="00F2217D" w:rsidRPr="00F2217D" w:rsidRDefault="00F2217D" w:rsidP="00F2217D">
      <w:pPr>
        <w:jc w:val="center"/>
        <w:rPr>
          <w:sz w:val="28"/>
          <w:szCs w:val="28"/>
        </w:rPr>
      </w:pPr>
    </w:p>
    <w:p w14:paraId="3D6E2373" w14:textId="77777777" w:rsidR="00F2217D" w:rsidRPr="00F2217D" w:rsidRDefault="00F2217D" w:rsidP="00F2217D">
      <w:pPr>
        <w:jc w:val="center"/>
        <w:rPr>
          <w:sz w:val="28"/>
          <w:szCs w:val="28"/>
        </w:rPr>
      </w:pPr>
    </w:p>
    <w:p w14:paraId="4552CBB8" w14:textId="77777777" w:rsidR="00F2217D" w:rsidRPr="00F2217D" w:rsidRDefault="00F2217D" w:rsidP="00F2217D">
      <w:pPr>
        <w:jc w:val="center"/>
        <w:rPr>
          <w:sz w:val="28"/>
          <w:szCs w:val="28"/>
        </w:rPr>
      </w:pPr>
    </w:p>
    <w:p w14:paraId="145E1CA0" w14:textId="77777777" w:rsidR="00F2217D" w:rsidRPr="00F2217D" w:rsidRDefault="00F2217D" w:rsidP="00F2217D">
      <w:pPr>
        <w:jc w:val="center"/>
        <w:rPr>
          <w:sz w:val="28"/>
          <w:szCs w:val="28"/>
        </w:rPr>
      </w:pPr>
    </w:p>
    <w:p w14:paraId="797CE43D" w14:textId="77777777" w:rsidR="00F2217D" w:rsidRPr="00F2217D" w:rsidRDefault="00F2217D" w:rsidP="00F2217D">
      <w:pPr>
        <w:jc w:val="center"/>
        <w:rPr>
          <w:sz w:val="28"/>
          <w:szCs w:val="28"/>
        </w:rPr>
      </w:pPr>
    </w:p>
    <w:p w14:paraId="474CE841" w14:textId="77777777" w:rsidR="00F2217D" w:rsidRPr="00F2217D" w:rsidRDefault="00F2217D" w:rsidP="00F2217D">
      <w:pPr>
        <w:jc w:val="center"/>
        <w:rPr>
          <w:sz w:val="28"/>
          <w:szCs w:val="28"/>
        </w:rPr>
      </w:pPr>
    </w:p>
    <w:p w14:paraId="6C76D542" w14:textId="77777777" w:rsidR="00F2217D" w:rsidRPr="00F2217D" w:rsidRDefault="00F2217D" w:rsidP="00F2217D">
      <w:pPr>
        <w:jc w:val="center"/>
        <w:rPr>
          <w:sz w:val="28"/>
          <w:szCs w:val="28"/>
        </w:rPr>
      </w:pPr>
    </w:p>
    <w:p w14:paraId="25E04867" w14:textId="77777777" w:rsidR="00F2217D" w:rsidRPr="00F2217D" w:rsidRDefault="00F2217D" w:rsidP="00F2217D">
      <w:pPr>
        <w:jc w:val="center"/>
        <w:rPr>
          <w:sz w:val="28"/>
          <w:szCs w:val="28"/>
        </w:rPr>
      </w:pPr>
    </w:p>
    <w:p w14:paraId="284661F9" w14:textId="77777777" w:rsidR="00F2217D" w:rsidRPr="00F2217D" w:rsidRDefault="00F2217D" w:rsidP="00F2217D">
      <w:pPr>
        <w:jc w:val="center"/>
        <w:rPr>
          <w:sz w:val="28"/>
          <w:szCs w:val="28"/>
        </w:rPr>
      </w:pPr>
    </w:p>
    <w:p w14:paraId="2F295D08" w14:textId="77777777" w:rsidR="00F2217D" w:rsidRPr="00F2217D" w:rsidRDefault="00F2217D" w:rsidP="00F2217D">
      <w:pPr>
        <w:jc w:val="center"/>
        <w:rPr>
          <w:sz w:val="28"/>
          <w:szCs w:val="28"/>
        </w:rPr>
      </w:pPr>
    </w:p>
    <w:p w14:paraId="60E2D1FF" w14:textId="77777777" w:rsidR="00F2217D" w:rsidRPr="00F2217D" w:rsidRDefault="00F2217D" w:rsidP="00F2217D">
      <w:pPr>
        <w:jc w:val="center"/>
        <w:rPr>
          <w:sz w:val="28"/>
          <w:szCs w:val="28"/>
        </w:rPr>
      </w:pPr>
    </w:p>
    <w:p w14:paraId="789F1886" w14:textId="77777777" w:rsidR="00F2217D" w:rsidRPr="00F2217D" w:rsidRDefault="00F2217D" w:rsidP="00F2217D">
      <w:pPr>
        <w:jc w:val="center"/>
        <w:rPr>
          <w:sz w:val="28"/>
          <w:szCs w:val="28"/>
        </w:rPr>
      </w:pPr>
    </w:p>
    <w:p w14:paraId="0A7CB44F" w14:textId="77777777" w:rsidR="00F2217D" w:rsidRPr="00F2217D" w:rsidRDefault="00F2217D" w:rsidP="00F2217D">
      <w:pPr>
        <w:jc w:val="center"/>
        <w:rPr>
          <w:sz w:val="28"/>
          <w:szCs w:val="28"/>
        </w:rPr>
      </w:pPr>
    </w:p>
    <w:p w14:paraId="6D1DF644" w14:textId="77777777" w:rsidR="00F2217D" w:rsidRPr="00F2217D" w:rsidRDefault="00F2217D" w:rsidP="00F2217D">
      <w:pPr>
        <w:jc w:val="center"/>
        <w:rPr>
          <w:sz w:val="28"/>
          <w:szCs w:val="28"/>
        </w:rPr>
      </w:pPr>
    </w:p>
    <w:p w14:paraId="317D780E" w14:textId="77777777" w:rsidR="00F2217D" w:rsidRPr="00F2217D" w:rsidRDefault="00F2217D" w:rsidP="00F2217D">
      <w:pPr>
        <w:jc w:val="center"/>
        <w:rPr>
          <w:sz w:val="28"/>
          <w:szCs w:val="28"/>
        </w:rPr>
      </w:pPr>
      <w:r w:rsidRPr="00F2217D">
        <w:rPr>
          <w:sz w:val="28"/>
          <w:szCs w:val="28"/>
        </w:rPr>
        <w:t>Раздел 3. Перечень плановых мероприятий, направленных на улучшение качества питьевой воды</w:t>
      </w:r>
    </w:p>
    <w:p w14:paraId="3573738C" w14:textId="77777777" w:rsidR="00F2217D" w:rsidRPr="00F2217D" w:rsidRDefault="00F2217D" w:rsidP="00F2217D">
      <w:pPr>
        <w:jc w:val="center"/>
        <w:rPr>
          <w:sz w:val="28"/>
          <w:szCs w:val="28"/>
        </w:rPr>
      </w:pPr>
    </w:p>
    <w:tbl>
      <w:tblPr>
        <w:tblStyle w:val="290"/>
        <w:tblW w:w="10207" w:type="dxa"/>
        <w:tblInd w:w="-431" w:type="dxa"/>
        <w:tblLayout w:type="fixed"/>
        <w:tblLook w:val="04A0" w:firstRow="1" w:lastRow="0" w:firstColumn="1" w:lastColumn="0" w:noHBand="0" w:noVBand="1"/>
      </w:tblPr>
      <w:tblGrid>
        <w:gridCol w:w="2807"/>
        <w:gridCol w:w="1276"/>
        <w:gridCol w:w="1694"/>
        <w:gridCol w:w="2162"/>
        <w:gridCol w:w="1134"/>
        <w:gridCol w:w="1134"/>
      </w:tblGrid>
      <w:tr w:rsidR="00F2217D" w:rsidRPr="00F2217D" w14:paraId="10CE139C" w14:textId="77777777" w:rsidTr="00104FF4">
        <w:trPr>
          <w:trHeight w:val="706"/>
        </w:trPr>
        <w:tc>
          <w:tcPr>
            <w:tcW w:w="2807" w:type="dxa"/>
            <w:vMerge w:val="restart"/>
            <w:vAlign w:val="center"/>
          </w:tcPr>
          <w:p w14:paraId="2924A01F" w14:textId="77777777" w:rsidR="00F2217D" w:rsidRPr="00F2217D" w:rsidRDefault="00F2217D" w:rsidP="00F2217D">
            <w:pPr>
              <w:jc w:val="center"/>
              <w:rPr>
                <w:sz w:val="28"/>
                <w:szCs w:val="28"/>
              </w:rPr>
            </w:pPr>
            <w:r w:rsidRPr="00F2217D">
              <w:rPr>
                <w:sz w:val="28"/>
                <w:szCs w:val="28"/>
              </w:rPr>
              <w:t>Наименование мероприятия</w:t>
            </w:r>
          </w:p>
        </w:tc>
        <w:tc>
          <w:tcPr>
            <w:tcW w:w="1276" w:type="dxa"/>
            <w:vMerge w:val="restart"/>
            <w:vAlign w:val="center"/>
          </w:tcPr>
          <w:p w14:paraId="7D1F8C11" w14:textId="77777777" w:rsidR="00F2217D" w:rsidRPr="00F2217D" w:rsidRDefault="00F2217D" w:rsidP="00F2217D">
            <w:pPr>
              <w:jc w:val="center"/>
              <w:rPr>
                <w:sz w:val="28"/>
                <w:szCs w:val="28"/>
              </w:rPr>
            </w:pPr>
            <w:r w:rsidRPr="00F2217D">
              <w:rPr>
                <w:sz w:val="28"/>
                <w:szCs w:val="28"/>
              </w:rPr>
              <w:t xml:space="preserve">Срок </w:t>
            </w:r>
            <w:proofErr w:type="spellStart"/>
            <w:r w:rsidRPr="00F2217D">
              <w:rPr>
                <w:sz w:val="28"/>
                <w:szCs w:val="28"/>
              </w:rPr>
              <w:t>реали-зации</w:t>
            </w:r>
            <w:proofErr w:type="spellEnd"/>
          </w:p>
        </w:tc>
        <w:tc>
          <w:tcPr>
            <w:tcW w:w="1694" w:type="dxa"/>
            <w:vMerge w:val="restart"/>
          </w:tcPr>
          <w:p w14:paraId="3E4D5AF7" w14:textId="77777777" w:rsidR="00F2217D" w:rsidRPr="00F2217D" w:rsidRDefault="00F2217D" w:rsidP="00F2217D">
            <w:pPr>
              <w:jc w:val="center"/>
              <w:rPr>
                <w:sz w:val="28"/>
                <w:szCs w:val="28"/>
              </w:rPr>
            </w:pPr>
            <w:proofErr w:type="spellStart"/>
            <w:r w:rsidRPr="00F2217D">
              <w:rPr>
                <w:sz w:val="28"/>
                <w:szCs w:val="28"/>
              </w:rPr>
              <w:t>Финан-совые</w:t>
            </w:r>
            <w:proofErr w:type="spellEnd"/>
            <w:r w:rsidRPr="00F2217D">
              <w:rPr>
                <w:sz w:val="28"/>
                <w:szCs w:val="28"/>
              </w:rPr>
              <w:t xml:space="preserve"> </w:t>
            </w:r>
            <w:proofErr w:type="gramStart"/>
            <w:r w:rsidRPr="00F2217D">
              <w:rPr>
                <w:sz w:val="28"/>
                <w:szCs w:val="28"/>
              </w:rPr>
              <w:t>потреб-</w:t>
            </w:r>
            <w:proofErr w:type="spellStart"/>
            <w:r w:rsidRPr="00F2217D">
              <w:rPr>
                <w:sz w:val="28"/>
                <w:szCs w:val="28"/>
              </w:rPr>
              <w:t>ности</w:t>
            </w:r>
            <w:proofErr w:type="spellEnd"/>
            <w:proofErr w:type="gramEnd"/>
            <w:r w:rsidRPr="00F2217D">
              <w:rPr>
                <w:sz w:val="28"/>
                <w:szCs w:val="28"/>
              </w:rPr>
              <w:t>, тыс. руб. (без НДС)</w:t>
            </w:r>
          </w:p>
        </w:tc>
        <w:tc>
          <w:tcPr>
            <w:tcW w:w="4430" w:type="dxa"/>
            <w:gridSpan w:val="3"/>
            <w:vAlign w:val="center"/>
          </w:tcPr>
          <w:p w14:paraId="38A79A0F" w14:textId="77777777" w:rsidR="00F2217D" w:rsidRPr="00F2217D" w:rsidRDefault="00F2217D" w:rsidP="00F2217D">
            <w:pPr>
              <w:jc w:val="center"/>
              <w:rPr>
                <w:sz w:val="28"/>
                <w:szCs w:val="28"/>
              </w:rPr>
            </w:pPr>
            <w:r w:rsidRPr="00F2217D">
              <w:rPr>
                <w:sz w:val="28"/>
                <w:szCs w:val="28"/>
              </w:rPr>
              <w:t>Ожидаемый эффект</w:t>
            </w:r>
          </w:p>
        </w:tc>
      </w:tr>
      <w:tr w:rsidR="00F2217D" w:rsidRPr="00F2217D" w14:paraId="5B1EEAF0" w14:textId="77777777" w:rsidTr="00104FF4">
        <w:trPr>
          <w:trHeight w:val="844"/>
        </w:trPr>
        <w:tc>
          <w:tcPr>
            <w:tcW w:w="2807" w:type="dxa"/>
            <w:vMerge/>
          </w:tcPr>
          <w:p w14:paraId="4CD2F933" w14:textId="77777777" w:rsidR="00F2217D" w:rsidRPr="00F2217D" w:rsidRDefault="00F2217D" w:rsidP="00F2217D">
            <w:pPr>
              <w:jc w:val="center"/>
              <w:rPr>
                <w:sz w:val="28"/>
                <w:szCs w:val="28"/>
              </w:rPr>
            </w:pPr>
          </w:p>
        </w:tc>
        <w:tc>
          <w:tcPr>
            <w:tcW w:w="1276" w:type="dxa"/>
            <w:vMerge/>
          </w:tcPr>
          <w:p w14:paraId="54AEF5D7" w14:textId="77777777" w:rsidR="00F2217D" w:rsidRPr="00F2217D" w:rsidRDefault="00F2217D" w:rsidP="00F2217D">
            <w:pPr>
              <w:jc w:val="center"/>
              <w:rPr>
                <w:sz w:val="28"/>
                <w:szCs w:val="28"/>
              </w:rPr>
            </w:pPr>
          </w:p>
        </w:tc>
        <w:tc>
          <w:tcPr>
            <w:tcW w:w="1694" w:type="dxa"/>
            <w:vMerge/>
          </w:tcPr>
          <w:p w14:paraId="571A0A8D" w14:textId="77777777" w:rsidR="00F2217D" w:rsidRPr="00F2217D" w:rsidRDefault="00F2217D" w:rsidP="00F2217D">
            <w:pPr>
              <w:jc w:val="center"/>
              <w:rPr>
                <w:sz w:val="28"/>
                <w:szCs w:val="28"/>
              </w:rPr>
            </w:pPr>
          </w:p>
        </w:tc>
        <w:tc>
          <w:tcPr>
            <w:tcW w:w="2162" w:type="dxa"/>
            <w:vAlign w:val="center"/>
          </w:tcPr>
          <w:p w14:paraId="1D13AE13" w14:textId="77777777" w:rsidR="00F2217D" w:rsidRPr="00F2217D" w:rsidRDefault="00F2217D" w:rsidP="00F2217D">
            <w:pPr>
              <w:jc w:val="center"/>
              <w:rPr>
                <w:sz w:val="28"/>
                <w:szCs w:val="28"/>
              </w:rPr>
            </w:pPr>
            <w:r w:rsidRPr="00F2217D">
              <w:rPr>
                <w:sz w:val="28"/>
                <w:szCs w:val="28"/>
              </w:rPr>
              <w:t>Наименование показателей</w:t>
            </w:r>
          </w:p>
        </w:tc>
        <w:tc>
          <w:tcPr>
            <w:tcW w:w="1134" w:type="dxa"/>
            <w:vAlign w:val="center"/>
          </w:tcPr>
          <w:p w14:paraId="1709C321" w14:textId="77777777" w:rsidR="00F2217D" w:rsidRPr="00F2217D" w:rsidRDefault="00F2217D" w:rsidP="00F2217D">
            <w:pPr>
              <w:jc w:val="center"/>
              <w:rPr>
                <w:sz w:val="28"/>
                <w:szCs w:val="28"/>
              </w:rPr>
            </w:pPr>
            <w:r w:rsidRPr="00F2217D">
              <w:rPr>
                <w:sz w:val="28"/>
                <w:szCs w:val="28"/>
              </w:rPr>
              <w:t>тыс. руб.</w:t>
            </w:r>
          </w:p>
        </w:tc>
        <w:tc>
          <w:tcPr>
            <w:tcW w:w="1134" w:type="dxa"/>
            <w:vAlign w:val="center"/>
          </w:tcPr>
          <w:p w14:paraId="6C8F939D" w14:textId="77777777" w:rsidR="00F2217D" w:rsidRPr="00F2217D" w:rsidRDefault="00F2217D" w:rsidP="00F2217D">
            <w:pPr>
              <w:jc w:val="center"/>
              <w:rPr>
                <w:sz w:val="28"/>
                <w:szCs w:val="28"/>
              </w:rPr>
            </w:pPr>
            <w:r w:rsidRPr="00F2217D">
              <w:rPr>
                <w:sz w:val="28"/>
                <w:szCs w:val="28"/>
              </w:rPr>
              <w:t>%</w:t>
            </w:r>
          </w:p>
        </w:tc>
      </w:tr>
      <w:tr w:rsidR="00F2217D" w:rsidRPr="00F2217D" w14:paraId="336C5073" w14:textId="77777777" w:rsidTr="00104FF4">
        <w:trPr>
          <w:trHeight w:val="358"/>
        </w:trPr>
        <w:tc>
          <w:tcPr>
            <w:tcW w:w="10207" w:type="dxa"/>
            <w:gridSpan w:val="6"/>
            <w:vAlign w:val="center"/>
          </w:tcPr>
          <w:p w14:paraId="4C27F199" w14:textId="77777777" w:rsidR="00F2217D" w:rsidRPr="00F2217D" w:rsidRDefault="00F2217D" w:rsidP="00F2217D">
            <w:pPr>
              <w:jc w:val="center"/>
              <w:rPr>
                <w:color w:val="000000"/>
                <w:sz w:val="28"/>
                <w:szCs w:val="28"/>
              </w:rPr>
            </w:pPr>
            <w:r w:rsidRPr="00F2217D">
              <w:rPr>
                <w:color w:val="000000"/>
                <w:sz w:val="28"/>
                <w:szCs w:val="28"/>
              </w:rPr>
              <w:t>Холодное водоснабжение питьевой водой</w:t>
            </w:r>
          </w:p>
        </w:tc>
      </w:tr>
      <w:tr w:rsidR="00F2217D" w:rsidRPr="00F2217D" w14:paraId="69345B6F" w14:textId="77777777" w:rsidTr="00104FF4">
        <w:tc>
          <w:tcPr>
            <w:tcW w:w="2807" w:type="dxa"/>
            <w:vMerge w:val="restart"/>
            <w:vAlign w:val="center"/>
          </w:tcPr>
          <w:p w14:paraId="5D572BC2" w14:textId="77777777" w:rsidR="00F2217D" w:rsidRPr="00F2217D" w:rsidRDefault="00F2217D" w:rsidP="00F2217D">
            <w:pPr>
              <w:jc w:val="center"/>
              <w:rPr>
                <w:color w:val="000000"/>
                <w:sz w:val="28"/>
                <w:szCs w:val="28"/>
              </w:rPr>
            </w:pPr>
            <w:r w:rsidRPr="00F2217D">
              <w:rPr>
                <w:sz w:val="28"/>
                <w:szCs w:val="28"/>
              </w:rPr>
              <w:t xml:space="preserve">Контроль качества питьевой воды </w:t>
            </w:r>
          </w:p>
        </w:tc>
        <w:tc>
          <w:tcPr>
            <w:tcW w:w="1276" w:type="dxa"/>
            <w:vAlign w:val="center"/>
          </w:tcPr>
          <w:p w14:paraId="7436A576" w14:textId="77777777" w:rsidR="00F2217D" w:rsidRPr="00F2217D" w:rsidRDefault="00F2217D" w:rsidP="00F2217D">
            <w:pPr>
              <w:jc w:val="center"/>
              <w:rPr>
                <w:color w:val="000000"/>
                <w:sz w:val="28"/>
                <w:szCs w:val="28"/>
              </w:rPr>
            </w:pPr>
            <w:r w:rsidRPr="00F2217D">
              <w:rPr>
                <w:sz w:val="28"/>
                <w:szCs w:val="28"/>
              </w:rPr>
              <w:t>2025</w:t>
            </w:r>
          </w:p>
        </w:tc>
        <w:tc>
          <w:tcPr>
            <w:tcW w:w="1694" w:type="dxa"/>
            <w:vAlign w:val="center"/>
          </w:tcPr>
          <w:p w14:paraId="6F76A6F6" w14:textId="77777777" w:rsidR="00F2217D" w:rsidRPr="00F2217D" w:rsidRDefault="00F2217D" w:rsidP="00F2217D">
            <w:pPr>
              <w:jc w:val="center"/>
              <w:rPr>
                <w:color w:val="000000"/>
                <w:sz w:val="28"/>
                <w:szCs w:val="28"/>
              </w:rPr>
            </w:pPr>
            <w:r w:rsidRPr="00F2217D">
              <w:rPr>
                <w:color w:val="000000"/>
                <w:sz w:val="28"/>
                <w:szCs w:val="28"/>
              </w:rPr>
              <w:t>697,42</w:t>
            </w:r>
          </w:p>
        </w:tc>
        <w:tc>
          <w:tcPr>
            <w:tcW w:w="2162" w:type="dxa"/>
            <w:vAlign w:val="center"/>
          </w:tcPr>
          <w:p w14:paraId="35F01864"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56E472E4"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1518885F" w14:textId="77777777" w:rsidR="00F2217D" w:rsidRPr="00F2217D" w:rsidRDefault="00F2217D" w:rsidP="00F2217D">
            <w:pPr>
              <w:jc w:val="center"/>
              <w:rPr>
                <w:color w:val="000000"/>
                <w:sz w:val="28"/>
                <w:szCs w:val="28"/>
              </w:rPr>
            </w:pPr>
            <w:r w:rsidRPr="00F2217D">
              <w:rPr>
                <w:sz w:val="28"/>
                <w:szCs w:val="28"/>
              </w:rPr>
              <w:t>-</w:t>
            </w:r>
          </w:p>
        </w:tc>
      </w:tr>
      <w:tr w:rsidR="00F2217D" w:rsidRPr="00F2217D" w14:paraId="2951EAC5" w14:textId="77777777" w:rsidTr="00104FF4">
        <w:tc>
          <w:tcPr>
            <w:tcW w:w="2807" w:type="dxa"/>
            <w:vMerge/>
            <w:vAlign w:val="center"/>
          </w:tcPr>
          <w:p w14:paraId="18A490A3" w14:textId="77777777" w:rsidR="00F2217D" w:rsidRPr="00F2217D" w:rsidRDefault="00F2217D" w:rsidP="00F2217D">
            <w:pPr>
              <w:jc w:val="center"/>
              <w:rPr>
                <w:color w:val="000000"/>
                <w:sz w:val="28"/>
                <w:szCs w:val="28"/>
              </w:rPr>
            </w:pPr>
          </w:p>
        </w:tc>
        <w:tc>
          <w:tcPr>
            <w:tcW w:w="1276" w:type="dxa"/>
            <w:vAlign w:val="center"/>
          </w:tcPr>
          <w:p w14:paraId="7C4D727C" w14:textId="77777777" w:rsidR="00F2217D" w:rsidRPr="00F2217D" w:rsidRDefault="00F2217D" w:rsidP="00F2217D">
            <w:pPr>
              <w:jc w:val="center"/>
              <w:rPr>
                <w:color w:val="000000"/>
                <w:sz w:val="28"/>
                <w:szCs w:val="28"/>
              </w:rPr>
            </w:pPr>
            <w:r w:rsidRPr="00F2217D">
              <w:rPr>
                <w:sz w:val="28"/>
                <w:szCs w:val="28"/>
              </w:rPr>
              <w:t>2026</w:t>
            </w:r>
          </w:p>
        </w:tc>
        <w:tc>
          <w:tcPr>
            <w:tcW w:w="1694" w:type="dxa"/>
            <w:vAlign w:val="center"/>
          </w:tcPr>
          <w:p w14:paraId="422E04DE" w14:textId="77777777" w:rsidR="00F2217D" w:rsidRPr="00F2217D" w:rsidRDefault="00F2217D" w:rsidP="00F2217D">
            <w:pPr>
              <w:jc w:val="center"/>
              <w:rPr>
                <w:color w:val="000000"/>
                <w:sz w:val="28"/>
                <w:szCs w:val="28"/>
              </w:rPr>
            </w:pPr>
            <w:r w:rsidRPr="00F2217D">
              <w:rPr>
                <w:color w:val="000000"/>
                <w:sz w:val="28"/>
                <w:szCs w:val="28"/>
              </w:rPr>
              <w:t>720,14</w:t>
            </w:r>
          </w:p>
        </w:tc>
        <w:tc>
          <w:tcPr>
            <w:tcW w:w="2162" w:type="dxa"/>
            <w:vAlign w:val="center"/>
          </w:tcPr>
          <w:p w14:paraId="7A7DA25E"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40CAFBAA"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46258AFD" w14:textId="77777777" w:rsidR="00F2217D" w:rsidRPr="00F2217D" w:rsidRDefault="00F2217D" w:rsidP="00F2217D">
            <w:pPr>
              <w:jc w:val="center"/>
              <w:rPr>
                <w:color w:val="000000"/>
                <w:sz w:val="28"/>
                <w:szCs w:val="28"/>
              </w:rPr>
            </w:pPr>
            <w:r w:rsidRPr="00F2217D">
              <w:rPr>
                <w:sz w:val="28"/>
                <w:szCs w:val="28"/>
              </w:rPr>
              <w:t>-</w:t>
            </w:r>
          </w:p>
        </w:tc>
      </w:tr>
      <w:tr w:rsidR="00F2217D" w:rsidRPr="00F2217D" w14:paraId="48A88801" w14:textId="77777777" w:rsidTr="00104FF4">
        <w:tc>
          <w:tcPr>
            <w:tcW w:w="2807" w:type="dxa"/>
            <w:vMerge/>
            <w:vAlign w:val="center"/>
          </w:tcPr>
          <w:p w14:paraId="46A85FC2" w14:textId="77777777" w:rsidR="00F2217D" w:rsidRPr="00F2217D" w:rsidRDefault="00F2217D" w:rsidP="00F2217D">
            <w:pPr>
              <w:jc w:val="center"/>
              <w:rPr>
                <w:color w:val="000000"/>
                <w:sz w:val="28"/>
                <w:szCs w:val="28"/>
              </w:rPr>
            </w:pPr>
          </w:p>
        </w:tc>
        <w:tc>
          <w:tcPr>
            <w:tcW w:w="1276" w:type="dxa"/>
            <w:vAlign w:val="center"/>
          </w:tcPr>
          <w:p w14:paraId="446E674C" w14:textId="77777777" w:rsidR="00F2217D" w:rsidRPr="00F2217D" w:rsidRDefault="00F2217D" w:rsidP="00F2217D">
            <w:pPr>
              <w:jc w:val="center"/>
              <w:rPr>
                <w:color w:val="000000"/>
                <w:sz w:val="28"/>
                <w:szCs w:val="28"/>
              </w:rPr>
            </w:pPr>
            <w:r w:rsidRPr="00F2217D">
              <w:rPr>
                <w:sz w:val="28"/>
                <w:szCs w:val="28"/>
              </w:rPr>
              <w:t>2027</w:t>
            </w:r>
          </w:p>
        </w:tc>
        <w:tc>
          <w:tcPr>
            <w:tcW w:w="1694" w:type="dxa"/>
            <w:vAlign w:val="center"/>
          </w:tcPr>
          <w:p w14:paraId="5A7DB5EF" w14:textId="77777777" w:rsidR="00F2217D" w:rsidRPr="00F2217D" w:rsidRDefault="00F2217D" w:rsidP="00F2217D">
            <w:pPr>
              <w:jc w:val="center"/>
              <w:rPr>
                <w:color w:val="000000"/>
                <w:sz w:val="28"/>
                <w:szCs w:val="28"/>
              </w:rPr>
            </w:pPr>
            <w:r w:rsidRPr="00F2217D">
              <w:rPr>
                <w:color w:val="000000"/>
                <w:sz w:val="28"/>
                <w:szCs w:val="28"/>
              </w:rPr>
              <w:t>741,45</w:t>
            </w:r>
          </w:p>
        </w:tc>
        <w:tc>
          <w:tcPr>
            <w:tcW w:w="2162" w:type="dxa"/>
            <w:vAlign w:val="center"/>
          </w:tcPr>
          <w:p w14:paraId="23B97E2C"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1E2A2A7D"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52ACC258" w14:textId="77777777" w:rsidR="00F2217D" w:rsidRPr="00F2217D" w:rsidRDefault="00F2217D" w:rsidP="00F2217D">
            <w:pPr>
              <w:jc w:val="center"/>
              <w:rPr>
                <w:color w:val="000000"/>
                <w:sz w:val="28"/>
                <w:szCs w:val="28"/>
              </w:rPr>
            </w:pPr>
            <w:r w:rsidRPr="00F2217D">
              <w:rPr>
                <w:sz w:val="28"/>
                <w:szCs w:val="28"/>
              </w:rPr>
              <w:t>-</w:t>
            </w:r>
          </w:p>
        </w:tc>
      </w:tr>
      <w:tr w:rsidR="00F2217D" w:rsidRPr="00F2217D" w14:paraId="38A6FBD8" w14:textId="77777777" w:rsidTr="00104FF4">
        <w:tc>
          <w:tcPr>
            <w:tcW w:w="2807" w:type="dxa"/>
            <w:vMerge/>
            <w:vAlign w:val="center"/>
          </w:tcPr>
          <w:p w14:paraId="047666A2" w14:textId="77777777" w:rsidR="00F2217D" w:rsidRPr="00F2217D" w:rsidRDefault="00F2217D" w:rsidP="00F2217D">
            <w:pPr>
              <w:jc w:val="center"/>
              <w:rPr>
                <w:color w:val="000000"/>
                <w:sz w:val="28"/>
                <w:szCs w:val="28"/>
              </w:rPr>
            </w:pPr>
          </w:p>
        </w:tc>
        <w:tc>
          <w:tcPr>
            <w:tcW w:w="1276" w:type="dxa"/>
            <w:vAlign w:val="center"/>
          </w:tcPr>
          <w:p w14:paraId="4D4C0747" w14:textId="77777777" w:rsidR="00F2217D" w:rsidRPr="00F2217D" w:rsidRDefault="00F2217D" w:rsidP="00F2217D">
            <w:pPr>
              <w:jc w:val="center"/>
              <w:rPr>
                <w:color w:val="000000"/>
                <w:sz w:val="28"/>
                <w:szCs w:val="28"/>
              </w:rPr>
            </w:pPr>
            <w:r w:rsidRPr="00F2217D">
              <w:rPr>
                <w:sz w:val="28"/>
                <w:szCs w:val="28"/>
              </w:rPr>
              <w:t>2028</w:t>
            </w:r>
          </w:p>
        </w:tc>
        <w:tc>
          <w:tcPr>
            <w:tcW w:w="1694" w:type="dxa"/>
            <w:vAlign w:val="center"/>
          </w:tcPr>
          <w:p w14:paraId="78C011FF" w14:textId="77777777" w:rsidR="00F2217D" w:rsidRPr="00F2217D" w:rsidRDefault="00F2217D" w:rsidP="00F2217D">
            <w:pPr>
              <w:jc w:val="center"/>
              <w:rPr>
                <w:color w:val="000000"/>
                <w:sz w:val="28"/>
                <w:szCs w:val="28"/>
              </w:rPr>
            </w:pPr>
            <w:r w:rsidRPr="00F2217D">
              <w:rPr>
                <w:color w:val="000000"/>
                <w:sz w:val="28"/>
                <w:szCs w:val="28"/>
              </w:rPr>
              <w:t>763,40</w:t>
            </w:r>
          </w:p>
        </w:tc>
        <w:tc>
          <w:tcPr>
            <w:tcW w:w="2162" w:type="dxa"/>
            <w:vAlign w:val="center"/>
          </w:tcPr>
          <w:p w14:paraId="7B7F505B"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5E3AA27A"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0A78000F" w14:textId="77777777" w:rsidR="00F2217D" w:rsidRPr="00F2217D" w:rsidRDefault="00F2217D" w:rsidP="00F2217D">
            <w:pPr>
              <w:jc w:val="center"/>
              <w:rPr>
                <w:color w:val="000000"/>
                <w:sz w:val="28"/>
                <w:szCs w:val="28"/>
              </w:rPr>
            </w:pPr>
            <w:r w:rsidRPr="00F2217D">
              <w:rPr>
                <w:sz w:val="28"/>
                <w:szCs w:val="28"/>
              </w:rPr>
              <w:t>-</w:t>
            </w:r>
          </w:p>
        </w:tc>
      </w:tr>
      <w:tr w:rsidR="00F2217D" w:rsidRPr="00F2217D" w14:paraId="54629FB2" w14:textId="77777777" w:rsidTr="00104FF4">
        <w:tc>
          <w:tcPr>
            <w:tcW w:w="2807" w:type="dxa"/>
            <w:vMerge/>
            <w:vAlign w:val="center"/>
          </w:tcPr>
          <w:p w14:paraId="79185060" w14:textId="77777777" w:rsidR="00F2217D" w:rsidRPr="00F2217D" w:rsidRDefault="00F2217D" w:rsidP="00F2217D">
            <w:pPr>
              <w:jc w:val="center"/>
              <w:rPr>
                <w:color w:val="000000"/>
                <w:sz w:val="28"/>
                <w:szCs w:val="28"/>
              </w:rPr>
            </w:pPr>
          </w:p>
        </w:tc>
        <w:tc>
          <w:tcPr>
            <w:tcW w:w="1276" w:type="dxa"/>
            <w:vAlign w:val="center"/>
          </w:tcPr>
          <w:p w14:paraId="34D07AF2" w14:textId="77777777" w:rsidR="00F2217D" w:rsidRPr="00F2217D" w:rsidRDefault="00F2217D" w:rsidP="00F2217D">
            <w:pPr>
              <w:jc w:val="center"/>
              <w:rPr>
                <w:color w:val="000000"/>
                <w:sz w:val="28"/>
                <w:szCs w:val="28"/>
              </w:rPr>
            </w:pPr>
            <w:r w:rsidRPr="00F2217D">
              <w:rPr>
                <w:sz w:val="28"/>
                <w:szCs w:val="28"/>
              </w:rPr>
              <w:t>2029</w:t>
            </w:r>
          </w:p>
        </w:tc>
        <w:tc>
          <w:tcPr>
            <w:tcW w:w="1694" w:type="dxa"/>
            <w:vAlign w:val="center"/>
          </w:tcPr>
          <w:p w14:paraId="3D096A5C" w14:textId="77777777" w:rsidR="00F2217D" w:rsidRPr="00F2217D" w:rsidRDefault="00F2217D" w:rsidP="00F2217D">
            <w:pPr>
              <w:jc w:val="center"/>
              <w:rPr>
                <w:color w:val="000000"/>
                <w:sz w:val="28"/>
                <w:szCs w:val="28"/>
              </w:rPr>
            </w:pPr>
            <w:r w:rsidRPr="00F2217D">
              <w:rPr>
                <w:color w:val="000000"/>
                <w:sz w:val="28"/>
                <w:szCs w:val="28"/>
              </w:rPr>
              <w:t>786,00</w:t>
            </w:r>
          </w:p>
        </w:tc>
        <w:tc>
          <w:tcPr>
            <w:tcW w:w="2162" w:type="dxa"/>
            <w:vAlign w:val="center"/>
          </w:tcPr>
          <w:p w14:paraId="2D421A19"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5BF00048" w14:textId="77777777" w:rsidR="00F2217D" w:rsidRPr="00F2217D" w:rsidRDefault="00F2217D" w:rsidP="00F2217D">
            <w:pPr>
              <w:jc w:val="center"/>
              <w:rPr>
                <w:color w:val="000000"/>
                <w:sz w:val="28"/>
                <w:szCs w:val="28"/>
              </w:rPr>
            </w:pPr>
            <w:r w:rsidRPr="00F2217D">
              <w:rPr>
                <w:sz w:val="28"/>
                <w:szCs w:val="28"/>
              </w:rPr>
              <w:t>-</w:t>
            </w:r>
          </w:p>
        </w:tc>
        <w:tc>
          <w:tcPr>
            <w:tcW w:w="1134" w:type="dxa"/>
            <w:vAlign w:val="center"/>
          </w:tcPr>
          <w:p w14:paraId="2147A3C6" w14:textId="77777777" w:rsidR="00F2217D" w:rsidRPr="00F2217D" w:rsidRDefault="00F2217D" w:rsidP="00F2217D">
            <w:pPr>
              <w:jc w:val="center"/>
              <w:rPr>
                <w:color w:val="000000"/>
                <w:sz w:val="28"/>
                <w:szCs w:val="28"/>
              </w:rPr>
            </w:pPr>
            <w:r w:rsidRPr="00F2217D">
              <w:rPr>
                <w:sz w:val="28"/>
                <w:szCs w:val="28"/>
              </w:rPr>
              <w:t>-</w:t>
            </w:r>
          </w:p>
        </w:tc>
      </w:tr>
    </w:tbl>
    <w:p w14:paraId="6695556A" w14:textId="77777777" w:rsidR="00F2217D" w:rsidRPr="00F2217D" w:rsidRDefault="00F2217D" w:rsidP="00F2217D">
      <w:pPr>
        <w:jc w:val="center"/>
        <w:rPr>
          <w:sz w:val="28"/>
          <w:szCs w:val="28"/>
        </w:rPr>
      </w:pPr>
    </w:p>
    <w:p w14:paraId="09FAB6FA" w14:textId="77777777" w:rsidR="00F2217D" w:rsidRPr="00F2217D" w:rsidRDefault="00F2217D" w:rsidP="00F2217D">
      <w:pPr>
        <w:jc w:val="center"/>
        <w:rPr>
          <w:sz w:val="28"/>
          <w:szCs w:val="28"/>
        </w:rPr>
      </w:pPr>
    </w:p>
    <w:p w14:paraId="724A44C6" w14:textId="77777777" w:rsidR="00F2217D" w:rsidRPr="00F2217D" w:rsidRDefault="00F2217D" w:rsidP="00F2217D">
      <w:pPr>
        <w:jc w:val="center"/>
        <w:rPr>
          <w:sz w:val="28"/>
          <w:szCs w:val="28"/>
        </w:rPr>
      </w:pPr>
    </w:p>
    <w:p w14:paraId="263D435D" w14:textId="77777777" w:rsidR="00F2217D" w:rsidRPr="00F2217D" w:rsidRDefault="00F2217D" w:rsidP="00F2217D">
      <w:pPr>
        <w:jc w:val="center"/>
        <w:rPr>
          <w:sz w:val="28"/>
          <w:szCs w:val="28"/>
        </w:rPr>
      </w:pPr>
    </w:p>
    <w:p w14:paraId="174DFBC3" w14:textId="77777777" w:rsidR="00F2217D" w:rsidRPr="00F2217D" w:rsidRDefault="00F2217D" w:rsidP="00F2217D">
      <w:pPr>
        <w:jc w:val="center"/>
        <w:rPr>
          <w:sz w:val="28"/>
          <w:szCs w:val="28"/>
        </w:rPr>
      </w:pPr>
    </w:p>
    <w:p w14:paraId="25C02B6D" w14:textId="77777777" w:rsidR="00F2217D" w:rsidRPr="00F2217D" w:rsidRDefault="00F2217D" w:rsidP="00F2217D">
      <w:pPr>
        <w:jc w:val="center"/>
        <w:rPr>
          <w:sz w:val="28"/>
          <w:szCs w:val="28"/>
        </w:rPr>
      </w:pPr>
    </w:p>
    <w:p w14:paraId="584EC84B" w14:textId="77777777" w:rsidR="00F2217D" w:rsidRPr="00F2217D" w:rsidRDefault="00F2217D" w:rsidP="00F2217D">
      <w:pPr>
        <w:jc w:val="center"/>
        <w:rPr>
          <w:sz w:val="28"/>
          <w:szCs w:val="28"/>
        </w:rPr>
      </w:pPr>
    </w:p>
    <w:p w14:paraId="6166BAF6" w14:textId="77777777" w:rsidR="00F2217D" w:rsidRPr="00F2217D" w:rsidRDefault="00F2217D" w:rsidP="00F2217D">
      <w:pPr>
        <w:jc w:val="center"/>
        <w:rPr>
          <w:sz w:val="28"/>
          <w:szCs w:val="28"/>
        </w:rPr>
      </w:pPr>
    </w:p>
    <w:p w14:paraId="3D1F67C7" w14:textId="77777777" w:rsidR="00F2217D" w:rsidRPr="00F2217D" w:rsidRDefault="00F2217D" w:rsidP="00F2217D">
      <w:pPr>
        <w:jc w:val="center"/>
        <w:rPr>
          <w:sz w:val="28"/>
          <w:szCs w:val="28"/>
        </w:rPr>
      </w:pPr>
    </w:p>
    <w:p w14:paraId="78DD1328" w14:textId="77777777" w:rsidR="00F2217D" w:rsidRPr="00F2217D" w:rsidRDefault="00F2217D" w:rsidP="00F2217D">
      <w:pPr>
        <w:jc w:val="center"/>
        <w:rPr>
          <w:sz w:val="28"/>
          <w:szCs w:val="28"/>
        </w:rPr>
      </w:pPr>
    </w:p>
    <w:p w14:paraId="5434EBE0" w14:textId="77777777" w:rsidR="00F2217D" w:rsidRPr="00F2217D" w:rsidRDefault="00F2217D" w:rsidP="00F2217D">
      <w:pPr>
        <w:jc w:val="center"/>
        <w:rPr>
          <w:sz w:val="28"/>
          <w:szCs w:val="28"/>
        </w:rPr>
      </w:pPr>
    </w:p>
    <w:p w14:paraId="0D49E471" w14:textId="77777777" w:rsidR="00F2217D" w:rsidRPr="00F2217D" w:rsidRDefault="00F2217D" w:rsidP="00F2217D">
      <w:pPr>
        <w:jc w:val="center"/>
        <w:rPr>
          <w:sz w:val="28"/>
          <w:szCs w:val="28"/>
        </w:rPr>
      </w:pPr>
    </w:p>
    <w:p w14:paraId="66CD8463" w14:textId="77777777" w:rsidR="00F2217D" w:rsidRPr="00F2217D" w:rsidRDefault="00F2217D" w:rsidP="00F2217D">
      <w:pPr>
        <w:jc w:val="center"/>
        <w:rPr>
          <w:sz w:val="28"/>
          <w:szCs w:val="28"/>
        </w:rPr>
      </w:pPr>
    </w:p>
    <w:p w14:paraId="755CB2C9" w14:textId="77777777" w:rsidR="00F2217D" w:rsidRPr="00F2217D" w:rsidRDefault="00F2217D" w:rsidP="00F2217D">
      <w:pPr>
        <w:jc w:val="center"/>
        <w:rPr>
          <w:sz w:val="28"/>
          <w:szCs w:val="28"/>
        </w:rPr>
      </w:pPr>
    </w:p>
    <w:p w14:paraId="0043CDA6" w14:textId="77777777" w:rsidR="00F2217D" w:rsidRPr="00F2217D" w:rsidRDefault="00F2217D" w:rsidP="00F2217D">
      <w:pPr>
        <w:jc w:val="center"/>
        <w:rPr>
          <w:sz w:val="28"/>
          <w:szCs w:val="28"/>
        </w:rPr>
      </w:pPr>
    </w:p>
    <w:p w14:paraId="4434F9E6" w14:textId="77777777" w:rsidR="00F2217D" w:rsidRPr="00F2217D" w:rsidRDefault="00F2217D" w:rsidP="00F2217D">
      <w:pPr>
        <w:jc w:val="center"/>
        <w:rPr>
          <w:sz w:val="28"/>
          <w:szCs w:val="28"/>
        </w:rPr>
      </w:pPr>
    </w:p>
    <w:p w14:paraId="3F63C6EC" w14:textId="77777777" w:rsidR="00F2217D" w:rsidRPr="00F2217D" w:rsidRDefault="00F2217D" w:rsidP="00F2217D">
      <w:pPr>
        <w:jc w:val="center"/>
        <w:rPr>
          <w:sz w:val="28"/>
          <w:szCs w:val="28"/>
        </w:rPr>
      </w:pPr>
    </w:p>
    <w:p w14:paraId="71D30FD7" w14:textId="77777777" w:rsidR="00F2217D" w:rsidRPr="00F2217D" w:rsidRDefault="00F2217D" w:rsidP="00F2217D">
      <w:pPr>
        <w:jc w:val="center"/>
        <w:rPr>
          <w:sz w:val="28"/>
          <w:szCs w:val="28"/>
        </w:rPr>
      </w:pPr>
    </w:p>
    <w:p w14:paraId="4913AF94" w14:textId="77777777" w:rsidR="00F2217D" w:rsidRPr="00F2217D" w:rsidRDefault="00F2217D" w:rsidP="00F2217D">
      <w:pPr>
        <w:jc w:val="center"/>
        <w:rPr>
          <w:sz w:val="28"/>
          <w:szCs w:val="28"/>
        </w:rPr>
      </w:pPr>
    </w:p>
    <w:p w14:paraId="1343A001" w14:textId="77777777" w:rsidR="00F2217D" w:rsidRPr="00F2217D" w:rsidRDefault="00F2217D" w:rsidP="00F2217D">
      <w:pPr>
        <w:jc w:val="center"/>
        <w:rPr>
          <w:sz w:val="28"/>
          <w:szCs w:val="28"/>
        </w:rPr>
      </w:pPr>
    </w:p>
    <w:p w14:paraId="245DF4AC" w14:textId="77777777" w:rsidR="00F2217D" w:rsidRPr="00F2217D" w:rsidRDefault="00F2217D" w:rsidP="00F2217D">
      <w:pPr>
        <w:jc w:val="center"/>
        <w:rPr>
          <w:sz w:val="28"/>
          <w:szCs w:val="28"/>
        </w:rPr>
      </w:pPr>
    </w:p>
    <w:p w14:paraId="438027B3" w14:textId="77777777" w:rsidR="00F2217D" w:rsidRPr="00F2217D" w:rsidRDefault="00F2217D" w:rsidP="00F2217D">
      <w:pPr>
        <w:jc w:val="center"/>
        <w:rPr>
          <w:sz w:val="28"/>
          <w:szCs w:val="28"/>
        </w:rPr>
      </w:pPr>
    </w:p>
    <w:p w14:paraId="267FE73B" w14:textId="77777777" w:rsidR="00F2217D" w:rsidRPr="00F2217D" w:rsidRDefault="00F2217D" w:rsidP="00F2217D">
      <w:pPr>
        <w:jc w:val="center"/>
        <w:rPr>
          <w:sz w:val="28"/>
          <w:szCs w:val="28"/>
        </w:rPr>
      </w:pPr>
    </w:p>
    <w:p w14:paraId="13D676D0" w14:textId="77777777" w:rsidR="00F2217D" w:rsidRPr="00F2217D" w:rsidRDefault="00F2217D" w:rsidP="00F2217D">
      <w:pPr>
        <w:jc w:val="center"/>
        <w:rPr>
          <w:sz w:val="28"/>
          <w:szCs w:val="28"/>
        </w:rPr>
      </w:pPr>
    </w:p>
    <w:p w14:paraId="2598BBC4" w14:textId="77777777" w:rsidR="00F2217D" w:rsidRPr="00F2217D" w:rsidRDefault="00F2217D" w:rsidP="00F2217D">
      <w:pPr>
        <w:jc w:val="center"/>
        <w:rPr>
          <w:sz w:val="28"/>
          <w:szCs w:val="28"/>
        </w:rPr>
      </w:pPr>
    </w:p>
    <w:p w14:paraId="6F681C80" w14:textId="77777777" w:rsidR="00F2217D" w:rsidRPr="00F2217D" w:rsidRDefault="00F2217D" w:rsidP="00F2217D">
      <w:pPr>
        <w:jc w:val="center"/>
        <w:rPr>
          <w:sz w:val="28"/>
          <w:szCs w:val="28"/>
        </w:rPr>
      </w:pPr>
    </w:p>
    <w:p w14:paraId="081A5396" w14:textId="77777777" w:rsidR="00F2217D" w:rsidRPr="00F2217D" w:rsidRDefault="00F2217D" w:rsidP="00F2217D">
      <w:pPr>
        <w:jc w:val="center"/>
        <w:rPr>
          <w:sz w:val="28"/>
          <w:szCs w:val="28"/>
        </w:rPr>
      </w:pPr>
    </w:p>
    <w:p w14:paraId="75056958" w14:textId="77777777" w:rsidR="00F2217D" w:rsidRPr="00F2217D" w:rsidRDefault="00F2217D" w:rsidP="00F2217D">
      <w:pPr>
        <w:jc w:val="center"/>
        <w:rPr>
          <w:sz w:val="28"/>
          <w:szCs w:val="28"/>
        </w:rPr>
      </w:pPr>
    </w:p>
    <w:p w14:paraId="6BA75C96" w14:textId="77777777" w:rsidR="00F2217D" w:rsidRPr="00F2217D" w:rsidRDefault="00F2217D" w:rsidP="00F2217D">
      <w:pPr>
        <w:jc w:val="center"/>
        <w:rPr>
          <w:sz w:val="28"/>
          <w:szCs w:val="28"/>
        </w:rPr>
      </w:pPr>
    </w:p>
    <w:p w14:paraId="0E97DE02" w14:textId="77777777" w:rsidR="00F2217D" w:rsidRPr="00F2217D" w:rsidRDefault="00F2217D" w:rsidP="00F2217D">
      <w:pPr>
        <w:jc w:val="center"/>
        <w:rPr>
          <w:sz w:val="28"/>
          <w:szCs w:val="28"/>
        </w:rPr>
      </w:pPr>
    </w:p>
    <w:p w14:paraId="732C9B69" w14:textId="77777777" w:rsidR="00F2217D" w:rsidRPr="00F2217D" w:rsidRDefault="00F2217D" w:rsidP="00F2217D">
      <w:pPr>
        <w:jc w:val="center"/>
        <w:rPr>
          <w:sz w:val="28"/>
          <w:szCs w:val="28"/>
        </w:rPr>
      </w:pPr>
    </w:p>
    <w:p w14:paraId="1152FD30" w14:textId="77777777" w:rsidR="00F2217D" w:rsidRPr="00F2217D" w:rsidRDefault="00F2217D" w:rsidP="00F2217D">
      <w:pPr>
        <w:jc w:val="center"/>
        <w:rPr>
          <w:sz w:val="28"/>
          <w:szCs w:val="28"/>
        </w:rPr>
      </w:pPr>
    </w:p>
    <w:p w14:paraId="37C7DF99" w14:textId="77777777" w:rsidR="00F2217D" w:rsidRPr="00F2217D" w:rsidRDefault="00F2217D" w:rsidP="00F2217D">
      <w:pPr>
        <w:jc w:val="center"/>
        <w:rPr>
          <w:sz w:val="28"/>
          <w:szCs w:val="28"/>
        </w:rPr>
      </w:pPr>
      <w:r w:rsidRPr="00F2217D">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09D9BD2A" w14:textId="77777777" w:rsidR="00F2217D" w:rsidRPr="00F2217D" w:rsidRDefault="00F2217D" w:rsidP="00F2217D">
      <w:pPr>
        <w:jc w:val="center"/>
        <w:rPr>
          <w:sz w:val="28"/>
          <w:szCs w:val="28"/>
        </w:rPr>
      </w:pPr>
      <w:r w:rsidRPr="00F2217D">
        <w:rPr>
          <w:sz w:val="28"/>
          <w:szCs w:val="28"/>
        </w:rPr>
        <w:t xml:space="preserve">(в том числе по снижению потерь воды при транспортировке)                             </w:t>
      </w:r>
    </w:p>
    <w:p w14:paraId="013A99CD" w14:textId="77777777" w:rsidR="00F2217D" w:rsidRPr="00F2217D" w:rsidRDefault="00F2217D" w:rsidP="00F2217D">
      <w:pPr>
        <w:jc w:val="center"/>
        <w:rPr>
          <w:sz w:val="28"/>
          <w:szCs w:val="28"/>
        </w:rPr>
      </w:pPr>
    </w:p>
    <w:tbl>
      <w:tblPr>
        <w:tblStyle w:val="290"/>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F2217D" w:rsidRPr="00F2217D" w14:paraId="1F67FABA" w14:textId="77777777" w:rsidTr="00104FF4">
        <w:trPr>
          <w:trHeight w:val="706"/>
        </w:trPr>
        <w:tc>
          <w:tcPr>
            <w:tcW w:w="3334" w:type="dxa"/>
            <w:vMerge w:val="restart"/>
            <w:vAlign w:val="center"/>
          </w:tcPr>
          <w:p w14:paraId="402B0106" w14:textId="77777777" w:rsidR="00F2217D" w:rsidRPr="00F2217D" w:rsidRDefault="00F2217D" w:rsidP="00F2217D">
            <w:pPr>
              <w:jc w:val="center"/>
              <w:rPr>
                <w:sz w:val="28"/>
                <w:szCs w:val="28"/>
              </w:rPr>
            </w:pPr>
            <w:r w:rsidRPr="00F2217D">
              <w:rPr>
                <w:sz w:val="28"/>
                <w:szCs w:val="28"/>
              </w:rPr>
              <w:t>Наименование мероприятия</w:t>
            </w:r>
          </w:p>
        </w:tc>
        <w:tc>
          <w:tcPr>
            <w:tcW w:w="992" w:type="dxa"/>
            <w:vMerge w:val="restart"/>
            <w:vAlign w:val="center"/>
          </w:tcPr>
          <w:p w14:paraId="4CD31BD2" w14:textId="77777777" w:rsidR="00F2217D" w:rsidRPr="00F2217D" w:rsidRDefault="00F2217D" w:rsidP="00F2217D">
            <w:pPr>
              <w:jc w:val="center"/>
              <w:rPr>
                <w:sz w:val="28"/>
                <w:szCs w:val="28"/>
              </w:rPr>
            </w:pPr>
            <w:r w:rsidRPr="00F2217D">
              <w:rPr>
                <w:sz w:val="28"/>
                <w:szCs w:val="28"/>
              </w:rPr>
              <w:t xml:space="preserve">Срок </w:t>
            </w:r>
            <w:proofErr w:type="spellStart"/>
            <w:r w:rsidRPr="00F2217D">
              <w:rPr>
                <w:sz w:val="28"/>
                <w:szCs w:val="28"/>
              </w:rPr>
              <w:t>реали-зации</w:t>
            </w:r>
            <w:proofErr w:type="spellEnd"/>
          </w:p>
        </w:tc>
        <w:tc>
          <w:tcPr>
            <w:tcW w:w="1451" w:type="dxa"/>
            <w:vMerge w:val="restart"/>
          </w:tcPr>
          <w:p w14:paraId="59DF2805" w14:textId="77777777" w:rsidR="00F2217D" w:rsidRPr="00F2217D" w:rsidRDefault="00F2217D" w:rsidP="00F2217D">
            <w:pPr>
              <w:jc w:val="center"/>
              <w:rPr>
                <w:sz w:val="28"/>
                <w:szCs w:val="28"/>
              </w:rPr>
            </w:pPr>
            <w:proofErr w:type="spellStart"/>
            <w:r w:rsidRPr="00F2217D">
              <w:rPr>
                <w:sz w:val="28"/>
                <w:szCs w:val="28"/>
              </w:rPr>
              <w:t>Финан-совые</w:t>
            </w:r>
            <w:proofErr w:type="spellEnd"/>
            <w:r w:rsidRPr="00F2217D">
              <w:rPr>
                <w:sz w:val="28"/>
                <w:szCs w:val="28"/>
              </w:rPr>
              <w:t xml:space="preserve"> </w:t>
            </w:r>
            <w:proofErr w:type="gramStart"/>
            <w:r w:rsidRPr="00F2217D">
              <w:rPr>
                <w:sz w:val="28"/>
                <w:szCs w:val="28"/>
              </w:rPr>
              <w:t>потреб-</w:t>
            </w:r>
            <w:proofErr w:type="spellStart"/>
            <w:r w:rsidRPr="00F2217D">
              <w:rPr>
                <w:sz w:val="28"/>
                <w:szCs w:val="28"/>
              </w:rPr>
              <w:t>ности</w:t>
            </w:r>
            <w:proofErr w:type="spellEnd"/>
            <w:proofErr w:type="gramEnd"/>
            <w:r w:rsidRPr="00F2217D">
              <w:rPr>
                <w:sz w:val="28"/>
                <w:szCs w:val="28"/>
              </w:rPr>
              <w:t>, тыс. руб. (без НДС)</w:t>
            </w:r>
          </w:p>
        </w:tc>
        <w:tc>
          <w:tcPr>
            <w:tcW w:w="4430" w:type="dxa"/>
            <w:gridSpan w:val="3"/>
            <w:vAlign w:val="center"/>
          </w:tcPr>
          <w:p w14:paraId="610F34C3" w14:textId="77777777" w:rsidR="00F2217D" w:rsidRPr="00F2217D" w:rsidRDefault="00F2217D" w:rsidP="00F2217D">
            <w:pPr>
              <w:jc w:val="center"/>
              <w:rPr>
                <w:sz w:val="28"/>
                <w:szCs w:val="28"/>
              </w:rPr>
            </w:pPr>
            <w:r w:rsidRPr="00F2217D">
              <w:rPr>
                <w:sz w:val="28"/>
                <w:szCs w:val="28"/>
              </w:rPr>
              <w:t>Ожидаемый эффект</w:t>
            </w:r>
          </w:p>
        </w:tc>
      </w:tr>
      <w:tr w:rsidR="00F2217D" w:rsidRPr="00F2217D" w14:paraId="16D87CD8" w14:textId="77777777" w:rsidTr="00104FF4">
        <w:trPr>
          <w:trHeight w:val="844"/>
        </w:trPr>
        <w:tc>
          <w:tcPr>
            <w:tcW w:w="3334" w:type="dxa"/>
            <w:vMerge/>
          </w:tcPr>
          <w:p w14:paraId="730A7BE5" w14:textId="77777777" w:rsidR="00F2217D" w:rsidRPr="00F2217D" w:rsidRDefault="00F2217D" w:rsidP="00F2217D">
            <w:pPr>
              <w:jc w:val="center"/>
              <w:rPr>
                <w:sz w:val="28"/>
                <w:szCs w:val="28"/>
              </w:rPr>
            </w:pPr>
          </w:p>
        </w:tc>
        <w:tc>
          <w:tcPr>
            <w:tcW w:w="992" w:type="dxa"/>
            <w:vMerge/>
          </w:tcPr>
          <w:p w14:paraId="74400795" w14:textId="77777777" w:rsidR="00F2217D" w:rsidRPr="00F2217D" w:rsidRDefault="00F2217D" w:rsidP="00F2217D">
            <w:pPr>
              <w:jc w:val="center"/>
              <w:rPr>
                <w:sz w:val="28"/>
                <w:szCs w:val="28"/>
              </w:rPr>
            </w:pPr>
          </w:p>
        </w:tc>
        <w:tc>
          <w:tcPr>
            <w:tcW w:w="1451" w:type="dxa"/>
            <w:vMerge/>
          </w:tcPr>
          <w:p w14:paraId="576FE806" w14:textId="77777777" w:rsidR="00F2217D" w:rsidRPr="00F2217D" w:rsidRDefault="00F2217D" w:rsidP="00F2217D">
            <w:pPr>
              <w:jc w:val="center"/>
              <w:rPr>
                <w:sz w:val="28"/>
                <w:szCs w:val="28"/>
              </w:rPr>
            </w:pPr>
          </w:p>
        </w:tc>
        <w:tc>
          <w:tcPr>
            <w:tcW w:w="2162" w:type="dxa"/>
            <w:vAlign w:val="center"/>
          </w:tcPr>
          <w:p w14:paraId="7B25029F" w14:textId="77777777" w:rsidR="00F2217D" w:rsidRPr="00F2217D" w:rsidRDefault="00F2217D" w:rsidP="00F2217D">
            <w:pPr>
              <w:jc w:val="center"/>
              <w:rPr>
                <w:sz w:val="28"/>
                <w:szCs w:val="28"/>
              </w:rPr>
            </w:pPr>
            <w:r w:rsidRPr="00F2217D">
              <w:rPr>
                <w:sz w:val="28"/>
                <w:szCs w:val="28"/>
              </w:rPr>
              <w:t>Наименование показателей</w:t>
            </w:r>
          </w:p>
        </w:tc>
        <w:tc>
          <w:tcPr>
            <w:tcW w:w="1134" w:type="dxa"/>
            <w:vAlign w:val="center"/>
          </w:tcPr>
          <w:p w14:paraId="55E282CC" w14:textId="77777777" w:rsidR="00F2217D" w:rsidRPr="00F2217D" w:rsidRDefault="00F2217D" w:rsidP="00F2217D">
            <w:pPr>
              <w:jc w:val="center"/>
              <w:rPr>
                <w:sz w:val="28"/>
                <w:szCs w:val="28"/>
              </w:rPr>
            </w:pPr>
            <w:r w:rsidRPr="00F2217D">
              <w:rPr>
                <w:sz w:val="28"/>
                <w:szCs w:val="28"/>
              </w:rPr>
              <w:t>тыс. руб.</w:t>
            </w:r>
          </w:p>
        </w:tc>
        <w:tc>
          <w:tcPr>
            <w:tcW w:w="1134" w:type="dxa"/>
            <w:vAlign w:val="center"/>
          </w:tcPr>
          <w:p w14:paraId="6DC0C1D2" w14:textId="77777777" w:rsidR="00F2217D" w:rsidRPr="00F2217D" w:rsidRDefault="00F2217D" w:rsidP="00F2217D">
            <w:pPr>
              <w:jc w:val="center"/>
              <w:rPr>
                <w:sz w:val="28"/>
                <w:szCs w:val="28"/>
              </w:rPr>
            </w:pPr>
            <w:r w:rsidRPr="00F2217D">
              <w:rPr>
                <w:sz w:val="28"/>
                <w:szCs w:val="28"/>
              </w:rPr>
              <w:t>%</w:t>
            </w:r>
          </w:p>
        </w:tc>
      </w:tr>
      <w:tr w:rsidR="00F2217D" w:rsidRPr="00F2217D" w14:paraId="72C99C84" w14:textId="77777777" w:rsidTr="00104FF4">
        <w:tc>
          <w:tcPr>
            <w:tcW w:w="10207" w:type="dxa"/>
            <w:gridSpan w:val="6"/>
          </w:tcPr>
          <w:p w14:paraId="0A3A1F26" w14:textId="77777777" w:rsidR="00F2217D" w:rsidRPr="00F2217D" w:rsidRDefault="00F2217D" w:rsidP="00F2217D">
            <w:pPr>
              <w:jc w:val="center"/>
              <w:rPr>
                <w:color w:val="000000"/>
                <w:sz w:val="28"/>
                <w:szCs w:val="28"/>
              </w:rPr>
            </w:pPr>
            <w:r w:rsidRPr="00F2217D">
              <w:rPr>
                <w:color w:val="000000"/>
                <w:sz w:val="28"/>
                <w:szCs w:val="28"/>
              </w:rPr>
              <w:t>Холодное водоснабжение питьевой водой</w:t>
            </w:r>
          </w:p>
        </w:tc>
      </w:tr>
      <w:tr w:rsidR="00F2217D" w:rsidRPr="00F2217D" w14:paraId="6B32695D" w14:textId="77777777" w:rsidTr="00104FF4">
        <w:tc>
          <w:tcPr>
            <w:tcW w:w="3334" w:type="dxa"/>
            <w:vAlign w:val="center"/>
          </w:tcPr>
          <w:p w14:paraId="3B865822" w14:textId="77777777" w:rsidR="00F2217D" w:rsidRPr="00F2217D" w:rsidRDefault="00F2217D" w:rsidP="00F2217D">
            <w:pPr>
              <w:jc w:val="center"/>
              <w:rPr>
                <w:color w:val="000000"/>
                <w:sz w:val="28"/>
                <w:szCs w:val="28"/>
              </w:rPr>
            </w:pPr>
            <w:r w:rsidRPr="00F2217D">
              <w:rPr>
                <w:color w:val="000000"/>
                <w:sz w:val="28"/>
                <w:szCs w:val="28"/>
              </w:rPr>
              <w:t>-</w:t>
            </w:r>
          </w:p>
        </w:tc>
        <w:tc>
          <w:tcPr>
            <w:tcW w:w="992" w:type="dxa"/>
            <w:vAlign w:val="center"/>
          </w:tcPr>
          <w:p w14:paraId="2BEFE4A6" w14:textId="77777777" w:rsidR="00F2217D" w:rsidRPr="00F2217D" w:rsidRDefault="00F2217D" w:rsidP="00F2217D">
            <w:pPr>
              <w:jc w:val="center"/>
              <w:rPr>
                <w:color w:val="000000"/>
                <w:sz w:val="28"/>
                <w:szCs w:val="28"/>
              </w:rPr>
            </w:pPr>
            <w:r w:rsidRPr="00F2217D">
              <w:rPr>
                <w:color w:val="000000"/>
                <w:sz w:val="28"/>
                <w:szCs w:val="28"/>
              </w:rPr>
              <w:t>-</w:t>
            </w:r>
          </w:p>
        </w:tc>
        <w:tc>
          <w:tcPr>
            <w:tcW w:w="1451" w:type="dxa"/>
            <w:vAlign w:val="center"/>
          </w:tcPr>
          <w:p w14:paraId="2D23750B" w14:textId="77777777" w:rsidR="00F2217D" w:rsidRPr="00F2217D" w:rsidRDefault="00F2217D" w:rsidP="00F2217D">
            <w:pPr>
              <w:jc w:val="center"/>
              <w:rPr>
                <w:color w:val="000000"/>
                <w:sz w:val="28"/>
                <w:szCs w:val="28"/>
              </w:rPr>
            </w:pPr>
            <w:r w:rsidRPr="00F2217D">
              <w:rPr>
                <w:color w:val="000000"/>
                <w:sz w:val="28"/>
                <w:szCs w:val="28"/>
              </w:rPr>
              <w:t>-</w:t>
            </w:r>
          </w:p>
        </w:tc>
        <w:tc>
          <w:tcPr>
            <w:tcW w:w="2162" w:type="dxa"/>
            <w:vAlign w:val="center"/>
          </w:tcPr>
          <w:p w14:paraId="444DFE70" w14:textId="77777777" w:rsidR="00F2217D" w:rsidRPr="00F2217D" w:rsidRDefault="00F2217D" w:rsidP="00F2217D">
            <w:pPr>
              <w:jc w:val="center"/>
              <w:rPr>
                <w:color w:val="000000"/>
                <w:sz w:val="28"/>
                <w:szCs w:val="28"/>
              </w:rPr>
            </w:pPr>
            <w:r w:rsidRPr="00F2217D">
              <w:rPr>
                <w:color w:val="000000"/>
                <w:sz w:val="28"/>
                <w:szCs w:val="28"/>
              </w:rPr>
              <w:t>-</w:t>
            </w:r>
          </w:p>
        </w:tc>
        <w:tc>
          <w:tcPr>
            <w:tcW w:w="1134" w:type="dxa"/>
            <w:vAlign w:val="center"/>
          </w:tcPr>
          <w:p w14:paraId="7F26E78D" w14:textId="77777777" w:rsidR="00F2217D" w:rsidRPr="00F2217D" w:rsidRDefault="00F2217D" w:rsidP="00F2217D">
            <w:pPr>
              <w:jc w:val="center"/>
              <w:rPr>
                <w:color w:val="000000"/>
                <w:sz w:val="28"/>
                <w:szCs w:val="28"/>
              </w:rPr>
            </w:pPr>
            <w:r w:rsidRPr="00F2217D">
              <w:rPr>
                <w:color w:val="000000"/>
                <w:sz w:val="28"/>
                <w:szCs w:val="28"/>
              </w:rPr>
              <w:t>-</w:t>
            </w:r>
          </w:p>
        </w:tc>
        <w:tc>
          <w:tcPr>
            <w:tcW w:w="1134" w:type="dxa"/>
            <w:vAlign w:val="center"/>
          </w:tcPr>
          <w:p w14:paraId="128DF666" w14:textId="77777777" w:rsidR="00F2217D" w:rsidRPr="00F2217D" w:rsidRDefault="00F2217D" w:rsidP="00F2217D">
            <w:pPr>
              <w:jc w:val="center"/>
              <w:rPr>
                <w:color w:val="000000"/>
                <w:sz w:val="28"/>
                <w:szCs w:val="28"/>
              </w:rPr>
            </w:pPr>
            <w:r w:rsidRPr="00F2217D">
              <w:rPr>
                <w:color w:val="000000"/>
                <w:sz w:val="28"/>
                <w:szCs w:val="28"/>
              </w:rPr>
              <w:t>-</w:t>
            </w:r>
          </w:p>
        </w:tc>
      </w:tr>
    </w:tbl>
    <w:p w14:paraId="08010B7A" w14:textId="77777777" w:rsidR="00F2217D" w:rsidRPr="00F2217D" w:rsidRDefault="00F2217D" w:rsidP="00F2217D">
      <w:pPr>
        <w:jc w:val="center"/>
        <w:rPr>
          <w:color w:val="FF0000"/>
          <w:sz w:val="28"/>
          <w:szCs w:val="28"/>
        </w:rPr>
        <w:sectPr w:rsidR="00F2217D" w:rsidRPr="00F2217D" w:rsidSect="00F2217D">
          <w:pgSz w:w="11906" w:h="16838"/>
          <w:pgMar w:top="567" w:right="707" w:bottom="425" w:left="1701" w:header="567" w:footer="709" w:gutter="0"/>
          <w:cols w:space="708"/>
          <w:titlePg/>
          <w:docGrid w:linePitch="360"/>
        </w:sectPr>
      </w:pPr>
    </w:p>
    <w:p w14:paraId="2B21F002" w14:textId="77777777" w:rsidR="00F2217D" w:rsidRPr="00F2217D" w:rsidRDefault="00F2217D" w:rsidP="00F2217D">
      <w:pPr>
        <w:jc w:val="center"/>
        <w:rPr>
          <w:sz w:val="28"/>
          <w:szCs w:val="28"/>
        </w:rPr>
      </w:pPr>
      <w:r w:rsidRPr="00F2217D">
        <w:rPr>
          <w:sz w:val="28"/>
          <w:szCs w:val="28"/>
        </w:rPr>
        <w:lastRenderedPageBreak/>
        <w:t xml:space="preserve">Раздел 5. Планируемые объемы подачи воды </w:t>
      </w:r>
    </w:p>
    <w:p w14:paraId="50014867" w14:textId="77777777" w:rsidR="00F2217D" w:rsidRPr="00F2217D" w:rsidRDefault="00F2217D" w:rsidP="00F2217D">
      <w:pPr>
        <w:jc w:val="center"/>
        <w:rPr>
          <w:sz w:val="28"/>
          <w:szCs w:val="28"/>
        </w:rPr>
      </w:pPr>
    </w:p>
    <w:tbl>
      <w:tblPr>
        <w:tblStyle w:val="290"/>
        <w:tblW w:w="15636" w:type="dxa"/>
        <w:jc w:val="center"/>
        <w:tblLayout w:type="fixed"/>
        <w:tblLook w:val="04A0" w:firstRow="1" w:lastRow="0" w:firstColumn="1" w:lastColumn="0" w:noHBand="0" w:noVBand="1"/>
      </w:tblPr>
      <w:tblGrid>
        <w:gridCol w:w="37"/>
        <w:gridCol w:w="870"/>
        <w:gridCol w:w="117"/>
        <w:gridCol w:w="1862"/>
        <w:gridCol w:w="121"/>
        <w:gridCol w:w="730"/>
        <w:gridCol w:w="417"/>
        <w:gridCol w:w="759"/>
        <w:gridCol w:w="389"/>
        <w:gridCol w:w="788"/>
        <w:gridCol w:w="359"/>
        <w:gridCol w:w="817"/>
        <w:gridCol w:w="331"/>
        <w:gridCol w:w="846"/>
        <w:gridCol w:w="302"/>
        <w:gridCol w:w="874"/>
        <w:gridCol w:w="273"/>
        <w:gridCol w:w="904"/>
        <w:gridCol w:w="244"/>
        <w:gridCol w:w="932"/>
        <w:gridCol w:w="216"/>
        <w:gridCol w:w="960"/>
        <w:gridCol w:w="186"/>
        <w:gridCol w:w="989"/>
        <w:gridCol w:w="158"/>
        <w:gridCol w:w="1018"/>
        <w:gridCol w:w="128"/>
        <w:gridCol w:w="9"/>
      </w:tblGrid>
      <w:tr w:rsidR="00F2217D" w:rsidRPr="00F2217D" w14:paraId="7EE0BB9F" w14:textId="77777777" w:rsidTr="00104FF4">
        <w:trPr>
          <w:gridAfter w:val="2"/>
          <w:wAfter w:w="137" w:type="dxa"/>
          <w:trHeight w:val="673"/>
          <w:jc w:val="center"/>
        </w:trPr>
        <w:tc>
          <w:tcPr>
            <w:tcW w:w="907" w:type="dxa"/>
            <w:gridSpan w:val="2"/>
            <w:vMerge w:val="restart"/>
            <w:vAlign w:val="center"/>
          </w:tcPr>
          <w:p w14:paraId="5C4382CA" w14:textId="77777777" w:rsidR="00F2217D" w:rsidRPr="00F2217D" w:rsidRDefault="00F2217D" w:rsidP="00F2217D">
            <w:pPr>
              <w:jc w:val="center"/>
              <w:rPr>
                <w:sz w:val="28"/>
                <w:szCs w:val="28"/>
              </w:rPr>
            </w:pPr>
            <w:r w:rsidRPr="00F2217D">
              <w:rPr>
                <w:sz w:val="28"/>
                <w:szCs w:val="28"/>
              </w:rPr>
              <w:t>№ п/п</w:t>
            </w:r>
          </w:p>
        </w:tc>
        <w:tc>
          <w:tcPr>
            <w:tcW w:w="1979" w:type="dxa"/>
            <w:gridSpan w:val="2"/>
            <w:vMerge w:val="restart"/>
            <w:vAlign w:val="center"/>
          </w:tcPr>
          <w:p w14:paraId="24FD6463" w14:textId="77777777" w:rsidR="00F2217D" w:rsidRPr="00F2217D" w:rsidRDefault="00F2217D" w:rsidP="00F2217D">
            <w:pPr>
              <w:rPr>
                <w:sz w:val="28"/>
                <w:szCs w:val="28"/>
              </w:rPr>
            </w:pPr>
            <w:r w:rsidRPr="00F2217D">
              <w:rPr>
                <w:sz w:val="28"/>
                <w:szCs w:val="28"/>
              </w:rPr>
              <w:t>Наименование показателя</w:t>
            </w:r>
          </w:p>
        </w:tc>
        <w:tc>
          <w:tcPr>
            <w:tcW w:w="851" w:type="dxa"/>
            <w:gridSpan w:val="2"/>
            <w:vMerge w:val="restart"/>
            <w:vAlign w:val="center"/>
          </w:tcPr>
          <w:p w14:paraId="2800FE1C" w14:textId="77777777" w:rsidR="00F2217D" w:rsidRPr="00F2217D" w:rsidRDefault="00F2217D" w:rsidP="00F2217D">
            <w:pPr>
              <w:jc w:val="center"/>
              <w:rPr>
                <w:sz w:val="28"/>
                <w:szCs w:val="28"/>
              </w:rPr>
            </w:pPr>
            <w:r w:rsidRPr="00F2217D">
              <w:rPr>
                <w:sz w:val="28"/>
                <w:szCs w:val="28"/>
              </w:rPr>
              <w:t>Ед. изм.</w:t>
            </w:r>
          </w:p>
        </w:tc>
        <w:tc>
          <w:tcPr>
            <w:tcW w:w="2353" w:type="dxa"/>
            <w:gridSpan w:val="4"/>
            <w:vAlign w:val="center"/>
          </w:tcPr>
          <w:p w14:paraId="49215156" w14:textId="77777777" w:rsidR="00F2217D" w:rsidRPr="00F2217D" w:rsidRDefault="00F2217D" w:rsidP="00F2217D">
            <w:pPr>
              <w:jc w:val="center"/>
              <w:rPr>
                <w:sz w:val="28"/>
                <w:szCs w:val="28"/>
              </w:rPr>
            </w:pPr>
            <w:r w:rsidRPr="00F2217D">
              <w:rPr>
                <w:sz w:val="28"/>
                <w:szCs w:val="28"/>
              </w:rPr>
              <w:t>2025 год</w:t>
            </w:r>
          </w:p>
        </w:tc>
        <w:tc>
          <w:tcPr>
            <w:tcW w:w="2353" w:type="dxa"/>
            <w:gridSpan w:val="4"/>
            <w:vAlign w:val="center"/>
          </w:tcPr>
          <w:p w14:paraId="1E3A2FEE" w14:textId="77777777" w:rsidR="00F2217D" w:rsidRPr="00F2217D" w:rsidRDefault="00F2217D" w:rsidP="00F2217D">
            <w:pPr>
              <w:jc w:val="center"/>
              <w:rPr>
                <w:sz w:val="28"/>
                <w:szCs w:val="28"/>
              </w:rPr>
            </w:pPr>
            <w:r w:rsidRPr="00F2217D">
              <w:rPr>
                <w:sz w:val="28"/>
                <w:szCs w:val="28"/>
              </w:rPr>
              <w:t>2026 год</w:t>
            </w:r>
          </w:p>
        </w:tc>
        <w:tc>
          <w:tcPr>
            <w:tcW w:w="2353" w:type="dxa"/>
            <w:gridSpan w:val="4"/>
            <w:vAlign w:val="center"/>
          </w:tcPr>
          <w:p w14:paraId="394D6F37" w14:textId="77777777" w:rsidR="00F2217D" w:rsidRPr="00F2217D" w:rsidRDefault="00F2217D" w:rsidP="00F2217D">
            <w:pPr>
              <w:jc w:val="center"/>
              <w:rPr>
                <w:sz w:val="28"/>
                <w:szCs w:val="28"/>
              </w:rPr>
            </w:pPr>
            <w:r w:rsidRPr="00F2217D">
              <w:rPr>
                <w:sz w:val="28"/>
                <w:szCs w:val="28"/>
              </w:rPr>
              <w:t>2027 год</w:t>
            </w:r>
          </w:p>
        </w:tc>
        <w:tc>
          <w:tcPr>
            <w:tcW w:w="2352" w:type="dxa"/>
            <w:gridSpan w:val="4"/>
            <w:vAlign w:val="center"/>
          </w:tcPr>
          <w:p w14:paraId="6AB05BD5" w14:textId="77777777" w:rsidR="00F2217D" w:rsidRPr="00F2217D" w:rsidRDefault="00F2217D" w:rsidP="00F2217D">
            <w:pPr>
              <w:jc w:val="center"/>
              <w:rPr>
                <w:sz w:val="28"/>
                <w:szCs w:val="28"/>
              </w:rPr>
            </w:pPr>
            <w:r w:rsidRPr="00F2217D">
              <w:rPr>
                <w:sz w:val="28"/>
                <w:szCs w:val="28"/>
              </w:rPr>
              <w:t>2028 год</w:t>
            </w:r>
          </w:p>
        </w:tc>
        <w:tc>
          <w:tcPr>
            <w:tcW w:w="2351" w:type="dxa"/>
            <w:gridSpan w:val="4"/>
            <w:vAlign w:val="center"/>
          </w:tcPr>
          <w:p w14:paraId="0ABFE5D4" w14:textId="77777777" w:rsidR="00F2217D" w:rsidRPr="00F2217D" w:rsidRDefault="00F2217D" w:rsidP="00F2217D">
            <w:pPr>
              <w:jc w:val="center"/>
              <w:rPr>
                <w:sz w:val="28"/>
                <w:szCs w:val="28"/>
              </w:rPr>
            </w:pPr>
            <w:r w:rsidRPr="00F2217D">
              <w:rPr>
                <w:sz w:val="28"/>
                <w:szCs w:val="28"/>
              </w:rPr>
              <w:t>2029 год</w:t>
            </w:r>
          </w:p>
        </w:tc>
      </w:tr>
      <w:tr w:rsidR="00F2217D" w:rsidRPr="00F2217D" w14:paraId="1306630B" w14:textId="77777777" w:rsidTr="00104FF4">
        <w:trPr>
          <w:gridAfter w:val="2"/>
          <w:wAfter w:w="137" w:type="dxa"/>
          <w:trHeight w:val="796"/>
          <w:jc w:val="center"/>
        </w:trPr>
        <w:tc>
          <w:tcPr>
            <w:tcW w:w="907" w:type="dxa"/>
            <w:gridSpan w:val="2"/>
            <w:vMerge/>
            <w:vAlign w:val="center"/>
          </w:tcPr>
          <w:p w14:paraId="0E8AB927" w14:textId="77777777" w:rsidR="00F2217D" w:rsidRPr="00F2217D" w:rsidRDefault="00F2217D" w:rsidP="00F2217D">
            <w:pPr>
              <w:jc w:val="center"/>
              <w:rPr>
                <w:sz w:val="28"/>
                <w:szCs w:val="28"/>
              </w:rPr>
            </w:pPr>
          </w:p>
        </w:tc>
        <w:tc>
          <w:tcPr>
            <w:tcW w:w="1979" w:type="dxa"/>
            <w:gridSpan w:val="2"/>
            <w:vMerge/>
            <w:vAlign w:val="center"/>
          </w:tcPr>
          <w:p w14:paraId="7AEDC057" w14:textId="77777777" w:rsidR="00F2217D" w:rsidRPr="00F2217D" w:rsidRDefault="00F2217D" w:rsidP="00F2217D">
            <w:pPr>
              <w:rPr>
                <w:sz w:val="28"/>
                <w:szCs w:val="28"/>
              </w:rPr>
            </w:pPr>
          </w:p>
        </w:tc>
        <w:tc>
          <w:tcPr>
            <w:tcW w:w="851" w:type="dxa"/>
            <w:gridSpan w:val="2"/>
            <w:vMerge/>
            <w:vAlign w:val="center"/>
          </w:tcPr>
          <w:p w14:paraId="0DF8CC22" w14:textId="77777777" w:rsidR="00F2217D" w:rsidRPr="00F2217D" w:rsidRDefault="00F2217D" w:rsidP="00F2217D">
            <w:pPr>
              <w:jc w:val="center"/>
              <w:rPr>
                <w:sz w:val="28"/>
                <w:szCs w:val="28"/>
              </w:rPr>
            </w:pPr>
          </w:p>
        </w:tc>
        <w:tc>
          <w:tcPr>
            <w:tcW w:w="1176" w:type="dxa"/>
            <w:gridSpan w:val="2"/>
            <w:vAlign w:val="center"/>
          </w:tcPr>
          <w:p w14:paraId="1CBBF804" w14:textId="77777777" w:rsidR="00F2217D" w:rsidRPr="00F2217D" w:rsidRDefault="00F2217D" w:rsidP="00F2217D">
            <w:pPr>
              <w:jc w:val="center"/>
            </w:pPr>
            <w:r w:rsidRPr="00F2217D">
              <w:t>с 01.01.    по 30.06.</w:t>
            </w:r>
          </w:p>
        </w:tc>
        <w:tc>
          <w:tcPr>
            <w:tcW w:w="1177" w:type="dxa"/>
            <w:gridSpan w:val="2"/>
            <w:vAlign w:val="center"/>
          </w:tcPr>
          <w:p w14:paraId="722665C0" w14:textId="77777777" w:rsidR="00F2217D" w:rsidRPr="00F2217D" w:rsidRDefault="00F2217D" w:rsidP="00F2217D">
            <w:pPr>
              <w:jc w:val="center"/>
            </w:pPr>
            <w:r w:rsidRPr="00F2217D">
              <w:t>с 01.07.     по 31.12.</w:t>
            </w:r>
          </w:p>
        </w:tc>
        <w:tc>
          <w:tcPr>
            <w:tcW w:w="1176" w:type="dxa"/>
            <w:gridSpan w:val="2"/>
            <w:vAlign w:val="center"/>
          </w:tcPr>
          <w:p w14:paraId="461A6EB6" w14:textId="77777777" w:rsidR="00F2217D" w:rsidRPr="00F2217D" w:rsidRDefault="00F2217D" w:rsidP="00F2217D">
            <w:pPr>
              <w:jc w:val="center"/>
            </w:pPr>
            <w:r w:rsidRPr="00F2217D">
              <w:t>с 01.01.   по 30.06.</w:t>
            </w:r>
          </w:p>
        </w:tc>
        <w:tc>
          <w:tcPr>
            <w:tcW w:w="1177" w:type="dxa"/>
            <w:gridSpan w:val="2"/>
            <w:vAlign w:val="center"/>
          </w:tcPr>
          <w:p w14:paraId="7F160E9C" w14:textId="77777777" w:rsidR="00F2217D" w:rsidRPr="00F2217D" w:rsidRDefault="00F2217D" w:rsidP="00F2217D">
            <w:pPr>
              <w:jc w:val="center"/>
            </w:pPr>
            <w:r w:rsidRPr="00F2217D">
              <w:t>с 01.07.   по 31.12.</w:t>
            </w:r>
          </w:p>
        </w:tc>
        <w:tc>
          <w:tcPr>
            <w:tcW w:w="1176" w:type="dxa"/>
            <w:gridSpan w:val="2"/>
            <w:vAlign w:val="center"/>
          </w:tcPr>
          <w:p w14:paraId="0C3B765A" w14:textId="77777777" w:rsidR="00F2217D" w:rsidRPr="00F2217D" w:rsidRDefault="00F2217D" w:rsidP="00F2217D">
            <w:pPr>
              <w:jc w:val="center"/>
            </w:pPr>
            <w:r w:rsidRPr="00F2217D">
              <w:t>с 01.01. по 30.06.</w:t>
            </w:r>
          </w:p>
        </w:tc>
        <w:tc>
          <w:tcPr>
            <w:tcW w:w="1177" w:type="dxa"/>
            <w:gridSpan w:val="2"/>
            <w:vAlign w:val="center"/>
          </w:tcPr>
          <w:p w14:paraId="603821F3" w14:textId="77777777" w:rsidR="00F2217D" w:rsidRPr="00F2217D" w:rsidRDefault="00F2217D" w:rsidP="00F2217D">
            <w:pPr>
              <w:jc w:val="center"/>
            </w:pPr>
            <w:r w:rsidRPr="00F2217D">
              <w:t>с 01.07. по 31.12.</w:t>
            </w:r>
          </w:p>
        </w:tc>
        <w:tc>
          <w:tcPr>
            <w:tcW w:w="1176" w:type="dxa"/>
            <w:gridSpan w:val="2"/>
            <w:vAlign w:val="center"/>
          </w:tcPr>
          <w:p w14:paraId="647B5D83" w14:textId="77777777" w:rsidR="00F2217D" w:rsidRPr="00F2217D" w:rsidRDefault="00F2217D" w:rsidP="00F2217D">
            <w:pPr>
              <w:jc w:val="center"/>
            </w:pPr>
            <w:r w:rsidRPr="00F2217D">
              <w:t>с 01.01. по 30.06.</w:t>
            </w:r>
          </w:p>
        </w:tc>
        <w:tc>
          <w:tcPr>
            <w:tcW w:w="1176" w:type="dxa"/>
            <w:gridSpan w:val="2"/>
            <w:vAlign w:val="center"/>
          </w:tcPr>
          <w:p w14:paraId="6BBF5C8E" w14:textId="77777777" w:rsidR="00F2217D" w:rsidRPr="00F2217D" w:rsidRDefault="00F2217D" w:rsidP="00F2217D">
            <w:pPr>
              <w:jc w:val="center"/>
            </w:pPr>
            <w:r w:rsidRPr="00F2217D">
              <w:t>с 01.07. по 31.12.</w:t>
            </w:r>
          </w:p>
        </w:tc>
        <w:tc>
          <w:tcPr>
            <w:tcW w:w="1175" w:type="dxa"/>
            <w:gridSpan w:val="2"/>
            <w:vAlign w:val="center"/>
          </w:tcPr>
          <w:p w14:paraId="274E97FE" w14:textId="77777777" w:rsidR="00F2217D" w:rsidRPr="00F2217D" w:rsidRDefault="00F2217D" w:rsidP="00F2217D">
            <w:pPr>
              <w:jc w:val="center"/>
            </w:pPr>
            <w:r w:rsidRPr="00F2217D">
              <w:t>с 01.01. по 30.06.</w:t>
            </w:r>
          </w:p>
        </w:tc>
        <w:tc>
          <w:tcPr>
            <w:tcW w:w="1176" w:type="dxa"/>
            <w:gridSpan w:val="2"/>
            <w:vAlign w:val="center"/>
          </w:tcPr>
          <w:p w14:paraId="0D29AE0A" w14:textId="77777777" w:rsidR="00F2217D" w:rsidRPr="00F2217D" w:rsidRDefault="00F2217D" w:rsidP="00F2217D">
            <w:pPr>
              <w:jc w:val="center"/>
            </w:pPr>
            <w:r w:rsidRPr="00F2217D">
              <w:t>с 01.07. по 31.12.</w:t>
            </w:r>
          </w:p>
        </w:tc>
      </w:tr>
      <w:tr w:rsidR="00F2217D" w:rsidRPr="00F2217D" w14:paraId="68F48661" w14:textId="77777777" w:rsidTr="00104FF4">
        <w:trPr>
          <w:gridAfter w:val="2"/>
          <w:wAfter w:w="137" w:type="dxa"/>
          <w:trHeight w:val="253"/>
          <w:jc w:val="center"/>
        </w:trPr>
        <w:tc>
          <w:tcPr>
            <w:tcW w:w="907" w:type="dxa"/>
            <w:gridSpan w:val="2"/>
            <w:vAlign w:val="center"/>
          </w:tcPr>
          <w:p w14:paraId="77125351" w14:textId="77777777" w:rsidR="00F2217D" w:rsidRPr="00F2217D" w:rsidRDefault="00F2217D" w:rsidP="00F2217D">
            <w:pPr>
              <w:jc w:val="center"/>
              <w:rPr>
                <w:sz w:val="28"/>
                <w:szCs w:val="28"/>
              </w:rPr>
            </w:pPr>
            <w:r w:rsidRPr="00F2217D">
              <w:rPr>
                <w:sz w:val="28"/>
                <w:szCs w:val="28"/>
              </w:rPr>
              <w:t>1</w:t>
            </w:r>
          </w:p>
        </w:tc>
        <w:tc>
          <w:tcPr>
            <w:tcW w:w="1979" w:type="dxa"/>
            <w:gridSpan w:val="2"/>
            <w:vAlign w:val="center"/>
          </w:tcPr>
          <w:p w14:paraId="15133EB8" w14:textId="77777777" w:rsidR="00F2217D" w:rsidRPr="00F2217D" w:rsidRDefault="00F2217D" w:rsidP="00F2217D">
            <w:pPr>
              <w:jc w:val="center"/>
              <w:rPr>
                <w:sz w:val="28"/>
                <w:szCs w:val="28"/>
              </w:rPr>
            </w:pPr>
            <w:r w:rsidRPr="00F2217D">
              <w:rPr>
                <w:sz w:val="28"/>
                <w:szCs w:val="28"/>
              </w:rPr>
              <w:t>2</w:t>
            </w:r>
          </w:p>
        </w:tc>
        <w:tc>
          <w:tcPr>
            <w:tcW w:w="851" w:type="dxa"/>
            <w:gridSpan w:val="2"/>
            <w:vAlign w:val="center"/>
          </w:tcPr>
          <w:p w14:paraId="1E59C8BA" w14:textId="77777777" w:rsidR="00F2217D" w:rsidRPr="00F2217D" w:rsidRDefault="00F2217D" w:rsidP="00F2217D">
            <w:pPr>
              <w:jc w:val="center"/>
              <w:rPr>
                <w:sz w:val="28"/>
                <w:szCs w:val="28"/>
              </w:rPr>
            </w:pPr>
            <w:r w:rsidRPr="00F2217D">
              <w:rPr>
                <w:sz w:val="28"/>
                <w:szCs w:val="28"/>
              </w:rPr>
              <w:t>3</w:t>
            </w:r>
          </w:p>
        </w:tc>
        <w:tc>
          <w:tcPr>
            <w:tcW w:w="1176" w:type="dxa"/>
            <w:gridSpan w:val="2"/>
            <w:vAlign w:val="center"/>
          </w:tcPr>
          <w:p w14:paraId="75763DAA" w14:textId="77777777" w:rsidR="00F2217D" w:rsidRPr="00F2217D" w:rsidRDefault="00F2217D" w:rsidP="00F2217D">
            <w:pPr>
              <w:jc w:val="center"/>
              <w:rPr>
                <w:sz w:val="28"/>
                <w:szCs w:val="28"/>
              </w:rPr>
            </w:pPr>
            <w:r w:rsidRPr="00F2217D">
              <w:rPr>
                <w:sz w:val="28"/>
                <w:szCs w:val="28"/>
              </w:rPr>
              <w:t>4</w:t>
            </w:r>
          </w:p>
        </w:tc>
        <w:tc>
          <w:tcPr>
            <w:tcW w:w="1177" w:type="dxa"/>
            <w:gridSpan w:val="2"/>
            <w:vAlign w:val="center"/>
          </w:tcPr>
          <w:p w14:paraId="5428A881" w14:textId="77777777" w:rsidR="00F2217D" w:rsidRPr="00F2217D" w:rsidRDefault="00F2217D" w:rsidP="00F2217D">
            <w:pPr>
              <w:jc w:val="center"/>
              <w:rPr>
                <w:sz w:val="28"/>
                <w:szCs w:val="28"/>
              </w:rPr>
            </w:pPr>
            <w:r w:rsidRPr="00F2217D">
              <w:rPr>
                <w:sz w:val="28"/>
                <w:szCs w:val="28"/>
              </w:rPr>
              <w:t>5</w:t>
            </w:r>
          </w:p>
        </w:tc>
        <w:tc>
          <w:tcPr>
            <w:tcW w:w="1176" w:type="dxa"/>
            <w:gridSpan w:val="2"/>
            <w:vAlign w:val="center"/>
          </w:tcPr>
          <w:p w14:paraId="36D53F8B" w14:textId="77777777" w:rsidR="00F2217D" w:rsidRPr="00F2217D" w:rsidRDefault="00F2217D" w:rsidP="00F2217D">
            <w:pPr>
              <w:jc w:val="center"/>
              <w:rPr>
                <w:sz w:val="28"/>
                <w:szCs w:val="28"/>
              </w:rPr>
            </w:pPr>
            <w:r w:rsidRPr="00F2217D">
              <w:rPr>
                <w:sz w:val="28"/>
                <w:szCs w:val="28"/>
              </w:rPr>
              <w:t>6</w:t>
            </w:r>
          </w:p>
        </w:tc>
        <w:tc>
          <w:tcPr>
            <w:tcW w:w="1177" w:type="dxa"/>
            <w:gridSpan w:val="2"/>
            <w:vAlign w:val="center"/>
          </w:tcPr>
          <w:p w14:paraId="2DF399CE" w14:textId="77777777" w:rsidR="00F2217D" w:rsidRPr="00F2217D" w:rsidRDefault="00F2217D" w:rsidP="00F2217D">
            <w:pPr>
              <w:jc w:val="center"/>
              <w:rPr>
                <w:sz w:val="28"/>
                <w:szCs w:val="28"/>
              </w:rPr>
            </w:pPr>
            <w:r w:rsidRPr="00F2217D">
              <w:rPr>
                <w:sz w:val="28"/>
                <w:szCs w:val="28"/>
              </w:rPr>
              <w:t>7</w:t>
            </w:r>
          </w:p>
        </w:tc>
        <w:tc>
          <w:tcPr>
            <w:tcW w:w="1176" w:type="dxa"/>
            <w:gridSpan w:val="2"/>
            <w:vAlign w:val="center"/>
          </w:tcPr>
          <w:p w14:paraId="7560334C" w14:textId="77777777" w:rsidR="00F2217D" w:rsidRPr="00F2217D" w:rsidRDefault="00F2217D" w:rsidP="00F2217D">
            <w:pPr>
              <w:jc w:val="center"/>
              <w:rPr>
                <w:sz w:val="28"/>
                <w:szCs w:val="28"/>
              </w:rPr>
            </w:pPr>
            <w:r w:rsidRPr="00F2217D">
              <w:rPr>
                <w:sz w:val="28"/>
                <w:szCs w:val="28"/>
              </w:rPr>
              <w:t>8</w:t>
            </w:r>
          </w:p>
        </w:tc>
        <w:tc>
          <w:tcPr>
            <w:tcW w:w="1177" w:type="dxa"/>
            <w:gridSpan w:val="2"/>
            <w:vAlign w:val="center"/>
          </w:tcPr>
          <w:p w14:paraId="069CE50C" w14:textId="77777777" w:rsidR="00F2217D" w:rsidRPr="00F2217D" w:rsidRDefault="00F2217D" w:rsidP="00F2217D">
            <w:pPr>
              <w:jc w:val="center"/>
              <w:rPr>
                <w:sz w:val="28"/>
                <w:szCs w:val="28"/>
              </w:rPr>
            </w:pPr>
            <w:r w:rsidRPr="00F2217D">
              <w:rPr>
                <w:sz w:val="28"/>
                <w:szCs w:val="28"/>
              </w:rPr>
              <w:t>9</w:t>
            </w:r>
          </w:p>
        </w:tc>
        <w:tc>
          <w:tcPr>
            <w:tcW w:w="1176" w:type="dxa"/>
            <w:gridSpan w:val="2"/>
            <w:vAlign w:val="center"/>
          </w:tcPr>
          <w:p w14:paraId="4C0BA958" w14:textId="77777777" w:rsidR="00F2217D" w:rsidRPr="00F2217D" w:rsidRDefault="00F2217D" w:rsidP="00F2217D">
            <w:pPr>
              <w:jc w:val="center"/>
              <w:rPr>
                <w:sz w:val="28"/>
                <w:szCs w:val="28"/>
              </w:rPr>
            </w:pPr>
            <w:r w:rsidRPr="00F2217D">
              <w:rPr>
                <w:sz w:val="28"/>
                <w:szCs w:val="28"/>
              </w:rPr>
              <w:t>10</w:t>
            </w:r>
          </w:p>
        </w:tc>
        <w:tc>
          <w:tcPr>
            <w:tcW w:w="1176" w:type="dxa"/>
            <w:gridSpan w:val="2"/>
            <w:vAlign w:val="center"/>
          </w:tcPr>
          <w:p w14:paraId="766C6058" w14:textId="77777777" w:rsidR="00F2217D" w:rsidRPr="00F2217D" w:rsidRDefault="00F2217D" w:rsidP="00F2217D">
            <w:pPr>
              <w:jc w:val="center"/>
              <w:rPr>
                <w:sz w:val="28"/>
                <w:szCs w:val="28"/>
              </w:rPr>
            </w:pPr>
            <w:r w:rsidRPr="00F2217D">
              <w:rPr>
                <w:sz w:val="28"/>
                <w:szCs w:val="28"/>
              </w:rPr>
              <w:t>11</w:t>
            </w:r>
          </w:p>
        </w:tc>
        <w:tc>
          <w:tcPr>
            <w:tcW w:w="1175" w:type="dxa"/>
            <w:gridSpan w:val="2"/>
            <w:vAlign w:val="center"/>
          </w:tcPr>
          <w:p w14:paraId="36B905D5" w14:textId="77777777" w:rsidR="00F2217D" w:rsidRPr="00F2217D" w:rsidRDefault="00F2217D" w:rsidP="00F2217D">
            <w:pPr>
              <w:jc w:val="center"/>
              <w:rPr>
                <w:sz w:val="28"/>
                <w:szCs w:val="28"/>
              </w:rPr>
            </w:pPr>
            <w:r w:rsidRPr="00F2217D">
              <w:rPr>
                <w:sz w:val="28"/>
                <w:szCs w:val="28"/>
              </w:rPr>
              <w:t>12</w:t>
            </w:r>
          </w:p>
        </w:tc>
        <w:tc>
          <w:tcPr>
            <w:tcW w:w="1176" w:type="dxa"/>
            <w:gridSpan w:val="2"/>
            <w:vAlign w:val="center"/>
          </w:tcPr>
          <w:p w14:paraId="73218B93" w14:textId="77777777" w:rsidR="00F2217D" w:rsidRPr="00F2217D" w:rsidRDefault="00F2217D" w:rsidP="00F2217D">
            <w:pPr>
              <w:jc w:val="center"/>
              <w:rPr>
                <w:sz w:val="28"/>
                <w:szCs w:val="28"/>
              </w:rPr>
            </w:pPr>
            <w:r w:rsidRPr="00F2217D">
              <w:rPr>
                <w:sz w:val="28"/>
                <w:szCs w:val="28"/>
              </w:rPr>
              <w:t>13</w:t>
            </w:r>
          </w:p>
        </w:tc>
      </w:tr>
      <w:tr w:rsidR="00F2217D" w:rsidRPr="00F2217D" w14:paraId="6F046DE6" w14:textId="77777777" w:rsidTr="00104FF4">
        <w:trPr>
          <w:gridAfter w:val="2"/>
          <w:wAfter w:w="137" w:type="dxa"/>
          <w:trHeight w:val="337"/>
          <w:jc w:val="center"/>
        </w:trPr>
        <w:tc>
          <w:tcPr>
            <w:tcW w:w="15499" w:type="dxa"/>
            <w:gridSpan w:val="26"/>
            <w:vAlign w:val="center"/>
          </w:tcPr>
          <w:p w14:paraId="07D41A5F" w14:textId="77777777" w:rsidR="00F2217D" w:rsidRPr="00F2217D" w:rsidRDefault="00F2217D" w:rsidP="00F2217D">
            <w:pPr>
              <w:jc w:val="center"/>
              <w:rPr>
                <w:sz w:val="28"/>
                <w:szCs w:val="28"/>
              </w:rPr>
            </w:pPr>
            <w:r w:rsidRPr="00F2217D">
              <w:rPr>
                <w:sz w:val="28"/>
                <w:szCs w:val="28"/>
              </w:rPr>
              <w:t>Холодное водоснабжение питьевой водой</w:t>
            </w:r>
          </w:p>
        </w:tc>
      </w:tr>
      <w:tr w:rsidR="00F2217D" w:rsidRPr="00F2217D" w14:paraId="0F8852F0" w14:textId="77777777" w:rsidTr="00104FF4">
        <w:trPr>
          <w:gridAfter w:val="2"/>
          <w:wAfter w:w="137" w:type="dxa"/>
          <w:trHeight w:val="439"/>
          <w:jc w:val="center"/>
        </w:trPr>
        <w:tc>
          <w:tcPr>
            <w:tcW w:w="907" w:type="dxa"/>
            <w:gridSpan w:val="2"/>
            <w:vAlign w:val="center"/>
          </w:tcPr>
          <w:p w14:paraId="17F90406" w14:textId="77777777" w:rsidR="00F2217D" w:rsidRPr="00F2217D" w:rsidRDefault="00F2217D" w:rsidP="00F2217D">
            <w:pPr>
              <w:jc w:val="center"/>
            </w:pPr>
            <w:r w:rsidRPr="00F2217D">
              <w:t>1.</w:t>
            </w:r>
          </w:p>
        </w:tc>
        <w:tc>
          <w:tcPr>
            <w:tcW w:w="1979" w:type="dxa"/>
            <w:gridSpan w:val="2"/>
            <w:vAlign w:val="center"/>
          </w:tcPr>
          <w:p w14:paraId="471C0A35" w14:textId="77777777" w:rsidR="00F2217D" w:rsidRPr="00F2217D" w:rsidRDefault="00F2217D" w:rsidP="00F2217D">
            <w:r w:rsidRPr="00F2217D">
              <w:t>Поднято воды</w:t>
            </w:r>
          </w:p>
        </w:tc>
        <w:tc>
          <w:tcPr>
            <w:tcW w:w="851" w:type="dxa"/>
            <w:gridSpan w:val="2"/>
            <w:vAlign w:val="center"/>
          </w:tcPr>
          <w:p w14:paraId="19C07DA8" w14:textId="77777777" w:rsidR="00F2217D" w:rsidRPr="00F2217D" w:rsidRDefault="00F2217D" w:rsidP="00F2217D">
            <w:pPr>
              <w:jc w:val="center"/>
              <w:rPr>
                <w:vertAlign w:val="superscript"/>
              </w:rPr>
            </w:pPr>
            <w:r w:rsidRPr="00F2217D">
              <w:t>м</w:t>
            </w:r>
            <w:r w:rsidRPr="00F2217D">
              <w:rPr>
                <w:vertAlign w:val="superscript"/>
              </w:rPr>
              <w:t>3</w:t>
            </w:r>
          </w:p>
        </w:tc>
        <w:tc>
          <w:tcPr>
            <w:tcW w:w="1176" w:type="dxa"/>
            <w:gridSpan w:val="2"/>
            <w:vAlign w:val="center"/>
          </w:tcPr>
          <w:p w14:paraId="08A146D0" w14:textId="77777777" w:rsidR="00F2217D" w:rsidRPr="00F2217D" w:rsidRDefault="00F2217D" w:rsidP="00F2217D">
            <w:pPr>
              <w:jc w:val="center"/>
              <w:rPr>
                <w:sz w:val="22"/>
                <w:szCs w:val="22"/>
              </w:rPr>
            </w:pPr>
            <w:r w:rsidRPr="00F2217D">
              <w:rPr>
                <w:sz w:val="22"/>
                <w:szCs w:val="22"/>
              </w:rPr>
              <w:t>6 006,50</w:t>
            </w:r>
          </w:p>
        </w:tc>
        <w:tc>
          <w:tcPr>
            <w:tcW w:w="1177" w:type="dxa"/>
            <w:gridSpan w:val="2"/>
            <w:vAlign w:val="center"/>
          </w:tcPr>
          <w:p w14:paraId="2E26568E" w14:textId="77777777" w:rsidR="00F2217D" w:rsidRPr="00F2217D" w:rsidRDefault="00F2217D" w:rsidP="00F2217D">
            <w:pPr>
              <w:jc w:val="center"/>
              <w:rPr>
                <w:color w:val="FF0000"/>
                <w:sz w:val="22"/>
                <w:szCs w:val="22"/>
              </w:rPr>
            </w:pPr>
            <w:r w:rsidRPr="00F2217D">
              <w:rPr>
                <w:sz w:val="22"/>
                <w:szCs w:val="22"/>
              </w:rPr>
              <w:t>6 006,50</w:t>
            </w:r>
          </w:p>
        </w:tc>
        <w:tc>
          <w:tcPr>
            <w:tcW w:w="1176" w:type="dxa"/>
            <w:gridSpan w:val="2"/>
            <w:vAlign w:val="center"/>
          </w:tcPr>
          <w:p w14:paraId="0FD359E2" w14:textId="77777777" w:rsidR="00F2217D" w:rsidRPr="00F2217D" w:rsidRDefault="00F2217D" w:rsidP="00F2217D">
            <w:pPr>
              <w:jc w:val="center"/>
              <w:rPr>
                <w:color w:val="FF0000"/>
                <w:sz w:val="22"/>
                <w:szCs w:val="22"/>
              </w:rPr>
            </w:pPr>
            <w:r w:rsidRPr="00F2217D">
              <w:rPr>
                <w:sz w:val="22"/>
                <w:szCs w:val="22"/>
              </w:rPr>
              <w:t>6 006,50</w:t>
            </w:r>
          </w:p>
        </w:tc>
        <w:tc>
          <w:tcPr>
            <w:tcW w:w="1177" w:type="dxa"/>
            <w:gridSpan w:val="2"/>
            <w:vAlign w:val="center"/>
          </w:tcPr>
          <w:p w14:paraId="3A2BF3D7" w14:textId="77777777" w:rsidR="00F2217D" w:rsidRPr="00F2217D" w:rsidRDefault="00F2217D" w:rsidP="00F2217D">
            <w:pPr>
              <w:jc w:val="center"/>
              <w:rPr>
                <w:color w:val="FF0000"/>
                <w:sz w:val="22"/>
                <w:szCs w:val="22"/>
              </w:rPr>
            </w:pPr>
            <w:r w:rsidRPr="00F2217D">
              <w:rPr>
                <w:sz w:val="22"/>
                <w:szCs w:val="22"/>
              </w:rPr>
              <w:t>6 006,50</w:t>
            </w:r>
          </w:p>
        </w:tc>
        <w:tc>
          <w:tcPr>
            <w:tcW w:w="1176" w:type="dxa"/>
            <w:gridSpan w:val="2"/>
            <w:vAlign w:val="center"/>
          </w:tcPr>
          <w:p w14:paraId="4336568C" w14:textId="77777777" w:rsidR="00F2217D" w:rsidRPr="00F2217D" w:rsidRDefault="00F2217D" w:rsidP="00F2217D">
            <w:pPr>
              <w:jc w:val="center"/>
              <w:rPr>
                <w:color w:val="FF0000"/>
                <w:sz w:val="22"/>
                <w:szCs w:val="22"/>
              </w:rPr>
            </w:pPr>
            <w:r w:rsidRPr="00F2217D">
              <w:rPr>
                <w:sz w:val="22"/>
                <w:szCs w:val="22"/>
              </w:rPr>
              <w:t>6 006,50</w:t>
            </w:r>
          </w:p>
        </w:tc>
        <w:tc>
          <w:tcPr>
            <w:tcW w:w="1177" w:type="dxa"/>
            <w:gridSpan w:val="2"/>
            <w:vAlign w:val="center"/>
          </w:tcPr>
          <w:p w14:paraId="16A311BA" w14:textId="77777777" w:rsidR="00F2217D" w:rsidRPr="00F2217D" w:rsidRDefault="00F2217D" w:rsidP="00F2217D">
            <w:pPr>
              <w:jc w:val="center"/>
              <w:rPr>
                <w:color w:val="FF0000"/>
                <w:sz w:val="22"/>
                <w:szCs w:val="22"/>
              </w:rPr>
            </w:pPr>
            <w:r w:rsidRPr="00F2217D">
              <w:rPr>
                <w:sz w:val="22"/>
                <w:szCs w:val="22"/>
              </w:rPr>
              <w:t>6 006,50</w:t>
            </w:r>
          </w:p>
        </w:tc>
        <w:tc>
          <w:tcPr>
            <w:tcW w:w="1176" w:type="dxa"/>
            <w:gridSpan w:val="2"/>
            <w:vAlign w:val="center"/>
          </w:tcPr>
          <w:p w14:paraId="08EBD062" w14:textId="77777777" w:rsidR="00F2217D" w:rsidRPr="00F2217D" w:rsidRDefault="00F2217D" w:rsidP="00F2217D">
            <w:pPr>
              <w:jc w:val="center"/>
              <w:rPr>
                <w:color w:val="FF0000"/>
                <w:sz w:val="22"/>
                <w:szCs w:val="22"/>
              </w:rPr>
            </w:pPr>
            <w:r w:rsidRPr="00F2217D">
              <w:rPr>
                <w:sz w:val="22"/>
                <w:szCs w:val="22"/>
              </w:rPr>
              <w:t>6 006,50</w:t>
            </w:r>
          </w:p>
        </w:tc>
        <w:tc>
          <w:tcPr>
            <w:tcW w:w="1176" w:type="dxa"/>
            <w:gridSpan w:val="2"/>
            <w:vAlign w:val="center"/>
          </w:tcPr>
          <w:p w14:paraId="59A601D6" w14:textId="77777777" w:rsidR="00F2217D" w:rsidRPr="00F2217D" w:rsidRDefault="00F2217D" w:rsidP="00F2217D">
            <w:pPr>
              <w:jc w:val="center"/>
              <w:rPr>
                <w:color w:val="FF0000"/>
                <w:sz w:val="22"/>
                <w:szCs w:val="22"/>
              </w:rPr>
            </w:pPr>
            <w:r w:rsidRPr="00F2217D">
              <w:rPr>
                <w:sz w:val="22"/>
                <w:szCs w:val="22"/>
              </w:rPr>
              <w:t>6 006,50</w:t>
            </w:r>
          </w:p>
        </w:tc>
        <w:tc>
          <w:tcPr>
            <w:tcW w:w="1175" w:type="dxa"/>
            <w:gridSpan w:val="2"/>
            <w:vAlign w:val="center"/>
          </w:tcPr>
          <w:p w14:paraId="50A15E76" w14:textId="77777777" w:rsidR="00F2217D" w:rsidRPr="00F2217D" w:rsidRDefault="00F2217D" w:rsidP="00F2217D">
            <w:pPr>
              <w:jc w:val="center"/>
              <w:rPr>
                <w:color w:val="FF0000"/>
                <w:sz w:val="22"/>
                <w:szCs w:val="22"/>
              </w:rPr>
            </w:pPr>
            <w:r w:rsidRPr="00F2217D">
              <w:rPr>
                <w:sz w:val="22"/>
                <w:szCs w:val="22"/>
              </w:rPr>
              <w:t>6 006,50</w:t>
            </w:r>
          </w:p>
        </w:tc>
        <w:tc>
          <w:tcPr>
            <w:tcW w:w="1176" w:type="dxa"/>
            <w:gridSpan w:val="2"/>
            <w:vAlign w:val="center"/>
          </w:tcPr>
          <w:p w14:paraId="59B1A809" w14:textId="77777777" w:rsidR="00F2217D" w:rsidRPr="00F2217D" w:rsidRDefault="00F2217D" w:rsidP="00F2217D">
            <w:pPr>
              <w:jc w:val="center"/>
              <w:rPr>
                <w:color w:val="FF0000"/>
                <w:sz w:val="22"/>
                <w:szCs w:val="22"/>
              </w:rPr>
            </w:pPr>
            <w:r w:rsidRPr="00F2217D">
              <w:rPr>
                <w:sz w:val="22"/>
                <w:szCs w:val="22"/>
              </w:rPr>
              <w:t>6 006,50</w:t>
            </w:r>
          </w:p>
        </w:tc>
      </w:tr>
      <w:tr w:rsidR="00F2217D" w:rsidRPr="00F2217D" w14:paraId="17D13693" w14:textId="77777777" w:rsidTr="00104FF4">
        <w:trPr>
          <w:gridAfter w:val="2"/>
          <w:wAfter w:w="137" w:type="dxa"/>
          <w:jc w:val="center"/>
        </w:trPr>
        <w:tc>
          <w:tcPr>
            <w:tcW w:w="907" w:type="dxa"/>
            <w:gridSpan w:val="2"/>
            <w:vAlign w:val="center"/>
          </w:tcPr>
          <w:p w14:paraId="7BE289B7" w14:textId="77777777" w:rsidR="00F2217D" w:rsidRPr="00F2217D" w:rsidRDefault="00F2217D" w:rsidP="00F2217D">
            <w:pPr>
              <w:jc w:val="center"/>
            </w:pPr>
            <w:r w:rsidRPr="00F2217D">
              <w:t>2.</w:t>
            </w:r>
          </w:p>
        </w:tc>
        <w:tc>
          <w:tcPr>
            <w:tcW w:w="1979" w:type="dxa"/>
            <w:gridSpan w:val="2"/>
            <w:vAlign w:val="center"/>
          </w:tcPr>
          <w:p w14:paraId="3CCA2B17" w14:textId="77777777" w:rsidR="00F2217D" w:rsidRPr="00F2217D" w:rsidRDefault="00F2217D" w:rsidP="00F2217D">
            <w:r w:rsidRPr="00F2217D">
              <w:t>Получено со стороны</w:t>
            </w:r>
          </w:p>
        </w:tc>
        <w:tc>
          <w:tcPr>
            <w:tcW w:w="851" w:type="dxa"/>
            <w:gridSpan w:val="2"/>
            <w:vAlign w:val="center"/>
          </w:tcPr>
          <w:p w14:paraId="32E3E3B4" w14:textId="77777777" w:rsidR="00F2217D" w:rsidRPr="00F2217D" w:rsidRDefault="00F2217D" w:rsidP="00F2217D">
            <w:pPr>
              <w:jc w:val="center"/>
            </w:pPr>
            <w:r w:rsidRPr="00F2217D">
              <w:t>м</w:t>
            </w:r>
            <w:r w:rsidRPr="00F2217D">
              <w:rPr>
                <w:vertAlign w:val="superscript"/>
              </w:rPr>
              <w:t>3</w:t>
            </w:r>
          </w:p>
        </w:tc>
        <w:tc>
          <w:tcPr>
            <w:tcW w:w="1176" w:type="dxa"/>
            <w:gridSpan w:val="2"/>
            <w:vAlign w:val="center"/>
          </w:tcPr>
          <w:p w14:paraId="6BA33BC4" w14:textId="77777777" w:rsidR="00F2217D" w:rsidRPr="00F2217D" w:rsidRDefault="00F2217D" w:rsidP="00F2217D">
            <w:pPr>
              <w:jc w:val="center"/>
              <w:rPr>
                <w:sz w:val="22"/>
                <w:szCs w:val="22"/>
              </w:rPr>
            </w:pPr>
            <w:r w:rsidRPr="00F2217D">
              <w:rPr>
                <w:sz w:val="22"/>
                <w:szCs w:val="22"/>
              </w:rPr>
              <w:t>28 021,85</w:t>
            </w:r>
          </w:p>
        </w:tc>
        <w:tc>
          <w:tcPr>
            <w:tcW w:w="1177" w:type="dxa"/>
            <w:gridSpan w:val="2"/>
            <w:vAlign w:val="center"/>
          </w:tcPr>
          <w:p w14:paraId="7038C410" w14:textId="77777777" w:rsidR="00F2217D" w:rsidRPr="00F2217D" w:rsidRDefault="00F2217D" w:rsidP="00F2217D">
            <w:pPr>
              <w:jc w:val="center"/>
              <w:rPr>
                <w:color w:val="FF0000"/>
                <w:sz w:val="22"/>
                <w:szCs w:val="22"/>
              </w:rPr>
            </w:pPr>
            <w:r w:rsidRPr="00F2217D">
              <w:rPr>
                <w:sz w:val="22"/>
                <w:szCs w:val="22"/>
              </w:rPr>
              <w:t>28 021,85</w:t>
            </w:r>
          </w:p>
        </w:tc>
        <w:tc>
          <w:tcPr>
            <w:tcW w:w="1176" w:type="dxa"/>
            <w:gridSpan w:val="2"/>
            <w:vAlign w:val="center"/>
          </w:tcPr>
          <w:p w14:paraId="4CC68F60" w14:textId="77777777" w:rsidR="00F2217D" w:rsidRPr="00F2217D" w:rsidRDefault="00F2217D" w:rsidP="00F2217D">
            <w:pPr>
              <w:jc w:val="center"/>
              <w:rPr>
                <w:color w:val="FF0000"/>
                <w:sz w:val="22"/>
                <w:szCs w:val="22"/>
              </w:rPr>
            </w:pPr>
            <w:r w:rsidRPr="00F2217D">
              <w:rPr>
                <w:sz w:val="22"/>
                <w:szCs w:val="22"/>
              </w:rPr>
              <w:t>28 021,85</w:t>
            </w:r>
          </w:p>
        </w:tc>
        <w:tc>
          <w:tcPr>
            <w:tcW w:w="1177" w:type="dxa"/>
            <w:gridSpan w:val="2"/>
            <w:vAlign w:val="center"/>
          </w:tcPr>
          <w:p w14:paraId="78772F90" w14:textId="77777777" w:rsidR="00F2217D" w:rsidRPr="00F2217D" w:rsidRDefault="00F2217D" w:rsidP="00F2217D">
            <w:pPr>
              <w:jc w:val="center"/>
              <w:rPr>
                <w:color w:val="FF0000"/>
                <w:sz w:val="22"/>
                <w:szCs w:val="22"/>
              </w:rPr>
            </w:pPr>
            <w:r w:rsidRPr="00F2217D">
              <w:rPr>
                <w:sz w:val="22"/>
                <w:szCs w:val="22"/>
              </w:rPr>
              <w:t>28 021,85</w:t>
            </w:r>
          </w:p>
        </w:tc>
        <w:tc>
          <w:tcPr>
            <w:tcW w:w="1176" w:type="dxa"/>
            <w:gridSpan w:val="2"/>
            <w:vAlign w:val="center"/>
          </w:tcPr>
          <w:p w14:paraId="0F68916A" w14:textId="77777777" w:rsidR="00F2217D" w:rsidRPr="00F2217D" w:rsidRDefault="00F2217D" w:rsidP="00F2217D">
            <w:pPr>
              <w:jc w:val="center"/>
              <w:rPr>
                <w:color w:val="FF0000"/>
                <w:sz w:val="22"/>
                <w:szCs w:val="22"/>
              </w:rPr>
            </w:pPr>
            <w:r w:rsidRPr="00F2217D">
              <w:rPr>
                <w:sz w:val="22"/>
                <w:szCs w:val="22"/>
              </w:rPr>
              <w:t>28 021,85</w:t>
            </w:r>
          </w:p>
        </w:tc>
        <w:tc>
          <w:tcPr>
            <w:tcW w:w="1177" w:type="dxa"/>
            <w:gridSpan w:val="2"/>
            <w:vAlign w:val="center"/>
          </w:tcPr>
          <w:p w14:paraId="399F4AC7" w14:textId="77777777" w:rsidR="00F2217D" w:rsidRPr="00F2217D" w:rsidRDefault="00F2217D" w:rsidP="00F2217D">
            <w:pPr>
              <w:jc w:val="center"/>
              <w:rPr>
                <w:color w:val="FF0000"/>
                <w:sz w:val="22"/>
                <w:szCs w:val="22"/>
              </w:rPr>
            </w:pPr>
            <w:r w:rsidRPr="00F2217D">
              <w:rPr>
                <w:sz w:val="22"/>
                <w:szCs w:val="22"/>
              </w:rPr>
              <w:t>28 021,85</w:t>
            </w:r>
          </w:p>
        </w:tc>
        <w:tc>
          <w:tcPr>
            <w:tcW w:w="1176" w:type="dxa"/>
            <w:gridSpan w:val="2"/>
            <w:vAlign w:val="center"/>
          </w:tcPr>
          <w:p w14:paraId="2F0481C5" w14:textId="77777777" w:rsidR="00F2217D" w:rsidRPr="00F2217D" w:rsidRDefault="00F2217D" w:rsidP="00F2217D">
            <w:pPr>
              <w:jc w:val="center"/>
              <w:rPr>
                <w:color w:val="FF0000"/>
                <w:sz w:val="22"/>
                <w:szCs w:val="22"/>
              </w:rPr>
            </w:pPr>
            <w:r w:rsidRPr="00F2217D">
              <w:rPr>
                <w:sz w:val="22"/>
                <w:szCs w:val="22"/>
              </w:rPr>
              <w:t>28 021,85</w:t>
            </w:r>
          </w:p>
        </w:tc>
        <w:tc>
          <w:tcPr>
            <w:tcW w:w="1176" w:type="dxa"/>
            <w:gridSpan w:val="2"/>
            <w:vAlign w:val="center"/>
          </w:tcPr>
          <w:p w14:paraId="5AF3355C" w14:textId="77777777" w:rsidR="00F2217D" w:rsidRPr="00F2217D" w:rsidRDefault="00F2217D" w:rsidP="00F2217D">
            <w:pPr>
              <w:jc w:val="center"/>
              <w:rPr>
                <w:color w:val="FF0000"/>
                <w:sz w:val="22"/>
                <w:szCs w:val="22"/>
              </w:rPr>
            </w:pPr>
            <w:r w:rsidRPr="00F2217D">
              <w:rPr>
                <w:sz w:val="22"/>
                <w:szCs w:val="22"/>
              </w:rPr>
              <w:t>28 021,85</w:t>
            </w:r>
          </w:p>
        </w:tc>
        <w:tc>
          <w:tcPr>
            <w:tcW w:w="1175" w:type="dxa"/>
            <w:gridSpan w:val="2"/>
            <w:vAlign w:val="center"/>
          </w:tcPr>
          <w:p w14:paraId="3F52FF9C" w14:textId="77777777" w:rsidR="00F2217D" w:rsidRPr="00F2217D" w:rsidRDefault="00F2217D" w:rsidP="00F2217D">
            <w:pPr>
              <w:jc w:val="center"/>
              <w:rPr>
                <w:color w:val="FF0000"/>
                <w:sz w:val="22"/>
                <w:szCs w:val="22"/>
              </w:rPr>
            </w:pPr>
            <w:r w:rsidRPr="00F2217D">
              <w:rPr>
                <w:sz w:val="22"/>
                <w:szCs w:val="22"/>
              </w:rPr>
              <w:t>28 021,85</w:t>
            </w:r>
          </w:p>
        </w:tc>
        <w:tc>
          <w:tcPr>
            <w:tcW w:w="1176" w:type="dxa"/>
            <w:gridSpan w:val="2"/>
            <w:vAlign w:val="center"/>
          </w:tcPr>
          <w:p w14:paraId="6E24E0CE" w14:textId="77777777" w:rsidR="00F2217D" w:rsidRPr="00F2217D" w:rsidRDefault="00F2217D" w:rsidP="00F2217D">
            <w:pPr>
              <w:jc w:val="center"/>
              <w:rPr>
                <w:color w:val="FF0000"/>
                <w:sz w:val="22"/>
                <w:szCs w:val="22"/>
              </w:rPr>
            </w:pPr>
            <w:r w:rsidRPr="00F2217D">
              <w:rPr>
                <w:sz w:val="22"/>
                <w:szCs w:val="22"/>
              </w:rPr>
              <w:t>28 021,85</w:t>
            </w:r>
          </w:p>
        </w:tc>
      </w:tr>
      <w:tr w:rsidR="00F2217D" w:rsidRPr="00F2217D" w14:paraId="2B46F3D4" w14:textId="77777777" w:rsidTr="00104FF4">
        <w:trPr>
          <w:gridAfter w:val="2"/>
          <w:wAfter w:w="137" w:type="dxa"/>
          <w:trHeight w:val="912"/>
          <w:jc w:val="center"/>
        </w:trPr>
        <w:tc>
          <w:tcPr>
            <w:tcW w:w="907" w:type="dxa"/>
            <w:gridSpan w:val="2"/>
            <w:vAlign w:val="center"/>
          </w:tcPr>
          <w:p w14:paraId="50276311" w14:textId="77777777" w:rsidR="00F2217D" w:rsidRPr="00F2217D" w:rsidRDefault="00F2217D" w:rsidP="00F2217D">
            <w:pPr>
              <w:jc w:val="center"/>
            </w:pPr>
            <w:r w:rsidRPr="00F2217D">
              <w:t>3.</w:t>
            </w:r>
          </w:p>
        </w:tc>
        <w:tc>
          <w:tcPr>
            <w:tcW w:w="1979" w:type="dxa"/>
            <w:gridSpan w:val="2"/>
            <w:vAlign w:val="center"/>
          </w:tcPr>
          <w:p w14:paraId="12106FD3" w14:textId="77777777" w:rsidR="00F2217D" w:rsidRPr="00F2217D" w:rsidRDefault="00F2217D" w:rsidP="00F2217D">
            <w:r w:rsidRPr="00F2217D">
              <w:t>Расход воды на коммунально-бытовые нужды</w:t>
            </w:r>
          </w:p>
        </w:tc>
        <w:tc>
          <w:tcPr>
            <w:tcW w:w="851" w:type="dxa"/>
            <w:gridSpan w:val="2"/>
            <w:vAlign w:val="center"/>
          </w:tcPr>
          <w:p w14:paraId="1B9EB3AB" w14:textId="77777777" w:rsidR="00F2217D" w:rsidRPr="00F2217D" w:rsidRDefault="00F2217D" w:rsidP="00F2217D">
            <w:pPr>
              <w:jc w:val="center"/>
            </w:pPr>
            <w:r w:rsidRPr="00F2217D">
              <w:t>м</w:t>
            </w:r>
            <w:r w:rsidRPr="00F2217D">
              <w:rPr>
                <w:vertAlign w:val="superscript"/>
              </w:rPr>
              <w:t>3</w:t>
            </w:r>
          </w:p>
        </w:tc>
        <w:tc>
          <w:tcPr>
            <w:tcW w:w="1176" w:type="dxa"/>
            <w:gridSpan w:val="2"/>
            <w:vAlign w:val="center"/>
          </w:tcPr>
          <w:p w14:paraId="325F5B92" w14:textId="77777777" w:rsidR="00F2217D" w:rsidRPr="00F2217D" w:rsidRDefault="00F2217D" w:rsidP="00F2217D">
            <w:pPr>
              <w:jc w:val="center"/>
              <w:rPr>
                <w:sz w:val="22"/>
                <w:szCs w:val="22"/>
              </w:rPr>
            </w:pPr>
            <w:r w:rsidRPr="00F2217D">
              <w:rPr>
                <w:sz w:val="22"/>
                <w:szCs w:val="22"/>
              </w:rPr>
              <w:t>-</w:t>
            </w:r>
          </w:p>
        </w:tc>
        <w:tc>
          <w:tcPr>
            <w:tcW w:w="1177" w:type="dxa"/>
            <w:gridSpan w:val="2"/>
            <w:vAlign w:val="center"/>
          </w:tcPr>
          <w:p w14:paraId="0F48CF93"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77500494"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53CC9B39"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6B6BC47A"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205D764E"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3C905D16"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094FEB2A" w14:textId="77777777" w:rsidR="00F2217D" w:rsidRPr="00F2217D" w:rsidRDefault="00F2217D" w:rsidP="00F2217D">
            <w:pPr>
              <w:jc w:val="center"/>
              <w:rPr>
                <w:color w:val="FF0000"/>
                <w:sz w:val="22"/>
                <w:szCs w:val="22"/>
              </w:rPr>
            </w:pPr>
            <w:r w:rsidRPr="00F2217D">
              <w:rPr>
                <w:sz w:val="22"/>
                <w:szCs w:val="22"/>
              </w:rPr>
              <w:t>-</w:t>
            </w:r>
          </w:p>
        </w:tc>
        <w:tc>
          <w:tcPr>
            <w:tcW w:w="1175" w:type="dxa"/>
            <w:gridSpan w:val="2"/>
            <w:vAlign w:val="center"/>
          </w:tcPr>
          <w:p w14:paraId="59FD5963"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675B0E78" w14:textId="77777777" w:rsidR="00F2217D" w:rsidRPr="00F2217D" w:rsidRDefault="00F2217D" w:rsidP="00F2217D">
            <w:pPr>
              <w:jc w:val="center"/>
              <w:rPr>
                <w:color w:val="FF0000"/>
                <w:sz w:val="22"/>
                <w:szCs w:val="22"/>
              </w:rPr>
            </w:pPr>
            <w:r w:rsidRPr="00F2217D">
              <w:rPr>
                <w:sz w:val="22"/>
                <w:szCs w:val="22"/>
              </w:rPr>
              <w:t>-</w:t>
            </w:r>
          </w:p>
        </w:tc>
      </w:tr>
      <w:tr w:rsidR="00F2217D" w:rsidRPr="00F2217D" w14:paraId="4998285B" w14:textId="77777777" w:rsidTr="00104FF4">
        <w:trPr>
          <w:gridAfter w:val="2"/>
          <w:wAfter w:w="137" w:type="dxa"/>
          <w:trHeight w:val="968"/>
          <w:jc w:val="center"/>
        </w:trPr>
        <w:tc>
          <w:tcPr>
            <w:tcW w:w="907" w:type="dxa"/>
            <w:gridSpan w:val="2"/>
            <w:vAlign w:val="center"/>
          </w:tcPr>
          <w:p w14:paraId="5C04C483" w14:textId="77777777" w:rsidR="00F2217D" w:rsidRPr="00F2217D" w:rsidRDefault="00F2217D" w:rsidP="00F2217D">
            <w:pPr>
              <w:jc w:val="center"/>
            </w:pPr>
            <w:r w:rsidRPr="00F2217D">
              <w:t>4.</w:t>
            </w:r>
          </w:p>
        </w:tc>
        <w:tc>
          <w:tcPr>
            <w:tcW w:w="1979" w:type="dxa"/>
            <w:gridSpan w:val="2"/>
            <w:vAlign w:val="center"/>
          </w:tcPr>
          <w:p w14:paraId="3DF3ADC8" w14:textId="77777777" w:rsidR="00F2217D" w:rsidRPr="00F2217D" w:rsidRDefault="00F2217D" w:rsidP="00F2217D">
            <w:r w:rsidRPr="00F2217D">
              <w:t>Расход воды на нужды предприятия:</w:t>
            </w:r>
          </w:p>
        </w:tc>
        <w:tc>
          <w:tcPr>
            <w:tcW w:w="851" w:type="dxa"/>
            <w:gridSpan w:val="2"/>
            <w:vAlign w:val="center"/>
          </w:tcPr>
          <w:p w14:paraId="485EA37A" w14:textId="77777777" w:rsidR="00F2217D" w:rsidRPr="00F2217D" w:rsidRDefault="00F2217D" w:rsidP="00F2217D">
            <w:pPr>
              <w:jc w:val="center"/>
            </w:pPr>
            <w:r w:rsidRPr="00F2217D">
              <w:t>м</w:t>
            </w:r>
            <w:r w:rsidRPr="00F2217D">
              <w:rPr>
                <w:vertAlign w:val="superscript"/>
              </w:rPr>
              <w:t>3</w:t>
            </w:r>
          </w:p>
        </w:tc>
        <w:tc>
          <w:tcPr>
            <w:tcW w:w="1176" w:type="dxa"/>
            <w:gridSpan w:val="2"/>
            <w:vAlign w:val="center"/>
          </w:tcPr>
          <w:p w14:paraId="71B266A5" w14:textId="77777777" w:rsidR="00F2217D" w:rsidRPr="00F2217D" w:rsidRDefault="00F2217D" w:rsidP="00F2217D">
            <w:pPr>
              <w:jc w:val="center"/>
              <w:rPr>
                <w:sz w:val="22"/>
                <w:szCs w:val="22"/>
              </w:rPr>
            </w:pPr>
            <w:r w:rsidRPr="00F2217D">
              <w:rPr>
                <w:sz w:val="22"/>
                <w:szCs w:val="22"/>
              </w:rPr>
              <w:t>-</w:t>
            </w:r>
          </w:p>
        </w:tc>
        <w:tc>
          <w:tcPr>
            <w:tcW w:w="1177" w:type="dxa"/>
            <w:gridSpan w:val="2"/>
            <w:vAlign w:val="center"/>
          </w:tcPr>
          <w:p w14:paraId="6418B449"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22C94789"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1ECA25A4"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4C12DA5F"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0A504788"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44D4D7CA"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346740BE" w14:textId="77777777" w:rsidR="00F2217D" w:rsidRPr="00F2217D" w:rsidRDefault="00F2217D" w:rsidP="00F2217D">
            <w:pPr>
              <w:jc w:val="center"/>
              <w:rPr>
                <w:color w:val="FF0000"/>
                <w:sz w:val="22"/>
                <w:szCs w:val="22"/>
              </w:rPr>
            </w:pPr>
            <w:r w:rsidRPr="00F2217D">
              <w:rPr>
                <w:sz w:val="22"/>
                <w:szCs w:val="22"/>
              </w:rPr>
              <w:t>-</w:t>
            </w:r>
          </w:p>
        </w:tc>
        <w:tc>
          <w:tcPr>
            <w:tcW w:w="1175" w:type="dxa"/>
            <w:gridSpan w:val="2"/>
            <w:vAlign w:val="center"/>
          </w:tcPr>
          <w:p w14:paraId="782B8320"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3852551E" w14:textId="77777777" w:rsidR="00F2217D" w:rsidRPr="00F2217D" w:rsidRDefault="00F2217D" w:rsidP="00F2217D">
            <w:pPr>
              <w:jc w:val="center"/>
              <w:rPr>
                <w:color w:val="FF0000"/>
                <w:sz w:val="22"/>
                <w:szCs w:val="22"/>
              </w:rPr>
            </w:pPr>
            <w:r w:rsidRPr="00F2217D">
              <w:rPr>
                <w:sz w:val="22"/>
                <w:szCs w:val="22"/>
              </w:rPr>
              <w:t>-</w:t>
            </w:r>
          </w:p>
        </w:tc>
      </w:tr>
      <w:tr w:rsidR="00F2217D" w:rsidRPr="00F2217D" w14:paraId="50098FD2" w14:textId="77777777" w:rsidTr="00104FF4">
        <w:trPr>
          <w:gridAfter w:val="2"/>
          <w:wAfter w:w="137" w:type="dxa"/>
          <w:jc w:val="center"/>
        </w:trPr>
        <w:tc>
          <w:tcPr>
            <w:tcW w:w="907" w:type="dxa"/>
            <w:gridSpan w:val="2"/>
            <w:vAlign w:val="center"/>
          </w:tcPr>
          <w:p w14:paraId="6D50F755" w14:textId="77777777" w:rsidR="00F2217D" w:rsidRPr="00F2217D" w:rsidRDefault="00F2217D" w:rsidP="00F2217D">
            <w:pPr>
              <w:jc w:val="center"/>
            </w:pPr>
            <w:r w:rsidRPr="00F2217D">
              <w:t>4.1.</w:t>
            </w:r>
          </w:p>
        </w:tc>
        <w:tc>
          <w:tcPr>
            <w:tcW w:w="1979" w:type="dxa"/>
            <w:gridSpan w:val="2"/>
            <w:vAlign w:val="center"/>
          </w:tcPr>
          <w:p w14:paraId="562D74A2" w14:textId="77777777" w:rsidR="00F2217D" w:rsidRPr="00F2217D" w:rsidRDefault="00F2217D" w:rsidP="00F2217D">
            <w:r w:rsidRPr="00F2217D">
              <w:t>- на очистные сооружения</w:t>
            </w:r>
          </w:p>
        </w:tc>
        <w:tc>
          <w:tcPr>
            <w:tcW w:w="851" w:type="dxa"/>
            <w:gridSpan w:val="2"/>
            <w:vAlign w:val="center"/>
          </w:tcPr>
          <w:p w14:paraId="28E05554" w14:textId="77777777" w:rsidR="00F2217D" w:rsidRPr="00F2217D" w:rsidRDefault="00F2217D" w:rsidP="00F2217D">
            <w:pPr>
              <w:jc w:val="center"/>
            </w:pPr>
            <w:r w:rsidRPr="00F2217D">
              <w:t>м</w:t>
            </w:r>
            <w:r w:rsidRPr="00F2217D">
              <w:rPr>
                <w:vertAlign w:val="superscript"/>
              </w:rPr>
              <w:t>3</w:t>
            </w:r>
          </w:p>
        </w:tc>
        <w:tc>
          <w:tcPr>
            <w:tcW w:w="1176" w:type="dxa"/>
            <w:gridSpan w:val="2"/>
            <w:vAlign w:val="center"/>
          </w:tcPr>
          <w:p w14:paraId="41362F43" w14:textId="77777777" w:rsidR="00F2217D" w:rsidRPr="00F2217D" w:rsidRDefault="00F2217D" w:rsidP="00F2217D">
            <w:pPr>
              <w:jc w:val="center"/>
              <w:rPr>
                <w:sz w:val="22"/>
                <w:szCs w:val="22"/>
              </w:rPr>
            </w:pPr>
            <w:r w:rsidRPr="00F2217D">
              <w:rPr>
                <w:sz w:val="22"/>
                <w:szCs w:val="22"/>
              </w:rPr>
              <w:t>-</w:t>
            </w:r>
          </w:p>
        </w:tc>
        <w:tc>
          <w:tcPr>
            <w:tcW w:w="1177" w:type="dxa"/>
            <w:gridSpan w:val="2"/>
            <w:vAlign w:val="center"/>
          </w:tcPr>
          <w:p w14:paraId="56BFFC93"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1E496813"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012A5E1F"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51698E19"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597D2FD2"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32A06F52"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4FDB6312" w14:textId="77777777" w:rsidR="00F2217D" w:rsidRPr="00F2217D" w:rsidRDefault="00F2217D" w:rsidP="00F2217D">
            <w:pPr>
              <w:jc w:val="center"/>
              <w:rPr>
                <w:color w:val="FF0000"/>
                <w:sz w:val="22"/>
                <w:szCs w:val="22"/>
              </w:rPr>
            </w:pPr>
            <w:r w:rsidRPr="00F2217D">
              <w:rPr>
                <w:sz w:val="22"/>
                <w:szCs w:val="22"/>
              </w:rPr>
              <w:t>-</w:t>
            </w:r>
          </w:p>
        </w:tc>
        <w:tc>
          <w:tcPr>
            <w:tcW w:w="1175" w:type="dxa"/>
            <w:gridSpan w:val="2"/>
            <w:vAlign w:val="center"/>
          </w:tcPr>
          <w:p w14:paraId="2E7491EA"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490E98D2" w14:textId="77777777" w:rsidR="00F2217D" w:rsidRPr="00F2217D" w:rsidRDefault="00F2217D" w:rsidP="00F2217D">
            <w:pPr>
              <w:jc w:val="center"/>
              <w:rPr>
                <w:color w:val="FF0000"/>
                <w:sz w:val="22"/>
                <w:szCs w:val="22"/>
              </w:rPr>
            </w:pPr>
            <w:r w:rsidRPr="00F2217D">
              <w:rPr>
                <w:sz w:val="22"/>
                <w:szCs w:val="22"/>
              </w:rPr>
              <w:t>-</w:t>
            </w:r>
          </w:p>
        </w:tc>
      </w:tr>
      <w:tr w:rsidR="00F2217D" w:rsidRPr="00F2217D" w14:paraId="24891E93" w14:textId="77777777" w:rsidTr="00104FF4">
        <w:trPr>
          <w:gridAfter w:val="2"/>
          <w:wAfter w:w="137" w:type="dxa"/>
          <w:jc w:val="center"/>
        </w:trPr>
        <w:tc>
          <w:tcPr>
            <w:tcW w:w="907" w:type="dxa"/>
            <w:gridSpan w:val="2"/>
            <w:vAlign w:val="center"/>
          </w:tcPr>
          <w:p w14:paraId="19DF5BD6" w14:textId="77777777" w:rsidR="00F2217D" w:rsidRPr="00F2217D" w:rsidRDefault="00F2217D" w:rsidP="00F2217D">
            <w:pPr>
              <w:jc w:val="center"/>
            </w:pPr>
            <w:r w:rsidRPr="00F2217D">
              <w:t>4.2.</w:t>
            </w:r>
          </w:p>
        </w:tc>
        <w:tc>
          <w:tcPr>
            <w:tcW w:w="1979" w:type="dxa"/>
            <w:gridSpan w:val="2"/>
            <w:vAlign w:val="center"/>
          </w:tcPr>
          <w:p w14:paraId="28D2CD7A" w14:textId="77777777" w:rsidR="00F2217D" w:rsidRPr="00F2217D" w:rsidRDefault="00F2217D" w:rsidP="00F2217D">
            <w:r w:rsidRPr="00F2217D">
              <w:t>- на промывку сетей</w:t>
            </w:r>
          </w:p>
        </w:tc>
        <w:tc>
          <w:tcPr>
            <w:tcW w:w="851" w:type="dxa"/>
            <w:gridSpan w:val="2"/>
            <w:vAlign w:val="center"/>
          </w:tcPr>
          <w:p w14:paraId="3A2185A8" w14:textId="77777777" w:rsidR="00F2217D" w:rsidRPr="00F2217D" w:rsidRDefault="00F2217D" w:rsidP="00F2217D">
            <w:pPr>
              <w:jc w:val="center"/>
            </w:pPr>
            <w:r w:rsidRPr="00F2217D">
              <w:t>м</w:t>
            </w:r>
            <w:r w:rsidRPr="00F2217D">
              <w:rPr>
                <w:vertAlign w:val="superscript"/>
              </w:rPr>
              <w:t>3</w:t>
            </w:r>
          </w:p>
        </w:tc>
        <w:tc>
          <w:tcPr>
            <w:tcW w:w="1176" w:type="dxa"/>
            <w:gridSpan w:val="2"/>
            <w:vAlign w:val="center"/>
          </w:tcPr>
          <w:p w14:paraId="33114AAF" w14:textId="77777777" w:rsidR="00F2217D" w:rsidRPr="00F2217D" w:rsidRDefault="00F2217D" w:rsidP="00F2217D">
            <w:pPr>
              <w:jc w:val="center"/>
              <w:rPr>
                <w:sz w:val="22"/>
                <w:szCs w:val="22"/>
              </w:rPr>
            </w:pPr>
            <w:r w:rsidRPr="00F2217D">
              <w:rPr>
                <w:sz w:val="22"/>
                <w:szCs w:val="22"/>
              </w:rPr>
              <w:t>-</w:t>
            </w:r>
          </w:p>
        </w:tc>
        <w:tc>
          <w:tcPr>
            <w:tcW w:w="1177" w:type="dxa"/>
            <w:gridSpan w:val="2"/>
            <w:vAlign w:val="center"/>
          </w:tcPr>
          <w:p w14:paraId="396AEE72"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564A6135"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7E800744"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10A3B3D1"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733612FE"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7C8391B5"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5E79BB46" w14:textId="77777777" w:rsidR="00F2217D" w:rsidRPr="00F2217D" w:rsidRDefault="00F2217D" w:rsidP="00F2217D">
            <w:pPr>
              <w:jc w:val="center"/>
              <w:rPr>
                <w:color w:val="FF0000"/>
                <w:sz w:val="22"/>
                <w:szCs w:val="22"/>
              </w:rPr>
            </w:pPr>
            <w:r w:rsidRPr="00F2217D">
              <w:rPr>
                <w:sz w:val="22"/>
                <w:szCs w:val="22"/>
              </w:rPr>
              <w:t>-</w:t>
            </w:r>
          </w:p>
        </w:tc>
        <w:tc>
          <w:tcPr>
            <w:tcW w:w="1175" w:type="dxa"/>
            <w:gridSpan w:val="2"/>
            <w:vAlign w:val="center"/>
          </w:tcPr>
          <w:p w14:paraId="7F124345"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7AAB9BE8" w14:textId="77777777" w:rsidR="00F2217D" w:rsidRPr="00F2217D" w:rsidRDefault="00F2217D" w:rsidP="00F2217D">
            <w:pPr>
              <w:jc w:val="center"/>
              <w:rPr>
                <w:color w:val="FF0000"/>
                <w:sz w:val="22"/>
                <w:szCs w:val="22"/>
              </w:rPr>
            </w:pPr>
            <w:r w:rsidRPr="00F2217D">
              <w:rPr>
                <w:sz w:val="22"/>
                <w:szCs w:val="22"/>
              </w:rPr>
              <w:t>-</w:t>
            </w:r>
          </w:p>
        </w:tc>
      </w:tr>
      <w:tr w:rsidR="00F2217D" w:rsidRPr="00F2217D" w14:paraId="3BBE61D4" w14:textId="77777777" w:rsidTr="00104FF4">
        <w:trPr>
          <w:gridAfter w:val="2"/>
          <w:wAfter w:w="137" w:type="dxa"/>
          <w:trHeight w:val="385"/>
          <w:jc w:val="center"/>
        </w:trPr>
        <w:tc>
          <w:tcPr>
            <w:tcW w:w="907" w:type="dxa"/>
            <w:gridSpan w:val="2"/>
            <w:vAlign w:val="center"/>
          </w:tcPr>
          <w:p w14:paraId="3B66BAA7" w14:textId="77777777" w:rsidR="00F2217D" w:rsidRPr="00F2217D" w:rsidRDefault="00F2217D" w:rsidP="00F2217D">
            <w:pPr>
              <w:jc w:val="center"/>
            </w:pPr>
            <w:r w:rsidRPr="00F2217D">
              <w:t>4.3.</w:t>
            </w:r>
          </w:p>
        </w:tc>
        <w:tc>
          <w:tcPr>
            <w:tcW w:w="1979" w:type="dxa"/>
            <w:gridSpan w:val="2"/>
            <w:vAlign w:val="center"/>
          </w:tcPr>
          <w:p w14:paraId="6F137CEB" w14:textId="77777777" w:rsidR="00F2217D" w:rsidRPr="00F2217D" w:rsidRDefault="00F2217D" w:rsidP="00F2217D">
            <w:r w:rsidRPr="00F2217D">
              <w:t>- прочие</w:t>
            </w:r>
          </w:p>
        </w:tc>
        <w:tc>
          <w:tcPr>
            <w:tcW w:w="851" w:type="dxa"/>
            <w:gridSpan w:val="2"/>
            <w:vAlign w:val="center"/>
          </w:tcPr>
          <w:p w14:paraId="59AC44EC" w14:textId="77777777" w:rsidR="00F2217D" w:rsidRPr="00F2217D" w:rsidRDefault="00F2217D" w:rsidP="00F2217D">
            <w:pPr>
              <w:jc w:val="center"/>
            </w:pPr>
            <w:r w:rsidRPr="00F2217D">
              <w:t>м</w:t>
            </w:r>
            <w:r w:rsidRPr="00F2217D">
              <w:rPr>
                <w:vertAlign w:val="superscript"/>
              </w:rPr>
              <w:t>3</w:t>
            </w:r>
          </w:p>
        </w:tc>
        <w:tc>
          <w:tcPr>
            <w:tcW w:w="1176" w:type="dxa"/>
            <w:gridSpan w:val="2"/>
            <w:vAlign w:val="center"/>
          </w:tcPr>
          <w:p w14:paraId="40DCEDD2" w14:textId="77777777" w:rsidR="00F2217D" w:rsidRPr="00F2217D" w:rsidRDefault="00F2217D" w:rsidP="00F2217D">
            <w:pPr>
              <w:jc w:val="center"/>
              <w:rPr>
                <w:sz w:val="22"/>
                <w:szCs w:val="22"/>
              </w:rPr>
            </w:pPr>
            <w:r w:rsidRPr="00F2217D">
              <w:rPr>
                <w:sz w:val="22"/>
                <w:szCs w:val="22"/>
              </w:rPr>
              <w:t>-</w:t>
            </w:r>
          </w:p>
        </w:tc>
        <w:tc>
          <w:tcPr>
            <w:tcW w:w="1177" w:type="dxa"/>
            <w:gridSpan w:val="2"/>
            <w:vAlign w:val="center"/>
          </w:tcPr>
          <w:p w14:paraId="769C7431"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6B227302"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23A313A2"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4234E3BA"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0211210E"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662DB853"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030548BC" w14:textId="77777777" w:rsidR="00F2217D" w:rsidRPr="00F2217D" w:rsidRDefault="00F2217D" w:rsidP="00F2217D">
            <w:pPr>
              <w:jc w:val="center"/>
              <w:rPr>
                <w:color w:val="FF0000"/>
                <w:sz w:val="22"/>
                <w:szCs w:val="22"/>
              </w:rPr>
            </w:pPr>
            <w:r w:rsidRPr="00F2217D">
              <w:rPr>
                <w:sz w:val="22"/>
                <w:szCs w:val="22"/>
              </w:rPr>
              <w:t>-</w:t>
            </w:r>
          </w:p>
        </w:tc>
        <w:tc>
          <w:tcPr>
            <w:tcW w:w="1175" w:type="dxa"/>
            <w:gridSpan w:val="2"/>
            <w:vAlign w:val="center"/>
          </w:tcPr>
          <w:p w14:paraId="7CC41315"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091D1514" w14:textId="77777777" w:rsidR="00F2217D" w:rsidRPr="00F2217D" w:rsidRDefault="00F2217D" w:rsidP="00F2217D">
            <w:pPr>
              <w:jc w:val="center"/>
              <w:rPr>
                <w:color w:val="FF0000"/>
                <w:sz w:val="22"/>
                <w:szCs w:val="22"/>
              </w:rPr>
            </w:pPr>
            <w:r w:rsidRPr="00F2217D">
              <w:rPr>
                <w:sz w:val="22"/>
                <w:szCs w:val="22"/>
              </w:rPr>
              <w:t>-</w:t>
            </w:r>
          </w:p>
        </w:tc>
      </w:tr>
      <w:tr w:rsidR="00F2217D" w:rsidRPr="00F2217D" w14:paraId="33FAA2F2" w14:textId="77777777" w:rsidTr="00104FF4">
        <w:trPr>
          <w:gridAfter w:val="2"/>
          <w:wAfter w:w="137" w:type="dxa"/>
          <w:trHeight w:val="1539"/>
          <w:jc w:val="center"/>
        </w:trPr>
        <w:tc>
          <w:tcPr>
            <w:tcW w:w="907" w:type="dxa"/>
            <w:gridSpan w:val="2"/>
            <w:vAlign w:val="center"/>
          </w:tcPr>
          <w:p w14:paraId="11BBD963" w14:textId="77777777" w:rsidR="00F2217D" w:rsidRPr="00F2217D" w:rsidRDefault="00F2217D" w:rsidP="00F2217D">
            <w:pPr>
              <w:jc w:val="center"/>
            </w:pPr>
            <w:r w:rsidRPr="00F2217D">
              <w:t>5.</w:t>
            </w:r>
          </w:p>
        </w:tc>
        <w:tc>
          <w:tcPr>
            <w:tcW w:w="1979" w:type="dxa"/>
            <w:gridSpan w:val="2"/>
            <w:vAlign w:val="center"/>
          </w:tcPr>
          <w:p w14:paraId="6E8F567F" w14:textId="77777777" w:rsidR="00F2217D" w:rsidRPr="00F2217D" w:rsidRDefault="00F2217D" w:rsidP="00F2217D">
            <w:r w:rsidRPr="00F2217D">
              <w:t>Объем пропущенной воды через очистные сооружения</w:t>
            </w:r>
          </w:p>
        </w:tc>
        <w:tc>
          <w:tcPr>
            <w:tcW w:w="851" w:type="dxa"/>
            <w:gridSpan w:val="2"/>
            <w:vAlign w:val="center"/>
          </w:tcPr>
          <w:p w14:paraId="0BF6346F" w14:textId="77777777" w:rsidR="00F2217D" w:rsidRPr="00F2217D" w:rsidRDefault="00F2217D" w:rsidP="00F2217D">
            <w:pPr>
              <w:jc w:val="center"/>
            </w:pPr>
            <w:r w:rsidRPr="00F2217D">
              <w:t>м</w:t>
            </w:r>
            <w:r w:rsidRPr="00F2217D">
              <w:rPr>
                <w:vertAlign w:val="superscript"/>
              </w:rPr>
              <w:t>3</w:t>
            </w:r>
          </w:p>
        </w:tc>
        <w:tc>
          <w:tcPr>
            <w:tcW w:w="1176" w:type="dxa"/>
            <w:gridSpan w:val="2"/>
            <w:vAlign w:val="center"/>
          </w:tcPr>
          <w:p w14:paraId="7F46482F" w14:textId="77777777" w:rsidR="00F2217D" w:rsidRPr="00F2217D" w:rsidRDefault="00F2217D" w:rsidP="00F2217D">
            <w:pPr>
              <w:jc w:val="center"/>
              <w:rPr>
                <w:sz w:val="22"/>
                <w:szCs w:val="22"/>
              </w:rPr>
            </w:pPr>
            <w:r w:rsidRPr="00F2217D">
              <w:rPr>
                <w:sz w:val="22"/>
                <w:szCs w:val="22"/>
              </w:rPr>
              <w:t>-</w:t>
            </w:r>
          </w:p>
        </w:tc>
        <w:tc>
          <w:tcPr>
            <w:tcW w:w="1177" w:type="dxa"/>
            <w:gridSpan w:val="2"/>
            <w:vAlign w:val="center"/>
          </w:tcPr>
          <w:p w14:paraId="464C2650"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7266B2FC"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68ED6B46"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773954D6" w14:textId="77777777" w:rsidR="00F2217D" w:rsidRPr="00F2217D" w:rsidRDefault="00F2217D" w:rsidP="00F2217D">
            <w:pPr>
              <w:jc w:val="center"/>
              <w:rPr>
                <w:color w:val="FF0000"/>
                <w:sz w:val="22"/>
                <w:szCs w:val="22"/>
              </w:rPr>
            </w:pPr>
            <w:r w:rsidRPr="00F2217D">
              <w:rPr>
                <w:sz w:val="22"/>
                <w:szCs w:val="22"/>
              </w:rPr>
              <w:t>-</w:t>
            </w:r>
          </w:p>
        </w:tc>
        <w:tc>
          <w:tcPr>
            <w:tcW w:w="1177" w:type="dxa"/>
            <w:gridSpan w:val="2"/>
            <w:vAlign w:val="center"/>
          </w:tcPr>
          <w:p w14:paraId="6D7891F9"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4584DD97"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1535C57F" w14:textId="77777777" w:rsidR="00F2217D" w:rsidRPr="00F2217D" w:rsidRDefault="00F2217D" w:rsidP="00F2217D">
            <w:pPr>
              <w:jc w:val="center"/>
              <w:rPr>
                <w:color w:val="FF0000"/>
                <w:sz w:val="22"/>
                <w:szCs w:val="22"/>
              </w:rPr>
            </w:pPr>
            <w:r w:rsidRPr="00F2217D">
              <w:rPr>
                <w:sz w:val="22"/>
                <w:szCs w:val="22"/>
              </w:rPr>
              <w:t>-</w:t>
            </w:r>
          </w:p>
        </w:tc>
        <w:tc>
          <w:tcPr>
            <w:tcW w:w="1175" w:type="dxa"/>
            <w:gridSpan w:val="2"/>
            <w:vAlign w:val="center"/>
          </w:tcPr>
          <w:p w14:paraId="4AE6523B" w14:textId="77777777" w:rsidR="00F2217D" w:rsidRPr="00F2217D" w:rsidRDefault="00F2217D" w:rsidP="00F2217D">
            <w:pPr>
              <w:jc w:val="center"/>
              <w:rPr>
                <w:color w:val="FF0000"/>
                <w:sz w:val="22"/>
                <w:szCs w:val="22"/>
              </w:rPr>
            </w:pPr>
            <w:r w:rsidRPr="00F2217D">
              <w:rPr>
                <w:sz w:val="22"/>
                <w:szCs w:val="22"/>
              </w:rPr>
              <w:t>-</w:t>
            </w:r>
          </w:p>
        </w:tc>
        <w:tc>
          <w:tcPr>
            <w:tcW w:w="1176" w:type="dxa"/>
            <w:gridSpan w:val="2"/>
            <w:vAlign w:val="center"/>
          </w:tcPr>
          <w:p w14:paraId="00ED8B03" w14:textId="77777777" w:rsidR="00F2217D" w:rsidRPr="00F2217D" w:rsidRDefault="00F2217D" w:rsidP="00F2217D">
            <w:pPr>
              <w:jc w:val="center"/>
              <w:rPr>
                <w:color w:val="FF0000"/>
                <w:sz w:val="22"/>
                <w:szCs w:val="22"/>
              </w:rPr>
            </w:pPr>
            <w:r w:rsidRPr="00F2217D">
              <w:rPr>
                <w:sz w:val="22"/>
                <w:szCs w:val="22"/>
              </w:rPr>
              <w:t>-</w:t>
            </w:r>
          </w:p>
        </w:tc>
      </w:tr>
      <w:tr w:rsidR="00F2217D" w:rsidRPr="00F2217D" w14:paraId="734596F9" w14:textId="77777777" w:rsidTr="00104FF4">
        <w:trPr>
          <w:gridAfter w:val="2"/>
          <w:wAfter w:w="137" w:type="dxa"/>
          <w:jc w:val="center"/>
        </w:trPr>
        <w:tc>
          <w:tcPr>
            <w:tcW w:w="907" w:type="dxa"/>
            <w:gridSpan w:val="2"/>
            <w:vAlign w:val="center"/>
          </w:tcPr>
          <w:p w14:paraId="3149E1E0" w14:textId="77777777" w:rsidR="00F2217D" w:rsidRPr="00F2217D" w:rsidRDefault="00F2217D" w:rsidP="00F2217D">
            <w:pPr>
              <w:jc w:val="center"/>
            </w:pPr>
            <w:r w:rsidRPr="00F2217D">
              <w:t>6.</w:t>
            </w:r>
          </w:p>
        </w:tc>
        <w:tc>
          <w:tcPr>
            <w:tcW w:w="1979" w:type="dxa"/>
            <w:gridSpan w:val="2"/>
            <w:vAlign w:val="center"/>
          </w:tcPr>
          <w:p w14:paraId="7A6B2A0C" w14:textId="77777777" w:rsidR="00F2217D" w:rsidRPr="00F2217D" w:rsidRDefault="00F2217D" w:rsidP="00F2217D">
            <w:r w:rsidRPr="00F2217D">
              <w:t>Подано воды в сеть</w:t>
            </w:r>
          </w:p>
        </w:tc>
        <w:tc>
          <w:tcPr>
            <w:tcW w:w="851" w:type="dxa"/>
            <w:gridSpan w:val="2"/>
            <w:vAlign w:val="center"/>
          </w:tcPr>
          <w:p w14:paraId="7C39047B" w14:textId="77777777" w:rsidR="00F2217D" w:rsidRPr="00F2217D" w:rsidRDefault="00F2217D" w:rsidP="00F2217D">
            <w:pPr>
              <w:jc w:val="center"/>
            </w:pPr>
            <w:r w:rsidRPr="00F2217D">
              <w:t>м</w:t>
            </w:r>
            <w:r w:rsidRPr="00F2217D">
              <w:rPr>
                <w:vertAlign w:val="superscript"/>
              </w:rPr>
              <w:t>3</w:t>
            </w:r>
          </w:p>
        </w:tc>
        <w:tc>
          <w:tcPr>
            <w:tcW w:w="1176" w:type="dxa"/>
            <w:gridSpan w:val="2"/>
            <w:vAlign w:val="center"/>
          </w:tcPr>
          <w:p w14:paraId="326DDD7E" w14:textId="77777777" w:rsidR="00F2217D" w:rsidRPr="00F2217D" w:rsidRDefault="00F2217D" w:rsidP="00F2217D">
            <w:pPr>
              <w:jc w:val="center"/>
              <w:rPr>
                <w:sz w:val="22"/>
                <w:szCs w:val="22"/>
              </w:rPr>
            </w:pPr>
            <w:r w:rsidRPr="00F2217D">
              <w:rPr>
                <w:sz w:val="22"/>
                <w:szCs w:val="22"/>
              </w:rPr>
              <w:t>34 028,35</w:t>
            </w:r>
          </w:p>
        </w:tc>
        <w:tc>
          <w:tcPr>
            <w:tcW w:w="1177" w:type="dxa"/>
            <w:gridSpan w:val="2"/>
            <w:vAlign w:val="center"/>
          </w:tcPr>
          <w:p w14:paraId="3BD6F986" w14:textId="77777777" w:rsidR="00F2217D" w:rsidRPr="00F2217D" w:rsidRDefault="00F2217D" w:rsidP="00F2217D">
            <w:pPr>
              <w:jc w:val="center"/>
              <w:rPr>
                <w:color w:val="FF0000"/>
                <w:sz w:val="22"/>
                <w:szCs w:val="22"/>
              </w:rPr>
            </w:pPr>
            <w:r w:rsidRPr="00F2217D">
              <w:rPr>
                <w:sz w:val="22"/>
                <w:szCs w:val="22"/>
              </w:rPr>
              <w:t>34 028,35</w:t>
            </w:r>
          </w:p>
        </w:tc>
        <w:tc>
          <w:tcPr>
            <w:tcW w:w="1176" w:type="dxa"/>
            <w:gridSpan w:val="2"/>
            <w:vAlign w:val="center"/>
          </w:tcPr>
          <w:p w14:paraId="412F5FD9" w14:textId="77777777" w:rsidR="00F2217D" w:rsidRPr="00F2217D" w:rsidRDefault="00F2217D" w:rsidP="00F2217D">
            <w:pPr>
              <w:jc w:val="center"/>
              <w:rPr>
                <w:color w:val="FF0000"/>
                <w:sz w:val="22"/>
                <w:szCs w:val="22"/>
              </w:rPr>
            </w:pPr>
            <w:r w:rsidRPr="00F2217D">
              <w:rPr>
                <w:sz w:val="22"/>
                <w:szCs w:val="22"/>
              </w:rPr>
              <w:t>34 028,35</w:t>
            </w:r>
          </w:p>
        </w:tc>
        <w:tc>
          <w:tcPr>
            <w:tcW w:w="1177" w:type="dxa"/>
            <w:gridSpan w:val="2"/>
            <w:vAlign w:val="center"/>
          </w:tcPr>
          <w:p w14:paraId="517CDD53" w14:textId="77777777" w:rsidR="00F2217D" w:rsidRPr="00F2217D" w:rsidRDefault="00F2217D" w:rsidP="00F2217D">
            <w:pPr>
              <w:jc w:val="center"/>
              <w:rPr>
                <w:color w:val="FF0000"/>
                <w:sz w:val="22"/>
                <w:szCs w:val="22"/>
              </w:rPr>
            </w:pPr>
            <w:r w:rsidRPr="00F2217D">
              <w:rPr>
                <w:sz w:val="22"/>
                <w:szCs w:val="22"/>
              </w:rPr>
              <w:t>34 028,35</w:t>
            </w:r>
          </w:p>
        </w:tc>
        <w:tc>
          <w:tcPr>
            <w:tcW w:w="1176" w:type="dxa"/>
            <w:gridSpan w:val="2"/>
            <w:vAlign w:val="center"/>
          </w:tcPr>
          <w:p w14:paraId="3E439CA8" w14:textId="77777777" w:rsidR="00F2217D" w:rsidRPr="00F2217D" w:rsidRDefault="00F2217D" w:rsidP="00F2217D">
            <w:pPr>
              <w:jc w:val="center"/>
              <w:rPr>
                <w:color w:val="FF0000"/>
                <w:sz w:val="22"/>
                <w:szCs w:val="22"/>
              </w:rPr>
            </w:pPr>
            <w:r w:rsidRPr="00F2217D">
              <w:rPr>
                <w:sz w:val="22"/>
                <w:szCs w:val="22"/>
              </w:rPr>
              <w:t>34 028,35</w:t>
            </w:r>
          </w:p>
        </w:tc>
        <w:tc>
          <w:tcPr>
            <w:tcW w:w="1177" w:type="dxa"/>
            <w:gridSpan w:val="2"/>
            <w:vAlign w:val="center"/>
          </w:tcPr>
          <w:p w14:paraId="42DDBB43" w14:textId="77777777" w:rsidR="00F2217D" w:rsidRPr="00F2217D" w:rsidRDefault="00F2217D" w:rsidP="00F2217D">
            <w:pPr>
              <w:jc w:val="center"/>
              <w:rPr>
                <w:color w:val="FF0000"/>
                <w:sz w:val="22"/>
                <w:szCs w:val="22"/>
              </w:rPr>
            </w:pPr>
            <w:r w:rsidRPr="00F2217D">
              <w:rPr>
                <w:sz w:val="22"/>
                <w:szCs w:val="22"/>
              </w:rPr>
              <w:t>34 028,35</w:t>
            </w:r>
          </w:p>
        </w:tc>
        <w:tc>
          <w:tcPr>
            <w:tcW w:w="1176" w:type="dxa"/>
            <w:gridSpan w:val="2"/>
            <w:vAlign w:val="center"/>
          </w:tcPr>
          <w:p w14:paraId="4F65D833" w14:textId="77777777" w:rsidR="00F2217D" w:rsidRPr="00F2217D" w:rsidRDefault="00F2217D" w:rsidP="00F2217D">
            <w:pPr>
              <w:jc w:val="center"/>
              <w:rPr>
                <w:color w:val="FF0000"/>
                <w:sz w:val="22"/>
                <w:szCs w:val="22"/>
              </w:rPr>
            </w:pPr>
            <w:r w:rsidRPr="00F2217D">
              <w:rPr>
                <w:sz w:val="22"/>
                <w:szCs w:val="22"/>
              </w:rPr>
              <w:t>34 028,35</w:t>
            </w:r>
          </w:p>
        </w:tc>
        <w:tc>
          <w:tcPr>
            <w:tcW w:w="1176" w:type="dxa"/>
            <w:gridSpan w:val="2"/>
            <w:vAlign w:val="center"/>
          </w:tcPr>
          <w:p w14:paraId="1123F4B9" w14:textId="77777777" w:rsidR="00F2217D" w:rsidRPr="00F2217D" w:rsidRDefault="00F2217D" w:rsidP="00F2217D">
            <w:pPr>
              <w:jc w:val="center"/>
              <w:rPr>
                <w:color w:val="FF0000"/>
                <w:sz w:val="22"/>
                <w:szCs w:val="22"/>
              </w:rPr>
            </w:pPr>
            <w:r w:rsidRPr="00F2217D">
              <w:rPr>
                <w:sz w:val="22"/>
                <w:szCs w:val="22"/>
              </w:rPr>
              <w:t>34 028,35</w:t>
            </w:r>
          </w:p>
        </w:tc>
        <w:tc>
          <w:tcPr>
            <w:tcW w:w="1175" w:type="dxa"/>
            <w:gridSpan w:val="2"/>
            <w:vAlign w:val="center"/>
          </w:tcPr>
          <w:p w14:paraId="2B7008AB" w14:textId="77777777" w:rsidR="00F2217D" w:rsidRPr="00F2217D" w:rsidRDefault="00F2217D" w:rsidP="00F2217D">
            <w:pPr>
              <w:jc w:val="center"/>
              <w:rPr>
                <w:color w:val="FF0000"/>
                <w:sz w:val="22"/>
                <w:szCs w:val="22"/>
              </w:rPr>
            </w:pPr>
            <w:r w:rsidRPr="00F2217D">
              <w:rPr>
                <w:sz w:val="22"/>
                <w:szCs w:val="22"/>
              </w:rPr>
              <w:t>34 028,35</w:t>
            </w:r>
          </w:p>
        </w:tc>
        <w:tc>
          <w:tcPr>
            <w:tcW w:w="1176" w:type="dxa"/>
            <w:gridSpan w:val="2"/>
            <w:vAlign w:val="center"/>
          </w:tcPr>
          <w:p w14:paraId="04094917" w14:textId="77777777" w:rsidR="00F2217D" w:rsidRPr="00F2217D" w:rsidRDefault="00F2217D" w:rsidP="00F2217D">
            <w:pPr>
              <w:jc w:val="center"/>
              <w:rPr>
                <w:color w:val="FF0000"/>
                <w:sz w:val="22"/>
                <w:szCs w:val="22"/>
              </w:rPr>
            </w:pPr>
            <w:r w:rsidRPr="00F2217D">
              <w:rPr>
                <w:sz w:val="22"/>
                <w:szCs w:val="22"/>
              </w:rPr>
              <w:t>34 028,35</w:t>
            </w:r>
          </w:p>
        </w:tc>
      </w:tr>
      <w:tr w:rsidR="00F2217D" w:rsidRPr="00F2217D" w14:paraId="5D4451DE" w14:textId="77777777" w:rsidTr="00104FF4">
        <w:trPr>
          <w:gridAfter w:val="2"/>
          <w:wAfter w:w="137" w:type="dxa"/>
          <w:trHeight w:val="447"/>
          <w:jc w:val="center"/>
        </w:trPr>
        <w:tc>
          <w:tcPr>
            <w:tcW w:w="907" w:type="dxa"/>
            <w:gridSpan w:val="2"/>
            <w:vAlign w:val="center"/>
          </w:tcPr>
          <w:p w14:paraId="4FBDC152" w14:textId="77777777" w:rsidR="00F2217D" w:rsidRPr="00F2217D" w:rsidRDefault="00F2217D" w:rsidP="00F2217D">
            <w:pPr>
              <w:jc w:val="center"/>
            </w:pPr>
            <w:r w:rsidRPr="00F2217D">
              <w:t>7.</w:t>
            </w:r>
          </w:p>
        </w:tc>
        <w:tc>
          <w:tcPr>
            <w:tcW w:w="1979" w:type="dxa"/>
            <w:gridSpan w:val="2"/>
            <w:vAlign w:val="center"/>
          </w:tcPr>
          <w:p w14:paraId="3DAE5229" w14:textId="77777777" w:rsidR="00F2217D" w:rsidRPr="00F2217D" w:rsidRDefault="00F2217D" w:rsidP="00F2217D">
            <w:r w:rsidRPr="00F2217D">
              <w:t>Потери воды</w:t>
            </w:r>
          </w:p>
        </w:tc>
        <w:tc>
          <w:tcPr>
            <w:tcW w:w="851" w:type="dxa"/>
            <w:gridSpan w:val="2"/>
            <w:vAlign w:val="center"/>
          </w:tcPr>
          <w:p w14:paraId="6392D3E5" w14:textId="77777777" w:rsidR="00F2217D" w:rsidRPr="00F2217D" w:rsidRDefault="00F2217D" w:rsidP="00F2217D">
            <w:pPr>
              <w:jc w:val="center"/>
            </w:pPr>
            <w:r w:rsidRPr="00F2217D">
              <w:t>м</w:t>
            </w:r>
            <w:r w:rsidRPr="00F2217D">
              <w:rPr>
                <w:vertAlign w:val="superscript"/>
              </w:rPr>
              <w:t>3</w:t>
            </w:r>
          </w:p>
        </w:tc>
        <w:tc>
          <w:tcPr>
            <w:tcW w:w="1176" w:type="dxa"/>
            <w:gridSpan w:val="2"/>
            <w:vAlign w:val="center"/>
          </w:tcPr>
          <w:p w14:paraId="12D7F2B4" w14:textId="77777777" w:rsidR="00F2217D" w:rsidRPr="00F2217D" w:rsidRDefault="00F2217D" w:rsidP="00F2217D">
            <w:pPr>
              <w:jc w:val="center"/>
              <w:rPr>
                <w:sz w:val="22"/>
                <w:szCs w:val="22"/>
              </w:rPr>
            </w:pPr>
            <w:r w:rsidRPr="00F2217D">
              <w:rPr>
                <w:sz w:val="22"/>
                <w:szCs w:val="22"/>
              </w:rPr>
              <w:t>6 319,72</w:t>
            </w:r>
          </w:p>
        </w:tc>
        <w:tc>
          <w:tcPr>
            <w:tcW w:w="1177" w:type="dxa"/>
            <w:gridSpan w:val="2"/>
            <w:vAlign w:val="center"/>
          </w:tcPr>
          <w:p w14:paraId="01869632" w14:textId="77777777" w:rsidR="00F2217D" w:rsidRPr="00F2217D" w:rsidRDefault="00F2217D" w:rsidP="00F2217D">
            <w:pPr>
              <w:jc w:val="center"/>
              <w:rPr>
                <w:color w:val="FF0000"/>
                <w:sz w:val="22"/>
                <w:szCs w:val="22"/>
              </w:rPr>
            </w:pPr>
            <w:r w:rsidRPr="00F2217D">
              <w:rPr>
                <w:sz w:val="22"/>
                <w:szCs w:val="22"/>
              </w:rPr>
              <w:t>6 319,72</w:t>
            </w:r>
          </w:p>
        </w:tc>
        <w:tc>
          <w:tcPr>
            <w:tcW w:w="1176" w:type="dxa"/>
            <w:gridSpan w:val="2"/>
            <w:vAlign w:val="center"/>
          </w:tcPr>
          <w:p w14:paraId="233CB57C" w14:textId="77777777" w:rsidR="00F2217D" w:rsidRPr="00F2217D" w:rsidRDefault="00F2217D" w:rsidP="00F2217D">
            <w:pPr>
              <w:jc w:val="center"/>
              <w:rPr>
                <w:color w:val="FF0000"/>
                <w:sz w:val="22"/>
                <w:szCs w:val="22"/>
              </w:rPr>
            </w:pPr>
            <w:r w:rsidRPr="00F2217D">
              <w:rPr>
                <w:sz w:val="22"/>
                <w:szCs w:val="22"/>
              </w:rPr>
              <w:t>6 319,72</w:t>
            </w:r>
          </w:p>
        </w:tc>
        <w:tc>
          <w:tcPr>
            <w:tcW w:w="1177" w:type="dxa"/>
            <w:gridSpan w:val="2"/>
            <w:vAlign w:val="center"/>
          </w:tcPr>
          <w:p w14:paraId="6B0B2E29" w14:textId="77777777" w:rsidR="00F2217D" w:rsidRPr="00F2217D" w:rsidRDefault="00F2217D" w:rsidP="00F2217D">
            <w:pPr>
              <w:jc w:val="center"/>
              <w:rPr>
                <w:color w:val="FF0000"/>
                <w:sz w:val="22"/>
                <w:szCs w:val="22"/>
              </w:rPr>
            </w:pPr>
            <w:r w:rsidRPr="00F2217D">
              <w:rPr>
                <w:sz w:val="22"/>
                <w:szCs w:val="22"/>
              </w:rPr>
              <w:t>6 319,72</w:t>
            </w:r>
          </w:p>
        </w:tc>
        <w:tc>
          <w:tcPr>
            <w:tcW w:w="1176" w:type="dxa"/>
            <w:gridSpan w:val="2"/>
            <w:vAlign w:val="center"/>
          </w:tcPr>
          <w:p w14:paraId="26F6D79D" w14:textId="77777777" w:rsidR="00F2217D" w:rsidRPr="00F2217D" w:rsidRDefault="00F2217D" w:rsidP="00F2217D">
            <w:pPr>
              <w:jc w:val="center"/>
              <w:rPr>
                <w:color w:val="FF0000"/>
                <w:sz w:val="22"/>
                <w:szCs w:val="22"/>
              </w:rPr>
            </w:pPr>
            <w:r w:rsidRPr="00F2217D">
              <w:rPr>
                <w:sz w:val="22"/>
                <w:szCs w:val="22"/>
              </w:rPr>
              <w:t>6 319,72</w:t>
            </w:r>
          </w:p>
        </w:tc>
        <w:tc>
          <w:tcPr>
            <w:tcW w:w="1177" w:type="dxa"/>
            <w:gridSpan w:val="2"/>
            <w:vAlign w:val="center"/>
          </w:tcPr>
          <w:p w14:paraId="66BA75E1" w14:textId="77777777" w:rsidR="00F2217D" w:rsidRPr="00F2217D" w:rsidRDefault="00F2217D" w:rsidP="00F2217D">
            <w:pPr>
              <w:jc w:val="center"/>
              <w:rPr>
                <w:color w:val="FF0000"/>
                <w:sz w:val="22"/>
                <w:szCs w:val="22"/>
              </w:rPr>
            </w:pPr>
            <w:r w:rsidRPr="00F2217D">
              <w:rPr>
                <w:sz w:val="22"/>
                <w:szCs w:val="22"/>
              </w:rPr>
              <w:t>6 319,72</w:t>
            </w:r>
          </w:p>
        </w:tc>
        <w:tc>
          <w:tcPr>
            <w:tcW w:w="1176" w:type="dxa"/>
            <w:gridSpan w:val="2"/>
            <w:vAlign w:val="center"/>
          </w:tcPr>
          <w:p w14:paraId="1A491C65" w14:textId="77777777" w:rsidR="00F2217D" w:rsidRPr="00F2217D" w:rsidRDefault="00F2217D" w:rsidP="00F2217D">
            <w:pPr>
              <w:jc w:val="center"/>
              <w:rPr>
                <w:color w:val="FF0000"/>
                <w:sz w:val="22"/>
                <w:szCs w:val="22"/>
              </w:rPr>
            </w:pPr>
            <w:r w:rsidRPr="00F2217D">
              <w:rPr>
                <w:sz w:val="22"/>
                <w:szCs w:val="22"/>
              </w:rPr>
              <w:t>6 319,72</w:t>
            </w:r>
          </w:p>
        </w:tc>
        <w:tc>
          <w:tcPr>
            <w:tcW w:w="1176" w:type="dxa"/>
            <w:gridSpan w:val="2"/>
            <w:vAlign w:val="center"/>
          </w:tcPr>
          <w:p w14:paraId="01D31880" w14:textId="77777777" w:rsidR="00F2217D" w:rsidRPr="00F2217D" w:rsidRDefault="00F2217D" w:rsidP="00F2217D">
            <w:pPr>
              <w:jc w:val="center"/>
              <w:rPr>
                <w:color w:val="FF0000"/>
                <w:sz w:val="22"/>
                <w:szCs w:val="22"/>
              </w:rPr>
            </w:pPr>
            <w:r w:rsidRPr="00F2217D">
              <w:rPr>
                <w:sz w:val="22"/>
                <w:szCs w:val="22"/>
              </w:rPr>
              <w:t>6 319,72</w:t>
            </w:r>
          </w:p>
        </w:tc>
        <w:tc>
          <w:tcPr>
            <w:tcW w:w="1175" w:type="dxa"/>
            <w:gridSpan w:val="2"/>
            <w:vAlign w:val="center"/>
          </w:tcPr>
          <w:p w14:paraId="1A5F96C2" w14:textId="77777777" w:rsidR="00F2217D" w:rsidRPr="00F2217D" w:rsidRDefault="00F2217D" w:rsidP="00F2217D">
            <w:pPr>
              <w:jc w:val="center"/>
              <w:rPr>
                <w:color w:val="FF0000"/>
                <w:sz w:val="22"/>
                <w:szCs w:val="22"/>
              </w:rPr>
            </w:pPr>
            <w:r w:rsidRPr="00F2217D">
              <w:rPr>
                <w:sz w:val="22"/>
                <w:szCs w:val="22"/>
              </w:rPr>
              <w:t>6 319,72</w:t>
            </w:r>
          </w:p>
        </w:tc>
        <w:tc>
          <w:tcPr>
            <w:tcW w:w="1176" w:type="dxa"/>
            <w:gridSpan w:val="2"/>
            <w:vAlign w:val="center"/>
          </w:tcPr>
          <w:p w14:paraId="6027430E" w14:textId="77777777" w:rsidR="00F2217D" w:rsidRPr="00F2217D" w:rsidRDefault="00F2217D" w:rsidP="00F2217D">
            <w:pPr>
              <w:jc w:val="center"/>
              <w:rPr>
                <w:color w:val="FF0000"/>
                <w:sz w:val="22"/>
                <w:szCs w:val="22"/>
              </w:rPr>
            </w:pPr>
            <w:r w:rsidRPr="00F2217D">
              <w:rPr>
                <w:sz w:val="22"/>
                <w:szCs w:val="22"/>
              </w:rPr>
              <w:t>6 319,72</w:t>
            </w:r>
          </w:p>
        </w:tc>
      </w:tr>
      <w:tr w:rsidR="00F2217D" w:rsidRPr="00F2217D" w14:paraId="76FEC09C" w14:textId="77777777" w:rsidTr="00104FF4">
        <w:trPr>
          <w:gridBefore w:val="1"/>
          <w:gridAfter w:val="1"/>
          <w:wBefore w:w="37" w:type="dxa"/>
          <w:wAfter w:w="9" w:type="dxa"/>
          <w:trHeight w:val="337"/>
          <w:jc w:val="center"/>
        </w:trPr>
        <w:tc>
          <w:tcPr>
            <w:tcW w:w="987" w:type="dxa"/>
            <w:gridSpan w:val="2"/>
            <w:vAlign w:val="center"/>
          </w:tcPr>
          <w:p w14:paraId="21058D10" w14:textId="77777777" w:rsidR="00F2217D" w:rsidRPr="00F2217D" w:rsidRDefault="00F2217D" w:rsidP="00F2217D">
            <w:pPr>
              <w:jc w:val="center"/>
              <w:rPr>
                <w:sz w:val="28"/>
                <w:szCs w:val="28"/>
              </w:rPr>
            </w:pPr>
            <w:r w:rsidRPr="00F2217D">
              <w:rPr>
                <w:sz w:val="28"/>
                <w:szCs w:val="28"/>
              </w:rPr>
              <w:lastRenderedPageBreak/>
              <w:t>1</w:t>
            </w:r>
          </w:p>
        </w:tc>
        <w:tc>
          <w:tcPr>
            <w:tcW w:w="1983" w:type="dxa"/>
            <w:gridSpan w:val="2"/>
            <w:vAlign w:val="center"/>
          </w:tcPr>
          <w:p w14:paraId="6D01695D" w14:textId="77777777" w:rsidR="00F2217D" w:rsidRPr="00F2217D" w:rsidRDefault="00F2217D" w:rsidP="00F2217D">
            <w:pPr>
              <w:jc w:val="center"/>
              <w:rPr>
                <w:sz w:val="28"/>
                <w:szCs w:val="28"/>
              </w:rPr>
            </w:pPr>
            <w:r w:rsidRPr="00F2217D">
              <w:rPr>
                <w:sz w:val="28"/>
                <w:szCs w:val="28"/>
              </w:rPr>
              <w:t>2</w:t>
            </w:r>
          </w:p>
        </w:tc>
        <w:tc>
          <w:tcPr>
            <w:tcW w:w="1147" w:type="dxa"/>
            <w:gridSpan w:val="2"/>
            <w:vAlign w:val="center"/>
          </w:tcPr>
          <w:p w14:paraId="6A340AB8" w14:textId="77777777" w:rsidR="00F2217D" w:rsidRPr="00F2217D" w:rsidRDefault="00F2217D" w:rsidP="00F2217D">
            <w:pPr>
              <w:jc w:val="center"/>
              <w:rPr>
                <w:sz w:val="28"/>
                <w:szCs w:val="28"/>
              </w:rPr>
            </w:pPr>
            <w:r w:rsidRPr="00F2217D">
              <w:rPr>
                <w:sz w:val="28"/>
                <w:szCs w:val="28"/>
              </w:rPr>
              <w:t>3</w:t>
            </w:r>
          </w:p>
        </w:tc>
        <w:tc>
          <w:tcPr>
            <w:tcW w:w="1148" w:type="dxa"/>
            <w:gridSpan w:val="2"/>
            <w:vAlign w:val="center"/>
          </w:tcPr>
          <w:p w14:paraId="698C3173" w14:textId="77777777" w:rsidR="00F2217D" w:rsidRPr="00F2217D" w:rsidRDefault="00F2217D" w:rsidP="00F2217D">
            <w:pPr>
              <w:jc w:val="center"/>
              <w:rPr>
                <w:sz w:val="28"/>
                <w:szCs w:val="28"/>
              </w:rPr>
            </w:pPr>
            <w:r w:rsidRPr="00F2217D">
              <w:rPr>
                <w:sz w:val="28"/>
                <w:szCs w:val="28"/>
              </w:rPr>
              <w:t>4</w:t>
            </w:r>
          </w:p>
        </w:tc>
        <w:tc>
          <w:tcPr>
            <w:tcW w:w="1147" w:type="dxa"/>
            <w:gridSpan w:val="2"/>
            <w:vAlign w:val="center"/>
          </w:tcPr>
          <w:p w14:paraId="4251E53D" w14:textId="77777777" w:rsidR="00F2217D" w:rsidRPr="00F2217D" w:rsidRDefault="00F2217D" w:rsidP="00F2217D">
            <w:pPr>
              <w:jc w:val="center"/>
              <w:rPr>
                <w:sz w:val="28"/>
                <w:szCs w:val="28"/>
              </w:rPr>
            </w:pPr>
            <w:r w:rsidRPr="00F2217D">
              <w:rPr>
                <w:sz w:val="28"/>
                <w:szCs w:val="28"/>
              </w:rPr>
              <w:t>5</w:t>
            </w:r>
          </w:p>
        </w:tc>
        <w:tc>
          <w:tcPr>
            <w:tcW w:w="1148" w:type="dxa"/>
            <w:gridSpan w:val="2"/>
            <w:vAlign w:val="center"/>
          </w:tcPr>
          <w:p w14:paraId="5AD4348B" w14:textId="77777777" w:rsidR="00F2217D" w:rsidRPr="00F2217D" w:rsidRDefault="00F2217D" w:rsidP="00F2217D">
            <w:pPr>
              <w:jc w:val="center"/>
              <w:rPr>
                <w:sz w:val="28"/>
                <w:szCs w:val="28"/>
              </w:rPr>
            </w:pPr>
            <w:r w:rsidRPr="00F2217D">
              <w:rPr>
                <w:sz w:val="28"/>
                <w:szCs w:val="28"/>
              </w:rPr>
              <w:t>6</w:t>
            </w:r>
          </w:p>
        </w:tc>
        <w:tc>
          <w:tcPr>
            <w:tcW w:w="1148" w:type="dxa"/>
            <w:gridSpan w:val="2"/>
            <w:vAlign w:val="center"/>
          </w:tcPr>
          <w:p w14:paraId="19F09B1B" w14:textId="77777777" w:rsidR="00F2217D" w:rsidRPr="00F2217D" w:rsidRDefault="00F2217D" w:rsidP="00F2217D">
            <w:pPr>
              <w:jc w:val="center"/>
              <w:rPr>
                <w:sz w:val="28"/>
                <w:szCs w:val="28"/>
              </w:rPr>
            </w:pPr>
            <w:r w:rsidRPr="00F2217D">
              <w:rPr>
                <w:sz w:val="28"/>
                <w:szCs w:val="28"/>
              </w:rPr>
              <w:t>7</w:t>
            </w:r>
          </w:p>
        </w:tc>
        <w:tc>
          <w:tcPr>
            <w:tcW w:w="1147" w:type="dxa"/>
            <w:gridSpan w:val="2"/>
            <w:vAlign w:val="center"/>
          </w:tcPr>
          <w:p w14:paraId="3E7B0FC9" w14:textId="77777777" w:rsidR="00F2217D" w:rsidRPr="00F2217D" w:rsidRDefault="00F2217D" w:rsidP="00F2217D">
            <w:pPr>
              <w:jc w:val="center"/>
              <w:rPr>
                <w:sz w:val="28"/>
                <w:szCs w:val="28"/>
              </w:rPr>
            </w:pPr>
            <w:r w:rsidRPr="00F2217D">
              <w:rPr>
                <w:sz w:val="28"/>
                <w:szCs w:val="28"/>
              </w:rPr>
              <w:t>8</w:t>
            </w:r>
          </w:p>
        </w:tc>
        <w:tc>
          <w:tcPr>
            <w:tcW w:w="1148" w:type="dxa"/>
            <w:gridSpan w:val="2"/>
            <w:vAlign w:val="center"/>
          </w:tcPr>
          <w:p w14:paraId="1219559C" w14:textId="77777777" w:rsidR="00F2217D" w:rsidRPr="00F2217D" w:rsidRDefault="00F2217D" w:rsidP="00F2217D">
            <w:pPr>
              <w:jc w:val="center"/>
              <w:rPr>
                <w:sz w:val="28"/>
                <w:szCs w:val="28"/>
              </w:rPr>
            </w:pPr>
            <w:r w:rsidRPr="00F2217D">
              <w:rPr>
                <w:sz w:val="28"/>
                <w:szCs w:val="28"/>
              </w:rPr>
              <w:t>9</w:t>
            </w:r>
          </w:p>
        </w:tc>
        <w:tc>
          <w:tcPr>
            <w:tcW w:w="1148" w:type="dxa"/>
            <w:gridSpan w:val="2"/>
            <w:vAlign w:val="center"/>
          </w:tcPr>
          <w:p w14:paraId="70F5EF00" w14:textId="77777777" w:rsidR="00F2217D" w:rsidRPr="00F2217D" w:rsidRDefault="00F2217D" w:rsidP="00F2217D">
            <w:pPr>
              <w:jc w:val="center"/>
              <w:rPr>
                <w:sz w:val="28"/>
                <w:szCs w:val="28"/>
              </w:rPr>
            </w:pPr>
            <w:r w:rsidRPr="00F2217D">
              <w:rPr>
                <w:sz w:val="28"/>
                <w:szCs w:val="28"/>
              </w:rPr>
              <w:t>10</w:t>
            </w:r>
          </w:p>
        </w:tc>
        <w:tc>
          <w:tcPr>
            <w:tcW w:w="1146" w:type="dxa"/>
            <w:gridSpan w:val="2"/>
            <w:vAlign w:val="center"/>
          </w:tcPr>
          <w:p w14:paraId="25DECF15" w14:textId="77777777" w:rsidR="00F2217D" w:rsidRPr="00F2217D" w:rsidRDefault="00F2217D" w:rsidP="00F2217D">
            <w:pPr>
              <w:jc w:val="center"/>
              <w:rPr>
                <w:sz w:val="28"/>
                <w:szCs w:val="28"/>
              </w:rPr>
            </w:pPr>
            <w:r w:rsidRPr="00F2217D">
              <w:rPr>
                <w:sz w:val="28"/>
                <w:szCs w:val="28"/>
              </w:rPr>
              <w:t>11</w:t>
            </w:r>
          </w:p>
        </w:tc>
        <w:tc>
          <w:tcPr>
            <w:tcW w:w="1147" w:type="dxa"/>
            <w:gridSpan w:val="2"/>
            <w:vAlign w:val="center"/>
          </w:tcPr>
          <w:p w14:paraId="6FBB2AAC" w14:textId="77777777" w:rsidR="00F2217D" w:rsidRPr="00F2217D" w:rsidRDefault="00F2217D" w:rsidP="00F2217D">
            <w:pPr>
              <w:jc w:val="center"/>
              <w:rPr>
                <w:sz w:val="28"/>
                <w:szCs w:val="28"/>
              </w:rPr>
            </w:pPr>
            <w:r w:rsidRPr="00F2217D">
              <w:rPr>
                <w:sz w:val="28"/>
                <w:szCs w:val="28"/>
              </w:rPr>
              <w:t>12</w:t>
            </w:r>
          </w:p>
        </w:tc>
        <w:tc>
          <w:tcPr>
            <w:tcW w:w="1146" w:type="dxa"/>
            <w:gridSpan w:val="2"/>
            <w:vAlign w:val="center"/>
          </w:tcPr>
          <w:p w14:paraId="7A6104B6" w14:textId="77777777" w:rsidR="00F2217D" w:rsidRPr="00F2217D" w:rsidRDefault="00F2217D" w:rsidP="00F2217D">
            <w:pPr>
              <w:jc w:val="center"/>
              <w:rPr>
                <w:sz w:val="28"/>
                <w:szCs w:val="28"/>
              </w:rPr>
            </w:pPr>
            <w:r w:rsidRPr="00F2217D">
              <w:rPr>
                <w:sz w:val="28"/>
                <w:szCs w:val="28"/>
              </w:rPr>
              <w:t>13</w:t>
            </w:r>
          </w:p>
        </w:tc>
      </w:tr>
      <w:tr w:rsidR="00F2217D" w:rsidRPr="00F2217D" w14:paraId="416A5D53" w14:textId="77777777" w:rsidTr="00104FF4">
        <w:trPr>
          <w:gridBefore w:val="1"/>
          <w:wBefore w:w="37" w:type="dxa"/>
          <w:trHeight w:val="1236"/>
          <w:jc w:val="center"/>
        </w:trPr>
        <w:tc>
          <w:tcPr>
            <w:tcW w:w="987" w:type="dxa"/>
            <w:gridSpan w:val="2"/>
            <w:vAlign w:val="center"/>
          </w:tcPr>
          <w:p w14:paraId="263022AD" w14:textId="77777777" w:rsidR="00F2217D" w:rsidRPr="00F2217D" w:rsidRDefault="00F2217D" w:rsidP="00F2217D">
            <w:pPr>
              <w:jc w:val="center"/>
            </w:pPr>
            <w:r w:rsidRPr="00F2217D">
              <w:t>8.</w:t>
            </w:r>
          </w:p>
        </w:tc>
        <w:tc>
          <w:tcPr>
            <w:tcW w:w="1983" w:type="dxa"/>
            <w:gridSpan w:val="2"/>
            <w:vAlign w:val="center"/>
          </w:tcPr>
          <w:p w14:paraId="1FAF0005" w14:textId="77777777" w:rsidR="00F2217D" w:rsidRPr="00F2217D" w:rsidRDefault="00F2217D" w:rsidP="00F2217D">
            <w:r w:rsidRPr="00F2217D">
              <w:t>Уровень потерь к объему поданной воды в сеть</w:t>
            </w:r>
          </w:p>
        </w:tc>
        <w:tc>
          <w:tcPr>
            <w:tcW w:w="1147" w:type="dxa"/>
            <w:gridSpan w:val="2"/>
            <w:vAlign w:val="center"/>
          </w:tcPr>
          <w:p w14:paraId="17A08A00" w14:textId="77777777" w:rsidR="00F2217D" w:rsidRPr="00F2217D" w:rsidRDefault="00F2217D" w:rsidP="00F2217D">
            <w:pPr>
              <w:jc w:val="center"/>
            </w:pPr>
            <w:r w:rsidRPr="00F2217D">
              <w:t>%</w:t>
            </w:r>
          </w:p>
        </w:tc>
        <w:tc>
          <w:tcPr>
            <w:tcW w:w="1148" w:type="dxa"/>
            <w:gridSpan w:val="2"/>
            <w:vAlign w:val="center"/>
          </w:tcPr>
          <w:p w14:paraId="04DACEBC" w14:textId="77777777" w:rsidR="00F2217D" w:rsidRPr="00F2217D" w:rsidRDefault="00F2217D" w:rsidP="00F2217D">
            <w:pPr>
              <w:jc w:val="center"/>
              <w:rPr>
                <w:sz w:val="22"/>
                <w:szCs w:val="22"/>
              </w:rPr>
            </w:pPr>
            <w:r w:rsidRPr="00F2217D">
              <w:rPr>
                <w:sz w:val="22"/>
                <w:szCs w:val="22"/>
              </w:rPr>
              <w:t>18,57</w:t>
            </w:r>
          </w:p>
        </w:tc>
        <w:tc>
          <w:tcPr>
            <w:tcW w:w="1147" w:type="dxa"/>
            <w:gridSpan w:val="2"/>
            <w:vAlign w:val="center"/>
          </w:tcPr>
          <w:p w14:paraId="5939C6A1" w14:textId="77777777" w:rsidR="00F2217D" w:rsidRPr="00F2217D" w:rsidRDefault="00F2217D" w:rsidP="00F2217D">
            <w:pPr>
              <w:jc w:val="center"/>
              <w:rPr>
                <w:color w:val="FF0000"/>
                <w:sz w:val="22"/>
                <w:szCs w:val="22"/>
              </w:rPr>
            </w:pPr>
            <w:r w:rsidRPr="00F2217D">
              <w:rPr>
                <w:sz w:val="22"/>
                <w:szCs w:val="22"/>
              </w:rPr>
              <w:t>18,57</w:t>
            </w:r>
          </w:p>
        </w:tc>
        <w:tc>
          <w:tcPr>
            <w:tcW w:w="1148" w:type="dxa"/>
            <w:gridSpan w:val="2"/>
            <w:vAlign w:val="center"/>
          </w:tcPr>
          <w:p w14:paraId="18860182" w14:textId="77777777" w:rsidR="00F2217D" w:rsidRPr="00F2217D" w:rsidRDefault="00F2217D" w:rsidP="00F2217D">
            <w:pPr>
              <w:jc w:val="center"/>
              <w:rPr>
                <w:color w:val="FF0000"/>
                <w:sz w:val="22"/>
                <w:szCs w:val="22"/>
              </w:rPr>
            </w:pPr>
            <w:r w:rsidRPr="00F2217D">
              <w:rPr>
                <w:sz w:val="22"/>
                <w:szCs w:val="22"/>
              </w:rPr>
              <w:t>18,57</w:t>
            </w:r>
          </w:p>
        </w:tc>
        <w:tc>
          <w:tcPr>
            <w:tcW w:w="1148" w:type="dxa"/>
            <w:gridSpan w:val="2"/>
            <w:vAlign w:val="center"/>
          </w:tcPr>
          <w:p w14:paraId="67F484BB" w14:textId="77777777" w:rsidR="00F2217D" w:rsidRPr="00F2217D" w:rsidRDefault="00F2217D" w:rsidP="00F2217D">
            <w:pPr>
              <w:jc w:val="center"/>
              <w:rPr>
                <w:color w:val="FF0000"/>
                <w:sz w:val="22"/>
                <w:szCs w:val="22"/>
              </w:rPr>
            </w:pPr>
            <w:r w:rsidRPr="00F2217D">
              <w:rPr>
                <w:sz w:val="22"/>
                <w:szCs w:val="22"/>
              </w:rPr>
              <w:t>18,57</w:t>
            </w:r>
          </w:p>
        </w:tc>
        <w:tc>
          <w:tcPr>
            <w:tcW w:w="1147" w:type="dxa"/>
            <w:gridSpan w:val="2"/>
            <w:vAlign w:val="center"/>
          </w:tcPr>
          <w:p w14:paraId="2A94F617" w14:textId="77777777" w:rsidR="00F2217D" w:rsidRPr="00F2217D" w:rsidRDefault="00F2217D" w:rsidP="00F2217D">
            <w:pPr>
              <w:jc w:val="center"/>
              <w:rPr>
                <w:color w:val="FF0000"/>
                <w:sz w:val="22"/>
                <w:szCs w:val="22"/>
              </w:rPr>
            </w:pPr>
            <w:r w:rsidRPr="00F2217D">
              <w:rPr>
                <w:sz w:val="22"/>
                <w:szCs w:val="22"/>
              </w:rPr>
              <w:t>18,57</w:t>
            </w:r>
          </w:p>
        </w:tc>
        <w:tc>
          <w:tcPr>
            <w:tcW w:w="1148" w:type="dxa"/>
            <w:gridSpan w:val="2"/>
            <w:vAlign w:val="center"/>
          </w:tcPr>
          <w:p w14:paraId="2FB1A95F" w14:textId="77777777" w:rsidR="00F2217D" w:rsidRPr="00F2217D" w:rsidRDefault="00F2217D" w:rsidP="00F2217D">
            <w:pPr>
              <w:jc w:val="center"/>
              <w:rPr>
                <w:color w:val="FF0000"/>
                <w:sz w:val="22"/>
                <w:szCs w:val="22"/>
              </w:rPr>
            </w:pPr>
            <w:r w:rsidRPr="00F2217D">
              <w:rPr>
                <w:sz w:val="22"/>
                <w:szCs w:val="22"/>
              </w:rPr>
              <w:t>18,57</w:t>
            </w:r>
          </w:p>
        </w:tc>
        <w:tc>
          <w:tcPr>
            <w:tcW w:w="1148" w:type="dxa"/>
            <w:gridSpan w:val="2"/>
            <w:vAlign w:val="center"/>
          </w:tcPr>
          <w:p w14:paraId="4DBB7342" w14:textId="77777777" w:rsidR="00F2217D" w:rsidRPr="00F2217D" w:rsidRDefault="00F2217D" w:rsidP="00F2217D">
            <w:pPr>
              <w:jc w:val="center"/>
              <w:rPr>
                <w:color w:val="FF0000"/>
                <w:sz w:val="22"/>
                <w:szCs w:val="22"/>
              </w:rPr>
            </w:pPr>
            <w:r w:rsidRPr="00F2217D">
              <w:rPr>
                <w:sz w:val="22"/>
                <w:szCs w:val="22"/>
              </w:rPr>
              <w:t>18,57</w:t>
            </w:r>
          </w:p>
        </w:tc>
        <w:tc>
          <w:tcPr>
            <w:tcW w:w="1146" w:type="dxa"/>
            <w:gridSpan w:val="2"/>
            <w:vAlign w:val="center"/>
          </w:tcPr>
          <w:p w14:paraId="2B418B56" w14:textId="77777777" w:rsidR="00F2217D" w:rsidRPr="00F2217D" w:rsidRDefault="00F2217D" w:rsidP="00F2217D">
            <w:pPr>
              <w:jc w:val="center"/>
              <w:rPr>
                <w:color w:val="FF0000"/>
                <w:sz w:val="22"/>
                <w:szCs w:val="22"/>
              </w:rPr>
            </w:pPr>
            <w:r w:rsidRPr="00F2217D">
              <w:rPr>
                <w:sz w:val="22"/>
                <w:szCs w:val="22"/>
              </w:rPr>
              <w:t>18,57</w:t>
            </w:r>
          </w:p>
        </w:tc>
        <w:tc>
          <w:tcPr>
            <w:tcW w:w="1147" w:type="dxa"/>
            <w:gridSpan w:val="2"/>
            <w:vAlign w:val="center"/>
          </w:tcPr>
          <w:p w14:paraId="0C8B2C5A" w14:textId="77777777" w:rsidR="00F2217D" w:rsidRPr="00F2217D" w:rsidRDefault="00F2217D" w:rsidP="00F2217D">
            <w:pPr>
              <w:jc w:val="center"/>
              <w:rPr>
                <w:color w:val="FF0000"/>
                <w:sz w:val="22"/>
                <w:szCs w:val="22"/>
              </w:rPr>
            </w:pPr>
            <w:r w:rsidRPr="00F2217D">
              <w:rPr>
                <w:sz w:val="22"/>
                <w:szCs w:val="22"/>
              </w:rPr>
              <w:t>18,57</w:t>
            </w:r>
          </w:p>
        </w:tc>
        <w:tc>
          <w:tcPr>
            <w:tcW w:w="1155" w:type="dxa"/>
            <w:gridSpan w:val="3"/>
            <w:vAlign w:val="center"/>
          </w:tcPr>
          <w:p w14:paraId="52311E75" w14:textId="77777777" w:rsidR="00F2217D" w:rsidRPr="00F2217D" w:rsidRDefault="00F2217D" w:rsidP="00F2217D">
            <w:pPr>
              <w:jc w:val="center"/>
              <w:rPr>
                <w:color w:val="FF0000"/>
                <w:sz w:val="22"/>
                <w:szCs w:val="22"/>
              </w:rPr>
            </w:pPr>
            <w:r w:rsidRPr="00F2217D">
              <w:rPr>
                <w:sz w:val="22"/>
                <w:szCs w:val="22"/>
              </w:rPr>
              <w:t>18,57</w:t>
            </w:r>
          </w:p>
        </w:tc>
      </w:tr>
      <w:tr w:rsidR="00F2217D" w:rsidRPr="00F2217D" w14:paraId="6A75AB6A" w14:textId="77777777" w:rsidTr="00104FF4">
        <w:trPr>
          <w:gridBefore w:val="1"/>
          <w:wBefore w:w="37" w:type="dxa"/>
          <w:trHeight w:val="970"/>
          <w:jc w:val="center"/>
        </w:trPr>
        <w:tc>
          <w:tcPr>
            <w:tcW w:w="987" w:type="dxa"/>
            <w:gridSpan w:val="2"/>
            <w:vAlign w:val="center"/>
          </w:tcPr>
          <w:p w14:paraId="288B056E" w14:textId="77777777" w:rsidR="00F2217D" w:rsidRPr="00F2217D" w:rsidRDefault="00F2217D" w:rsidP="00F2217D">
            <w:pPr>
              <w:jc w:val="center"/>
            </w:pPr>
            <w:r w:rsidRPr="00F2217D">
              <w:t>9.</w:t>
            </w:r>
          </w:p>
        </w:tc>
        <w:tc>
          <w:tcPr>
            <w:tcW w:w="1983" w:type="dxa"/>
            <w:gridSpan w:val="2"/>
            <w:vAlign w:val="center"/>
          </w:tcPr>
          <w:p w14:paraId="785C235A" w14:textId="77777777" w:rsidR="00F2217D" w:rsidRPr="00F2217D" w:rsidRDefault="00F2217D" w:rsidP="00F2217D">
            <w:r w:rsidRPr="00F2217D">
              <w:t>Отпущено воды по категориям потребителей</w:t>
            </w:r>
          </w:p>
        </w:tc>
        <w:tc>
          <w:tcPr>
            <w:tcW w:w="1147" w:type="dxa"/>
            <w:gridSpan w:val="2"/>
            <w:vAlign w:val="center"/>
          </w:tcPr>
          <w:p w14:paraId="01C51E19" w14:textId="77777777" w:rsidR="00F2217D" w:rsidRPr="00F2217D" w:rsidRDefault="00F2217D" w:rsidP="00F2217D">
            <w:pPr>
              <w:jc w:val="center"/>
            </w:pPr>
            <w:r w:rsidRPr="00F2217D">
              <w:t>м</w:t>
            </w:r>
            <w:r w:rsidRPr="00F2217D">
              <w:rPr>
                <w:vertAlign w:val="superscript"/>
              </w:rPr>
              <w:t>3</w:t>
            </w:r>
          </w:p>
        </w:tc>
        <w:tc>
          <w:tcPr>
            <w:tcW w:w="1148" w:type="dxa"/>
            <w:gridSpan w:val="2"/>
            <w:vAlign w:val="center"/>
          </w:tcPr>
          <w:p w14:paraId="022055DD" w14:textId="77777777" w:rsidR="00F2217D" w:rsidRPr="00F2217D" w:rsidRDefault="00F2217D" w:rsidP="00F2217D">
            <w:pPr>
              <w:jc w:val="center"/>
              <w:rPr>
                <w:sz w:val="22"/>
                <w:szCs w:val="22"/>
              </w:rPr>
            </w:pPr>
            <w:r w:rsidRPr="00F2217D">
              <w:rPr>
                <w:sz w:val="22"/>
                <w:szCs w:val="22"/>
              </w:rPr>
              <w:t>27 708,62</w:t>
            </w:r>
          </w:p>
        </w:tc>
        <w:tc>
          <w:tcPr>
            <w:tcW w:w="1147" w:type="dxa"/>
            <w:gridSpan w:val="2"/>
            <w:vAlign w:val="center"/>
          </w:tcPr>
          <w:p w14:paraId="2D8ABC48" w14:textId="77777777" w:rsidR="00F2217D" w:rsidRPr="00F2217D" w:rsidRDefault="00F2217D" w:rsidP="00F2217D">
            <w:pPr>
              <w:jc w:val="center"/>
              <w:rPr>
                <w:color w:val="FF0000"/>
                <w:sz w:val="22"/>
                <w:szCs w:val="22"/>
              </w:rPr>
            </w:pPr>
            <w:r w:rsidRPr="00F2217D">
              <w:rPr>
                <w:sz w:val="22"/>
                <w:szCs w:val="22"/>
              </w:rPr>
              <w:t>27 708,62</w:t>
            </w:r>
          </w:p>
        </w:tc>
        <w:tc>
          <w:tcPr>
            <w:tcW w:w="1148" w:type="dxa"/>
            <w:gridSpan w:val="2"/>
            <w:vAlign w:val="center"/>
          </w:tcPr>
          <w:p w14:paraId="3E65DB16" w14:textId="77777777" w:rsidR="00F2217D" w:rsidRPr="00F2217D" w:rsidRDefault="00F2217D" w:rsidP="00F2217D">
            <w:pPr>
              <w:jc w:val="center"/>
              <w:rPr>
                <w:color w:val="FF0000"/>
                <w:sz w:val="22"/>
                <w:szCs w:val="22"/>
              </w:rPr>
            </w:pPr>
            <w:r w:rsidRPr="00F2217D">
              <w:rPr>
                <w:sz w:val="22"/>
                <w:szCs w:val="22"/>
              </w:rPr>
              <w:t>27 708,62</w:t>
            </w:r>
          </w:p>
        </w:tc>
        <w:tc>
          <w:tcPr>
            <w:tcW w:w="1148" w:type="dxa"/>
            <w:gridSpan w:val="2"/>
            <w:vAlign w:val="center"/>
          </w:tcPr>
          <w:p w14:paraId="6492B162" w14:textId="77777777" w:rsidR="00F2217D" w:rsidRPr="00F2217D" w:rsidRDefault="00F2217D" w:rsidP="00F2217D">
            <w:pPr>
              <w:jc w:val="center"/>
              <w:rPr>
                <w:color w:val="FF0000"/>
                <w:sz w:val="22"/>
                <w:szCs w:val="22"/>
              </w:rPr>
            </w:pPr>
            <w:r w:rsidRPr="00F2217D">
              <w:rPr>
                <w:sz w:val="22"/>
                <w:szCs w:val="22"/>
              </w:rPr>
              <w:t>27 708,62</w:t>
            </w:r>
          </w:p>
        </w:tc>
        <w:tc>
          <w:tcPr>
            <w:tcW w:w="1147" w:type="dxa"/>
            <w:gridSpan w:val="2"/>
            <w:vAlign w:val="center"/>
          </w:tcPr>
          <w:p w14:paraId="6AABE6FF" w14:textId="77777777" w:rsidR="00F2217D" w:rsidRPr="00F2217D" w:rsidRDefault="00F2217D" w:rsidP="00F2217D">
            <w:pPr>
              <w:jc w:val="center"/>
              <w:rPr>
                <w:color w:val="FF0000"/>
                <w:sz w:val="22"/>
                <w:szCs w:val="22"/>
              </w:rPr>
            </w:pPr>
            <w:r w:rsidRPr="00F2217D">
              <w:rPr>
                <w:sz w:val="22"/>
                <w:szCs w:val="22"/>
              </w:rPr>
              <w:t>27 708,62</w:t>
            </w:r>
          </w:p>
        </w:tc>
        <w:tc>
          <w:tcPr>
            <w:tcW w:w="1148" w:type="dxa"/>
            <w:gridSpan w:val="2"/>
            <w:vAlign w:val="center"/>
          </w:tcPr>
          <w:p w14:paraId="5FC9C224" w14:textId="77777777" w:rsidR="00F2217D" w:rsidRPr="00F2217D" w:rsidRDefault="00F2217D" w:rsidP="00F2217D">
            <w:pPr>
              <w:jc w:val="center"/>
              <w:rPr>
                <w:color w:val="FF0000"/>
                <w:sz w:val="22"/>
                <w:szCs w:val="22"/>
              </w:rPr>
            </w:pPr>
            <w:r w:rsidRPr="00F2217D">
              <w:rPr>
                <w:sz w:val="22"/>
                <w:szCs w:val="22"/>
              </w:rPr>
              <w:t>27 708,62</w:t>
            </w:r>
          </w:p>
        </w:tc>
        <w:tc>
          <w:tcPr>
            <w:tcW w:w="1148" w:type="dxa"/>
            <w:gridSpan w:val="2"/>
            <w:vAlign w:val="center"/>
          </w:tcPr>
          <w:p w14:paraId="5A29C26F" w14:textId="77777777" w:rsidR="00F2217D" w:rsidRPr="00F2217D" w:rsidRDefault="00F2217D" w:rsidP="00F2217D">
            <w:pPr>
              <w:jc w:val="center"/>
              <w:rPr>
                <w:color w:val="FF0000"/>
                <w:sz w:val="22"/>
                <w:szCs w:val="22"/>
              </w:rPr>
            </w:pPr>
            <w:r w:rsidRPr="00F2217D">
              <w:rPr>
                <w:sz w:val="22"/>
                <w:szCs w:val="22"/>
              </w:rPr>
              <w:t>27 708,62</w:t>
            </w:r>
          </w:p>
        </w:tc>
        <w:tc>
          <w:tcPr>
            <w:tcW w:w="1146" w:type="dxa"/>
            <w:gridSpan w:val="2"/>
            <w:vAlign w:val="center"/>
          </w:tcPr>
          <w:p w14:paraId="0F14F09F" w14:textId="77777777" w:rsidR="00F2217D" w:rsidRPr="00F2217D" w:rsidRDefault="00F2217D" w:rsidP="00F2217D">
            <w:pPr>
              <w:jc w:val="center"/>
              <w:rPr>
                <w:color w:val="FF0000"/>
                <w:sz w:val="22"/>
                <w:szCs w:val="22"/>
              </w:rPr>
            </w:pPr>
            <w:r w:rsidRPr="00F2217D">
              <w:rPr>
                <w:sz w:val="22"/>
                <w:szCs w:val="22"/>
              </w:rPr>
              <w:t>27 708,62</w:t>
            </w:r>
          </w:p>
        </w:tc>
        <w:tc>
          <w:tcPr>
            <w:tcW w:w="1147" w:type="dxa"/>
            <w:gridSpan w:val="2"/>
            <w:vAlign w:val="center"/>
          </w:tcPr>
          <w:p w14:paraId="315FC480" w14:textId="77777777" w:rsidR="00F2217D" w:rsidRPr="00F2217D" w:rsidRDefault="00F2217D" w:rsidP="00F2217D">
            <w:pPr>
              <w:jc w:val="center"/>
              <w:rPr>
                <w:color w:val="FF0000"/>
                <w:sz w:val="22"/>
                <w:szCs w:val="22"/>
              </w:rPr>
            </w:pPr>
            <w:r w:rsidRPr="00F2217D">
              <w:rPr>
                <w:sz w:val="22"/>
                <w:szCs w:val="22"/>
              </w:rPr>
              <w:t>27 708,62</w:t>
            </w:r>
          </w:p>
        </w:tc>
        <w:tc>
          <w:tcPr>
            <w:tcW w:w="1155" w:type="dxa"/>
            <w:gridSpan w:val="3"/>
            <w:vAlign w:val="center"/>
          </w:tcPr>
          <w:p w14:paraId="420239F1" w14:textId="77777777" w:rsidR="00F2217D" w:rsidRPr="00F2217D" w:rsidRDefault="00F2217D" w:rsidP="00F2217D">
            <w:pPr>
              <w:jc w:val="center"/>
              <w:rPr>
                <w:color w:val="FF0000"/>
                <w:sz w:val="22"/>
                <w:szCs w:val="22"/>
              </w:rPr>
            </w:pPr>
            <w:r w:rsidRPr="00F2217D">
              <w:rPr>
                <w:sz w:val="22"/>
                <w:szCs w:val="22"/>
              </w:rPr>
              <w:t>27 708,62</w:t>
            </w:r>
          </w:p>
        </w:tc>
      </w:tr>
      <w:tr w:rsidR="00F2217D" w:rsidRPr="00F2217D" w14:paraId="7AC36851" w14:textId="77777777" w:rsidTr="00104FF4">
        <w:trPr>
          <w:gridBefore w:val="1"/>
          <w:wBefore w:w="37" w:type="dxa"/>
          <w:trHeight w:val="697"/>
          <w:jc w:val="center"/>
        </w:trPr>
        <w:tc>
          <w:tcPr>
            <w:tcW w:w="987" w:type="dxa"/>
            <w:gridSpan w:val="2"/>
            <w:vAlign w:val="center"/>
          </w:tcPr>
          <w:p w14:paraId="3F3DEBAE" w14:textId="77777777" w:rsidR="00F2217D" w:rsidRPr="00F2217D" w:rsidRDefault="00F2217D" w:rsidP="00F2217D">
            <w:pPr>
              <w:jc w:val="center"/>
            </w:pPr>
            <w:r w:rsidRPr="00F2217D">
              <w:t>9.1.</w:t>
            </w:r>
          </w:p>
        </w:tc>
        <w:tc>
          <w:tcPr>
            <w:tcW w:w="1983" w:type="dxa"/>
            <w:gridSpan w:val="2"/>
            <w:vAlign w:val="center"/>
          </w:tcPr>
          <w:p w14:paraId="45875AD0" w14:textId="77777777" w:rsidR="00F2217D" w:rsidRPr="00F2217D" w:rsidRDefault="00F2217D" w:rsidP="00F2217D">
            <w:proofErr w:type="gramStart"/>
            <w:r w:rsidRPr="00F2217D">
              <w:t>Потребитель-</w:t>
            </w:r>
            <w:proofErr w:type="spellStart"/>
            <w:r w:rsidRPr="00F2217D">
              <w:t>ский</w:t>
            </w:r>
            <w:proofErr w:type="spellEnd"/>
            <w:proofErr w:type="gramEnd"/>
            <w:r w:rsidRPr="00F2217D">
              <w:t xml:space="preserve"> рынок</w:t>
            </w:r>
          </w:p>
        </w:tc>
        <w:tc>
          <w:tcPr>
            <w:tcW w:w="1147" w:type="dxa"/>
            <w:gridSpan w:val="2"/>
            <w:vAlign w:val="center"/>
          </w:tcPr>
          <w:p w14:paraId="74B3A6EA" w14:textId="77777777" w:rsidR="00F2217D" w:rsidRPr="00F2217D" w:rsidRDefault="00F2217D" w:rsidP="00F2217D">
            <w:pPr>
              <w:jc w:val="center"/>
            </w:pPr>
            <w:r w:rsidRPr="00F2217D">
              <w:t>м</w:t>
            </w:r>
            <w:r w:rsidRPr="00F2217D">
              <w:rPr>
                <w:vertAlign w:val="superscript"/>
              </w:rPr>
              <w:t>3</w:t>
            </w:r>
          </w:p>
        </w:tc>
        <w:tc>
          <w:tcPr>
            <w:tcW w:w="1148" w:type="dxa"/>
            <w:gridSpan w:val="2"/>
            <w:vAlign w:val="center"/>
          </w:tcPr>
          <w:p w14:paraId="2B17588B" w14:textId="77777777" w:rsidR="00F2217D" w:rsidRPr="00F2217D" w:rsidRDefault="00F2217D" w:rsidP="00F2217D">
            <w:pPr>
              <w:jc w:val="center"/>
              <w:rPr>
                <w:sz w:val="22"/>
                <w:szCs w:val="22"/>
              </w:rPr>
            </w:pPr>
            <w:r w:rsidRPr="00F2217D">
              <w:rPr>
                <w:sz w:val="22"/>
                <w:szCs w:val="22"/>
              </w:rPr>
              <w:t>27 708,62</w:t>
            </w:r>
          </w:p>
        </w:tc>
        <w:tc>
          <w:tcPr>
            <w:tcW w:w="1147" w:type="dxa"/>
            <w:gridSpan w:val="2"/>
            <w:vAlign w:val="center"/>
          </w:tcPr>
          <w:p w14:paraId="39AC97F3" w14:textId="77777777" w:rsidR="00F2217D" w:rsidRPr="00F2217D" w:rsidRDefault="00F2217D" w:rsidP="00F2217D">
            <w:pPr>
              <w:jc w:val="center"/>
              <w:rPr>
                <w:color w:val="FF0000"/>
                <w:sz w:val="22"/>
                <w:szCs w:val="22"/>
              </w:rPr>
            </w:pPr>
            <w:r w:rsidRPr="00F2217D">
              <w:rPr>
                <w:sz w:val="22"/>
                <w:szCs w:val="22"/>
              </w:rPr>
              <w:t>27 708,62</w:t>
            </w:r>
          </w:p>
        </w:tc>
        <w:tc>
          <w:tcPr>
            <w:tcW w:w="1148" w:type="dxa"/>
            <w:gridSpan w:val="2"/>
            <w:vAlign w:val="center"/>
          </w:tcPr>
          <w:p w14:paraId="2D4E1BBF" w14:textId="77777777" w:rsidR="00F2217D" w:rsidRPr="00F2217D" w:rsidRDefault="00F2217D" w:rsidP="00F2217D">
            <w:pPr>
              <w:jc w:val="center"/>
              <w:rPr>
                <w:color w:val="FF0000"/>
                <w:sz w:val="22"/>
                <w:szCs w:val="22"/>
              </w:rPr>
            </w:pPr>
            <w:r w:rsidRPr="00F2217D">
              <w:rPr>
                <w:sz w:val="22"/>
                <w:szCs w:val="22"/>
              </w:rPr>
              <w:t>27 708,62</w:t>
            </w:r>
          </w:p>
        </w:tc>
        <w:tc>
          <w:tcPr>
            <w:tcW w:w="1148" w:type="dxa"/>
            <w:gridSpan w:val="2"/>
            <w:vAlign w:val="center"/>
          </w:tcPr>
          <w:p w14:paraId="288B3964" w14:textId="77777777" w:rsidR="00F2217D" w:rsidRPr="00F2217D" w:rsidRDefault="00F2217D" w:rsidP="00F2217D">
            <w:pPr>
              <w:jc w:val="center"/>
              <w:rPr>
                <w:color w:val="FF0000"/>
                <w:sz w:val="22"/>
                <w:szCs w:val="22"/>
              </w:rPr>
            </w:pPr>
            <w:r w:rsidRPr="00F2217D">
              <w:rPr>
                <w:sz w:val="22"/>
                <w:szCs w:val="22"/>
              </w:rPr>
              <w:t>27 708,62</w:t>
            </w:r>
          </w:p>
        </w:tc>
        <w:tc>
          <w:tcPr>
            <w:tcW w:w="1147" w:type="dxa"/>
            <w:gridSpan w:val="2"/>
            <w:vAlign w:val="center"/>
          </w:tcPr>
          <w:p w14:paraId="0025845A" w14:textId="77777777" w:rsidR="00F2217D" w:rsidRPr="00F2217D" w:rsidRDefault="00F2217D" w:rsidP="00F2217D">
            <w:pPr>
              <w:jc w:val="center"/>
              <w:rPr>
                <w:color w:val="FF0000"/>
                <w:sz w:val="22"/>
                <w:szCs w:val="22"/>
              </w:rPr>
            </w:pPr>
            <w:r w:rsidRPr="00F2217D">
              <w:rPr>
                <w:sz w:val="22"/>
                <w:szCs w:val="22"/>
              </w:rPr>
              <w:t>27 708,62</w:t>
            </w:r>
          </w:p>
        </w:tc>
        <w:tc>
          <w:tcPr>
            <w:tcW w:w="1148" w:type="dxa"/>
            <w:gridSpan w:val="2"/>
            <w:vAlign w:val="center"/>
          </w:tcPr>
          <w:p w14:paraId="3A532E10" w14:textId="77777777" w:rsidR="00F2217D" w:rsidRPr="00F2217D" w:rsidRDefault="00F2217D" w:rsidP="00F2217D">
            <w:pPr>
              <w:jc w:val="center"/>
              <w:rPr>
                <w:color w:val="FF0000"/>
                <w:sz w:val="22"/>
                <w:szCs w:val="22"/>
              </w:rPr>
            </w:pPr>
            <w:r w:rsidRPr="00F2217D">
              <w:rPr>
                <w:sz w:val="22"/>
                <w:szCs w:val="22"/>
              </w:rPr>
              <w:t>27 708,62</w:t>
            </w:r>
          </w:p>
        </w:tc>
        <w:tc>
          <w:tcPr>
            <w:tcW w:w="1148" w:type="dxa"/>
            <w:gridSpan w:val="2"/>
            <w:vAlign w:val="center"/>
          </w:tcPr>
          <w:p w14:paraId="241AEC97" w14:textId="77777777" w:rsidR="00F2217D" w:rsidRPr="00F2217D" w:rsidRDefault="00F2217D" w:rsidP="00F2217D">
            <w:pPr>
              <w:jc w:val="center"/>
              <w:rPr>
                <w:color w:val="FF0000"/>
                <w:sz w:val="22"/>
                <w:szCs w:val="22"/>
              </w:rPr>
            </w:pPr>
            <w:r w:rsidRPr="00F2217D">
              <w:rPr>
                <w:sz w:val="22"/>
                <w:szCs w:val="22"/>
              </w:rPr>
              <w:t>27 708,62</w:t>
            </w:r>
          </w:p>
        </w:tc>
        <w:tc>
          <w:tcPr>
            <w:tcW w:w="1146" w:type="dxa"/>
            <w:gridSpan w:val="2"/>
            <w:vAlign w:val="center"/>
          </w:tcPr>
          <w:p w14:paraId="37F31760" w14:textId="77777777" w:rsidR="00F2217D" w:rsidRPr="00F2217D" w:rsidRDefault="00F2217D" w:rsidP="00F2217D">
            <w:pPr>
              <w:jc w:val="center"/>
              <w:rPr>
                <w:color w:val="FF0000"/>
                <w:sz w:val="22"/>
                <w:szCs w:val="22"/>
              </w:rPr>
            </w:pPr>
            <w:r w:rsidRPr="00F2217D">
              <w:rPr>
                <w:sz w:val="22"/>
                <w:szCs w:val="22"/>
              </w:rPr>
              <w:t>27 708,62</w:t>
            </w:r>
          </w:p>
        </w:tc>
        <w:tc>
          <w:tcPr>
            <w:tcW w:w="1147" w:type="dxa"/>
            <w:gridSpan w:val="2"/>
            <w:vAlign w:val="center"/>
          </w:tcPr>
          <w:p w14:paraId="03D49266" w14:textId="77777777" w:rsidR="00F2217D" w:rsidRPr="00F2217D" w:rsidRDefault="00F2217D" w:rsidP="00F2217D">
            <w:pPr>
              <w:jc w:val="center"/>
              <w:rPr>
                <w:color w:val="FF0000"/>
                <w:sz w:val="22"/>
                <w:szCs w:val="22"/>
              </w:rPr>
            </w:pPr>
            <w:r w:rsidRPr="00F2217D">
              <w:rPr>
                <w:sz w:val="22"/>
                <w:szCs w:val="22"/>
              </w:rPr>
              <w:t>27 708,62</w:t>
            </w:r>
          </w:p>
        </w:tc>
        <w:tc>
          <w:tcPr>
            <w:tcW w:w="1155" w:type="dxa"/>
            <w:gridSpan w:val="3"/>
            <w:vAlign w:val="center"/>
          </w:tcPr>
          <w:p w14:paraId="0D010256" w14:textId="77777777" w:rsidR="00F2217D" w:rsidRPr="00F2217D" w:rsidRDefault="00F2217D" w:rsidP="00F2217D">
            <w:pPr>
              <w:jc w:val="center"/>
              <w:rPr>
                <w:color w:val="FF0000"/>
                <w:sz w:val="22"/>
                <w:szCs w:val="22"/>
              </w:rPr>
            </w:pPr>
            <w:r w:rsidRPr="00F2217D">
              <w:rPr>
                <w:sz w:val="22"/>
                <w:szCs w:val="22"/>
              </w:rPr>
              <w:t>27 708,62</w:t>
            </w:r>
          </w:p>
        </w:tc>
      </w:tr>
      <w:tr w:rsidR="00F2217D" w:rsidRPr="00F2217D" w14:paraId="77C2C8AE" w14:textId="77777777" w:rsidTr="00104FF4">
        <w:trPr>
          <w:gridBefore w:val="1"/>
          <w:wBefore w:w="37" w:type="dxa"/>
          <w:trHeight w:val="549"/>
          <w:jc w:val="center"/>
        </w:trPr>
        <w:tc>
          <w:tcPr>
            <w:tcW w:w="987" w:type="dxa"/>
            <w:gridSpan w:val="2"/>
            <w:vAlign w:val="center"/>
          </w:tcPr>
          <w:p w14:paraId="3585EBC7" w14:textId="77777777" w:rsidR="00F2217D" w:rsidRPr="00F2217D" w:rsidRDefault="00F2217D" w:rsidP="00F2217D">
            <w:pPr>
              <w:jc w:val="center"/>
            </w:pPr>
            <w:r w:rsidRPr="00F2217D">
              <w:t>9.1.1.</w:t>
            </w:r>
          </w:p>
        </w:tc>
        <w:tc>
          <w:tcPr>
            <w:tcW w:w="1983" w:type="dxa"/>
            <w:gridSpan w:val="2"/>
            <w:vAlign w:val="center"/>
          </w:tcPr>
          <w:p w14:paraId="6DB310F9" w14:textId="77777777" w:rsidR="00F2217D" w:rsidRPr="00F2217D" w:rsidRDefault="00F2217D" w:rsidP="00F2217D">
            <w:r w:rsidRPr="00F2217D">
              <w:t>- население</w:t>
            </w:r>
          </w:p>
        </w:tc>
        <w:tc>
          <w:tcPr>
            <w:tcW w:w="1147" w:type="dxa"/>
            <w:gridSpan w:val="2"/>
            <w:vAlign w:val="center"/>
          </w:tcPr>
          <w:p w14:paraId="099F1EF1" w14:textId="77777777" w:rsidR="00F2217D" w:rsidRPr="00F2217D" w:rsidRDefault="00F2217D" w:rsidP="00F2217D">
            <w:pPr>
              <w:jc w:val="center"/>
            </w:pPr>
            <w:r w:rsidRPr="00F2217D">
              <w:t>м</w:t>
            </w:r>
            <w:r w:rsidRPr="00F2217D">
              <w:rPr>
                <w:vertAlign w:val="superscript"/>
              </w:rPr>
              <w:t>3</w:t>
            </w:r>
          </w:p>
        </w:tc>
        <w:tc>
          <w:tcPr>
            <w:tcW w:w="1148" w:type="dxa"/>
            <w:gridSpan w:val="2"/>
            <w:vAlign w:val="center"/>
          </w:tcPr>
          <w:p w14:paraId="3872A80B" w14:textId="77777777" w:rsidR="00F2217D" w:rsidRPr="00F2217D" w:rsidRDefault="00F2217D" w:rsidP="00F2217D">
            <w:pPr>
              <w:jc w:val="center"/>
              <w:rPr>
                <w:sz w:val="22"/>
                <w:szCs w:val="22"/>
              </w:rPr>
            </w:pPr>
            <w:r w:rsidRPr="00F2217D">
              <w:rPr>
                <w:sz w:val="22"/>
                <w:szCs w:val="22"/>
              </w:rPr>
              <w:t>22 942,75</w:t>
            </w:r>
          </w:p>
        </w:tc>
        <w:tc>
          <w:tcPr>
            <w:tcW w:w="1147" w:type="dxa"/>
            <w:gridSpan w:val="2"/>
            <w:vAlign w:val="center"/>
          </w:tcPr>
          <w:p w14:paraId="21A57315" w14:textId="77777777" w:rsidR="00F2217D" w:rsidRPr="00F2217D" w:rsidRDefault="00F2217D" w:rsidP="00F2217D">
            <w:pPr>
              <w:jc w:val="center"/>
              <w:rPr>
                <w:color w:val="FF0000"/>
                <w:sz w:val="22"/>
                <w:szCs w:val="22"/>
              </w:rPr>
            </w:pPr>
            <w:r w:rsidRPr="00F2217D">
              <w:rPr>
                <w:sz w:val="22"/>
                <w:szCs w:val="22"/>
              </w:rPr>
              <w:t>22 942,75</w:t>
            </w:r>
          </w:p>
        </w:tc>
        <w:tc>
          <w:tcPr>
            <w:tcW w:w="1148" w:type="dxa"/>
            <w:gridSpan w:val="2"/>
            <w:vAlign w:val="center"/>
          </w:tcPr>
          <w:p w14:paraId="633CB23C" w14:textId="77777777" w:rsidR="00F2217D" w:rsidRPr="00F2217D" w:rsidRDefault="00F2217D" w:rsidP="00F2217D">
            <w:pPr>
              <w:jc w:val="center"/>
              <w:rPr>
                <w:color w:val="FF0000"/>
                <w:sz w:val="22"/>
                <w:szCs w:val="22"/>
              </w:rPr>
            </w:pPr>
            <w:r w:rsidRPr="00F2217D">
              <w:rPr>
                <w:sz w:val="22"/>
                <w:szCs w:val="22"/>
              </w:rPr>
              <w:t>22 942,75</w:t>
            </w:r>
          </w:p>
        </w:tc>
        <w:tc>
          <w:tcPr>
            <w:tcW w:w="1148" w:type="dxa"/>
            <w:gridSpan w:val="2"/>
            <w:vAlign w:val="center"/>
          </w:tcPr>
          <w:p w14:paraId="2A8E9E2F" w14:textId="77777777" w:rsidR="00F2217D" w:rsidRPr="00F2217D" w:rsidRDefault="00F2217D" w:rsidP="00F2217D">
            <w:pPr>
              <w:jc w:val="center"/>
              <w:rPr>
                <w:color w:val="FF0000"/>
                <w:sz w:val="22"/>
                <w:szCs w:val="22"/>
              </w:rPr>
            </w:pPr>
            <w:r w:rsidRPr="00F2217D">
              <w:rPr>
                <w:sz w:val="22"/>
                <w:szCs w:val="22"/>
              </w:rPr>
              <w:t>22 942,75</w:t>
            </w:r>
          </w:p>
        </w:tc>
        <w:tc>
          <w:tcPr>
            <w:tcW w:w="1147" w:type="dxa"/>
            <w:gridSpan w:val="2"/>
            <w:vAlign w:val="center"/>
          </w:tcPr>
          <w:p w14:paraId="3C574A9D" w14:textId="77777777" w:rsidR="00F2217D" w:rsidRPr="00F2217D" w:rsidRDefault="00F2217D" w:rsidP="00F2217D">
            <w:pPr>
              <w:jc w:val="center"/>
              <w:rPr>
                <w:color w:val="FF0000"/>
                <w:sz w:val="22"/>
                <w:szCs w:val="22"/>
              </w:rPr>
            </w:pPr>
            <w:r w:rsidRPr="00F2217D">
              <w:rPr>
                <w:sz w:val="22"/>
                <w:szCs w:val="22"/>
              </w:rPr>
              <w:t>22 942,75</w:t>
            </w:r>
          </w:p>
        </w:tc>
        <w:tc>
          <w:tcPr>
            <w:tcW w:w="1148" w:type="dxa"/>
            <w:gridSpan w:val="2"/>
            <w:vAlign w:val="center"/>
          </w:tcPr>
          <w:p w14:paraId="7BD64532" w14:textId="77777777" w:rsidR="00F2217D" w:rsidRPr="00F2217D" w:rsidRDefault="00F2217D" w:rsidP="00F2217D">
            <w:pPr>
              <w:jc w:val="center"/>
              <w:rPr>
                <w:color w:val="FF0000"/>
                <w:sz w:val="22"/>
                <w:szCs w:val="22"/>
              </w:rPr>
            </w:pPr>
            <w:r w:rsidRPr="00F2217D">
              <w:rPr>
                <w:sz w:val="22"/>
                <w:szCs w:val="22"/>
              </w:rPr>
              <w:t>22 942,75</w:t>
            </w:r>
          </w:p>
        </w:tc>
        <w:tc>
          <w:tcPr>
            <w:tcW w:w="1148" w:type="dxa"/>
            <w:gridSpan w:val="2"/>
            <w:vAlign w:val="center"/>
          </w:tcPr>
          <w:p w14:paraId="66297909" w14:textId="77777777" w:rsidR="00F2217D" w:rsidRPr="00F2217D" w:rsidRDefault="00F2217D" w:rsidP="00F2217D">
            <w:pPr>
              <w:jc w:val="center"/>
              <w:rPr>
                <w:color w:val="FF0000"/>
                <w:sz w:val="22"/>
                <w:szCs w:val="22"/>
              </w:rPr>
            </w:pPr>
            <w:r w:rsidRPr="00F2217D">
              <w:rPr>
                <w:sz w:val="22"/>
                <w:szCs w:val="22"/>
              </w:rPr>
              <w:t>22 942,75</w:t>
            </w:r>
          </w:p>
        </w:tc>
        <w:tc>
          <w:tcPr>
            <w:tcW w:w="1146" w:type="dxa"/>
            <w:gridSpan w:val="2"/>
            <w:vAlign w:val="center"/>
          </w:tcPr>
          <w:p w14:paraId="6015416F" w14:textId="77777777" w:rsidR="00F2217D" w:rsidRPr="00F2217D" w:rsidRDefault="00F2217D" w:rsidP="00F2217D">
            <w:pPr>
              <w:jc w:val="center"/>
              <w:rPr>
                <w:color w:val="FF0000"/>
                <w:sz w:val="22"/>
                <w:szCs w:val="22"/>
              </w:rPr>
            </w:pPr>
            <w:r w:rsidRPr="00F2217D">
              <w:rPr>
                <w:sz w:val="22"/>
                <w:szCs w:val="22"/>
              </w:rPr>
              <w:t>22 942,75</w:t>
            </w:r>
          </w:p>
        </w:tc>
        <w:tc>
          <w:tcPr>
            <w:tcW w:w="1147" w:type="dxa"/>
            <w:gridSpan w:val="2"/>
            <w:vAlign w:val="center"/>
          </w:tcPr>
          <w:p w14:paraId="2A7C2022" w14:textId="77777777" w:rsidR="00F2217D" w:rsidRPr="00F2217D" w:rsidRDefault="00F2217D" w:rsidP="00F2217D">
            <w:pPr>
              <w:jc w:val="center"/>
              <w:rPr>
                <w:color w:val="FF0000"/>
                <w:sz w:val="22"/>
                <w:szCs w:val="22"/>
              </w:rPr>
            </w:pPr>
            <w:r w:rsidRPr="00F2217D">
              <w:rPr>
                <w:sz w:val="22"/>
                <w:szCs w:val="22"/>
              </w:rPr>
              <w:t>22 942,75</w:t>
            </w:r>
          </w:p>
        </w:tc>
        <w:tc>
          <w:tcPr>
            <w:tcW w:w="1155" w:type="dxa"/>
            <w:gridSpan w:val="3"/>
            <w:vAlign w:val="center"/>
          </w:tcPr>
          <w:p w14:paraId="76E985E6" w14:textId="77777777" w:rsidR="00F2217D" w:rsidRPr="00F2217D" w:rsidRDefault="00F2217D" w:rsidP="00F2217D">
            <w:pPr>
              <w:jc w:val="center"/>
              <w:rPr>
                <w:color w:val="FF0000"/>
                <w:sz w:val="22"/>
                <w:szCs w:val="22"/>
              </w:rPr>
            </w:pPr>
            <w:r w:rsidRPr="00F2217D">
              <w:rPr>
                <w:sz w:val="22"/>
                <w:szCs w:val="22"/>
              </w:rPr>
              <w:t>22 942,75</w:t>
            </w:r>
          </w:p>
        </w:tc>
      </w:tr>
      <w:tr w:rsidR="00F2217D" w:rsidRPr="00F2217D" w14:paraId="07D447BD" w14:textId="77777777" w:rsidTr="00104FF4">
        <w:trPr>
          <w:gridBefore w:val="1"/>
          <w:wBefore w:w="37" w:type="dxa"/>
          <w:trHeight w:val="673"/>
          <w:jc w:val="center"/>
        </w:trPr>
        <w:tc>
          <w:tcPr>
            <w:tcW w:w="987" w:type="dxa"/>
            <w:gridSpan w:val="2"/>
            <w:vAlign w:val="center"/>
          </w:tcPr>
          <w:p w14:paraId="0699AC6E" w14:textId="77777777" w:rsidR="00F2217D" w:rsidRPr="00F2217D" w:rsidRDefault="00F2217D" w:rsidP="00F2217D">
            <w:pPr>
              <w:jc w:val="center"/>
            </w:pPr>
            <w:r w:rsidRPr="00F2217D">
              <w:t>9.1.2.</w:t>
            </w:r>
          </w:p>
        </w:tc>
        <w:tc>
          <w:tcPr>
            <w:tcW w:w="1983" w:type="dxa"/>
            <w:gridSpan w:val="2"/>
            <w:vAlign w:val="center"/>
          </w:tcPr>
          <w:p w14:paraId="5078BD1E" w14:textId="77777777" w:rsidR="00F2217D" w:rsidRPr="00F2217D" w:rsidRDefault="00F2217D" w:rsidP="00F2217D">
            <w:r w:rsidRPr="00F2217D">
              <w:t>- прочие потребители</w:t>
            </w:r>
          </w:p>
        </w:tc>
        <w:tc>
          <w:tcPr>
            <w:tcW w:w="1147" w:type="dxa"/>
            <w:gridSpan w:val="2"/>
            <w:vAlign w:val="center"/>
          </w:tcPr>
          <w:p w14:paraId="42FC1AD7" w14:textId="77777777" w:rsidR="00F2217D" w:rsidRPr="00F2217D" w:rsidRDefault="00F2217D" w:rsidP="00F2217D">
            <w:pPr>
              <w:jc w:val="center"/>
            </w:pPr>
            <w:r w:rsidRPr="00F2217D">
              <w:t>м</w:t>
            </w:r>
            <w:r w:rsidRPr="00F2217D">
              <w:rPr>
                <w:vertAlign w:val="superscript"/>
              </w:rPr>
              <w:t>3</w:t>
            </w:r>
          </w:p>
        </w:tc>
        <w:tc>
          <w:tcPr>
            <w:tcW w:w="1148" w:type="dxa"/>
            <w:gridSpan w:val="2"/>
            <w:vAlign w:val="center"/>
          </w:tcPr>
          <w:p w14:paraId="5C9E7602" w14:textId="77777777" w:rsidR="00F2217D" w:rsidRPr="00F2217D" w:rsidRDefault="00F2217D" w:rsidP="00F2217D">
            <w:pPr>
              <w:jc w:val="center"/>
              <w:rPr>
                <w:sz w:val="22"/>
                <w:szCs w:val="22"/>
              </w:rPr>
            </w:pPr>
            <w:r w:rsidRPr="00F2217D">
              <w:rPr>
                <w:sz w:val="22"/>
                <w:szCs w:val="22"/>
              </w:rPr>
              <w:t>4 765,87</w:t>
            </w:r>
          </w:p>
        </w:tc>
        <w:tc>
          <w:tcPr>
            <w:tcW w:w="1147" w:type="dxa"/>
            <w:gridSpan w:val="2"/>
            <w:vAlign w:val="center"/>
          </w:tcPr>
          <w:p w14:paraId="462204A4" w14:textId="77777777" w:rsidR="00F2217D" w:rsidRPr="00F2217D" w:rsidRDefault="00F2217D" w:rsidP="00F2217D">
            <w:pPr>
              <w:jc w:val="center"/>
              <w:rPr>
                <w:color w:val="FF0000"/>
                <w:sz w:val="22"/>
                <w:szCs w:val="22"/>
              </w:rPr>
            </w:pPr>
            <w:r w:rsidRPr="00F2217D">
              <w:rPr>
                <w:sz w:val="22"/>
                <w:szCs w:val="22"/>
              </w:rPr>
              <w:t>4 765,87</w:t>
            </w:r>
          </w:p>
        </w:tc>
        <w:tc>
          <w:tcPr>
            <w:tcW w:w="1148" w:type="dxa"/>
            <w:gridSpan w:val="2"/>
            <w:vAlign w:val="center"/>
          </w:tcPr>
          <w:p w14:paraId="2218E038" w14:textId="77777777" w:rsidR="00F2217D" w:rsidRPr="00F2217D" w:rsidRDefault="00F2217D" w:rsidP="00F2217D">
            <w:pPr>
              <w:jc w:val="center"/>
              <w:rPr>
                <w:color w:val="FF0000"/>
                <w:sz w:val="22"/>
                <w:szCs w:val="22"/>
              </w:rPr>
            </w:pPr>
            <w:r w:rsidRPr="00F2217D">
              <w:rPr>
                <w:sz w:val="22"/>
                <w:szCs w:val="22"/>
              </w:rPr>
              <w:t>4 765,87</w:t>
            </w:r>
          </w:p>
        </w:tc>
        <w:tc>
          <w:tcPr>
            <w:tcW w:w="1148" w:type="dxa"/>
            <w:gridSpan w:val="2"/>
            <w:vAlign w:val="center"/>
          </w:tcPr>
          <w:p w14:paraId="2F5E999D" w14:textId="77777777" w:rsidR="00F2217D" w:rsidRPr="00F2217D" w:rsidRDefault="00F2217D" w:rsidP="00F2217D">
            <w:pPr>
              <w:jc w:val="center"/>
              <w:rPr>
                <w:color w:val="FF0000"/>
                <w:sz w:val="22"/>
                <w:szCs w:val="22"/>
              </w:rPr>
            </w:pPr>
            <w:r w:rsidRPr="00F2217D">
              <w:rPr>
                <w:sz w:val="22"/>
                <w:szCs w:val="22"/>
              </w:rPr>
              <w:t>4 765,87</w:t>
            </w:r>
          </w:p>
        </w:tc>
        <w:tc>
          <w:tcPr>
            <w:tcW w:w="1147" w:type="dxa"/>
            <w:gridSpan w:val="2"/>
            <w:vAlign w:val="center"/>
          </w:tcPr>
          <w:p w14:paraId="5B37EAA2" w14:textId="77777777" w:rsidR="00F2217D" w:rsidRPr="00F2217D" w:rsidRDefault="00F2217D" w:rsidP="00F2217D">
            <w:pPr>
              <w:jc w:val="center"/>
              <w:rPr>
                <w:color w:val="FF0000"/>
                <w:sz w:val="22"/>
                <w:szCs w:val="22"/>
              </w:rPr>
            </w:pPr>
            <w:r w:rsidRPr="00F2217D">
              <w:rPr>
                <w:sz w:val="22"/>
                <w:szCs w:val="22"/>
              </w:rPr>
              <w:t>4 765,87</w:t>
            </w:r>
          </w:p>
        </w:tc>
        <w:tc>
          <w:tcPr>
            <w:tcW w:w="1148" w:type="dxa"/>
            <w:gridSpan w:val="2"/>
            <w:vAlign w:val="center"/>
          </w:tcPr>
          <w:p w14:paraId="0B313773" w14:textId="77777777" w:rsidR="00F2217D" w:rsidRPr="00F2217D" w:rsidRDefault="00F2217D" w:rsidP="00F2217D">
            <w:pPr>
              <w:jc w:val="center"/>
              <w:rPr>
                <w:color w:val="FF0000"/>
                <w:sz w:val="22"/>
                <w:szCs w:val="22"/>
              </w:rPr>
            </w:pPr>
            <w:r w:rsidRPr="00F2217D">
              <w:rPr>
                <w:sz w:val="22"/>
                <w:szCs w:val="22"/>
              </w:rPr>
              <w:t>4 765,87</w:t>
            </w:r>
          </w:p>
        </w:tc>
        <w:tc>
          <w:tcPr>
            <w:tcW w:w="1148" w:type="dxa"/>
            <w:gridSpan w:val="2"/>
            <w:vAlign w:val="center"/>
          </w:tcPr>
          <w:p w14:paraId="7A28EE25" w14:textId="77777777" w:rsidR="00F2217D" w:rsidRPr="00F2217D" w:rsidRDefault="00F2217D" w:rsidP="00F2217D">
            <w:pPr>
              <w:jc w:val="center"/>
              <w:rPr>
                <w:color w:val="FF0000"/>
                <w:sz w:val="22"/>
                <w:szCs w:val="22"/>
              </w:rPr>
            </w:pPr>
            <w:r w:rsidRPr="00F2217D">
              <w:rPr>
                <w:sz w:val="22"/>
                <w:szCs w:val="22"/>
              </w:rPr>
              <w:t>4 765,87</w:t>
            </w:r>
          </w:p>
        </w:tc>
        <w:tc>
          <w:tcPr>
            <w:tcW w:w="1146" w:type="dxa"/>
            <w:gridSpan w:val="2"/>
            <w:vAlign w:val="center"/>
          </w:tcPr>
          <w:p w14:paraId="0F450A90" w14:textId="77777777" w:rsidR="00F2217D" w:rsidRPr="00F2217D" w:rsidRDefault="00F2217D" w:rsidP="00F2217D">
            <w:pPr>
              <w:jc w:val="center"/>
              <w:rPr>
                <w:color w:val="FF0000"/>
                <w:sz w:val="22"/>
                <w:szCs w:val="22"/>
              </w:rPr>
            </w:pPr>
            <w:r w:rsidRPr="00F2217D">
              <w:rPr>
                <w:sz w:val="22"/>
                <w:szCs w:val="22"/>
              </w:rPr>
              <w:t>4 765,87</w:t>
            </w:r>
          </w:p>
        </w:tc>
        <w:tc>
          <w:tcPr>
            <w:tcW w:w="1147" w:type="dxa"/>
            <w:gridSpan w:val="2"/>
            <w:vAlign w:val="center"/>
          </w:tcPr>
          <w:p w14:paraId="66B2F95F" w14:textId="77777777" w:rsidR="00F2217D" w:rsidRPr="00F2217D" w:rsidRDefault="00F2217D" w:rsidP="00F2217D">
            <w:pPr>
              <w:jc w:val="center"/>
              <w:rPr>
                <w:color w:val="FF0000"/>
                <w:sz w:val="22"/>
                <w:szCs w:val="22"/>
              </w:rPr>
            </w:pPr>
            <w:r w:rsidRPr="00F2217D">
              <w:rPr>
                <w:sz w:val="22"/>
                <w:szCs w:val="22"/>
              </w:rPr>
              <w:t>4 765,87</w:t>
            </w:r>
          </w:p>
        </w:tc>
        <w:tc>
          <w:tcPr>
            <w:tcW w:w="1155" w:type="dxa"/>
            <w:gridSpan w:val="3"/>
            <w:vAlign w:val="center"/>
          </w:tcPr>
          <w:p w14:paraId="7B15A127" w14:textId="77777777" w:rsidR="00F2217D" w:rsidRPr="00F2217D" w:rsidRDefault="00F2217D" w:rsidP="00F2217D">
            <w:pPr>
              <w:jc w:val="center"/>
              <w:rPr>
                <w:color w:val="FF0000"/>
                <w:sz w:val="22"/>
                <w:szCs w:val="22"/>
              </w:rPr>
            </w:pPr>
            <w:r w:rsidRPr="00F2217D">
              <w:rPr>
                <w:sz w:val="22"/>
                <w:szCs w:val="22"/>
              </w:rPr>
              <w:t>4 765,87</w:t>
            </w:r>
          </w:p>
        </w:tc>
      </w:tr>
      <w:tr w:rsidR="00F2217D" w:rsidRPr="00F2217D" w14:paraId="484A9136" w14:textId="77777777" w:rsidTr="00104FF4">
        <w:trPr>
          <w:gridBefore w:val="1"/>
          <w:wBefore w:w="37" w:type="dxa"/>
          <w:trHeight w:val="863"/>
          <w:jc w:val="center"/>
        </w:trPr>
        <w:tc>
          <w:tcPr>
            <w:tcW w:w="987" w:type="dxa"/>
            <w:gridSpan w:val="2"/>
            <w:vAlign w:val="center"/>
          </w:tcPr>
          <w:p w14:paraId="75D0C6CB" w14:textId="77777777" w:rsidR="00F2217D" w:rsidRPr="00F2217D" w:rsidRDefault="00F2217D" w:rsidP="00F2217D">
            <w:pPr>
              <w:jc w:val="center"/>
            </w:pPr>
            <w:r w:rsidRPr="00F2217D">
              <w:t>9.2.</w:t>
            </w:r>
          </w:p>
        </w:tc>
        <w:tc>
          <w:tcPr>
            <w:tcW w:w="1983" w:type="dxa"/>
            <w:gridSpan w:val="2"/>
            <w:vAlign w:val="center"/>
          </w:tcPr>
          <w:p w14:paraId="65674F3B" w14:textId="77777777" w:rsidR="00F2217D" w:rsidRPr="00F2217D" w:rsidRDefault="00F2217D" w:rsidP="00F2217D">
            <w:r w:rsidRPr="00F2217D">
              <w:t>Собственные нужды производства</w:t>
            </w:r>
          </w:p>
        </w:tc>
        <w:tc>
          <w:tcPr>
            <w:tcW w:w="1147" w:type="dxa"/>
            <w:gridSpan w:val="2"/>
            <w:vAlign w:val="center"/>
          </w:tcPr>
          <w:p w14:paraId="47578371" w14:textId="77777777" w:rsidR="00F2217D" w:rsidRPr="00F2217D" w:rsidRDefault="00F2217D" w:rsidP="00F2217D">
            <w:pPr>
              <w:jc w:val="center"/>
            </w:pPr>
            <w:r w:rsidRPr="00F2217D">
              <w:t>м</w:t>
            </w:r>
            <w:r w:rsidRPr="00F2217D">
              <w:rPr>
                <w:vertAlign w:val="superscript"/>
              </w:rPr>
              <w:t>3</w:t>
            </w:r>
          </w:p>
        </w:tc>
        <w:tc>
          <w:tcPr>
            <w:tcW w:w="1148" w:type="dxa"/>
            <w:gridSpan w:val="2"/>
            <w:vAlign w:val="center"/>
          </w:tcPr>
          <w:p w14:paraId="035A6D4E" w14:textId="77777777" w:rsidR="00F2217D" w:rsidRPr="00F2217D" w:rsidRDefault="00F2217D" w:rsidP="00F2217D">
            <w:pPr>
              <w:jc w:val="center"/>
              <w:rPr>
                <w:sz w:val="22"/>
                <w:szCs w:val="22"/>
              </w:rPr>
            </w:pPr>
            <w:r w:rsidRPr="00F2217D">
              <w:rPr>
                <w:sz w:val="22"/>
                <w:szCs w:val="22"/>
              </w:rPr>
              <w:t>-</w:t>
            </w:r>
          </w:p>
        </w:tc>
        <w:tc>
          <w:tcPr>
            <w:tcW w:w="1147" w:type="dxa"/>
            <w:gridSpan w:val="2"/>
            <w:vAlign w:val="center"/>
          </w:tcPr>
          <w:p w14:paraId="3F20085A" w14:textId="77777777" w:rsidR="00F2217D" w:rsidRPr="00F2217D" w:rsidRDefault="00F2217D" w:rsidP="00F2217D">
            <w:pPr>
              <w:jc w:val="center"/>
              <w:rPr>
                <w:color w:val="FF0000"/>
                <w:sz w:val="22"/>
                <w:szCs w:val="22"/>
              </w:rPr>
            </w:pPr>
            <w:r w:rsidRPr="00F2217D">
              <w:rPr>
                <w:sz w:val="22"/>
                <w:szCs w:val="22"/>
              </w:rPr>
              <w:t>-</w:t>
            </w:r>
          </w:p>
        </w:tc>
        <w:tc>
          <w:tcPr>
            <w:tcW w:w="1148" w:type="dxa"/>
            <w:gridSpan w:val="2"/>
            <w:vAlign w:val="center"/>
          </w:tcPr>
          <w:p w14:paraId="4AED3551" w14:textId="77777777" w:rsidR="00F2217D" w:rsidRPr="00F2217D" w:rsidRDefault="00F2217D" w:rsidP="00F2217D">
            <w:pPr>
              <w:jc w:val="center"/>
              <w:rPr>
                <w:color w:val="FF0000"/>
                <w:sz w:val="22"/>
                <w:szCs w:val="22"/>
              </w:rPr>
            </w:pPr>
            <w:r w:rsidRPr="00F2217D">
              <w:rPr>
                <w:sz w:val="22"/>
                <w:szCs w:val="22"/>
              </w:rPr>
              <w:t>-</w:t>
            </w:r>
          </w:p>
        </w:tc>
        <w:tc>
          <w:tcPr>
            <w:tcW w:w="1148" w:type="dxa"/>
            <w:gridSpan w:val="2"/>
            <w:vAlign w:val="center"/>
          </w:tcPr>
          <w:p w14:paraId="09234F5A" w14:textId="77777777" w:rsidR="00F2217D" w:rsidRPr="00F2217D" w:rsidRDefault="00F2217D" w:rsidP="00F2217D">
            <w:pPr>
              <w:jc w:val="center"/>
              <w:rPr>
                <w:color w:val="FF0000"/>
                <w:sz w:val="22"/>
                <w:szCs w:val="22"/>
              </w:rPr>
            </w:pPr>
            <w:r w:rsidRPr="00F2217D">
              <w:rPr>
                <w:sz w:val="22"/>
                <w:szCs w:val="22"/>
              </w:rPr>
              <w:t>-</w:t>
            </w:r>
          </w:p>
        </w:tc>
        <w:tc>
          <w:tcPr>
            <w:tcW w:w="1147" w:type="dxa"/>
            <w:gridSpan w:val="2"/>
            <w:vAlign w:val="center"/>
          </w:tcPr>
          <w:p w14:paraId="2AA7EAE4" w14:textId="77777777" w:rsidR="00F2217D" w:rsidRPr="00F2217D" w:rsidRDefault="00F2217D" w:rsidP="00F2217D">
            <w:pPr>
              <w:jc w:val="center"/>
              <w:rPr>
                <w:color w:val="FF0000"/>
                <w:sz w:val="22"/>
                <w:szCs w:val="22"/>
              </w:rPr>
            </w:pPr>
            <w:r w:rsidRPr="00F2217D">
              <w:rPr>
                <w:sz w:val="22"/>
                <w:szCs w:val="22"/>
              </w:rPr>
              <w:t>-</w:t>
            </w:r>
          </w:p>
        </w:tc>
        <w:tc>
          <w:tcPr>
            <w:tcW w:w="1148" w:type="dxa"/>
            <w:gridSpan w:val="2"/>
            <w:vAlign w:val="center"/>
          </w:tcPr>
          <w:p w14:paraId="06EAF357" w14:textId="77777777" w:rsidR="00F2217D" w:rsidRPr="00F2217D" w:rsidRDefault="00F2217D" w:rsidP="00F2217D">
            <w:pPr>
              <w:jc w:val="center"/>
              <w:rPr>
                <w:color w:val="FF0000"/>
                <w:sz w:val="22"/>
                <w:szCs w:val="22"/>
              </w:rPr>
            </w:pPr>
            <w:r w:rsidRPr="00F2217D">
              <w:rPr>
                <w:sz w:val="22"/>
                <w:szCs w:val="22"/>
              </w:rPr>
              <w:t>-</w:t>
            </w:r>
          </w:p>
        </w:tc>
        <w:tc>
          <w:tcPr>
            <w:tcW w:w="1148" w:type="dxa"/>
            <w:gridSpan w:val="2"/>
            <w:vAlign w:val="center"/>
          </w:tcPr>
          <w:p w14:paraId="7E860128" w14:textId="77777777" w:rsidR="00F2217D" w:rsidRPr="00F2217D" w:rsidRDefault="00F2217D" w:rsidP="00F2217D">
            <w:pPr>
              <w:jc w:val="center"/>
              <w:rPr>
                <w:color w:val="FF0000"/>
                <w:sz w:val="22"/>
                <w:szCs w:val="22"/>
              </w:rPr>
            </w:pPr>
            <w:r w:rsidRPr="00F2217D">
              <w:rPr>
                <w:sz w:val="22"/>
                <w:szCs w:val="22"/>
              </w:rPr>
              <w:t>-</w:t>
            </w:r>
          </w:p>
        </w:tc>
        <w:tc>
          <w:tcPr>
            <w:tcW w:w="1146" w:type="dxa"/>
            <w:gridSpan w:val="2"/>
            <w:vAlign w:val="center"/>
          </w:tcPr>
          <w:p w14:paraId="75E75057" w14:textId="77777777" w:rsidR="00F2217D" w:rsidRPr="00F2217D" w:rsidRDefault="00F2217D" w:rsidP="00F2217D">
            <w:pPr>
              <w:jc w:val="center"/>
              <w:rPr>
                <w:color w:val="FF0000"/>
                <w:sz w:val="22"/>
                <w:szCs w:val="22"/>
              </w:rPr>
            </w:pPr>
            <w:r w:rsidRPr="00F2217D">
              <w:rPr>
                <w:sz w:val="22"/>
                <w:szCs w:val="22"/>
              </w:rPr>
              <w:t>-</w:t>
            </w:r>
          </w:p>
        </w:tc>
        <w:tc>
          <w:tcPr>
            <w:tcW w:w="1147" w:type="dxa"/>
            <w:gridSpan w:val="2"/>
            <w:vAlign w:val="center"/>
          </w:tcPr>
          <w:p w14:paraId="460220B3" w14:textId="77777777" w:rsidR="00F2217D" w:rsidRPr="00F2217D" w:rsidRDefault="00F2217D" w:rsidP="00F2217D">
            <w:pPr>
              <w:jc w:val="center"/>
              <w:rPr>
                <w:color w:val="FF0000"/>
                <w:sz w:val="22"/>
                <w:szCs w:val="22"/>
              </w:rPr>
            </w:pPr>
            <w:r w:rsidRPr="00F2217D">
              <w:rPr>
                <w:sz w:val="22"/>
                <w:szCs w:val="22"/>
              </w:rPr>
              <w:t>-</w:t>
            </w:r>
          </w:p>
        </w:tc>
        <w:tc>
          <w:tcPr>
            <w:tcW w:w="1155" w:type="dxa"/>
            <w:gridSpan w:val="3"/>
            <w:vAlign w:val="center"/>
          </w:tcPr>
          <w:p w14:paraId="5AAD600C" w14:textId="77777777" w:rsidR="00F2217D" w:rsidRPr="00F2217D" w:rsidRDefault="00F2217D" w:rsidP="00F2217D">
            <w:pPr>
              <w:jc w:val="center"/>
              <w:rPr>
                <w:color w:val="FF0000"/>
                <w:sz w:val="22"/>
                <w:szCs w:val="22"/>
              </w:rPr>
            </w:pPr>
            <w:r w:rsidRPr="00F2217D">
              <w:rPr>
                <w:sz w:val="22"/>
                <w:szCs w:val="22"/>
              </w:rPr>
              <w:t>-</w:t>
            </w:r>
          </w:p>
        </w:tc>
      </w:tr>
    </w:tbl>
    <w:p w14:paraId="6FB1B130" w14:textId="77777777" w:rsidR="00F2217D" w:rsidRPr="00F2217D" w:rsidRDefault="00F2217D" w:rsidP="00F2217D">
      <w:pPr>
        <w:ind w:left="-567"/>
        <w:jc w:val="center"/>
        <w:rPr>
          <w:bCs/>
          <w:color w:val="FF0000"/>
          <w:sz w:val="28"/>
          <w:szCs w:val="28"/>
        </w:rPr>
      </w:pPr>
    </w:p>
    <w:p w14:paraId="0EE75FD9" w14:textId="77777777" w:rsidR="00F2217D" w:rsidRPr="00F2217D" w:rsidRDefault="00F2217D" w:rsidP="00F2217D">
      <w:pPr>
        <w:ind w:left="-567"/>
        <w:jc w:val="center"/>
        <w:rPr>
          <w:bCs/>
          <w:color w:val="FF0000"/>
          <w:sz w:val="28"/>
          <w:szCs w:val="28"/>
        </w:rPr>
      </w:pPr>
    </w:p>
    <w:p w14:paraId="5D54C067" w14:textId="77777777" w:rsidR="00F2217D" w:rsidRPr="00F2217D" w:rsidRDefault="00F2217D" w:rsidP="00F2217D">
      <w:pPr>
        <w:ind w:left="-567"/>
        <w:jc w:val="center"/>
        <w:rPr>
          <w:bCs/>
          <w:color w:val="FF0000"/>
          <w:sz w:val="28"/>
          <w:szCs w:val="28"/>
        </w:rPr>
      </w:pPr>
    </w:p>
    <w:p w14:paraId="17660E94" w14:textId="77777777" w:rsidR="00F2217D" w:rsidRPr="00F2217D" w:rsidRDefault="00F2217D" w:rsidP="00F2217D">
      <w:pPr>
        <w:ind w:left="-567"/>
        <w:jc w:val="center"/>
        <w:rPr>
          <w:bCs/>
          <w:color w:val="FF0000"/>
          <w:sz w:val="28"/>
          <w:szCs w:val="28"/>
        </w:rPr>
      </w:pPr>
    </w:p>
    <w:p w14:paraId="414A1177" w14:textId="77777777" w:rsidR="00F2217D" w:rsidRPr="00F2217D" w:rsidRDefault="00F2217D" w:rsidP="00F2217D">
      <w:pPr>
        <w:ind w:left="-567"/>
        <w:jc w:val="center"/>
        <w:rPr>
          <w:bCs/>
          <w:color w:val="FF0000"/>
          <w:sz w:val="28"/>
          <w:szCs w:val="28"/>
        </w:rPr>
      </w:pPr>
    </w:p>
    <w:p w14:paraId="518CE9EE" w14:textId="77777777" w:rsidR="00F2217D" w:rsidRPr="00F2217D" w:rsidRDefault="00F2217D" w:rsidP="00F2217D">
      <w:pPr>
        <w:ind w:left="-567"/>
        <w:jc w:val="center"/>
        <w:rPr>
          <w:bCs/>
          <w:color w:val="FF0000"/>
          <w:sz w:val="28"/>
          <w:szCs w:val="28"/>
        </w:rPr>
      </w:pPr>
    </w:p>
    <w:p w14:paraId="25F7384A" w14:textId="77777777" w:rsidR="00F2217D" w:rsidRPr="00F2217D" w:rsidRDefault="00F2217D" w:rsidP="00F2217D">
      <w:pPr>
        <w:ind w:left="-567"/>
        <w:jc w:val="center"/>
        <w:rPr>
          <w:bCs/>
          <w:color w:val="FF0000"/>
          <w:sz w:val="28"/>
          <w:szCs w:val="28"/>
        </w:rPr>
      </w:pPr>
    </w:p>
    <w:p w14:paraId="183726C8" w14:textId="77777777" w:rsidR="00F2217D" w:rsidRPr="00F2217D" w:rsidRDefault="00F2217D" w:rsidP="00F2217D">
      <w:pPr>
        <w:ind w:left="-567"/>
        <w:jc w:val="center"/>
        <w:rPr>
          <w:bCs/>
          <w:color w:val="FF0000"/>
          <w:sz w:val="28"/>
          <w:szCs w:val="28"/>
        </w:rPr>
      </w:pPr>
    </w:p>
    <w:p w14:paraId="16D78D77" w14:textId="77777777" w:rsidR="00F2217D" w:rsidRPr="00F2217D" w:rsidRDefault="00F2217D" w:rsidP="00F2217D">
      <w:pPr>
        <w:ind w:left="-567"/>
        <w:jc w:val="center"/>
        <w:rPr>
          <w:bCs/>
          <w:color w:val="FF0000"/>
          <w:sz w:val="28"/>
          <w:szCs w:val="28"/>
        </w:rPr>
      </w:pPr>
    </w:p>
    <w:p w14:paraId="665ADAA8" w14:textId="77777777" w:rsidR="00F2217D" w:rsidRPr="00F2217D" w:rsidRDefault="00F2217D" w:rsidP="00F2217D">
      <w:pPr>
        <w:ind w:left="-567"/>
        <w:jc w:val="center"/>
        <w:rPr>
          <w:bCs/>
          <w:color w:val="FF0000"/>
          <w:sz w:val="28"/>
          <w:szCs w:val="28"/>
        </w:rPr>
      </w:pPr>
    </w:p>
    <w:p w14:paraId="4683435C" w14:textId="77777777" w:rsidR="00F2217D" w:rsidRPr="00F2217D" w:rsidRDefault="00F2217D" w:rsidP="00F2217D">
      <w:pPr>
        <w:ind w:left="-567"/>
        <w:jc w:val="center"/>
        <w:rPr>
          <w:bCs/>
          <w:color w:val="FF0000"/>
          <w:sz w:val="28"/>
          <w:szCs w:val="28"/>
        </w:rPr>
      </w:pPr>
    </w:p>
    <w:p w14:paraId="34BC0294" w14:textId="77777777" w:rsidR="00F2217D" w:rsidRPr="00F2217D" w:rsidRDefault="00F2217D" w:rsidP="00F2217D">
      <w:pPr>
        <w:ind w:left="-567"/>
        <w:jc w:val="center"/>
        <w:rPr>
          <w:bCs/>
          <w:color w:val="FF0000"/>
          <w:sz w:val="28"/>
          <w:szCs w:val="28"/>
        </w:rPr>
      </w:pPr>
    </w:p>
    <w:p w14:paraId="2BBBBFA8" w14:textId="77777777" w:rsidR="00F2217D" w:rsidRPr="00F2217D" w:rsidRDefault="00F2217D" w:rsidP="00F2217D">
      <w:pPr>
        <w:ind w:left="-567"/>
        <w:jc w:val="center"/>
        <w:rPr>
          <w:bCs/>
          <w:color w:val="FF0000"/>
          <w:sz w:val="28"/>
          <w:szCs w:val="28"/>
        </w:rPr>
      </w:pPr>
    </w:p>
    <w:p w14:paraId="5CB46C57" w14:textId="77777777" w:rsidR="00F2217D" w:rsidRPr="00F2217D" w:rsidRDefault="00F2217D" w:rsidP="00F2217D">
      <w:pPr>
        <w:ind w:left="-567"/>
        <w:jc w:val="center"/>
        <w:rPr>
          <w:bCs/>
          <w:color w:val="FF0000"/>
          <w:sz w:val="28"/>
          <w:szCs w:val="28"/>
        </w:rPr>
      </w:pPr>
    </w:p>
    <w:p w14:paraId="10AD3D6B" w14:textId="77777777" w:rsidR="00F2217D" w:rsidRPr="00F2217D" w:rsidRDefault="00F2217D" w:rsidP="00F2217D">
      <w:pPr>
        <w:ind w:left="-567"/>
        <w:jc w:val="center"/>
        <w:rPr>
          <w:bCs/>
          <w:sz w:val="28"/>
          <w:szCs w:val="28"/>
        </w:rPr>
      </w:pPr>
      <w:r w:rsidRPr="00F2217D">
        <w:rPr>
          <w:bCs/>
          <w:color w:val="FF0000"/>
          <w:sz w:val="28"/>
          <w:szCs w:val="28"/>
        </w:rPr>
        <w:lastRenderedPageBreak/>
        <w:t xml:space="preserve">          </w:t>
      </w:r>
      <w:r w:rsidRPr="00F2217D">
        <w:rPr>
          <w:bCs/>
          <w:sz w:val="28"/>
          <w:szCs w:val="28"/>
        </w:rPr>
        <w:t>Раздел 6. Объем финансовых потребностей, необходимых для реализации производственной программы</w:t>
      </w:r>
    </w:p>
    <w:p w14:paraId="6119F65B" w14:textId="77777777" w:rsidR="00F2217D" w:rsidRPr="00F2217D" w:rsidRDefault="00F2217D" w:rsidP="00F2217D">
      <w:pPr>
        <w:ind w:left="-567"/>
        <w:jc w:val="center"/>
        <w:rPr>
          <w:bCs/>
          <w:sz w:val="28"/>
          <w:szCs w:val="28"/>
        </w:rPr>
      </w:pPr>
    </w:p>
    <w:tbl>
      <w:tblPr>
        <w:tblStyle w:val="290"/>
        <w:tblW w:w="15139" w:type="dxa"/>
        <w:tblInd w:w="137" w:type="dxa"/>
        <w:tblLayout w:type="fixed"/>
        <w:tblLook w:val="04A0" w:firstRow="1" w:lastRow="0" w:firstColumn="1" w:lastColumn="0" w:noHBand="0" w:noVBand="1"/>
      </w:tblPr>
      <w:tblGrid>
        <w:gridCol w:w="2806"/>
        <w:gridCol w:w="1233"/>
        <w:gridCol w:w="1233"/>
        <w:gridCol w:w="1233"/>
        <w:gridCol w:w="1234"/>
        <w:gridCol w:w="1233"/>
        <w:gridCol w:w="1233"/>
        <w:gridCol w:w="1234"/>
        <w:gridCol w:w="1233"/>
        <w:gridCol w:w="1233"/>
        <w:gridCol w:w="1234"/>
      </w:tblGrid>
      <w:tr w:rsidR="00F2217D" w:rsidRPr="00F2217D" w14:paraId="4B3CCA40" w14:textId="77777777" w:rsidTr="00104FF4">
        <w:trPr>
          <w:trHeight w:val="631"/>
        </w:trPr>
        <w:tc>
          <w:tcPr>
            <w:tcW w:w="2806" w:type="dxa"/>
            <w:vMerge w:val="restart"/>
            <w:vAlign w:val="center"/>
          </w:tcPr>
          <w:p w14:paraId="3C0CDBA6" w14:textId="77777777" w:rsidR="00F2217D" w:rsidRPr="00F2217D" w:rsidRDefault="00F2217D" w:rsidP="00F2217D">
            <w:pPr>
              <w:jc w:val="center"/>
              <w:rPr>
                <w:bCs/>
                <w:sz w:val="28"/>
                <w:szCs w:val="28"/>
              </w:rPr>
            </w:pPr>
            <w:r w:rsidRPr="00F2217D">
              <w:rPr>
                <w:bCs/>
                <w:sz w:val="28"/>
                <w:szCs w:val="28"/>
              </w:rPr>
              <w:t>Наименование показателя</w:t>
            </w:r>
          </w:p>
        </w:tc>
        <w:tc>
          <w:tcPr>
            <w:tcW w:w="2466" w:type="dxa"/>
            <w:gridSpan w:val="2"/>
            <w:vAlign w:val="center"/>
          </w:tcPr>
          <w:p w14:paraId="545339EF" w14:textId="77777777" w:rsidR="00F2217D" w:rsidRPr="00F2217D" w:rsidRDefault="00F2217D" w:rsidP="00F2217D">
            <w:pPr>
              <w:jc w:val="center"/>
              <w:rPr>
                <w:bCs/>
                <w:sz w:val="28"/>
                <w:szCs w:val="28"/>
              </w:rPr>
            </w:pPr>
            <w:r w:rsidRPr="00F2217D">
              <w:rPr>
                <w:bCs/>
                <w:sz w:val="28"/>
                <w:szCs w:val="28"/>
              </w:rPr>
              <w:t>2025 год</w:t>
            </w:r>
          </w:p>
        </w:tc>
        <w:tc>
          <w:tcPr>
            <w:tcW w:w="2467" w:type="dxa"/>
            <w:gridSpan w:val="2"/>
            <w:vAlign w:val="center"/>
          </w:tcPr>
          <w:p w14:paraId="17E25C5F" w14:textId="77777777" w:rsidR="00F2217D" w:rsidRPr="00F2217D" w:rsidRDefault="00F2217D" w:rsidP="00F2217D">
            <w:pPr>
              <w:jc w:val="center"/>
              <w:rPr>
                <w:bCs/>
                <w:sz w:val="28"/>
                <w:szCs w:val="28"/>
              </w:rPr>
            </w:pPr>
            <w:r w:rsidRPr="00F2217D">
              <w:rPr>
                <w:bCs/>
                <w:sz w:val="28"/>
                <w:szCs w:val="28"/>
              </w:rPr>
              <w:t>2026 год</w:t>
            </w:r>
          </w:p>
        </w:tc>
        <w:tc>
          <w:tcPr>
            <w:tcW w:w="2466" w:type="dxa"/>
            <w:gridSpan w:val="2"/>
            <w:vAlign w:val="center"/>
          </w:tcPr>
          <w:p w14:paraId="61FE541E" w14:textId="77777777" w:rsidR="00F2217D" w:rsidRPr="00F2217D" w:rsidRDefault="00F2217D" w:rsidP="00F2217D">
            <w:pPr>
              <w:jc w:val="center"/>
              <w:rPr>
                <w:bCs/>
                <w:sz w:val="28"/>
                <w:szCs w:val="28"/>
              </w:rPr>
            </w:pPr>
            <w:r w:rsidRPr="00F2217D">
              <w:rPr>
                <w:bCs/>
                <w:sz w:val="28"/>
                <w:szCs w:val="28"/>
              </w:rPr>
              <w:t>2027 год</w:t>
            </w:r>
          </w:p>
        </w:tc>
        <w:tc>
          <w:tcPr>
            <w:tcW w:w="2467" w:type="dxa"/>
            <w:gridSpan w:val="2"/>
            <w:vAlign w:val="center"/>
          </w:tcPr>
          <w:p w14:paraId="74EDF829" w14:textId="77777777" w:rsidR="00F2217D" w:rsidRPr="00F2217D" w:rsidRDefault="00F2217D" w:rsidP="00F2217D">
            <w:pPr>
              <w:jc w:val="center"/>
              <w:rPr>
                <w:bCs/>
                <w:sz w:val="28"/>
                <w:szCs w:val="28"/>
              </w:rPr>
            </w:pPr>
            <w:r w:rsidRPr="00F2217D">
              <w:rPr>
                <w:bCs/>
                <w:sz w:val="28"/>
                <w:szCs w:val="28"/>
              </w:rPr>
              <w:t>2028 год</w:t>
            </w:r>
          </w:p>
        </w:tc>
        <w:tc>
          <w:tcPr>
            <w:tcW w:w="2467" w:type="dxa"/>
            <w:gridSpan w:val="2"/>
            <w:vAlign w:val="center"/>
          </w:tcPr>
          <w:p w14:paraId="685620FF" w14:textId="77777777" w:rsidR="00F2217D" w:rsidRPr="00F2217D" w:rsidRDefault="00F2217D" w:rsidP="00F2217D">
            <w:pPr>
              <w:jc w:val="center"/>
              <w:rPr>
                <w:bCs/>
                <w:sz w:val="28"/>
                <w:szCs w:val="28"/>
              </w:rPr>
            </w:pPr>
            <w:r w:rsidRPr="00F2217D">
              <w:rPr>
                <w:bCs/>
                <w:sz w:val="28"/>
                <w:szCs w:val="28"/>
              </w:rPr>
              <w:t>2029 год</w:t>
            </w:r>
          </w:p>
        </w:tc>
      </w:tr>
      <w:tr w:rsidR="00F2217D" w:rsidRPr="00F2217D" w14:paraId="26868FB8" w14:textId="77777777" w:rsidTr="00104FF4">
        <w:trPr>
          <w:trHeight w:val="850"/>
        </w:trPr>
        <w:tc>
          <w:tcPr>
            <w:tcW w:w="2806" w:type="dxa"/>
            <w:vMerge/>
            <w:vAlign w:val="center"/>
          </w:tcPr>
          <w:p w14:paraId="7627DD80" w14:textId="77777777" w:rsidR="00F2217D" w:rsidRPr="00F2217D" w:rsidRDefault="00F2217D" w:rsidP="00F2217D">
            <w:pPr>
              <w:jc w:val="center"/>
              <w:rPr>
                <w:bCs/>
                <w:sz w:val="28"/>
                <w:szCs w:val="28"/>
              </w:rPr>
            </w:pPr>
          </w:p>
        </w:tc>
        <w:tc>
          <w:tcPr>
            <w:tcW w:w="1233" w:type="dxa"/>
            <w:vAlign w:val="center"/>
          </w:tcPr>
          <w:p w14:paraId="7269790C" w14:textId="77777777" w:rsidR="00F2217D" w:rsidRPr="00F2217D" w:rsidRDefault="00F2217D" w:rsidP="00F2217D">
            <w:pPr>
              <w:jc w:val="center"/>
            </w:pPr>
            <w:r w:rsidRPr="00F2217D">
              <w:t>с 01.01.    по 30.06.</w:t>
            </w:r>
          </w:p>
        </w:tc>
        <w:tc>
          <w:tcPr>
            <w:tcW w:w="1233" w:type="dxa"/>
            <w:vAlign w:val="center"/>
          </w:tcPr>
          <w:p w14:paraId="5355C3CF" w14:textId="77777777" w:rsidR="00F2217D" w:rsidRPr="00F2217D" w:rsidRDefault="00F2217D" w:rsidP="00F2217D">
            <w:pPr>
              <w:jc w:val="center"/>
              <w:rPr>
                <w:bCs/>
                <w:sz w:val="28"/>
                <w:szCs w:val="28"/>
              </w:rPr>
            </w:pPr>
            <w:r w:rsidRPr="00F2217D">
              <w:t>с 01.07.     по 31.12.</w:t>
            </w:r>
          </w:p>
        </w:tc>
        <w:tc>
          <w:tcPr>
            <w:tcW w:w="1233" w:type="dxa"/>
            <w:vAlign w:val="center"/>
          </w:tcPr>
          <w:p w14:paraId="1C45BF2F" w14:textId="77777777" w:rsidR="00F2217D" w:rsidRPr="00F2217D" w:rsidRDefault="00F2217D" w:rsidP="00F2217D">
            <w:pPr>
              <w:jc w:val="center"/>
            </w:pPr>
            <w:r w:rsidRPr="00F2217D">
              <w:t>с 01.01.    по 30.06.</w:t>
            </w:r>
          </w:p>
        </w:tc>
        <w:tc>
          <w:tcPr>
            <w:tcW w:w="1234" w:type="dxa"/>
            <w:vAlign w:val="center"/>
          </w:tcPr>
          <w:p w14:paraId="3AC41F87" w14:textId="77777777" w:rsidR="00F2217D" w:rsidRPr="00F2217D" w:rsidRDefault="00F2217D" w:rsidP="00F2217D">
            <w:pPr>
              <w:jc w:val="center"/>
              <w:rPr>
                <w:bCs/>
                <w:sz w:val="28"/>
                <w:szCs w:val="28"/>
              </w:rPr>
            </w:pPr>
            <w:r w:rsidRPr="00F2217D">
              <w:t>с 01.07.     по 31.12.</w:t>
            </w:r>
          </w:p>
        </w:tc>
        <w:tc>
          <w:tcPr>
            <w:tcW w:w="1233" w:type="dxa"/>
            <w:vAlign w:val="center"/>
          </w:tcPr>
          <w:p w14:paraId="10FA5364" w14:textId="77777777" w:rsidR="00F2217D" w:rsidRPr="00F2217D" w:rsidRDefault="00F2217D" w:rsidP="00F2217D">
            <w:pPr>
              <w:jc w:val="center"/>
            </w:pPr>
            <w:r w:rsidRPr="00F2217D">
              <w:t>с 01.01.    по 30.06.</w:t>
            </w:r>
          </w:p>
        </w:tc>
        <w:tc>
          <w:tcPr>
            <w:tcW w:w="1233" w:type="dxa"/>
            <w:vAlign w:val="center"/>
          </w:tcPr>
          <w:p w14:paraId="6E5DD288" w14:textId="77777777" w:rsidR="00F2217D" w:rsidRPr="00F2217D" w:rsidRDefault="00F2217D" w:rsidP="00F2217D">
            <w:pPr>
              <w:jc w:val="center"/>
              <w:rPr>
                <w:bCs/>
                <w:sz w:val="28"/>
                <w:szCs w:val="28"/>
              </w:rPr>
            </w:pPr>
            <w:r w:rsidRPr="00F2217D">
              <w:t>с 01.07.     по 31.12.</w:t>
            </w:r>
          </w:p>
        </w:tc>
        <w:tc>
          <w:tcPr>
            <w:tcW w:w="1234" w:type="dxa"/>
            <w:vAlign w:val="center"/>
          </w:tcPr>
          <w:p w14:paraId="206295E2" w14:textId="77777777" w:rsidR="00F2217D" w:rsidRPr="00F2217D" w:rsidRDefault="00F2217D" w:rsidP="00F2217D">
            <w:pPr>
              <w:jc w:val="center"/>
            </w:pPr>
            <w:r w:rsidRPr="00F2217D">
              <w:t>с 01.01.    по 30.06.</w:t>
            </w:r>
          </w:p>
        </w:tc>
        <w:tc>
          <w:tcPr>
            <w:tcW w:w="1233" w:type="dxa"/>
            <w:vAlign w:val="center"/>
          </w:tcPr>
          <w:p w14:paraId="011CB6ED" w14:textId="77777777" w:rsidR="00F2217D" w:rsidRPr="00F2217D" w:rsidRDefault="00F2217D" w:rsidP="00F2217D">
            <w:pPr>
              <w:jc w:val="center"/>
              <w:rPr>
                <w:bCs/>
                <w:sz w:val="28"/>
                <w:szCs w:val="28"/>
              </w:rPr>
            </w:pPr>
            <w:r w:rsidRPr="00F2217D">
              <w:t>с 01.07.     по 31.12.</w:t>
            </w:r>
          </w:p>
        </w:tc>
        <w:tc>
          <w:tcPr>
            <w:tcW w:w="1233" w:type="dxa"/>
            <w:vAlign w:val="center"/>
          </w:tcPr>
          <w:p w14:paraId="45A261F0" w14:textId="77777777" w:rsidR="00F2217D" w:rsidRPr="00F2217D" w:rsidRDefault="00F2217D" w:rsidP="00F2217D">
            <w:pPr>
              <w:jc w:val="center"/>
            </w:pPr>
            <w:r w:rsidRPr="00F2217D">
              <w:t>с 01.01.    по 30.06.</w:t>
            </w:r>
          </w:p>
        </w:tc>
        <w:tc>
          <w:tcPr>
            <w:tcW w:w="1234" w:type="dxa"/>
            <w:vAlign w:val="center"/>
          </w:tcPr>
          <w:p w14:paraId="019404BE" w14:textId="77777777" w:rsidR="00F2217D" w:rsidRPr="00F2217D" w:rsidRDefault="00F2217D" w:rsidP="00F2217D">
            <w:pPr>
              <w:jc w:val="center"/>
              <w:rPr>
                <w:bCs/>
                <w:sz w:val="28"/>
                <w:szCs w:val="28"/>
              </w:rPr>
            </w:pPr>
            <w:r w:rsidRPr="00F2217D">
              <w:t>с 01.07.     по 31.12.</w:t>
            </w:r>
          </w:p>
        </w:tc>
      </w:tr>
      <w:tr w:rsidR="00F2217D" w:rsidRPr="00F2217D" w14:paraId="114C30AC" w14:textId="77777777" w:rsidTr="00104FF4">
        <w:tc>
          <w:tcPr>
            <w:tcW w:w="2806" w:type="dxa"/>
            <w:vAlign w:val="center"/>
          </w:tcPr>
          <w:p w14:paraId="13443D25" w14:textId="77777777" w:rsidR="00F2217D" w:rsidRPr="00F2217D" w:rsidRDefault="00F2217D" w:rsidP="00F2217D">
            <w:pPr>
              <w:jc w:val="center"/>
              <w:rPr>
                <w:bCs/>
                <w:sz w:val="28"/>
                <w:szCs w:val="28"/>
              </w:rPr>
            </w:pPr>
            <w:r w:rsidRPr="00F2217D">
              <w:rPr>
                <w:bCs/>
                <w:sz w:val="28"/>
                <w:szCs w:val="28"/>
              </w:rPr>
              <w:t>1</w:t>
            </w:r>
          </w:p>
        </w:tc>
        <w:tc>
          <w:tcPr>
            <w:tcW w:w="1233" w:type="dxa"/>
            <w:vAlign w:val="center"/>
          </w:tcPr>
          <w:p w14:paraId="3BEA755E" w14:textId="77777777" w:rsidR="00F2217D" w:rsidRPr="00F2217D" w:rsidRDefault="00F2217D" w:rsidP="00F2217D">
            <w:pPr>
              <w:jc w:val="center"/>
              <w:rPr>
                <w:bCs/>
                <w:sz w:val="28"/>
                <w:szCs w:val="28"/>
              </w:rPr>
            </w:pPr>
            <w:r w:rsidRPr="00F2217D">
              <w:rPr>
                <w:bCs/>
                <w:sz w:val="28"/>
                <w:szCs w:val="28"/>
              </w:rPr>
              <w:t>2</w:t>
            </w:r>
          </w:p>
        </w:tc>
        <w:tc>
          <w:tcPr>
            <w:tcW w:w="1233" w:type="dxa"/>
            <w:vAlign w:val="center"/>
          </w:tcPr>
          <w:p w14:paraId="2CA56CD5" w14:textId="77777777" w:rsidR="00F2217D" w:rsidRPr="00F2217D" w:rsidRDefault="00F2217D" w:rsidP="00F2217D">
            <w:pPr>
              <w:jc w:val="center"/>
              <w:rPr>
                <w:bCs/>
                <w:sz w:val="28"/>
                <w:szCs w:val="28"/>
              </w:rPr>
            </w:pPr>
            <w:r w:rsidRPr="00F2217D">
              <w:rPr>
                <w:bCs/>
                <w:sz w:val="28"/>
                <w:szCs w:val="28"/>
              </w:rPr>
              <w:t>3</w:t>
            </w:r>
          </w:p>
        </w:tc>
        <w:tc>
          <w:tcPr>
            <w:tcW w:w="1233" w:type="dxa"/>
            <w:vAlign w:val="center"/>
          </w:tcPr>
          <w:p w14:paraId="614CE2B8" w14:textId="77777777" w:rsidR="00F2217D" w:rsidRPr="00F2217D" w:rsidRDefault="00F2217D" w:rsidP="00F2217D">
            <w:pPr>
              <w:jc w:val="center"/>
              <w:rPr>
                <w:bCs/>
                <w:sz w:val="28"/>
                <w:szCs w:val="28"/>
              </w:rPr>
            </w:pPr>
            <w:r w:rsidRPr="00F2217D">
              <w:rPr>
                <w:bCs/>
                <w:sz w:val="28"/>
                <w:szCs w:val="28"/>
              </w:rPr>
              <w:t>4</w:t>
            </w:r>
          </w:p>
        </w:tc>
        <w:tc>
          <w:tcPr>
            <w:tcW w:w="1234" w:type="dxa"/>
            <w:vAlign w:val="center"/>
          </w:tcPr>
          <w:p w14:paraId="5DA2A7A6" w14:textId="77777777" w:rsidR="00F2217D" w:rsidRPr="00F2217D" w:rsidRDefault="00F2217D" w:rsidP="00F2217D">
            <w:pPr>
              <w:jc w:val="center"/>
              <w:rPr>
                <w:bCs/>
                <w:sz w:val="28"/>
                <w:szCs w:val="28"/>
              </w:rPr>
            </w:pPr>
            <w:r w:rsidRPr="00F2217D">
              <w:rPr>
                <w:bCs/>
                <w:sz w:val="28"/>
                <w:szCs w:val="28"/>
              </w:rPr>
              <w:t>5</w:t>
            </w:r>
          </w:p>
        </w:tc>
        <w:tc>
          <w:tcPr>
            <w:tcW w:w="1233" w:type="dxa"/>
            <w:vAlign w:val="center"/>
          </w:tcPr>
          <w:p w14:paraId="44068058" w14:textId="77777777" w:rsidR="00F2217D" w:rsidRPr="00F2217D" w:rsidRDefault="00F2217D" w:rsidP="00F2217D">
            <w:pPr>
              <w:jc w:val="center"/>
              <w:rPr>
                <w:bCs/>
                <w:sz w:val="28"/>
                <w:szCs w:val="28"/>
              </w:rPr>
            </w:pPr>
            <w:r w:rsidRPr="00F2217D">
              <w:rPr>
                <w:bCs/>
                <w:sz w:val="28"/>
                <w:szCs w:val="28"/>
              </w:rPr>
              <w:t>6</w:t>
            </w:r>
          </w:p>
        </w:tc>
        <w:tc>
          <w:tcPr>
            <w:tcW w:w="1233" w:type="dxa"/>
            <w:vAlign w:val="center"/>
          </w:tcPr>
          <w:p w14:paraId="48767F2B" w14:textId="77777777" w:rsidR="00F2217D" w:rsidRPr="00F2217D" w:rsidRDefault="00F2217D" w:rsidP="00F2217D">
            <w:pPr>
              <w:jc w:val="center"/>
              <w:rPr>
                <w:bCs/>
                <w:sz w:val="28"/>
                <w:szCs w:val="28"/>
              </w:rPr>
            </w:pPr>
            <w:r w:rsidRPr="00F2217D">
              <w:rPr>
                <w:bCs/>
                <w:sz w:val="28"/>
                <w:szCs w:val="28"/>
              </w:rPr>
              <w:t>7</w:t>
            </w:r>
          </w:p>
        </w:tc>
        <w:tc>
          <w:tcPr>
            <w:tcW w:w="1234" w:type="dxa"/>
            <w:vAlign w:val="center"/>
          </w:tcPr>
          <w:p w14:paraId="04F96E3D" w14:textId="77777777" w:rsidR="00F2217D" w:rsidRPr="00F2217D" w:rsidRDefault="00F2217D" w:rsidP="00F2217D">
            <w:pPr>
              <w:jc w:val="center"/>
              <w:rPr>
                <w:bCs/>
                <w:sz w:val="28"/>
                <w:szCs w:val="28"/>
              </w:rPr>
            </w:pPr>
            <w:r w:rsidRPr="00F2217D">
              <w:rPr>
                <w:bCs/>
                <w:sz w:val="28"/>
                <w:szCs w:val="28"/>
              </w:rPr>
              <w:t>8</w:t>
            </w:r>
          </w:p>
        </w:tc>
        <w:tc>
          <w:tcPr>
            <w:tcW w:w="1233" w:type="dxa"/>
            <w:vAlign w:val="center"/>
          </w:tcPr>
          <w:p w14:paraId="7006D6ED" w14:textId="77777777" w:rsidR="00F2217D" w:rsidRPr="00F2217D" w:rsidRDefault="00F2217D" w:rsidP="00F2217D">
            <w:pPr>
              <w:jc w:val="center"/>
              <w:rPr>
                <w:bCs/>
                <w:sz w:val="28"/>
                <w:szCs w:val="28"/>
              </w:rPr>
            </w:pPr>
            <w:r w:rsidRPr="00F2217D">
              <w:rPr>
                <w:bCs/>
                <w:sz w:val="28"/>
                <w:szCs w:val="28"/>
              </w:rPr>
              <w:t>9</w:t>
            </w:r>
          </w:p>
        </w:tc>
        <w:tc>
          <w:tcPr>
            <w:tcW w:w="1233" w:type="dxa"/>
            <w:vAlign w:val="center"/>
          </w:tcPr>
          <w:p w14:paraId="517027D9" w14:textId="77777777" w:rsidR="00F2217D" w:rsidRPr="00F2217D" w:rsidRDefault="00F2217D" w:rsidP="00F2217D">
            <w:pPr>
              <w:jc w:val="center"/>
              <w:rPr>
                <w:bCs/>
                <w:sz w:val="28"/>
                <w:szCs w:val="28"/>
              </w:rPr>
            </w:pPr>
            <w:r w:rsidRPr="00F2217D">
              <w:rPr>
                <w:bCs/>
                <w:sz w:val="28"/>
                <w:szCs w:val="28"/>
              </w:rPr>
              <w:t>10</w:t>
            </w:r>
          </w:p>
        </w:tc>
        <w:tc>
          <w:tcPr>
            <w:tcW w:w="1234" w:type="dxa"/>
            <w:vAlign w:val="center"/>
          </w:tcPr>
          <w:p w14:paraId="56B5A372" w14:textId="77777777" w:rsidR="00F2217D" w:rsidRPr="00F2217D" w:rsidRDefault="00F2217D" w:rsidP="00F2217D">
            <w:pPr>
              <w:jc w:val="center"/>
              <w:rPr>
                <w:bCs/>
                <w:sz w:val="28"/>
                <w:szCs w:val="28"/>
              </w:rPr>
            </w:pPr>
            <w:r w:rsidRPr="00F2217D">
              <w:rPr>
                <w:bCs/>
                <w:sz w:val="28"/>
                <w:szCs w:val="28"/>
              </w:rPr>
              <w:t>11</w:t>
            </w:r>
          </w:p>
        </w:tc>
      </w:tr>
      <w:tr w:rsidR="00F2217D" w:rsidRPr="00F2217D" w14:paraId="4E9BD36B" w14:textId="77777777" w:rsidTr="00104FF4">
        <w:trPr>
          <w:trHeight w:val="3602"/>
        </w:trPr>
        <w:tc>
          <w:tcPr>
            <w:tcW w:w="2806" w:type="dxa"/>
            <w:vAlign w:val="center"/>
          </w:tcPr>
          <w:p w14:paraId="32F3EB4F" w14:textId="77777777" w:rsidR="00F2217D" w:rsidRPr="00F2217D" w:rsidRDefault="00F2217D" w:rsidP="00F2217D">
            <w:pPr>
              <w:rPr>
                <w:bCs/>
                <w:sz w:val="28"/>
                <w:szCs w:val="28"/>
              </w:rPr>
            </w:pPr>
            <w:r w:rsidRPr="00F2217D">
              <w:rPr>
                <w:bCs/>
                <w:sz w:val="28"/>
                <w:szCs w:val="28"/>
              </w:rPr>
              <w:t xml:space="preserve">Финансовые потребности, необходимые для реализации производственной программы в сфере холодного водоснабжения питьевой водой, </w:t>
            </w:r>
          </w:p>
          <w:p w14:paraId="529711B6" w14:textId="77777777" w:rsidR="00F2217D" w:rsidRPr="00F2217D" w:rsidRDefault="00F2217D" w:rsidP="00F2217D">
            <w:pPr>
              <w:rPr>
                <w:bCs/>
                <w:color w:val="FF0000"/>
                <w:sz w:val="28"/>
                <w:szCs w:val="28"/>
              </w:rPr>
            </w:pPr>
            <w:r w:rsidRPr="00F2217D">
              <w:rPr>
                <w:bCs/>
                <w:sz w:val="28"/>
                <w:szCs w:val="28"/>
              </w:rPr>
              <w:t>тыс. руб.</w:t>
            </w:r>
          </w:p>
        </w:tc>
        <w:tc>
          <w:tcPr>
            <w:tcW w:w="1233" w:type="dxa"/>
            <w:vAlign w:val="center"/>
          </w:tcPr>
          <w:p w14:paraId="088F4F0F" w14:textId="77777777" w:rsidR="00F2217D" w:rsidRPr="00F2217D" w:rsidRDefault="00F2217D" w:rsidP="00F2217D">
            <w:pPr>
              <w:jc w:val="center"/>
              <w:rPr>
                <w:bCs/>
              </w:rPr>
            </w:pPr>
            <w:r w:rsidRPr="00F2217D">
              <w:rPr>
                <w:bCs/>
              </w:rPr>
              <w:t>1 003,61</w:t>
            </w:r>
          </w:p>
        </w:tc>
        <w:tc>
          <w:tcPr>
            <w:tcW w:w="1233" w:type="dxa"/>
            <w:vAlign w:val="center"/>
          </w:tcPr>
          <w:p w14:paraId="7CD8A10D" w14:textId="77777777" w:rsidR="00F2217D" w:rsidRPr="00F2217D" w:rsidRDefault="00F2217D" w:rsidP="00F2217D">
            <w:pPr>
              <w:jc w:val="center"/>
              <w:rPr>
                <w:bCs/>
              </w:rPr>
            </w:pPr>
            <w:r w:rsidRPr="00F2217D">
              <w:rPr>
                <w:bCs/>
              </w:rPr>
              <w:t>4 550,86</w:t>
            </w:r>
          </w:p>
        </w:tc>
        <w:tc>
          <w:tcPr>
            <w:tcW w:w="1233" w:type="dxa"/>
            <w:vAlign w:val="center"/>
          </w:tcPr>
          <w:p w14:paraId="1DA76F2E" w14:textId="77777777" w:rsidR="00F2217D" w:rsidRPr="00F2217D" w:rsidRDefault="00F2217D" w:rsidP="00F2217D">
            <w:pPr>
              <w:jc w:val="center"/>
              <w:rPr>
                <w:bCs/>
              </w:rPr>
            </w:pPr>
            <w:r w:rsidRPr="00F2217D">
              <w:rPr>
                <w:bCs/>
              </w:rPr>
              <w:t>3 631,49</w:t>
            </w:r>
          </w:p>
        </w:tc>
        <w:tc>
          <w:tcPr>
            <w:tcW w:w="1234" w:type="dxa"/>
            <w:vAlign w:val="center"/>
          </w:tcPr>
          <w:p w14:paraId="3B60EA23" w14:textId="77777777" w:rsidR="00F2217D" w:rsidRPr="00F2217D" w:rsidRDefault="00F2217D" w:rsidP="00F2217D">
            <w:pPr>
              <w:jc w:val="center"/>
              <w:rPr>
                <w:bCs/>
              </w:rPr>
            </w:pPr>
            <w:r w:rsidRPr="00F2217D">
              <w:rPr>
                <w:bCs/>
              </w:rPr>
              <w:t>3 631,49</w:t>
            </w:r>
          </w:p>
        </w:tc>
        <w:tc>
          <w:tcPr>
            <w:tcW w:w="1233" w:type="dxa"/>
            <w:vAlign w:val="center"/>
          </w:tcPr>
          <w:p w14:paraId="100323EC" w14:textId="77777777" w:rsidR="00F2217D" w:rsidRPr="00F2217D" w:rsidRDefault="00F2217D" w:rsidP="00F2217D">
            <w:pPr>
              <w:jc w:val="center"/>
              <w:rPr>
                <w:bCs/>
              </w:rPr>
            </w:pPr>
            <w:r w:rsidRPr="00F2217D">
              <w:rPr>
                <w:bCs/>
              </w:rPr>
              <w:t>2 969,26</w:t>
            </w:r>
          </w:p>
        </w:tc>
        <w:tc>
          <w:tcPr>
            <w:tcW w:w="1233" w:type="dxa"/>
            <w:vAlign w:val="center"/>
          </w:tcPr>
          <w:p w14:paraId="6385DB17" w14:textId="77777777" w:rsidR="00F2217D" w:rsidRPr="00F2217D" w:rsidRDefault="00F2217D" w:rsidP="00F2217D">
            <w:pPr>
              <w:jc w:val="center"/>
              <w:rPr>
                <w:bCs/>
              </w:rPr>
            </w:pPr>
            <w:r w:rsidRPr="00F2217D">
              <w:rPr>
                <w:bCs/>
              </w:rPr>
              <w:t>2 969,26</w:t>
            </w:r>
          </w:p>
        </w:tc>
        <w:tc>
          <w:tcPr>
            <w:tcW w:w="1234" w:type="dxa"/>
            <w:vAlign w:val="center"/>
          </w:tcPr>
          <w:p w14:paraId="2132F0B3" w14:textId="77777777" w:rsidR="00F2217D" w:rsidRPr="00F2217D" w:rsidRDefault="00F2217D" w:rsidP="00F2217D">
            <w:pPr>
              <w:jc w:val="center"/>
              <w:rPr>
                <w:bCs/>
              </w:rPr>
            </w:pPr>
            <w:r w:rsidRPr="00F2217D">
              <w:rPr>
                <w:bCs/>
              </w:rPr>
              <w:t>2 766,15</w:t>
            </w:r>
          </w:p>
        </w:tc>
        <w:tc>
          <w:tcPr>
            <w:tcW w:w="1233" w:type="dxa"/>
            <w:vAlign w:val="center"/>
          </w:tcPr>
          <w:p w14:paraId="3A48D9B8" w14:textId="77777777" w:rsidR="00F2217D" w:rsidRPr="00F2217D" w:rsidRDefault="00F2217D" w:rsidP="00F2217D">
            <w:pPr>
              <w:jc w:val="center"/>
              <w:rPr>
                <w:bCs/>
              </w:rPr>
            </w:pPr>
            <w:r w:rsidRPr="00F2217D">
              <w:rPr>
                <w:bCs/>
              </w:rPr>
              <w:t>2 766,15</w:t>
            </w:r>
          </w:p>
        </w:tc>
        <w:tc>
          <w:tcPr>
            <w:tcW w:w="1233" w:type="dxa"/>
            <w:vAlign w:val="center"/>
          </w:tcPr>
          <w:p w14:paraId="17D547C1" w14:textId="77777777" w:rsidR="00F2217D" w:rsidRPr="00F2217D" w:rsidRDefault="00F2217D" w:rsidP="00F2217D">
            <w:pPr>
              <w:jc w:val="center"/>
              <w:rPr>
                <w:bCs/>
              </w:rPr>
            </w:pPr>
            <w:r w:rsidRPr="00F2217D">
              <w:rPr>
                <w:bCs/>
              </w:rPr>
              <w:t>2 615,97</w:t>
            </w:r>
          </w:p>
        </w:tc>
        <w:tc>
          <w:tcPr>
            <w:tcW w:w="1234" w:type="dxa"/>
            <w:vAlign w:val="center"/>
          </w:tcPr>
          <w:p w14:paraId="6C2E7DC5" w14:textId="77777777" w:rsidR="00F2217D" w:rsidRPr="00F2217D" w:rsidRDefault="00F2217D" w:rsidP="00F2217D">
            <w:pPr>
              <w:jc w:val="center"/>
              <w:rPr>
                <w:bCs/>
              </w:rPr>
            </w:pPr>
            <w:r w:rsidRPr="00F2217D">
              <w:rPr>
                <w:bCs/>
              </w:rPr>
              <w:t>2 615,97</w:t>
            </w:r>
          </w:p>
        </w:tc>
      </w:tr>
    </w:tbl>
    <w:p w14:paraId="4B0A9C97" w14:textId="77777777" w:rsidR="00F2217D" w:rsidRPr="00F2217D" w:rsidRDefault="00F2217D" w:rsidP="00F2217D">
      <w:pPr>
        <w:ind w:left="-567"/>
        <w:jc w:val="center"/>
        <w:rPr>
          <w:bCs/>
          <w:color w:val="FF0000"/>
          <w:sz w:val="28"/>
          <w:szCs w:val="28"/>
        </w:rPr>
        <w:sectPr w:rsidR="00F2217D" w:rsidRPr="00F2217D" w:rsidSect="00F2217D">
          <w:pgSz w:w="16838" w:h="11906" w:orient="landscape"/>
          <w:pgMar w:top="851" w:right="851" w:bottom="709" w:left="709" w:header="709" w:footer="709" w:gutter="0"/>
          <w:cols w:space="708"/>
          <w:titlePg/>
          <w:docGrid w:linePitch="360"/>
        </w:sectPr>
      </w:pPr>
    </w:p>
    <w:p w14:paraId="71263C32" w14:textId="77777777" w:rsidR="00F2217D" w:rsidRPr="00F2217D" w:rsidRDefault="00F2217D" w:rsidP="00F2217D">
      <w:pPr>
        <w:ind w:left="-567"/>
        <w:jc w:val="center"/>
        <w:rPr>
          <w:bCs/>
          <w:sz w:val="28"/>
          <w:szCs w:val="28"/>
        </w:rPr>
      </w:pPr>
      <w:r w:rsidRPr="00F2217D">
        <w:rPr>
          <w:bCs/>
          <w:sz w:val="28"/>
          <w:szCs w:val="28"/>
        </w:rPr>
        <w:lastRenderedPageBreak/>
        <w:t xml:space="preserve">         Раздел 7. График реализации мероприятий производственной программы</w:t>
      </w:r>
    </w:p>
    <w:p w14:paraId="62E04738" w14:textId="77777777" w:rsidR="00F2217D" w:rsidRPr="00F2217D" w:rsidRDefault="00F2217D" w:rsidP="00F2217D">
      <w:pPr>
        <w:ind w:left="-567"/>
        <w:jc w:val="center"/>
        <w:rPr>
          <w:bCs/>
          <w:color w:val="FF0000"/>
          <w:sz w:val="28"/>
          <w:szCs w:val="28"/>
        </w:rPr>
      </w:pPr>
    </w:p>
    <w:tbl>
      <w:tblPr>
        <w:tblStyle w:val="290"/>
        <w:tblW w:w="10060" w:type="dxa"/>
        <w:jc w:val="center"/>
        <w:tblLook w:val="04A0" w:firstRow="1" w:lastRow="0" w:firstColumn="1" w:lastColumn="0" w:noHBand="0" w:noVBand="1"/>
      </w:tblPr>
      <w:tblGrid>
        <w:gridCol w:w="3539"/>
        <w:gridCol w:w="3260"/>
        <w:gridCol w:w="3261"/>
      </w:tblGrid>
      <w:tr w:rsidR="00F2217D" w:rsidRPr="00F2217D" w14:paraId="4F05D225" w14:textId="77777777" w:rsidTr="00104FF4">
        <w:trPr>
          <w:trHeight w:val="914"/>
          <w:jc w:val="center"/>
        </w:trPr>
        <w:tc>
          <w:tcPr>
            <w:tcW w:w="3539" w:type="dxa"/>
            <w:vAlign w:val="center"/>
          </w:tcPr>
          <w:p w14:paraId="51190F54" w14:textId="77777777" w:rsidR="00F2217D" w:rsidRPr="00F2217D" w:rsidRDefault="00F2217D" w:rsidP="00F2217D">
            <w:pPr>
              <w:jc w:val="center"/>
              <w:rPr>
                <w:bCs/>
                <w:sz w:val="28"/>
                <w:szCs w:val="28"/>
              </w:rPr>
            </w:pPr>
            <w:r w:rsidRPr="00F2217D">
              <w:rPr>
                <w:bCs/>
                <w:sz w:val="28"/>
                <w:szCs w:val="28"/>
              </w:rPr>
              <w:t>Наименование мероприятия</w:t>
            </w:r>
          </w:p>
        </w:tc>
        <w:tc>
          <w:tcPr>
            <w:tcW w:w="3260" w:type="dxa"/>
            <w:vAlign w:val="center"/>
          </w:tcPr>
          <w:p w14:paraId="496DD724" w14:textId="77777777" w:rsidR="00F2217D" w:rsidRPr="00F2217D" w:rsidRDefault="00F2217D" w:rsidP="00F2217D">
            <w:pPr>
              <w:jc w:val="center"/>
              <w:rPr>
                <w:bCs/>
                <w:sz w:val="28"/>
                <w:szCs w:val="28"/>
              </w:rPr>
            </w:pPr>
            <w:r w:rsidRPr="00F2217D">
              <w:rPr>
                <w:bCs/>
                <w:sz w:val="28"/>
                <w:szCs w:val="28"/>
              </w:rPr>
              <w:t>Дата начала    реализации мероприятий</w:t>
            </w:r>
          </w:p>
        </w:tc>
        <w:tc>
          <w:tcPr>
            <w:tcW w:w="3261" w:type="dxa"/>
            <w:vAlign w:val="center"/>
          </w:tcPr>
          <w:p w14:paraId="15E360D0" w14:textId="77777777" w:rsidR="00F2217D" w:rsidRPr="00F2217D" w:rsidRDefault="00F2217D" w:rsidP="00F2217D">
            <w:pPr>
              <w:jc w:val="center"/>
              <w:rPr>
                <w:bCs/>
                <w:sz w:val="28"/>
                <w:szCs w:val="28"/>
              </w:rPr>
            </w:pPr>
            <w:r w:rsidRPr="00F2217D">
              <w:rPr>
                <w:bCs/>
                <w:sz w:val="28"/>
                <w:szCs w:val="28"/>
              </w:rPr>
              <w:t>Дата окончания реализации мероприятий</w:t>
            </w:r>
          </w:p>
        </w:tc>
      </w:tr>
      <w:tr w:rsidR="00F2217D" w:rsidRPr="00F2217D" w14:paraId="6458D2F4" w14:textId="77777777" w:rsidTr="00104FF4">
        <w:trPr>
          <w:trHeight w:val="1409"/>
          <w:jc w:val="center"/>
        </w:trPr>
        <w:tc>
          <w:tcPr>
            <w:tcW w:w="3539" w:type="dxa"/>
            <w:vAlign w:val="center"/>
          </w:tcPr>
          <w:p w14:paraId="2D5BB354" w14:textId="77777777" w:rsidR="00F2217D" w:rsidRPr="00F2217D" w:rsidRDefault="00F2217D" w:rsidP="00F2217D">
            <w:pPr>
              <w:jc w:val="center"/>
              <w:rPr>
                <w:bCs/>
                <w:color w:val="FF0000"/>
                <w:sz w:val="28"/>
                <w:szCs w:val="28"/>
              </w:rPr>
            </w:pPr>
            <w:r w:rsidRPr="00F2217D">
              <w:rPr>
                <w:bCs/>
                <w:sz w:val="28"/>
                <w:szCs w:val="28"/>
              </w:rPr>
              <w:t xml:space="preserve">Бесперебойное холодное водоснабжение                            </w:t>
            </w:r>
          </w:p>
        </w:tc>
        <w:tc>
          <w:tcPr>
            <w:tcW w:w="3260" w:type="dxa"/>
            <w:vAlign w:val="center"/>
          </w:tcPr>
          <w:p w14:paraId="31FB67D8" w14:textId="77777777" w:rsidR="00F2217D" w:rsidRPr="00F2217D" w:rsidRDefault="00F2217D" w:rsidP="00F2217D">
            <w:pPr>
              <w:jc w:val="center"/>
              <w:rPr>
                <w:bCs/>
                <w:sz w:val="28"/>
                <w:szCs w:val="28"/>
              </w:rPr>
            </w:pPr>
            <w:r w:rsidRPr="00F2217D">
              <w:rPr>
                <w:bCs/>
                <w:sz w:val="28"/>
                <w:szCs w:val="28"/>
              </w:rPr>
              <w:t>01.01.2025</w:t>
            </w:r>
          </w:p>
        </w:tc>
        <w:tc>
          <w:tcPr>
            <w:tcW w:w="3261" w:type="dxa"/>
            <w:vAlign w:val="center"/>
          </w:tcPr>
          <w:p w14:paraId="14CBAA81" w14:textId="77777777" w:rsidR="00F2217D" w:rsidRPr="00F2217D" w:rsidRDefault="00F2217D" w:rsidP="00F2217D">
            <w:pPr>
              <w:jc w:val="center"/>
              <w:rPr>
                <w:bCs/>
                <w:sz w:val="28"/>
                <w:szCs w:val="28"/>
              </w:rPr>
            </w:pPr>
            <w:r w:rsidRPr="00F2217D">
              <w:rPr>
                <w:bCs/>
                <w:sz w:val="28"/>
                <w:szCs w:val="28"/>
              </w:rPr>
              <w:t>31.12.2029</w:t>
            </w:r>
          </w:p>
        </w:tc>
      </w:tr>
    </w:tbl>
    <w:p w14:paraId="3EA1CE68" w14:textId="77777777" w:rsidR="00F2217D" w:rsidRPr="00F2217D" w:rsidRDefault="00F2217D" w:rsidP="00F2217D">
      <w:pPr>
        <w:ind w:left="-567"/>
        <w:jc w:val="center"/>
        <w:rPr>
          <w:bCs/>
          <w:color w:val="FF0000"/>
          <w:sz w:val="28"/>
          <w:szCs w:val="28"/>
        </w:rPr>
      </w:pPr>
    </w:p>
    <w:p w14:paraId="6078379B" w14:textId="77777777" w:rsidR="00F2217D" w:rsidRPr="00F2217D" w:rsidRDefault="00F2217D" w:rsidP="00F2217D">
      <w:pPr>
        <w:ind w:left="-567"/>
        <w:jc w:val="center"/>
        <w:rPr>
          <w:bCs/>
          <w:color w:val="FF0000"/>
          <w:sz w:val="28"/>
          <w:szCs w:val="28"/>
        </w:rPr>
      </w:pPr>
    </w:p>
    <w:p w14:paraId="7EFA2E9D" w14:textId="77777777" w:rsidR="00F2217D" w:rsidRPr="00F2217D" w:rsidRDefault="00F2217D" w:rsidP="00F2217D">
      <w:pPr>
        <w:ind w:left="-567"/>
        <w:jc w:val="center"/>
        <w:rPr>
          <w:bCs/>
          <w:color w:val="FF0000"/>
          <w:sz w:val="28"/>
          <w:szCs w:val="28"/>
        </w:rPr>
      </w:pPr>
    </w:p>
    <w:p w14:paraId="5EDB4028" w14:textId="77777777" w:rsidR="00F2217D" w:rsidRPr="00F2217D" w:rsidRDefault="00F2217D" w:rsidP="00F2217D">
      <w:pPr>
        <w:ind w:left="-567"/>
        <w:jc w:val="center"/>
        <w:rPr>
          <w:bCs/>
          <w:color w:val="FF0000"/>
          <w:sz w:val="28"/>
          <w:szCs w:val="28"/>
        </w:rPr>
      </w:pPr>
    </w:p>
    <w:p w14:paraId="1C3939F1" w14:textId="77777777" w:rsidR="00F2217D" w:rsidRPr="00F2217D" w:rsidRDefault="00F2217D" w:rsidP="00F2217D">
      <w:pPr>
        <w:ind w:left="-567"/>
        <w:jc w:val="center"/>
        <w:rPr>
          <w:bCs/>
          <w:color w:val="FF0000"/>
          <w:sz w:val="28"/>
          <w:szCs w:val="28"/>
        </w:rPr>
      </w:pPr>
    </w:p>
    <w:p w14:paraId="5A708C3F" w14:textId="77777777" w:rsidR="00F2217D" w:rsidRPr="00F2217D" w:rsidRDefault="00F2217D" w:rsidP="00F2217D">
      <w:pPr>
        <w:ind w:left="-567"/>
        <w:jc w:val="center"/>
        <w:rPr>
          <w:bCs/>
          <w:color w:val="FF0000"/>
          <w:sz w:val="28"/>
          <w:szCs w:val="28"/>
        </w:rPr>
      </w:pPr>
    </w:p>
    <w:p w14:paraId="2AC1217B" w14:textId="77777777" w:rsidR="00F2217D" w:rsidRPr="00F2217D" w:rsidRDefault="00F2217D" w:rsidP="00F2217D">
      <w:pPr>
        <w:ind w:left="-567"/>
        <w:jc w:val="center"/>
        <w:rPr>
          <w:bCs/>
          <w:color w:val="FF0000"/>
          <w:sz w:val="28"/>
          <w:szCs w:val="28"/>
        </w:rPr>
      </w:pPr>
    </w:p>
    <w:p w14:paraId="4E2E484B" w14:textId="77777777" w:rsidR="00F2217D" w:rsidRPr="00F2217D" w:rsidRDefault="00F2217D" w:rsidP="00F2217D">
      <w:pPr>
        <w:ind w:left="-567"/>
        <w:jc w:val="center"/>
        <w:rPr>
          <w:bCs/>
          <w:color w:val="FF0000"/>
          <w:sz w:val="28"/>
          <w:szCs w:val="28"/>
        </w:rPr>
      </w:pPr>
    </w:p>
    <w:p w14:paraId="60985291" w14:textId="77777777" w:rsidR="00F2217D" w:rsidRPr="00F2217D" w:rsidRDefault="00F2217D" w:rsidP="00F2217D">
      <w:pPr>
        <w:ind w:left="-567"/>
        <w:jc w:val="center"/>
        <w:rPr>
          <w:bCs/>
          <w:color w:val="FF0000"/>
          <w:sz w:val="28"/>
          <w:szCs w:val="28"/>
        </w:rPr>
      </w:pPr>
    </w:p>
    <w:p w14:paraId="4EA45F0A" w14:textId="77777777" w:rsidR="00F2217D" w:rsidRPr="00F2217D" w:rsidRDefault="00F2217D" w:rsidP="00F2217D">
      <w:pPr>
        <w:ind w:left="-567"/>
        <w:jc w:val="center"/>
        <w:rPr>
          <w:bCs/>
          <w:color w:val="FF0000"/>
          <w:sz w:val="28"/>
          <w:szCs w:val="28"/>
        </w:rPr>
      </w:pPr>
    </w:p>
    <w:p w14:paraId="12DEDEB9" w14:textId="77777777" w:rsidR="00F2217D" w:rsidRPr="00F2217D" w:rsidRDefault="00F2217D" w:rsidP="00F2217D">
      <w:pPr>
        <w:ind w:left="-567"/>
        <w:jc w:val="center"/>
        <w:rPr>
          <w:bCs/>
          <w:color w:val="FF0000"/>
          <w:sz w:val="28"/>
          <w:szCs w:val="28"/>
        </w:rPr>
      </w:pPr>
    </w:p>
    <w:p w14:paraId="0B131BC1" w14:textId="77777777" w:rsidR="00F2217D" w:rsidRPr="00F2217D" w:rsidRDefault="00F2217D" w:rsidP="00F2217D">
      <w:pPr>
        <w:ind w:left="-567"/>
        <w:jc w:val="center"/>
        <w:rPr>
          <w:bCs/>
          <w:color w:val="FF0000"/>
          <w:sz w:val="28"/>
          <w:szCs w:val="28"/>
        </w:rPr>
      </w:pPr>
    </w:p>
    <w:p w14:paraId="771C6598" w14:textId="77777777" w:rsidR="00F2217D" w:rsidRPr="00F2217D" w:rsidRDefault="00F2217D" w:rsidP="00F2217D">
      <w:pPr>
        <w:ind w:left="-567"/>
        <w:jc w:val="center"/>
        <w:rPr>
          <w:bCs/>
          <w:color w:val="FF0000"/>
          <w:sz w:val="28"/>
          <w:szCs w:val="28"/>
        </w:rPr>
      </w:pPr>
    </w:p>
    <w:p w14:paraId="1772780D" w14:textId="77777777" w:rsidR="00F2217D" w:rsidRPr="00F2217D" w:rsidRDefault="00F2217D" w:rsidP="00F2217D">
      <w:pPr>
        <w:ind w:left="-567"/>
        <w:jc w:val="center"/>
        <w:rPr>
          <w:bCs/>
          <w:color w:val="FF0000"/>
          <w:sz w:val="28"/>
          <w:szCs w:val="28"/>
        </w:rPr>
      </w:pPr>
    </w:p>
    <w:p w14:paraId="1D7439B5" w14:textId="77777777" w:rsidR="00F2217D" w:rsidRPr="00F2217D" w:rsidRDefault="00F2217D" w:rsidP="00F2217D">
      <w:pPr>
        <w:ind w:left="-567"/>
        <w:jc w:val="center"/>
        <w:rPr>
          <w:bCs/>
          <w:color w:val="FF0000"/>
          <w:sz w:val="28"/>
          <w:szCs w:val="28"/>
        </w:rPr>
      </w:pPr>
    </w:p>
    <w:p w14:paraId="0ED683F6" w14:textId="77777777" w:rsidR="00F2217D" w:rsidRPr="00F2217D" w:rsidRDefault="00F2217D" w:rsidP="00F2217D">
      <w:pPr>
        <w:ind w:left="-567"/>
        <w:jc w:val="center"/>
        <w:rPr>
          <w:bCs/>
          <w:color w:val="FF0000"/>
          <w:sz w:val="28"/>
          <w:szCs w:val="28"/>
        </w:rPr>
      </w:pPr>
    </w:p>
    <w:p w14:paraId="5691387A" w14:textId="77777777" w:rsidR="00F2217D" w:rsidRPr="00F2217D" w:rsidRDefault="00F2217D" w:rsidP="00F2217D">
      <w:pPr>
        <w:ind w:left="-567"/>
        <w:jc w:val="center"/>
        <w:rPr>
          <w:bCs/>
          <w:color w:val="FF0000"/>
          <w:sz w:val="28"/>
          <w:szCs w:val="28"/>
        </w:rPr>
      </w:pPr>
    </w:p>
    <w:p w14:paraId="1C307E6F" w14:textId="77777777" w:rsidR="00F2217D" w:rsidRPr="00F2217D" w:rsidRDefault="00F2217D" w:rsidP="00F2217D">
      <w:pPr>
        <w:ind w:left="-567"/>
        <w:jc w:val="center"/>
        <w:rPr>
          <w:bCs/>
          <w:color w:val="FF0000"/>
          <w:sz w:val="28"/>
          <w:szCs w:val="28"/>
        </w:rPr>
      </w:pPr>
    </w:p>
    <w:p w14:paraId="0B6F2133" w14:textId="77777777" w:rsidR="00F2217D" w:rsidRPr="00F2217D" w:rsidRDefault="00F2217D" w:rsidP="00F2217D">
      <w:pPr>
        <w:ind w:left="-567"/>
        <w:jc w:val="center"/>
        <w:rPr>
          <w:bCs/>
          <w:color w:val="FF0000"/>
          <w:sz w:val="28"/>
          <w:szCs w:val="28"/>
        </w:rPr>
      </w:pPr>
    </w:p>
    <w:p w14:paraId="41594FD5" w14:textId="77777777" w:rsidR="00F2217D" w:rsidRPr="00F2217D" w:rsidRDefault="00F2217D" w:rsidP="00F2217D">
      <w:pPr>
        <w:ind w:left="-567"/>
        <w:jc w:val="center"/>
        <w:rPr>
          <w:bCs/>
          <w:color w:val="FF0000"/>
          <w:sz w:val="28"/>
          <w:szCs w:val="28"/>
        </w:rPr>
      </w:pPr>
    </w:p>
    <w:p w14:paraId="1A5881F6" w14:textId="77777777" w:rsidR="00F2217D" w:rsidRPr="00F2217D" w:rsidRDefault="00F2217D" w:rsidP="00F2217D">
      <w:pPr>
        <w:ind w:left="-567"/>
        <w:jc w:val="center"/>
        <w:rPr>
          <w:bCs/>
          <w:color w:val="FF0000"/>
          <w:sz w:val="28"/>
          <w:szCs w:val="28"/>
        </w:rPr>
      </w:pPr>
    </w:p>
    <w:p w14:paraId="507E7D34" w14:textId="77777777" w:rsidR="00F2217D" w:rsidRPr="00F2217D" w:rsidRDefault="00F2217D" w:rsidP="00F2217D">
      <w:pPr>
        <w:ind w:left="-567"/>
        <w:jc w:val="center"/>
        <w:rPr>
          <w:bCs/>
          <w:color w:val="FF0000"/>
          <w:sz w:val="28"/>
          <w:szCs w:val="28"/>
        </w:rPr>
      </w:pPr>
    </w:p>
    <w:p w14:paraId="1F960EA2" w14:textId="77777777" w:rsidR="00F2217D" w:rsidRPr="00F2217D" w:rsidRDefault="00F2217D" w:rsidP="00F2217D">
      <w:pPr>
        <w:ind w:left="-567"/>
        <w:jc w:val="center"/>
        <w:rPr>
          <w:bCs/>
          <w:color w:val="FF0000"/>
          <w:sz w:val="28"/>
          <w:szCs w:val="28"/>
        </w:rPr>
      </w:pPr>
    </w:p>
    <w:p w14:paraId="5ABC0F0D" w14:textId="77777777" w:rsidR="00F2217D" w:rsidRPr="00F2217D" w:rsidRDefault="00F2217D" w:rsidP="00F2217D">
      <w:pPr>
        <w:ind w:left="-567"/>
        <w:jc w:val="center"/>
        <w:rPr>
          <w:bCs/>
          <w:color w:val="FF0000"/>
          <w:sz w:val="28"/>
          <w:szCs w:val="28"/>
        </w:rPr>
      </w:pPr>
    </w:p>
    <w:p w14:paraId="7B9A5A62" w14:textId="77777777" w:rsidR="00F2217D" w:rsidRPr="00F2217D" w:rsidRDefault="00F2217D" w:rsidP="00F2217D">
      <w:pPr>
        <w:ind w:left="-567"/>
        <w:jc w:val="center"/>
        <w:rPr>
          <w:bCs/>
          <w:color w:val="FF0000"/>
          <w:sz w:val="28"/>
          <w:szCs w:val="28"/>
        </w:rPr>
      </w:pPr>
    </w:p>
    <w:p w14:paraId="6B8A5AAF" w14:textId="77777777" w:rsidR="00F2217D" w:rsidRPr="00F2217D" w:rsidRDefault="00F2217D" w:rsidP="00F2217D">
      <w:pPr>
        <w:ind w:left="-567"/>
        <w:jc w:val="center"/>
        <w:rPr>
          <w:bCs/>
          <w:color w:val="FF0000"/>
          <w:sz w:val="28"/>
          <w:szCs w:val="28"/>
        </w:rPr>
      </w:pPr>
    </w:p>
    <w:p w14:paraId="35C5D9CB" w14:textId="77777777" w:rsidR="00F2217D" w:rsidRPr="00F2217D" w:rsidRDefault="00F2217D" w:rsidP="00F2217D">
      <w:pPr>
        <w:ind w:left="-567"/>
        <w:jc w:val="center"/>
        <w:rPr>
          <w:bCs/>
          <w:color w:val="FF0000"/>
          <w:sz w:val="28"/>
          <w:szCs w:val="28"/>
        </w:rPr>
      </w:pPr>
    </w:p>
    <w:p w14:paraId="02412215" w14:textId="77777777" w:rsidR="00F2217D" w:rsidRPr="00F2217D" w:rsidRDefault="00F2217D" w:rsidP="00F2217D">
      <w:pPr>
        <w:ind w:left="-567"/>
        <w:jc w:val="center"/>
        <w:rPr>
          <w:bCs/>
          <w:color w:val="FF0000"/>
          <w:sz w:val="28"/>
          <w:szCs w:val="28"/>
        </w:rPr>
      </w:pPr>
    </w:p>
    <w:p w14:paraId="17C5313C" w14:textId="77777777" w:rsidR="00F2217D" w:rsidRPr="00F2217D" w:rsidRDefault="00F2217D" w:rsidP="00F2217D">
      <w:pPr>
        <w:ind w:left="-567"/>
        <w:jc w:val="center"/>
        <w:rPr>
          <w:bCs/>
          <w:color w:val="FF0000"/>
          <w:sz w:val="28"/>
          <w:szCs w:val="28"/>
        </w:rPr>
      </w:pPr>
    </w:p>
    <w:p w14:paraId="02FE87B8" w14:textId="77777777" w:rsidR="00F2217D" w:rsidRPr="00F2217D" w:rsidRDefault="00F2217D" w:rsidP="00F2217D">
      <w:pPr>
        <w:ind w:left="-567"/>
        <w:jc w:val="center"/>
        <w:rPr>
          <w:bCs/>
          <w:color w:val="FF0000"/>
          <w:sz w:val="28"/>
          <w:szCs w:val="28"/>
        </w:rPr>
      </w:pPr>
    </w:p>
    <w:p w14:paraId="79A95BCE" w14:textId="77777777" w:rsidR="00F2217D" w:rsidRPr="00F2217D" w:rsidRDefault="00F2217D" w:rsidP="00F2217D">
      <w:pPr>
        <w:ind w:left="-567"/>
        <w:jc w:val="center"/>
        <w:rPr>
          <w:bCs/>
          <w:color w:val="FF0000"/>
          <w:sz w:val="28"/>
          <w:szCs w:val="28"/>
        </w:rPr>
      </w:pPr>
    </w:p>
    <w:p w14:paraId="7133F65B" w14:textId="77777777" w:rsidR="00F2217D" w:rsidRPr="00F2217D" w:rsidRDefault="00F2217D" w:rsidP="00F2217D">
      <w:pPr>
        <w:ind w:left="-567"/>
        <w:jc w:val="center"/>
        <w:rPr>
          <w:bCs/>
          <w:color w:val="FF0000"/>
          <w:sz w:val="28"/>
          <w:szCs w:val="28"/>
        </w:rPr>
      </w:pPr>
    </w:p>
    <w:p w14:paraId="717EF006" w14:textId="77777777" w:rsidR="00F2217D" w:rsidRPr="00F2217D" w:rsidRDefault="00F2217D" w:rsidP="00F2217D">
      <w:pPr>
        <w:ind w:left="-567"/>
        <w:jc w:val="center"/>
        <w:rPr>
          <w:bCs/>
          <w:color w:val="FF0000"/>
          <w:sz w:val="28"/>
          <w:szCs w:val="28"/>
        </w:rPr>
      </w:pPr>
    </w:p>
    <w:p w14:paraId="2DCB16D5" w14:textId="77777777" w:rsidR="00F2217D" w:rsidRPr="00F2217D" w:rsidRDefault="00F2217D" w:rsidP="00F2217D">
      <w:pPr>
        <w:ind w:left="-567"/>
        <w:jc w:val="center"/>
        <w:rPr>
          <w:bCs/>
          <w:color w:val="FF0000"/>
          <w:sz w:val="28"/>
          <w:szCs w:val="28"/>
        </w:rPr>
      </w:pPr>
    </w:p>
    <w:p w14:paraId="6337BE92" w14:textId="77777777" w:rsidR="00F2217D" w:rsidRPr="00F2217D" w:rsidRDefault="00F2217D" w:rsidP="00F2217D">
      <w:pPr>
        <w:ind w:left="-567"/>
        <w:jc w:val="center"/>
        <w:rPr>
          <w:bCs/>
          <w:color w:val="FF0000"/>
          <w:sz w:val="28"/>
          <w:szCs w:val="28"/>
        </w:rPr>
      </w:pPr>
    </w:p>
    <w:p w14:paraId="6C96D508" w14:textId="77777777" w:rsidR="00F2217D" w:rsidRPr="00F2217D" w:rsidRDefault="00F2217D" w:rsidP="00F2217D">
      <w:pPr>
        <w:ind w:left="-567"/>
        <w:jc w:val="center"/>
        <w:rPr>
          <w:bCs/>
          <w:color w:val="FF0000"/>
          <w:sz w:val="28"/>
          <w:szCs w:val="28"/>
        </w:rPr>
      </w:pPr>
    </w:p>
    <w:p w14:paraId="7177869E" w14:textId="77777777" w:rsidR="00F2217D" w:rsidRPr="00F2217D" w:rsidRDefault="00F2217D" w:rsidP="00F2217D">
      <w:pPr>
        <w:ind w:left="-567"/>
        <w:jc w:val="center"/>
        <w:rPr>
          <w:bCs/>
          <w:sz w:val="28"/>
          <w:szCs w:val="28"/>
        </w:rPr>
        <w:sectPr w:rsidR="00F2217D" w:rsidRPr="00F2217D" w:rsidSect="00F2217D">
          <w:headerReference w:type="default" r:id="rId35"/>
          <w:headerReference w:type="first" r:id="rId36"/>
          <w:pgSz w:w="11906" w:h="16838"/>
          <w:pgMar w:top="709" w:right="851" w:bottom="851" w:left="709" w:header="709" w:footer="709" w:gutter="0"/>
          <w:cols w:space="708"/>
          <w:titlePg/>
          <w:docGrid w:linePitch="360"/>
        </w:sectPr>
      </w:pPr>
    </w:p>
    <w:p w14:paraId="11745F33" w14:textId="77777777" w:rsidR="00F2217D" w:rsidRPr="00F2217D" w:rsidRDefault="00F2217D" w:rsidP="00F2217D">
      <w:pPr>
        <w:ind w:left="-567"/>
        <w:jc w:val="center"/>
        <w:rPr>
          <w:bCs/>
          <w:sz w:val="28"/>
          <w:szCs w:val="28"/>
        </w:rPr>
      </w:pPr>
      <w:r w:rsidRPr="00F2217D">
        <w:rPr>
          <w:bCs/>
          <w:sz w:val="28"/>
          <w:szCs w:val="28"/>
        </w:rPr>
        <w:lastRenderedPageBreak/>
        <w:t>Раздел 8. Показатели надежности, качества, энергетической эффективности</w:t>
      </w:r>
    </w:p>
    <w:p w14:paraId="3874EE7C" w14:textId="77777777" w:rsidR="00F2217D" w:rsidRPr="00F2217D" w:rsidRDefault="00F2217D" w:rsidP="00F2217D">
      <w:pPr>
        <w:ind w:left="-567"/>
        <w:jc w:val="center"/>
        <w:rPr>
          <w:bCs/>
          <w:sz w:val="28"/>
          <w:szCs w:val="28"/>
        </w:rPr>
      </w:pPr>
      <w:r w:rsidRPr="00F2217D">
        <w:rPr>
          <w:bCs/>
          <w:sz w:val="28"/>
          <w:szCs w:val="28"/>
        </w:rPr>
        <w:t xml:space="preserve"> объектов централизованных систем холодного водоснабжения </w:t>
      </w:r>
    </w:p>
    <w:p w14:paraId="78EDE568" w14:textId="77777777" w:rsidR="00F2217D" w:rsidRPr="00F2217D" w:rsidRDefault="00F2217D" w:rsidP="00F2217D">
      <w:pPr>
        <w:ind w:left="-567"/>
        <w:jc w:val="center"/>
        <w:rPr>
          <w:bCs/>
          <w:color w:val="FF0000"/>
          <w:sz w:val="28"/>
          <w:szCs w:val="28"/>
        </w:rPr>
      </w:pPr>
    </w:p>
    <w:tbl>
      <w:tblPr>
        <w:tblStyle w:val="290"/>
        <w:tblW w:w="13466" w:type="dxa"/>
        <w:jc w:val="center"/>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F2217D" w:rsidRPr="00F2217D" w14:paraId="07AD6737" w14:textId="77777777" w:rsidTr="00104FF4">
        <w:trPr>
          <w:trHeight w:val="1154"/>
          <w:jc w:val="center"/>
        </w:trPr>
        <w:tc>
          <w:tcPr>
            <w:tcW w:w="822" w:type="dxa"/>
            <w:vAlign w:val="center"/>
          </w:tcPr>
          <w:p w14:paraId="5986C93B" w14:textId="77777777" w:rsidR="00F2217D" w:rsidRPr="00F2217D" w:rsidRDefault="00F2217D" w:rsidP="00F2217D">
            <w:pPr>
              <w:jc w:val="center"/>
              <w:rPr>
                <w:bCs/>
                <w:sz w:val="28"/>
                <w:szCs w:val="28"/>
              </w:rPr>
            </w:pPr>
            <w:r w:rsidRPr="00F2217D">
              <w:rPr>
                <w:bCs/>
                <w:sz w:val="28"/>
                <w:szCs w:val="28"/>
              </w:rPr>
              <w:t>№ п/п</w:t>
            </w:r>
          </w:p>
        </w:tc>
        <w:tc>
          <w:tcPr>
            <w:tcW w:w="3375" w:type="dxa"/>
            <w:vAlign w:val="center"/>
          </w:tcPr>
          <w:p w14:paraId="22E2BF6A" w14:textId="77777777" w:rsidR="00F2217D" w:rsidRPr="00F2217D" w:rsidRDefault="00F2217D" w:rsidP="00F2217D">
            <w:pPr>
              <w:jc w:val="center"/>
              <w:rPr>
                <w:bCs/>
                <w:sz w:val="28"/>
                <w:szCs w:val="28"/>
              </w:rPr>
            </w:pPr>
            <w:r w:rsidRPr="00F2217D">
              <w:rPr>
                <w:bCs/>
                <w:sz w:val="28"/>
                <w:szCs w:val="28"/>
              </w:rPr>
              <w:t>Наименование показателя</w:t>
            </w:r>
          </w:p>
        </w:tc>
        <w:tc>
          <w:tcPr>
            <w:tcW w:w="993" w:type="dxa"/>
            <w:vAlign w:val="center"/>
          </w:tcPr>
          <w:p w14:paraId="6FD61D52" w14:textId="77777777" w:rsidR="00F2217D" w:rsidRPr="00F2217D" w:rsidRDefault="00F2217D" w:rsidP="00F2217D">
            <w:pPr>
              <w:jc w:val="center"/>
              <w:rPr>
                <w:bCs/>
                <w:sz w:val="28"/>
                <w:szCs w:val="28"/>
              </w:rPr>
            </w:pPr>
            <w:r w:rsidRPr="00F2217D">
              <w:rPr>
                <w:bCs/>
                <w:sz w:val="28"/>
                <w:szCs w:val="28"/>
              </w:rPr>
              <w:t>Факт 2023 год</w:t>
            </w:r>
          </w:p>
        </w:tc>
        <w:tc>
          <w:tcPr>
            <w:tcW w:w="1701" w:type="dxa"/>
            <w:vAlign w:val="center"/>
          </w:tcPr>
          <w:p w14:paraId="042FCE80" w14:textId="77777777" w:rsidR="00F2217D" w:rsidRPr="00F2217D" w:rsidRDefault="00F2217D" w:rsidP="00F2217D">
            <w:pPr>
              <w:jc w:val="center"/>
              <w:rPr>
                <w:bCs/>
                <w:sz w:val="28"/>
                <w:szCs w:val="28"/>
              </w:rPr>
            </w:pPr>
            <w:r w:rsidRPr="00F2217D">
              <w:rPr>
                <w:bCs/>
                <w:sz w:val="28"/>
                <w:szCs w:val="28"/>
              </w:rPr>
              <w:t>Ожидаемые значения 2024 год</w:t>
            </w:r>
          </w:p>
        </w:tc>
        <w:tc>
          <w:tcPr>
            <w:tcW w:w="992" w:type="dxa"/>
            <w:vAlign w:val="center"/>
          </w:tcPr>
          <w:p w14:paraId="3911B3C8" w14:textId="77777777" w:rsidR="00F2217D" w:rsidRPr="00F2217D" w:rsidRDefault="00F2217D" w:rsidP="00F2217D">
            <w:pPr>
              <w:jc w:val="center"/>
              <w:rPr>
                <w:bCs/>
                <w:sz w:val="28"/>
                <w:szCs w:val="28"/>
              </w:rPr>
            </w:pPr>
            <w:r w:rsidRPr="00F2217D">
              <w:rPr>
                <w:bCs/>
                <w:sz w:val="28"/>
                <w:szCs w:val="28"/>
              </w:rPr>
              <w:t>План 2025 год</w:t>
            </w:r>
          </w:p>
        </w:tc>
        <w:tc>
          <w:tcPr>
            <w:tcW w:w="1134" w:type="dxa"/>
            <w:vAlign w:val="center"/>
          </w:tcPr>
          <w:p w14:paraId="772ACABB" w14:textId="77777777" w:rsidR="00F2217D" w:rsidRPr="00F2217D" w:rsidRDefault="00F2217D" w:rsidP="00F2217D">
            <w:pPr>
              <w:jc w:val="center"/>
              <w:rPr>
                <w:bCs/>
                <w:sz w:val="28"/>
                <w:szCs w:val="28"/>
              </w:rPr>
            </w:pPr>
            <w:r w:rsidRPr="00F2217D">
              <w:rPr>
                <w:bCs/>
                <w:sz w:val="28"/>
                <w:szCs w:val="28"/>
              </w:rPr>
              <w:t>План 2026 год</w:t>
            </w:r>
          </w:p>
        </w:tc>
        <w:tc>
          <w:tcPr>
            <w:tcW w:w="1134" w:type="dxa"/>
            <w:vAlign w:val="center"/>
          </w:tcPr>
          <w:p w14:paraId="3FB06849" w14:textId="77777777" w:rsidR="00F2217D" w:rsidRPr="00F2217D" w:rsidRDefault="00F2217D" w:rsidP="00F2217D">
            <w:pPr>
              <w:jc w:val="center"/>
              <w:rPr>
                <w:bCs/>
                <w:sz w:val="28"/>
                <w:szCs w:val="28"/>
              </w:rPr>
            </w:pPr>
            <w:r w:rsidRPr="00F2217D">
              <w:rPr>
                <w:bCs/>
                <w:sz w:val="28"/>
                <w:szCs w:val="28"/>
              </w:rPr>
              <w:t>План 2027 год</w:t>
            </w:r>
          </w:p>
        </w:tc>
        <w:tc>
          <w:tcPr>
            <w:tcW w:w="1105" w:type="dxa"/>
            <w:vAlign w:val="center"/>
          </w:tcPr>
          <w:p w14:paraId="6D9D9833" w14:textId="77777777" w:rsidR="00F2217D" w:rsidRPr="00F2217D" w:rsidRDefault="00F2217D" w:rsidP="00F2217D">
            <w:pPr>
              <w:jc w:val="center"/>
              <w:rPr>
                <w:bCs/>
                <w:sz w:val="28"/>
                <w:szCs w:val="28"/>
              </w:rPr>
            </w:pPr>
            <w:r w:rsidRPr="00F2217D">
              <w:rPr>
                <w:bCs/>
                <w:sz w:val="28"/>
                <w:szCs w:val="28"/>
              </w:rPr>
              <w:t>План 2028 год</w:t>
            </w:r>
          </w:p>
        </w:tc>
        <w:tc>
          <w:tcPr>
            <w:tcW w:w="1105" w:type="dxa"/>
            <w:vAlign w:val="center"/>
          </w:tcPr>
          <w:p w14:paraId="51E4DB01" w14:textId="77777777" w:rsidR="00F2217D" w:rsidRPr="00F2217D" w:rsidRDefault="00F2217D" w:rsidP="00F2217D">
            <w:pPr>
              <w:jc w:val="center"/>
              <w:rPr>
                <w:bCs/>
                <w:sz w:val="28"/>
                <w:szCs w:val="28"/>
              </w:rPr>
            </w:pPr>
            <w:r w:rsidRPr="00F2217D">
              <w:rPr>
                <w:bCs/>
                <w:sz w:val="28"/>
                <w:szCs w:val="28"/>
              </w:rPr>
              <w:t>План 2029 год</w:t>
            </w:r>
          </w:p>
        </w:tc>
        <w:tc>
          <w:tcPr>
            <w:tcW w:w="1105" w:type="dxa"/>
            <w:vAlign w:val="center"/>
          </w:tcPr>
          <w:p w14:paraId="53B2A694" w14:textId="77777777" w:rsidR="00F2217D" w:rsidRPr="00F2217D" w:rsidRDefault="00F2217D" w:rsidP="00F2217D">
            <w:pPr>
              <w:jc w:val="center"/>
              <w:rPr>
                <w:bCs/>
                <w:sz w:val="28"/>
                <w:szCs w:val="28"/>
              </w:rPr>
            </w:pPr>
            <w:r w:rsidRPr="00F2217D">
              <w:rPr>
                <w:bCs/>
                <w:sz w:val="28"/>
                <w:szCs w:val="28"/>
              </w:rPr>
              <w:t>План 2030 год</w:t>
            </w:r>
          </w:p>
        </w:tc>
      </w:tr>
      <w:tr w:rsidR="00F2217D" w:rsidRPr="00F2217D" w14:paraId="75C8D60C" w14:textId="77777777" w:rsidTr="00104FF4">
        <w:trPr>
          <w:jc w:val="center"/>
        </w:trPr>
        <w:tc>
          <w:tcPr>
            <w:tcW w:w="822" w:type="dxa"/>
          </w:tcPr>
          <w:p w14:paraId="225D6E97" w14:textId="77777777" w:rsidR="00F2217D" w:rsidRPr="00F2217D" w:rsidRDefault="00F2217D" w:rsidP="00F2217D">
            <w:pPr>
              <w:jc w:val="center"/>
              <w:rPr>
                <w:bCs/>
                <w:sz w:val="28"/>
                <w:szCs w:val="28"/>
              </w:rPr>
            </w:pPr>
            <w:r w:rsidRPr="00F2217D">
              <w:rPr>
                <w:bCs/>
                <w:sz w:val="28"/>
                <w:szCs w:val="28"/>
              </w:rPr>
              <w:t>1</w:t>
            </w:r>
          </w:p>
        </w:tc>
        <w:tc>
          <w:tcPr>
            <w:tcW w:w="3375" w:type="dxa"/>
          </w:tcPr>
          <w:p w14:paraId="756866E0" w14:textId="77777777" w:rsidR="00F2217D" w:rsidRPr="00F2217D" w:rsidRDefault="00F2217D" w:rsidP="00F2217D">
            <w:pPr>
              <w:jc w:val="center"/>
              <w:rPr>
                <w:bCs/>
                <w:sz w:val="28"/>
                <w:szCs w:val="28"/>
              </w:rPr>
            </w:pPr>
            <w:r w:rsidRPr="00F2217D">
              <w:rPr>
                <w:bCs/>
                <w:sz w:val="28"/>
                <w:szCs w:val="28"/>
              </w:rPr>
              <w:t>2</w:t>
            </w:r>
          </w:p>
        </w:tc>
        <w:tc>
          <w:tcPr>
            <w:tcW w:w="993" w:type="dxa"/>
          </w:tcPr>
          <w:p w14:paraId="413F9F47" w14:textId="77777777" w:rsidR="00F2217D" w:rsidRPr="00F2217D" w:rsidRDefault="00F2217D" w:rsidP="00F2217D">
            <w:pPr>
              <w:jc w:val="center"/>
              <w:rPr>
                <w:bCs/>
                <w:sz w:val="28"/>
                <w:szCs w:val="28"/>
              </w:rPr>
            </w:pPr>
            <w:r w:rsidRPr="00F2217D">
              <w:rPr>
                <w:bCs/>
                <w:sz w:val="28"/>
                <w:szCs w:val="28"/>
              </w:rPr>
              <w:t>3</w:t>
            </w:r>
          </w:p>
        </w:tc>
        <w:tc>
          <w:tcPr>
            <w:tcW w:w="1701" w:type="dxa"/>
          </w:tcPr>
          <w:p w14:paraId="40CE4308" w14:textId="77777777" w:rsidR="00F2217D" w:rsidRPr="00F2217D" w:rsidRDefault="00F2217D" w:rsidP="00F2217D">
            <w:pPr>
              <w:jc w:val="center"/>
              <w:rPr>
                <w:bCs/>
                <w:sz w:val="28"/>
                <w:szCs w:val="28"/>
              </w:rPr>
            </w:pPr>
            <w:r w:rsidRPr="00F2217D">
              <w:rPr>
                <w:bCs/>
                <w:sz w:val="28"/>
                <w:szCs w:val="28"/>
              </w:rPr>
              <w:t>4</w:t>
            </w:r>
          </w:p>
        </w:tc>
        <w:tc>
          <w:tcPr>
            <w:tcW w:w="992" w:type="dxa"/>
          </w:tcPr>
          <w:p w14:paraId="43EE5463" w14:textId="77777777" w:rsidR="00F2217D" w:rsidRPr="00F2217D" w:rsidRDefault="00F2217D" w:rsidP="00F2217D">
            <w:pPr>
              <w:jc w:val="center"/>
              <w:rPr>
                <w:bCs/>
                <w:sz w:val="28"/>
                <w:szCs w:val="28"/>
              </w:rPr>
            </w:pPr>
            <w:r w:rsidRPr="00F2217D">
              <w:rPr>
                <w:bCs/>
                <w:sz w:val="28"/>
                <w:szCs w:val="28"/>
              </w:rPr>
              <w:t>5</w:t>
            </w:r>
          </w:p>
        </w:tc>
        <w:tc>
          <w:tcPr>
            <w:tcW w:w="1134" w:type="dxa"/>
          </w:tcPr>
          <w:p w14:paraId="29282292" w14:textId="77777777" w:rsidR="00F2217D" w:rsidRPr="00F2217D" w:rsidRDefault="00F2217D" w:rsidP="00F2217D">
            <w:pPr>
              <w:jc w:val="center"/>
              <w:rPr>
                <w:bCs/>
                <w:sz w:val="28"/>
                <w:szCs w:val="28"/>
              </w:rPr>
            </w:pPr>
            <w:r w:rsidRPr="00F2217D">
              <w:rPr>
                <w:bCs/>
                <w:sz w:val="28"/>
                <w:szCs w:val="28"/>
              </w:rPr>
              <w:t>6</w:t>
            </w:r>
          </w:p>
        </w:tc>
        <w:tc>
          <w:tcPr>
            <w:tcW w:w="1134" w:type="dxa"/>
          </w:tcPr>
          <w:p w14:paraId="03C31542" w14:textId="77777777" w:rsidR="00F2217D" w:rsidRPr="00F2217D" w:rsidRDefault="00F2217D" w:rsidP="00F2217D">
            <w:pPr>
              <w:jc w:val="center"/>
              <w:rPr>
                <w:bCs/>
                <w:sz w:val="28"/>
                <w:szCs w:val="28"/>
              </w:rPr>
            </w:pPr>
            <w:r w:rsidRPr="00F2217D">
              <w:rPr>
                <w:bCs/>
                <w:sz w:val="28"/>
                <w:szCs w:val="28"/>
              </w:rPr>
              <w:t>7</w:t>
            </w:r>
          </w:p>
        </w:tc>
        <w:tc>
          <w:tcPr>
            <w:tcW w:w="1105" w:type="dxa"/>
          </w:tcPr>
          <w:p w14:paraId="6E132CC3" w14:textId="77777777" w:rsidR="00F2217D" w:rsidRPr="00F2217D" w:rsidRDefault="00F2217D" w:rsidP="00F2217D">
            <w:pPr>
              <w:jc w:val="center"/>
              <w:rPr>
                <w:bCs/>
                <w:sz w:val="28"/>
                <w:szCs w:val="28"/>
              </w:rPr>
            </w:pPr>
            <w:r w:rsidRPr="00F2217D">
              <w:rPr>
                <w:bCs/>
                <w:sz w:val="28"/>
                <w:szCs w:val="28"/>
              </w:rPr>
              <w:t>8</w:t>
            </w:r>
          </w:p>
        </w:tc>
        <w:tc>
          <w:tcPr>
            <w:tcW w:w="1105" w:type="dxa"/>
          </w:tcPr>
          <w:p w14:paraId="70A91FFC" w14:textId="77777777" w:rsidR="00F2217D" w:rsidRPr="00F2217D" w:rsidRDefault="00F2217D" w:rsidP="00F2217D">
            <w:pPr>
              <w:jc w:val="center"/>
              <w:rPr>
                <w:bCs/>
                <w:sz w:val="28"/>
                <w:szCs w:val="28"/>
              </w:rPr>
            </w:pPr>
            <w:r w:rsidRPr="00F2217D">
              <w:rPr>
                <w:bCs/>
                <w:sz w:val="28"/>
                <w:szCs w:val="28"/>
              </w:rPr>
              <w:t>9</w:t>
            </w:r>
          </w:p>
        </w:tc>
        <w:tc>
          <w:tcPr>
            <w:tcW w:w="1105" w:type="dxa"/>
          </w:tcPr>
          <w:p w14:paraId="233CFD29" w14:textId="77777777" w:rsidR="00F2217D" w:rsidRPr="00F2217D" w:rsidRDefault="00F2217D" w:rsidP="00F2217D">
            <w:pPr>
              <w:jc w:val="center"/>
              <w:rPr>
                <w:bCs/>
                <w:sz w:val="28"/>
                <w:szCs w:val="28"/>
              </w:rPr>
            </w:pPr>
            <w:r w:rsidRPr="00F2217D">
              <w:rPr>
                <w:bCs/>
                <w:sz w:val="28"/>
                <w:szCs w:val="28"/>
              </w:rPr>
              <w:t>10</w:t>
            </w:r>
          </w:p>
        </w:tc>
      </w:tr>
      <w:tr w:rsidR="00F2217D" w:rsidRPr="00F2217D" w14:paraId="0C02AD71" w14:textId="77777777" w:rsidTr="00104FF4">
        <w:trPr>
          <w:trHeight w:val="650"/>
          <w:jc w:val="center"/>
        </w:trPr>
        <w:tc>
          <w:tcPr>
            <w:tcW w:w="13466" w:type="dxa"/>
            <w:gridSpan w:val="10"/>
            <w:vAlign w:val="center"/>
          </w:tcPr>
          <w:p w14:paraId="34C8877E" w14:textId="77777777" w:rsidR="00F2217D" w:rsidRPr="00F2217D" w:rsidRDefault="00F2217D" w:rsidP="00471AD8">
            <w:pPr>
              <w:numPr>
                <w:ilvl w:val="0"/>
                <w:numId w:val="8"/>
              </w:numPr>
              <w:contextualSpacing/>
              <w:jc w:val="center"/>
              <w:rPr>
                <w:bCs/>
                <w:sz w:val="28"/>
                <w:szCs w:val="28"/>
              </w:rPr>
            </w:pPr>
            <w:r w:rsidRPr="00F2217D">
              <w:rPr>
                <w:bCs/>
                <w:sz w:val="28"/>
                <w:szCs w:val="28"/>
              </w:rPr>
              <w:t>Показатели качества воды</w:t>
            </w:r>
          </w:p>
        </w:tc>
      </w:tr>
      <w:tr w:rsidR="00F2217D" w:rsidRPr="00F2217D" w14:paraId="0594E9B2" w14:textId="77777777" w:rsidTr="00104FF4">
        <w:trPr>
          <w:trHeight w:val="3987"/>
          <w:jc w:val="center"/>
        </w:trPr>
        <w:tc>
          <w:tcPr>
            <w:tcW w:w="822" w:type="dxa"/>
            <w:vAlign w:val="center"/>
          </w:tcPr>
          <w:p w14:paraId="5DC47229" w14:textId="77777777" w:rsidR="00F2217D" w:rsidRPr="00F2217D" w:rsidRDefault="00F2217D" w:rsidP="00F2217D">
            <w:pPr>
              <w:jc w:val="center"/>
              <w:rPr>
                <w:bCs/>
                <w:sz w:val="28"/>
                <w:szCs w:val="28"/>
              </w:rPr>
            </w:pPr>
            <w:r w:rsidRPr="00F2217D">
              <w:rPr>
                <w:bCs/>
                <w:sz w:val="28"/>
                <w:szCs w:val="28"/>
              </w:rPr>
              <w:t>1.1.</w:t>
            </w:r>
          </w:p>
        </w:tc>
        <w:tc>
          <w:tcPr>
            <w:tcW w:w="3375" w:type="dxa"/>
            <w:vAlign w:val="center"/>
          </w:tcPr>
          <w:p w14:paraId="545C6BE1" w14:textId="77777777" w:rsidR="00F2217D" w:rsidRPr="00F2217D" w:rsidRDefault="00F2217D" w:rsidP="00F2217D">
            <w:pPr>
              <w:rPr>
                <w:sz w:val="22"/>
                <w:szCs w:val="22"/>
              </w:rPr>
            </w:pPr>
            <w:r w:rsidRPr="00F2217D">
              <w:rPr>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78A38089" w14:textId="77777777" w:rsidR="00F2217D" w:rsidRPr="00F2217D" w:rsidRDefault="00F2217D" w:rsidP="00F2217D">
            <w:pPr>
              <w:rPr>
                <w:sz w:val="22"/>
                <w:szCs w:val="22"/>
              </w:rPr>
            </w:pPr>
            <w:r w:rsidRPr="00F2217D">
              <w:rPr>
                <w:sz w:val="22"/>
                <w:szCs w:val="22"/>
              </w:rPr>
              <w:t>(в процентах)</w:t>
            </w:r>
          </w:p>
        </w:tc>
        <w:tc>
          <w:tcPr>
            <w:tcW w:w="993" w:type="dxa"/>
            <w:vAlign w:val="center"/>
          </w:tcPr>
          <w:p w14:paraId="3386F3E4" w14:textId="77777777" w:rsidR="00F2217D" w:rsidRPr="00F2217D" w:rsidRDefault="00F2217D" w:rsidP="00F2217D">
            <w:pPr>
              <w:jc w:val="center"/>
              <w:rPr>
                <w:bCs/>
                <w:sz w:val="28"/>
                <w:szCs w:val="28"/>
              </w:rPr>
            </w:pPr>
            <w:r w:rsidRPr="00F2217D">
              <w:rPr>
                <w:bCs/>
                <w:sz w:val="28"/>
                <w:szCs w:val="28"/>
              </w:rPr>
              <w:t>-</w:t>
            </w:r>
          </w:p>
        </w:tc>
        <w:tc>
          <w:tcPr>
            <w:tcW w:w="1701" w:type="dxa"/>
            <w:vAlign w:val="center"/>
          </w:tcPr>
          <w:p w14:paraId="5B474FDD" w14:textId="77777777" w:rsidR="00F2217D" w:rsidRPr="00F2217D" w:rsidRDefault="00F2217D" w:rsidP="00F2217D">
            <w:pPr>
              <w:jc w:val="center"/>
              <w:rPr>
                <w:sz w:val="28"/>
                <w:szCs w:val="28"/>
              </w:rPr>
            </w:pPr>
          </w:p>
          <w:p w14:paraId="59CFA98D" w14:textId="77777777" w:rsidR="00F2217D" w:rsidRPr="00F2217D" w:rsidRDefault="00F2217D" w:rsidP="00F2217D">
            <w:pPr>
              <w:jc w:val="center"/>
              <w:rPr>
                <w:sz w:val="28"/>
                <w:szCs w:val="28"/>
              </w:rPr>
            </w:pPr>
            <w:r w:rsidRPr="00F2217D">
              <w:rPr>
                <w:sz w:val="28"/>
                <w:szCs w:val="28"/>
              </w:rPr>
              <w:t>-</w:t>
            </w:r>
          </w:p>
          <w:p w14:paraId="0EA85F04" w14:textId="77777777" w:rsidR="00F2217D" w:rsidRPr="00F2217D" w:rsidRDefault="00F2217D" w:rsidP="00F2217D">
            <w:pPr>
              <w:jc w:val="center"/>
              <w:rPr>
                <w:sz w:val="28"/>
                <w:szCs w:val="28"/>
              </w:rPr>
            </w:pPr>
          </w:p>
        </w:tc>
        <w:tc>
          <w:tcPr>
            <w:tcW w:w="992" w:type="dxa"/>
            <w:vAlign w:val="center"/>
          </w:tcPr>
          <w:p w14:paraId="6C51D94B" w14:textId="77777777" w:rsidR="00F2217D" w:rsidRPr="00F2217D" w:rsidRDefault="00F2217D" w:rsidP="00F2217D">
            <w:pPr>
              <w:jc w:val="center"/>
              <w:rPr>
                <w:color w:val="FF0000"/>
                <w:sz w:val="28"/>
                <w:szCs w:val="28"/>
              </w:rPr>
            </w:pPr>
            <w:r w:rsidRPr="00F2217D">
              <w:rPr>
                <w:bCs/>
                <w:sz w:val="28"/>
                <w:szCs w:val="28"/>
              </w:rPr>
              <w:t>-</w:t>
            </w:r>
          </w:p>
        </w:tc>
        <w:tc>
          <w:tcPr>
            <w:tcW w:w="1134" w:type="dxa"/>
            <w:vAlign w:val="center"/>
          </w:tcPr>
          <w:p w14:paraId="1B09FEF8" w14:textId="77777777" w:rsidR="00F2217D" w:rsidRPr="00F2217D" w:rsidRDefault="00F2217D" w:rsidP="00F2217D">
            <w:pPr>
              <w:jc w:val="center"/>
              <w:rPr>
                <w:sz w:val="28"/>
                <w:szCs w:val="28"/>
              </w:rPr>
            </w:pPr>
          </w:p>
          <w:p w14:paraId="69873926" w14:textId="77777777" w:rsidR="00F2217D" w:rsidRPr="00F2217D" w:rsidRDefault="00F2217D" w:rsidP="00F2217D">
            <w:pPr>
              <w:jc w:val="center"/>
              <w:rPr>
                <w:sz w:val="28"/>
                <w:szCs w:val="28"/>
              </w:rPr>
            </w:pPr>
            <w:r w:rsidRPr="00F2217D">
              <w:rPr>
                <w:sz w:val="28"/>
                <w:szCs w:val="28"/>
              </w:rPr>
              <w:t>-</w:t>
            </w:r>
          </w:p>
          <w:p w14:paraId="03A84478" w14:textId="77777777" w:rsidR="00F2217D" w:rsidRPr="00F2217D" w:rsidRDefault="00F2217D" w:rsidP="00F2217D">
            <w:pPr>
              <w:jc w:val="center"/>
              <w:rPr>
                <w:color w:val="FF0000"/>
                <w:sz w:val="28"/>
                <w:szCs w:val="28"/>
              </w:rPr>
            </w:pPr>
          </w:p>
        </w:tc>
        <w:tc>
          <w:tcPr>
            <w:tcW w:w="1134" w:type="dxa"/>
            <w:vAlign w:val="center"/>
          </w:tcPr>
          <w:p w14:paraId="69576504" w14:textId="77777777" w:rsidR="00F2217D" w:rsidRPr="00F2217D" w:rsidRDefault="00F2217D" w:rsidP="00F2217D">
            <w:pPr>
              <w:jc w:val="center"/>
              <w:rPr>
                <w:color w:val="FF0000"/>
                <w:sz w:val="28"/>
                <w:szCs w:val="28"/>
              </w:rPr>
            </w:pPr>
            <w:r w:rsidRPr="00F2217D">
              <w:rPr>
                <w:bCs/>
                <w:sz w:val="28"/>
                <w:szCs w:val="28"/>
              </w:rPr>
              <w:t>-</w:t>
            </w:r>
          </w:p>
        </w:tc>
        <w:tc>
          <w:tcPr>
            <w:tcW w:w="1105" w:type="dxa"/>
            <w:vAlign w:val="center"/>
          </w:tcPr>
          <w:p w14:paraId="58CB37D9" w14:textId="77777777" w:rsidR="00F2217D" w:rsidRPr="00F2217D" w:rsidRDefault="00F2217D" w:rsidP="00F2217D">
            <w:pPr>
              <w:jc w:val="center"/>
              <w:rPr>
                <w:sz w:val="28"/>
                <w:szCs w:val="28"/>
              </w:rPr>
            </w:pPr>
          </w:p>
          <w:p w14:paraId="072A612B" w14:textId="77777777" w:rsidR="00F2217D" w:rsidRPr="00F2217D" w:rsidRDefault="00F2217D" w:rsidP="00F2217D">
            <w:pPr>
              <w:jc w:val="center"/>
              <w:rPr>
                <w:sz w:val="28"/>
                <w:szCs w:val="28"/>
              </w:rPr>
            </w:pPr>
            <w:r w:rsidRPr="00F2217D">
              <w:rPr>
                <w:sz w:val="28"/>
                <w:szCs w:val="28"/>
              </w:rPr>
              <w:t>-</w:t>
            </w:r>
          </w:p>
          <w:p w14:paraId="7FDE6038" w14:textId="77777777" w:rsidR="00F2217D" w:rsidRPr="00F2217D" w:rsidRDefault="00F2217D" w:rsidP="00F2217D">
            <w:pPr>
              <w:jc w:val="center"/>
              <w:rPr>
                <w:color w:val="FF0000"/>
                <w:sz w:val="28"/>
                <w:szCs w:val="28"/>
              </w:rPr>
            </w:pPr>
          </w:p>
        </w:tc>
        <w:tc>
          <w:tcPr>
            <w:tcW w:w="1105" w:type="dxa"/>
            <w:vAlign w:val="center"/>
          </w:tcPr>
          <w:p w14:paraId="111E4DFD" w14:textId="77777777" w:rsidR="00F2217D" w:rsidRPr="00F2217D" w:rsidRDefault="00F2217D" w:rsidP="00F2217D">
            <w:pPr>
              <w:jc w:val="center"/>
              <w:rPr>
                <w:color w:val="FF0000"/>
                <w:sz w:val="28"/>
                <w:szCs w:val="28"/>
              </w:rPr>
            </w:pPr>
            <w:r w:rsidRPr="00F2217D">
              <w:rPr>
                <w:bCs/>
                <w:sz w:val="28"/>
                <w:szCs w:val="28"/>
              </w:rPr>
              <w:t>-</w:t>
            </w:r>
          </w:p>
        </w:tc>
        <w:tc>
          <w:tcPr>
            <w:tcW w:w="1105" w:type="dxa"/>
            <w:vAlign w:val="center"/>
          </w:tcPr>
          <w:p w14:paraId="52A2B04F" w14:textId="77777777" w:rsidR="00F2217D" w:rsidRPr="00F2217D" w:rsidRDefault="00F2217D" w:rsidP="00F2217D">
            <w:pPr>
              <w:jc w:val="center"/>
              <w:rPr>
                <w:sz w:val="28"/>
                <w:szCs w:val="28"/>
              </w:rPr>
            </w:pPr>
          </w:p>
          <w:p w14:paraId="4652B8E4" w14:textId="77777777" w:rsidR="00F2217D" w:rsidRPr="00F2217D" w:rsidRDefault="00F2217D" w:rsidP="00F2217D">
            <w:pPr>
              <w:jc w:val="center"/>
              <w:rPr>
                <w:sz w:val="28"/>
                <w:szCs w:val="28"/>
              </w:rPr>
            </w:pPr>
            <w:r w:rsidRPr="00F2217D">
              <w:rPr>
                <w:sz w:val="28"/>
                <w:szCs w:val="28"/>
              </w:rPr>
              <w:t>-</w:t>
            </w:r>
          </w:p>
          <w:p w14:paraId="6E8BD5C5" w14:textId="77777777" w:rsidR="00F2217D" w:rsidRPr="00F2217D" w:rsidRDefault="00F2217D" w:rsidP="00F2217D">
            <w:pPr>
              <w:jc w:val="center"/>
              <w:rPr>
                <w:color w:val="FF0000"/>
                <w:sz w:val="28"/>
                <w:szCs w:val="28"/>
              </w:rPr>
            </w:pPr>
          </w:p>
        </w:tc>
      </w:tr>
      <w:tr w:rsidR="00F2217D" w:rsidRPr="00F2217D" w14:paraId="18798F0D" w14:textId="77777777" w:rsidTr="00104FF4">
        <w:trPr>
          <w:trHeight w:val="2793"/>
          <w:jc w:val="center"/>
        </w:trPr>
        <w:tc>
          <w:tcPr>
            <w:tcW w:w="822" w:type="dxa"/>
            <w:vAlign w:val="center"/>
          </w:tcPr>
          <w:p w14:paraId="3CD60058" w14:textId="77777777" w:rsidR="00F2217D" w:rsidRPr="00F2217D" w:rsidRDefault="00F2217D" w:rsidP="00F2217D">
            <w:pPr>
              <w:jc w:val="center"/>
              <w:rPr>
                <w:bCs/>
                <w:sz w:val="28"/>
                <w:szCs w:val="28"/>
              </w:rPr>
            </w:pPr>
            <w:r w:rsidRPr="00F2217D">
              <w:rPr>
                <w:bCs/>
                <w:sz w:val="28"/>
                <w:szCs w:val="28"/>
              </w:rPr>
              <w:t>1.2.</w:t>
            </w:r>
          </w:p>
        </w:tc>
        <w:tc>
          <w:tcPr>
            <w:tcW w:w="3375" w:type="dxa"/>
            <w:vAlign w:val="center"/>
          </w:tcPr>
          <w:p w14:paraId="78D81006" w14:textId="77777777" w:rsidR="00F2217D" w:rsidRPr="00F2217D" w:rsidRDefault="00F2217D" w:rsidP="00F2217D">
            <w:pPr>
              <w:rPr>
                <w:sz w:val="22"/>
                <w:szCs w:val="22"/>
              </w:rPr>
            </w:pPr>
            <w:r w:rsidRPr="00F2217D">
              <w:rPr>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13EBB124" w14:textId="77777777" w:rsidR="00F2217D" w:rsidRPr="00F2217D" w:rsidRDefault="00F2217D" w:rsidP="00F2217D">
            <w:pPr>
              <w:rPr>
                <w:bCs/>
                <w:sz w:val="28"/>
                <w:szCs w:val="28"/>
              </w:rPr>
            </w:pPr>
            <w:r w:rsidRPr="00F2217D">
              <w:rPr>
                <w:sz w:val="22"/>
                <w:szCs w:val="22"/>
              </w:rPr>
              <w:t>(в процентах)</w:t>
            </w:r>
          </w:p>
        </w:tc>
        <w:tc>
          <w:tcPr>
            <w:tcW w:w="993" w:type="dxa"/>
            <w:vAlign w:val="center"/>
          </w:tcPr>
          <w:p w14:paraId="53F76866" w14:textId="77777777" w:rsidR="00F2217D" w:rsidRPr="00F2217D" w:rsidRDefault="00F2217D" w:rsidP="00F2217D">
            <w:pPr>
              <w:jc w:val="center"/>
            </w:pPr>
            <w:r w:rsidRPr="00F2217D">
              <w:t>-</w:t>
            </w:r>
          </w:p>
        </w:tc>
        <w:tc>
          <w:tcPr>
            <w:tcW w:w="1701" w:type="dxa"/>
            <w:vAlign w:val="center"/>
          </w:tcPr>
          <w:p w14:paraId="556D0558" w14:textId="77777777" w:rsidR="00F2217D" w:rsidRPr="00F2217D" w:rsidRDefault="00F2217D" w:rsidP="00F2217D">
            <w:pPr>
              <w:jc w:val="center"/>
              <w:rPr>
                <w:sz w:val="28"/>
                <w:szCs w:val="28"/>
              </w:rPr>
            </w:pPr>
            <w:r w:rsidRPr="00F2217D">
              <w:rPr>
                <w:sz w:val="28"/>
                <w:szCs w:val="28"/>
              </w:rPr>
              <w:t>-</w:t>
            </w:r>
          </w:p>
        </w:tc>
        <w:tc>
          <w:tcPr>
            <w:tcW w:w="992" w:type="dxa"/>
            <w:vAlign w:val="center"/>
          </w:tcPr>
          <w:p w14:paraId="5272D736" w14:textId="77777777" w:rsidR="00F2217D" w:rsidRPr="00F2217D" w:rsidRDefault="00F2217D" w:rsidP="00F2217D">
            <w:pPr>
              <w:jc w:val="center"/>
              <w:rPr>
                <w:color w:val="FF0000"/>
                <w:sz w:val="28"/>
                <w:szCs w:val="28"/>
              </w:rPr>
            </w:pPr>
            <w:r w:rsidRPr="00F2217D">
              <w:t>-</w:t>
            </w:r>
          </w:p>
        </w:tc>
        <w:tc>
          <w:tcPr>
            <w:tcW w:w="1134" w:type="dxa"/>
            <w:vAlign w:val="center"/>
          </w:tcPr>
          <w:p w14:paraId="1AB70F15" w14:textId="77777777" w:rsidR="00F2217D" w:rsidRPr="00F2217D" w:rsidRDefault="00F2217D" w:rsidP="00F2217D">
            <w:pPr>
              <w:jc w:val="center"/>
              <w:rPr>
                <w:color w:val="FF0000"/>
                <w:sz w:val="28"/>
                <w:szCs w:val="28"/>
              </w:rPr>
            </w:pPr>
            <w:r w:rsidRPr="00F2217D">
              <w:rPr>
                <w:sz w:val="28"/>
                <w:szCs w:val="28"/>
              </w:rPr>
              <w:t>-</w:t>
            </w:r>
          </w:p>
        </w:tc>
        <w:tc>
          <w:tcPr>
            <w:tcW w:w="1134" w:type="dxa"/>
            <w:vAlign w:val="center"/>
          </w:tcPr>
          <w:p w14:paraId="7BCA51A5" w14:textId="77777777" w:rsidR="00F2217D" w:rsidRPr="00F2217D" w:rsidRDefault="00F2217D" w:rsidP="00F2217D">
            <w:pPr>
              <w:jc w:val="center"/>
              <w:rPr>
                <w:color w:val="FF0000"/>
                <w:sz w:val="28"/>
                <w:szCs w:val="28"/>
              </w:rPr>
            </w:pPr>
            <w:r w:rsidRPr="00F2217D">
              <w:t>-</w:t>
            </w:r>
          </w:p>
        </w:tc>
        <w:tc>
          <w:tcPr>
            <w:tcW w:w="1105" w:type="dxa"/>
            <w:vAlign w:val="center"/>
          </w:tcPr>
          <w:p w14:paraId="1BAB2FEA" w14:textId="77777777" w:rsidR="00F2217D" w:rsidRPr="00F2217D" w:rsidRDefault="00F2217D" w:rsidP="00F2217D">
            <w:pPr>
              <w:jc w:val="center"/>
              <w:rPr>
                <w:color w:val="FF0000"/>
                <w:sz w:val="28"/>
                <w:szCs w:val="28"/>
              </w:rPr>
            </w:pPr>
            <w:r w:rsidRPr="00F2217D">
              <w:rPr>
                <w:sz w:val="28"/>
                <w:szCs w:val="28"/>
              </w:rPr>
              <w:t>-</w:t>
            </w:r>
          </w:p>
        </w:tc>
        <w:tc>
          <w:tcPr>
            <w:tcW w:w="1105" w:type="dxa"/>
            <w:vAlign w:val="center"/>
          </w:tcPr>
          <w:p w14:paraId="1159D8FC" w14:textId="77777777" w:rsidR="00F2217D" w:rsidRPr="00F2217D" w:rsidRDefault="00F2217D" w:rsidP="00F2217D">
            <w:pPr>
              <w:jc w:val="center"/>
              <w:rPr>
                <w:color w:val="FF0000"/>
                <w:sz w:val="28"/>
                <w:szCs w:val="28"/>
              </w:rPr>
            </w:pPr>
            <w:r w:rsidRPr="00F2217D">
              <w:t>-</w:t>
            </w:r>
          </w:p>
        </w:tc>
        <w:tc>
          <w:tcPr>
            <w:tcW w:w="1105" w:type="dxa"/>
            <w:vAlign w:val="center"/>
          </w:tcPr>
          <w:p w14:paraId="3EE5FF22" w14:textId="77777777" w:rsidR="00F2217D" w:rsidRPr="00F2217D" w:rsidRDefault="00F2217D" w:rsidP="00F2217D">
            <w:pPr>
              <w:jc w:val="center"/>
              <w:rPr>
                <w:color w:val="FF0000"/>
                <w:sz w:val="28"/>
                <w:szCs w:val="28"/>
              </w:rPr>
            </w:pPr>
            <w:r w:rsidRPr="00F2217D">
              <w:rPr>
                <w:sz w:val="28"/>
                <w:szCs w:val="28"/>
              </w:rPr>
              <w:t>-</w:t>
            </w:r>
          </w:p>
        </w:tc>
      </w:tr>
      <w:tr w:rsidR="00F2217D" w:rsidRPr="00F2217D" w14:paraId="5C16A5A2" w14:textId="77777777" w:rsidTr="00104FF4">
        <w:trPr>
          <w:trHeight w:val="438"/>
          <w:jc w:val="center"/>
        </w:trPr>
        <w:tc>
          <w:tcPr>
            <w:tcW w:w="822" w:type="dxa"/>
            <w:vAlign w:val="center"/>
          </w:tcPr>
          <w:p w14:paraId="0A719515" w14:textId="77777777" w:rsidR="00F2217D" w:rsidRPr="00F2217D" w:rsidRDefault="00F2217D" w:rsidP="00F2217D">
            <w:pPr>
              <w:jc w:val="center"/>
              <w:rPr>
                <w:bCs/>
                <w:sz w:val="28"/>
                <w:szCs w:val="28"/>
              </w:rPr>
            </w:pPr>
            <w:r w:rsidRPr="00F2217D">
              <w:rPr>
                <w:bCs/>
                <w:sz w:val="28"/>
                <w:szCs w:val="28"/>
              </w:rPr>
              <w:lastRenderedPageBreak/>
              <w:t>1</w:t>
            </w:r>
          </w:p>
        </w:tc>
        <w:tc>
          <w:tcPr>
            <w:tcW w:w="3375" w:type="dxa"/>
            <w:vAlign w:val="center"/>
          </w:tcPr>
          <w:p w14:paraId="4270F250" w14:textId="77777777" w:rsidR="00F2217D" w:rsidRPr="00F2217D" w:rsidRDefault="00F2217D" w:rsidP="00F2217D">
            <w:pPr>
              <w:jc w:val="center"/>
              <w:rPr>
                <w:bCs/>
                <w:sz w:val="28"/>
                <w:szCs w:val="28"/>
              </w:rPr>
            </w:pPr>
            <w:r w:rsidRPr="00F2217D">
              <w:rPr>
                <w:bCs/>
                <w:sz w:val="28"/>
                <w:szCs w:val="28"/>
              </w:rPr>
              <w:t>2</w:t>
            </w:r>
          </w:p>
        </w:tc>
        <w:tc>
          <w:tcPr>
            <w:tcW w:w="993" w:type="dxa"/>
            <w:vAlign w:val="center"/>
          </w:tcPr>
          <w:p w14:paraId="020CBCEF" w14:textId="77777777" w:rsidR="00F2217D" w:rsidRPr="00F2217D" w:rsidRDefault="00F2217D" w:rsidP="00F2217D">
            <w:pPr>
              <w:jc w:val="center"/>
              <w:rPr>
                <w:bCs/>
                <w:sz w:val="28"/>
                <w:szCs w:val="28"/>
              </w:rPr>
            </w:pPr>
            <w:r w:rsidRPr="00F2217D">
              <w:rPr>
                <w:bCs/>
                <w:sz w:val="28"/>
                <w:szCs w:val="28"/>
              </w:rPr>
              <w:t>3</w:t>
            </w:r>
          </w:p>
        </w:tc>
        <w:tc>
          <w:tcPr>
            <w:tcW w:w="1701" w:type="dxa"/>
            <w:vAlign w:val="center"/>
          </w:tcPr>
          <w:p w14:paraId="3DB8D672" w14:textId="77777777" w:rsidR="00F2217D" w:rsidRPr="00F2217D" w:rsidRDefault="00F2217D" w:rsidP="00F2217D">
            <w:pPr>
              <w:jc w:val="center"/>
              <w:rPr>
                <w:bCs/>
                <w:sz w:val="28"/>
                <w:szCs w:val="28"/>
              </w:rPr>
            </w:pPr>
            <w:r w:rsidRPr="00F2217D">
              <w:rPr>
                <w:bCs/>
                <w:sz w:val="28"/>
                <w:szCs w:val="28"/>
              </w:rPr>
              <w:t>4</w:t>
            </w:r>
          </w:p>
        </w:tc>
        <w:tc>
          <w:tcPr>
            <w:tcW w:w="992" w:type="dxa"/>
            <w:vAlign w:val="center"/>
          </w:tcPr>
          <w:p w14:paraId="7707A10A" w14:textId="77777777" w:rsidR="00F2217D" w:rsidRPr="00F2217D" w:rsidRDefault="00F2217D" w:rsidP="00F2217D">
            <w:pPr>
              <w:jc w:val="center"/>
              <w:rPr>
                <w:bCs/>
                <w:sz w:val="28"/>
                <w:szCs w:val="28"/>
              </w:rPr>
            </w:pPr>
            <w:r w:rsidRPr="00F2217D">
              <w:rPr>
                <w:bCs/>
                <w:sz w:val="28"/>
                <w:szCs w:val="28"/>
              </w:rPr>
              <w:t>5</w:t>
            </w:r>
          </w:p>
        </w:tc>
        <w:tc>
          <w:tcPr>
            <w:tcW w:w="1134" w:type="dxa"/>
            <w:vAlign w:val="center"/>
          </w:tcPr>
          <w:p w14:paraId="7AB9F45D" w14:textId="77777777" w:rsidR="00F2217D" w:rsidRPr="00F2217D" w:rsidRDefault="00F2217D" w:rsidP="00F2217D">
            <w:pPr>
              <w:jc w:val="center"/>
              <w:rPr>
                <w:bCs/>
                <w:sz w:val="28"/>
                <w:szCs w:val="28"/>
              </w:rPr>
            </w:pPr>
            <w:r w:rsidRPr="00F2217D">
              <w:rPr>
                <w:bCs/>
                <w:sz w:val="28"/>
                <w:szCs w:val="28"/>
              </w:rPr>
              <w:t>6</w:t>
            </w:r>
          </w:p>
        </w:tc>
        <w:tc>
          <w:tcPr>
            <w:tcW w:w="1134" w:type="dxa"/>
            <w:vAlign w:val="center"/>
          </w:tcPr>
          <w:p w14:paraId="4AE09E2D" w14:textId="77777777" w:rsidR="00F2217D" w:rsidRPr="00F2217D" w:rsidRDefault="00F2217D" w:rsidP="00F2217D">
            <w:pPr>
              <w:jc w:val="center"/>
              <w:rPr>
                <w:bCs/>
                <w:sz w:val="28"/>
                <w:szCs w:val="28"/>
              </w:rPr>
            </w:pPr>
            <w:r w:rsidRPr="00F2217D">
              <w:rPr>
                <w:bCs/>
                <w:sz w:val="28"/>
                <w:szCs w:val="28"/>
              </w:rPr>
              <w:t>7</w:t>
            </w:r>
          </w:p>
        </w:tc>
        <w:tc>
          <w:tcPr>
            <w:tcW w:w="1105" w:type="dxa"/>
            <w:vAlign w:val="center"/>
          </w:tcPr>
          <w:p w14:paraId="26211112" w14:textId="77777777" w:rsidR="00F2217D" w:rsidRPr="00F2217D" w:rsidRDefault="00F2217D" w:rsidP="00F2217D">
            <w:pPr>
              <w:jc w:val="center"/>
              <w:rPr>
                <w:bCs/>
                <w:sz w:val="28"/>
                <w:szCs w:val="28"/>
              </w:rPr>
            </w:pPr>
            <w:r w:rsidRPr="00F2217D">
              <w:rPr>
                <w:bCs/>
                <w:sz w:val="28"/>
                <w:szCs w:val="28"/>
              </w:rPr>
              <w:t>8</w:t>
            </w:r>
          </w:p>
        </w:tc>
        <w:tc>
          <w:tcPr>
            <w:tcW w:w="1105" w:type="dxa"/>
            <w:vAlign w:val="center"/>
          </w:tcPr>
          <w:p w14:paraId="5D98A885" w14:textId="77777777" w:rsidR="00F2217D" w:rsidRPr="00F2217D" w:rsidRDefault="00F2217D" w:rsidP="00F2217D">
            <w:pPr>
              <w:jc w:val="center"/>
              <w:rPr>
                <w:bCs/>
                <w:sz w:val="28"/>
                <w:szCs w:val="28"/>
              </w:rPr>
            </w:pPr>
            <w:r w:rsidRPr="00F2217D">
              <w:rPr>
                <w:bCs/>
                <w:sz w:val="28"/>
                <w:szCs w:val="28"/>
              </w:rPr>
              <w:t>9</w:t>
            </w:r>
          </w:p>
        </w:tc>
        <w:tc>
          <w:tcPr>
            <w:tcW w:w="1105" w:type="dxa"/>
            <w:vAlign w:val="center"/>
          </w:tcPr>
          <w:p w14:paraId="4485CD02" w14:textId="77777777" w:rsidR="00F2217D" w:rsidRPr="00F2217D" w:rsidRDefault="00F2217D" w:rsidP="00F2217D">
            <w:pPr>
              <w:jc w:val="center"/>
              <w:rPr>
                <w:bCs/>
                <w:sz w:val="28"/>
                <w:szCs w:val="28"/>
              </w:rPr>
            </w:pPr>
            <w:r w:rsidRPr="00F2217D">
              <w:rPr>
                <w:bCs/>
                <w:sz w:val="28"/>
                <w:szCs w:val="28"/>
              </w:rPr>
              <w:t>10</w:t>
            </w:r>
          </w:p>
        </w:tc>
      </w:tr>
      <w:tr w:rsidR="00F2217D" w:rsidRPr="00F2217D" w14:paraId="1DDC63DE" w14:textId="77777777" w:rsidTr="00104FF4">
        <w:trPr>
          <w:trHeight w:val="514"/>
          <w:jc w:val="center"/>
        </w:trPr>
        <w:tc>
          <w:tcPr>
            <w:tcW w:w="13466" w:type="dxa"/>
            <w:gridSpan w:val="10"/>
            <w:vAlign w:val="center"/>
          </w:tcPr>
          <w:p w14:paraId="6BDD24DF" w14:textId="77777777" w:rsidR="00F2217D" w:rsidRPr="00F2217D" w:rsidRDefault="00F2217D" w:rsidP="00471AD8">
            <w:pPr>
              <w:numPr>
                <w:ilvl w:val="0"/>
                <w:numId w:val="8"/>
              </w:numPr>
              <w:contextualSpacing/>
              <w:jc w:val="center"/>
              <w:rPr>
                <w:bCs/>
                <w:sz w:val="28"/>
                <w:szCs w:val="28"/>
              </w:rPr>
            </w:pPr>
            <w:r w:rsidRPr="00F2217D">
              <w:rPr>
                <w:bCs/>
                <w:sz w:val="28"/>
                <w:szCs w:val="28"/>
              </w:rPr>
              <w:t xml:space="preserve">Показатели надежности и бесперебойности водоснабжения </w:t>
            </w:r>
          </w:p>
        </w:tc>
      </w:tr>
      <w:tr w:rsidR="00F2217D" w:rsidRPr="00F2217D" w14:paraId="72F99F6A" w14:textId="77777777" w:rsidTr="00104FF4">
        <w:trPr>
          <w:trHeight w:val="4844"/>
          <w:jc w:val="center"/>
        </w:trPr>
        <w:tc>
          <w:tcPr>
            <w:tcW w:w="822" w:type="dxa"/>
            <w:vAlign w:val="center"/>
          </w:tcPr>
          <w:p w14:paraId="2AF00202" w14:textId="77777777" w:rsidR="00F2217D" w:rsidRPr="00F2217D" w:rsidRDefault="00F2217D" w:rsidP="00F2217D">
            <w:pPr>
              <w:jc w:val="center"/>
              <w:rPr>
                <w:bCs/>
                <w:sz w:val="28"/>
                <w:szCs w:val="28"/>
              </w:rPr>
            </w:pPr>
            <w:r w:rsidRPr="00F2217D">
              <w:rPr>
                <w:bCs/>
                <w:sz w:val="28"/>
                <w:szCs w:val="28"/>
              </w:rPr>
              <w:t>2.1.</w:t>
            </w:r>
          </w:p>
        </w:tc>
        <w:tc>
          <w:tcPr>
            <w:tcW w:w="3375" w:type="dxa"/>
            <w:vAlign w:val="center"/>
          </w:tcPr>
          <w:p w14:paraId="5489CFB5" w14:textId="77777777" w:rsidR="00F2217D" w:rsidRPr="00F2217D" w:rsidRDefault="00F2217D" w:rsidP="00F2217D">
            <w:pPr>
              <w:rPr>
                <w:bCs/>
                <w:sz w:val="28"/>
                <w:szCs w:val="28"/>
              </w:rPr>
            </w:pPr>
            <w:r w:rsidRPr="00F2217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45F22972" w14:textId="77777777" w:rsidR="00F2217D" w:rsidRPr="00F2217D" w:rsidRDefault="00F2217D" w:rsidP="00F2217D">
            <w:pPr>
              <w:jc w:val="center"/>
              <w:rPr>
                <w:bCs/>
                <w:sz w:val="28"/>
                <w:szCs w:val="28"/>
              </w:rPr>
            </w:pPr>
            <w:r w:rsidRPr="00F2217D">
              <w:rPr>
                <w:bCs/>
                <w:sz w:val="28"/>
                <w:szCs w:val="28"/>
              </w:rPr>
              <w:t>4,27</w:t>
            </w:r>
          </w:p>
        </w:tc>
        <w:tc>
          <w:tcPr>
            <w:tcW w:w="1701" w:type="dxa"/>
            <w:vAlign w:val="center"/>
          </w:tcPr>
          <w:p w14:paraId="762CDA52" w14:textId="77777777" w:rsidR="00F2217D" w:rsidRPr="00F2217D" w:rsidRDefault="00F2217D" w:rsidP="00F2217D">
            <w:pPr>
              <w:jc w:val="center"/>
              <w:rPr>
                <w:bCs/>
                <w:sz w:val="28"/>
                <w:szCs w:val="28"/>
              </w:rPr>
            </w:pPr>
            <w:r w:rsidRPr="00F2217D">
              <w:rPr>
                <w:bCs/>
                <w:sz w:val="28"/>
                <w:szCs w:val="28"/>
              </w:rPr>
              <w:t>2,30</w:t>
            </w:r>
          </w:p>
        </w:tc>
        <w:tc>
          <w:tcPr>
            <w:tcW w:w="992" w:type="dxa"/>
            <w:vAlign w:val="center"/>
          </w:tcPr>
          <w:p w14:paraId="31C068D0" w14:textId="77777777" w:rsidR="00F2217D" w:rsidRPr="00F2217D" w:rsidRDefault="00F2217D" w:rsidP="00F2217D">
            <w:pPr>
              <w:jc w:val="center"/>
              <w:rPr>
                <w:bCs/>
                <w:sz w:val="28"/>
                <w:szCs w:val="28"/>
              </w:rPr>
            </w:pPr>
            <w:r w:rsidRPr="00F2217D">
              <w:rPr>
                <w:bCs/>
                <w:sz w:val="28"/>
                <w:szCs w:val="28"/>
              </w:rPr>
              <w:t>2,30</w:t>
            </w:r>
          </w:p>
        </w:tc>
        <w:tc>
          <w:tcPr>
            <w:tcW w:w="1134" w:type="dxa"/>
            <w:vAlign w:val="center"/>
          </w:tcPr>
          <w:p w14:paraId="3D81B221" w14:textId="77777777" w:rsidR="00F2217D" w:rsidRPr="00F2217D" w:rsidRDefault="00F2217D" w:rsidP="00F2217D">
            <w:pPr>
              <w:jc w:val="center"/>
              <w:rPr>
                <w:bCs/>
                <w:sz w:val="28"/>
                <w:szCs w:val="28"/>
              </w:rPr>
            </w:pPr>
            <w:r w:rsidRPr="00F2217D">
              <w:rPr>
                <w:bCs/>
                <w:sz w:val="28"/>
                <w:szCs w:val="28"/>
              </w:rPr>
              <w:t>2,30</w:t>
            </w:r>
          </w:p>
        </w:tc>
        <w:tc>
          <w:tcPr>
            <w:tcW w:w="1134" w:type="dxa"/>
            <w:vAlign w:val="center"/>
          </w:tcPr>
          <w:p w14:paraId="339B692A" w14:textId="77777777" w:rsidR="00F2217D" w:rsidRPr="00F2217D" w:rsidRDefault="00F2217D" w:rsidP="00F2217D">
            <w:pPr>
              <w:jc w:val="center"/>
              <w:rPr>
                <w:bCs/>
                <w:sz w:val="28"/>
                <w:szCs w:val="28"/>
              </w:rPr>
            </w:pPr>
            <w:r w:rsidRPr="00F2217D">
              <w:rPr>
                <w:bCs/>
                <w:sz w:val="28"/>
                <w:szCs w:val="28"/>
              </w:rPr>
              <w:t>2,30</w:t>
            </w:r>
          </w:p>
        </w:tc>
        <w:tc>
          <w:tcPr>
            <w:tcW w:w="1105" w:type="dxa"/>
            <w:vAlign w:val="center"/>
          </w:tcPr>
          <w:p w14:paraId="6C1E4D8B" w14:textId="77777777" w:rsidR="00F2217D" w:rsidRPr="00F2217D" w:rsidRDefault="00F2217D" w:rsidP="00F2217D">
            <w:pPr>
              <w:jc w:val="center"/>
              <w:rPr>
                <w:bCs/>
                <w:sz w:val="28"/>
                <w:szCs w:val="28"/>
              </w:rPr>
            </w:pPr>
            <w:r w:rsidRPr="00F2217D">
              <w:rPr>
                <w:bCs/>
                <w:sz w:val="28"/>
                <w:szCs w:val="28"/>
              </w:rPr>
              <w:t>2,30</w:t>
            </w:r>
          </w:p>
        </w:tc>
        <w:tc>
          <w:tcPr>
            <w:tcW w:w="1105" w:type="dxa"/>
            <w:vAlign w:val="center"/>
          </w:tcPr>
          <w:p w14:paraId="6191ACCE" w14:textId="77777777" w:rsidR="00F2217D" w:rsidRPr="00F2217D" w:rsidRDefault="00F2217D" w:rsidP="00F2217D">
            <w:pPr>
              <w:jc w:val="center"/>
              <w:rPr>
                <w:bCs/>
                <w:sz w:val="28"/>
                <w:szCs w:val="28"/>
              </w:rPr>
            </w:pPr>
            <w:r w:rsidRPr="00F2217D">
              <w:rPr>
                <w:bCs/>
                <w:sz w:val="28"/>
                <w:szCs w:val="28"/>
              </w:rPr>
              <w:t>2,30</w:t>
            </w:r>
          </w:p>
        </w:tc>
        <w:tc>
          <w:tcPr>
            <w:tcW w:w="1105" w:type="dxa"/>
            <w:vAlign w:val="center"/>
          </w:tcPr>
          <w:p w14:paraId="2C9F367A" w14:textId="77777777" w:rsidR="00F2217D" w:rsidRPr="00F2217D" w:rsidRDefault="00F2217D" w:rsidP="00F2217D">
            <w:pPr>
              <w:jc w:val="center"/>
              <w:rPr>
                <w:bCs/>
                <w:sz w:val="28"/>
                <w:szCs w:val="28"/>
              </w:rPr>
            </w:pPr>
            <w:r w:rsidRPr="00F2217D">
              <w:rPr>
                <w:bCs/>
                <w:sz w:val="28"/>
                <w:szCs w:val="28"/>
              </w:rPr>
              <w:t>2,30</w:t>
            </w:r>
          </w:p>
        </w:tc>
      </w:tr>
      <w:tr w:rsidR="00F2217D" w:rsidRPr="00F2217D" w14:paraId="6C2EEFEB" w14:textId="77777777" w:rsidTr="00104FF4">
        <w:trPr>
          <w:trHeight w:val="1133"/>
          <w:jc w:val="center"/>
        </w:trPr>
        <w:tc>
          <w:tcPr>
            <w:tcW w:w="13466" w:type="dxa"/>
            <w:gridSpan w:val="10"/>
            <w:vAlign w:val="center"/>
          </w:tcPr>
          <w:p w14:paraId="6D658F14" w14:textId="77777777" w:rsidR="00F2217D" w:rsidRPr="00F2217D" w:rsidRDefault="00F2217D" w:rsidP="00471AD8">
            <w:pPr>
              <w:numPr>
                <w:ilvl w:val="0"/>
                <w:numId w:val="8"/>
              </w:numPr>
              <w:contextualSpacing/>
              <w:jc w:val="center"/>
              <w:rPr>
                <w:bCs/>
                <w:sz w:val="28"/>
                <w:szCs w:val="28"/>
              </w:rPr>
            </w:pPr>
            <w:r w:rsidRPr="00F2217D">
              <w:rPr>
                <w:bCs/>
                <w:sz w:val="28"/>
                <w:szCs w:val="28"/>
              </w:rPr>
              <w:t>Показатели энергетической эффективности использования ресурсов, в том числе уровень потерь воды</w:t>
            </w:r>
          </w:p>
        </w:tc>
      </w:tr>
      <w:tr w:rsidR="00F2217D" w:rsidRPr="00F2217D" w14:paraId="7A766939" w14:textId="77777777" w:rsidTr="00104FF4">
        <w:trPr>
          <w:trHeight w:val="2572"/>
          <w:jc w:val="center"/>
        </w:trPr>
        <w:tc>
          <w:tcPr>
            <w:tcW w:w="822" w:type="dxa"/>
            <w:vAlign w:val="center"/>
          </w:tcPr>
          <w:p w14:paraId="5FB6FBBC" w14:textId="77777777" w:rsidR="00F2217D" w:rsidRPr="00F2217D" w:rsidRDefault="00F2217D" w:rsidP="00F2217D">
            <w:pPr>
              <w:jc w:val="center"/>
              <w:rPr>
                <w:bCs/>
                <w:sz w:val="28"/>
                <w:szCs w:val="28"/>
              </w:rPr>
            </w:pPr>
            <w:r w:rsidRPr="00F2217D">
              <w:rPr>
                <w:bCs/>
                <w:sz w:val="28"/>
                <w:szCs w:val="28"/>
              </w:rPr>
              <w:t>3.1.</w:t>
            </w:r>
          </w:p>
        </w:tc>
        <w:tc>
          <w:tcPr>
            <w:tcW w:w="3375" w:type="dxa"/>
            <w:vAlign w:val="center"/>
          </w:tcPr>
          <w:p w14:paraId="09E454C2" w14:textId="77777777" w:rsidR="00F2217D" w:rsidRPr="00F2217D" w:rsidRDefault="00F2217D" w:rsidP="00F2217D">
            <w:pPr>
              <w:rPr>
                <w:bCs/>
                <w:sz w:val="28"/>
                <w:szCs w:val="28"/>
              </w:rPr>
            </w:pPr>
            <w:r w:rsidRPr="00F2217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17945AD0" w14:textId="77777777" w:rsidR="00F2217D" w:rsidRPr="00F2217D" w:rsidRDefault="00F2217D" w:rsidP="00F2217D">
            <w:pPr>
              <w:jc w:val="center"/>
              <w:rPr>
                <w:bCs/>
                <w:sz w:val="28"/>
                <w:szCs w:val="28"/>
              </w:rPr>
            </w:pPr>
            <w:r w:rsidRPr="00F2217D">
              <w:rPr>
                <w:bCs/>
                <w:sz w:val="28"/>
                <w:szCs w:val="28"/>
              </w:rPr>
              <w:t>49,46</w:t>
            </w:r>
          </w:p>
        </w:tc>
        <w:tc>
          <w:tcPr>
            <w:tcW w:w="1701" w:type="dxa"/>
            <w:vAlign w:val="center"/>
          </w:tcPr>
          <w:p w14:paraId="316CAA37" w14:textId="77777777" w:rsidR="00F2217D" w:rsidRPr="00F2217D" w:rsidRDefault="00F2217D" w:rsidP="00F2217D">
            <w:pPr>
              <w:jc w:val="center"/>
              <w:rPr>
                <w:bCs/>
                <w:sz w:val="28"/>
                <w:szCs w:val="28"/>
              </w:rPr>
            </w:pPr>
            <w:r w:rsidRPr="00F2217D">
              <w:rPr>
                <w:bCs/>
                <w:sz w:val="28"/>
                <w:szCs w:val="28"/>
              </w:rPr>
              <w:t>44,88</w:t>
            </w:r>
          </w:p>
        </w:tc>
        <w:tc>
          <w:tcPr>
            <w:tcW w:w="992" w:type="dxa"/>
            <w:vAlign w:val="center"/>
          </w:tcPr>
          <w:p w14:paraId="30CAD2DA" w14:textId="77777777" w:rsidR="00F2217D" w:rsidRPr="00F2217D" w:rsidRDefault="00F2217D" w:rsidP="00F2217D">
            <w:pPr>
              <w:jc w:val="center"/>
              <w:rPr>
                <w:bCs/>
                <w:sz w:val="28"/>
                <w:szCs w:val="28"/>
              </w:rPr>
            </w:pPr>
            <w:r w:rsidRPr="00F2217D">
              <w:rPr>
                <w:bCs/>
                <w:sz w:val="28"/>
                <w:szCs w:val="28"/>
              </w:rPr>
              <w:t>18,57</w:t>
            </w:r>
          </w:p>
        </w:tc>
        <w:tc>
          <w:tcPr>
            <w:tcW w:w="1134" w:type="dxa"/>
            <w:vAlign w:val="center"/>
          </w:tcPr>
          <w:p w14:paraId="7007CAFC" w14:textId="77777777" w:rsidR="00F2217D" w:rsidRPr="00F2217D" w:rsidRDefault="00F2217D" w:rsidP="00F2217D">
            <w:pPr>
              <w:jc w:val="center"/>
              <w:rPr>
                <w:bCs/>
                <w:sz w:val="28"/>
                <w:szCs w:val="28"/>
              </w:rPr>
            </w:pPr>
            <w:r w:rsidRPr="00F2217D">
              <w:rPr>
                <w:bCs/>
                <w:sz w:val="28"/>
                <w:szCs w:val="28"/>
              </w:rPr>
              <w:t>18,57</w:t>
            </w:r>
          </w:p>
        </w:tc>
        <w:tc>
          <w:tcPr>
            <w:tcW w:w="1134" w:type="dxa"/>
            <w:vAlign w:val="center"/>
          </w:tcPr>
          <w:p w14:paraId="760324EC" w14:textId="77777777" w:rsidR="00F2217D" w:rsidRPr="00F2217D" w:rsidRDefault="00F2217D" w:rsidP="00F2217D">
            <w:pPr>
              <w:jc w:val="center"/>
              <w:rPr>
                <w:bCs/>
                <w:sz w:val="28"/>
                <w:szCs w:val="28"/>
              </w:rPr>
            </w:pPr>
            <w:r w:rsidRPr="00F2217D">
              <w:rPr>
                <w:bCs/>
                <w:sz w:val="28"/>
                <w:szCs w:val="28"/>
              </w:rPr>
              <w:t>18,57</w:t>
            </w:r>
          </w:p>
        </w:tc>
        <w:tc>
          <w:tcPr>
            <w:tcW w:w="1105" w:type="dxa"/>
            <w:vAlign w:val="center"/>
          </w:tcPr>
          <w:p w14:paraId="71AC69D7" w14:textId="77777777" w:rsidR="00F2217D" w:rsidRPr="00F2217D" w:rsidRDefault="00F2217D" w:rsidP="00F2217D">
            <w:pPr>
              <w:jc w:val="center"/>
              <w:rPr>
                <w:bCs/>
                <w:sz w:val="28"/>
                <w:szCs w:val="28"/>
              </w:rPr>
            </w:pPr>
            <w:r w:rsidRPr="00F2217D">
              <w:rPr>
                <w:bCs/>
                <w:sz w:val="28"/>
                <w:szCs w:val="28"/>
              </w:rPr>
              <w:t>18,57</w:t>
            </w:r>
          </w:p>
        </w:tc>
        <w:tc>
          <w:tcPr>
            <w:tcW w:w="1105" w:type="dxa"/>
            <w:vAlign w:val="center"/>
          </w:tcPr>
          <w:p w14:paraId="7E6563E6" w14:textId="77777777" w:rsidR="00F2217D" w:rsidRPr="00F2217D" w:rsidRDefault="00F2217D" w:rsidP="00F2217D">
            <w:pPr>
              <w:jc w:val="center"/>
              <w:rPr>
                <w:bCs/>
                <w:sz w:val="28"/>
                <w:szCs w:val="28"/>
              </w:rPr>
            </w:pPr>
            <w:r w:rsidRPr="00F2217D">
              <w:rPr>
                <w:bCs/>
                <w:sz w:val="28"/>
                <w:szCs w:val="28"/>
              </w:rPr>
              <w:t>18,57</w:t>
            </w:r>
          </w:p>
        </w:tc>
        <w:tc>
          <w:tcPr>
            <w:tcW w:w="1105" w:type="dxa"/>
            <w:vAlign w:val="center"/>
          </w:tcPr>
          <w:p w14:paraId="12B66612" w14:textId="77777777" w:rsidR="00F2217D" w:rsidRPr="00F2217D" w:rsidRDefault="00F2217D" w:rsidP="00F2217D">
            <w:pPr>
              <w:jc w:val="center"/>
              <w:rPr>
                <w:bCs/>
                <w:sz w:val="28"/>
                <w:szCs w:val="28"/>
              </w:rPr>
            </w:pPr>
            <w:r w:rsidRPr="00F2217D">
              <w:rPr>
                <w:bCs/>
                <w:sz w:val="28"/>
                <w:szCs w:val="28"/>
              </w:rPr>
              <w:t>18,57</w:t>
            </w:r>
          </w:p>
        </w:tc>
      </w:tr>
      <w:tr w:rsidR="00F2217D" w:rsidRPr="00F2217D" w14:paraId="521CC8F4" w14:textId="77777777" w:rsidTr="00104FF4">
        <w:trPr>
          <w:trHeight w:val="438"/>
          <w:jc w:val="center"/>
        </w:trPr>
        <w:tc>
          <w:tcPr>
            <w:tcW w:w="822" w:type="dxa"/>
            <w:vAlign w:val="center"/>
          </w:tcPr>
          <w:p w14:paraId="2BAFA1C0" w14:textId="77777777" w:rsidR="00F2217D" w:rsidRPr="00F2217D" w:rsidRDefault="00F2217D" w:rsidP="00F2217D">
            <w:pPr>
              <w:jc w:val="center"/>
              <w:rPr>
                <w:bCs/>
                <w:sz w:val="28"/>
                <w:szCs w:val="28"/>
              </w:rPr>
            </w:pPr>
            <w:r w:rsidRPr="00F2217D">
              <w:rPr>
                <w:bCs/>
                <w:sz w:val="28"/>
                <w:szCs w:val="28"/>
              </w:rPr>
              <w:lastRenderedPageBreak/>
              <w:t>1</w:t>
            </w:r>
          </w:p>
        </w:tc>
        <w:tc>
          <w:tcPr>
            <w:tcW w:w="3375" w:type="dxa"/>
            <w:vAlign w:val="center"/>
          </w:tcPr>
          <w:p w14:paraId="0BDD07EA" w14:textId="77777777" w:rsidR="00F2217D" w:rsidRPr="00F2217D" w:rsidRDefault="00F2217D" w:rsidP="00F2217D">
            <w:pPr>
              <w:jc w:val="center"/>
              <w:rPr>
                <w:bCs/>
                <w:sz w:val="28"/>
                <w:szCs w:val="28"/>
              </w:rPr>
            </w:pPr>
            <w:r w:rsidRPr="00F2217D">
              <w:rPr>
                <w:bCs/>
                <w:sz w:val="28"/>
                <w:szCs w:val="28"/>
              </w:rPr>
              <w:t>2</w:t>
            </w:r>
          </w:p>
        </w:tc>
        <w:tc>
          <w:tcPr>
            <w:tcW w:w="993" w:type="dxa"/>
            <w:vAlign w:val="center"/>
          </w:tcPr>
          <w:p w14:paraId="39854239" w14:textId="77777777" w:rsidR="00F2217D" w:rsidRPr="00F2217D" w:rsidRDefault="00F2217D" w:rsidP="00F2217D">
            <w:pPr>
              <w:jc w:val="center"/>
              <w:rPr>
                <w:bCs/>
                <w:sz w:val="28"/>
                <w:szCs w:val="28"/>
              </w:rPr>
            </w:pPr>
            <w:r w:rsidRPr="00F2217D">
              <w:rPr>
                <w:bCs/>
                <w:sz w:val="28"/>
                <w:szCs w:val="28"/>
              </w:rPr>
              <w:t>3</w:t>
            </w:r>
          </w:p>
        </w:tc>
        <w:tc>
          <w:tcPr>
            <w:tcW w:w="1701" w:type="dxa"/>
            <w:vAlign w:val="center"/>
          </w:tcPr>
          <w:p w14:paraId="484A509C" w14:textId="77777777" w:rsidR="00F2217D" w:rsidRPr="00F2217D" w:rsidRDefault="00F2217D" w:rsidP="00F2217D">
            <w:pPr>
              <w:jc w:val="center"/>
              <w:rPr>
                <w:bCs/>
                <w:sz w:val="28"/>
                <w:szCs w:val="28"/>
              </w:rPr>
            </w:pPr>
            <w:r w:rsidRPr="00F2217D">
              <w:rPr>
                <w:bCs/>
                <w:sz w:val="28"/>
                <w:szCs w:val="28"/>
              </w:rPr>
              <w:t>4</w:t>
            </w:r>
          </w:p>
        </w:tc>
        <w:tc>
          <w:tcPr>
            <w:tcW w:w="992" w:type="dxa"/>
            <w:vAlign w:val="center"/>
          </w:tcPr>
          <w:p w14:paraId="66034A95" w14:textId="77777777" w:rsidR="00F2217D" w:rsidRPr="00F2217D" w:rsidRDefault="00F2217D" w:rsidP="00F2217D">
            <w:pPr>
              <w:jc w:val="center"/>
              <w:rPr>
                <w:bCs/>
                <w:sz w:val="28"/>
                <w:szCs w:val="28"/>
              </w:rPr>
            </w:pPr>
            <w:r w:rsidRPr="00F2217D">
              <w:rPr>
                <w:bCs/>
                <w:sz w:val="28"/>
                <w:szCs w:val="28"/>
              </w:rPr>
              <w:t>5</w:t>
            </w:r>
          </w:p>
        </w:tc>
        <w:tc>
          <w:tcPr>
            <w:tcW w:w="1134" w:type="dxa"/>
            <w:vAlign w:val="center"/>
          </w:tcPr>
          <w:p w14:paraId="27513522" w14:textId="77777777" w:rsidR="00F2217D" w:rsidRPr="00F2217D" w:rsidRDefault="00F2217D" w:rsidP="00F2217D">
            <w:pPr>
              <w:jc w:val="center"/>
              <w:rPr>
                <w:bCs/>
                <w:sz w:val="28"/>
                <w:szCs w:val="28"/>
              </w:rPr>
            </w:pPr>
            <w:r w:rsidRPr="00F2217D">
              <w:rPr>
                <w:bCs/>
                <w:sz w:val="28"/>
                <w:szCs w:val="28"/>
              </w:rPr>
              <w:t>6</w:t>
            </w:r>
          </w:p>
        </w:tc>
        <w:tc>
          <w:tcPr>
            <w:tcW w:w="1134" w:type="dxa"/>
            <w:vAlign w:val="center"/>
          </w:tcPr>
          <w:p w14:paraId="71702E9E" w14:textId="77777777" w:rsidR="00F2217D" w:rsidRPr="00F2217D" w:rsidRDefault="00F2217D" w:rsidP="00F2217D">
            <w:pPr>
              <w:jc w:val="center"/>
              <w:rPr>
                <w:bCs/>
                <w:sz w:val="28"/>
                <w:szCs w:val="28"/>
              </w:rPr>
            </w:pPr>
            <w:r w:rsidRPr="00F2217D">
              <w:rPr>
                <w:bCs/>
                <w:sz w:val="28"/>
                <w:szCs w:val="28"/>
              </w:rPr>
              <w:t>7</w:t>
            </w:r>
          </w:p>
        </w:tc>
        <w:tc>
          <w:tcPr>
            <w:tcW w:w="1105" w:type="dxa"/>
            <w:vAlign w:val="center"/>
          </w:tcPr>
          <w:p w14:paraId="77B9585C" w14:textId="77777777" w:rsidR="00F2217D" w:rsidRPr="00F2217D" w:rsidRDefault="00F2217D" w:rsidP="00F2217D">
            <w:pPr>
              <w:jc w:val="center"/>
              <w:rPr>
                <w:bCs/>
                <w:sz w:val="28"/>
                <w:szCs w:val="28"/>
              </w:rPr>
            </w:pPr>
            <w:r w:rsidRPr="00F2217D">
              <w:rPr>
                <w:bCs/>
                <w:sz w:val="28"/>
                <w:szCs w:val="28"/>
              </w:rPr>
              <w:t>8</w:t>
            </w:r>
          </w:p>
        </w:tc>
        <w:tc>
          <w:tcPr>
            <w:tcW w:w="1105" w:type="dxa"/>
            <w:vAlign w:val="center"/>
          </w:tcPr>
          <w:p w14:paraId="1C7FB018" w14:textId="77777777" w:rsidR="00F2217D" w:rsidRPr="00F2217D" w:rsidRDefault="00F2217D" w:rsidP="00F2217D">
            <w:pPr>
              <w:jc w:val="center"/>
              <w:rPr>
                <w:bCs/>
                <w:sz w:val="28"/>
                <w:szCs w:val="28"/>
              </w:rPr>
            </w:pPr>
            <w:r w:rsidRPr="00F2217D">
              <w:rPr>
                <w:bCs/>
                <w:sz w:val="28"/>
                <w:szCs w:val="28"/>
              </w:rPr>
              <w:t>9</w:t>
            </w:r>
          </w:p>
        </w:tc>
        <w:tc>
          <w:tcPr>
            <w:tcW w:w="1105" w:type="dxa"/>
            <w:vAlign w:val="center"/>
          </w:tcPr>
          <w:p w14:paraId="69934722" w14:textId="77777777" w:rsidR="00F2217D" w:rsidRPr="00F2217D" w:rsidRDefault="00F2217D" w:rsidP="00F2217D">
            <w:pPr>
              <w:jc w:val="center"/>
              <w:rPr>
                <w:bCs/>
                <w:sz w:val="28"/>
                <w:szCs w:val="28"/>
              </w:rPr>
            </w:pPr>
            <w:r w:rsidRPr="00F2217D">
              <w:rPr>
                <w:bCs/>
                <w:sz w:val="28"/>
                <w:szCs w:val="28"/>
              </w:rPr>
              <w:t>10</w:t>
            </w:r>
          </w:p>
        </w:tc>
      </w:tr>
      <w:tr w:rsidR="00F2217D" w:rsidRPr="00F2217D" w14:paraId="239F3FA3" w14:textId="77777777" w:rsidTr="00104FF4">
        <w:trPr>
          <w:trHeight w:val="2386"/>
          <w:jc w:val="center"/>
        </w:trPr>
        <w:tc>
          <w:tcPr>
            <w:tcW w:w="822" w:type="dxa"/>
            <w:vAlign w:val="center"/>
          </w:tcPr>
          <w:p w14:paraId="35561E2B" w14:textId="77777777" w:rsidR="00F2217D" w:rsidRPr="00F2217D" w:rsidRDefault="00F2217D" w:rsidP="00F2217D">
            <w:pPr>
              <w:jc w:val="center"/>
              <w:rPr>
                <w:bCs/>
                <w:sz w:val="28"/>
                <w:szCs w:val="28"/>
              </w:rPr>
            </w:pPr>
            <w:r w:rsidRPr="00F2217D">
              <w:rPr>
                <w:bCs/>
                <w:sz w:val="28"/>
                <w:szCs w:val="28"/>
              </w:rPr>
              <w:t>3.2.</w:t>
            </w:r>
          </w:p>
        </w:tc>
        <w:tc>
          <w:tcPr>
            <w:tcW w:w="3375" w:type="dxa"/>
            <w:vAlign w:val="center"/>
          </w:tcPr>
          <w:p w14:paraId="43D0362E" w14:textId="77777777" w:rsidR="00F2217D" w:rsidRPr="00F2217D" w:rsidRDefault="00F2217D" w:rsidP="00F2217D">
            <w:pPr>
              <w:rPr>
                <w:bCs/>
                <w:sz w:val="28"/>
                <w:szCs w:val="28"/>
              </w:rPr>
            </w:pPr>
            <w:r w:rsidRPr="00F2217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водоподготовке</w:t>
            </w:r>
          </w:p>
        </w:tc>
        <w:tc>
          <w:tcPr>
            <w:tcW w:w="993" w:type="dxa"/>
            <w:vAlign w:val="center"/>
          </w:tcPr>
          <w:p w14:paraId="25BB6565" w14:textId="77777777" w:rsidR="00F2217D" w:rsidRPr="00F2217D" w:rsidRDefault="00F2217D" w:rsidP="00F2217D">
            <w:pPr>
              <w:jc w:val="center"/>
              <w:rPr>
                <w:bCs/>
                <w:sz w:val="28"/>
                <w:szCs w:val="28"/>
              </w:rPr>
            </w:pPr>
            <w:r w:rsidRPr="00F2217D">
              <w:rPr>
                <w:bCs/>
                <w:sz w:val="28"/>
                <w:szCs w:val="28"/>
              </w:rPr>
              <w:t>-</w:t>
            </w:r>
          </w:p>
        </w:tc>
        <w:tc>
          <w:tcPr>
            <w:tcW w:w="1701" w:type="dxa"/>
            <w:vAlign w:val="center"/>
          </w:tcPr>
          <w:p w14:paraId="212D8FA3" w14:textId="77777777" w:rsidR="00F2217D" w:rsidRPr="00F2217D" w:rsidRDefault="00F2217D" w:rsidP="00F2217D">
            <w:pPr>
              <w:jc w:val="center"/>
              <w:rPr>
                <w:bCs/>
                <w:sz w:val="28"/>
                <w:szCs w:val="28"/>
              </w:rPr>
            </w:pPr>
            <w:r w:rsidRPr="00F2217D">
              <w:rPr>
                <w:bCs/>
                <w:sz w:val="28"/>
                <w:szCs w:val="28"/>
              </w:rPr>
              <w:t>-</w:t>
            </w:r>
          </w:p>
        </w:tc>
        <w:tc>
          <w:tcPr>
            <w:tcW w:w="992" w:type="dxa"/>
            <w:vAlign w:val="center"/>
          </w:tcPr>
          <w:p w14:paraId="6BEC1FAD"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5C882A47"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6ECADE80"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77C6C63D"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1FB0082D"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3F365D1F" w14:textId="77777777" w:rsidR="00F2217D" w:rsidRPr="00F2217D" w:rsidRDefault="00F2217D" w:rsidP="00F2217D">
            <w:pPr>
              <w:jc w:val="center"/>
              <w:rPr>
                <w:bCs/>
                <w:sz w:val="28"/>
                <w:szCs w:val="28"/>
              </w:rPr>
            </w:pPr>
            <w:r w:rsidRPr="00F2217D">
              <w:rPr>
                <w:bCs/>
                <w:sz w:val="28"/>
                <w:szCs w:val="28"/>
              </w:rPr>
              <w:t>-</w:t>
            </w:r>
          </w:p>
        </w:tc>
      </w:tr>
      <w:tr w:rsidR="00F2217D" w:rsidRPr="00F2217D" w14:paraId="0711E08F" w14:textId="77777777" w:rsidTr="00104FF4">
        <w:trPr>
          <w:trHeight w:val="2689"/>
          <w:jc w:val="center"/>
        </w:trPr>
        <w:tc>
          <w:tcPr>
            <w:tcW w:w="822" w:type="dxa"/>
            <w:vAlign w:val="center"/>
          </w:tcPr>
          <w:p w14:paraId="2F590DBB" w14:textId="77777777" w:rsidR="00F2217D" w:rsidRPr="00F2217D" w:rsidRDefault="00F2217D" w:rsidP="00F2217D">
            <w:pPr>
              <w:jc w:val="center"/>
              <w:rPr>
                <w:bCs/>
                <w:sz w:val="28"/>
                <w:szCs w:val="28"/>
              </w:rPr>
            </w:pPr>
            <w:r w:rsidRPr="00F2217D">
              <w:rPr>
                <w:bCs/>
                <w:sz w:val="28"/>
                <w:szCs w:val="28"/>
              </w:rPr>
              <w:t>3.3.</w:t>
            </w:r>
          </w:p>
        </w:tc>
        <w:tc>
          <w:tcPr>
            <w:tcW w:w="3375" w:type="dxa"/>
            <w:vAlign w:val="center"/>
          </w:tcPr>
          <w:p w14:paraId="06709DA6" w14:textId="77777777" w:rsidR="00F2217D" w:rsidRPr="00F2217D" w:rsidRDefault="00F2217D" w:rsidP="00F2217D">
            <w:pPr>
              <w:rPr>
                <w:sz w:val="22"/>
                <w:szCs w:val="22"/>
              </w:rPr>
            </w:pPr>
            <w:r w:rsidRPr="00F2217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транспортировке</w:t>
            </w:r>
          </w:p>
        </w:tc>
        <w:tc>
          <w:tcPr>
            <w:tcW w:w="993" w:type="dxa"/>
            <w:vAlign w:val="center"/>
          </w:tcPr>
          <w:p w14:paraId="295C8D32" w14:textId="77777777" w:rsidR="00F2217D" w:rsidRPr="00F2217D" w:rsidRDefault="00F2217D" w:rsidP="00F2217D">
            <w:pPr>
              <w:jc w:val="center"/>
              <w:rPr>
                <w:bCs/>
                <w:sz w:val="28"/>
                <w:szCs w:val="28"/>
              </w:rPr>
            </w:pPr>
            <w:r w:rsidRPr="00F2217D">
              <w:rPr>
                <w:bCs/>
                <w:sz w:val="28"/>
                <w:szCs w:val="28"/>
              </w:rPr>
              <w:t>-</w:t>
            </w:r>
          </w:p>
        </w:tc>
        <w:tc>
          <w:tcPr>
            <w:tcW w:w="1701" w:type="dxa"/>
            <w:vAlign w:val="center"/>
          </w:tcPr>
          <w:p w14:paraId="5EA1913A" w14:textId="77777777" w:rsidR="00F2217D" w:rsidRPr="00F2217D" w:rsidRDefault="00F2217D" w:rsidP="00F2217D">
            <w:pPr>
              <w:jc w:val="center"/>
              <w:rPr>
                <w:bCs/>
                <w:sz w:val="28"/>
                <w:szCs w:val="28"/>
              </w:rPr>
            </w:pPr>
            <w:r w:rsidRPr="00F2217D">
              <w:rPr>
                <w:bCs/>
                <w:sz w:val="28"/>
                <w:szCs w:val="28"/>
              </w:rPr>
              <w:t>-</w:t>
            </w:r>
          </w:p>
        </w:tc>
        <w:tc>
          <w:tcPr>
            <w:tcW w:w="992" w:type="dxa"/>
            <w:vAlign w:val="center"/>
          </w:tcPr>
          <w:p w14:paraId="774D44A5"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6A4F6154"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0255C93B"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30159D9F"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484CB7A7"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422E58CF" w14:textId="77777777" w:rsidR="00F2217D" w:rsidRPr="00F2217D" w:rsidRDefault="00F2217D" w:rsidP="00F2217D">
            <w:pPr>
              <w:jc w:val="center"/>
              <w:rPr>
                <w:bCs/>
                <w:sz w:val="28"/>
                <w:szCs w:val="28"/>
              </w:rPr>
            </w:pPr>
            <w:r w:rsidRPr="00F2217D">
              <w:rPr>
                <w:bCs/>
                <w:sz w:val="28"/>
                <w:szCs w:val="28"/>
              </w:rPr>
              <w:t>-</w:t>
            </w:r>
          </w:p>
        </w:tc>
      </w:tr>
      <w:tr w:rsidR="00F2217D" w:rsidRPr="00F2217D" w14:paraId="4D75FCF6" w14:textId="77777777" w:rsidTr="00104FF4">
        <w:trPr>
          <w:trHeight w:val="2671"/>
          <w:jc w:val="center"/>
        </w:trPr>
        <w:tc>
          <w:tcPr>
            <w:tcW w:w="822" w:type="dxa"/>
            <w:vAlign w:val="center"/>
          </w:tcPr>
          <w:p w14:paraId="53E07BE1" w14:textId="77777777" w:rsidR="00F2217D" w:rsidRPr="00F2217D" w:rsidRDefault="00F2217D" w:rsidP="00F2217D">
            <w:pPr>
              <w:jc w:val="center"/>
              <w:rPr>
                <w:bCs/>
                <w:sz w:val="28"/>
                <w:szCs w:val="28"/>
              </w:rPr>
            </w:pPr>
            <w:r w:rsidRPr="00F2217D">
              <w:rPr>
                <w:bCs/>
                <w:sz w:val="28"/>
                <w:szCs w:val="28"/>
              </w:rPr>
              <w:t>3.4.</w:t>
            </w:r>
          </w:p>
        </w:tc>
        <w:tc>
          <w:tcPr>
            <w:tcW w:w="3375" w:type="dxa"/>
          </w:tcPr>
          <w:p w14:paraId="65FD4DD6" w14:textId="77777777" w:rsidR="00F2217D" w:rsidRPr="00F2217D" w:rsidRDefault="00F2217D" w:rsidP="00F2217D">
            <w:pPr>
              <w:rPr>
                <w:bCs/>
                <w:sz w:val="28"/>
                <w:szCs w:val="28"/>
              </w:rPr>
            </w:pPr>
            <w:r w:rsidRPr="00F2217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водоснабжения (полный цикл)</w:t>
            </w:r>
          </w:p>
        </w:tc>
        <w:tc>
          <w:tcPr>
            <w:tcW w:w="993" w:type="dxa"/>
            <w:vAlign w:val="center"/>
          </w:tcPr>
          <w:p w14:paraId="41A0088C" w14:textId="77777777" w:rsidR="00F2217D" w:rsidRPr="00F2217D" w:rsidRDefault="00F2217D" w:rsidP="00F2217D">
            <w:pPr>
              <w:jc w:val="center"/>
              <w:rPr>
                <w:bCs/>
                <w:sz w:val="28"/>
                <w:szCs w:val="28"/>
              </w:rPr>
            </w:pPr>
            <w:r w:rsidRPr="00F2217D">
              <w:rPr>
                <w:bCs/>
                <w:sz w:val="28"/>
                <w:szCs w:val="28"/>
              </w:rPr>
              <w:t>0,707</w:t>
            </w:r>
          </w:p>
        </w:tc>
        <w:tc>
          <w:tcPr>
            <w:tcW w:w="1701" w:type="dxa"/>
            <w:vAlign w:val="center"/>
          </w:tcPr>
          <w:p w14:paraId="3374BBBA" w14:textId="77777777" w:rsidR="00F2217D" w:rsidRPr="00F2217D" w:rsidRDefault="00F2217D" w:rsidP="00F2217D">
            <w:pPr>
              <w:jc w:val="center"/>
              <w:rPr>
                <w:bCs/>
                <w:sz w:val="28"/>
                <w:szCs w:val="28"/>
              </w:rPr>
            </w:pPr>
            <w:r w:rsidRPr="00F2217D">
              <w:rPr>
                <w:bCs/>
                <w:sz w:val="28"/>
                <w:szCs w:val="28"/>
              </w:rPr>
              <w:t>0,650</w:t>
            </w:r>
          </w:p>
        </w:tc>
        <w:tc>
          <w:tcPr>
            <w:tcW w:w="992" w:type="dxa"/>
            <w:vAlign w:val="center"/>
          </w:tcPr>
          <w:p w14:paraId="20529262" w14:textId="77777777" w:rsidR="00F2217D" w:rsidRPr="00F2217D" w:rsidRDefault="00F2217D" w:rsidP="00F2217D">
            <w:pPr>
              <w:jc w:val="center"/>
              <w:rPr>
                <w:bCs/>
                <w:sz w:val="28"/>
                <w:szCs w:val="28"/>
              </w:rPr>
            </w:pPr>
            <w:r w:rsidRPr="00F2217D">
              <w:rPr>
                <w:bCs/>
                <w:sz w:val="28"/>
                <w:szCs w:val="28"/>
              </w:rPr>
              <w:t>0,554</w:t>
            </w:r>
          </w:p>
        </w:tc>
        <w:tc>
          <w:tcPr>
            <w:tcW w:w="1134" w:type="dxa"/>
            <w:vAlign w:val="center"/>
          </w:tcPr>
          <w:p w14:paraId="1AC67BD7" w14:textId="77777777" w:rsidR="00F2217D" w:rsidRPr="00F2217D" w:rsidRDefault="00F2217D" w:rsidP="00F2217D">
            <w:pPr>
              <w:jc w:val="center"/>
              <w:rPr>
                <w:sz w:val="28"/>
                <w:szCs w:val="28"/>
              </w:rPr>
            </w:pPr>
            <w:r w:rsidRPr="00F2217D">
              <w:rPr>
                <w:bCs/>
                <w:sz w:val="28"/>
                <w:szCs w:val="28"/>
              </w:rPr>
              <w:t>0,554</w:t>
            </w:r>
          </w:p>
        </w:tc>
        <w:tc>
          <w:tcPr>
            <w:tcW w:w="1134" w:type="dxa"/>
            <w:vAlign w:val="center"/>
          </w:tcPr>
          <w:p w14:paraId="4B89B076" w14:textId="77777777" w:rsidR="00F2217D" w:rsidRPr="00F2217D" w:rsidRDefault="00F2217D" w:rsidP="00F2217D">
            <w:pPr>
              <w:jc w:val="center"/>
              <w:rPr>
                <w:sz w:val="28"/>
                <w:szCs w:val="28"/>
              </w:rPr>
            </w:pPr>
            <w:r w:rsidRPr="00F2217D">
              <w:rPr>
                <w:bCs/>
                <w:sz w:val="28"/>
                <w:szCs w:val="28"/>
              </w:rPr>
              <w:t>0,554</w:t>
            </w:r>
          </w:p>
        </w:tc>
        <w:tc>
          <w:tcPr>
            <w:tcW w:w="1105" w:type="dxa"/>
            <w:vAlign w:val="center"/>
          </w:tcPr>
          <w:p w14:paraId="7C437209" w14:textId="77777777" w:rsidR="00F2217D" w:rsidRPr="00F2217D" w:rsidRDefault="00F2217D" w:rsidP="00F2217D">
            <w:pPr>
              <w:jc w:val="center"/>
              <w:rPr>
                <w:sz w:val="28"/>
                <w:szCs w:val="28"/>
              </w:rPr>
            </w:pPr>
            <w:r w:rsidRPr="00F2217D">
              <w:rPr>
                <w:bCs/>
                <w:sz w:val="28"/>
                <w:szCs w:val="28"/>
              </w:rPr>
              <w:t>0,554</w:t>
            </w:r>
          </w:p>
        </w:tc>
        <w:tc>
          <w:tcPr>
            <w:tcW w:w="1105" w:type="dxa"/>
            <w:vAlign w:val="center"/>
          </w:tcPr>
          <w:p w14:paraId="427AB4F0" w14:textId="77777777" w:rsidR="00F2217D" w:rsidRPr="00F2217D" w:rsidRDefault="00F2217D" w:rsidP="00F2217D">
            <w:pPr>
              <w:jc w:val="center"/>
              <w:rPr>
                <w:sz w:val="28"/>
                <w:szCs w:val="28"/>
              </w:rPr>
            </w:pPr>
            <w:r w:rsidRPr="00F2217D">
              <w:rPr>
                <w:bCs/>
                <w:sz w:val="28"/>
                <w:szCs w:val="28"/>
              </w:rPr>
              <w:t>0,554</w:t>
            </w:r>
          </w:p>
        </w:tc>
        <w:tc>
          <w:tcPr>
            <w:tcW w:w="1105" w:type="dxa"/>
            <w:vAlign w:val="center"/>
          </w:tcPr>
          <w:p w14:paraId="787C23CA" w14:textId="77777777" w:rsidR="00F2217D" w:rsidRPr="00F2217D" w:rsidRDefault="00F2217D" w:rsidP="00F2217D">
            <w:pPr>
              <w:jc w:val="center"/>
              <w:rPr>
                <w:sz w:val="28"/>
                <w:szCs w:val="28"/>
              </w:rPr>
            </w:pPr>
            <w:r w:rsidRPr="00F2217D">
              <w:rPr>
                <w:bCs/>
                <w:sz w:val="28"/>
                <w:szCs w:val="28"/>
              </w:rPr>
              <w:t>0,554</w:t>
            </w:r>
          </w:p>
        </w:tc>
      </w:tr>
    </w:tbl>
    <w:p w14:paraId="42763784" w14:textId="77777777" w:rsidR="00F2217D" w:rsidRPr="00F2217D" w:rsidRDefault="00F2217D" w:rsidP="00F2217D">
      <w:pPr>
        <w:ind w:left="-567"/>
        <w:jc w:val="center"/>
        <w:rPr>
          <w:bCs/>
          <w:color w:val="FF0000"/>
          <w:sz w:val="28"/>
          <w:szCs w:val="28"/>
        </w:rPr>
        <w:sectPr w:rsidR="00F2217D" w:rsidRPr="00F2217D" w:rsidSect="00F2217D">
          <w:pgSz w:w="16838" w:h="11906" w:orient="landscape"/>
          <w:pgMar w:top="851" w:right="851" w:bottom="709" w:left="709" w:header="709" w:footer="709" w:gutter="0"/>
          <w:cols w:space="708"/>
          <w:titlePg/>
          <w:docGrid w:linePitch="360"/>
        </w:sectPr>
      </w:pPr>
    </w:p>
    <w:p w14:paraId="4C3CAE1A" w14:textId="77777777" w:rsidR="00F2217D" w:rsidRPr="00F2217D" w:rsidRDefault="00F2217D" w:rsidP="00F2217D">
      <w:pPr>
        <w:jc w:val="center"/>
        <w:rPr>
          <w:bCs/>
          <w:sz w:val="28"/>
          <w:szCs w:val="28"/>
        </w:rPr>
      </w:pPr>
      <w:r w:rsidRPr="00F2217D">
        <w:rPr>
          <w:bCs/>
          <w:sz w:val="28"/>
          <w:szCs w:val="28"/>
        </w:rPr>
        <w:lastRenderedPageBreak/>
        <w:t>Раздел 9. Расчет эффективности производственной программы</w:t>
      </w:r>
    </w:p>
    <w:p w14:paraId="4EEFEB8B" w14:textId="77777777" w:rsidR="00F2217D" w:rsidRPr="00F2217D" w:rsidRDefault="00F2217D" w:rsidP="00F2217D">
      <w:pPr>
        <w:ind w:left="-567"/>
        <w:jc w:val="center"/>
        <w:rPr>
          <w:bCs/>
          <w:sz w:val="28"/>
          <w:szCs w:val="28"/>
        </w:rPr>
      </w:pPr>
    </w:p>
    <w:tbl>
      <w:tblPr>
        <w:tblStyle w:val="290"/>
        <w:tblW w:w="10630" w:type="dxa"/>
        <w:jc w:val="center"/>
        <w:tblLayout w:type="fixed"/>
        <w:tblLook w:val="04A0" w:firstRow="1" w:lastRow="0" w:firstColumn="1" w:lastColumn="0" w:noHBand="0" w:noVBand="1"/>
      </w:tblPr>
      <w:tblGrid>
        <w:gridCol w:w="736"/>
        <w:gridCol w:w="3659"/>
        <w:gridCol w:w="1559"/>
        <w:gridCol w:w="2551"/>
        <w:gridCol w:w="2125"/>
      </w:tblGrid>
      <w:tr w:rsidR="00F2217D" w:rsidRPr="00F2217D" w14:paraId="72F0B84B" w14:textId="77777777" w:rsidTr="00104FF4">
        <w:trPr>
          <w:trHeight w:val="2430"/>
          <w:jc w:val="center"/>
        </w:trPr>
        <w:tc>
          <w:tcPr>
            <w:tcW w:w="736" w:type="dxa"/>
            <w:vAlign w:val="center"/>
          </w:tcPr>
          <w:p w14:paraId="652C1400" w14:textId="77777777" w:rsidR="00F2217D" w:rsidRPr="00F2217D" w:rsidRDefault="00F2217D" w:rsidP="00F2217D">
            <w:pPr>
              <w:jc w:val="center"/>
              <w:rPr>
                <w:bCs/>
                <w:sz w:val="28"/>
                <w:szCs w:val="28"/>
              </w:rPr>
            </w:pPr>
            <w:r w:rsidRPr="00F2217D">
              <w:rPr>
                <w:bCs/>
                <w:sz w:val="28"/>
                <w:szCs w:val="28"/>
              </w:rPr>
              <w:t>№ п/п</w:t>
            </w:r>
          </w:p>
        </w:tc>
        <w:tc>
          <w:tcPr>
            <w:tcW w:w="3659" w:type="dxa"/>
            <w:vAlign w:val="center"/>
          </w:tcPr>
          <w:p w14:paraId="67084267" w14:textId="77777777" w:rsidR="00F2217D" w:rsidRPr="00F2217D" w:rsidRDefault="00F2217D" w:rsidP="00F2217D">
            <w:pPr>
              <w:jc w:val="center"/>
              <w:rPr>
                <w:bCs/>
                <w:sz w:val="28"/>
                <w:szCs w:val="28"/>
              </w:rPr>
            </w:pPr>
            <w:r w:rsidRPr="00F2217D">
              <w:rPr>
                <w:bCs/>
                <w:sz w:val="28"/>
                <w:szCs w:val="28"/>
              </w:rPr>
              <w:t>Наименование показателя</w:t>
            </w:r>
          </w:p>
        </w:tc>
        <w:tc>
          <w:tcPr>
            <w:tcW w:w="1559" w:type="dxa"/>
            <w:vAlign w:val="center"/>
          </w:tcPr>
          <w:p w14:paraId="42E853AB" w14:textId="77777777" w:rsidR="00F2217D" w:rsidRPr="00F2217D" w:rsidRDefault="00F2217D" w:rsidP="00F2217D">
            <w:pPr>
              <w:jc w:val="center"/>
              <w:rPr>
                <w:bCs/>
                <w:sz w:val="28"/>
                <w:szCs w:val="28"/>
              </w:rPr>
            </w:pPr>
            <w:r w:rsidRPr="00F2217D">
              <w:rPr>
                <w:bCs/>
                <w:sz w:val="28"/>
                <w:szCs w:val="28"/>
              </w:rPr>
              <w:t>Значение показателя в базовом периоде    2025 год</w:t>
            </w:r>
          </w:p>
        </w:tc>
        <w:tc>
          <w:tcPr>
            <w:tcW w:w="2551" w:type="dxa"/>
            <w:vAlign w:val="center"/>
          </w:tcPr>
          <w:p w14:paraId="65DE9053" w14:textId="77777777" w:rsidR="00F2217D" w:rsidRPr="00F2217D" w:rsidRDefault="00F2217D" w:rsidP="00F2217D">
            <w:pPr>
              <w:jc w:val="center"/>
              <w:rPr>
                <w:bCs/>
                <w:sz w:val="28"/>
                <w:szCs w:val="28"/>
              </w:rPr>
            </w:pPr>
            <w:r w:rsidRPr="00F2217D">
              <w:rPr>
                <w:bCs/>
                <w:sz w:val="28"/>
                <w:szCs w:val="28"/>
              </w:rPr>
              <w:t>Планируемое значение показателя по итогам реализации производственной программы                  2030 год</w:t>
            </w:r>
          </w:p>
        </w:tc>
        <w:tc>
          <w:tcPr>
            <w:tcW w:w="2125" w:type="dxa"/>
            <w:vAlign w:val="center"/>
          </w:tcPr>
          <w:p w14:paraId="2653ABC0" w14:textId="77777777" w:rsidR="00F2217D" w:rsidRPr="00F2217D" w:rsidRDefault="00F2217D" w:rsidP="00F2217D">
            <w:pPr>
              <w:jc w:val="center"/>
              <w:rPr>
                <w:bCs/>
                <w:sz w:val="28"/>
                <w:szCs w:val="28"/>
              </w:rPr>
            </w:pPr>
            <w:r w:rsidRPr="00F2217D">
              <w:rPr>
                <w:bCs/>
                <w:sz w:val="28"/>
                <w:szCs w:val="28"/>
              </w:rPr>
              <w:t xml:space="preserve">Эффективность </w:t>
            </w:r>
            <w:proofErr w:type="spellStart"/>
            <w:proofErr w:type="gramStart"/>
            <w:r w:rsidRPr="00F2217D">
              <w:rPr>
                <w:bCs/>
                <w:sz w:val="28"/>
                <w:szCs w:val="28"/>
              </w:rPr>
              <w:t>производствен</w:t>
            </w:r>
            <w:proofErr w:type="spellEnd"/>
            <w:r w:rsidRPr="00F2217D">
              <w:rPr>
                <w:bCs/>
                <w:sz w:val="28"/>
                <w:szCs w:val="28"/>
              </w:rPr>
              <w:t>-ной</w:t>
            </w:r>
            <w:proofErr w:type="gramEnd"/>
            <w:r w:rsidRPr="00F2217D">
              <w:rPr>
                <w:bCs/>
                <w:sz w:val="28"/>
                <w:szCs w:val="28"/>
              </w:rPr>
              <w:t xml:space="preserve"> программы, тыс. руб.</w:t>
            </w:r>
          </w:p>
        </w:tc>
      </w:tr>
      <w:tr w:rsidR="00F2217D" w:rsidRPr="00F2217D" w14:paraId="0315F6C2" w14:textId="77777777" w:rsidTr="00104FF4">
        <w:trPr>
          <w:jc w:val="center"/>
        </w:trPr>
        <w:tc>
          <w:tcPr>
            <w:tcW w:w="736" w:type="dxa"/>
          </w:tcPr>
          <w:p w14:paraId="17DB0365" w14:textId="77777777" w:rsidR="00F2217D" w:rsidRPr="00F2217D" w:rsidRDefault="00F2217D" w:rsidP="00F2217D">
            <w:pPr>
              <w:jc w:val="center"/>
              <w:rPr>
                <w:bCs/>
                <w:sz w:val="28"/>
                <w:szCs w:val="28"/>
              </w:rPr>
            </w:pPr>
            <w:r w:rsidRPr="00F2217D">
              <w:rPr>
                <w:bCs/>
                <w:sz w:val="28"/>
                <w:szCs w:val="28"/>
              </w:rPr>
              <w:t>1</w:t>
            </w:r>
          </w:p>
        </w:tc>
        <w:tc>
          <w:tcPr>
            <w:tcW w:w="3659" w:type="dxa"/>
          </w:tcPr>
          <w:p w14:paraId="481DEDC4" w14:textId="77777777" w:rsidR="00F2217D" w:rsidRPr="00F2217D" w:rsidRDefault="00F2217D" w:rsidP="00F2217D">
            <w:pPr>
              <w:jc w:val="center"/>
              <w:rPr>
                <w:bCs/>
                <w:sz w:val="28"/>
                <w:szCs w:val="28"/>
              </w:rPr>
            </w:pPr>
            <w:r w:rsidRPr="00F2217D">
              <w:rPr>
                <w:bCs/>
                <w:sz w:val="28"/>
                <w:szCs w:val="28"/>
              </w:rPr>
              <w:t>2</w:t>
            </w:r>
          </w:p>
        </w:tc>
        <w:tc>
          <w:tcPr>
            <w:tcW w:w="1559" w:type="dxa"/>
          </w:tcPr>
          <w:p w14:paraId="3F375B42" w14:textId="77777777" w:rsidR="00F2217D" w:rsidRPr="00F2217D" w:rsidRDefault="00F2217D" w:rsidP="00F2217D">
            <w:pPr>
              <w:jc w:val="center"/>
              <w:rPr>
                <w:bCs/>
                <w:sz w:val="28"/>
                <w:szCs w:val="28"/>
              </w:rPr>
            </w:pPr>
            <w:r w:rsidRPr="00F2217D">
              <w:rPr>
                <w:bCs/>
                <w:sz w:val="28"/>
                <w:szCs w:val="28"/>
              </w:rPr>
              <w:t>3</w:t>
            </w:r>
          </w:p>
        </w:tc>
        <w:tc>
          <w:tcPr>
            <w:tcW w:w="2551" w:type="dxa"/>
          </w:tcPr>
          <w:p w14:paraId="49B4D1C3" w14:textId="77777777" w:rsidR="00F2217D" w:rsidRPr="00F2217D" w:rsidRDefault="00F2217D" w:rsidP="00F2217D">
            <w:pPr>
              <w:jc w:val="center"/>
              <w:rPr>
                <w:bCs/>
                <w:sz w:val="28"/>
                <w:szCs w:val="28"/>
              </w:rPr>
            </w:pPr>
            <w:r w:rsidRPr="00F2217D">
              <w:rPr>
                <w:bCs/>
                <w:sz w:val="28"/>
                <w:szCs w:val="28"/>
              </w:rPr>
              <w:t>4</w:t>
            </w:r>
          </w:p>
        </w:tc>
        <w:tc>
          <w:tcPr>
            <w:tcW w:w="2125" w:type="dxa"/>
          </w:tcPr>
          <w:p w14:paraId="38DFF710" w14:textId="77777777" w:rsidR="00F2217D" w:rsidRPr="00F2217D" w:rsidRDefault="00F2217D" w:rsidP="00F2217D">
            <w:pPr>
              <w:jc w:val="center"/>
              <w:rPr>
                <w:bCs/>
                <w:sz w:val="28"/>
                <w:szCs w:val="28"/>
              </w:rPr>
            </w:pPr>
            <w:r w:rsidRPr="00F2217D">
              <w:rPr>
                <w:bCs/>
                <w:sz w:val="28"/>
                <w:szCs w:val="28"/>
              </w:rPr>
              <w:t>5</w:t>
            </w:r>
          </w:p>
        </w:tc>
      </w:tr>
      <w:tr w:rsidR="00F2217D" w:rsidRPr="00F2217D" w14:paraId="5B6F22AE" w14:textId="77777777" w:rsidTr="00104FF4">
        <w:trPr>
          <w:trHeight w:val="538"/>
          <w:jc w:val="center"/>
        </w:trPr>
        <w:tc>
          <w:tcPr>
            <w:tcW w:w="10630" w:type="dxa"/>
            <w:gridSpan w:val="5"/>
            <w:vAlign w:val="center"/>
          </w:tcPr>
          <w:p w14:paraId="7CA83110" w14:textId="77777777" w:rsidR="00F2217D" w:rsidRPr="00F2217D" w:rsidRDefault="00F2217D" w:rsidP="00471AD8">
            <w:pPr>
              <w:numPr>
                <w:ilvl w:val="0"/>
                <w:numId w:val="9"/>
              </w:numPr>
              <w:contextualSpacing/>
              <w:jc w:val="center"/>
              <w:rPr>
                <w:bCs/>
                <w:sz w:val="28"/>
                <w:szCs w:val="28"/>
              </w:rPr>
            </w:pPr>
            <w:r w:rsidRPr="00F2217D">
              <w:rPr>
                <w:bCs/>
                <w:sz w:val="28"/>
                <w:szCs w:val="28"/>
              </w:rPr>
              <w:t>Показатели качества воды</w:t>
            </w:r>
          </w:p>
        </w:tc>
      </w:tr>
      <w:tr w:rsidR="00F2217D" w:rsidRPr="00F2217D" w14:paraId="02A3171F" w14:textId="77777777" w:rsidTr="00104FF4">
        <w:trPr>
          <w:trHeight w:val="3565"/>
          <w:jc w:val="center"/>
        </w:trPr>
        <w:tc>
          <w:tcPr>
            <w:tcW w:w="736" w:type="dxa"/>
            <w:vAlign w:val="center"/>
          </w:tcPr>
          <w:p w14:paraId="51926552" w14:textId="77777777" w:rsidR="00F2217D" w:rsidRPr="00F2217D" w:rsidRDefault="00F2217D" w:rsidP="00F2217D">
            <w:pPr>
              <w:jc w:val="center"/>
              <w:rPr>
                <w:bCs/>
                <w:sz w:val="28"/>
                <w:szCs w:val="28"/>
              </w:rPr>
            </w:pPr>
            <w:r w:rsidRPr="00F2217D">
              <w:rPr>
                <w:bCs/>
                <w:sz w:val="28"/>
                <w:szCs w:val="28"/>
              </w:rPr>
              <w:t>1.1.</w:t>
            </w:r>
          </w:p>
        </w:tc>
        <w:tc>
          <w:tcPr>
            <w:tcW w:w="3659" w:type="dxa"/>
            <w:vAlign w:val="center"/>
          </w:tcPr>
          <w:p w14:paraId="7845DB25" w14:textId="77777777" w:rsidR="00F2217D" w:rsidRPr="00F2217D" w:rsidRDefault="00F2217D" w:rsidP="00F2217D">
            <w:pPr>
              <w:rPr>
                <w:sz w:val="22"/>
                <w:szCs w:val="22"/>
              </w:rPr>
            </w:pPr>
            <w:r w:rsidRPr="00F2217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2AF50AE9" w14:textId="77777777" w:rsidR="00F2217D" w:rsidRPr="00F2217D" w:rsidRDefault="00F2217D" w:rsidP="00F2217D">
            <w:pPr>
              <w:rPr>
                <w:sz w:val="22"/>
                <w:szCs w:val="22"/>
              </w:rPr>
            </w:pPr>
            <w:r w:rsidRPr="00F2217D">
              <w:rPr>
                <w:sz w:val="22"/>
                <w:szCs w:val="22"/>
              </w:rPr>
              <w:t>(в процентах)</w:t>
            </w:r>
          </w:p>
        </w:tc>
        <w:tc>
          <w:tcPr>
            <w:tcW w:w="1559" w:type="dxa"/>
            <w:vAlign w:val="center"/>
          </w:tcPr>
          <w:p w14:paraId="15B058D9" w14:textId="77777777" w:rsidR="00F2217D" w:rsidRPr="00F2217D" w:rsidRDefault="00F2217D" w:rsidP="00F2217D">
            <w:pPr>
              <w:jc w:val="center"/>
              <w:rPr>
                <w:sz w:val="28"/>
                <w:szCs w:val="28"/>
              </w:rPr>
            </w:pPr>
            <w:r w:rsidRPr="00F2217D">
              <w:rPr>
                <w:sz w:val="28"/>
                <w:szCs w:val="28"/>
              </w:rPr>
              <w:t>-</w:t>
            </w:r>
          </w:p>
        </w:tc>
        <w:tc>
          <w:tcPr>
            <w:tcW w:w="2551" w:type="dxa"/>
            <w:vAlign w:val="center"/>
          </w:tcPr>
          <w:p w14:paraId="294D4C42" w14:textId="77777777" w:rsidR="00F2217D" w:rsidRPr="00F2217D" w:rsidRDefault="00F2217D" w:rsidP="00F2217D">
            <w:pPr>
              <w:jc w:val="center"/>
              <w:rPr>
                <w:sz w:val="28"/>
                <w:szCs w:val="28"/>
              </w:rPr>
            </w:pPr>
            <w:r w:rsidRPr="00F2217D">
              <w:rPr>
                <w:sz w:val="28"/>
                <w:szCs w:val="28"/>
              </w:rPr>
              <w:t>-</w:t>
            </w:r>
          </w:p>
        </w:tc>
        <w:tc>
          <w:tcPr>
            <w:tcW w:w="2125" w:type="dxa"/>
            <w:vAlign w:val="center"/>
          </w:tcPr>
          <w:p w14:paraId="15734823" w14:textId="77777777" w:rsidR="00F2217D" w:rsidRPr="00F2217D" w:rsidRDefault="00F2217D" w:rsidP="00F2217D">
            <w:pPr>
              <w:jc w:val="center"/>
              <w:rPr>
                <w:bCs/>
                <w:sz w:val="28"/>
                <w:szCs w:val="28"/>
              </w:rPr>
            </w:pPr>
            <w:r w:rsidRPr="00F2217D">
              <w:rPr>
                <w:bCs/>
                <w:sz w:val="28"/>
                <w:szCs w:val="28"/>
              </w:rPr>
              <w:t>-</w:t>
            </w:r>
          </w:p>
        </w:tc>
      </w:tr>
      <w:tr w:rsidR="00F2217D" w:rsidRPr="00F2217D" w14:paraId="454606EF" w14:textId="77777777" w:rsidTr="00104FF4">
        <w:trPr>
          <w:trHeight w:val="2387"/>
          <w:jc w:val="center"/>
        </w:trPr>
        <w:tc>
          <w:tcPr>
            <w:tcW w:w="736" w:type="dxa"/>
            <w:vAlign w:val="center"/>
          </w:tcPr>
          <w:p w14:paraId="45BAC0C6" w14:textId="77777777" w:rsidR="00F2217D" w:rsidRPr="00F2217D" w:rsidRDefault="00F2217D" w:rsidP="00F2217D">
            <w:pPr>
              <w:jc w:val="center"/>
              <w:rPr>
                <w:bCs/>
                <w:sz w:val="28"/>
                <w:szCs w:val="28"/>
              </w:rPr>
            </w:pPr>
            <w:r w:rsidRPr="00F2217D">
              <w:rPr>
                <w:bCs/>
                <w:sz w:val="28"/>
                <w:szCs w:val="28"/>
              </w:rPr>
              <w:t>1.2.</w:t>
            </w:r>
          </w:p>
        </w:tc>
        <w:tc>
          <w:tcPr>
            <w:tcW w:w="3659" w:type="dxa"/>
            <w:vAlign w:val="center"/>
          </w:tcPr>
          <w:p w14:paraId="288254D5" w14:textId="77777777" w:rsidR="00F2217D" w:rsidRPr="00F2217D" w:rsidRDefault="00F2217D" w:rsidP="00F2217D">
            <w:pPr>
              <w:rPr>
                <w:sz w:val="22"/>
                <w:szCs w:val="22"/>
              </w:rPr>
            </w:pPr>
            <w:r w:rsidRPr="00F2217D">
              <w:rPr>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2AFD4540" w14:textId="77777777" w:rsidR="00F2217D" w:rsidRPr="00F2217D" w:rsidRDefault="00F2217D" w:rsidP="00F2217D">
            <w:pPr>
              <w:rPr>
                <w:bCs/>
                <w:sz w:val="28"/>
                <w:szCs w:val="28"/>
              </w:rPr>
            </w:pPr>
            <w:r w:rsidRPr="00F2217D">
              <w:rPr>
                <w:sz w:val="22"/>
                <w:szCs w:val="22"/>
              </w:rPr>
              <w:t>(в процентах)</w:t>
            </w:r>
          </w:p>
        </w:tc>
        <w:tc>
          <w:tcPr>
            <w:tcW w:w="1559" w:type="dxa"/>
            <w:vAlign w:val="center"/>
          </w:tcPr>
          <w:p w14:paraId="515661DE" w14:textId="77777777" w:rsidR="00F2217D" w:rsidRPr="00F2217D" w:rsidRDefault="00F2217D" w:rsidP="00F2217D">
            <w:pPr>
              <w:jc w:val="center"/>
              <w:rPr>
                <w:sz w:val="28"/>
                <w:szCs w:val="28"/>
              </w:rPr>
            </w:pPr>
            <w:r w:rsidRPr="00F2217D">
              <w:rPr>
                <w:sz w:val="28"/>
                <w:szCs w:val="28"/>
              </w:rPr>
              <w:t>-</w:t>
            </w:r>
          </w:p>
        </w:tc>
        <w:tc>
          <w:tcPr>
            <w:tcW w:w="2551" w:type="dxa"/>
            <w:vAlign w:val="center"/>
          </w:tcPr>
          <w:p w14:paraId="79F575A2" w14:textId="77777777" w:rsidR="00F2217D" w:rsidRPr="00F2217D" w:rsidRDefault="00F2217D" w:rsidP="00F2217D">
            <w:pPr>
              <w:jc w:val="center"/>
              <w:rPr>
                <w:sz w:val="28"/>
                <w:szCs w:val="28"/>
              </w:rPr>
            </w:pPr>
            <w:r w:rsidRPr="00F2217D">
              <w:rPr>
                <w:sz w:val="28"/>
                <w:szCs w:val="28"/>
              </w:rPr>
              <w:t>-</w:t>
            </w:r>
          </w:p>
        </w:tc>
        <w:tc>
          <w:tcPr>
            <w:tcW w:w="2125" w:type="dxa"/>
            <w:vAlign w:val="center"/>
          </w:tcPr>
          <w:p w14:paraId="58AECEF2" w14:textId="77777777" w:rsidR="00F2217D" w:rsidRPr="00F2217D" w:rsidRDefault="00F2217D" w:rsidP="00F2217D">
            <w:pPr>
              <w:jc w:val="center"/>
              <w:rPr>
                <w:bCs/>
                <w:sz w:val="28"/>
                <w:szCs w:val="28"/>
              </w:rPr>
            </w:pPr>
            <w:r w:rsidRPr="00F2217D">
              <w:rPr>
                <w:bCs/>
                <w:sz w:val="28"/>
                <w:szCs w:val="28"/>
              </w:rPr>
              <w:t>-</w:t>
            </w:r>
          </w:p>
        </w:tc>
      </w:tr>
      <w:tr w:rsidR="00F2217D" w:rsidRPr="00F2217D" w14:paraId="471F506B" w14:textId="77777777" w:rsidTr="00104FF4">
        <w:trPr>
          <w:trHeight w:val="704"/>
          <w:jc w:val="center"/>
        </w:trPr>
        <w:tc>
          <w:tcPr>
            <w:tcW w:w="10630" w:type="dxa"/>
            <w:gridSpan w:val="5"/>
            <w:vAlign w:val="center"/>
          </w:tcPr>
          <w:p w14:paraId="2A84E3AE" w14:textId="77777777" w:rsidR="00F2217D" w:rsidRPr="00F2217D" w:rsidRDefault="00F2217D" w:rsidP="00471AD8">
            <w:pPr>
              <w:numPr>
                <w:ilvl w:val="0"/>
                <w:numId w:val="9"/>
              </w:numPr>
              <w:contextualSpacing/>
              <w:jc w:val="center"/>
              <w:rPr>
                <w:bCs/>
                <w:sz w:val="28"/>
                <w:szCs w:val="28"/>
              </w:rPr>
            </w:pPr>
            <w:r w:rsidRPr="00F2217D">
              <w:rPr>
                <w:bCs/>
                <w:sz w:val="28"/>
                <w:szCs w:val="28"/>
              </w:rPr>
              <w:t xml:space="preserve">Показатели надежности и бесперебойности водоснабжения </w:t>
            </w:r>
          </w:p>
        </w:tc>
      </w:tr>
      <w:tr w:rsidR="00F2217D" w:rsidRPr="00F2217D" w14:paraId="7EB594EA" w14:textId="77777777" w:rsidTr="00104FF4">
        <w:trPr>
          <w:trHeight w:val="3982"/>
          <w:jc w:val="center"/>
        </w:trPr>
        <w:tc>
          <w:tcPr>
            <w:tcW w:w="736" w:type="dxa"/>
            <w:vAlign w:val="center"/>
          </w:tcPr>
          <w:p w14:paraId="175CFA48" w14:textId="77777777" w:rsidR="00F2217D" w:rsidRPr="00F2217D" w:rsidRDefault="00F2217D" w:rsidP="00F2217D">
            <w:pPr>
              <w:jc w:val="center"/>
              <w:rPr>
                <w:bCs/>
                <w:sz w:val="28"/>
                <w:szCs w:val="28"/>
              </w:rPr>
            </w:pPr>
            <w:r w:rsidRPr="00F2217D">
              <w:rPr>
                <w:bCs/>
                <w:sz w:val="28"/>
                <w:szCs w:val="28"/>
              </w:rPr>
              <w:t>2.1.</w:t>
            </w:r>
          </w:p>
        </w:tc>
        <w:tc>
          <w:tcPr>
            <w:tcW w:w="3659" w:type="dxa"/>
            <w:vAlign w:val="center"/>
          </w:tcPr>
          <w:p w14:paraId="64FA54BA" w14:textId="77777777" w:rsidR="00F2217D" w:rsidRPr="00F2217D" w:rsidRDefault="00F2217D" w:rsidP="00F2217D">
            <w:pPr>
              <w:rPr>
                <w:bCs/>
                <w:sz w:val="28"/>
                <w:szCs w:val="28"/>
              </w:rPr>
            </w:pPr>
            <w:r w:rsidRPr="00F2217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29142BA" w14:textId="77777777" w:rsidR="00F2217D" w:rsidRPr="00F2217D" w:rsidRDefault="00F2217D" w:rsidP="00F2217D">
            <w:pPr>
              <w:jc w:val="center"/>
              <w:rPr>
                <w:sz w:val="28"/>
              </w:rPr>
            </w:pPr>
            <w:r w:rsidRPr="00F2217D">
              <w:rPr>
                <w:sz w:val="28"/>
              </w:rPr>
              <w:t>2,30</w:t>
            </w:r>
          </w:p>
        </w:tc>
        <w:tc>
          <w:tcPr>
            <w:tcW w:w="2551" w:type="dxa"/>
            <w:vAlign w:val="center"/>
          </w:tcPr>
          <w:p w14:paraId="49B9CDA2" w14:textId="77777777" w:rsidR="00F2217D" w:rsidRPr="00F2217D" w:rsidRDefault="00F2217D" w:rsidP="00F2217D">
            <w:pPr>
              <w:jc w:val="center"/>
              <w:rPr>
                <w:sz w:val="28"/>
              </w:rPr>
            </w:pPr>
            <w:r w:rsidRPr="00F2217D">
              <w:rPr>
                <w:sz w:val="28"/>
              </w:rPr>
              <w:t>2,30</w:t>
            </w:r>
          </w:p>
        </w:tc>
        <w:tc>
          <w:tcPr>
            <w:tcW w:w="2125" w:type="dxa"/>
            <w:vAlign w:val="center"/>
          </w:tcPr>
          <w:p w14:paraId="7812A7A0" w14:textId="77777777" w:rsidR="00F2217D" w:rsidRPr="00F2217D" w:rsidRDefault="00F2217D" w:rsidP="00F2217D">
            <w:pPr>
              <w:jc w:val="center"/>
              <w:rPr>
                <w:bCs/>
                <w:sz w:val="28"/>
                <w:szCs w:val="28"/>
              </w:rPr>
            </w:pPr>
            <w:r w:rsidRPr="00F2217D">
              <w:rPr>
                <w:bCs/>
                <w:sz w:val="28"/>
                <w:szCs w:val="28"/>
              </w:rPr>
              <w:t>-</w:t>
            </w:r>
          </w:p>
        </w:tc>
      </w:tr>
      <w:tr w:rsidR="00F2217D" w:rsidRPr="00F2217D" w14:paraId="3268E2FE" w14:textId="77777777" w:rsidTr="00104FF4">
        <w:trPr>
          <w:jc w:val="center"/>
        </w:trPr>
        <w:tc>
          <w:tcPr>
            <w:tcW w:w="736" w:type="dxa"/>
          </w:tcPr>
          <w:p w14:paraId="171ED583" w14:textId="77777777" w:rsidR="00F2217D" w:rsidRPr="00F2217D" w:rsidRDefault="00F2217D" w:rsidP="00F2217D">
            <w:pPr>
              <w:jc w:val="center"/>
              <w:rPr>
                <w:bCs/>
                <w:sz w:val="28"/>
                <w:szCs w:val="28"/>
              </w:rPr>
            </w:pPr>
            <w:r w:rsidRPr="00F2217D">
              <w:rPr>
                <w:bCs/>
                <w:sz w:val="28"/>
                <w:szCs w:val="28"/>
              </w:rPr>
              <w:lastRenderedPageBreak/>
              <w:t>1</w:t>
            </w:r>
          </w:p>
        </w:tc>
        <w:tc>
          <w:tcPr>
            <w:tcW w:w="3659" w:type="dxa"/>
          </w:tcPr>
          <w:p w14:paraId="14F1C9D9" w14:textId="77777777" w:rsidR="00F2217D" w:rsidRPr="00F2217D" w:rsidRDefault="00F2217D" w:rsidP="00F2217D">
            <w:pPr>
              <w:jc w:val="center"/>
              <w:rPr>
                <w:bCs/>
                <w:sz w:val="28"/>
                <w:szCs w:val="28"/>
              </w:rPr>
            </w:pPr>
            <w:r w:rsidRPr="00F2217D">
              <w:rPr>
                <w:bCs/>
                <w:sz w:val="28"/>
                <w:szCs w:val="28"/>
              </w:rPr>
              <w:t>2</w:t>
            </w:r>
          </w:p>
        </w:tc>
        <w:tc>
          <w:tcPr>
            <w:tcW w:w="1559" w:type="dxa"/>
          </w:tcPr>
          <w:p w14:paraId="1AD959B5" w14:textId="77777777" w:rsidR="00F2217D" w:rsidRPr="00F2217D" w:rsidRDefault="00F2217D" w:rsidP="00F2217D">
            <w:pPr>
              <w:jc w:val="center"/>
              <w:rPr>
                <w:bCs/>
                <w:sz w:val="28"/>
                <w:szCs w:val="28"/>
              </w:rPr>
            </w:pPr>
            <w:r w:rsidRPr="00F2217D">
              <w:rPr>
                <w:bCs/>
                <w:sz w:val="28"/>
                <w:szCs w:val="28"/>
              </w:rPr>
              <w:t>3</w:t>
            </w:r>
          </w:p>
        </w:tc>
        <w:tc>
          <w:tcPr>
            <w:tcW w:w="2551" w:type="dxa"/>
          </w:tcPr>
          <w:p w14:paraId="1F53405C" w14:textId="77777777" w:rsidR="00F2217D" w:rsidRPr="00F2217D" w:rsidRDefault="00F2217D" w:rsidP="00F2217D">
            <w:pPr>
              <w:jc w:val="center"/>
              <w:rPr>
                <w:bCs/>
                <w:sz w:val="28"/>
                <w:szCs w:val="28"/>
              </w:rPr>
            </w:pPr>
            <w:r w:rsidRPr="00F2217D">
              <w:rPr>
                <w:bCs/>
                <w:sz w:val="28"/>
                <w:szCs w:val="28"/>
              </w:rPr>
              <w:t>4</w:t>
            </w:r>
          </w:p>
        </w:tc>
        <w:tc>
          <w:tcPr>
            <w:tcW w:w="2125" w:type="dxa"/>
          </w:tcPr>
          <w:p w14:paraId="57D8C776" w14:textId="77777777" w:rsidR="00F2217D" w:rsidRPr="00F2217D" w:rsidRDefault="00F2217D" w:rsidP="00F2217D">
            <w:pPr>
              <w:jc w:val="center"/>
              <w:rPr>
                <w:bCs/>
                <w:sz w:val="28"/>
                <w:szCs w:val="28"/>
              </w:rPr>
            </w:pPr>
            <w:r w:rsidRPr="00F2217D">
              <w:rPr>
                <w:bCs/>
                <w:sz w:val="28"/>
                <w:szCs w:val="28"/>
              </w:rPr>
              <w:t>5</w:t>
            </w:r>
          </w:p>
        </w:tc>
      </w:tr>
      <w:tr w:rsidR="00F2217D" w:rsidRPr="00F2217D" w14:paraId="529DAF93" w14:textId="77777777" w:rsidTr="00104FF4">
        <w:trPr>
          <w:trHeight w:val="982"/>
          <w:jc w:val="center"/>
        </w:trPr>
        <w:tc>
          <w:tcPr>
            <w:tcW w:w="10630" w:type="dxa"/>
            <w:gridSpan w:val="5"/>
            <w:vAlign w:val="center"/>
          </w:tcPr>
          <w:p w14:paraId="7CD8FE0A" w14:textId="77777777" w:rsidR="00F2217D" w:rsidRPr="00F2217D" w:rsidRDefault="00F2217D" w:rsidP="00471AD8">
            <w:pPr>
              <w:numPr>
                <w:ilvl w:val="0"/>
                <w:numId w:val="9"/>
              </w:numPr>
              <w:contextualSpacing/>
              <w:jc w:val="center"/>
              <w:rPr>
                <w:bCs/>
                <w:sz w:val="28"/>
                <w:szCs w:val="28"/>
              </w:rPr>
            </w:pPr>
            <w:r w:rsidRPr="00F2217D">
              <w:rPr>
                <w:bCs/>
                <w:sz w:val="28"/>
                <w:szCs w:val="28"/>
              </w:rPr>
              <w:t xml:space="preserve">Показатели энергетической эффективности использования ресурсов, </w:t>
            </w:r>
          </w:p>
          <w:p w14:paraId="2B96C8AF" w14:textId="77777777" w:rsidR="00F2217D" w:rsidRPr="00F2217D" w:rsidRDefault="00F2217D" w:rsidP="00F2217D">
            <w:pPr>
              <w:ind w:left="360"/>
              <w:jc w:val="center"/>
              <w:rPr>
                <w:bCs/>
                <w:sz w:val="28"/>
                <w:szCs w:val="28"/>
              </w:rPr>
            </w:pPr>
            <w:r w:rsidRPr="00F2217D">
              <w:rPr>
                <w:bCs/>
                <w:sz w:val="28"/>
                <w:szCs w:val="28"/>
              </w:rPr>
              <w:t>в том числе уровень потерь воды</w:t>
            </w:r>
          </w:p>
        </w:tc>
      </w:tr>
      <w:tr w:rsidR="00F2217D" w:rsidRPr="00F2217D" w14:paraId="2150B0FA" w14:textId="77777777" w:rsidTr="00104FF4">
        <w:trPr>
          <w:trHeight w:val="1980"/>
          <w:jc w:val="center"/>
        </w:trPr>
        <w:tc>
          <w:tcPr>
            <w:tcW w:w="736" w:type="dxa"/>
            <w:vAlign w:val="center"/>
          </w:tcPr>
          <w:p w14:paraId="0665779E" w14:textId="77777777" w:rsidR="00F2217D" w:rsidRPr="00F2217D" w:rsidRDefault="00F2217D" w:rsidP="00F2217D">
            <w:pPr>
              <w:jc w:val="center"/>
              <w:rPr>
                <w:bCs/>
                <w:sz w:val="28"/>
                <w:szCs w:val="28"/>
              </w:rPr>
            </w:pPr>
            <w:r w:rsidRPr="00F2217D">
              <w:rPr>
                <w:bCs/>
                <w:sz w:val="28"/>
                <w:szCs w:val="28"/>
              </w:rPr>
              <w:t>3.1.</w:t>
            </w:r>
          </w:p>
        </w:tc>
        <w:tc>
          <w:tcPr>
            <w:tcW w:w="3659" w:type="dxa"/>
            <w:vAlign w:val="center"/>
          </w:tcPr>
          <w:p w14:paraId="7DAA9A5F" w14:textId="77777777" w:rsidR="00F2217D" w:rsidRPr="00F2217D" w:rsidRDefault="00F2217D" w:rsidP="00F2217D">
            <w:pPr>
              <w:rPr>
                <w:bCs/>
                <w:sz w:val="28"/>
                <w:szCs w:val="28"/>
              </w:rPr>
            </w:pPr>
            <w:r w:rsidRPr="00F2217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4F134A3" w14:textId="77777777" w:rsidR="00F2217D" w:rsidRPr="00F2217D" w:rsidRDefault="00F2217D" w:rsidP="00F2217D">
            <w:pPr>
              <w:jc w:val="center"/>
              <w:rPr>
                <w:sz w:val="28"/>
              </w:rPr>
            </w:pPr>
            <w:r w:rsidRPr="00F2217D">
              <w:rPr>
                <w:sz w:val="28"/>
              </w:rPr>
              <w:t>18,57</w:t>
            </w:r>
          </w:p>
        </w:tc>
        <w:tc>
          <w:tcPr>
            <w:tcW w:w="2551" w:type="dxa"/>
            <w:vAlign w:val="center"/>
          </w:tcPr>
          <w:p w14:paraId="047D0A17" w14:textId="77777777" w:rsidR="00F2217D" w:rsidRPr="00F2217D" w:rsidRDefault="00F2217D" w:rsidP="00F2217D">
            <w:pPr>
              <w:jc w:val="center"/>
              <w:rPr>
                <w:sz w:val="28"/>
              </w:rPr>
            </w:pPr>
            <w:r w:rsidRPr="00F2217D">
              <w:rPr>
                <w:sz w:val="28"/>
              </w:rPr>
              <w:t>18,57</w:t>
            </w:r>
          </w:p>
        </w:tc>
        <w:tc>
          <w:tcPr>
            <w:tcW w:w="2125" w:type="dxa"/>
            <w:vAlign w:val="center"/>
          </w:tcPr>
          <w:p w14:paraId="4BF8C2A9" w14:textId="77777777" w:rsidR="00F2217D" w:rsidRPr="00F2217D" w:rsidRDefault="00F2217D" w:rsidP="00F2217D">
            <w:pPr>
              <w:jc w:val="center"/>
              <w:rPr>
                <w:bCs/>
                <w:sz w:val="28"/>
                <w:szCs w:val="28"/>
              </w:rPr>
            </w:pPr>
            <w:r w:rsidRPr="00F2217D">
              <w:rPr>
                <w:bCs/>
                <w:sz w:val="28"/>
                <w:szCs w:val="28"/>
              </w:rPr>
              <w:t>-</w:t>
            </w:r>
          </w:p>
        </w:tc>
      </w:tr>
      <w:tr w:rsidR="00F2217D" w:rsidRPr="00F2217D" w14:paraId="03D684F8" w14:textId="77777777" w:rsidTr="00104FF4">
        <w:trPr>
          <w:trHeight w:val="2534"/>
          <w:jc w:val="center"/>
        </w:trPr>
        <w:tc>
          <w:tcPr>
            <w:tcW w:w="736" w:type="dxa"/>
            <w:vAlign w:val="center"/>
          </w:tcPr>
          <w:p w14:paraId="2FA229A8" w14:textId="77777777" w:rsidR="00F2217D" w:rsidRPr="00F2217D" w:rsidRDefault="00F2217D" w:rsidP="00F2217D">
            <w:pPr>
              <w:jc w:val="center"/>
              <w:rPr>
                <w:bCs/>
                <w:sz w:val="28"/>
                <w:szCs w:val="28"/>
              </w:rPr>
            </w:pPr>
            <w:r w:rsidRPr="00F2217D">
              <w:rPr>
                <w:bCs/>
                <w:sz w:val="28"/>
                <w:szCs w:val="28"/>
              </w:rPr>
              <w:t>3.2.</w:t>
            </w:r>
          </w:p>
        </w:tc>
        <w:tc>
          <w:tcPr>
            <w:tcW w:w="3659" w:type="dxa"/>
            <w:vAlign w:val="center"/>
          </w:tcPr>
          <w:p w14:paraId="7B24ECC4" w14:textId="77777777" w:rsidR="00F2217D" w:rsidRPr="00F2217D" w:rsidRDefault="00F2217D" w:rsidP="00F2217D">
            <w:pPr>
              <w:rPr>
                <w:sz w:val="22"/>
                <w:szCs w:val="22"/>
                <w:u w:val="single"/>
              </w:rPr>
            </w:pPr>
            <w:r w:rsidRPr="00F2217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водоподготовке</w:t>
            </w:r>
          </w:p>
        </w:tc>
        <w:tc>
          <w:tcPr>
            <w:tcW w:w="1559" w:type="dxa"/>
            <w:vAlign w:val="center"/>
          </w:tcPr>
          <w:p w14:paraId="529C1A21" w14:textId="77777777" w:rsidR="00F2217D" w:rsidRPr="00F2217D" w:rsidRDefault="00F2217D" w:rsidP="00F2217D">
            <w:pPr>
              <w:jc w:val="center"/>
              <w:rPr>
                <w:bCs/>
                <w:sz w:val="28"/>
                <w:szCs w:val="28"/>
              </w:rPr>
            </w:pPr>
            <w:r w:rsidRPr="00F2217D">
              <w:rPr>
                <w:bCs/>
                <w:sz w:val="28"/>
                <w:szCs w:val="28"/>
              </w:rPr>
              <w:t>-</w:t>
            </w:r>
          </w:p>
        </w:tc>
        <w:tc>
          <w:tcPr>
            <w:tcW w:w="2551" w:type="dxa"/>
            <w:vAlign w:val="center"/>
          </w:tcPr>
          <w:p w14:paraId="49A358CD" w14:textId="77777777" w:rsidR="00F2217D" w:rsidRPr="00F2217D" w:rsidRDefault="00F2217D" w:rsidP="00F2217D">
            <w:pPr>
              <w:jc w:val="center"/>
              <w:rPr>
                <w:bCs/>
                <w:sz w:val="28"/>
                <w:szCs w:val="28"/>
              </w:rPr>
            </w:pPr>
            <w:r w:rsidRPr="00F2217D">
              <w:rPr>
                <w:bCs/>
                <w:sz w:val="28"/>
                <w:szCs w:val="28"/>
              </w:rPr>
              <w:t>-</w:t>
            </w:r>
          </w:p>
        </w:tc>
        <w:tc>
          <w:tcPr>
            <w:tcW w:w="2125" w:type="dxa"/>
            <w:vAlign w:val="center"/>
          </w:tcPr>
          <w:p w14:paraId="1A929122" w14:textId="77777777" w:rsidR="00F2217D" w:rsidRPr="00F2217D" w:rsidRDefault="00F2217D" w:rsidP="00F2217D">
            <w:pPr>
              <w:jc w:val="center"/>
              <w:rPr>
                <w:bCs/>
                <w:sz w:val="28"/>
                <w:szCs w:val="28"/>
              </w:rPr>
            </w:pPr>
            <w:r w:rsidRPr="00F2217D">
              <w:rPr>
                <w:bCs/>
                <w:sz w:val="28"/>
                <w:szCs w:val="28"/>
              </w:rPr>
              <w:t>-</w:t>
            </w:r>
          </w:p>
        </w:tc>
      </w:tr>
      <w:tr w:rsidR="00F2217D" w:rsidRPr="00F2217D" w14:paraId="6736ADF8" w14:textId="77777777" w:rsidTr="00104FF4">
        <w:trPr>
          <w:trHeight w:val="2228"/>
          <w:jc w:val="center"/>
        </w:trPr>
        <w:tc>
          <w:tcPr>
            <w:tcW w:w="736" w:type="dxa"/>
            <w:vAlign w:val="center"/>
          </w:tcPr>
          <w:p w14:paraId="57B7D9BC" w14:textId="77777777" w:rsidR="00F2217D" w:rsidRPr="00F2217D" w:rsidRDefault="00F2217D" w:rsidP="00F2217D">
            <w:pPr>
              <w:jc w:val="center"/>
              <w:rPr>
                <w:bCs/>
                <w:sz w:val="28"/>
                <w:szCs w:val="28"/>
              </w:rPr>
            </w:pPr>
            <w:r w:rsidRPr="00F2217D">
              <w:rPr>
                <w:bCs/>
                <w:sz w:val="28"/>
                <w:szCs w:val="28"/>
              </w:rPr>
              <w:t>3.3.</w:t>
            </w:r>
          </w:p>
        </w:tc>
        <w:tc>
          <w:tcPr>
            <w:tcW w:w="3659" w:type="dxa"/>
            <w:vAlign w:val="center"/>
          </w:tcPr>
          <w:p w14:paraId="4328F19D" w14:textId="77777777" w:rsidR="00F2217D" w:rsidRPr="00F2217D" w:rsidRDefault="00F2217D" w:rsidP="00F2217D">
            <w:pPr>
              <w:rPr>
                <w:sz w:val="22"/>
                <w:szCs w:val="22"/>
              </w:rPr>
            </w:pPr>
            <w:r w:rsidRPr="00F2217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транспортировке</w:t>
            </w:r>
          </w:p>
        </w:tc>
        <w:tc>
          <w:tcPr>
            <w:tcW w:w="1559" w:type="dxa"/>
            <w:vAlign w:val="center"/>
          </w:tcPr>
          <w:p w14:paraId="14C9F898" w14:textId="77777777" w:rsidR="00F2217D" w:rsidRPr="00F2217D" w:rsidRDefault="00F2217D" w:rsidP="00F2217D">
            <w:pPr>
              <w:jc w:val="center"/>
              <w:rPr>
                <w:bCs/>
                <w:sz w:val="28"/>
                <w:szCs w:val="28"/>
              </w:rPr>
            </w:pPr>
            <w:r w:rsidRPr="00F2217D">
              <w:rPr>
                <w:bCs/>
                <w:sz w:val="28"/>
                <w:szCs w:val="28"/>
              </w:rPr>
              <w:t>-</w:t>
            </w:r>
          </w:p>
        </w:tc>
        <w:tc>
          <w:tcPr>
            <w:tcW w:w="2551" w:type="dxa"/>
            <w:vAlign w:val="center"/>
          </w:tcPr>
          <w:p w14:paraId="2352898E" w14:textId="77777777" w:rsidR="00F2217D" w:rsidRPr="00F2217D" w:rsidRDefault="00F2217D" w:rsidP="00F2217D">
            <w:pPr>
              <w:jc w:val="center"/>
              <w:rPr>
                <w:bCs/>
                <w:sz w:val="28"/>
                <w:szCs w:val="28"/>
              </w:rPr>
            </w:pPr>
            <w:r w:rsidRPr="00F2217D">
              <w:rPr>
                <w:bCs/>
                <w:sz w:val="28"/>
                <w:szCs w:val="28"/>
              </w:rPr>
              <w:t>-</w:t>
            </w:r>
          </w:p>
        </w:tc>
        <w:tc>
          <w:tcPr>
            <w:tcW w:w="2125" w:type="dxa"/>
            <w:vAlign w:val="center"/>
          </w:tcPr>
          <w:p w14:paraId="3073D81D" w14:textId="77777777" w:rsidR="00F2217D" w:rsidRPr="00F2217D" w:rsidRDefault="00F2217D" w:rsidP="00F2217D">
            <w:pPr>
              <w:jc w:val="center"/>
              <w:rPr>
                <w:bCs/>
                <w:sz w:val="28"/>
                <w:szCs w:val="28"/>
              </w:rPr>
            </w:pPr>
            <w:r w:rsidRPr="00F2217D">
              <w:rPr>
                <w:bCs/>
                <w:sz w:val="28"/>
                <w:szCs w:val="28"/>
              </w:rPr>
              <w:t>-</w:t>
            </w:r>
          </w:p>
        </w:tc>
      </w:tr>
      <w:tr w:rsidR="00F2217D" w:rsidRPr="00F2217D" w14:paraId="425BB309" w14:textId="77777777" w:rsidTr="00104FF4">
        <w:trPr>
          <w:trHeight w:val="2259"/>
          <w:jc w:val="center"/>
        </w:trPr>
        <w:tc>
          <w:tcPr>
            <w:tcW w:w="736" w:type="dxa"/>
            <w:vAlign w:val="center"/>
          </w:tcPr>
          <w:p w14:paraId="37BCF057" w14:textId="77777777" w:rsidR="00F2217D" w:rsidRPr="00F2217D" w:rsidRDefault="00F2217D" w:rsidP="00F2217D">
            <w:pPr>
              <w:jc w:val="center"/>
              <w:rPr>
                <w:bCs/>
                <w:sz w:val="28"/>
                <w:szCs w:val="28"/>
              </w:rPr>
            </w:pPr>
            <w:r w:rsidRPr="00F2217D">
              <w:rPr>
                <w:bCs/>
                <w:sz w:val="28"/>
                <w:szCs w:val="28"/>
              </w:rPr>
              <w:t>3.4.</w:t>
            </w:r>
          </w:p>
        </w:tc>
        <w:tc>
          <w:tcPr>
            <w:tcW w:w="3659" w:type="dxa"/>
            <w:vAlign w:val="center"/>
          </w:tcPr>
          <w:p w14:paraId="665D0D00" w14:textId="77777777" w:rsidR="00F2217D" w:rsidRPr="00F2217D" w:rsidRDefault="00F2217D" w:rsidP="00F2217D">
            <w:pPr>
              <w:rPr>
                <w:bCs/>
                <w:sz w:val="28"/>
                <w:szCs w:val="28"/>
              </w:rPr>
            </w:pPr>
            <w:r w:rsidRPr="00F2217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водоснабжения (полный цикл)</w:t>
            </w:r>
          </w:p>
        </w:tc>
        <w:tc>
          <w:tcPr>
            <w:tcW w:w="1559" w:type="dxa"/>
            <w:vAlign w:val="center"/>
          </w:tcPr>
          <w:p w14:paraId="1AC89936" w14:textId="77777777" w:rsidR="00F2217D" w:rsidRPr="00F2217D" w:rsidRDefault="00F2217D" w:rsidP="00F2217D">
            <w:pPr>
              <w:jc w:val="center"/>
              <w:rPr>
                <w:bCs/>
                <w:color w:val="FF0000"/>
                <w:sz w:val="28"/>
                <w:szCs w:val="28"/>
              </w:rPr>
            </w:pPr>
            <w:r w:rsidRPr="00F2217D">
              <w:rPr>
                <w:bCs/>
                <w:sz w:val="28"/>
                <w:szCs w:val="28"/>
              </w:rPr>
              <w:t>0,554</w:t>
            </w:r>
          </w:p>
        </w:tc>
        <w:tc>
          <w:tcPr>
            <w:tcW w:w="2551" w:type="dxa"/>
            <w:vAlign w:val="center"/>
          </w:tcPr>
          <w:p w14:paraId="1CAA68C9" w14:textId="77777777" w:rsidR="00F2217D" w:rsidRPr="00F2217D" w:rsidRDefault="00F2217D" w:rsidP="00F2217D">
            <w:pPr>
              <w:jc w:val="center"/>
              <w:rPr>
                <w:bCs/>
                <w:sz w:val="28"/>
                <w:szCs w:val="28"/>
              </w:rPr>
            </w:pPr>
            <w:r w:rsidRPr="00F2217D">
              <w:rPr>
                <w:bCs/>
                <w:sz w:val="28"/>
                <w:szCs w:val="28"/>
              </w:rPr>
              <w:t>0,554</w:t>
            </w:r>
          </w:p>
        </w:tc>
        <w:tc>
          <w:tcPr>
            <w:tcW w:w="2125" w:type="dxa"/>
            <w:vAlign w:val="center"/>
          </w:tcPr>
          <w:p w14:paraId="5082BB63" w14:textId="77777777" w:rsidR="00F2217D" w:rsidRPr="00F2217D" w:rsidRDefault="00F2217D" w:rsidP="00F2217D">
            <w:pPr>
              <w:jc w:val="center"/>
              <w:rPr>
                <w:bCs/>
                <w:sz w:val="28"/>
                <w:szCs w:val="28"/>
              </w:rPr>
            </w:pPr>
            <w:r w:rsidRPr="00F2217D">
              <w:rPr>
                <w:bCs/>
                <w:sz w:val="28"/>
                <w:szCs w:val="28"/>
              </w:rPr>
              <w:t>-</w:t>
            </w:r>
          </w:p>
        </w:tc>
      </w:tr>
    </w:tbl>
    <w:p w14:paraId="52F03397" w14:textId="77777777" w:rsidR="00F2217D" w:rsidRPr="00F2217D" w:rsidRDefault="00F2217D" w:rsidP="00F2217D">
      <w:pPr>
        <w:ind w:left="-567"/>
        <w:jc w:val="center"/>
        <w:rPr>
          <w:bCs/>
          <w:color w:val="FF0000"/>
          <w:sz w:val="28"/>
          <w:szCs w:val="28"/>
        </w:rPr>
      </w:pPr>
    </w:p>
    <w:p w14:paraId="63F80118" w14:textId="77777777" w:rsidR="00F2217D" w:rsidRPr="00F2217D" w:rsidRDefault="00F2217D" w:rsidP="00F2217D">
      <w:pPr>
        <w:ind w:left="-567"/>
        <w:jc w:val="center"/>
        <w:rPr>
          <w:bCs/>
          <w:color w:val="FF0000"/>
          <w:sz w:val="28"/>
          <w:szCs w:val="28"/>
        </w:rPr>
      </w:pPr>
    </w:p>
    <w:p w14:paraId="3C4EDC5F" w14:textId="77777777" w:rsidR="00F2217D" w:rsidRPr="00F2217D" w:rsidRDefault="00F2217D" w:rsidP="00F2217D">
      <w:pPr>
        <w:ind w:left="-567"/>
        <w:jc w:val="center"/>
        <w:rPr>
          <w:bCs/>
          <w:color w:val="FF0000"/>
          <w:sz w:val="28"/>
          <w:szCs w:val="28"/>
        </w:rPr>
      </w:pPr>
    </w:p>
    <w:p w14:paraId="3868FC82" w14:textId="77777777" w:rsidR="00F2217D" w:rsidRPr="00F2217D" w:rsidRDefault="00F2217D" w:rsidP="00F2217D">
      <w:pPr>
        <w:ind w:left="-567"/>
        <w:jc w:val="center"/>
        <w:rPr>
          <w:bCs/>
          <w:color w:val="FF0000"/>
          <w:sz w:val="28"/>
          <w:szCs w:val="28"/>
        </w:rPr>
      </w:pPr>
    </w:p>
    <w:p w14:paraId="2EABD275" w14:textId="77777777" w:rsidR="00F2217D" w:rsidRPr="00F2217D" w:rsidRDefault="00F2217D" w:rsidP="00F2217D">
      <w:pPr>
        <w:ind w:left="-567"/>
        <w:jc w:val="center"/>
        <w:rPr>
          <w:bCs/>
          <w:color w:val="FF0000"/>
          <w:sz w:val="28"/>
          <w:szCs w:val="28"/>
        </w:rPr>
      </w:pPr>
    </w:p>
    <w:p w14:paraId="10B59412" w14:textId="77777777" w:rsidR="00F2217D" w:rsidRPr="00F2217D" w:rsidRDefault="00F2217D" w:rsidP="00F2217D">
      <w:pPr>
        <w:ind w:left="-567"/>
        <w:jc w:val="center"/>
        <w:rPr>
          <w:bCs/>
          <w:color w:val="FF0000"/>
          <w:sz w:val="28"/>
          <w:szCs w:val="28"/>
        </w:rPr>
      </w:pPr>
    </w:p>
    <w:p w14:paraId="20FE278B" w14:textId="77777777" w:rsidR="00F2217D" w:rsidRPr="00F2217D" w:rsidRDefault="00F2217D" w:rsidP="00F2217D">
      <w:pPr>
        <w:ind w:left="-567"/>
        <w:jc w:val="center"/>
        <w:rPr>
          <w:bCs/>
          <w:color w:val="FF0000"/>
          <w:sz w:val="28"/>
          <w:szCs w:val="28"/>
        </w:rPr>
      </w:pPr>
    </w:p>
    <w:p w14:paraId="513FD164" w14:textId="77777777" w:rsidR="00F2217D" w:rsidRPr="00F2217D" w:rsidRDefault="00F2217D" w:rsidP="00F2217D">
      <w:pPr>
        <w:ind w:left="-567"/>
        <w:jc w:val="center"/>
        <w:rPr>
          <w:bCs/>
          <w:color w:val="FF0000"/>
          <w:sz w:val="28"/>
          <w:szCs w:val="28"/>
        </w:rPr>
      </w:pPr>
    </w:p>
    <w:p w14:paraId="1850D7A0" w14:textId="77777777" w:rsidR="00F2217D" w:rsidRPr="00F2217D" w:rsidRDefault="00F2217D" w:rsidP="00F2217D">
      <w:pPr>
        <w:ind w:left="-567"/>
        <w:jc w:val="center"/>
        <w:rPr>
          <w:bCs/>
          <w:color w:val="FF0000"/>
          <w:sz w:val="28"/>
          <w:szCs w:val="28"/>
        </w:rPr>
      </w:pPr>
    </w:p>
    <w:p w14:paraId="706CD6FC" w14:textId="77777777" w:rsidR="00F2217D" w:rsidRPr="00F2217D" w:rsidRDefault="00F2217D" w:rsidP="00F2217D">
      <w:pPr>
        <w:ind w:left="-567"/>
        <w:jc w:val="center"/>
        <w:rPr>
          <w:bCs/>
          <w:color w:val="FF0000"/>
          <w:sz w:val="28"/>
          <w:szCs w:val="28"/>
        </w:rPr>
      </w:pPr>
    </w:p>
    <w:p w14:paraId="1A8074CA" w14:textId="77777777" w:rsidR="00F2217D" w:rsidRPr="00F2217D" w:rsidRDefault="00F2217D" w:rsidP="00F2217D">
      <w:pPr>
        <w:ind w:left="-567"/>
        <w:jc w:val="center"/>
        <w:rPr>
          <w:bCs/>
          <w:color w:val="FF0000"/>
          <w:sz w:val="28"/>
          <w:szCs w:val="28"/>
        </w:rPr>
      </w:pPr>
    </w:p>
    <w:p w14:paraId="4D0D2AF2" w14:textId="77777777" w:rsidR="00F2217D" w:rsidRPr="00F2217D" w:rsidRDefault="00F2217D" w:rsidP="00F2217D">
      <w:pPr>
        <w:ind w:left="-567"/>
        <w:jc w:val="center"/>
        <w:rPr>
          <w:bCs/>
          <w:color w:val="FF0000"/>
          <w:sz w:val="28"/>
          <w:szCs w:val="28"/>
        </w:rPr>
      </w:pPr>
    </w:p>
    <w:p w14:paraId="0D355D49" w14:textId="77777777" w:rsidR="00F2217D" w:rsidRPr="00F2217D" w:rsidRDefault="00F2217D" w:rsidP="00F2217D">
      <w:pPr>
        <w:ind w:left="-567"/>
        <w:jc w:val="center"/>
        <w:rPr>
          <w:bCs/>
          <w:color w:val="FF0000"/>
          <w:sz w:val="28"/>
          <w:szCs w:val="28"/>
        </w:rPr>
      </w:pPr>
    </w:p>
    <w:p w14:paraId="5348650D" w14:textId="77777777" w:rsidR="00F2217D" w:rsidRPr="00F2217D" w:rsidRDefault="00F2217D" w:rsidP="00F2217D">
      <w:pPr>
        <w:ind w:left="-567"/>
        <w:jc w:val="center"/>
        <w:rPr>
          <w:bCs/>
          <w:sz w:val="28"/>
          <w:szCs w:val="28"/>
        </w:rPr>
      </w:pPr>
      <w:r w:rsidRPr="00F2217D">
        <w:rPr>
          <w:bCs/>
          <w:sz w:val="28"/>
          <w:szCs w:val="28"/>
        </w:rPr>
        <w:lastRenderedPageBreak/>
        <w:t xml:space="preserve">           Раздел 10. Отчет об исполнении производственной программы за 2023 год</w:t>
      </w:r>
    </w:p>
    <w:p w14:paraId="1B599205" w14:textId="77777777" w:rsidR="00F2217D" w:rsidRPr="00F2217D" w:rsidRDefault="00F2217D" w:rsidP="00F2217D">
      <w:pPr>
        <w:ind w:left="-567"/>
        <w:jc w:val="center"/>
        <w:rPr>
          <w:bCs/>
          <w:color w:val="FF0000"/>
          <w:sz w:val="28"/>
          <w:szCs w:val="28"/>
        </w:rPr>
      </w:pPr>
    </w:p>
    <w:tbl>
      <w:tblPr>
        <w:tblStyle w:val="420"/>
        <w:tblW w:w="9777" w:type="dxa"/>
        <w:jc w:val="center"/>
        <w:tblLook w:val="04A0" w:firstRow="1" w:lastRow="0" w:firstColumn="1" w:lastColumn="0" w:noHBand="0" w:noVBand="1"/>
      </w:tblPr>
      <w:tblGrid>
        <w:gridCol w:w="6722"/>
        <w:gridCol w:w="3055"/>
      </w:tblGrid>
      <w:tr w:rsidR="00F2217D" w:rsidRPr="00F2217D" w14:paraId="0B16B6C5" w14:textId="77777777" w:rsidTr="00104FF4">
        <w:trPr>
          <w:trHeight w:val="772"/>
          <w:jc w:val="center"/>
        </w:trPr>
        <w:tc>
          <w:tcPr>
            <w:tcW w:w="6722" w:type="dxa"/>
            <w:vAlign w:val="center"/>
          </w:tcPr>
          <w:p w14:paraId="56438BAD" w14:textId="77777777" w:rsidR="00F2217D" w:rsidRPr="00F2217D" w:rsidRDefault="00F2217D" w:rsidP="00F2217D">
            <w:pPr>
              <w:ind w:left="-329" w:firstLine="329"/>
              <w:rPr>
                <w:bCs/>
                <w:sz w:val="28"/>
                <w:szCs w:val="28"/>
              </w:rPr>
            </w:pPr>
            <w:r w:rsidRPr="00F2217D">
              <w:rPr>
                <w:bCs/>
                <w:sz w:val="28"/>
                <w:szCs w:val="28"/>
              </w:rPr>
              <w:t>Наименование показателя</w:t>
            </w:r>
          </w:p>
        </w:tc>
        <w:tc>
          <w:tcPr>
            <w:tcW w:w="3055" w:type="dxa"/>
            <w:vAlign w:val="center"/>
          </w:tcPr>
          <w:p w14:paraId="78525F16" w14:textId="77777777" w:rsidR="00F2217D" w:rsidRPr="00F2217D" w:rsidRDefault="00F2217D" w:rsidP="00F2217D">
            <w:pPr>
              <w:rPr>
                <w:bCs/>
                <w:sz w:val="28"/>
                <w:szCs w:val="28"/>
              </w:rPr>
            </w:pPr>
            <w:r w:rsidRPr="00F2217D">
              <w:rPr>
                <w:bCs/>
                <w:sz w:val="28"/>
                <w:szCs w:val="28"/>
              </w:rPr>
              <w:t>Фактическое значение показателя, тыс. руб.</w:t>
            </w:r>
          </w:p>
        </w:tc>
      </w:tr>
      <w:tr w:rsidR="00F2217D" w:rsidRPr="00F2217D" w14:paraId="045B2CA6" w14:textId="77777777" w:rsidTr="00104FF4">
        <w:trPr>
          <w:trHeight w:val="485"/>
          <w:jc w:val="center"/>
        </w:trPr>
        <w:tc>
          <w:tcPr>
            <w:tcW w:w="9777" w:type="dxa"/>
            <w:gridSpan w:val="2"/>
            <w:vAlign w:val="center"/>
          </w:tcPr>
          <w:p w14:paraId="016E6D13" w14:textId="77777777" w:rsidR="00F2217D" w:rsidRPr="00F2217D" w:rsidRDefault="00F2217D" w:rsidP="00F2217D">
            <w:pPr>
              <w:ind w:left="-329" w:firstLine="329"/>
              <w:contextualSpacing/>
              <w:rPr>
                <w:bCs/>
                <w:sz w:val="28"/>
                <w:szCs w:val="28"/>
              </w:rPr>
            </w:pPr>
            <w:r w:rsidRPr="00F2217D">
              <w:rPr>
                <w:bCs/>
                <w:sz w:val="28"/>
                <w:szCs w:val="28"/>
              </w:rPr>
              <w:t>Холодное водоснабжение питьевой водой</w:t>
            </w:r>
          </w:p>
        </w:tc>
      </w:tr>
      <w:tr w:rsidR="00F2217D" w:rsidRPr="00F2217D" w14:paraId="3DBF3058" w14:textId="77777777" w:rsidTr="00104FF4">
        <w:trPr>
          <w:trHeight w:val="485"/>
          <w:jc w:val="center"/>
        </w:trPr>
        <w:tc>
          <w:tcPr>
            <w:tcW w:w="6722" w:type="dxa"/>
            <w:vAlign w:val="center"/>
          </w:tcPr>
          <w:p w14:paraId="38CC9F5E" w14:textId="77777777" w:rsidR="00F2217D" w:rsidRPr="00F2217D" w:rsidRDefault="00F2217D" w:rsidP="00F2217D">
            <w:pPr>
              <w:ind w:left="-329" w:firstLine="329"/>
              <w:rPr>
                <w:bCs/>
                <w:sz w:val="28"/>
                <w:szCs w:val="28"/>
              </w:rPr>
            </w:pPr>
            <w:r w:rsidRPr="00F2217D">
              <w:rPr>
                <w:bCs/>
                <w:sz w:val="28"/>
                <w:szCs w:val="28"/>
              </w:rPr>
              <w:t>-</w:t>
            </w:r>
          </w:p>
        </w:tc>
        <w:tc>
          <w:tcPr>
            <w:tcW w:w="3055" w:type="dxa"/>
            <w:vAlign w:val="center"/>
          </w:tcPr>
          <w:p w14:paraId="1D0AADED" w14:textId="77777777" w:rsidR="00F2217D" w:rsidRPr="00F2217D" w:rsidRDefault="00F2217D" w:rsidP="00F2217D">
            <w:pPr>
              <w:rPr>
                <w:bCs/>
                <w:sz w:val="28"/>
                <w:szCs w:val="28"/>
              </w:rPr>
            </w:pPr>
            <w:r w:rsidRPr="00F2217D">
              <w:rPr>
                <w:bCs/>
                <w:sz w:val="28"/>
                <w:szCs w:val="28"/>
              </w:rPr>
              <w:t>-</w:t>
            </w:r>
          </w:p>
        </w:tc>
      </w:tr>
    </w:tbl>
    <w:p w14:paraId="6AAE723D" w14:textId="77777777" w:rsidR="00F2217D" w:rsidRPr="00F2217D" w:rsidRDefault="00F2217D" w:rsidP="00F2217D">
      <w:pPr>
        <w:ind w:left="-567"/>
        <w:jc w:val="center"/>
        <w:rPr>
          <w:bCs/>
          <w:color w:val="FF0000"/>
          <w:sz w:val="28"/>
          <w:szCs w:val="28"/>
        </w:rPr>
      </w:pPr>
    </w:p>
    <w:p w14:paraId="416178EF" w14:textId="77777777" w:rsidR="00F2217D" w:rsidRPr="00F2217D" w:rsidRDefault="00F2217D" w:rsidP="00F2217D">
      <w:pPr>
        <w:jc w:val="both"/>
        <w:rPr>
          <w:color w:val="FF0000"/>
          <w:sz w:val="28"/>
          <w:szCs w:val="28"/>
          <w:lang w:eastAsia="en-US"/>
        </w:rPr>
      </w:pPr>
    </w:p>
    <w:p w14:paraId="53693C71" w14:textId="77777777" w:rsidR="00F2217D" w:rsidRPr="00F2217D" w:rsidRDefault="00F2217D" w:rsidP="00F2217D">
      <w:pPr>
        <w:jc w:val="both"/>
        <w:rPr>
          <w:color w:val="FF0000"/>
          <w:sz w:val="28"/>
          <w:szCs w:val="28"/>
          <w:lang w:eastAsia="en-US"/>
        </w:rPr>
      </w:pPr>
    </w:p>
    <w:p w14:paraId="0740B02B" w14:textId="77777777" w:rsidR="00F2217D" w:rsidRPr="00F2217D" w:rsidRDefault="00F2217D" w:rsidP="00F2217D">
      <w:pPr>
        <w:jc w:val="both"/>
        <w:rPr>
          <w:color w:val="FF0000"/>
          <w:sz w:val="28"/>
          <w:szCs w:val="28"/>
          <w:lang w:eastAsia="en-US"/>
        </w:rPr>
      </w:pPr>
    </w:p>
    <w:p w14:paraId="57B3116D" w14:textId="77777777" w:rsidR="00F2217D" w:rsidRPr="00F2217D" w:rsidRDefault="00F2217D" w:rsidP="00F2217D">
      <w:pPr>
        <w:jc w:val="both"/>
        <w:rPr>
          <w:color w:val="FF0000"/>
          <w:sz w:val="28"/>
          <w:szCs w:val="28"/>
          <w:lang w:eastAsia="en-US"/>
        </w:rPr>
      </w:pPr>
    </w:p>
    <w:p w14:paraId="0BB05818" w14:textId="77777777" w:rsidR="00F2217D" w:rsidRPr="00F2217D" w:rsidRDefault="00F2217D" w:rsidP="00F2217D">
      <w:pPr>
        <w:jc w:val="both"/>
        <w:rPr>
          <w:color w:val="FF0000"/>
          <w:sz w:val="28"/>
          <w:szCs w:val="28"/>
          <w:lang w:eastAsia="en-US"/>
        </w:rPr>
      </w:pPr>
    </w:p>
    <w:p w14:paraId="07304DDD" w14:textId="77777777" w:rsidR="00F2217D" w:rsidRPr="00F2217D" w:rsidRDefault="00F2217D" w:rsidP="00F2217D">
      <w:pPr>
        <w:jc w:val="both"/>
        <w:rPr>
          <w:color w:val="FF0000"/>
          <w:sz w:val="28"/>
          <w:szCs w:val="28"/>
          <w:lang w:eastAsia="en-US"/>
        </w:rPr>
      </w:pPr>
    </w:p>
    <w:p w14:paraId="6327D327" w14:textId="77777777" w:rsidR="00F2217D" w:rsidRPr="00F2217D" w:rsidRDefault="00F2217D" w:rsidP="00F2217D">
      <w:pPr>
        <w:jc w:val="both"/>
        <w:rPr>
          <w:color w:val="FF0000"/>
          <w:sz w:val="28"/>
          <w:szCs w:val="28"/>
          <w:lang w:eastAsia="en-US"/>
        </w:rPr>
      </w:pPr>
    </w:p>
    <w:p w14:paraId="09DC5E08" w14:textId="77777777" w:rsidR="00F2217D" w:rsidRPr="00F2217D" w:rsidRDefault="00F2217D" w:rsidP="00F2217D">
      <w:pPr>
        <w:jc w:val="both"/>
        <w:rPr>
          <w:color w:val="FF0000"/>
          <w:sz w:val="28"/>
          <w:szCs w:val="28"/>
          <w:lang w:eastAsia="en-US"/>
        </w:rPr>
      </w:pPr>
    </w:p>
    <w:p w14:paraId="66100ABB" w14:textId="77777777" w:rsidR="00F2217D" w:rsidRPr="00F2217D" w:rsidRDefault="00F2217D" w:rsidP="00F2217D">
      <w:pPr>
        <w:jc w:val="both"/>
        <w:rPr>
          <w:color w:val="FF0000"/>
          <w:sz w:val="28"/>
          <w:szCs w:val="28"/>
          <w:lang w:eastAsia="en-US"/>
        </w:rPr>
      </w:pPr>
    </w:p>
    <w:p w14:paraId="1078A01F" w14:textId="77777777" w:rsidR="00F2217D" w:rsidRPr="00F2217D" w:rsidRDefault="00F2217D" w:rsidP="00F2217D">
      <w:pPr>
        <w:jc w:val="both"/>
        <w:rPr>
          <w:color w:val="FF0000"/>
          <w:sz w:val="28"/>
          <w:szCs w:val="28"/>
          <w:lang w:eastAsia="en-US"/>
        </w:rPr>
      </w:pPr>
    </w:p>
    <w:p w14:paraId="7EA38639" w14:textId="77777777" w:rsidR="00F2217D" w:rsidRPr="00F2217D" w:rsidRDefault="00F2217D" w:rsidP="00F2217D">
      <w:pPr>
        <w:jc w:val="both"/>
        <w:rPr>
          <w:color w:val="FF0000"/>
          <w:sz w:val="28"/>
          <w:szCs w:val="28"/>
          <w:lang w:eastAsia="en-US"/>
        </w:rPr>
      </w:pPr>
    </w:p>
    <w:p w14:paraId="6261250D" w14:textId="77777777" w:rsidR="00F2217D" w:rsidRPr="00F2217D" w:rsidRDefault="00F2217D" w:rsidP="00F2217D">
      <w:pPr>
        <w:jc w:val="both"/>
        <w:rPr>
          <w:color w:val="FF0000"/>
          <w:sz w:val="28"/>
          <w:szCs w:val="28"/>
          <w:lang w:eastAsia="en-US"/>
        </w:rPr>
      </w:pPr>
    </w:p>
    <w:p w14:paraId="43D756BD" w14:textId="77777777" w:rsidR="00F2217D" w:rsidRPr="00F2217D" w:rsidRDefault="00F2217D" w:rsidP="00F2217D">
      <w:pPr>
        <w:jc w:val="both"/>
        <w:rPr>
          <w:color w:val="FF0000"/>
          <w:sz w:val="28"/>
          <w:szCs w:val="28"/>
          <w:lang w:eastAsia="en-US"/>
        </w:rPr>
      </w:pPr>
    </w:p>
    <w:p w14:paraId="37276388" w14:textId="77777777" w:rsidR="00F2217D" w:rsidRPr="00F2217D" w:rsidRDefault="00F2217D" w:rsidP="00F2217D">
      <w:pPr>
        <w:jc w:val="both"/>
        <w:rPr>
          <w:color w:val="FF0000"/>
          <w:sz w:val="28"/>
          <w:szCs w:val="28"/>
          <w:lang w:eastAsia="en-US"/>
        </w:rPr>
      </w:pPr>
    </w:p>
    <w:p w14:paraId="7D222E32" w14:textId="77777777" w:rsidR="00F2217D" w:rsidRPr="00F2217D" w:rsidRDefault="00F2217D" w:rsidP="00F2217D">
      <w:pPr>
        <w:jc w:val="both"/>
        <w:rPr>
          <w:color w:val="FF0000"/>
          <w:sz w:val="28"/>
          <w:szCs w:val="28"/>
          <w:lang w:eastAsia="en-US"/>
        </w:rPr>
      </w:pPr>
    </w:p>
    <w:p w14:paraId="2353338B" w14:textId="77777777" w:rsidR="00F2217D" w:rsidRPr="00F2217D" w:rsidRDefault="00F2217D" w:rsidP="00F2217D">
      <w:pPr>
        <w:jc w:val="both"/>
        <w:rPr>
          <w:color w:val="FF0000"/>
          <w:sz w:val="28"/>
          <w:szCs w:val="28"/>
          <w:lang w:eastAsia="en-US"/>
        </w:rPr>
      </w:pPr>
    </w:p>
    <w:p w14:paraId="49ED2D3E" w14:textId="77777777" w:rsidR="00F2217D" w:rsidRPr="00F2217D" w:rsidRDefault="00F2217D" w:rsidP="00F2217D">
      <w:pPr>
        <w:jc w:val="both"/>
        <w:rPr>
          <w:color w:val="FF0000"/>
          <w:sz w:val="28"/>
          <w:szCs w:val="28"/>
          <w:lang w:eastAsia="en-US"/>
        </w:rPr>
      </w:pPr>
    </w:p>
    <w:p w14:paraId="2AED83E2" w14:textId="77777777" w:rsidR="00F2217D" w:rsidRPr="00F2217D" w:rsidRDefault="00F2217D" w:rsidP="00F2217D">
      <w:pPr>
        <w:jc w:val="both"/>
        <w:rPr>
          <w:color w:val="FF0000"/>
          <w:sz w:val="28"/>
          <w:szCs w:val="28"/>
          <w:lang w:eastAsia="en-US"/>
        </w:rPr>
      </w:pPr>
    </w:p>
    <w:p w14:paraId="74E93F34" w14:textId="77777777" w:rsidR="00F2217D" w:rsidRPr="00F2217D" w:rsidRDefault="00F2217D" w:rsidP="00F2217D">
      <w:pPr>
        <w:jc w:val="both"/>
        <w:rPr>
          <w:color w:val="FF0000"/>
          <w:sz w:val="28"/>
          <w:szCs w:val="28"/>
          <w:lang w:eastAsia="en-US"/>
        </w:rPr>
      </w:pPr>
    </w:p>
    <w:p w14:paraId="332AA062" w14:textId="77777777" w:rsidR="00F2217D" w:rsidRPr="00F2217D" w:rsidRDefault="00F2217D" w:rsidP="00F2217D">
      <w:pPr>
        <w:jc w:val="both"/>
        <w:rPr>
          <w:color w:val="FF0000"/>
          <w:sz w:val="28"/>
          <w:szCs w:val="28"/>
          <w:lang w:eastAsia="en-US"/>
        </w:rPr>
      </w:pPr>
    </w:p>
    <w:p w14:paraId="05579810" w14:textId="77777777" w:rsidR="00F2217D" w:rsidRPr="00F2217D" w:rsidRDefault="00F2217D" w:rsidP="00F2217D">
      <w:pPr>
        <w:jc w:val="both"/>
        <w:rPr>
          <w:color w:val="FF0000"/>
          <w:sz w:val="28"/>
          <w:szCs w:val="28"/>
          <w:lang w:eastAsia="en-US"/>
        </w:rPr>
      </w:pPr>
    </w:p>
    <w:p w14:paraId="0C7143BB" w14:textId="77777777" w:rsidR="00F2217D" w:rsidRPr="00F2217D" w:rsidRDefault="00F2217D" w:rsidP="00F2217D">
      <w:pPr>
        <w:jc w:val="both"/>
        <w:rPr>
          <w:color w:val="FF0000"/>
          <w:sz w:val="28"/>
          <w:szCs w:val="28"/>
          <w:lang w:eastAsia="en-US"/>
        </w:rPr>
      </w:pPr>
    </w:p>
    <w:p w14:paraId="70400CF6" w14:textId="77777777" w:rsidR="00F2217D" w:rsidRPr="00F2217D" w:rsidRDefault="00F2217D" w:rsidP="00F2217D">
      <w:pPr>
        <w:jc w:val="both"/>
        <w:rPr>
          <w:color w:val="FF0000"/>
          <w:sz w:val="28"/>
          <w:szCs w:val="28"/>
          <w:lang w:eastAsia="en-US"/>
        </w:rPr>
      </w:pPr>
    </w:p>
    <w:p w14:paraId="643E23C3" w14:textId="77777777" w:rsidR="00F2217D" w:rsidRPr="00F2217D" w:rsidRDefault="00F2217D" w:rsidP="00F2217D">
      <w:pPr>
        <w:jc w:val="both"/>
        <w:rPr>
          <w:color w:val="FF0000"/>
          <w:sz w:val="28"/>
          <w:szCs w:val="28"/>
          <w:lang w:eastAsia="en-US"/>
        </w:rPr>
      </w:pPr>
    </w:p>
    <w:p w14:paraId="3EEEED58" w14:textId="77777777" w:rsidR="00F2217D" w:rsidRPr="00F2217D" w:rsidRDefault="00F2217D" w:rsidP="00F2217D">
      <w:pPr>
        <w:jc w:val="both"/>
        <w:rPr>
          <w:color w:val="FF0000"/>
          <w:sz w:val="28"/>
          <w:szCs w:val="28"/>
          <w:lang w:eastAsia="en-US"/>
        </w:rPr>
      </w:pPr>
    </w:p>
    <w:p w14:paraId="6F142C52" w14:textId="77777777" w:rsidR="00F2217D" w:rsidRPr="00F2217D" w:rsidRDefault="00F2217D" w:rsidP="00F2217D">
      <w:pPr>
        <w:jc w:val="both"/>
        <w:rPr>
          <w:color w:val="FF0000"/>
          <w:sz w:val="28"/>
          <w:szCs w:val="28"/>
          <w:lang w:eastAsia="en-US"/>
        </w:rPr>
      </w:pPr>
    </w:p>
    <w:p w14:paraId="73F54072" w14:textId="77777777" w:rsidR="00F2217D" w:rsidRPr="00F2217D" w:rsidRDefault="00F2217D" w:rsidP="00F2217D">
      <w:pPr>
        <w:jc w:val="both"/>
        <w:rPr>
          <w:color w:val="FF0000"/>
          <w:sz w:val="28"/>
          <w:szCs w:val="28"/>
          <w:lang w:eastAsia="en-US"/>
        </w:rPr>
      </w:pPr>
    </w:p>
    <w:p w14:paraId="22B63C98" w14:textId="77777777" w:rsidR="00F2217D" w:rsidRPr="00F2217D" w:rsidRDefault="00F2217D" w:rsidP="00F2217D">
      <w:pPr>
        <w:jc w:val="both"/>
        <w:rPr>
          <w:color w:val="FF0000"/>
          <w:sz w:val="28"/>
          <w:szCs w:val="28"/>
          <w:lang w:eastAsia="en-US"/>
        </w:rPr>
      </w:pPr>
    </w:p>
    <w:p w14:paraId="443F4B57" w14:textId="77777777" w:rsidR="00F2217D" w:rsidRPr="00F2217D" w:rsidRDefault="00F2217D" w:rsidP="00F2217D">
      <w:pPr>
        <w:jc w:val="both"/>
        <w:rPr>
          <w:color w:val="FF0000"/>
          <w:sz w:val="28"/>
          <w:szCs w:val="28"/>
          <w:lang w:eastAsia="en-US"/>
        </w:rPr>
      </w:pPr>
    </w:p>
    <w:p w14:paraId="4B3A2451" w14:textId="77777777" w:rsidR="00F2217D" w:rsidRPr="00F2217D" w:rsidRDefault="00F2217D" w:rsidP="00F2217D">
      <w:pPr>
        <w:jc w:val="both"/>
        <w:rPr>
          <w:color w:val="FF0000"/>
          <w:sz w:val="28"/>
          <w:szCs w:val="28"/>
          <w:lang w:eastAsia="en-US"/>
        </w:rPr>
      </w:pPr>
    </w:p>
    <w:p w14:paraId="10901DDB" w14:textId="77777777" w:rsidR="00F2217D" w:rsidRPr="00F2217D" w:rsidRDefault="00F2217D" w:rsidP="00F2217D">
      <w:pPr>
        <w:jc w:val="both"/>
        <w:rPr>
          <w:color w:val="FF0000"/>
          <w:sz w:val="28"/>
          <w:szCs w:val="28"/>
          <w:lang w:eastAsia="en-US"/>
        </w:rPr>
      </w:pPr>
    </w:p>
    <w:p w14:paraId="03D619A7" w14:textId="77777777" w:rsidR="00F2217D" w:rsidRPr="00F2217D" w:rsidRDefault="00F2217D" w:rsidP="00F2217D">
      <w:pPr>
        <w:jc w:val="both"/>
        <w:rPr>
          <w:color w:val="FF0000"/>
          <w:sz w:val="28"/>
          <w:szCs w:val="28"/>
          <w:lang w:eastAsia="en-US"/>
        </w:rPr>
      </w:pPr>
    </w:p>
    <w:p w14:paraId="47A2CCE5" w14:textId="77777777" w:rsidR="00F2217D" w:rsidRPr="00F2217D" w:rsidRDefault="00F2217D" w:rsidP="00F2217D">
      <w:pPr>
        <w:jc w:val="both"/>
        <w:rPr>
          <w:color w:val="FF0000"/>
          <w:sz w:val="28"/>
          <w:szCs w:val="28"/>
          <w:lang w:eastAsia="en-US"/>
        </w:rPr>
      </w:pPr>
    </w:p>
    <w:p w14:paraId="4B9B53FE" w14:textId="77777777" w:rsidR="00F2217D" w:rsidRPr="00F2217D" w:rsidRDefault="00F2217D" w:rsidP="00F2217D">
      <w:pPr>
        <w:jc w:val="both"/>
        <w:rPr>
          <w:color w:val="FF0000"/>
          <w:sz w:val="28"/>
          <w:szCs w:val="28"/>
          <w:lang w:eastAsia="en-US"/>
        </w:rPr>
      </w:pPr>
    </w:p>
    <w:p w14:paraId="20F21935" w14:textId="77777777" w:rsidR="00F2217D" w:rsidRPr="00F2217D" w:rsidRDefault="00F2217D" w:rsidP="00F2217D">
      <w:pPr>
        <w:jc w:val="both"/>
        <w:rPr>
          <w:color w:val="FF0000"/>
          <w:sz w:val="28"/>
          <w:szCs w:val="28"/>
          <w:lang w:eastAsia="en-US"/>
        </w:rPr>
      </w:pPr>
    </w:p>
    <w:p w14:paraId="02BDC93E" w14:textId="77777777" w:rsidR="00F2217D" w:rsidRPr="00F2217D" w:rsidRDefault="00F2217D" w:rsidP="00F2217D">
      <w:pPr>
        <w:jc w:val="both"/>
        <w:rPr>
          <w:color w:val="FF0000"/>
          <w:sz w:val="28"/>
          <w:szCs w:val="28"/>
          <w:lang w:eastAsia="en-US"/>
        </w:rPr>
      </w:pPr>
    </w:p>
    <w:p w14:paraId="45DE11D6" w14:textId="77777777" w:rsidR="00F2217D" w:rsidRPr="00F2217D" w:rsidRDefault="00F2217D" w:rsidP="00F2217D">
      <w:pPr>
        <w:ind w:left="-567" w:firstLine="851"/>
        <w:jc w:val="center"/>
        <w:rPr>
          <w:bCs/>
          <w:sz w:val="28"/>
          <w:szCs w:val="28"/>
        </w:rPr>
      </w:pPr>
      <w:r w:rsidRPr="00F2217D">
        <w:rPr>
          <w:bCs/>
          <w:sz w:val="28"/>
          <w:szCs w:val="28"/>
        </w:rPr>
        <w:lastRenderedPageBreak/>
        <w:t xml:space="preserve">    Раздел 11. Мероприятия, направленные на повышение качества обслуживания абонентов</w:t>
      </w:r>
    </w:p>
    <w:p w14:paraId="735F0F11" w14:textId="77777777" w:rsidR="00F2217D" w:rsidRPr="00F2217D" w:rsidRDefault="00F2217D" w:rsidP="00F2217D">
      <w:pPr>
        <w:ind w:left="-567"/>
        <w:jc w:val="center"/>
        <w:rPr>
          <w:bCs/>
          <w:sz w:val="28"/>
          <w:szCs w:val="28"/>
        </w:rPr>
      </w:pPr>
    </w:p>
    <w:tbl>
      <w:tblPr>
        <w:tblStyle w:val="290"/>
        <w:tblW w:w="8959" w:type="dxa"/>
        <w:jc w:val="center"/>
        <w:tblLook w:val="04A0" w:firstRow="1" w:lastRow="0" w:firstColumn="1" w:lastColumn="0" w:noHBand="0" w:noVBand="1"/>
      </w:tblPr>
      <w:tblGrid>
        <w:gridCol w:w="4976"/>
        <w:gridCol w:w="3983"/>
      </w:tblGrid>
      <w:tr w:rsidR="00F2217D" w:rsidRPr="00F2217D" w14:paraId="3CA710EF" w14:textId="77777777" w:rsidTr="00104FF4">
        <w:trPr>
          <w:trHeight w:val="748"/>
          <w:jc w:val="center"/>
        </w:trPr>
        <w:tc>
          <w:tcPr>
            <w:tcW w:w="4976" w:type="dxa"/>
            <w:vAlign w:val="center"/>
          </w:tcPr>
          <w:p w14:paraId="20D1E53B" w14:textId="77777777" w:rsidR="00F2217D" w:rsidRPr="00F2217D" w:rsidRDefault="00F2217D" w:rsidP="00F2217D">
            <w:pPr>
              <w:jc w:val="center"/>
              <w:rPr>
                <w:bCs/>
                <w:sz w:val="28"/>
                <w:szCs w:val="28"/>
              </w:rPr>
            </w:pPr>
            <w:r w:rsidRPr="00F2217D">
              <w:rPr>
                <w:bCs/>
                <w:sz w:val="28"/>
                <w:szCs w:val="28"/>
              </w:rPr>
              <w:t>Наименование мероприятия</w:t>
            </w:r>
          </w:p>
        </w:tc>
        <w:tc>
          <w:tcPr>
            <w:tcW w:w="3983" w:type="dxa"/>
            <w:vAlign w:val="center"/>
          </w:tcPr>
          <w:p w14:paraId="2F53CB32" w14:textId="77777777" w:rsidR="00F2217D" w:rsidRPr="00F2217D" w:rsidRDefault="00F2217D" w:rsidP="00F2217D">
            <w:pPr>
              <w:jc w:val="center"/>
              <w:rPr>
                <w:bCs/>
                <w:sz w:val="28"/>
                <w:szCs w:val="28"/>
              </w:rPr>
            </w:pPr>
            <w:r w:rsidRPr="00F2217D">
              <w:rPr>
                <w:bCs/>
                <w:sz w:val="28"/>
                <w:szCs w:val="28"/>
              </w:rPr>
              <w:t>Период проведения мероприятий</w:t>
            </w:r>
          </w:p>
        </w:tc>
      </w:tr>
      <w:tr w:rsidR="00F2217D" w:rsidRPr="00F2217D" w14:paraId="06171633" w14:textId="77777777" w:rsidTr="00104FF4">
        <w:trPr>
          <w:trHeight w:val="517"/>
          <w:jc w:val="center"/>
        </w:trPr>
        <w:tc>
          <w:tcPr>
            <w:tcW w:w="4976" w:type="dxa"/>
            <w:vAlign w:val="center"/>
          </w:tcPr>
          <w:p w14:paraId="70417D82" w14:textId="77777777" w:rsidR="00F2217D" w:rsidRPr="00F2217D" w:rsidRDefault="00F2217D" w:rsidP="00F2217D">
            <w:pPr>
              <w:jc w:val="center"/>
              <w:rPr>
                <w:bCs/>
                <w:sz w:val="28"/>
                <w:szCs w:val="28"/>
              </w:rPr>
            </w:pPr>
            <w:r w:rsidRPr="00F2217D">
              <w:rPr>
                <w:bCs/>
                <w:sz w:val="28"/>
                <w:szCs w:val="28"/>
              </w:rPr>
              <w:t>-</w:t>
            </w:r>
          </w:p>
        </w:tc>
        <w:tc>
          <w:tcPr>
            <w:tcW w:w="3983" w:type="dxa"/>
            <w:vAlign w:val="center"/>
          </w:tcPr>
          <w:p w14:paraId="1B78D885" w14:textId="77777777" w:rsidR="00F2217D" w:rsidRPr="00F2217D" w:rsidRDefault="00F2217D" w:rsidP="00F2217D">
            <w:pPr>
              <w:jc w:val="center"/>
              <w:rPr>
                <w:bCs/>
                <w:sz w:val="28"/>
                <w:szCs w:val="28"/>
              </w:rPr>
            </w:pPr>
            <w:r w:rsidRPr="00F2217D">
              <w:rPr>
                <w:bCs/>
                <w:sz w:val="28"/>
                <w:szCs w:val="28"/>
              </w:rPr>
              <w:t>-</w:t>
            </w:r>
          </w:p>
        </w:tc>
      </w:tr>
    </w:tbl>
    <w:p w14:paraId="3EBB58A0" w14:textId="77777777" w:rsidR="00F2217D" w:rsidRPr="00F2217D" w:rsidRDefault="00F2217D" w:rsidP="00F2217D">
      <w:pPr>
        <w:jc w:val="both"/>
        <w:rPr>
          <w:color w:val="FF0000"/>
          <w:sz w:val="28"/>
          <w:szCs w:val="28"/>
          <w:lang w:eastAsia="en-US"/>
        </w:rPr>
      </w:pPr>
    </w:p>
    <w:p w14:paraId="3443D182" w14:textId="77777777" w:rsidR="00F2217D" w:rsidRPr="00F2217D" w:rsidRDefault="00F2217D" w:rsidP="00F2217D">
      <w:pPr>
        <w:jc w:val="both"/>
        <w:rPr>
          <w:color w:val="FF0000"/>
          <w:sz w:val="28"/>
          <w:szCs w:val="28"/>
          <w:lang w:eastAsia="en-US"/>
        </w:rPr>
      </w:pPr>
    </w:p>
    <w:p w14:paraId="28C94AD5" w14:textId="77777777" w:rsidR="00F2217D" w:rsidRPr="00F2217D" w:rsidRDefault="00F2217D" w:rsidP="00F2217D">
      <w:pPr>
        <w:jc w:val="both"/>
        <w:rPr>
          <w:color w:val="FF0000"/>
          <w:sz w:val="28"/>
          <w:szCs w:val="28"/>
          <w:lang w:eastAsia="en-US"/>
        </w:rPr>
      </w:pPr>
    </w:p>
    <w:p w14:paraId="4D48A8B7" w14:textId="77777777" w:rsidR="00F2217D" w:rsidRPr="00F2217D" w:rsidRDefault="00F2217D" w:rsidP="00F2217D">
      <w:pPr>
        <w:jc w:val="both"/>
        <w:rPr>
          <w:color w:val="FF0000"/>
          <w:sz w:val="28"/>
          <w:szCs w:val="28"/>
          <w:lang w:eastAsia="en-US"/>
        </w:rPr>
      </w:pPr>
    </w:p>
    <w:p w14:paraId="777D5E6D" w14:textId="77777777" w:rsidR="00F2217D" w:rsidRPr="00F2217D" w:rsidRDefault="00F2217D" w:rsidP="00F2217D">
      <w:pPr>
        <w:jc w:val="both"/>
        <w:rPr>
          <w:color w:val="FF0000"/>
          <w:sz w:val="28"/>
          <w:szCs w:val="28"/>
          <w:lang w:eastAsia="en-US"/>
        </w:rPr>
      </w:pPr>
    </w:p>
    <w:p w14:paraId="1F9C75A8" w14:textId="77777777" w:rsidR="00F2217D" w:rsidRPr="00F2217D" w:rsidRDefault="00F2217D" w:rsidP="00F2217D">
      <w:pPr>
        <w:jc w:val="both"/>
        <w:rPr>
          <w:color w:val="FF0000"/>
          <w:sz w:val="28"/>
          <w:szCs w:val="28"/>
          <w:lang w:eastAsia="en-US"/>
        </w:rPr>
      </w:pPr>
    </w:p>
    <w:p w14:paraId="505A83D3" w14:textId="77777777" w:rsidR="00F2217D" w:rsidRPr="00F2217D" w:rsidRDefault="00F2217D" w:rsidP="00F2217D">
      <w:pPr>
        <w:jc w:val="both"/>
        <w:rPr>
          <w:color w:val="FF0000"/>
          <w:sz w:val="28"/>
          <w:szCs w:val="28"/>
          <w:lang w:eastAsia="en-US"/>
        </w:rPr>
      </w:pPr>
    </w:p>
    <w:p w14:paraId="3B800EAB" w14:textId="77777777" w:rsidR="00F2217D" w:rsidRPr="00F2217D" w:rsidRDefault="00F2217D" w:rsidP="00F2217D">
      <w:pPr>
        <w:jc w:val="both"/>
        <w:rPr>
          <w:color w:val="FF0000"/>
          <w:sz w:val="28"/>
          <w:szCs w:val="28"/>
          <w:lang w:eastAsia="en-US"/>
        </w:rPr>
      </w:pPr>
    </w:p>
    <w:p w14:paraId="3ABF87DE" w14:textId="77777777" w:rsidR="00F2217D" w:rsidRPr="00F2217D" w:rsidRDefault="00F2217D" w:rsidP="00F2217D">
      <w:pPr>
        <w:jc w:val="both"/>
        <w:rPr>
          <w:color w:val="FF0000"/>
          <w:sz w:val="28"/>
          <w:szCs w:val="28"/>
          <w:lang w:eastAsia="en-US"/>
        </w:rPr>
      </w:pPr>
    </w:p>
    <w:p w14:paraId="60CC3001" w14:textId="77777777" w:rsidR="00F2217D" w:rsidRPr="00F2217D" w:rsidRDefault="00F2217D" w:rsidP="00F2217D">
      <w:pPr>
        <w:jc w:val="both"/>
        <w:rPr>
          <w:color w:val="FF0000"/>
          <w:sz w:val="28"/>
          <w:szCs w:val="28"/>
          <w:lang w:eastAsia="en-US"/>
        </w:rPr>
      </w:pPr>
    </w:p>
    <w:p w14:paraId="145A86D5" w14:textId="77777777" w:rsidR="00F2217D" w:rsidRPr="00F2217D" w:rsidRDefault="00F2217D" w:rsidP="00F2217D">
      <w:pPr>
        <w:jc w:val="both"/>
        <w:rPr>
          <w:color w:val="FF0000"/>
          <w:sz w:val="28"/>
          <w:szCs w:val="28"/>
          <w:lang w:eastAsia="en-US"/>
        </w:rPr>
      </w:pPr>
    </w:p>
    <w:p w14:paraId="6FF36581" w14:textId="77777777" w:rsidR="00F2217D" w:rsidRPr="00F2217D" w:rsidRDefault="00F2217D" w:rsidP="00F2217D">
      <w:pPr>
        <w:jc w:val="both"/>
        <w:rPr>
          <w:color w:val="FF0000"/>
          <w:sz w:val="28"/>
          <w:szCs w:val="28"/>
          <w:lang w:eastAsia="en-US"/>
        </w:rPr>
      </w:pPr>
    </w:p>
    <w:p w14:paraId="6789F4AE" w14:textId="77777777" w:rsidR="00F2217D" w:rsidRPr="00F2217D" w:rsidRDefault="00F2217D" w:rsidP="00F2217D">
      <w:pPr>
        <w:jc w:val="both"/>
        <w:rPr>
          <w:color w:val="FF0000"/>
          <w:sz w:val="28"/>
          <w:szCs w:val="28"/>
          <w:lang w:eastAsia="en-US"/>
        </w:rPr>
      </w:pPr>
    </w:p>
    <w:p w14:paraId="327CA9ED" w14:textId="77777777" w:rsidR="00F2217D" w:rsidRPr="00F2217D" w:rsidRDefault="00F2217D" w:rsidP="00F2217D">
      <w:pPr>
        <w:jc w:val="both"/>
        <w:rPr>
          <w:color w:val="FF0000"/>
          <w:sz w:val="28"/>
          <w:szCs w:val="28"/>
          <w:lang w:eastAsia="en-US"/>
        </w:rPr>
      </w:pPr>
    </w:p>
    <w:p w14:paraId="738FC675" w14:textId="77777777" w:rsidR="00F2217D" w:rsidRPr="00F2217D" w:rsidRDefault="00F2217D" w:rsidP="00F2217D">
      <w:pPr>
        <w:jc w:val="both"/>
        <w:rPr>
          <w:color w:val="FF0000"/>
          <w:sz w:val="28"/>
          <w:szCs w:val="28"/>
          <w:lang w:eastAsia="en-US"/>
        </w:rPr>
      </w:pPr>
    </w:p>
    <w:p w14:paraId="6DBD5CC7" w14:textId="77777777" w:rsidR="00F2217D" w:rsidRPr="00F2217D" w:rsidRDefault="00F2217D" w:rsidP="00F2217D">
      <w:pPr>
        <w:jc w:val="both"/>
        <w:rPr>
          <w:color w:val="FF0000"/>
          <w:sz w:val="28"/>
          <w:szCs w:val="28"/>
          <w:lang w:eastAsia="en-US"/>
        </w:rPr>
      </w:pPr>
    </w:p>
    <w:p w14:paraId="149D3C40" w14:textId="77777777" w:rsidR="00F2217D" w:rsidRPr="00F2217D" w:rsidRDefault="00F2217D" w:rsidP="00F2217D">
      <w:pPr>
        <w:jc w:val="both"/>
        <w:rPr>
          <w:color w:val="FF0000"/>
          <w:sz w:val="28"/>
          <w:szCs w:val="28"/>
          <w:lang w:eastAsia="en-US"/>
        </w:rPr>
      </w:pPr>
    </w:p>
    <w:p w14:paraId="6F1D23C3" w14:textId="77777777" w:rsidR="00F2217D" w:rsidRPr="00F2217D" w:rsidRDefault="00F2217D" w:rsidP="00F2217D">
      <w:pPr>
        <w:jc w:val="both"/>
        <w:rPr>
          <w:color w:val="FF0000"/>
          <w:sz w:val="28"/>
          <w:szCs w:val="28"/>
          <w:lang w:eastAsia="en-US"/>
        </w:rPr>
      </w:pPr>
    </w:p>
    <w:p w14:paraId="4BF1D8BD" w14:textId="77777777" w:rsidR="00F2217D" w:rsidRPr="00F2217D" w:rsidRDefault="00F2217D" w:rsidP="00F2217D">
      <w:pPr>
        <w:jc w:val="both"/>
        <w:rPr>
          <w:color w:val="FF0000"/>
          <w:sz w:val="28"/>
          <w:szCs w:val="28"/>
          <w:lang w:eastAsia="en-US"/>
        </w:rPr>
      </w:pPr>
    </w:p>
    <w:p w14:paraId="1814AFE4" w14:textId="77777777" w:rsidR="00F2217D" w:rsidRPr="00F2217D" w:rsidRDefault="00F2217D" w:rsidP="00F2217D">
      <w:pPr>
        <w:jc w:val="both"/>
        <w:rPr>
          <w:color w:val="FF0000"/>
          <w:sz w:val="28"/>
          <w:szCs w:val="28"/>
          <w:lang w:eastAsia="en-US"/>
        </w:rPr>
      </w:pPr>
    </w:p>
    <w:p w14:paraId="6CAC8083" w14:textId="77777777" w:rsidR="00F2217D" w:rsidRPr="00F2217D" w:rsidRDefault="00F2217D" w:rsidP="00F2217D">
      <w:pPr>
        <w:jc w:val="both"/>
        <w:rPr>
          <w:color w:val="FF0000"/>
          <w:sz w:val="28"/>
          <w:szCs w:val="28"/>
          <w:lang w:eastAsia="en-US"/>
        </w:rPr>
      </w:pPr>
    </w:p>
    <w:p w14:paraId="30CB14C2" w14:textId="77777777" w:rsidR="00F2217D" w:rsidRPr="00F2217D" w:rsidRDefault="00F2217D" w:rsidP="00F2217D">
      <w:pPr>
        <w:jc w:val="both"/>
        <w:rPr>
          <w:color w:val="FF0000"/>
          <w:sz w:val="28"/>
          <w:szCs w:val="28"/>
          <w:lang w:eastAsia="en-US"/>
        </w:rPr>
      </w:pPr>
    </w:p>
    <w:p w14:paraId="79E810FE" w14:textId="77777777" w:rsidR="00F2217D" w:rsidRPr="00F2217D" w:rsidRDefault="00F2217D" w:rsidP="00F2217D">
      <w:pPr>
        <w:jc w:val="both"/>
        <w:rPr>
          <w:color w:val="FF0000"/>
          <w:sz w:val="28"/>
          <w:szCs w:val="28"/>
          <w:lang w:eastAsia="en-US"/>
        </w:rPr>
      </w:pPr>
    </w:p>
    <w:p w14:paraId="56E0DB28" w14:textId="77777777" w:rsidR="00F2217D" w:rsidRPr="00F2217D" w:rsidRDefault="00F2217D" w:rsidP="00F2217D">
      <w:pPr>
        <w:jc w:val="both"/>
        <w:rPr>
          <w:color w:val="FF0000"/>
          <w:sz w:val="28"/>
          <w:szCs w:val="28"/>
          <w:lang w:eastAsia="en-US"/>
        </w:rPr>
      </w:pPr>
    </w:p>
    <w:p w14:paraId="0B44632E" w14:textId="77777777" w:rsidR="00F2217D" w:rsidRPr="00F2217D" w:rsidRDefault="00F2217D" w:rsidP="00F2217D">
      <w:pPr>
        <w:jc w:val="both"/>
        <w:rPr>
          <w:color w:val="FF0000"/>
          <w:sz w:val="28"/>
          <w:szCs w:val="28"/>
          <w:lang w:eastAsia="en-US"/>
        </w:rPr>
      </w:pPr>
    </w:p>
    <w:p w14:paraId="599D806D" w14:textId="77777777" w:rsidR="00F2217D" w:rsidRPr="00F2217D" w:rsidRDefault="00F2217D" w:rsidP="00F2217D">
      <w:pPr>
        <w:jc w:val="both"/>
        <w:rPr>
          <w:color w:val="FF0000"/>
          <w:sz w:val="28"/>
          <w:szCs w:val="28"/>
          <w:lang w:eastAsia="en-US"/>
        </w:rPr>
      </w:pPr>
    </w:p>
    <w:p w14:paraId="0A54AF97" w14:textId="77777777" w:rsidR="00F2217D" w:rsidRPr="00F2217D" w:rsidRDefault="00F2217D" w:rsidP="00F2217D">
      <w:pPr>
        <w:jc w:val="both"/>
        <w:rPr>
          <w:color w:val="FF0000"/>
          <w:sz w:val="28"/>
          <w:szCs w:val="28"/>
          <w:lang w:eastAsia="en-US"/>
        </w:rPr>
      </w:pPr>
    </w:p>
    <w:p w14:paraId="6DE0ED19" w14:textId="77777777" w:rsidR="00F2217D" w:rsidRPr="00F2217D" w:rsidRDefault="00F2217D" w:rsidP="00F2217D">
      <w:pPr>
        <w:jc w:val="both"/>
        <w:rPr>
          <w:color w:val="FF0000"/>
          <w:sz w:val="28"/>
          <w:szCs w:val="28"/>
          <w:lang w:eastAsia="en-US"/>
        </w:rPr>
      </w:pPr>
    </w:p>
    <w:p w14:paraId="68F4CF97" w14:textId="77777777" w:rsidR="00F2217D" w:rsidRPr="00F2217D" w:rsidRDefault="00F2217D" w:rsidP="00F2217D">
      <w:pPr>
        <w:jc w:val="both"/>
        <w:rPr>
          <w:color w:val="FF0000"/>
          <w:sz w:val="28"/>
          <w:szCs w:val="28"/>
          <w:lang w:eastAsia="en-US"/>
        </w:rPr>
      </w:pPr>
    </w:p>
    <w:p w14:paraId="12CCC945" w14:textId="77777777" w:rsidR="00F2217D" w:rsidRPr="00F2217D" w:rsidRDefault="00F2217D" w:rsidP="00F2217D">
      <w:pPr>
        <w:jc w:val="both"/>
        <w:rPr>
          <w:color w:val="FF0000"/>
          <w:sz w:val="28"/>
          <w:szCs w:val="28"/>
          <w:lang w:eastAsia="en-US"/>
        </w:rPr>
      </w:pPr>
    </w:p>
    <w:p w14:paraId="555227BE" w14:textId="77777777" w:rsidR="00F2217D" w:rsidRPr="00F2217D" w:rsidRDefault="00F2217D" w:rsidP="00F2217D">
      <w:pPr>
        <w:jc w:val="both"/>
        <w:rPr>
          <w:color w:val="FF0000"/>
          <w:sz w:val="28"/>
          <w:szCs w:val="28"/>
          <w:lang w:eastAsia="en-US"/>
        </w:rPr>
      </w:pPr>
    </w:p>
    <w:p w14:paraId="4BCB8F65" w14:textId="77777777" w:rsidR="00F2217D" w:rsidRPr="00F2217D" w:rsidRDefault="00F2217D" w:rsidP="00F2217D">
      <w:pPr>
        <w:jc w:val="both"/>
        <w:rPr>
          <w:color w:val="FF0000"/>
          <w:sz w:val="28"/>
          <w:szCs w:val="28"/>
          <w:lang w:eastAsia="en-US"/>
        </w:rPr>
      </w:pPr>
    </w:p>
    <w:p w14:paraId="5B48FAB2" w14:textId="77777777" w:rsidR="00F2217D" w:rsidRPr="00F2217D" w:rsidRDefault="00F2217D" w:rsidP="00F2217D">
      <w:pPr>
        <w:jc w:val="both"/>
        <w:rPr>
          <w:color w:val="FF0000"/>
          <w:sz w:val="28"/>
          <w:szCs w:val="28"/>
          <w:lang w:eastAsia="en-US"/>
        </w:rPr>
      </w:pPr>
    </w:p>
    <w:p w14:paraId="19C652D0" w14:textId="77777777" w:rsidR="00F2217D" w:rsidRPr="00F2217D" w:rsidRDefault="00F2217D" w:rsidP="00F2217D">
      <w:pPr>
        <w:jc w:val="both"/>
        <w:rPr>
          <w:color w:val="FF0000"/>
          <w:sz w:val="28"/>
          <w:szCs w:val="28"/>
          <w:lang w:eastAsia="en-US"/>
        </w:rPr>
      </w:pPr>
    </w:p>
    <w:p w14:paraId="6863A85D" w14:textId="77777777" w:rsidR="00F2217D" w:rsidRPr="00F2217D" w:rsidRDefault="00F2217D" w:rsidP="00F2217D">
      <w:pPr>
        <w:jc w:val="both"/>
        <w:rPr>
          <w:color w:val="FF0000"/>
          <w:sz w:val="28"/>
          <w:szCs w:val="28"/>
          <w:lang w:eastAsia="en-US"/>
        </w:rPr>
      </w:pPr>
    </w:p>
    <w:p w14:paraId="523ED778" w14:textId="77777777" w:rsidR="00F2217D" w:rsidRPr="00F2217D" w:rsidRDefault="00F2217D" w:rsidP="00F2217D">
      <w:pPr>
        <w:jc w:val="both"/>
        <w:rPr>
          <w:color w:val="FF0000"/>
          <w:sz w:val="28"/>
          <w:szCs w:val="28"/>
          <w:lang w:eastAsia="en-US"/>
        </w:rPr>
      </w:pPr>
    </w:p>
    <w:p w14:paraId="4FDCEEB5" w14:textId="77777777" w:rsidR="00F2217D" w:rsidRPr="00F2217D" w:rsidRDefault="00F2217D" w:rsidP="00F2217D">
      <w:pPr>
        <w:tabs>
          <w:tab w:val="left" w:pos="0"/>
        </w:tabs>
        <w:ind w:left="3544" w:right="-427"/>
        <w:jc w:val="center"/>
        <w:rPr>
          <w:color w:val="FF0000"/>
          <w:sz w:val="28"/>
          <w:szCs w:val="28"/>
        </w:rPr>
      </w:pPr>
    </w:p>
    <w:p w14:paraId="69BE86F8" w14:textId="77777777" w:rsidR="00F2217D" w:rsidRPr="00F2217D" w:rsidRDefault="00F2217D" w:rsidP="00F2217D">
      <w:pPr>
        <w:tabs>
          <w:tab w:val="left" w:pos="0"/>
        </w:tabs>
        <w:ind w:left="3544" w:right="-427"/>
        <w:jc w:val="center"/>
        <w:rPr>
          <w:sz w:val="28"/>
          <w:szCs w:val="28"/>
        </w:rPr>
        <w:sectPr w:rsidR="00F2217D" w:rsidRPr="00F2217D" w:rsidSect="00F2217D">
          <w:headerReference w:type="first" r:id="rId37"/>
          <w:pgSz w:w="11906" w:h="16838"/>
          <w:pgMar w:top="709" w:right="851" w:bottom="851" w:left="1134" w:header="709" w:footer="709" w:gutter="0"/>
          <w:cols w:space="708"/>
          <w:titlePg/>
          <w:docGrid w:linePitch="360"/>
        </w:sectPr>
      </w:pPr>
    </w:p>
    <w:p w14:paraId="4A8E6F88" w14:textId="77777777" w:rsidR="00F2217D" w:rsidRPr="00F2217D" w:rsidRDefault="00F2217D" w:rsidP="00F2217D">
      <w:pPr>
        <w:tabs>
          <w:tab w:val="left" w:pos="0"/>
          <w:tab w:val="left" w:pos="3052"/>
        </w:tabs>
        <w:ind w:left="3544"/>
        <w:rPr>
          <w:color w:val="FF0000"/>
          <w:sz w:val="40"/>
          <w:szCs w:val="40"/>
          <w:lang w:eastAsia="en-US"/>
        </w:rPr>
      </w:pPr>
      <w:r w:rsidRPr="00F2217D">
        <w:rPr>
          <w:color w:val="FF0000"/>
          <w:lang w:eastAsia="en-US"/>
        </w:rPr>
        <w:lastRenderedPageBreak/>
        <w:tab/>
      </w:r>
    </w:p>
    <w:p w14:paraId="55599E47" w14:textId="77777777" w:rsidR="00F2217D" w:rsidRPr="00F2217D" w:rsidRDefault="00F2217D" w:rsidP="00F2217D">
      <w:pPr>
        <w:jc w:val="center"/>
        <w:rPr>
          <w:b/>
          <w:color w:val="FF0000"/>
          <w:sz w:val="28"/>
          <w:szCs w:val="28"/>
          <w:lang w:eastAsia="en-US"/>
        </w:rPr>
      </w:pPr>
      <w:r w:rsidRPr="00F2217D">
        <w:rPr>
          <w:b/>
          <w:sz w:val="28"/>
          <w:szCs w:val="28"/>
          <w:lang w:eastAsia="en-US"/>
        </w:rPr>
        <w:t>Одноставочные тарифы* на питьевую воду</w:t>
      </w:r>
    </w:p>
    <w:p w14:paraId="6A19FCE1" w14:textId="77777777" w:rsidR="00F2217D" w:rsidRPr="00F2217D" w:rsidRDefault="00F2217D" w:rsidP="00F2217D">
      <w:pPr>
        <w:jc w:val="center"/>
        <w:rPr>
          <w:b/>
          <w:sz w:val="28"/>
          <w:szCs w:val="28"/>
          <w:lang w:eastAsia="en-US"/>
        </w:rPr>
      </w:pPr>
      <w:r w:rsidRPr="00F2217D">
        <w:rPr>
          <w:b/>
          <w:sz w:val="28"/>
          <w:szCs w:val="28"/>
          <w:lang w:eastAsia="en-US"/>
        </w:rPr>
        <w:t xml:space="preserve">Муниципального казенного предприятия Новокузнецкого городского округа </w:t>
      </w:r>
    </w:p>
    <w:p w14:paraId="020743F2" w14:textId="77777777" w:rsidR="00F2217D" w:rsidRPr="00F2217D" w:rsidRDefault="00F2217D" w:rsidP="00F2217D">
      <w:pPr>
        <w:jc w:val="center"/>
        <w:rPr>
          <w:b/>
          <w:bCs/>
          <w:kern w:val="32"/>
          <w:sz w:val="28"/>
          <w:szCs w:val="28"/>
          <w:lang w:eastAsia="en-US"/>
        </w:rPr>
      </w:pPr>
      <w:r w:rsidRPr="00F2217D">
        <w:rPr>
          <w:b/>
          <w:sz w:val="28"/>
          <w:szCs w:val="28"/>
          <w:lang w:eastAsia="en-US"/>
        </w:rPr>
        <w:t>«Водопроводно-канализационное хозяйство» (Новокузнецкий городской округ)</w:t>
      </w:r>
      <w:r w:rsidRPr="00F2217D">
        <w:rPr>
          <w:b/>
          <w:bCs/>
          <w:kern w:val="32"/>
          <w:sz w:val="28"/>
          <w:szCs w:val="28"/>
          <w:lang w:eastAsia="en-US"/>
        </w:rPr>
        <w:t xml:space="preserve"> </w:t>
      </w:r>
    </w:p>
    <w:p w14:paraId="6BC64638" w14:textId="77777777" w:rsidR="00F2217D" w:rsidRPr="00F2217D" w:rsidRDefault="00F2217D" w:rsidP="00F2217D">
      <w:pPr>
        <w:jc w:val="center"/>
        <w:rPr>
          <w:b/>
          <w:bCs/>
          <w:kern w:val="32"/>
          <w:sz w:val="28"/>
          <w:szCs w:val="28"/>
          <w:lang w:eastAsia="en-US"/>
        </w:rPr>
      </w:pPr>
      <w:r w:rsidRPr="00F2217D">
        <w:rPr>
          <w:b/>
          <w:sz w:val="28"/>
          <w:szCs w:val="28"/>
          <w:lang w:eastAsia="en-US"/>
        </w:rPr>
        <w:t>на период с 01.01.2025 по 31.12.2029</w:t>
      </w:r>
    </w:p>
    <w:p w14:paraId="3080D21A" w14:textId="77777777" w:rsidR="00F2217D" w:rsidRPr="00F2217D" w:rsidRDefault="00F2217D" w:rsidP="00F2217D">
      <w:pPr>
        <w:jc w:val="center"/>
        <w:rPr>
          <w:b/>
          <w:color w:val="FF0000"/>
          <w:sz w:val="18"/>
          <w:szCs w:val="18"/>
          <w:lang w:eastAsia="en-US"/>
        </w:rPr>
      </w:pPr>
    </w:p>
    <w:tbl>
      <w:tblPr>
        <w:tblW w:w="15735" w:type="dxa"/>
        <w:tblLayout w:type="fixed"/>
        <w:tblLook w:val="04A0" w:firstRow="1" w:lastRow="0" w:firstColumn="1" w:lastColumn="0" w:noHBand="0" w:noVBand="1"/>
      </w:tblPr>
      <w:tblGrid>
        <w:gridCol w:w="636"/>
        <w:gridCol w:w="2057"/>
        <w:gridCol w:w="1304"/>
        <w:gridCol w:w="1304"/>
        <w:gridCol w:w="1304"/>
        <w:gridCol w:w="1304"/>
        <w:gridCol w:w="1305"/>
        <w:gridCol w:w="1304"/>
        <w:gridCol w:w="1304"/>
        <w:gridCol w:w="1304"/>
        <w:gridCol w:w="1304"/>
        <w:gridCol w:w="1305"/>
      </w:tblGrid>
      <w:tr w:rsidR="00F2217D" w:rsidRPr="00F2217D" w14:paraId="1275A908" w14:textId="77777777" w:rsidTr="00104FF4">
        <w:trPr>
          <w:trHeight w:val="43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08EE4F" w14:textId="77777777" w:rsidR="00F2217D" w:rsidRPr="00F2217D" w:rsidRDefault="00F2217D" w:rsidP="00F2217D">
            <w:pPr>
              <w:jc w:val="center"/>
              <w:rPr>
                <w:sz w:val="28"/>
                <w:szCs w:val="28"/>
              </w:rPr>
            </w:pPr>
            <w:r w:rsidRPr="00F2217D">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AB35C0" w14:textId="77777777" w:rsidR="00F2217D" w:rsidRPr="00F2217D" w:rsidRDefault="00F2217D" w:rsidP="00F2217D">
            <w:pPr>
              <w:jc w:val="center"/>
              <w:rPr>
                <w:sz w:val="28"/>
                <w:szCs w:val="28"/>
              </w:rPr>
            </w:pPr>
            <w:r w:rsidRPr="00F2217D">
              <w:rPr>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3139D38D" w14:textId="77777777" w:rsidR="00F2217D" w:rsidRPr="00F2217D" w:rsidRDefault="00F2217D" w:rsidP="00F2217D">
            <w:pPr>
              <w:jc w:val="center"/>
              <w:rPr>
                <w:sz w:val="28"/>
                <w:szCs w:val="28"/>
              </w:rPr>
            </w:pPr>
            <w:r w:rsidRPr="00F2217D">
              <w:rPr>
                <w:sz w:val="28"/>
                <w:szCs w:val="28"/>
              </w:rPr>
              <w:t>Тариф, руб./м</w:t>
            </w:r>
            <w:r w:rsidRPr="00F2217D">
              <w:rPr>
                <w:sz w:val="28"/>
                <w:szCs w:val="28"/>
                <w:vertAlign w:val="superscript"/>
              </w:rPr>
              <w:t>3</w:t>
            </w:r>
          </w:p>
        </w:tc>
      </w:tr>
      <w:tr w:rsidR="00F2217D" w:rsidRPr="00F2217D" w14:paraId="72B3830D" w14:textId="77777777" w:rsidTr="00104FF4">
        <w:trPr>
          <w:trHeight w:val="515"/>
        </w:trPr>
        <w:tc>
          <w:tcPr>
            <w:tcW w:w="636" w:type="dxa"/>
            <w:vMerge/>
            <w:tcBorders>
              <w:top w:val="single" w:sz="4" w:space="0" w:color="auto"/>
              <w:left w:val="single" w:sz="4" w:space="0" w:color="auto"/>
              <w:bottom w:val="single" w:sz="4" w:space="0" w:color="auto"/>
              <w:right w:val="single" w:sz="4" w:space="0" w:color="auto"/>
            </w:tcBorders>
            <w:vAlign w:val="center"/>
          </w:tcPr>
          <w:p w14:paraId="46E26575" w14:textId="77777777" w:rsidR="00F2217D" w:rsidRPr="00F2217D" w:rsidRDefault="00F2217D" w:rsidP="00F2217D">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765B1344" w14:textId="77777777" w:rsidR="00F2217D" w:rsidRPr="00F2217D" w:rsidRDefault="00F2217D" w:rsidP="00F2217D">
            <w:pPr>
              <w:rPr>
                <w:sz w:val="28"/>
                <w:szCs w:val="28"/>
              </w:rPr>
            </w:pPr>
          </w:p>
        </w:tc>
        <w:tc>
          <w:tcPr>
            <w:tcW w:w="2608" w:type="dxa"/>
            <w:gridSpan w:val="2"/>
            <w:tcBorders>
              <w:top w:val="nil"/>
              <w:left w:val="nil"/>
              <w:bottom w:val="single" w:sz="4" w:space="0" w:color="auto"/>
              <w:right w:val="single" w:sz="4" w:space="0" w:color="auto"/>
            </w:tcBorders>
            <w:shd w:val="clear" w:color="000000" w:fill="FFFFFF"/>
            <w:vAlign w:val="center"/>
          </w:tcPr>
          <w:p w14:paraId="1EFF08C6" w14:textId="77777777" w:rsidR="00F2217D" w:rsidRPr="00F2217D" w:rsidRDefault="00F2217D" w:rsidP="00F2217D">
            <w:pPr>
              <w:jc w:val="center"/>
              <w:rPr>
                <w:sz w:val="28"/>
                <w:szCs w:val="28"/>
              </w:rPr>
            </w:pPr>
            <w:r w:rsidRPr="00F2217D">
              <w:rPr>
                <w:sz w:val="28"/>
                <w:szCs w:val="28"/>
              </w:rPr>
              <w:t>2025 год</w:t>
            </w:r>
          </w:p>
        </w:tc>
        <w:tc>
          <w:tcPr>
            <w:tcW w:w="2608" w:type="dxa"/>
            <w:gridSpan w:val="2"/>
            <w:tcBorders>
              <w:top w:val="nil"/>
              <w:left w:val="nil"/>
              <w:bottom w:val="single" w:sz="4" w:space="0" w:color="auto"/>
              <w:right w:val="single" w:sz="4" w:space="0" w:color="auto"/>
            </w:tcBorders>
            <w:shd w:val="clear" w:color="000000" w:fill="FFFFFF"/>
            <w:vAlign w:val="center"/>
          </w:tcPr>
          <w:p w14:paraId="39004B27" w14:textId="77777777" w:rsidR="00F2217D" w:rsidRPr="00F2217D" w:rsidRDefault="00F2217D" w:rsidP="00F2217D">
            <w:pPr>
              <w:jc w:val="center"/>
              <w:rPr>
                <w:sz w:val="28"/>
                <w:szCs w:val="28"/>
              </w:rPr>
            </w:pPr>
            <w:r w:rsidRPr="00F2217D">
              <w:rPr>
                <w:sz w:val="28"/>
                <w:szCs w:val="28"/>
              </w:rPr>
              <w:t>2026 год</w:t>
            </w:r>
          </w:p>
        </w:tc>
        <w:tc>
          <w:tcPr>
            <w:tcW w:w="2609" w:type="dxa"/>
            <w:gridSpan w:val="2"/>
            <w:tcBorders>
              <w:top w:val="nil"/>
              <w:left w:val="nil"/>
              <w:bottom w:val="single" w:sz="4" w:space="0" w:color="auto"/>
              <w:right w:val="single" w:sz="4" w:space="0" w:color="auto"/>
            </w:tcBorders>
            <w:shd w:val="clear" w:color="000000" w:fill="FFFFFF"/>
            <w:vAlign w:val="center"/>
          </w:tcPr>
          <w:p w14:paraId="5B4FEBFC" w14:textId="77777777" w:rsidR="00F2217D" w:rsidRPr="00F2217D" w:rsidRDefault="00F2217D" w:rsidP="00F2217D">
            <w:pPr>
              <w:jc w:val="center"/>
              <w:rPr>
                <w:sz w:val="28"/>
                <w:szCs w:val="28"/>
              </w:rPr>
            </w:pPr>
            <w:r w:rsidRPr="00F2217D">
              <w:rPr>
                <w:sz w:val="28"/>
                <w:szCs w:val="28"/>
              </w:rPr>
              <w:t>2027 год</w:t>
            </w:r>
          </w:p>
        </w:tc>
        <w:tc>
          <w:tcPr>
            <w:tcW w:w="2608" w:type="dxa"/>
            <w:gridSpan w:val="2"/>
            <w:tcBorders>
              <w:top w:val="nil"/>
              <w:left w:val="nil"/>
              <w:bottom w:val="single" w:sz="4" w:space="0" w:color="auto"/>
              <w:right w:val="single" w:sz="4" w:space="0" w:color="auto"/>
            </w:tcBorders>
            <w:shd w:val="clear" w:color="000000" w:fill="FFFFFF"/>
            <w:vAlign w:val="center"/>
          </w:tcPr>
          <w:p w14:paraId="241D1411" w14:textId="77777777" w:rsidR="00F2217D" w:rsidRPr="00F2217D" w:rsidRDefault="00F2217D" w:rsidP="00F2217D">
            <w:pPr>
              <w:jc w:val="center"/>
              <w:rPr>
                <w:sz w:val="28"/>
                <w:szCs w:val="28"/>
              </w:rPr>
            </w:pPr>
            <w:r w:rsidRPr="00F2217D">
              <w:rPr>
                <w:sz w:val="28"/>
                <w:szCs w:val="28"/>
              </w:rPr>
              <w:t>2028 год</w:t>
            </w:r>
          </w:p>
        </w:tc>
        <w:tc>
          <w:tcPr>
            <w:tcW w:w="2609" w:type="dxa"/>
            <w:gridSpan w:val="2"/>
            <w:tcBorders>
              <w:top w:val="nil"/>
              <w:left w:val="nil"/>
              <w:bottom w:val="single" w:sz="4" w:space="0" w:color="auto"/>
              <w:right w:val="single" w:sz="4" w:space="0" w:color="auto"/>
            </w:tcBorders>
            <w:shd w:val="clear" w:color="000000" w:fill="FFFFFF"/>
            <w:vAlign w:val="center"/>
          </w:tcPr>
          <w:p w14:paraId="0A978AC6" w14:textId="77777777" w:rsidR="00F2217D" w:rsidRPr="00F2217D" w:rsidRDefault="00F2217D" w:rsidP="00F2217D">
            <w:pPr>
              <w:jc w:val="center"/>
              <w:rPr>
                <w:sz w:val="28"/>
                <w:szCs w:val="28"/>
              </w:rPr>
            </w:pPr>
            <w:r w:rsidRPr="00F2217D">
              <w:rPr>
                <w:sz w:val="28"/>
                <w:szCs w:val="28"/>
              </w:rPr>
              <w:t>2029 год</w:t>
            </w:r>
          </w:p>
        </w:tc>
      </w:tr>
      <w:tr w:rsidR="00F2217D" w:rsidRPr="00F2217D" w14:paraId="4631D402" w14:textId="77777777" w:rsidTr="00104FF4">
        <w:trPr>
          <w:trHeight w:val="844"/>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BB7819B" w14:textId="77777777" w:rsidR="00F2217D" w:rsidRPr="00F2217D" w:rsidRDefault="00F2217D" w:rsidP="00F2217D">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79F4091F" w14:textId="77777777" w:rsidR="00F2217D" w:rsidRPr="00F2217D" w:rsidRDefault="00F2217D" w:rsidP="00F2217D">
            <w:pPr>
              <w:rPr>
                <w:sz w:val="28"/>
                <w:szCs w:val="28"/>
              </w:rPr>
            </w:pPr>
          </w:p>
        </w:tc>
        <w:tc>
          <w:tcPr>
            <w:tcW w:w="1304" w:type="dxa"/>
            <w:tcBorders>
              <w:top w:val="nil"/>
              <w:left w:val="nil"/>
              <w:bottom w:val="single" w:sz="4" w:space="0" w:color="auto"/>
              <w:right w:val="single" w:sz="4" w:space="0" w:color="auto"/>
            </w:tcBorders>
            <w:shd w:val="clear" w:color="000000" w:fill="FFFFFF"/>
            <w:vAlign w:val="center"/>
            <w:hideMark/>
          </w:tcPr>
          <w:p w14:paraId="220EE72B" w14:textId="77777777" w:rsidR="00F2217D" w:rsidRPr="00F2217D" w:rsidRDefault="00F2217D" w:rsidP="00F2217D">
            <w:pPr>
              <w:jc w:val="center"/>
              <w:rPr>
                <w:sz w:val="28"/>
                <w:szCs w:val="28"/>
              </w:rPr>
            </w:pPr>
            <w:r w:rsidRPr="00F2217D">
              <w:rPr>
                <w:sz w:val="28"/>
                <w:szCs w:val="28"/>
              </w:rPr>
              <w:t xml:space="preserve">с 01.01. </w:t>
            </w:r>
          </w:p>
          <w:p w14:paraId="30C72EAB" w14:textId="77777777" w:rsidR="00F2217D" w:rsidRPr="00F2217D" w:rsidRDefault="00F2217D" w:rsidP="00F2217D">
            <w:pPr>
              <w:jc w:val="center"/>
              <w:rPr>
                <w:sz w:val="28"/>
                <w:szCs w:val="28"/>
              </w:rPr>
            </w:pPr>
            <w:r w:rsidRPr="00F2217D">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hideMark/>
          </w:tcPr>
          <w:p w14:paraId="64562BFD" w14:textId="77777777" w:rsidR="00F2217D" w:rsidRPr="00F2217D" w:rsidRDefault="00F2217D" w:rsidP="00F2217D">
            <w:pPr>
              <w:jc w:val="center"/>
              <w:rPr>
                <w:sz w:val="28"/>
                <w:szCs w:val="28"/>
              </w:rPr>
            </w:pPr>
            <w:r w:rsidRPr="00F2217D">
              <w:rPr>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58E268E4" w14:textId="77777777" w:rsidR="00F2217D" w:rsidRPr="00F2217D" w:rsidRDefault="00F2217D" w:rsidP="00F2217D">
            <w:pPr>
              <w:jc w:val="center"/>
              <w:rPr>
                <w:sz w:val="28"/>
                <w:szCs w:val="28"/>
              </w:rPr>
            </w:pPr>
            <w:r w:rsidRPr="00F2217D">
              <w:rPr>
                <w:sz w:val="28"/>
                <w:szCs w:val="28"/>
              </w:rPr>
              <w:t xml:space="preserve">с 01.01. </w:t>
            </w:r>
          </w:p>
          <w:p w14:paraId="00DEE6D2" w14:textId="77777777" w:rsidR="00F2217D" w:rsidRPr="00F2217D" w:rsidRDefault="00F2217D" w:rsidP="00F2217D">
            <w:pPr>
              <w:jc w:val="center"/>
              <w:rPr>
                <w:sz w:val="28"/>
                <w:szCs w:val="28"/>
              </w:rPr>
            </w:pPr>
            <w:r w:rsidRPr="00F2217D">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0249C0AA" w14:textId="77777777" w:rsidR="00F2217D" w:rsidRPr="00F2217D" w:rsidRDefault="00F2217D" w:rsidP="00F2217D">
            <w:pPr>
              <w:jc w:val="center"/>
              <w:rPr>
                <w:sz w:val="28"/>
                <w:szCs w:val="28"/>
              </w:rPr>
            </w:pPr>
            <w:r w:rsidRPr="00F2217D">
              <w:rPr>
                <w:sz w:val="28"/>
                <w:szCs w:val="28"/>
              </w:rPr>
              <w:t>с 01.07. по 31.12.</w:t>
            </w:r>
          </w:p>
        </w:tc>
        <w:tc>
          <w:tcPr>
            <w:tcW w:w="1305" w:type="dxa"/>
            <w:tcBorders>
              <w:top w:val="nil"/>
              <w:left w:val="nil"/>
              <w:bottom w:val="single" w:sz="4" w:space="0" w:color="auto"/>
              <w:right w:val="single" w:sz="4" w:space="0" w:color="auto"/>
            </w:tcBorders>
            <w:shd w:val="clear" w:color="000000" w:fill="FFFFFF"/>
            <w:vAlign w:val="center"/>
          </w:tcPr>
          <w:p w14:paraId="6270D9FA" w14:textId="77777777" w:rsidR="00F2217D" w:rsidRPr="00F2217D" w:rsidRDefault="00F2217D" w:rsidP="00F2217D">
            <w:pPr>
              <w:jc w:val="center"/>
              <w:rPr>
                <w:sz w:val="28"/>
                <w:szCs w:val="28"/>
              </w:rPr>
            </w:pPr>
            <w:r w:rsidRPr="00F2217D">
              <w:rPr>
                <w:sz w:val="28"/>
                <w:szCs w:val="28"/>
              </w:rPr>
              <w:t xml:space="preserve">с 01.01. </w:t>
            </w:r>
          </w:p>
          <w:p w14:paraId="1E673535" w14:textId="77777777" w:rsidR="00F2217D" w:rsidRPr="00F2217D" w:rsidRDefault="00F2217D" w:rsidP="00F2217D">
            <w:pPr>
              <w:jc w:val="center"/>
              <w:rPr>
                <w:sz w:val="28"/>
                <w:szCs w:val="28"/>
              </w:rPr>
            </w:pPr>
            <w:r w:rsidRPr="00F2217D">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7870F443" w14:textId="77777777" w:rsidR="00F2217D" w:rsidRPr="00F2217D" w:rsidRDefault="00F2217D" w:rsidP="00F2217D">
            <w:pPr>
              <w:jc w:val="center"/>
              <w:rPr>
                <w:sz w:val="28"/>
                <w:szCs w:val="28"/>
              </w:rPr>
            </w:pPr>
            <w:r w:rsidRPr="00F2217D">
              <w:rPr>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2057AF85" w14:textId="77777777" w:rsidR="00F2217D" w:rsidRPr="00F2217D" w:rsidRDefault="00F2217D" w:rsidP="00F2217D">
            <w:pPr>
              <w:jc w:val="center"/>
              <w:rPr>
                <w:sz w:val="28"/>
                <w:szCs w:val="28"/>
              </w:rPr>
            </w:pPr>
            <w:r w:rsidRPr="00F2217D">
              <w:rPr>
                <w:sz w:val="28"/>
                <w:szCs w:val="28"/>
              </w:rPr>
              <w:t xml:space="preserve">с 01.01. </w:t>
            </w:r>
          </w:p>
          <w:p w14:paraId="5EF53A7C" w14:textId="77777777" w:rsidR="00F2217D" w:rsidRPr="00F2217D" w:rsidRDefault="00F2217D" w:rsidP="00F2217D">
            <w:pPr>
              <w:jc w:val="center"/>
              <w:rPr>
                <w:sz w:val="28"/>
                <w:szCs w:val="28"/>
              </w:rPr>
            </w:pPr>
            <w:r w:rsidRPr="00F2217D">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00D19798" w14:textId="77777777" w:rsidR="00F2217D" w:rsidRPr="00F2217D" w:rsidRDefault="00F2217D" w:rsidP="00F2217D">
            <w:pPr>
              <w:jc w:val="center"/>
              <w:rPr>
                <w:sz w:val="28"/>
                <w:szCs w:val="28"/>
              </w:rPr>
            </w:pPr>
            <w:r w:rsidRPr="00F2217D">
              <w:rPr>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03B14EF4" w14:textId="77777777" w:rsidR="00F2217D" w:rsidRPr="00F2217D" w:rsidRDefault="00F2217D" w:rsidP="00F2217D">
            <w:pPr>
              <w:jc w:val="center"/>
              <w:rPr>
                <w:sz w:val="28"/>
                <w:szCs w:val="28"/>
              </w:rPr>
            </w:pPr>
            <w:r w:rsidRPr="00F2217D">
              <w:rPr>
                <w:sz w:val="28"/>
                <w:szCs w:val="28"/>
              </w:rPr>
              <w:t xml:space="preserve">с 01.01. </w:t>
            </w:r>
          </w:p>
          <w:p w14:paraId="442EAAFA" w14:textId="77777777" w:rsidR="00F2217D" w:rsidRPr="00F2217D" w:rsidRDefault="00F2217D" w:rsidP="00F2217D">
            <w:pPr>
              <w:jc w:val="center"/>
              <w:rPr>
                <w:sz w:val="28"/>
                <w:szCs w:val="28"/>
              </w:rPr>
            </w:pPr>
            <w:r w:rsidRPr="00F2217D">
              <w:rPr>
                <w:sz w:val="28"/>
                <w:szCs w:val="28"/>
              </w:rPr>
              <w:t>по 30.06.</w:t>
            </w:r>
          </w:p>
        </w:tc>
        <w:tc>
          <w:tcPr>
            <w:tcW w:w="1305" w:type="dxa"/>
            <w:tcBorders>
              <w:top w:val="nil"/>
              <w:left w:val="nil"/>
              <w:bottom w:val="single" w:sz="4" w:space="0" w:color="auto"/>
              <w:right w:val="single" w:sz="4" w:space="0" w:color="auto"/>
            </w:tcBorders>
            <w:shd w:val="clear" w:color="000000" w:fill="FFFFFF"/>
            <w:vAlign w:val="center"/>
          </w:tcPr>
          <w:p w14:paraId="4D6210F8" w14:textId="77777777" w:rsidR="00F2217D" w:rsidRPr="00F2217D" w:rsidRDefault="00F2217D" w:rsidP="00F2217D">
            <w:pPr>
              <w:jc w:val="center"/>
              <w:rPr>
                <w:sz w:val="28"/>
                <w:szCs w:val="28"/>
              </w:rPr>
            </w:pPr>
            <w:r w:rsidRPr="00F2217D">
              <w:rPr>
                <w:sz w:val="28"/>
                <w:szCs w:val="28"/>
              </w:rPr>
              <w:t>с 01.07. по 31.12.</w:t>
            </w:r>
          </w:p>
        </w:tc>
      </w:tr>
      <w:tr w:rsidR="00F2217D" w:rsidRPr="00F2217D" w14:paraId="67AA8068" w14:textId="77777777" w:rsidTr="00104FF4">
        <w:trPr>
          <w:trHeight w:val="372"/>
        </w:trPr>
        <w:tc>
          <w:tcPr>
            <w:tcW w:w="636" w:type="dxa"/>
            <w:tcBorders>
              <w:top w:val="single" w:sz="4" w:space="0" w:color="auto"/>
              <w:left w:val="single" w:sz="4" w:space="0" w:color="auto"/>
              <w:bottom w:val="single" w:sz="4" w:space="0" w:color="auto"/>
              <w:right w:val="single" w:sz="4" w:space="0" w:color="auto"/>
            </w:tcBorders>
            <w:vAlign w:val="center"/>
          </w:tcPr>
          <w:p w14:paraId="009F295F" w14:textId="77777777" w:rsidR="00F2217D" w:rsidRPr="00F2217D" w:rsidRDefault="00F2217D" w:rsidP="00F2217D">
            <w:pPr>
              <w:jc w:val="center"/>
              <w:rPr>
                <w:sz w:val="28"/>
                <w:szCs w:val="28"/>
              </w:rPr>
            </w:pPr>
            <w:r w:rsidRPr="00F2217D">
              <w:rPr>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7502D06A" w14:textId="77777777" w:rsidR="00F2217D" w:rsidRPr="00F2217D" w:rsidRDefault="00F2217D" w:rsidP="00F2217D">
            <w:pPr>
              <w:jc w:val="center"/>
              <w:rPr>
                <w:sz w:val="28"/>
                <w:szCs w:val="28"/>
              </w:rPr>
            </w:pPr>
            <w:r w:rsidRPr="00F2217D">
              <w:rPr>
                <w:sz w:val="28"/>
                <w:szCs w:val="28"/>
              </w:rPr>
              <w:t>2</w:t>
            </w:r>
          </w:p>
        </w:tc>
        <w:tc>
          <w:tcPr>
            <w:tcW w:w="1304" w:type="dxa"/>
            <w:tcBorders>
              <w:top w:val="nil"/>
              <w:left w:val="nil"/>
              <w:bottom w:val="single" w:sz="4" w:space="0" w:color="auto"/>
              <w:right w:val="single" w:sz="4" w:space="0" w:color="auto"/>
            </w:tcBorders>
            <w:shd w:val="clear" w:color="000000" w:fill="FFFFFF"/>
            <w:vAlign w:val="center"/>
          </w:tcPr>
          <w:p w14:paraId="0802677A" w14:textId="77777777" w:rsidR="00F2217D" w:rsidRPr="00F2217D" w:rsidRDefault="00F2217D" w:rsidP="00F2217D">
            <w:pPr>
              <w:jc w:val="center"/>
              <w:rPr>
                <w:sz w:val="28"/>
                <w:szCs w:val="28"/>
              </w:rPr>
            </w:pPr>
            <w:r w:rsidRPr="00F2217D">
              <w:rPr>
                <w:sz w:val="28"/>
                <w:szCs w:val="28"/>
              </w:rPr>
              <w:t>3</w:t>
            </w:r>
          </w:p>
        </w:tc>
        <w:tc>
          <w:tcPr>
            <w:tcW w:w="1304" w:type="dxa"/>
            <w:tcBorders>
              <w:top w:val="nil"/>
              <w:left w:val="nil"/>
              <w:bottom w:val="single" w:sz="4" w:space="0" w:color="auto"/>
              <w:right w:val="single" w:sz="4" w:space="0" w:color="auto"/>
            </w:tcBorders>
            <w:shd w:val="clear" w:color="000000" w:fill="FFFFFF"/>
            <w:vAlign w:val="center"/>
          </w:tcPr>
          <w:p w14:paraId="5F4860CD" w14:textId="77777777" w:rsidR="00F2217D" w:rsidRPr="00F2217D" w:rsidRDefault="00F2217D" w:rsidP="00F2217D">
            <w:pPr>
              <w:jc w:val="center"/>
              <w:rPr>
                <w:sz w:val="28"/>
                <w:szCs w:val="28"/>
              </w:rPr>
            </w:pPr>
            <w:r w:rsidRPr="00F2217D">
              <w:rPr>
                <w:sz w:val="28"/>
                <w:szCs w:val="28"/>
              </w:rPr>
              <w:t>4</w:t>
            </w:r>
          </w:p>
        </w:tc>
        <w:tc>
          <w:tcPr>
            <w:tcW w:w="1304" w:type="dxa"/>
            <w:tcBorders>
              <w:top w:val="nil"/>
              <w:left w:val="nil"/>
              <w:bottom w:val="single" w:sz="4" w:space="0" w:color="auto"/>
              <w:right w:val="single" w:sz="4" w:space="0" w:color="auto"/>
            </w:tcBorders>
            <w:shd w:val="clear" w:color="000000" w:fill="FFFFFF"/>
            <w:vAlign w:val="center"/>
          </w:tcPr>
          <w:p w14:paraId="76B67C20" w14:textId="77777777" w:rsidR="00F2217D" w:rsidRPr="00F2217D" w:rsidRDefault="00F2217D" w:rsidP="00F2217D">
            <w:pPr>
              <w:jc w:val="center"/>
              <w:rPr>
                <w:sz w:val="28"/>
                <w:szCs w:val="28"/>
              </w:rPr>
            </w:pPr>
            <w:r w:rsidRPr="00F2217D">
              <w:rPr>
                <w:sz w:val="28"/>
                <w:szCs w:val="28"/>
              </w:rPr>
              <w:t>5</w:t>
            </w:r>
          </w:p>
        </w:tc>
        <w:tc>
          <w:tcPr>
            <w:tcW w:w="1304" w:type="dxa"/>
            <w:tcBorders>
              <w:top w:val="nil"/>
              <w:left w:val="nil"/>
              <w:bottom w:val="single" w:sz="4" w:space="0" w:color="auto"/>
              <w:right w:val="single" w:sz="4" w:space="0" w:color="auto"/>
            </w:tcBorders>
            <w:shd w:val="clear" w:color="000000" w:fill="FFFFFF"/>
            <w:vAlign w:val="center"/>
          </w:tcPr>
          <w:p w14:paraId="51C4C7CB" w14:textId="77777777" w:rsidR="00F2217D" w:rsidRPr="00F2217D" w:rsidRDefault="00F2217D" w:rsidP="00F2217D">
            <w:pPr>
              <w:jc w:val="center"/>
              <w:rPr>
                <w:sz w:val="28"/>
                <w:szCs w:val="28"/>
              </w:rPr>
            </w:pPr>
            <w:r w:rsidRPr="00F2217D">
              <w:rPr>
                <w:sz w:val="28"/>
                <w:szCs w:val="28"/>
              </w:rPr>
              <w:t>6</w:t>
            </w:r>
          </w:p>
        </w:tc>
        <w:tc>
          <w:tcPr>
            <w:tcW w:w="1305" w:type="dxa"/>
            <w:tcBorders>
              <w:top w:val="nil"/>
              <w:left w:val="nil"/>
              <w:bottom w:val="single" w:sz="4" w:space="0" w:color="auto"/>
              <w:right w:val="single" w:sz="4" w:space="0" w:color="auto"/>
            </w:tcBorders>
            <w:shd w:val="clear" w:color="000000" w:fill="FFFFFF"/>
            <w:vAlign w:val="center"/>
          </w:tcPr>
          <w:p w14:paraId="05318D71" w14:textId="77777777" w:rsidR="00F2217D" w:rsidRPr="00F2217D" w:rsidRDefault="00F2217D" w:rsidP="00F2217D">
            <w:pPr>
              <w:jc w:val="center"/>
              <w:rPr>
                <w:sz w:val="28"/>
                <w:szCs w:val="28"/>
              </w:rPr>
            </w:pPr>
            <w:r w:rsidRPr="00F2217D">
              <w:rPr>
                <w:sz w:val="28"/>
                <w:szCs w:val="28"/>
              </w:rPr>
              <w:t>7</w:t>
            </w:r>
          </w:p>
        </w:tc>
        <w:tc>
          <w:tcPr>
            <w:tcW w:w="1304" w:type="dxa"/>
            <w:tcBorders>
              <w:top w:val="nil"/>
              <w:left w:val="nil"/>
              <w:bottom w:val="single" w:sz="4" w:space="0" w:color="auto"/>
              <w:right w:val="single" w:sz="4" w:space="0" w:color="auto"/>
            </w:tcBorders>
            <w:shd w:val="clear" w:color="000000" w:fill="FFFFFF"/>
            <w:vAlign w:val="center"/>
          </w:tcPr>
          <w:p w14:paraId="590BE198" w14:textId="77777777" w:rsidR="00F2217D" w:rsidRPr="00F2217D" w:rsidRDefault="00F2217D" w:rsidP="00F2217D">
            <w:pPr>
              <w:jc w:val="center"/>
              <w:rPr>
                <w:sz w:val="28"/>
                <w:szCs w:val="28"/>
              </w:rPr>
            </w:pPr>
            <w:r w:rsidRPr="00F2217D">
              <w:rPr>
                <w:sz w:val="28"/>
                <w:szCs w:val="28"/>
              </w:rPr>
              <w:t>8</w:t>
            </w:r>
          </w:p>
        </w:tc>
        <w:tc>
          <w:tcPr>
            <w:tcW w:w="1304" w:type="dxa"/>
            <w:tcBorders>
              <w:top w:val="nil"/>
              <w:left w:val="nil"/>
              <w:bottom w:val="single" w:sz="4" w:space="0" w:color="auto"/>
              <w:right w:val="single" w:sz="4" w:space="0" w:color="auto"/>
            </w:tcBorders>
            <w:shd w:val="clear" w:color="000000" w:fill="FFFFFF"/>
            <w:vAlign w:val="center"/>
          </w:tcPr>
          <w:p w14:paraId="37DA713E" w14:textId="77777777" w:rsidR="00F2217D" w:rsidRPr="00F2217D" w:rsidRDefault="00F2217D" w:rsidP="00F2217D">
            <w:pPr>
              <w:jc w:val="center"/>
              <w:rPr>
                <w:sz w:val="28"/>
                <w:szCs w:val="28"/>
              </w:rPr>
            </w:pPr>
            <w:r w:rsidRPr="00F2217D">
              <w:rPr>
                <w:sz w:val="28"/>
                <w:szCs w:val="28"/>
              </w:rPr>
              <w:t>9</w:t>
            </w:r>
          </w:p>
        </w:tc>
        <w:tc>
          <w:tcPr>
            <w:tcW w:w="1304" w:type="dxa"/>
            <w:tcBorders>
              <w:top w:val="nil"/>
              <w:left w:val="nil"/>
              <w:bottom w:val="single" w:sz="4" w:space="0" w:color="auto"/>
              <w:right w:val="single" w:sz="4" w:space="0" w:color="auto"/>
            </w:tcBorders>
            <w:shd w:val="clear" w:color="000000" w:fill="FFFFFF"/>
            <w:vAlign w:val="center"/>
          </w:tcPr>
          <w:p w14:paraId="52371603" w14:textId="77777777" w:rsidR="00F2217D" w:rsidRPr="00F2217D" w:rsidRDefault="00F2217D" w:rsidP="00F2217D">
            <w:pPr>
              <w:jc w:val="center"/>
              <w:rPr>
                <w:sz w:val="28"/>
                <w:szCs w:val="28"/>
              </w:rPr>
            </w:pPr>
            <w:r w:rsidRPr="00F2217D">
              <w:rPr>
                <w:sz w:val="28"/>
                <w:szCs w:val="28"/>
              </w:rPr>
              <w:t>10</w:t>
            </w:r>
          </w:p>
        </w:tc>
        <w:tc>
          <w:tcPr>
            <w:tcW w:w="1304" w:type="dxa"/>
            <w:tcBorders>
              <w:top w:val="nil"/>
              <w:left w:val="nil"/>
              <w:bottom w:val="single" w:sz="4" w:space="0" w:color="auto"/>
              <w:right w:val="single" w:sz="4" w:space="0" w:color="auto"/>
            </w:tcBorders>
            <w:shd w:val="clear" w:color="000000" w:fill="FFFFFF"/>
            <w:vAlign w:val="center"/>
          </w:tcPr>
          <w:p w14:paraId="26545DAA" w14:textId="77777777" w:rsidR="00F2217D" w:rsidRPr="00F2217D" w:rsidRDefault="00F2217D" w:rsidP="00F2217D">
            <w:pPr>
              <w:jc w:val="center"/>
              <w:rPr>
                <w:sz w:val="28"/>
                <w:szCs w:val="28"/>
              </w:rPr>
            </w:pPr>
            <w:r w:rsidRPr="00F2217D">
              <w:rPr>
                <w:sz w:val="28"/>
                <w:szCs w:val="28"/>
              </w:rPr>
              <w:t>11</w:t>
            </w:r>
          </w:p>
        </w:tc>
        <w:tc>
          <w:tcPr>
            <w:tcW w:w="1305" w:type="dxa"/>
            <w:tcBorders>
              <w:top w:val="nil"/>
              <w:left w:val="nil"/>
              <w:bottom w:val="single" w:sz="4" w:space="0" w:color="auto"/>
              <w:right w:val="single" w:sz="4" w:space="0" w:color="auto"/>
            </w:tcBorders>
            <w:shd w:val="clear" w:color="000000" w:fill="FFFFFF"/>
            <w:vAlign w:val="center"/>
          </w:tcPr>
          <w:p w14:paraId="0D99FDCE" w14:textId="77777777" w:rsidR="00F2217D" w:rsidRPr="00F2217D" w:rsidRDefault="00F2217D" w:rsidP="00F2217D">
            <w:pPr>
              <w:jc w:val="center"/>
              <w:rPr>
                <w:sz w:val="28"/>
                <w:szCs w:val="28"/>
              </w:rPr>
            </w:pPr>
            <w:r w:rsidRPr="00F2217D">
              <w:rPr>
                <w:sz w:val="28"/>
                <w:szCs w:val="28"/>
              </w:rPr>
              <w:t>12</w:t>
            </w:r>
          </w:p>
        </w:tc>
      </w:tr>
      <w:tr w:rsidR="00F2217D" w:rsidRPr="00F2217D" w14:paraId="731D8F40" w14:textId="77777777" w:rsidTr="00104FF4">
        <w:trPr>
          <w:trHeight w:val="358"/>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30CF4F1" w14:textId="77777777" w:rsidR="00F2217D" w:rsidRPr="00F2217D" w:rsidRDefault="00F2217D" w:rsidP="00F2217D">
            <w:pPr>
              <w:jc w:val="center"/>
              <w:rPr>
                <w:color w:val="FF0000"/>
                <w:sz w:val="28"/>
                <w:szCs w:val="28"/>
              </w:rPr>
            </w:pPr>
            <w:r w:rsidRPr="00F2217D">
              <w:rPr>
                <w:sz w:val="28"/>
                <w:szCs w:val="28"/>
              </w:rPr>
              <w:t>Питьевая вода</w:t>
            </w:r>
          </w:p>
        </w:tc>
      </w:tr>
      <w:tr w:rsidR="00F2217D" w:rsidRPr="00F2217D" w14:paraId="0BD3B1EF" w14:textId="77777777" w:rsidTr="00104FF4">
        <w:trPr>
          <w:trHeight w:val="897"/>
        </w:trPr>
        <w:tc>
          <w:tcPr>
            <w:tcW w:w="636" w:type="dxa"/>
            <w:tcBorders>
              <w:top w:val="nil"/>
              <w:left w:val="single" w:sz="4" w:space="0" w:color="auto"/>
              <w:bottom w:val="single" w:sz="4" w:space="0" w:color="auto"/>
              <w:right w:val="single" w:sz="4" w:space="0" w:color="auto"/>
            </w:tcBorders>
            <w:shd w:val="clear" w:color="000000" w:fill="FFFFFF"/>
            <w:vAlign w:val="center"/>
          </w:tcPr>
          <w:p w14:paraId="500D71F3" w14:textId="77777777" w:rsidR="00F2217D" w:rsidRPr="00F2217D" w:rsidRDefault="00F2217D" w:rsidP="00F2217D">
            <w:pPr>
              <w:jc w:val="center"/>
              <w:rPr>
                <w:sz w:val="28"/>
                <w:szCs w:val="28"/>
              </w:rPr>
            </w:pPr>
            <w:r w:rsidRPr="00F2217D">
              <w:rPr>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2ED9601A" w14:textId="77777777" w:rsidR="00F2217D" w:rsidRPr="00F2217D" w:rsidRDefault="00F2217D" w:rsidP="00F2217D">
            <w:pPr>
              <w:spacing w:line="20" w:lineRule="atLeast"/>
              <w:rPr>
                <w:sz w:val="28"/>
                <w:szCs w:val="28"/>
              </w:rPr>
            </w:pPr>
            <w:r w:rsidRPr="00F2217D">
              <w:rPr>
                <w:sz w:val="28"/>
                <w:szCs w:val="28"/>
              </w:rPr>
              <w:t xml:space="preserve">Население      </w:t>
            </w:r>
          </w:p>
          <w:p w14:paraId="6448A3B4" w14:textId="77777777" w:rsidR="00F2217D" w:rsidRPr="00F2217D" w:rsidRDefault="00F2217D" w:rsidP="00F2217D">
            <w:pPr>
              <w:spacing w:line="20" w:lineRule="atLeast"/>
              <w:rPr>
                <w:sz w:val="28"/>
                <w:szCs w:val="28"/>
              </w:rPr>
            </w:pPr>
            <w:r w:rsidRPr="00F2217D">
              <w:rPr>
                <w:sz w:val="28"/>
                <w:szCs w:val="28"/>
              </w:rPr>
              <w:t xml:space="preserve">(с </w:t>
            </w:r>
            <w:proofErr w:type="gramStart"/>
            <w:r w:rsidRPr="00F2217D">
              <w:rPr>
                <w:sz w:val="28"/>
                <w:szCs w:val="28"/>
              </w:rPr>
              <w:t>НДС)*</w:t>
            </w:r>
            <w:proofErr w:type="gramEnd"/>
            <w:r w:rsidRPr="00F2217D">
              <w:rPr>
                <w:sz w:val="28"/>
                <w:szCs w:val="28"/>
              </w:rPr>
              <w:t>*</w:t>
            </w:r>
          </w:p>
        </w:tc>
        <w:tc>
          <w:tcPr>
            <w:tcW w:w="1304" w:type="dxa"/>
            <w:tcBorders>
              <w:top w:val="nil"/>
              <w:left w:val="nil"/>
              <w:bottom w:val="single" w:sz="4" w:space="0" w:color="auto"/>
              <w:right w:val="single" w:sz="4" w:space="0" w:color="auto"/>
            </w:tcBorders>
            <w:shd w:val="clear" w:color="000000" w:fill="FFFFFF"/>
            <w:vAlign w:val="center"/>
          </w:tcPr>
          <w:p w14:paraId="51BD1D8F" w14:textId="77777777" w:rsidR="00F2217D" w:rsidRPr="00F2217D" w:rsidRDefault="00F2217D" w:rsidP="00F2217D">
            <w:pPr>
              <w:jc w:val="center"/>
              <w:rPr>
                <w:sz w:val="28"/>
                <w:szCs w:val="28"/>
              </w:rPr>
            </w:pPr>
            <w:r w:rsidRPr="00F2217D">
              <w:rPr>
                <w:sz w:val="28"/>
                <w:szCs w:val="28"/>
              </w:rPr>
              <w:t>43,46</w:t>
            </w:r>
          </w:p>
        </w:tc>
        <w:tc>
          <w:tcPr>
            <w:tcW w:w="1304" w:type="dxa"/>
            <w:tcBorders>
              <w:top w:val="nil"/>
              <w:left w:val="nil"/>
              <w:bottom w:val="single" w:sz="4" w:space="0" w:color="auto"/>
              <w:right w:val="single" w:sz="4" w:space="0" w:color="auto"/>
            </w:tcBorders>
            <w:shd w:val="clear" w:color="000000" w:fill="FFFFFF"/>
            <w:vAlign w:val="center"/>
          </w:tcPr>
          <w:p w14:paraId="5F23E9BD" w14:textId="77777777" w:rsidR="00F2217D" w:rsidRPr="00F2217D" w:rsidRDefault="00F2217D" w:rsidP="00F2217D">
            <w:pPr>
              <w:jc w:val="center"/>
              <w:rPr>
                <w:sz w:val="28"/>
                <w:szCs w:val="28"/>
              </w:rPr>
            </w:pPr>
            <w:r w:rsidRPr="00F2217D">
              <w:rPr>
                <w:sz w:val="28"/>
                <w:szCs w:val="28"/>
              </w:rPr>
              <w:t>197,09</w:t>
            </w:r>
          </w:p>
        </w:tc>
        <w:tc>
          <w:tcPr>
            <w:tcW w:w="1304" w:type="dxa"/>
            <w:tcBorders>
              <w:top w:val="nil"/>
              <w:left w:val="nil"/>
              <w:bottom w:val="single" w:sz="4" w:space="0" w:color="auto"/>
              <w:right w:val="single" w:sz="4" w:space="0" w:color="auto"/>
            </w:tcBorders>
            <w:shd w:val="clear" w:color="000000" w:fill="FFFFFF"/>
            <w:vAlign w:val="center"/>
          </w:tcPr>
          <w:p w14:paraId="7FCADBFC" w14:textId="77777777" w:rsidR="00F2217D" w:rsidRPr="00F2217D" w:rsidRDefault="00F2217D" w:rsidP="00F2217D">
            <w:pPr>
              <w:jc w:val="center"/>
              <w:rPr>
                <w:sz w:val="28"/>
                <w:szCs w:val="28"/>
              </w:rPr>
            </w:pPr>
            <w:r w:rsidRPr="00F2217D">
              <w:rPr>
                <w:sz w:val="28"/>
                <w:szCs w:val="28"/>
              </w:rPr>
              <w:t>157,27</w:t>
            </w:r>
          </w:p>
        </w:tc>
        <w:tc>
          <w:tcPr>
            <w:tcW w:w="1304" w:type="dxa"/>
            <w:tcBorders>
              <w:top w:val="nil"/>
              <w:left w:val="nil"/>
              <w:bottom w:val="single" w:sz="4" w:space="0" w:color="auto"/>
              <w:right w:val="single" w:sz="4" w:space="0" w:color="auto"/>
            </w:tcBorders>
            <w:shd w:val="clear" w:color="000000" w:fill="FFFFFF"/>
            <w:vAlign w:val="center"/>
          </w:tcPr>
          <w:p w14:paraId="24665B11" w14:textId="77777777" w:rsidR="00F2217D" w:rsidRPr="00F2217D" w:rsidRDefault="00F2217D" w:rsidP="00F2217D">
            <w:pPr>
              <w:jc w:val="center"/>
              <w:rPr>
                <w:sz w:val="28"/>
                <w:szCs w:val="28"/>
              </w:rPr>
            </w:pPr>
            <w:r w:rsidRPr="00F2217D">
              <w:rPr>
                <w:sz w:val="28"/>
                <w:szCs w:val="28"/>
              </w:rPr>
              <w:t>157,27</w:t>
            </w:r>
          </w:p>
        </w:tc>
        <w:tc>
          <w:tcPr>
            <w:tcW w:w="1305" w:type="dxa"/>
            <w:tcBorders>
              <w:top w:val="nil"/>
              <w:left w:val="nil"/>
              <w:bottom w:val="single" w:sz="4" w:space="0" w:color="auto"/>
              <w:right w:val="single" w:sz="4" w:space="0" w:color="auto"/>
            </w:tcBorders>
            <w:shd w:val="clear" w:color="000000" w:fill="FFFFFF"/>
            <w:vAlign w:val="center"/>
          </w:tcPr>
          <w:p w14:paraId="05C07338" w14:textId="77777777" w:rsidR="00F2217D" w:rsidRPr="00F2217D" w:rsidRDefault="00F2217D" w:rsidP="00F2217D">
            <w:pPr>
              <w:jc w:val="center"/>
              <w:rPr>
                <w:sz w:val="28"/>
                <w:szCs w:val="28"/>
              </w:rPr>
            </w:pPr>
            <w:r w:rsidRPr="00F2217D">
              <w:rPr>
                <w:sz w:val="28"/>
                <w:szCs w:val="28"/>
              </w:rPr>
              <w:t>128,59</w:t>
            </w:r>
          </w:p>
        </w:tc>
        <w:tc>
          <w:tcPr>
            <w:tcW w:w="1304" w:type="dxa"/>
            <w:tcBorders>
              <w:top w:val="nil"/>
              <w:left w:val="nil"/>
              <w:bottom w:val="single" w:sz="4" w:space="0" w:color="auto"/>
              <w:right w:val="single" w:sz="4" w:space="0" w:color="auto"/>
            </w:tcBorders>
            <w:shd w:val="clear" w:color="000000" w:fill="FFFFFF"/>
            <w:vAlign w:val="center"/>
          </w:tcPr>
          <w:p w14:paraId="4310EF3B" w14:textId="77777777" w:rsidR="00F2217D" w:rsidRPr="00F2217D" w:rsidRDefault="00F2217D" w:rsidP="00F2217D">
            <w:pPr>
              <w:jc w:val="center"/>
              <w:rPr>
                <w:sz w:val="28"/>
                <w:szCs w:val="28"/>
              </w:rPr>
            </w:pPr>
            <w:r w:rsidRPr="00F2217D">
              <w:rPr>
                <w:sz w:val="28"/>
                <w:szCs w:val="28"/>
              </w:rPr>
              <w:t>128,59</w:t>
            </w:r>
          </w:p>
        </w:tc>
        <w:tc>
          <w:tcPr>
            <w:tcW w:w="1304" w:type="dxa"/>
            <w:tcBorders>
              <w:top w:val="nil"/>
              <w:left w:val="nil"/>
              <w:bottom w:val="single" w:sz="4" w:space="0" w:color="auto"/>
              <w:right w:val="single" w:sz="4" w:space="0" w:color="auto"/>
            </w:tcBorders>
            <w:shd w:val="clear" w:color="000000" w:fill="FFFFFF"/>
            <w:vAlign w:val="center"/>
          </w:tcPr>
          <w:p w14:paraId="7BB673A3" w14:textId="77777777" w:rsidR="00F2217D" w:rsidRPr="00F2217D" w:rsidRDefault="00F2217D" w:rsidP="00F2217D">
            <w:pPr>
              <w:jc w:val="center"/>
              <w:rPr>
                <w:sz w:val="28"/>
                <w:szCs w:val="28"/>
              </w:rPr>
            </w:pPr>
            <w:r w:rsidRPr="00F2217D">
              <w:rPr>
                <w:sz w:val="28"/>
                <w:szCs w:val="28"/>
              </w:rPr>
              <w:t>119,80</w:t>
            </w:r>
          </w:p>
        </w:tc>
        <w:tc>
          <w:tcPr>
            <w:tcW w:w="1304" w:type="dxa"/>
            <w:tcBorders>
              <w:top w:val="nil"/>
              <w:left w:val="nil"/>
              <w:bottom w:val="single" w:sz="4" w:space="0" w:color="auto"/>
              <w:right w:val="single" w:sz="4" w:space="0" w:color="auto"/>
            </w:tcBorders>
            <w:shd w:val="clear" w:color="000000" w:fill="FFFFFF"/>
            <w:vAlign w:val="center"/>
          </w:tcPr>
          <w:p w14:paraId="217F1FD0" w14:textId="77777777" w:rsidR="00F2217D" w:rsidRPr="00F2217D" w:rsidRDefault="00F2217D" w:rsidP="00F2217D">
            <w:pPr>
              <w:jc w:val="center"/>
              <w:rPr>
                <w:sz w:val="28"/>
                <w:szCs w:val="28"/>
              </w:rPr>
            </w:pPr>
            <w:r w:rsidRPr="00F2217D">
              <w:rPr>
                <w:sz w:val="28"/>
                <w:szCs w:val="28"/>
              </w:rPr>
              <w:t>119,80</w:t>
            </w:r>
          </w:p>
        </w:tc>
        <w:tc>
          <w:tcPr>
            <w:tcW w:w="1304" w:type="dxa"/>
            <w:tcBorders>
              <w:top w:val="nil"/>
              <w:left w:val="nil"/>
              <w:bottom w:val="single" w:sz="4" w:space="0" w:color="auto"/>
              <w:right w:val="single" w:sz="4" w:space="0" w:color="auto"/>
            </w:tcBorders>
            <w:shd w:val="clear" w:color="000000" w:fill="FFFFFF"/>
            <w:vAlign w:val="center"/>
          </w:tcPr>
          <w:p w14:paraId="24F4421C" w14:textId="77777777" w:rsidR="00F2217D" w:rsidRPr="00F2217D" w:rsidRDefault="00F2217D" w:rsidP="00F2217D">
            <w:pPr>
              <w:jc w:val="center"/>
              <w:rPr>
                <w:sz w:val="28"/>
                <w:szCs w:val="28"/>
              </w:rPr>
            </w:pPr>
            <w:r w:rsidRPr="00F2217D">
              <w:rPr>
                <w:sz w:val="28"/>
                <w:szCs w:val="28"/>
              </w:rPr>
              <w:t>113,29</w:t>
            </w:r>
          </w:p>
        </w:tc>
        <w:tc>
          <w:tcPr>
            <w:tcW w:w="1305" w:type="dxa"/>
            <w:tcBorders>
              <w:top w:val="nil"/>
              <w:left w:val="nil"/>
              <w:bottom w:val="single" w:sz="4" w:space="0" w:color="auto"/>
              <w:right w:val="single" w:sz="4" w:space="0" w:color="auto"/>
            </w:tcBorders>
            <w:shd w:val="clear" w:color="000000" w:fill="FFFFFF"/>
            <w:vAlign w:val="center"/>
          </w:tcPr>
          <w:p w14:paraId="4998F3F4" w14:textId="77777777" w:rsidR="00F2217D" w:rsidRPr="00F2217D" w:rsidRDefault="00F2217D" w:rsidP="00F2217D">
            <w:pPr>
              <w:jc w:val="center"/>
              <w:rPr>
                <w:sz w:val="28"/>
                <w:szCs w:val="28"/>
              </w:rPr>
            </w:pPr>
            <w:r w:rsidRPr="00F2217D">
              <w:rPr>
                <w:sz w:val="28"/>
                <w:szCs w:val="28"/>
              </w:rPr>
              <w:t>113,29</w:t>
            </w:r>
          </w:p>
        </w:tc>
      </w:tr>
      <w:tr w:rsidR="00F2217D" w:rsidRPr="00F2217D" w14:paraId="74E55FAE" w14:textId="77777777" w:rsidTr="00104FF4">
        <w:trPr>
          <w:trHeight w:val="1124"/>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35DCC94" w14:textId="77777777" w:rsidR="00F2217D" w:rsidRPr="00F2217D" w:rsidRDefault="00F2217D" w:rsidP="00F2217D">
            <w:pPr>
              <w:jc w:val="center"/>
              <w:rPr>
                <w:sz w:val="28"/>
                <w:szCs w:val="28"/>
              </w:rPr>
            </w:pPr>
            <w:r w:rsidRPr="00F2217D">
              <w:rPr>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07E30CB" w14:textId="77777777" w:rsidR="00F2217D" w:rsidRPr="00F2217D" w:rsidRDefault="00F2217D" w:rsidP="00F2217D">
            <w:pPr>
              <w:spacing w:line="20" w:lineRule="atLeast"/>
              <w:rPr>
                <w:sz w:val="28"/>
                <w:szCs w:val="28"/>
              </w:rPr>
            </w:pPr>
            <w:r w:rsidRPr="00F2217D">
              <w:rPr>
                <w:sz w:val="28"/>
                <w:szCs w:val="28"/>
              </w:rPr>
              <w:t xml:space="preserve">Прочие потребители  </w:t>
            </w:r>
          </w:p>
          <w:p w14:paraId="1422AC39" w14:textId="77777777" w:rsidR="00F2217D" w:rsidRPr="00F2217D" w:rsidRDefault="00F2217D" w:rsidP="00F2217D">
            <w:pPr>
              <w:spacing w:line="20" w:lineRule="atLeast"/>
              <w:rPr>
                <w:sz w:val="28"/>
                <w:szCs w:val="28"/>
              </w:rPr>
            </w:pPr>
            <w:r w:rsidRPr="00F2217D">
              <w:rPr>
                <w:sz w:val="28"/>
                <w:szCs w:val="28"/>
              </w:rPr>
              <w:t>(без НДС)</w:t>
            </w:r>
          </w:p>
        </w:tc>
        <w:tc>
          <w:tcPr>
            <w:tcW w:w="1304" w:type="dxa"/>
            <w:tcBorders>
              <w:top w:val="nil"/>
              <w:left w:val="nil"/>
              <w:bottom w:val="single" w:sz="4" w:space="0" w:color="auto"/>
              <w:right w:val="single" w:sz="4" w:space="0" w:color="auto"/>
            </w:tcBorders>
            <w:shd w:val="clear" w:color="000000" w:fill="FFFFFF"/>
            <w:vAlign w:val="center"/>
          </w:tcPr>
          <w:p w14:paraId="1135BD55" w14:textId="77777777" w:rsidR="00F2217D" w:rsidRPr="00F2217D" w:rsidRDefault="00F2217D" w:rsidP="00F2217D">
            <w:pPr>
              <w:jc w:val="center"/>
              <w:rPr>
                <w:sz w:val="28"/>
                <w:szCs w:val="28"/>
              </w:rPr>
            </w:pPr>
            <w:r w:rsidRPr="00F2217D">
              <w:rPr>
                <w:sz w:val="28"/>
                <w:szCs w:val="28"/>
              </w:rPr>
              <w:t>36,22</w:t>
            </w:r>
          </w:p>
        </w:tc>
        <w:tc>
          <w:tcPr>
            <w:tcW w:w="1304" w:type="dxa"/>
            <w:tcBorders>
              <w:top w:val="nil"/>
              <w:left w:val="nil"/>
              <w:bottom w:val="single" w:sz="4" w:space="0" w:color="auto"/>
              <w:right w:val="single" w:sz="4" w:space="0" w:color="auto"/>
            </w:tcBorders>
            <w:shd w:val="clear" w:color="000000" w:fill="FFFFFF"/>
            <w:vAlign w:val="center"/>
          </w:tcPr>
          <w:p w14:paraId="55AD2950" w14:textId="77777777" w:rsidR="00F2217D" w:rsidRPr="00F2217D" w:rsidRDefault="00F2217D" w:rsidP="00F2217D">
            <w:pPr>
              <w:jc w:val="center"/>
              <w:rPr>
                <w:sz w:val="28"/>
                <w:szCs w:val="28"/>
              </w:rPr>
            </w:pPr>
            <w:r w:rsidRPr="00F2217D">
              <w:rPr>
                <w:sz w:val="28"/>
                <w:szCs w:val="28"/>
              </w:rPr>
              <w:t>164,24</w:t>
            </w:r>
          </w:p>
        </w:tc>
        <w:tc>
          <w:tcPr>
            <w:tcW w:w="1304" w:type="dxa"/>
            <w:tcBorders>
              <w:top w:val="nil"/>
              <w:left w:val="nil"/>
              <w:bottom w:val="single" w:sz="4" w:space="0" w:color="auto"/>
              <w:right w:val="single" w:sz="4" w:space="0" w:color="auto"/>
            </w:tcBorders>
            <w:shd w:val="clear" w:color="000000" w:fill="FFFFFF"/>
            <w:vAlign w:val="center"/>
          </w:tcPr>
          <w:p w14:paraId="6F16CE2E" w14:textId="77777777" w:rsidR="00F2217D" w:rsidRPr="00F2217D" w:rsidRDefault="00F2217D" w:rsidP="00F2217D">
            <w:pPr>
              <w:jc w:val="center"/>
              <w:rPr>
                <w:sz w:val="28"/>
                <w:szCs w:val="28"/>
              </w:rPr>
            </w:pPr>
            <w:r w:rsidRPr="00F2217D">
              <w:rPr>
                <w:sz w:val="28"/>
                <w:szCs w:val="28"/>
              </w:rPr>
              <w:t>131,06</w:t>
            </w:r>
          </w:p>
        </w:tc>
        <w:tc>
          <w:tcPr>
            <w:tcW w:w="1304" w:type="dxa"/>
            <w:tcBorders>
              <w:top w:val="nil"/>
              <w:left w:val="nil"/>
              <w:bottom w:val="single" w:sz="4" w:space="0" w:color="auto"/>
              <w:right w:val="single" w:sz="4" w:space="0" w:color="auto"/>
            </w:tcBorders>
            <w:shd w:val="clear" w:color="000000" w:fill="FFFFFF"/>
            <w:vAlign w:val="center"/>
          </w:tcPr>
          <w:p w14:paraId="58F0BF08" w14:textId="77777777" w:rsidR="00F2217D" w:rsidRPr="00F2217D" w:rsidRDefault="00F2217D" w:rsidP="00F2217D">
            <w:pPr>
              <w:jc w:val="center"/>
              <w:rPr>
                <w:sz w:val="28"/>
                <w:szCs w:val="28"/>
              </w:rPr>
            </w:pPr>
            <w:r w:rsidRPr="00F2217D">
              <w:rPr>
                <w:sz w:val="28"/>
                <w:szCs w:val="28"/>
              </w:rPr>
              <w:t>131,06</w:t>
            </w:r>
          </w:p>
        </w:tc>
        <w:tc>
          <w:tcPr>
            <w:tcW w:w="1305" w:type="dxa"/>
            <w:tcBorders>
              <w:top w:val="nil"/>
              <w:left w:val="nil"/>
              <w:bottom w:val="single" w:sz="4" w:space="0" w:color="auto"/>
              <w:right w:val="single" w:sz="4" w:space="0" w:color="auto"/>
            </w:tcBorders>
            <w:shd w:val="clear" w:color="000000" w:fill="FFFFFF"/>
            <w:vAlign w:val="center"/>
          </w:tcPr>
          <w:p w14:paraId="26DD8DB8" w14:textId="77777777" w:rsidR="00F2217D" w:rsidRPr="00F2217D" w:rsidRDefault="00F2217D" w:rsidP="00F2217D">
            <w:pPr>
              <w:jc w:val="center"/>
              <w:rPr>
                <w:sz w:val="28"/>
                <w:szCs w:val="28"/>
              </w:rPr>
            </w:pPr>
            <w:r w:rsidRPr="00F2217D">
              <w:rPr>
                <w:sz w:val="28"/>
                <w:szCs w:val="28"/>
              </w:rPr>
              <w:t>107,16</w:t>
            </w:r>
          </w:p>
        </w:tc>
        <w:tc>
          <w:tcPr>
            <w:tcW w:w="1304" w:type="dxa"/>
            <w:tcBorders>
              <w:top w:val="nil"/>
              <w:left w:val="nil"/>
              <w:bottom w:val="single" w:sz="4" w:space="0" w:color="auto"/>
              <w:right w:val="single" w:sz="4" w:space="0" w:color="auto"/>
            </w:tcBorders>
            <w:shd w:val="clear" w:color="000000" w:fill="FFFFFF"/>
            <w:vAlign w:val="center"/>
          </w:tcPr>
          <w:p w14:paraId="1C929055" w14:textId="77777777" w:rsidR="00F2217D" w:rsidRPr="00F2217D" w:rsidRDefault="00F2217D" w:rsidP="00F2217D">
            <w:pPr>
              <w:jc w:val="center"/>
              <w:rPr>
                <w:sz w:val="28"/>
                <w:szCs w:val="28"/>
              </w:rPr>
            </w:pPr>
            <w:r w:rsidRPr="00F2217D">
              <w:rPr>
                <w:sz w:val="28"/>
                <w:szCs w:val="28"/>
              </w:rPr>
              <w:t>107,16</w:t>
            </w:r>
          </w:p>
        </w:tc>
        <w:tc>
          <w:tcPr>
            <w:tcW w:w="1304" w:type="dxa"/>
            <w:tcBorders>
              <w:top w:val="nil"/>
              <w:left w:val="nil"/>
              <w:bottom w:val="single" w:sz="4" w:space="0" w:color="auto"/>
              <w:right w:val="single" w:sz="4" w:space="0" w:color="auto"/>
            </w:tcBorders>
            <w:shd w:val="clear" w:color="000000" w:fill="FFFFFF"/>
            <w:vAlign w:val="center"/>
          </w:tcPr>
          <w:p w14:paraId="3DB7C11B" w14:textId="77777777" w:rsidR="00F2217D" w:rsidRPr="00F2217D" w:rsidRDefault="00F2217D" w:rsidP="00F2217D">
            <w:pPr>
              <w:jc w:val="center"/>
              <w:rPr>
                <w:sz w:val="28"/>
                <w:szCs w:val="28"/>
              </w:rPr>
            </w:pPr>
            <w:r w:rsidRPr="00F2217D">
              <w:rPr>
                <w:sz w:val="28"/>
                <w:szCs w:val="28"/>
              </w:rPr>
              <w:t>99,83</w:t>
            </w:r>
          </w:p>
        </w:tc>
        <w:tc>
          <w:tcPr>
            <w:tcW w:w="1304" w:type="dxa"/>
            <w:tcBorders>
              <w:top w:val="nil"/>
              <w:left w:val="nil"/>
              <w:bottom w:val="single" w:sz="4" w:space="0" w:color="auto"/>
              <w:right w:val="single" w:sz="4" w:space="0" w:color="auto"/>
            </w:tcBorders>
            <w:shd w:val="clear" w:color="000000" w:fill="FFFFFF"/>
            <w:vAlign w:val="center"/>
          </w:tcPr>
          <w:p w14:paraId="4D77F370" w14:textId="77777777" w:rsidR="00F2217D" w:rsidRPr="00F2217D" w:rsidRDefault="00F2217D" w:rsidP="00F2217D">
            <w:pPr>
              <w:jc w:val="center"/>
              <w:rPr>
                <w:sz w:val="28"/>
                <w:szCs w:val="28"/>
              </w:rPr>
            </w:pPr>
            <w:r w:rsidRPr="00F2217D">
              <w:rPr>
                <w:sz w:val="28"/>
                <w:szCs w:val="28"/>
              </w:rPr>
              <w:t>99,83</w:t>
            </w:r>
          </w:p>
        </w:tc>
        <w:tc>
          <w:tcPr>
            <w:tcW w:w="1304" w:type="dxa"/>
            <w:tcBorders>
              <w:top w:val="nil"/>
              <w:left w:val="nil"/>
              <w:bottom w:val="single" w:sz="4" w:space="0" w:color="auto"/>
              <w:right w:val="single" w:sz="4" w:space="0" w:color="auto"/>
            </w:tcBorders>
            <w:shd w:val="clear" w:color="000000" w:fill="FFFFFF"/>
            <w:vAlign w:val="center"/>
          </w:tcPr>
          <w:p w14:paraId="0DC2E63C" w14:textId="77777777" w:rsidR="00F2217D" w:rsidRPr="00F2217D" w:rsidRDefault="00F2217D" w:rsidP="00F2217D">
            <w:pPr>
              <w:jc w:val="center"/>
              <w:rPr>
                <w:sz w:val="28"/>
                <w:szCs w:val="28"/>
              </w:rPr>
            </w:pPr>
            <w:r w:rsidRPr="00F2217D">
              <w:rPr>
                <w:sz w:val="28"/>
                <w:szCs w:val="28"/>
              </w:rPr>
              <w:t>94,41</w:t>
            </w:r>
          </w:p>
        </w:tc>
        <w:tc>
          <w:tcPr>
            <w:tcW w:w="1305" w:type="dxa"/>
            <w:tcBorders>
              <w:top w:val="nil"/>
              <w:left w:val="nil"/>
              <w:bottom w:val="single" w:sz="4" w:space="0" w:color="auto"/>
              <w:right w:val="single" w:sz="4" w:space="0" w:color="auto"/>
            </w:tcBorders>
            <w:shd w:val="clear" w:color="000000" w:fill="FFFFFF"/>
            <w:vAlign w:val="center"/>
          </w:tcPr>
          <w:p w14:paraId="09073769" w14:textId="77777777" w:rsidR="00F2217D" w:rsidRPr="00F2217D" w:rsidRDefault="00F2217D" w:rsidP="00F2217D">
            <w:pPr>
              <w:jc w:val="center"/>
              <w:rPr>
                <w:sz w:val="28"/>
                <w:szCs w:val="28"/>
              </w:rPr>
            </w:pPr>
            <w:r w:rsidRPr="00F2217D">
              <w:rPr>
                <w:sz w:val="28"/>
                <w:szCs w:val="28"/>
              </w:rPr>
              <w:t>94,41</w:t>
            </w:r>
          </w:p>
        </w:tc>
      </w:tr>
    </w:tbl>
    <w:p w14:paraId="1E947A51" w14:textId="77777777" w:rsidR="00F2217D" w:rsidRPr="00F2217D" w:rsidRDefault="00F2217D" w:rsidP="00F2217D">
      <w:pPr>
        <w:ind w:firstLine="709"/>
        <w:jc w:val="both"/>
        <w:rPr>
          <w:color w:val="FF0000"/>
          <w:sz w:val="14"/>
          <w:szCs w:val="14"/>
          <w:lang w:eastAsia="en-US"/>
        </w:rPr>
      </w:pPr>
    </w:p>
    <w:p w14:paraId="412542AD" w14:textId="77777777" w:rsidR="00F2217D" w:rsidRPr="00F2217D" w:rsidRDefault="00F2217D" w:rsidP="00F2217D">
      <w:pPr>
        <w:ind w:firstLine="709"/>
        <w:jc w:val="both"/>
        <w:rPr>
          <w:color w:val="FF0000"/>
          <w:sz w:val="20"/>
          <w:szCs w:val="20"/>
          <w:lang w:eastAsia="en-US"/>
        </w:rPr>
      </w:pPr>
    </w:p>
    <w:p w14:paraId="4D7BCB1A" w14:textId="77777777" w:rsidR="00F2217D" w:rsidRPr="00F2217D" w:rsidRDefault="00F2217D" w:rsidP="00F2217D">
      <w:pPr>
        <w:spacing w:line="276" w:lineRule="auto"/>
        <w:ind w:firstLine="709"/>
        <w:jc w:val="both"/>
        <w:rPr>
          <w:color w:val="FF0000"/>
          <w:sz w:val="28"/>
          <w:szCs w:val="28"/>
          <w:lang w:eastAsia="en-US"/>
        </w:rPr>
      </w:pPr>
      <w:r w:rsidRPr="00F2217D">
        <w:rPr>
          <w:sz w:val="28"/>
          <w:szCs w:val="28"/>
          <w:lang w:eastAsia="en-US"/>
        </w:rPr>
        <w:t xml:space="preserve">*  Установлены </w:t>
      </w:r>
      <w:r w:rsidRPr="00F2217D">
        <w:rPr>
          <w:color w:val="000000"/>
          <w:sz w:val="28"/>
          <w:szCs w:val="28"/>
          <w:lang w:eastAsia="en-US"/>
        </w:rPr>
        <w:t xml:space="preserve">для предъявления потребителям пос. </w:t>
      </w:r>
      <w:proofErr w:type="spellStart"/>
      <w:r w:rsidRPr="00F2217D">
        <w:rPr>
          <w:color w:val="000000"/>
          <w:sz w:val="28"/>
          <w:szCs w:val="28"/>
          <w:lang w:eastAsia="en-US"/>
        </w:rPr>
        <w:t>Абагур</w:t>
      </w:r>
      <w:proofErr w:type="spellEnd"/>
      <w:r w:rsidRPr="00F2217D">
        <w:rPr>
          <w:color w:val="000000"/>
          <w:sz w:val="28"/>
          <w:szCs w:val="28"/>
          <w:lang w:eastAsia="en-US"/>
        </w:rPr>
        <w:t>-Лесной Новокузнецкого городского округа.</w:t>
      </w:r>
    </w:p>
    <w:p w14:paraId="212B7FA3" w14:textId="77777777" w:rsidR="00F2217D" w:rsidRPr="00F2217D" w:rsidRDefault="00F2217D" w:rsidP="00F2217D">
      <w:pPr>
        <w:spacing w:line="276" w:lineRule="auto"/>
        <w:ind w:firstLine="709"/>
        <w:jc w:val="both"/>
        <w:rPr>
          <w:sz w:val="28"/>
          <w:szCs w:val="28"/>
          <w:lang w:eastAsia="en-US"/>
        </w:rPr>
      </w:pPr>
      <w:r w:rsidRPr="00F2217D">
        <w:rPr>
          <w:sz w:val="28"/>
          <w:szCs w:val="28"/>
          <w:lang w:eastAsia="en-US"/>
        </w:rPr>
        <w:t>** Выделяется в целях реализации пункта 6 статьи 168 Налогового кодекса Российской Федерации.</w:t>
      </w:r>
    </w:p>
    <w:p w14:paraId="1CCC45DE" w14:textId="77777777" w:rsidR="00F2217D" w:rsidRPr="00F2217D" w:rsidRDefault="00F2217D" w:rsidP="00F2217D">
      <w:pPr>
        <w:ind w:right="-1"/>
        <w:jc w:val="both"/>
        <w:rPr>
          <w:bCs/>
          <w:sz w:val="28"/>
          <w:szCs w:val="22"/>
        </w:rPr>
        <w:sectPr w:rsidR="00F2217D" w:rsidRPr="00F2217D" w:rsidSect="00F2217D">
          <w:pgSz w:w="16838" w:h="11906" w:orient="landscape" w:code="9"/>
          <w:pgMar w:top="1701" w:right="142" w:bottom="567" w:left="851" w:header="573" w:footer="0" w:gutter="0"/>
          <w:pgNumType w:start="1"/>
          <w:cols w:space="708"/>
          <w:docGrid w:linePitch="360"/>
        </w:sectPr>
      </w:pPr>
    </w:p>
    <w:p w14:paraId="21094509" w14:textId="54D71D6E" w:rsidR="00F2217D" w:rsidRPr="00F01343" w:rsidRDefault="00F2217D" w:rsidP="00F2217D">
      <w:pPr>
        <w:tabs>
          <w:tab w:val="left" w:pos="270"/>
          <w:tab w:val="right" w:pos="9355"/>
        </w:tabs>
        <w:ind w:left="-4310" w:firstLine="9272"/>
      </w:pPr>
      <w:r w:rsidRPr="00F01343">
        <w:lastRenderedPageBreak/>
        <w:t>Приложение</w:t>
      </w:r>
      <w:r>
        <w:t xml:space="preserve"> № 12</w:t>
      </w:r>
      <w:r>
        <w:t xml:space="preserve">2 </w:t>
      </w:r>
      <w:r>
        <w:t>к протоколу</w:t>
      </w:r>
      <w:r w:rsidRPr="00F01343">
        <w:t xml:space="preserve"> № </w:t>
      </w:r>
      <w:r>
        <w:t>90</w:t>
      </w:r>
    </w:p>
    <w:p w14:paraId="7BAA2A41" w14:textId="77777777" w:rsidR="00F2217D" w:rsidRPr="00F01343" w:rsidRDefault="00F2217D" w:rsidP="00F2217D">
      <w:pPr>
        <w:tabs>
          <w:tab w:val="left" w:pos="3686"/>
          <w:tab w:val="left" w:pos="9498"/>
        </w:tabs>
        <w:ind w:left="-4310" w:right="-569" w:firstLine="9272"/>
      </w:pPr>
      <w:r w:rsidRPr="00F01343">
        <w:t>заседания правления Региональной</w:t>
      </w:r>
    </w:p>
    <w:p w14:paraId="4A240476" w14:textId="77777777" w:rsidR="00F2217D" w:rsidRPr="00F01343" w:rsidRDefault="00F2217D" w:rsidP="00F2217D">
      <w:pPr>
        <w:tabs>
          <w:tab w:val="left" w:pos="3686"/>
          <w:tab w:val="left" w:pos="9498"/>
        </w:tabs>
        <w:ind w:left="-4310" w:right="-569" w:firstLine="9272"/>
      </w:pPr>
      <w:r w:rsidRPr="00F01343">
        <w:t>энергетической комиссии</w:t>
      </w:r>
    </w:p>
    <w:p w14:paraId="62CBFEA7" w14:textId="77777777" w:rsidR="00F2217D" w:rsidRDefault="00F2217D" w:rsidP="00F2217D">
      <w:pPr>
        <w:tabs>
          <w:tab w:val="left" w:pos="3686"/>
          <w:tab w:val="left" w:pos="9498"/>
        </w:tabs>
        <w:ind w:left="-4310" w:right="-569" w:firstLine="9272"/>
      </w:pPr>
      <w:r w:rsidRPr="00F01343">
        <w:t xml:space="preserve">Кузбасса от </w:t>
      </w:r>
      <w:r>
        <w:t>19</w:t>
      </w:r>
      <w:r w:rsidRPr="00F01343">
        <w:t>.</w:t>
      </w:r>
      <w:r>
        <w:t>12</w:t>
      </w:r>
      <w:r w:rsidRPr="00F01343">
        <w:t>.2024</w:t>
      </w:r>
    </w:p>
    <w:p w14:paraId="2F103028" w14:textId="77777777" w:rsidR="00F2217D" w:rsidRPr="00F2217D" w:rsidRDefault="00F2217D" w:rsidP="00F2217D">
      <w:pPr>
        <w:tabs>
          <w:tab w:val="left" w:pos="3686"/>
          <w:tab w:val="left" w:pos="9498"/>
        </w:tabs>
        <w:ind w:left="-5557" w:right="-569" w:firstLine="10235"/>
      </w:pPr>
    </w:p>
    <w:p w14:paraId="1B143916" w14:textId="77777777" w:rsidR="00F2217D" w:rsidRPr="00F2217D" w:rsidRDefault="00F2217D" w:rsidP="00F2217D">
      <w:pPr>
        <w:tabs>
          <w:tab w:val="left" w:pos="3052"/>
        </w:tabs>
        <w:jc w:val="center"/>
        <w:rPr>
          <w:b/>
          <w:bCs/>
          <w:sz w:val="28"/>
          <w:szCs w:val="28"/>
        </w:rPr>
      </w:pPr>
      <w:r w:rsidRPr="00F2217D">
        <w:rPr>
          <w:b/>
          <w:bCs/>
          <w:sz w:val="28"/>
          <w:szCs w:val="28"/>
        </w:rPr>
        <w:t xml:space="preserve">Производственная программа </w:t>
      </w:r>
    </w:p>
    <w:p w14:paraId="71DED090" w14:textId="77777777" w:rsidR="00F2217D" w:rsidRPr="00F2217D" w:rsidRDefault="00F2217D" w:rsidP="00F2217D">
      <w:pPr>
        <w:tabs>
          <w:tab w:val="left" w:pos="3052"/>
        </w:tabs>
        <w:jc w:val="center"/>
        <w:rPr>
          <w:b/>
          <w:sz w:val="28"/>
          <w:szCs w:val="28"/>
          <w:lang w:eastAsia="en-US"/>
        </w:rPr>
      </w:pPr>
      <w:r w:rsidRPr="00F2217D">
        <w:rPr>
          <w:b/>
          <w:sz w:val="28"/>
          <w:szCs w:val="28"/>
          <w:lang w:eastAsia="en-US"/>
        </w:rPr>
        <w:t xml:space="preserve">Муниципального казенного предприятия Новокузнецкого городского округа «Водопроводно-канализационное хозяйство» </w:t>
      </w:r>
    </w:p>
    <w:p w14:paraId="0BF420C6" w14:textId="77777777" w:rsidR="00F2217D" w:rsidRPr="00F2217D" w:rsidRDefault="00F2217D" w:rsidP="00F2217D">
      <w:pPr>
        <w:tabs>
          <w:tab w:val="left" w:pos="3052"/>
        </w:tabs>
        <w:jc w:val="center"/>
        <w:rPr>
          <w:b/>
          <w:sz w:val="28"/>
          <w:szCs w:val="28"/>
          <w:lang w:eastAsia="en-US"/>
        </w:rPr>
      </w:pPr>
      <w:r w:rsidRPr="00F2217D">
        <w:rPr>
          <w:b/>
          <w:sz w:val="28"/>
          <w:szCs w:val="28"/>
          <w:lang w:eastAsia="en-US"/>
        </w:rPr>
        <w:t>(Новокузнецкий городской округ)</w:t>
      </w:r>
    </w:p>
    <w:p w14:paraId="2F99F42B" w14:textId="77777777" w:rsidR="00F2217D" w:rsidRPr="00F2217D" w:rsidRDefault="00F2217D" w:rsidP="00F2217D">
      <w:pPr>
        <w:tabs>
          <w:tab w:val="left" w:pos="3052"/>
        </w:tabs>
        <w:jc w:val="center"/>
        <w:rPr>
          <w:b/>
          <w:bCs/>
          <w:sz w:val="28"/>
          <w:szCs w:val="28"/>
        </w:rPr>
      </w:pPr>
      <w:r w:rsidRPr="00F2217D">
        <w:rPr>
          <w:b/>
          <w:bCs/>
          <w:kern w:val="32"/>
          <w:sz w:val="28"/>
          <w:szCs w:val="28"/>
          <w:lang w:eastAsia="en-US"/>
        </w:rPr>
        <w:t xml:space="preserve"> </w:t>
      </w:r>
      <w:r w:rsidRPr="00F2217D">
        <w:rPr>
          <w:b/>
          <w:bCs/>
          <w:sz w:val="28"/>
          <w:szCs w:val="28"/>
        </w:rPr>
        <w:t xml:space="preserve">в сфере холодного водоснабжения, водоотведения </w:t>
      </w:r>
    </w:p>
    <w:p w14:paraId="4038DDDA" w14:textId="77777777" w:rsidR="00F2217D" w:rsidRPr="00F2217D" w:rsidRDefault="00F2217D" w:rsidP="00F2217D">
      <w:pPr>
        <w:tabs>
          <w:tab w:val="left" w:pos="3052"/>
        </w:tabs>
        <w:jc w:val="center"/>
        <w:rPr>
          <w:b/>
          <w:lang w:eastAsia="en-US"/>
        </w:rPr>
      </w:pPr>
      <w:r w:rsidRPr="00F2217D">
        <w:rPr>
          <w:b/>
          <w:bCs/>
          <w:sz w:val="28"/>
          <w:szCs w:val="28"/>
        </w:rPr>
        <w:t>на период с 01.01.2023 по 31.12.2027</w:t>
      </w:r>
    </w:p>
    <w:p w14:paraId="60A3D1EE" w14:textId="77777777" w:rsidR="00F2217D" w:rsidRPr="00F2217D" w:rsidRDefault="00F2217D" w:rsidP="00F2217D">
      <w:pPr>
        <w:rPr>
          <w:b/>
          <w:lang w:eastAsia="en-US"/>
        </w:rPr>
      </w:pPr>
    </w:p>
    <w:p w14:paraId="07B97A38" w14:textId="77777777" w:rsidR="00F2217D" w:rsidRPr="00F2217D" w:rsidRDefault="00F2217D" w:rsidP="00F2217D">
      <w:pPr>
        <w:rPr>
          <w:lang w:eastAsia="en-US"/>
        </w:rPr>
      </w:pPr>
    </w:p>
    <w:p w14:paraId="71927941" w14:textId="77777777" w:rsidR="00F2217D" w:rsidRPr="00F2217D" w:rsidRDefault="00F2217D" w:rsidP="00F2217D">
      <w:pPr>
        <w:jc w:val="center"/>
        <w:rPr>
          <w:sz w:val="28"/>
          <w:szCs w:val="28"/>
        </w:rPr>
      </w:pPr>
      <w:r w:rsidRPr="00F2217D">
        <w:rPr>
          <w:sz w:val="28"/>
          <w:szCs w:val="28"/>
        </w:rPr>
        <w:t>Раздел 1. Паспорт производственной программы</w:t>
      </w:r>
    </w:p>
    <w:p w14:paraId="1B429453" w14:textId="77777777" w:rsidR="00F2217D" w:rsidRPr="00F2217D" w:rsidRDefault="00F2217D" w:rsidP="00F2217D">
      <w:pPr>
        <w:jc w:val="center"/>
        <w:rPr>
          <w:sz w:val="28"/>
          <w:szCs w:val="28"/>
        </w:rPr>
      </w:pPr>
    </w:p>
    <w:tbl>
      <w:tblPr>
        <w:tblStyle w:val="303"/>
        <w:tblW w:w="9776" w:type="dxa"/>
        <w:jc w:val="center"/>
        <w:tblLook w:val="04A0" w:firstRow="1" w:lastRow="0" w:firstColumn="1" w:lastColumn="0" w:noHBand="0" w:noVBand="1"/>
      </w:tblPr>
      <w:tblGrid>
        <w:gridCol w:w="4957"/>
        <w:gridCol w:w="4819"/>
      </w:tblGrid>
      <w:tr w:rsidR="00F2217D" w:rsidRPr="00F2217D" w14:paraId="6A1D7F27" w14:textId="77777777" w:rsidTr="00104FF4">
        <w:trPr>
          <w:trHeight w:val="1466"/>
          <w:jc w:val="center"/>
        </w:trPr>
        <w:tc>
          <w:tcPr>
            <w:tcW w:w="4957" w:type="dxa"/>
            <w:vAlign w:val="center"/>
          </w:tcPr>
          <w:p w14:paraId="6440E23B" w14:textId="77777777" w:rsidR="00F2217D" w:rsidRPr="00F2217D" w:rsidRDefault="00F2217D" w:rsidP="00F2217D">
            <w:pPr>
              <w:rPr>
                <w:sz w:val="28"/>
                <w:szCs w:val="28"/>
              </w:rPr>
            </w:pPr>
            <w:r w:rsidRPr="00F2217D">
              <w:rPr>
                <w:sz w:val="28"/>
                <w:szCs w:val="28"/>
              </w:rPr>
              <w:t>Наименование организации</w:t>
            </w:r>
          </w:p>
        </w:tc>
        <w:tc>
          <w:tcPr>
            <w:tcW w:w="4819" w:type="dxa"/>
            <w:vAlign w:val="center"/>
          </w:tcPr>
          <w:p w14:paraId="2833E679" w14:textId="77777777" w:rsidR="00F2217D" w:rsidRPr="00F2217D" w:rsidRDefault="00F2217D" w:rsidP="00F2217D">
            <w:pPr>
              <w:jc w:val="center"/>
              <w:rPr>
                <w:sz w:val="28"/>
                <w:szCs w:val="28"/>
              </w:rPr>
            </w:pPr>
            <w:r w:rsidRPr="00F2217D">
              <w:rPr>
                <w:sz w:val="28"/>
                <w:szCs w:val="28"/>
              </w:rPr>
              <w:t xml:space="preserve">Муниципальное казенное предприятие Новокузнецкого городского округа «Водопроводно-канализационное хозяйство» </w:t>
            </w:r>
          </w:p>
        </w:tc>
      </w:tr>
      <w:tr w:rsidR="00F2217D" w:rsidRPr="00F2217D" w14:paraId="372B6BD9" w14:textId="77777777" w:rsidTr="00104FF4">
        <w:trPr>
          <w:trHeight w:val="1109"/>
          <w:jc w:val="center"/>
        </w:trPr>
        <w:tc>
          <w:tcPr>
            <w:tcW w:w="4957" w:type="dxa"/>
            <w:vAlign w:val="center"/>
          </w:tcPr>
          <w:p w14:paraId="08A3FB26" w14:textId="77777777" w:rsidR="00F2217D" w:rsidRPr="00F2217D" w:rsidRDefault="00F2217D" w:rsidP="00F2217D">
            <w:pPr>
              <w:rPr>
                <w:sz w:val="28"/>
                <w:szCs w:val="28"/>
              </w:rPr>
            </w:pPr>
            <w:r w:rsidRPr="00F2217D">
              <w:rPr>
                <w:sz w:val="28"/>
                <w:szCs w:val="28"/>
              </w:rPr>
              <w:t>Юридический адрес, почтовый адрес</w:t>
            </w:r>
          </w:p>
        </w:tc>
        <w:tc>
          <w:tcPr>
            <w:tcW w:w="4819" w:type="dxa"/>
            <w:vAlign w:val="center"/>
          </w:tcPr>
          <w:p w14:paraId="15E69D93" w14:textId="77777777" w:rsidR="00F2217D" w:rsidRPr="00F2217D" w:rsidRDefault="00F2217D" w:rsidP="00F2217D">
            <w:pPr>
              <w:jc w:val="center"/>
              <w:rPr>
                <w:sz w:val="28"/>
                <w:szCs w:val="28"/>
              </w:rPr>
            </w:pPr>
            <w:r w:rsidRPr="00F2217D">
              <w:rPr>
                <w:sz w:val="28"/>
                <w:szCs w:val="28"/>
              </w:rPr>
              <w:t>654079, Кемеровская область,</w:t>
            </w:r>
          </w:p>
          <w:p w14:paraId="4B37CFCB" w14:textId="77777777" w:rsidR="00F2217D" w:rsidRPr="00F2217D" w:rsidRDefault="00F2217D" w:rsidP="00F2217D">
            <w:pPr>
              <w:jc w:val="center"/>
              <w:rPr>
                <w:sz w:val="28"/>
                <w:szCs w:val="28"/>
              </w:rPr>
            </w:pPr>
            <w:r w:rsidRPr="00F2217D">
              <w:rPr>
                <w:sz w:val="28"/>
                <w:szCs w:val="28"/>
              </w:rPr>
              <w:t>г. Новокузнецк, ул. Лазо, д.6</w:t>
            </w:r>
          </w:p>
        </w:tc>
      </w:tr>
      <w:tr w:rsidR="00F2217D" w:rsidRPr="00F2217D" w14:paraId="1B308410" w14:textId="77777777" w:rsidTr="00104FF4">
        <w:trPr>
          <w:trHeight w:val="1076"/>
          <w:jc w:val="center"/>
        </w:trPr>
        <w:tc>
          <w:tcPr>
            <w:tcW w:w="4957" w:type="dxa"/>
            <w:vAlign w:val="center"/>
          </w:tcPr>
          <w:p w14:paraId="17D53A27" w14:textId="77777777" w:rsidR="00F2217D" w:rsidRPr="00F2217D" w:rsidRDefault="00F2217D" w:rsidP="00F2217D">
            <w:pPr>
              <w:rPr>
                <w:sz w:val="28"/>
                <w:szCs w:val="28"/>
              </w:rPr>
            </w:pPr>
            <w:r w:rsidRPr="00F2217D">
              <w:rPr>
                <w:sz w:val="28"/>
                <w:szCs w:val="28"/>
              </w:rPr>
              <w:t>Наименование уполномоченного органа, утвердившего производственную программу</w:t>
            </w:r>
          </w:p>
        </w:tc>
        <w:tc>
          <w:tcPr>
            <w:tcW w:w="4819" w:type="dxa"/>
            <w:vAlign w:val="center"/>
          </w:tcPr>
          <w:p w14:paraId="6A24A73B" w14:textId="77777777" w:rsidR="00F2217D" w:rsidRPr="00F2217D" w:rsidRDefault="00F2217D" w:rsidP="00F2217D">
            <w:pPr>
              <w:jc w:val="center"/>
              <w:rPr>
                <w:sz w:val="28"/>
                <w:szCs w:val="28"/>
              </w:rPr>
            </w:pPr>
            <w:r w:rsidRPr="00F2217D">
              <w:rPr>
                <w:sz w:val="28"/>
                <w:szCs w:val="28"/>
              </w:rPr>
              <w:t>Региональная энергетическая комиссия Кузбасса</w:t>
            </w:r>
          </w:p>
        </w:tc>
      </w:tr>
      <w:tr w:rsidR="00F2217D" w:rsidRPr="00F2217D" w14:paraId="434E86C8" w14:textId="77777777" w:rsidTr="00104FF4">
        <w:trPr>
          <w:trHeight w:val="1120"/>
          <w:jc w:val="center"/>
        </w:trPr>
        <w:tc>
          <w:tcPr>
            <w:tcW w:w="4957" w:type="dxa"/>
            <w:vAlign w:val="center"/>
          </w:tcPr>
          <w:p w14:paraId="2F47166E" w14:textId="77777777" w:rsidR="00F2217D" w:rsidRPr="00F2217D" w:rsidRDefault="00F2217D" w:rsidP="00F2217D">
            <w:pPr>
              <w:rPr>
                <w:sz w:val="28"/>
                <w:szCs w:val="28"/>
              </w:rPr>
            </w:pPr>
            <w:r w:rsidRPr="00F2217D">
              <w:rPr>
                <w:sz w:val="28"/>
                <w:szCs w:val="28"/>
              </w:rPr>
              <w:t>Юридический адрес, почтовый адрес уполномоченного органа, утвердившего программу</w:t>
            </w:r>
          </w:p>
        </w:tc>
        <w:tc>
          <w:tcPr>
            <w:tcW w:w="4819" w:type="dxa"/>
            <w:vAlign w:val="center"/>
          </w:tcPr>
          <w:p w14:paraId="553451C7" w14:textId="77777777" w:rsidR="00F2217D" w:rsidRPr="00F2217D" w:rsidRDefault="00F2217D" w:rsidP="00F2217D">
            <w:pPr>
              <w:jc w:val="center"/>
              <w:rPr>
                <w:sz w:val="28"/>
                <w:szCs w:val="28"/>
              </w:rPr>
            </w:pPr>
            <w:r w:rsidRPr="00F2217D">
              <w:rPr>
                <w:sz w:val="28"/>
                <w:szCs w:val="28"/>
              </w:rPr>
              <w:t xml:space="preserve">650000, г. Кемерово, </w:t>
            </w:r>
          </w:p>
          <w:p w14:paraId="533214A3" w14:textId="77777777" w:rsidR="00F2217D" w:rsidRPr="00F2217D" w:rsidRDefault="00F2217D" w:rsidP="00F2217D">
            <w:pPr>
              <w:jc w:val="center"/>
              <w:rPr>
                <w:sz w:val="28"/>
                <w:szCs w:val="28"/>
              </w:rPr>
            </w:pPr>
            <w:r w:rsidRPr="00F2217D">
              <w:rPr>
                <w:sz w:val="28"/>
                <w:szCs w:val="28"/>
              </w:rPr>
              <w:t>ул. Н. Островского, д. 32</w:t>
            </w:r>
          </w:p>
        </w:tc>
      </w:tr>
    </w:tbl>
    <w:p w14:paraId="36959121" w14:textId="77777777" w:rsidR="00F2217D" w:rsidRPr="00F2217D" w:rsidRDefault="00F2217D" w:rsidP="00F2217D">
      <w:pPr>
        <w:jc w:val="center"/>
        <w:rPr>
          <w:color w:val="FF0000"/>
          <w:sz w:val="28"/>
          <w:szCs w:val="28"/>
        </w:rPr>
      </w:pPr>
    </w:p>
    <w:p w14:paraId="22ED7D1A" w14:textId="77777777" w:rsidR="00F2217D" w:rsidRPr="00F2217D" w:rsidRDefault="00F2217D" w:rsidP="00F2217D">
      <w:pPr>
        <w:jc w:val="center"/>
        <w:rPr>
          <w:color w:val="FF0000"/>
          <w:sz w:val="28"/>
          <w:szCs w:val="28"/>
        </w:rPr>
      </w:pPr>
    </w:p>
    <w:p w14:paraId="0BE50752" w14:textId="77777777" w:rsidR="00F2217D" w:rsidRPr="00F2217D" w:rsidRDefault="00F2217D" w:rsidP="00F2217D">
      <w:pPr>
        <w:jc w:val="center"/>
        <w:rPr>
          <w:color w:val="FF0000"/>
          <w:sz w:val="28"/>
          <w:szCs w:val="28"/>
        </w:rPr>
      </w:pPr>
    </w:p>
    <w:p w14:paraId="6C568318" w14:textId="77777777" w:rsidR="00F2217D" w:rsidRPr="00F2217D" w:rsidRDefault="00F2217D" w:rsidP="00F2217D">
      <w:pPr>
        <w:jc w:val="center"/>
        <w:rPr>
          <w:color w:val="FF0000"/>
          <w:sz w:val="28"/>
          <w:szCs w:val="28"/>
        </w:rPr>
      </w:pPr>
    </w:p>
    <w:p w14:paraId="4DF0134C" w14:textId="77777777" w:rsidR="00F2217D" w:rsidRPr="00F2217D" w:rsidRDefault="00F2217D" w:rsidP="00F2217D">
      <w:pPr>
        <w:jc w:val="center"/>
        <w:rPr>
          <w:color w:val="FF0000"/>
          <w:sz w:val="28"/>
          <w:szCs w:val="28"/>
        </w:rPr>
      </w:pPr>
    </w:p>
    <w:p w14:paraId="0E2133E3" w14:textId="77777777" w:rsidR="00F2217D" w:rsidRPr="00F2217D" w:rsidRDefault="00F2217D" w:rsidP="00F2217D">
      <w:pPr>
        <w:jc w:val="center"/>
        <w:rPr>
          <w:color w:val="FF0000"/>
          <w:sz w:val="28"/>
          <w:szCs w:val="28"/>
        </w:rPr>
      </w:pPr>
    </w:p>
    <w:p w14:paraId="2AD046CF" w14:textId="77777777" w:rsidR="00F2217D" w:rsidRPr="00F2217D" w:rsidRDefault="00F2217D" w:rsidP="00F2217D">
      <w:pPr>
        <w:jc w:val="center"/>
        <w:rPr>
          <w:color w:val="FF0000"/>
          <w:sz w:val="28"/>
          <w:szCs w:val="28"/>
        </w:rPr>
      </w:pPr>
    </w:p>
    <w:p w14:paraId="133947A5" w14:textId="77777777" w:rsidR="00F2217D" w:rsidRPr="00F2217D" w:rsidRDefault="00F2217D" w:rsidP="00F2217D">
      <w:pPr>
        <w:jc w:val="center"/>
        <w:rPr>
          <w:color w:val="FF0000"/>
          <w:sz w:val="28"/>
          <w:szCs w:val="28"/>
        </w:rPr>
        <w:sectPr w:rsidR="00F2217D" w:rsidRPr="00F2217D" w:rsidSect="00F2217D">
          <w:headerReference w:type="default" r:id="rId38"/>
          <w:headerReference w:type="first" r:id="rId39"/>
          <w:pgSz w:w="11906" w:h="16838"/>
          <w:pgMar w:top="567" w:right="849" w:bottom="1134" w:left="1701" w:header="709" w:footer="709" w:gutter="0"/>
          <w:cols w:space="708"/>
          <w:titlePg/>
          <w:docGrid w:linePitch="360"/>
        </w:sectPr>
      </w:pPr>
    </w:p>
    <w:p w14:paraId="177E539E" w14:textId="77777777" w:rsidR="00F2217D" w:rsidRPr="00F2217D" w:rsidRDefault="00F2217D" w:rsidP="00F2217D">
      <w:pPr>
        <w:jc w:val="center"/>
        <w:rPr>
          <w:color w:val="FF0000"/>
          <w:sz w:val="28"/>
          <w:szCs w:val="28"/>
        </w:rPr>
      </w:pPr>
    </w:p>
    <w:p w14:paraId="645AA399" w14:textId="77777777" w:rsidR="00F2217D" w:rsidRPr="00F2217D" w:rsidRDefault="00F2217D" w:rsidP="00F2217D">
      <w:pPr>
        <w:jc w:val="center"/>
        <w:rPr>
          <w:sz w:val="28"/>
          <w:szCs w:val="28"/>
        </w:rPr>
      </w:pPr>
      <w:r w:rsidRPr="00F2217D">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0442FE33" w14:textId="77777777" w:rsidR="00F2217D" w:rsidRPr="00F2217D" w:rsidRDefault="00F2217D" w:rsidP="00F2217D">
      <w:pPr>
        <w:jc w:val="center"/>
        <w:rPr>
          <w:color w:val="FF0000"/>
          <w:sz w:val="28"/>
          <w:szCs w:val="28"/>
        </w:rPr>
      </w:pPr>
    </w:p>
    <w:tbl>
      <w:tblPr>
        <w:tblStyle w:val="303"/>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F2217D" w:rsidRPr="00F2217D" w14:paraId="51F36054" w14:textId="77777777" w:rsidTr="00104FF4">
        <w:trPr>
          <w:trHeight w:val="706"/>
        </w:trPr>
        <w:tc>
          <w:tcPr>
            <w:tcW w:w="636" w:type="dxa"/>
            <w:vMerge w:val="restart"/>
            <w:vAlign w:val="center"/>
          </w:tcPr>
          <w:p w14:paraId="191EA74C" w14:textId="77777777" w:rsidR="00F2217D" w:rsidRPr="00F2217D" w:rsidRDefault="00F2217D" w:rsidP="00F2217D">
            <w:pPr>
              <w:jc w:val="center"/>
              <w:rPr>
                <w:sz w:val="28"/>
                <w:szCs w:val="28"/>
              </w:rPr>
            </w:pPr>
            <w:r w:rsidRPr="00F2217D">
              <w:rPr>
                <w:sz w:val="28"/>
                <w:szCs w:val="28"/>
              </w:rPr>
              <w:t>№ п/п</w:t>
            </w:r>
          </w:p>
        </w:tc>
        <w:tc>
          <w:tcPr>
            <w:tcW w:w="3334" w:type="dxa"/>
            <w:vMerge w:val="restart"/>
            <w:vAlign w:val="center"/>
          </w:tcPr>
          <w:p w14:paraId="4804CE00" w14:textId="77777777" w:rsidR="00F2217D" w:rsidRPr="00F2217D" w:rsidRDefault="00F2217D" w:rsidP="00F2217D">
            <w:pPr>
              <w:jc w:val="center"/>
              <w:rPr>
                <w:sz w:val="28"/>
                <w:szCs w:val="28"/>
              </w:rPr>
            </w:pPr>
            <w:r w:rsidRPr="00F2217D">
              <w:rPr>
                <w:sz w:val="28"/>
                <w:szCs w:val="28"/>
              </w:rPr>
              <w:t>Наименование мероприятия</w:t>
            </w:r>
          </w:p>
        </w:tc>
        <w:tc>
          <w:tcPr>
            <w:tcW w:w="992" w:type="dxa"/>
            <w:vMerge w:val="restart"/>
            <w:vAlign w:val="center"/>
          </w:tcPr>
          <w:p w14:paraId="7B5FA319" w14:textId="77777777" w:rsidR="00F2217D" w:rsidRPr="00F2217D" w:rsidRDefault="00F2217D" w:rsidP="00F2217D">
            <w:pPr>
              <w:jc w:val="center"/>
              <w:rPr>
                <w:sz w:val="28"/>
                <w:szCs w:val="28"/>
              </w:rPr>
            </w:pPr>
            <w:r w:rsidRPr="00F2217D">
              <w:rPr>
                <w:sz w:val="28"/>
                <w:szCs w:val="28"/>
              </w:rPr>
              <w:t xml:space="preserve">Срок </w:t>
            </w:r>
            <w:proofErr w:type="spellStart"/>
            <w:r w:rsidRPr="00F2217D">
              <w:rPr>
                <w:sz w:val="28"/>
                <w:szCs w:val="28"/>
              </w:rPr>
              <w:t>реали-зации</w:t>
            </w:r>
            <w:proofErr w:type="spellEnd"/>
          </w:p>
        </w:tc>
        <w:tc>
          <w:tcPr>
            <w:tcW w:w="1451" w:type="dxa"/>
            <w:vMerge w:val="restart"/>
            <w:vAlign w:val="center"/>
          </w:tcPr>
          <w:p w14:paraId="1F00F2C4" w14:textId="77777777" w:rsidR="00F2217D" w:rsidRPr="00F2217D" w:rsidRDefault="00F2217D" w:rsidP="00F2217D">
            <w:pPr>
              <w:jc w:val="center"/>
              <w:rPr>
                <w:sz w:val="28"/>
                <w:szCs w:val="28"/>
              </w:rPr>
            </w:pPr>
            <w:proofErr w:type="spellStart"/>
            <w:r w:rsidRPr="00F2217D">
              <w:rPr>
                <w:sz w:val="28"/>
                <w:szCs w:val="28"/>
              </w:rPr>
              <w:t>Финан-совые</w:t>
            </w:r>
            <w:proofErr w:type="spellEnd"/>
            <w:r w:rsidRPr="00F2217D">
              <w:rPr>
                <w:sz w:val="28"/>
                <w:szCs w:val="28"/>
              </w:rPr>
              <w:t xml:space="preserve"> </w:t>
            </w:r>
            <w:proofErr w:type="gramStart"/>
            <w:r w:rsidRPr="00F2217D">
              <w:rPr>
                <w:sz w:val="28"/>
                <w:szCs w:val="28"/>
              </w:rPr>
              <w:t>потреб-</w:t>
            </w:r>
            <w:proofErr w:type="spellStart"/>
            <w:r w:rsidRPr="00F2217D">
              <w:rPr>
                <w:sz w:val="28"/>
                <w:szCs w:val="28"/>
              </w:rPr>
              <w:t>ности</w:t>
            </w:r>
            <w:proofErr w:type="spellEnd"/>
            <w:proofErr w:type="gramEnd"/>
            <w:r w:rsidRPr="00F2217D">
              <w:rPr>
                <w:sz w:val="28"/>
                <w:szCs w:val="28"/>
              </w:rPr>
              <w:t>, тыс. руб. (без НДС)</w:t>
            </w:r>
          </w:p>
        </w:tc>
        <w:tc>
          <w:tcPr>
            <w:tcW w:w="3794" w:type="dxa"/>
            <w:gridSpan w:val="3"/>
            <w:vAlign w:val="center"/>
          </w:tcPr>
          <w:p w14:paraId="026E0646" w14:textId="77777777" w:rsidR="00F2217D" w:rsidRPr="00F2217D" w:rsidRDefault="00F2217D" w:rsidP="00F2217D">
            <w:pPr>
              <w:jc w:val="center"/>
              <w:rPr>
                <w:sz w:val="28"/>
                <w:szCs w:val="28"/>
              </w:rPr>
            </w:pPr>
            <w:r w:rsidRPr="00F2217D">
              <w:rPr>
                <w:sz w:val="28"/>
                <w:szCs w:val="28"/>
              </w:rPr>
              <w:t>Ожидаемый эффект</w:t>
            </w:r>
          </w:p>
        </w:tc>
      </w:tr>
      <w:tr w:rsidR="00F2217D" w:rsidRPr="00F2217D" w14:paraId="4C5609C5" w14:textId="77777777" w:rsidTr="00104FF4">
        <w:trPr>
          <w:trHeight w:val="844"/>
        </w:trPr>
        <w:tc>
          <w:tcPr>
            <w:tcW w:w="636" w:type="dxa"/>
            <w:vMerge/>
            <w:vAlign w:val="center"/>
          </w:tcPr>
          <w:p w14:paraId="00C35981" w14:textId="77777777" w:rsidR="00F2217D" w:rsidRPr="00F2217D" w:rsidRDefault="00F2217D" w:rsidP="00F2217D">
            <w:pPr>
              <w:jc w:val="center"/>
              <w:rPr>
                <w:sz w:val="28"/>
                <w:szCs w:val="28"/>
              </w:rPr>
            </w:pPr>
          </w:p>
        </w:tc>
        <w:tc>
          <w:tcPr>
            <w:tcW w:w="3334" w:type="dxa"/>
            <w:vMerge/>
            <w:vAlign w:val="center"/>
          </w:tcPr>
          <w:p w14:paraId="614D4BF4" w14:textId="77777777" w:rsidR="00F2217D" w:rsidRPr="00F2217D" w:rsidRDefault="00F2217D" w:rsidP="00F2217D">
            <w:pPr>
              <w:jc w:val="center"/>
              <w:rPr>
                <w:sz w:val="28"/>
                <w:szCs w:val="28"/>
              </w:rPr>
            </w:pPr>
          </w:p>
        </w:tc>
        <w:tc>
          <w:tcPr>
            <w:tcW w:w="992" w:type="dxa"/>
            <w:vMerge/>
            <w:vAlign w:val="center"/>
          </w:tcPr>
          <w:p w14:paraId="6D67C248" w14:textId="77777777" w:rsidR="00F2217D" w:rsidRPr="00F2217D" w:rsidRDefault="00F2217D" w:rsidP="00F2217D">
            <w:pPr>
              <w:jc w:val="center"/>
              <w:rPr>
                <w:sz w:val="28"/>
                <w:szCs w:val="28"/>
              </w:rPr>
            </w:pPr>
          </w:p>
        </w:tc>
        <w:tc>
          <w:tcPr>
            <w:tcW w:w="1451" w:type="dxa"/>
            <w:vMerge/>
            <w:vAlign w:val="center"/>
          </w:tcPr>
          <w:p w14:paraId="40952603" w14:textId="77777777" w:rsidR="00F2217D" w:rsidRPr="00F2217D" w:rsidRDefault="00F2217D" w:rsidP="00F2217D">
            <w:pPr>
              <w:jc w:val="center"/>
              <w:rPr>
                <w:sz w:val="28"/>
                <w:szCs w:val="28"/>
              </w:rPr>
            </w:pPr>
          </w:p>
        </w:tc>
        <w:tc>
          <w:tcPr>
            <w:tcW w:w="1983" w:type="dxa"/>
            <w:vAlign w:val="center"/>
          </w:tcPr>
          <w:p w14:paraId="34E0239F" w14:textId="77777777" w:rsidR="00F2217D" w:rsidRPr="00F2217D" w:rsidRDefault="00F2217D" w:rsidP="00F2217D">
            <w:pPr>
              <w:jc w:val="center"/>
              <w:rPr>
                <w:sz w:val="28"/>
                <w:szCs w:val="28"/>
              </w:rPr>
            </w:pPr>
            <w:r w:rsidRPr="00F2217D">
              <w:rPr>
                <w:sz w:val="28"/>
                <w:szCs w:val="28"/>
              </w:rPr>
              <w:t>Наименование показателей</w:t>
            </w:r>
          </w:p>
        </w:tc>
        <w:tc>
          <w:tcPr>
            <w:tcW w:w="980" w:type="dxa"/>
            <w:vAlign w:val="center"/>
          </w:tcPr>
          <w:p w14:paraId="15C35F22" w14:textId="77777777" w:rsidR="00F2217D" w:rsidRPr="00F2217D" w:rsidRDefault="00F2217D" w:rsidP="00F2217D">
            <w:pPr>
              <w:jc w:val="center"/>
              <w:rPr>
                <w:sz w:val="28"/>
                <w:szCs w:val="28"/>
              </w:rPr>
            </w:pPr>
            <w:r w:rsidRPr="00F2217D">
              <w:rPr>
                <w:sz w:val="28"/>
                <w:szCs w:val="28"/>
              </w:rPr>
              <w:t>тыс. руб.</w:t>
            </w:r>
          </w:p>
        </w:tc>
        <w:tc>
          <w:tcPr>
            <w:tcW w:w="831" w:type="dxa"/>
            <w:vAlign w:val="center"/>
          </w:tcPr>
          <w:p w14:paraId="03256310" w14:textId="77777777" w:rsidR="00F2217D" w:rsidRPr="00F2217D" w:rsidRDefault="00F2217D" w:rsidP="00F2217D">
            <w:pPr>
              <w:jc w:val="center"/>
              <w:rPr>
                <w:sz w:val="28"/>
                <w:szCs w:val="28"/>
              </w:rPr>
            </w:pPr>
            <w:r w:rsidRPr="00F2217D">
              <w:rPr>
                <w:sz w:val="28"/>
                <w:szCs w:val="28"/>
              </w:rPr>
              <w:t>%</w:t>
            </w:r>
          </w:p>
        </w:tc>
      </w:tr>
      <w:tr w:rsidR="00F2217D" w:rsidRPr="00F2217D" w14:paraId="6EB6137D" w14:textId="77777777" w:rsidTr="00104FF4">
        <w:trPr>
          <w:trHeight w:val="351"/>
        </w:trPr>
        <w:tc>
          <w:tcPr>
            <w:tcW w:w="10207" w:type="dxa"/>
            <w:gridSpan w:val="7"/>
            <w:vAlign w:val="center"/>
          </w:tcPr>
          <w:p w14:paraId="1BC1A3D0" w14:textId="77777777" w:rsidR="00F2217D" w:rsidRPr="00F2217D" w:rsidRDefault="00F2217D" w:rsidP="00471AD8">
            <w:pPr>
              <w:numPr>
                <w:ilvl w:val="0"/>
                <w:numId w:val="7"/>
              </w:numPr>
              <w:contextualSpacing/>
              <w:jc w:val="center"/>
              <w:rPr>
                <w:sz w:val="28"/>
                <w:szCs w:val="28"/>
              </w:rPr>
            </w:pPr>
            <w:r w:rsidRPr="00F2217D">
              <w:rPr>
                <w:sz w:val="28"/>
                <w:szCs w:val="28"/>
              </w:rPr>
              <w:t>Холодное водоснабжение питьевой водой</w:t>
            </w:r>
          </w:p>
        </w:tc>
      </w:tr>
      <w:tr w:rsidR="00F2217D" w:rsidRPr="00F2217D" w14:paraId="5796DBDD" w14:textId="77777777" w:rsidTr="00104FF4">
        <w:tc>
          <w:tcPr>
            <w:tcW w:w="636" w:type="dxa"/>
            <w:vMerge w:val="restart"/>
            <w:vAlign w:val="center"/>
          </w:tcPr>
          <w:p w14:paraId="5A1693B3" w14:textId="77777777" w:rsidR="00F2217D" w:rsidRPr="00F2217D" w:rsidRDefault="00F2217D" w:rsidP="00F2217D">
            <w:pPr>
              <w:jc w:val="center"/>
              <w:rPr>
                <w:sz w:val="28"/>
                <w:szCs w:val="28"/>
              </w:rPr>
            </w:pPr>
            <w:r w:rsidRPr="00F2217D">
              <w:rPr>
                <w:sz w:val="28"/>
                <w:szCs w:val="28"/>
              </w:rPr>
              <w:t>1.1.</w:t>
            </w:r>
          </w:p>
        </w:tc>
        <w:tc>
          <w:tcPr>
            <w:tcW w:w="3334" w:type="dxa"/>
            <w:vMerge w:val="restart"/>
            <w:vAlign w:val="center"/>
          </w:tcPr>
          <w:p w14:paraId="2F2D2C72" w14:textId="77777777" w:rsidR="00F2217D" w:rsidRPr="00F2217D" w:rsidRDefault="00F2217D" w:rsidP="00F2217D">
            <w:pPr>
              <w:rPr>
                <w:sz w:val="28"/>
                <w:szCs w:val="28"/>
              </w:rPr>
            </w:pPr>
            <w:r w:rsidRPr="00F2217D">
              <w:rPr>
                <w:sz w:val="28"/>
                <w:szCs w:val="28"/>
              </w:rPr>
              <w:t xml:space="preserve">Аварийно-восстановительные работы на объектах холодного водоснабжения </w:t>
            </w:r>
          </w:p>
        </w:tc>
        <w:tc>
          <w:tcPr>
            <w:tcW w:w="992" w:type="dxa"/>
            <w:vAlign w:val="center"/>
          </w:tcPr>
          <w:p w14:paraId="730ED2E6" w14:textId="77777777" w:rsidR="00F2217D" w:rsidRPr="00F2217D" w:rsidRDefault="00F2217D" w:rsidP="00F2217D">
            <w:pPr>
              <w:jc w:val="center"/>
              <w:rPr>
                <w:sz w:val="28"/>
                <w:szCs w:val="28"/>
              </w:rPr>
            </w:pPr>
            <w:r w:rsidRPr="00F2217D">
              <w:rPr>
                <w:sz w:val="28"/>
                <w:szCs w:val="28"/>
              </w:rPr>
              <w:t>2023</w:t>
            </w:r>
          </w:p>
        </w:tc>
        <w:tc>
          <w:tcPr>
            <w:tcW w:w="1451" w:type="dxa"/>
            <w:vAlign w:val="center"/>
          </w:tcPr>
          <w:p w14:paraId="1ABDB852" w14:textId="77777777" w:rsidR="00F2217D" w:rsidRPr="00F2217D" w:rsidRDefault="00F2217D" w:rsidP="00F2217D">
            <w:pPr>
              <w:jc w:val="center"/>
              <w:rPr>
                <w:sz w:val="28"/>
                <w:szCs w:val="28"/>
              </w:rPr>
            </w:pPr>
            <w:r w:rsidRPr="00F2217D">
              <w:rPr>
                <w:sz w:val="28"/>
                <w:szCs w:val="28"/>
              </w:rPr>
              <w:t>1018,39</w:t>
            </w:r>
          </w:p>
        </w:tc>
        <w:tc>
          <w:tcPr>
            <w:tcW w:w="1983" w:type="dxa"/>
            <w:vAlign w:val="center"/>
          </w:tcPr>
          <w:p w14:paraId="7B54D184"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7FF6A9D6"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34DE84BB" w14:textId="77777777" w:rsidR="00F2217D" w:rsidRPr="00F2217D" w:rsidRDefault="00F2217D" w:rsidP="00F2217D">
            <w:pPr>
              <w:jc w:val="center"/>
              <w:rPr>
                <w:sz w:val="28"/>
                <w:szCs w:val="28"/>
              </w:rPr>
            </w:pPr>
            <w:r w:rsidRPr="00F2217D">
              <w:rPr>
                <w:sz w:val="28"/>
                <w:szCs w:val="28"/>
              </w:rPr>
              <w:t>-</w:t>
            </w:r>
          </w:p>
        </w:tc>
      </w:tr>
      <w:tr w:rsidR="00F2217D" w:rsidRPr="00F2217D" w14:paraId="279ED5FD" w14:textId="77777777" w:rsidTr="00104FF4">
        <w:tc>
          <w:tcPr>
            <w:tcW w:w="636" w:type="dxa"/>
            <w:vMerge/>
            <w:vAlign w:val="center"/>
          </w:tcPr>
          <w:p w14:paraId="517D96A2" w14:textId="77777777" w:rsidR="00F2217D" w:rsidRPr="00F2217D" w:rsidRDefault="00F2217D" w:rsidP="00F2217D">
            <w:pPr>
              <w:jc w:val="center"/>
              <w:rPr>
                <w:sz w:val="28"/>
                <w:szCs w:val="28"/>
              </w:rPr>
            </w:pPr>
          </w:p>
        </w:tc>
        <w:tc>
          <w:tcPr>
            <w:tcW w:w="3334" w:type="dxa"/>
            <w:vMerge/>
            <w:vAlign w:val="center"/>
          </w:tcPr>
          <w:p w14:paraId="5A08AD86" w14:textId="77777777" w:rsidR="00F2217D" w:rsidRPr="00F2217D" w:rsidRDefault="00F2217D" w:rsidP="00F2217D">
            <w:pPr>
              <w:rPr>
                <w:sz w:val="28"/>
                <w:szCs w:val="28"/>
              </w:rPr>
            </w:pPr>
          </w:p>
        </w:tc>
        <w:tc>
          <w:tcPr>
            <w:tcW w:w="992" w:type="dxa"/>
            <w:vAlign w:val="center"/>
          </w:tcPr>
          <w:p w14:paraId="19F5E45E" w14:textId="77777777" w:rsidR="00F2217D" w:rsidRPr="00F2217D" w:rsidRDefault="00F2217D" w:rsidP="00F2217D">
            <w:pPr>
              <w:jc w:val="center"/>
              <w:rPr>
                <w:sz w:val="28"/>
                <w:szCs w:val="28"/>
              </w:rPr>
            </w:pPr>
            <w:r w:rsidRPr="00F2217D">
              <w:rPr>
                <w:sz w:val="28"/>
                <w:szCs w:val="28"/>
              </w:rPr>
              <w:t>2024</w:t>
            </w:r>
          </w:p>
        </w:tc>
        <w:tc>
          <w:tcPr>
            <w:tcW w:w="1451" w:type="dxa"/>
            <w:vAlign w:val="center"/>
          </w:tcPr>
          <w:p w14:paraId="0946B934" w14:textId="77777777" w:rsidR="00F2217D" w:rsidRPr="00F2217D" w:rsidRDefault="00F2217D" w:rsidP="00F2217D">
            <w:pPr>
              <w:jc w:val="center"/>
              <w:rPr>
                <w:sz w:val="28"/>
                <w:szCs w:val="28"/>
              </w:rPr>
            </w:pPr>
            <w:r w:rsidRPr="00F2217D">
              <w:rPr>
                <w:sz w:val="28"/>
                <w:szCs w:val="28"/>
              </w:rPr>
              <w:t>1080,80</w:t>
            </w:r>
          </w:p>
        </w:tc>
        <w:tc>
          <w:tcPr>
            <w:tcW w:w="1983" w:type="dxa"/>
            <w:vAlign w:val="center"/>
          </w:tcPr>
          <w:p w14:paraId="793BA534"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003DA744"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58469A6B" w14:textId="77777777" w:rsidR="00F2217D" w:rsidRPr="00F2217D" w:rsidRDefault="00F2217D" w:rsidP="00F2217D">
            <w:pPr>
              <w:jc w:val="center"/>
              <w:rPr>
                <w:sz w:val="28"/>
                <w:szCs w:val="28"/>
              </w:rPr>
            </w:pPr>
            <w:r w:rsidRPr="00F2217D">
              <w:rPr>
                <w:sz w:val="28"/>
                <w:szCs w:val="28"/>
              </w:rPr>
              <w:t>-</w:t>
            </w:r>
          </w:p>
        </w:tc>
      </w:tr>
      <w:tr w:rsidR="00F2217D" w:rsidRPr="00F2217D" w14:paraId="439B0EAF" w14:textId="77777777" w:rsidTr="00104FF4">
        <w:tc>
          <w:tcPr>
            <w:tcW w:w="636" w:type="dxa"/>
            <w:vMerge/>
            <w:vAlign w:val="center"/>
          </w:tcPr>
          <w:p w14:paraId="138407FB" w14:textId="77777777" w:rsidR="00F2217D" w:rsidRPr="00F2217D" w:rsidRDefault="00F2217D" w:rsidP="00F2217D">
            <w:pPr>
              <w:jc w:val="center"/>
              <w:rPr>
                <w:sz w:val="28"/>
                <w:szCs w:val="28"/>
              </w:rPr>
            </w:pPr>
          </w:p>
        </w:tc>
        <w:tc>
          <w:tcPr>
            <w:tcW w:w="3334" w:type="dxa"/>
            <w:vMerge/>
            <w:vAlign w:val="center"/>
          </w:tcPr>
          <w:p w14:paraId="4B32DD15" w14:textId="77777777" w:rsidR="00F2217D" w:rsidRPr="00F2217D" w:rsidRDefault="00F2217D" w:rsidP="00F2217D">
            <w:pPr>
              <w:rPr>
                <w:sz w:val="28"/>
                <w:szCs w:val="28"/>
              </w:rPr>
            </w:pPr>
          </w:p>
        </w:tc>
        <w:tc>
          <w:tcPr>
            <w:tcW w:w="992" w:type="dxa"/>
            <w:vAlign w:val="center"/>
          </w:tcPr>
          <w:p w14:paraId="7958519B" w14:textId="77777777" w:rsidR="00F2217D" w:rsidRPr="00F2217D" w:rsidRDefault="00F2217D" w:rsidP="00F2217D">
            <w:pPr>
              <w:jc w:val="center"/>
              <w:rPr>
                <w:sz w:val="28"/>
                <w:szCs w:val="28"/>
              </w:rPr>
            </w:pPr>
            <w:r w:rsidRPr="00F2217D">
              <w:rPr>
                <w:sz w:val="28"/>
                <w:szCs w:val="28"/>
              </w:rPr>
              <w:t>2025</w:t>
            </w:r>
          </w:p>
        </w:tc>
        <w:tc>
          <w:tcPr>
            <w:tcW w:w="1451" w:type="dxa"/>
            <w:vAlign w:val="center"/>
          </w:tcPr>
          <w:p w14:paraId="4C3FA57D" w14:textId="77777777" w:rsidR="00F2217D" w:rsidRPr="00F2217D" w:rsidRDefault="00F2217D" w:rsidP="00F2217D">
            <w:pPr>
              <w:jc w:val="center"/>
              <w:rPr>
                <w:sz w:val="28"/>
                <w:szCs w:val="28"/>
              </w:rPr>
            </w:pPr>
            <w:r w:rsidRPr="00F2217D">
              <w:rPr>
                <w:sz w:val="28"/>
                <w:szCs w:val="28"/>
              </w:rPr>
              <w:t>1140,50</w:t>
            </w:r>
          </w:p>
        </w:tc>
        <w:tc>
          <w:tcPr>
            <w:tcW w:w="1983" w:type="dxa"/>
            <w:vAlign w:val="center"/>
          </w:tcPr>
          <w:p w14:paraId="40BC81C1"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1ACA9EAF"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6A3663AF" w14:textId="77777777" w:rsidR="00F2217D" w:rsidRPr="00F2217D" w:rsidRDefault="00F2217D" w:rsidP="00F2217D">
            <w:pPr>
              <w:jc w:val="center"/>
              <w:rPr>
                <w:sz w:val="28"/>
                <w:szCs w:val="28"/>
              </w:rPr>
            </w:pPr>
            <w:r w:rsidRPr="00F2217D">
              <w:rPr>
                <w:sz w:val="28"/>
                <w:szCs w:val="28"/>
              </w:rPr>
              <w:t>-</w:t>
            </w:r>
          </w:p>
        </w:tc>
      </w:tr>
      <w:tr w:rsidR="00F2217D" w:rsidRPr="00F2217D" w14:paraId="24E4AB4F" w14:textId="77777777" w:rsidTr="00104FF4">
        <w:tc>
          <w:tcPr>
            <w:tcW w:w="636" w:type="dxa"/>
            <w:vMerge/>
            <w:vAlign w:val="center"/>
          </w:tcPr>
          <w:p w14:paraId="2E8F2ECF" w14:textId="77777777" w:rsidR="00F2217D" w:rsidRPr="00F2217D" w:rsidRDefault="00F2217D" w:rsidP="00F2217D">
            <w:pPr>
              <w:jc w:val="center"/>
              <w:rPr>
                <w:sz w:val="28"/>
                <w:szCs w:val="28"/>
              </w:rPr>
            </w:pPr>
          </w:p>
        </w:tc>
        <w:tc>
          <w:tcPr>
            <w:tcW w:w="3334" w:type="dxa"/>
            <w:vMerge/>
            <w:vAlign w:val="center"/>
          </w:tcPr>
          <w:p w14:paraId="46038FDE" w14:textId="77777777" w:rsidR="00F2217D" w:rsidRPr="00F2217D" w:rsidRDefault="00F2217D" w:rsidP="00F2217D">
            <w:pPr>
              <w:rPr>
                <w:sz w:val="28"/>
                <w:szCs w:val="28"/>
              </w:rPr>
            </w:pPr>
          </w:p>
        </w:tc>
        <w:tc>
          <w:tcPr>
            <w:tcW w:w="992" w:type="dxa"/>
            <w:vAlign w:val="center"/>
          </w:tcPr>
          <w:p w14:paraId="11B31B3B" w14:textId="77777777" w:rsidR="00F2217D" w:rsidRPr="00F2217D" w:rsidRDefault="00F2217D" w:rsidP="00F2217D">
            <w:pPr>
              <w:jc w:val="center"/>
              <w:rPr>
                <w:sz w:val="28"/>
                <w:szCs w:val="28"/>
              </w:rPr>
            </w:pPr>
            <w:r w:rsidRPr="00F2217D">
              <w:rPr>
                <w:sz w:val="28"/>
                <w:szCs w:val="28"/>
              </w:rPr>
              <w:t>2026</w:t>
            </w:r>
          </w:p>
        </w:tc>
        <w:tc>
          <w:tcPr>
            <w:tcW w:w="1451" w:type="dxa"/>
            <w:vAlign w:val="center"/>
          </w:tcPr>
          <w:p w14:paraId="1F286946" w14:textId="77777777" w:rsidR="00F2217D" w:rsidRPr="00F2217D" w:rsidRDefault="00F2217D" w:rsidP="00F2217D">
            <w:pPr>
              <w:jc w:val="center"/>
              <w:rPr>
                <w:sz w:val="28"/>
                <w:szCs w:val="28"/>
              </w:rPr>
            </w:pPr>
            <w:r w:rsidRPr="00F2217D">
              <w:rPr>
                <w:sz w:val="28"/>
                <w:szCs w:val="28"/>
              </w:rPr>
              <w:t>1119,01</w:t>
            </w:r>
          </w:p>
        </w:tc>
        <w:tc>
          <w:tcPr>
            <w:tcW w:w="1983" w:type="dxa"/>
            <w:vAlign w:val="center"/>
          </w:tcPr>
          <w:p w14:paraId="6C5B56CD"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071DF568"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235C3EDF" w14:textId="77777777" w:rsidR="00F2217D" w:rsidRPr="00F2217D" w:rsidRDefault="00F2217D" w:rsidP="00F2217D">
            <w:pPr>
              <w:jc w:val="center"/>
              <w:rPr>
                <w:sz w:val="28"/>
                <w:szCs w:val="28"/>
              </w:rPr>
            </w:pPr>
            <w:r w:rsidRPr="00F2217D">
              <w:rPr>
                <w:sz w:val="28"/>
                <w:szCs w:val="28"/>
              </w:rPr>
              <w:t>-</w:t>
            </w:r>
          </w:p>
        </w:tc>
      </w:tr>
      <w:tr w:rsidR="00F2217D" w:rsidRPr="00F2217D" w14:paraId="0EBB3603" w14:textId="77777777" w:rsidTr="00104FF4">
        <w:tc>
          <w:tcPr>
            <w:tcW w:w="636" w:type="dxa"/>
            <w:vMerge/>
            <w:vAlign w:val="center"/>
          </w:tcPr>
          <w:p w14:paraId="738CB54F" w14:textId="77777777" w:rsidR="00F2217D" w:rsidRPr="00F2217D" w:rsidRDefault="00F2217D" w:rsidP="00F2217D">
            <w:pPr>
              <w:jc w:val="center"/>
              <w:rPr>
                <w:sz w:val="28"/>
                <w:szCs w:val="28"/>
              </w:rPr>
            </w:pPr>
          </w:p>
        </w:tc>
        <w:tc>
          <w:tcPr>
            <w:tcW w:w="3334" w:type="dxa"/>
            <w:vMerge/>
            <w:vAlign w:val="center"/>
          </w:tcPr>
          <w:p w14:paraId="7814A011" w14:textId="77777777" w:rsidR="00F2217D" w:rsidRPr="00F2217D" w:rsidRDefault="00F2217D" w:rsidP="00F2217D">
            <w:pPr>
              <w:rPr>
                <w:sz w:val="28"/>
                <w:szCs w:val="28"/>
              </w:rPr>
            </w:pPr>
          </w:p>
        </w:tc>
        <w:tc>
          <w:tcPr>
            <w:tcW w:w="992" w:type="dxa"/>
            <w:vAlign w:val="center"/>
          </w:tcPr>
          <w:p w14:paraId="4A4D9C7E" w14:textId="77777777" w:rsidR="00F2217D" w:rsidRPr="00F2217D" w:rsidRDefault="00F2217D" w:rsidP="00F2217D">
            <w:pPr>
              <w:jc w:val="center"/>
              <w:rPr>
                <w:sz w:val="28"/>
                <w:szCs w:val="28"/>
              </w:rPr>
            </w:pPr>
            <w:r w:rsidRPr="00F2217D">
              <w:rPr>
                <w:sz w:val="28"/>
                <w:szCs w:val="28"/>
              </w:rPr>
              <w:t>2027</w:t>
            </w:r>
          </w:p>
        </w:tc>
        <w:tc>
          <w:tcPr>
            <w:tcW w:w="1451" w:type="dxa"/>
            <w:vAlign w:val="center"/>
          </w:tcPr>
          <w:p w14:paraId="1E797268" w14:textId="77777777" w:rsidR="00F2217D" w:rsidRPr="00F2217D" w:rsidRDefault="00F2217D" w:rsidP="00F2217D">
            <w:pPr>
              <w:jc w:val="center"/>
              <w:rPr>
                <w:sz w:val="28"/>
                <w:szCs w:val="28"/>
              </w:rPr>
            </w:pPr>
            <w:r w:rsidRPr="00F2217D">
              <w:rPr>
                <w:sz w:val="28"/>
                <w:szCs w:val="28"/>
              </w:rPr>
              <w:t>1152,13</w:t>
            </w:r>
          </w:p>
        </w:tc>
        <w:tc>
          <w:tcPr>
            <w:tcW w:w="1983" w:type="dxa"/>
            <w:vAlign w:val="center"/>
          </w:tcPr>
          <w:p w14:paraId="3426B116"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4B646066"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64D306DD" w14:textId="77777777" w:rsidR="00F2217D" w:rsidRPr="00F2217D" w:rsidRDefault="00F2217D" w:rsidP="00F2217D">
            <w:pPr>
              <w:jc w:val="center"/>
              <w:rPr>
                <w:sz w:val="28"/>
                <w:szCs w:val="28"/>
              </w:rPr>
            </w:pPr>
            <w:r w:rsidRPr="00F2217D">
              <w:rPr>
                <w:sz w:val="28"/>
                <w:szCs w:val="28"/>
              </w:rPr>
              <w:t>-</w:t>
            </w:r>
          </w:p>
        </w:tc>
      </w:tr>
      <w:tr w:rsidR="00F2217D" w:rsidRPr="00F2217D" w14:paraId="761ACCD1" w14:textId="77777777" w:rsidTr="00104FF4">
        <w:trPr>
          <w:trHeight w:val="322"/>
        </w:trPr>
        <w:tc>
          <w:tcPr>
            <w:tcW w:w="10207" w:type="dxa"/>
            <w:gridSpan w:val="7"/>
            <w:vAlign w:val="center"/>
          </w:tcPr>
          <w:p w14:paraId="3F13CFE1" w14:textId="77777777" w:rsidR="00F2217D" w:rsidRPr="00F2217D" w:rsidRDefault="00F2217D" w:rsidP="00471AD8">
            <w:pPr>
              <w:numPr>
                <w:ilvl w:val="0"/>
                <w:numId w:val="7"/>
              </w:numPr>
              <w:contextualSpacing/>
              <w:jc w:val="center"/>
              <w:rPr>
                <w:sz w:val="28"/>
                <w:szCs w:val="28"/>
              </w:rPr>
            </w:pPr>
            <w:r w:rsidRPr="00F2217D">
              <w:rPr>
                <w:sz w:val="28"/>
                <w:szCs w:val="28"/>
              </w:rPr>
              <w:t xml:space="preserve">Водоотведение </w:t>
            </w:r>
          </w:p>
        </w:tc>
      </w:tr>
      <w:tr w:rsidR="00F2217D" w:rsidRPr="00F2217D" w14:paraId="551AE6A6" w14:textId="77777777" w:rsidTr="00104FF4">
        <w:tc>
          <w:tcPr>
            <w:tcW w:w="636" w:type="dxa"/>
            <w:vMerge w:val="restart"/>
            <w:vAlign w:val="center"/>
          </w:tcPr>
          <w:p w14:paraId="7D306535" w14:textId="77777777" w:rsidR="00F2217D" w:rsidRPr="00F2217D" w:rsidRDefault="00F2217D" w:rsidP="00F2217D">
            <w:pPr>
              <w:jc w:val="center"/>
              <w:rPr>
                <w:sz w:val="28"/>
                <w:szCs w:val="28"/>
              </w:rPr>
            </w:pPr>
            <w:r w:rsidRPr="00F2217D">
              <w:rPr>
                <w:sz w:val="28"/>
                <w:szCs w:val="28"/>
              </w:rPr>
              <w:t>2.1.</w:t>
            </w:r>
          </w:p>
        </w:tc>
        <w:tc>
          <w:tcPr>
            <w:tcW w:w="3334" w:type="dxa"/>
            <w:vMerge w:val="restart"/>
            <w:vAlign w:val="center"/>
          </w:tcPr>
          <w:p w14:paraId="44A7A90D" w14:textId="77777777" w:rsidR="00F2217D" w:rsidRPr="00F2217D" w:rsidRDefault="00F2217D" w:rsidP="00F2217D">
            <w:pPr>
              <w:rPr>
                <w:sz w:val="28"/>
                <w:szCs w:val="28"/>
              </w:rPr>
            </w:pPr>
            <w:r w:rsidRPr="00F2217D">
              <w:rPr>
                <w:sz w:val="28"/>
                <w:szCs w:val="28"/>
              </w:rPr>
              <w:t>Аварийно-восстановительные работы на объектах водоотведения</w:t>
            </w:r>
          </w:p>
        </w:tc>
        <w:tc>
          <w:tcPr>
            <w:tcW w:w="992" w:type="dxa"/>
            <w:vAlign w:val="center"/>
          </w:tcPr>
          <w:p w14:paraId="6F0D28DE" w14:textId="77777777" w:rsidR="00F2217D" w:rsidRPr="00F2217D" w:rsidRDefault="00F2217D" w:rsidP="00F2217D">
            <w:pPr>
              <w:jc w:val="center"/>
              <w:rPr>
                <w:sz w:val="28"/>
                <w:szCs w:val="28"/>
              </w:rPr>
            </w:pPr>
            <w:r w:rsidRPr="00F2217D">
              <w:rPr>
                <w:sz w:val="28"/>
                <w:szCs w:val="28"/>
              </w:rPr>
              <w:t>2023</w:t>
            </w:r>
          </w:p>
        </w:tc>
        <w:tc>
          <w:tcPr>
            <w:tcW w:w="1451" w:type="dxa"/>
            <w:vAlign w:val="center"/>
          </w:tcPr>
          <w:p w14:paraId="66E5C1FC" w14:textId="77777777" w:rsidR="00F2217D" w:rsidRPr="00F2217D" w:rsidRDefault="00F2217D" w:rsidP="00F2217D">
            <w:pPr>
              <w:jc w:val="center"/>
              <w:rPr>
                <w:sz w:val="28"/>
                <w:szCs w:val="28"/>
              </w:rPr>
            </w:pPr>
            <w:r w:rsidRPr="00F2217D">
              <w:rPr>
                <w:sz w:val="28"/>
                <w:szCs w:val="28"/>
              </w:rPr>
              <w:t>53,38</w:t>
            </w:r>
          </w:p>
        </w:tc>
        <w:tc>
          <w:tcPr>
            <w:tcW w:w="1983" w:type="dxa"/>
            <w:vAlign w:val="center"/>
          </w:tcPr>
          <w:p w14:paraId="174FCBC6"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6B491BA1"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6EB5F23C" w14:textId="77777777" w:rsidR="00F2217D" w:rsidRPr="00F2217D" w:rsidRDefault="00F2217D" w:rsidP="00F2217D">
            <w:pPr>
              <w:jc w:val="center"/>
              <w:rPr>
                <w:sz w:val="28"/>
                <w:szCs w:val="28"/>
              </w:rPr>
            </w:pPr>
            <w:r w:rsidRPr="00F2217D">
              <w:rPr>
                <w:sz w:val="28"/>
                <w:szCs w:val="28"/>
              </w:rPr>
              <w:t>-</w:t>
            </w:r>
          </w:p>
        </w:tc>
      </w:tr>
      <w:tr w:rsidR="00F2217D" w:rsidRPr="00F2217D" w14:paraId="591D3B48" w14:textId="77777777" w:rsidTr="00104FF4">
        <w:tc>
          <w:tcPr>
            <w:tcW w:w="636" w:type="dxa"/>
            <w:vMerge/>
            <w:vAlign w:val="center"/>
          </w:tcPr>
          <w:p w14:paraId="040F5C14" w14:textId="77777777" w:rsidR="00F2217D" w:rsidRPr="00F2217D" w:rsidRDefault="00F2217D" w:rsidP="00F2217D">
            <w:pPr>
              <w:jc w:val="center"/>
              <w:rPr>
                <w:sz w:val="28"/>
                <w:szCs w:val="28"/>
              </w:rPr>
            </w:pPr>
          </w:p>
        </w:tc>
        <w:tc>
          <w:tcPr>
            <w:tcW w:w="3334" w:type="dxa"/>
            <w:vMerge/>
            <w:vAlign w:val="center"/>
          </w:tcPr>
          <w:p w14:paraId="5C4C22B6" w14:textId="77777777" w:rsidR="00F2217D" w:rsidRPr="00F2217D" w:rsidRDefault="00F2217D" w:rsidP="00F2217D">
            <w:pPr>
              <w:rPr>
                <w:sz w:val="28"/>
                <w:szCs w:val="28"/>
              </w:rPr>
            </w:pPr>
          </w:p>
        </w:tc>
        <w:tc>
          <w:tcPr>
            <w:tcW w:w="992" w:type="dxa"/>
            <w:vAlign w:val="center"/>
          </w:tcPr>
          <w:p w14:paraId="6FDC89D7" w14:textId="77777777" w:rsidR="00F2217D" w:rsidRPr="00F2217D" w:rsidRDefault="00F2217D" w:rsidP="00F2217D">
            <w:pPr>
              <w:jc w:val="center"/>
              <w:rPr>
                <w:sz w:val="28"/>
                <w:szCs w:val="28"/>
              </w:rPr>
            </w:pPr>
            <w:r w:rsidRPr="00F2217D">
              <w:rPr>
                <w:sz w:val="28"/>
                <w:szCs w:val="28"/>
              </w:rPr>
              <w:t>2024</w:t>
            </w:r>
          </w:p>
        </w:tc>
        <w:tc>
          <w:tcPr>
            <w:tcW w:w="1451" w:type="dxa"/>
            <w:vAlign w:val="center"/>
          </w:tcPr>
          <w:p w14:paraId="7AA0E241" w14:textId="77777777" w:rsidR="00F2217D" w:rsidRPr="00F2217D" w:rsidRDefault="00F2217D" w:rsidP="00F2217D">
            <w:pPr>
              <w:jc w:val="center"/>
              <w:rPr>
                <w:sz w:val="28"/>
                <w:szCs w:val="28"/>
              </w:rPr>
            </w:pPr>
            <w:r w:rsidRPr="00F2217D">
              <w:rPr>
                <w:sz w:val="28"/>
                <w:szCs w:val="28"/>
              </w:rPr>
              <w:t>56,65</w:t>
            </w:r>
          </w:p>
        </w:tc>
        <w:tc>
          <w:tcPr>
            <w:tcW w:w="1983" w:type="dxa"/>
            <w:vAlign w:val="center"/>
          </w:tcPr>
          <w:p w14:paraId="0914E036"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00EA3031"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33478099" w14:textId="77777777" w:rsidR="00F2217D" w:rsidRPr="00F2217D" w:rsidRDefault="00F2217D" w:rsidP="00F2217D">
            <w:pPr>
              <w:jc w:val="center"/>
              <w:rPr>
                <w:sz w:val="28"/>
                <w:szCs w:val="28"/>
              </w:rPr>
            </w:pPr>
            <w:r w:rsidRPr="00F2217D">
              <w:rPr>
                <w:sz w:val="28"/>
                <w:szCs w:val="28"/>
              </w:rPr>
              <w:t>-</w:t>
            </w:r>
          </w:p>
        </w:tc>
      </w:tr>
      <w:tr w:rsidR="00F2217D" w:rsidRPr="00F2217D" w14:paraId="2FD633B8" w14:textId="77777777" w:rsidTr="00104FF4">
        <w:trPr>
          <w:trHeight w:val="313"/>
        </w:trPr>
        <w:tc>
          <w:tcPr>
            <w:tcW w:w="636" w:type="dxa"/>
            <w:vMerge/>
            <w:vAlign w:val="center"/>
          </w:tcPr>
          <w:p w14:paraId="51782C5C" w14:textId="77777777" w:rsidR="00F2217D" w:rsidRPr="00F2217D" w:rsidRDefault="00F2217D" w:rsidP="00F2217D">
            <w:pPr>
              <w:jc w:val="center"/>
              <w:rPr>
                <w:sz w:val="28"/>
                <w:szCs w:val="28"/>
              </w:rPr>
            </w:pPr>
          </w:p>
        </w:tc>
        <w:tc>
          <w:tcPr>
            <w:tcW w:w="3334" w:type="dxa"/>
            <w:vMerge/>
            <w:vAlign w:val="center"/>
          </w:tcPr>
          <w:p w14:paraId="0A4A967F" w14:textId="77777777" w:rsidR="00F2217D" w:rsidRPr="00F2217D" w:rsidRDefault="00F2217D" w:rsidP="00F2217D">
            <w:pPr>
              <w:rPr>
                <w:sz w:val="28"/>
                <w:szCs w:val="28"/>
              </w:rPr>
            </w:pPr>
          </w:p>
        </w:tc>
        <w:tc>
          <w:tcPr>
            <w:tcW w:w="992" w:type="dxa"/>
            <w:vAlign w:val="center"/>
          </w:tcPr>
          <w:p w14:paraId="6A7C4E24" w14:textId="77777777" w:rsidR="00F2217D" w:rsidRPr="00F2217D" w:rsidRDefault="00F2217D" w:rsidP="00F2217D">
            <w:pPr>
              <w:jc w:val="center"/>
              <w:rPr>
                <w:sz w:val="28"/>
                <w:szCs w:val="28"/>
              </w:rPr>
            </w:pPr>
            <w:r w:rsidRPr="00F2217D">
              <w:rPr>
                <w:sz w:val="28"/>
                <w:szCs w:val="28"/>
              </w:rPr>
              <w:t>2025</w:t>
            </w:r>
          </w:p>
        </w:tc>
        <w:tc>
          <w:tcPr>
            <w:tcW w:w="1451" w:type="dxa"/>
            <w:vAlign w:val="center"/>
          </w:tcPr>
          <w:p w14:paraId="3DCEAA46" w14:textId="77777777" w:rsidR="00F2217D" w:rsidRPr="00F2217D" w:rsidRDefault="00F2217D" w:rsidP="00F2217D">
            <w:pPr>
              <w:jc w:val="center"/>
              <w:rPr>
                <w:sz w:val="28"/>
                <w:szCs w:val="28"/>
              </w:rPr>
            </w:pPr>
            <w:r w:rsidRPr="00F2217D">
              <w:rPr>
                <w:sz w:val="28"/>
                <w:szCs w:val="28"/>
              </w:rPr>
              <w:t>59,78</w:t>
            </w:r>
          </w:p>
        </w:tc>
        <w:tc>
          <w:tcPr>
            <w:tcW w:w="1983" w:type="dxa"/>
            <w:vAlign w:val="center"/>
          </w:tcPr>
          <w:p w14:paraId="3C670830"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57B1DB39"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5D3405FA" w14:textId="77777777" w:rsidR="00F2217D" w:rsidRPr="00F2217D" w:rsidRDefault="00F2217D" w:rsidP="00F2217D">
            <w:pPr>
              <w:jc w:val="center"/>
              <w:rPr>
                <w:sz w:val="28"/>
                <w:szCs w:val="28"/>
              </w:rPr>
            </w:pPr>
            <w:r w:rsidRPr="00F2217D">
              <w:rPr>
                <w:sz w:val="28"/>
                <w:szCs w:val="28"/>
              </w:rPr>
              <w:t>-</w:t>
            </w:r>
          </w:p>
        </w:tc>
      </w:tr>
      <w:tr w:rsidR="00F2217D" w:rsidRPr="00F2217D" w14:paraId="389846E1" w14:textId="77777777" w:rsidTr="00104FF4">
        <w:trPr>
          <w:trHeight w:val="313"/>
        </w:trPr>
        <w:tc>
          <w:tcPr>
            <w:tcW w:w="636" w:type="dxa"/>
            <w:vMerge/>
            <w:vAlign w:val="center"/>
          </w:tcPr>
          <w:p w14:paraId="478AE2E6" w14:textId="77777777" w:rsidR="00F2217D" w:rsidRPr="00F2217D" w:rsidRDefault="00F2217D" w:rsidP="00F2217D">
            <w:pPr>
              <w:jc w:val="center"/>
              <w:rPr>
                <w:sz w:val="28"/>
                <w:szCs w:val="28"/>
              </w:rPr>
            </w:pPr>
          </w:p>
        </w:tc>
        <w:tc>
          <w:tcPr>
            <w:tcW w:w="3334" w:type="dxa"/>
            <w:vMerge/>
            <w:vAlign w:val="center"/>
          </w:tcPr>
          <w:p w14:paraId="362F6F37" w14:textId="77777777" w:rsidR="00F2217D" w:rsidRPr="00F2217D" w:rsidRDefault="00F2217D" w:rsidP="00F2217D">
            <w:pPr>
              <w:rPr>
                <w:sz w:val="28"/>
                <w:szCs w:val="28"/>
              </w:rPr>
            </w:pPr>
          </w:p>
        </w:tc>
        <w:tc>
          <w:tcPr>
            <w:tcW w:w="992" w:type="dxa"/>
            <w:vAlign w:val="center"/>
          </w:tcPr>
          <w:p w14:paraId="54CA6CC4" w14:textId="77777777" w:rsidR="00F2217D" w:rsidRPr="00F2217D" w:rsidRDefault="00F2217D" w:rsidP="00F2217D">
            <w:pPr>
              <w:jc w:val="center"/>
              <w:rPr>
                <w:sz w:val="28"/>
                <w:szCs w:val="28"/>
              </w:rPr>
            </w:pPr>
            <w:r w:rsidRPr="00F2217D">
              <w:rPr>
                <w:sz w:val="28"/>
                <w:szCs w:val="28"/>
              </w:rPr>
              <w:t>2026</w:t>
            </w:r>
          </w:p>
        </w:tc>
        <w:tc>
          <w:tcPr>
            <w:tcW w:w="1451" w:type="dxa"/>
            <w:vAlign w:val="center"/>
          </w:tcPr>
          <w:p w14:paraId="74BB8898" w14:textId="77777777" w:rsidR="00F2217D" w:rsidRPr="00F2217D" w:rsidRDefault="00F2217D" w:rsidP="00F2217D">
            <w:pPr>
              <w:jc w:val="center"/>
              <w:rPr>
                <w:sz w:val="28"/>
                <w:szCs w:val="28"/>
              </w:rPr>
            </w:pPr>
            <w:r w:rsidRPr="00F2217D">
              <w:rPr>
                <w:sz w:val="28"/>
                <w:szCs w:val="28"/>
              </w:rPr>
              <w:t>58,65</w:t>
            </w:r>
          </w:p>
        </w:tc>
        <w:tc>
          <w:tcPr>
            <w:tcW w:w="1983" w:type="dxa"/>
            <w:vAlign w:val="center"/>
          </w:tcPr>
          <w:p w14:paraId="597436EA"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5A6B870C"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6A28C19B" w14:textId="77777777" w:rsidR="00F2217D" w:rsidRPr="00F2217D" w:rsidRDefault="00F2217D" w:rsidP="00F2217D">
            <w:pPr>
              <w:jc w:val="center"/>
              <w:rPr>
                <w:sz w:val="28"/>
                <w:szCs w:val="28"/>
              </w:rPr>
            </w:pPr>
            <w:r w:rsidRPr="00F2217D">
              <w:rPr>
                <w:sz w:val="28"/>
                <w:szCs w:val="28"/>
              </w:rPr>
              <w:t>-</w:t>
            </w:r>
          </w:p>
        </w:tc>
      </w:tr>
      <w:tr w:rsidR="00F2217D" w:rsidRPr="00F2217D" w14:paraId="45EDBD6E" w14:textId="77777777" w:rsidTr="00104FF4">
        <w:trPr>
          <w:trHeight w:val="313"/>
        </w:trPr>
        <w:tc>
          <w:tcPr>
            <w:tcW w:w="636" w:type="dxa"/>
            <w:vMerge/>
            <w:vAlign w:val="center"/>
          </w:tcPr>
          <w:p w14:paraId="44E3EAF9" w14:textId="77777777" w:rsidR="00F2217D" w:rsidRPr="00F2217D" w:rsidRDefault="00F2217D" w:rsidP="00F2217D">
            <w:pPr>
              <w:jc w:val="center"/>
              <w:rPr>
                <w:sz w:val="28"/>
                <w:szCs w:val="28"/>
              </w:rPr>
            </w:pPr>
          </w:p>
        </w:tc>
        <w:tc>
          <w:tcPr>
            <w:tcW w:w="3334" w:type="dxa"/>
            <w:vMerge/>
            <w:vAlign w:val="center"/>
          </w:tcPr>
          <w:p w14:paraId="76BA2600" w14:textId="77777777" w:rsidR="00F2217D" w:rsidRPr="00F2217D" w:rsidRDefault="00F2217D" w:rsidP="00F2217D">
            <w:pPr>
              <w:rPr>
                <w:sz w:val="28"/>
                <w:szCs w:val="28"/>
              </w:rPr>
            </w:pPr>
          </w:p>
        </w:tc>
        <w:tc>
          <w:tcPr>
            <w:tcW w:w="992" w:type="dxa"/>
            <w:vAlign w:val="center"/>
          </w:tcPr>
          <w:p w14:paraId="5E50BC25" w14:textId="77777777" w:rsidR="00F2217D" w:rsidRPr="00F2217D" w:rsidRDefault="00F2217D" w:rsidP="00F2217D">
            <w:pPr>
              <w:jc w:val="center"/>
              <w:rPr>
                <w:sz w:val="28"/>
                <w:szCs w:val="28"/>
              </w:rPr>
            </w:pPr>
            <w:r w:rsidRPr="00F2217D">
              <w:rPr>
                <w:sz w:val="28"/>
                <w:szCs w:val="28"/>
              </w:rPr>
              <w:t>2027</w:t>
            </w:r>
          </w:p>
        </w:tc>
        <w:tc>
          <w:tcPr>
            <w:tcW w:w="1451" w:type="dxa"/>
            <w:vAlign w:val="center"/>
          </w:tcPr>
          <w:p w14:paraId="5A4EB1E1" w14:textId="77777777" w:rsidR="00F2217D" w:rsidRPr="00F2217D" w:rsidRDefault="00F2217D" w:rsidP="00F2217D">
            <w:pPr>
              <w:jc w:val="center"/>
              <w:rPr>
                <w:sz w:val="28"/>
                <w:szCs w:val="28"/>
              </w:rPr>
            </w:pPr>
            <w:r w:rsidRPr="00F2217D">
              <w:rPr>
                <w:sz w:val="28"/>
                <w:szCs w:val="28"/>
              </w:rPr>
              <w:t>60,39</w:t>
            </w:r>
          </w:p>
        </w:tc>
        <w:tc>
          <w:tcPr>
            <w:tcW w:w="1983" w:type="dxa"/>
            <w:vAlign w:val="center"/>
          </w:tcPr>
          <w:p w14:paraId="180AE7CC"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756B3587"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2CF173A1" w14:textId="77777777" w:rsidR="00F2217D" w:rsidRPr="00F2217D" w:rsidRDefault="00F2217D" w:rsidP="00F2217D">
            <w:pPr>
              <w:jc w:val="center"/>
              <w:rPr>
                <w:sz w:val="28"/>
                <w:szCs w:val="28"/>
              </w:rPr>
            </w:pPr>
            <w:r w:rsidRPr="00F2217D">
              <w:rPr>
                <w:sz w:val="28"/>
                <w:szCs w:val="28"/>
              </w:rPr>
              <w:t>-</w:t>
            </w:r>
          </w:p>
        </w:tc>
      </w:tr>
    </w:tbl>
    <w:p w14:paraId="4C890BE9" w14:textId="77777777" w:rsidR="00F2217D" w:rsidRPr="00F2217D" w:rsidRDefault="00F2217D" w:rsidP="00F2217D">
      <w:pPr>
        <w:jc w:val="center"/>
        <w:rPr>
          <w:color w:val="FF0000"/>
          <w:sz w:val="28"/>
          <w:szCs w:val="28"/>
        </w:rPr>
      </w:pPr>
    </w:p>
    <w:p w14:paraId="409AD983" w14:textId="77777777" w:rsidR="00F2217D" w:rsidRPr="00F2217D" w:rsidRDefault="00F2217D" w:rsidP="00F2217D">
      <w:pPr>
        <w:jc w:val="center"/>
        <w:rPr>
          <w:color w:val="FF0000"/>
          <w:sz w:val="28"/>
          <w:szCs w:val="28"/>
        </w:rPr>
      </w:pPr>
    </w:p>
    <w:p w14:paraId="0F9757B3" w14:textId="77777777" w:rsidR="00F2217D" w:rsidRPr="00F2217D" w:rsidRDefault="00F2217D" w:rsidP="00F2217D">
      <w:pPr>
        <w:jc w:val="center"/>
        <w:rPr>
          <w:color w:val="FF0000"/>
          <w:sz w:val="28"/>
          <w:szCs w:val="28"/>
        </w:rPr>
      </w:pPr>
    </w:p>
    <w:p w14:paraId="3C0C3117" w14:textId="77777777" w:rsidR="00F2217D" w:rsidRPr="00F2217D" w:rsidRDefault="00F2217D" w:rsidP="00F2217D">
      <w:pPr>
        <w:jc w:val="center"/>
        <w:rPr>
          <w:color w:val="FF0000"/>
          <w:sz w:val="28"/>
          <w:szCs w:val="28"/>
        </w:rPr>
      </w:pPr>
    </w:p>
    <w:p w14:paraId="3AC408A3" w14:textId="77777777" w:rsidR="00F2217D" w:rsidRPr="00F2217D" w:rsidRDefault="00F2217D" w:rsidP="00F2217D">
      <w:pPr>
        <w:jc w:val="center"/>
        <w:rPr>
          <w:color w:val="FF0000"/>
          <w:sz w:val="28"/>
          <w:szCs w:val="28"/>
        </w:rPr>
      </w:pPr>
    </w:p>
    <w:p w14:paraId="0D8C216C" w14:textId="77777777" w:rsidR="00F2217D" w:rsidRPr="00F2217D" w:rsidRDefault="00F2217D" w:rsidP="00F2217D">
      <w:pPr>
        <w:jc w:val="center"/>
        <w:rPr>
          <w:color w:val="FF0000"/>
          <w:sz w:val="28"/>
          <w:szCs w:val="28"/>
        </w:rPr>
      </w:pPr>
    </w:p>
    <w:p w14:paraId="53EAD54B" w14:textId="77777777" w:rsidR="00F2217D" w:rsidRPr="00F2217D" w:rsidRDefault="00F2217D" w:rsidP="00F2217D">
      <w:pPr>
        <w:jc w:val="center"/>
        <w:rPr>
          <w:color w:val="FF0000"/>
          <w:sz w:val="28"/>
          <w:szCs w:val="28"/>
        </w:rPr>
      </w:pPr>
    </w:p>
    <w:p w14:paraId="73058CC3" w14:textId="77777777" w:rsidR="00F2217D" w:rsidRPr="00F2217D" w:rsidRDefault="00F2217D" w:rsidP="00F2217D">
      <w:pPr>
        <w:jc w:val="center"/>
        <w:rPr>
          <w:color w:val="FF0000"/>
          <w:sz w:val="28"/>
          <w:szCs w:val="28"/>
        </w:rPr>
      </w:pPr>
    </w:p>
    <w:p w14:paraId="36F611F9" w14:textId="77777777" w:rsidR="00F2217D" w:rsidRPr="00F2217D" w:rsidRDefault="00F2217D" w:rsidP="00F2217D">
      <w:pPr>
        <w:jc w:val="center"/>
        <w:rPr>
          <w:color w:val="FF0000"/>
          <w:sz w:val="28"/>
          <w:szCs w:val="28"/>
        </w:rPr>
      </w:pPr>
    </w:p>
    <w:p w14:paraId="191C3E1F" w14:textId="77777777" w:rsidR="00F2217D" w:rsidRPr="00F2217D" w:rsidRDefault="00F2217D" w:rsidP="00F2217D">
      <w:pPr>
        <w:jc w:val="center"/>
        <w:rPr>
          <w:color w:val="FF0000"/>
          <w:sz w:val="28"/>
          <w:szCs w:val="28"/>
        </w:rPr>
      </w:pPr>
    </w:p>
    <w:p w14:paraId="6B87FBBB" w14:textId="77777777" w:rsidR="00F2217D" w:rsidRPr="00F2217D" w:rsidRDefault="00F2217D" w:rsidP="00F2217D">
      <w:pPr>
        <w:jc w:val="center"/>
        <w:rPr>
          <w:color w:val="FF0000"/>
          <w:sz w:val="28"/>
          <w:szCs w:val="28"/>
        </w:rPr>
      </w:pPr>
    </w:p>
    <w:p w14:paraId="5AD13848" w14:textId="77777777" w:rsidR="00F2217D" w:rsidRPr="00F2217D" w:rsidRDefault="00F2217D" w:rsidP="00F2217D">
      <w:pPr>
        <w:jc w:val="center"/>
        <w:rPr>
          <w:color w:val="FF0000"/>
          <w:sz w:val="28"/>
          <w:szCs w:val="28"/>
        </w:rPr>
      </w:pPr>
    </w:p>
    <w:p w14:paraId="27690C08" w14:textId="77777777" w:rsidR="00F2217D" w:rsidRPr="00F2217D" w:rsidRDefault="00F2217D" w:rsidP="00F2217D">
      <w:pPr>
        <w:jc w:val="center"/>
        <w:rPr>
          <w:color w:val="FF0000"/>
          <w:sz w:val="28"/>
          <w:szCs w:val="28"/>
        </w:rPr>
      </w:pPr>
    </w:p>
    <w:p w14:paraId="03FF5BA3" w14:textId="77777777" w:rsidR="00F2217D" w:rsidRPr="00F2217D" w:rsidRDefault="00F2217D" w:rsidP="00F2217D">
      <w:pPr>
        <w:jc w:val="center"/>
        <w:rPr>
          <w:color w:val="FF0000"/>
          <w:sz w:val="28"/>
          <w:szCs w:val="28"/>
        </w:rPr>
      </w:pPr>
    </w:p>
    <w:p w14:paraId="766B2FB0" w14:textId="77777777" w:rsidR="00F2217D" w:rsidRPr="00F2217D" w:rsidRDefault="00F2217D" w:rsidP="00F2217D">
      <w:pPr>
        <w:jc w:val="center"/>
        <w:rPr>
          <w:color w:val="FF0000"/>
          <w:sz w:val="28"/>
          <w:szCs w:val="28"/>
        </w:rPr>
      </w:pPr>
    </w:p>
    <w:p w14:paraId="09116AFA" w14:textId="77777777" w:rsidR="00F2217D" w:rsidRPr="00F2217D" w:rsidRDefault="00F2217D" w:rsidP="00F2217D">
      <w:pPr>
        <w:jc w:val="center"/>
        <w:rPr>
          <w:color w:val="FF0000"/>
          <w:sz w:val="28"/>
          <w:szCs w:val="28"/>
        </w:rPr>
      </w:pPr>
    </w:p>
    <w:p w14:paraId="7C41ABFE" w14:textId="77777777" w:rsidR="00F2217D" w:rsidRPr="00F2217D" w:rsidRDefault="00F2217D" w:rsidP="00F2217D">
      <w:pPr>
        <w:jc w:val="center"/>
        <w:rPr>
          <w:color w:val="FF0000"/>
          <w:sz w:val="28"/>
          <w:szCs w:val="28"/>
        </w:rPr>
      </w:pPr>
    </w:p>
    <w:p w14:paraId="7E7031CC" w14:textId="77777777" w:rsidR="00F2217D" w:rsidRPr="00F2217D" w:rsidRDefault="00F2217D" w:rsidP="00F2217D">
      <w:pPr>
        <w:jc w:val="center"/>
        <w:rPr>
          <w:color w:val="FF0000"/>
          <w:sz w:val="28"/>
          <w:szCs w:val="28"/>
        </w:rPr>
      </w:pPr>
    </w:p>
    <w:p w14:paraId="31334922" w14:textId="77777777" w:rsidR="00F2217D" w:rsidRPr="00F2217D" w:rsidRDefault="00F2217D" w:rsidP="00F2217D">
      <w:pPr>
        <w:jc w:val="center"/>
        <w:rPr>
          <w:color w:val="FF0000"/>
          <w:sz w:val="28"/>
          <w:szCs w:val="28"/>
        </w:rPr>
      </w:pPr>
    </w:p>
    <w:p w14:paraId="17897818" w14:textId="77777777" w:rsidR="00F2217D" w:rsidRPr="00F2217D" w:rsidRDefault="00F2217D" w:rsidP="00F2217D">
      <w:pPr>
        <w:jc w:val="center"/>
        <w:rPr>
          <w:color w:val="FF0000"/>
          <w:sz w:val="28"/>
          <w:szCs w:val="28"/>
        </w:rPr>
      </w:pPr>
    </w:p>
    <w:p w14:paraId="0FD0E2ED" w14:textId="77777777" w:rsidR="00F2217D" w:rsidRPr="00F2217D" w:rsidRDefault="00F2217D" w:rsidP="00F2217D">
      <w:pPr>
        <w:jc w:val="center"/>
        <w:rPr>
          <w:color w:val="FF0000"/>
          <w:sz w:val="28"/>
          <w:szCs w:val="28"/>
        </w:rPr>
      </w:pPr>
    </w:p>
    <w:p w14:paraId="5B9E4608" w14:textId="77777777" w:rsidR="00F2217D" w:rsidRPr="00F2217D" w:rsidRDefault="00F2217D" w:rsidP="00F2217D">
      <w:pPr>
        <w:jc w:val="center"/>
        <w:rPr>
          <w:color w:val="FF0000"/>
          <w:sz w:val="28"/>
          <w:szCs w:val="28"/>
        </w:rPr>
      </w:pPr>
    </w:p>
    <w:p w14:paraId="61F199FD" w14:textId="77777777" w:rsidR="00F2217D" w:rsidRPr="00F2217D" w:rsidRDefault="00F2217D" w:rsidP="00F2217D">
      <w:pPr>
        <w:jc w:val="center"/>
        <w:rPr>
          <w:sz w:val="28"/>
          <w:szCs w:val="28"/>
        </w:rPr>
      </w:pPr>
      <w:r w:rsidRPr="00F2217D">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0CAD6D22" w14:textId="77777777" w:rsidR="00F2217D" w:rsidRPr="00F2217D" w:rsidRDefault="00F2217D" w:rsidP="00F2217D">
      <w:pPr>
        <w:jc w:val="center"/>
        <w:rPr>
          <w:color w:val="FF0000"/>
          <w:sz w:val="28"/>
          <w:szCs w:val="28"/>
        </w:rPr>
      </w:pPr>
    </w:p>
    <w:tbl>
      <w:tblPr>
        <w:tblStyle w:val="303"/>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F2217D" w:rsidRPr="00F2217D" w14:paraId="25F52D36" w14:textId="77777777" w:rsidTr="00104FF4">
        <w:trPr>
          <w:trHeight w:val="706"/>
        </w:trPr>
        <w:tc>
          <w:tcPr>
            <w:tcW w:w="636" w:type="dxa"/>
            <w:vMerge w:val="restart"/>
            <w:vAlign w:val="center"/>
          </w:tcPr>
          <w:p w14:paraId="74406C3E" w14:textId="77777777" w:rsidR="00F2217D" w:rsidRPr="00F2217D" w:rsidRDefault="00F2217D" w:rsidP="00F2217D">
            <w:pPr>
              <w:jc w:val="center"/>
              <w:rPr>
                <w:sz w:val="28"/>
                <w:szCs w:val="28"/>
              </w:rPr>
            </w:pPr>
            <w:r w:rsidRPr="00F2217D">
              <w:rPr>
                <w:sz w:val="28"/>
                <w:szCs w:val="28"/>
              </w:rPr>
              <w:t>№ п/п</w:t>
            </w:r>
          </w:p>
        </w:tc>
        <w:tc>
          <w:tcPr>
            <w:tcW w:w="3334" w:type="dxa"/>
            <w:vMerge w:val="restart"/>
            <w:vAlign w:val="center"/>
          </w:tcPr>
          <w:p w14:paraId="66857DE2" w14:textId="77777777" w:rsidR="00F2217D" w:rsidRPr="00F2217D" w:rsidRDefault="00F2217D" w:rsidP="00F2217D">
            <w:pPr>
              <w:jc w:val="center"/>
              <w:rPr>
                <w:sz w:val="28"/>
                <w:szCs w:val="28"/>
              </w:rPr>
            </w:pPr>
            <w:r w:rsidRPr="00F2217D">
              <w:rPr>
                <w:sz w:val="28"/>
                <w:szCs w:val="28"/>
              </w:rPr>
              <w:t>Наименование мероприятия</w:t>
            </w:r>
          </w:p>
        </w:tc>
        <w:tc>
          <w:tcPr>
            <w:tcW w:w="992" w:type="dxa"/>
            <w:vMerge w:val="restart"/>
            <w:vAlign w:val="center"/>
          </w:tcPr>
          <w:p w14:paraId="2A3B2E94" w14:textId="77777777" w:rsidR="00F2217D" w:rsidRPr="00F2217D" w:rsidRDefault="00F2217D" w:rsidP="00F2217D">
            <w:pPr>
              <w:jc w:val="center"/>
              <w:rPr>
                <w:sz w:val="28"/>
                <w:szCs w:val="28"/>
              </w:rPr>
            </w:pPr>
            <w:r w:rsidRPr="00F2217D">
              <w:rPr>
                <w:sz w:val="28"/>
                <w:szCs w:val="28"/>
              </w:rPr>
              <w:t xml:space="preserve">Срок </w:t>
            </w:r>
            <w:proofErr w:type="spellStart"/>
            <w:r w:rsidRPr="00F2217D">
              <w:rPr>
                <w:sz w:val="28"/>
                <w:szCs w:val="28"/>
              </w:rPr>
              <w:t>реали-зации</w:t>
            </w:r>
            <w:proofErr w:type="spellEnd"/>
          </w:p>
        </w:tc>
        <w:tc>
          <w:tcPr>
            <w:tcW w:w="1451" w:type="dxa"/>
            <w:vMerge w:val="restart"/>
            <w:vAlign w:val="center"/>
          </w:tcPr>
          <w:p w14:paraId="3B76B7B0" w14:textId="77777777" w:rsidR="00F2217D" w:rsidRPr="00F2217D" w:rsidRDefault="00F2217D" w:rsidP="00F2217D">
            <w:pPr>
              <w:jc w:val="center"/>
              <w:rPr>
                <w:sz w:val="28"/>
                <w:szCs w:val="28"/>
              </w:rPr>
            </w:pPr>
            <w:proofErr w:type="spellStart"/>
            <w:r w:rsidRPr="00F2217D">
              <w:rPr>
                <w:sz w:val="28"/>
                <w:szCs w:val="28"/>
              </w:rPr>
              <w:t>Финан-совые</w:t>
            </w:r>
            <w:proofErr w:type="spellEnd"/>
            <w:r w:rsidRPr="00F2217D">
              <w:rPr>
                <w:sz w:val="28"/>
                <w:szCs w:val="28"/>
              </w:rPr>
              <w:t xml:space="preserve"> </w:t>
            </w:r>
            <w:proofErr w:type="gramStart"/>
            <w:r w:rsidRPr="00F2217D">
              <w:rPr>
                <w:sz w:val="28"/>
                <w:szCs w:val="28"/>
              </w:rPr>
              <w:t>потреб-</w:t>
            </w:r>
            <w:proofErr w:type="spellStart"/>
            <w:r w:rsidRPr="00F2217D">
              <w:rPr>
                <w:sz w:val="28"/>
                <w:szCs w:val="28"/>
              </w:rPr>
              <w:t>ности</w:t>
            </w:r>
            <w:proofErr w:type="spellEnd"/>
            <w:proofErr w:type="gramEnd"/>
            <w:r w:rsidRPr="00F2217D">
              <w:rPr>
                <w:sz w:val="28"/>
                <w:szCs w:val="28"/>
              </w:rPr>
              <w:t>, тыс. руб. (без НДС)</w:t>
            </w:r>
          </w:p>
        </w:tc>
        <w:tc>
          <w:tcPr>
            <w:tcW w:w="3794" w:type="dxa"/>
            <w:gridSpan w:val="3"/>
            <w:vAlign w:val="center"/>
          </w:tcPr>
          <w:p w14:paraId="54719F32" w14:textId="77777777" w:rsidR="00F2217D" w:rsidRPr="00F2217D" w:rsidRDefault="00F2217D" w:rsidP="00F2217D">
            <w:pPr>
              <w:jc w:val="center"/>
              <w:rPr>
                <w:sz w:val="28"/>
                <w:szCs w:val="28"/>
              </w:rPr>
            </w:pPr>
            <w:r w:rsidRPr="00F2217D">
              <w:rPr>
                <w:sz w:val="28"/>
                <w:szCs w:val="28"/>
              </w:rPr>
              <w:t>Ожидаемый эффект</w:t>
            </w:r>
          </w:p>
        </w:tc>
      </w:tr>
      <w:tr w:rsidR="00F2217D" w:rsidRPr="00F2217D" w14:paraId="79F0FB4C" w14:textId="77777777" w:rsidTr="00104FF4">
        <w:trPr>
          <w:trHeight w:val="844"/>
        </w:trPr>
        <w:tc>
          <w:tcPr>
            <w:tcW w:w="636" w:type="dxa"/>
            <w:vMerge/>
            <w:vAlign w:val="center"/>
          </w:tcPr>
          <w:p w14:paraId="49D4479C" w14:textId="77777777" w:rsidR="00F2217D" w:rsidRPr="00F2217D" w:rsidRDefault="00F2217D" w:rsidP="00F2217D">
            <w:pPr>
              <w:jc w:val="center"/>
              <w:rPr>
                <w:sz w:val="28"/>
                <w:szCs w:val="28"/>
              </w:rPr>
            </w:pPr>
          </w:p>
        </w:tc>
        <w:tc>
          <w:tcPr>
            <w:tcW w:w="3334" w:type="dxa"/>
            <w:vMerge/>
            <w:vAlign w:val="center"/>
          </w:tcPr>
          <w:p w14:paraId="6FCC0116" w14:textId="77777777" w:rsidR="00F2217D" w:rsidRPr="00F2217D" w:rsidRDefault="00F2217D" w:rsidP="00F2217D">
            <w:pPr>
              <w:jc w:val="center"/>
              <w:rPr>
                <w:sz w:val="28"/>
                <w:szCs w:val="28"/>
              </w:rPr>
            </w:pPr>
          </w:p>
        </w:tc>
        <w:tc>
          <w:tcPr>
            <w:tcW w:w="992" w:type="dxa"/>
            <w:vMerge/>
            <w:vAlign w:val="center"/>
          </w:tcPr>
          <w:p w14:paraId="0052ABE5" w14:textId="77777777" w:rsidR="00F2217D" w:rsidRPr="00F2217D" w:rsidRDefault="00F2217D" w:rsidP="00F2217D">
            <w:pPr>
              <w:jc w:val="center"/>
              <w:rPr>
                <w:sz w:val="28"/>
                <w:szCs w:val="28"/>
              </w:rPr>
            </w:pPr>
          </w:p>
        </w:tc>
        <w:tc>
          <w:tcPr>
            <w:tcW w:w="1451" w:type="dxa"/>
            <w:vMerge/>
            <w:vAlign w:val="center"/>
          </w:tcPr>
          <w:p w14:paraId="7E993040" w14:textId="77777777" w:rsidR="00F2217D" w:rsidRPr="00F2217D" w:rsidRDefault="00F2217D" w:rsidP="00F2217D">
            <w:pPr>
              <w:jc w:val="center"/>
              <w:rPr>
                <w:sz w:val="28"/>
                <w:szCs w:val="28"/>
              </w:rPr>
            </w:pPr>
          </w:p>
        </w:tc>
        <w:tc>
          <w:tcPr>
            <w:tcW w:w="1983" w:type="dxa"/>
            <w:vAlign w:val="center"/>
          </w:tcPr>
          <w:p w14:paraId="55DD1311" w14:textId="77777777" w:rsidR="00F2217D" w:rsidRPr="00F2217D" w:rsidRDefault="00F2217D" w:rsidP="00F2217D">
            <w:pPr>
              <w:jc w:val="center"/>
              <w:rPr>
                <w:sz w:val="28"/>
                <w:szCs w:val="28"/>
              </w:rPr>
            </w:pPr>
            <w:r w:rsidRPr="00F2217D">
              <w:rPr>
                <w:sz w:val="28"/>
                <w:szCs w:val="28"/>
              </w:rPr>
              <w:t>Наименование показателей</w:t>
            </w:r>
          </w:p>
        </w:tc>
        <w:tc>
          <w:tcPr>
            <w:tcW w:w="980" w:type="dxa"/>
            <w:vAlign w:val="center"/>
          </w:tcPr>
          <w:p w14:paraId="1D315928" w14:textId="77777777" w:rsidR="00F2217D" w:rsidRPr="00F2217D" w:rsidRDefault="00F2217D" w:rsidP="00F2217D">
            <w:pPr>
              <w:jc w:val="center"/>
              <w:rPr>
                <w:sz w:val="28"/>
                <w:szCs w:val="28"/>
              </w:rPr>
            </w:pPr>
            <w:r w:rsidRPr="00F2217D">
              <w:rPr>
                <w:sz w:val="28"/>
                <w:szCs w:val="28"/>
              </w:rPr>
              <w:t>тыс. руб.</w:t>
            </w:r>
          </w:p>
        </w:tc>
        <w:tc>
          <w:tcPr>
            <w:tcW w:w="831" w:type="dxa"/>
            <w:vAlign w:val="center"/>
          </w:tcPr>
          <w:p w14:paraId="09360F2E" w14:textId="77777777" w:rsidR="00F2217D" w:rsidRPr="00F2217D" w:rsidRDefault="00F2217D" w:rsidP="00F2217D">
            <w:pPr>
              <w:jc w:val="center"/>
              <w:rPr>
                <w:sz w:val="28"/>
                <w:szCs w:val="28"/>
              </w:rPr>
            </w:pPr>
            <w:r w:rsidRPr="00F2217D">
              <w:rPr>
                <w:sz w:val="28"/>
                <w:szCs w:val="28"/>
              </w:rPr>
              <w:t>%</w:t>
            </w:r>
          </w:p>
        </w:tc>
      </w:tr>
      <w:tr w:rsidR="00F2217D" w:rsidRPr="00F2217D" w14:paraId="7FD914E3" w14:textId="77777777" w:rsidTr="00104FF4">
        <w:trPr>
          <w:trHeight w:val="351"/>
        </w:trPr>
        <w:tc>
          <w:tcPr>
            <w:tcW w:w="10207" w:type="dxa"/>
            <w:gridSpan w:val="7"/>
            <w:vAlign w:val="center"/>
          </w:tcPr>
          <w:p w14:paraId="2CE59D87" w14:textId="77777777" w:rsidR="00F2217D" w:rsidRPr="00F2217D" w:rsidRDefault="00F2217D" w:rsidP="00471AD8">
            <w:pPr>
              <w:numPr>
                <w:ilvl w:val="0"/>
                <w:numId w:val="12"/>
              </w:numPr>
              <w:contextualSpacing/>
              <w:jc w:val="center"/>
              <w:rPr>
                <w:sz w:val="28"/>
                <w:szCs w:val="28"/>
              </w:rPr>
            </w:pPr>
            <w:r w:rsidRPr="00F2217D">
              <w:rPr>
                <w:sz w:val="28"/>
                <w:szCs w:val="28"/>
              </w:rPr>
              <w:t>Холодное водоснабжение питьевой водой</w:t>
            </w:r>
          </w:p>
        </w:tc>
      </w:tr>
      <w:tr w:rsidR="00F2217D" w:rsidRPr="00F2217D" w14:paraId="52FFE7FF" w14:textId="77777777" w:rsidTr="00104FF4">
        <w:tc>
          <w:tcPr>
            <w:tcW w:w="636" w:type="dxa"/>
            <w:vMerge w:val="restart"/>
            <w:vAlign w:val="center"/>
          </w:tcPr>
          <w:p w14:paraId="4603484B" w14:textId="77777777" w:rsidR="00F2217D" w:rsidRPr="00F2217D" w:rsidRDefault="00F2217D" w:rsidP="00F2217D">
            <w:pPr>
              <w:jc w:val="center"/>
              <w:rPr>
                <w:sz w:val="28"/>
                <w:szCs w:val="28"/>
              </w:rPr>
            </w:pPr>
            <w:r w:rsidRPr="00F2217D">
              <w:rPr>
                <w:sz w:val="28"/>
                <w:szCs w:val="28"/>
              </w:rPr>
              <w:t>1.1.</w:t>
            </w:r>
          </w:p>
        </w:tc>
        <w:tc>
          <w:tcPr>
            <w:tcW w:w="3334" w:type="dxa"/>
            <w:vMerge w:val="restart"/>
            <w:vAlign w:val="center"/>
          </w:tcPr>
          <w:p w14:paraId="06F93A98" w14:textId="77777777" w:rsidR="00F2217D" w:rsidRPr="00F2217D" w:rsidRDefault="00F2217D" w:rsidP="00F2217D">
            <w:pPr>
              <w:rPr>
                <w:sz w:val="28"/>
                <w:szCs w:val="28"/>
              </w:rPr>
            </w:pPr>
            <w:r w:rsidRPr="00F2217D">
              <w:rPr>
                <w:sz w:val="28"/>
                <w:szCs w:val="28"/>
              </w:rPr>
              <w:t xml:space="preserve">Контроль качества питьевой воды </w:t>
            </w:r>
          </w:p>
        </w:tc>
        <w:tc>
          <w:tcPr>
            <w:tcW w:w="992" w:type="dxa"/>
            <w:vAlign w:val="center"/>
          </w:tcPr>
          <w:p w14:paraId="2249886D" w14:textId="77777777" w:rsidR="00F2217D" w:rsidRPr="00F2217D" w:rsidRDefault="00F2217D" w:rsidP="00F2217D">
            <w:pPr>
              <w:jc w:val="center"/>
              <w:rPr>
                <w:sz w:val="28"/>
                <w:szCs w:val="28"/>
              </w:rPr>
            </w:pPr>
            <w:r w:rsidRPr="00F2217D">
              <w:rPr>
                <w:sz w:val="28"/>
                <w:szCs w:val="28"/>
              </w:rPr>
              <w:t>2023</w:t>
            </w:r>
          </w:p>
        </w:tc>
        <w:tc>
          <w:tcPr>
            <w:tcW w:w="1451" w:type="dxa"/>
            <w:vAlign w:val="center"/>
          </w:tcPr>
          <w:p w14:paraId="7A0381B4" w14:textId="77777777" w:rsidR="00F2217D" w:rsidRPr="00F2217D" w:rsidRDefault="00F2217D" w:rsidP="00F2217D">
            <w:pPr>
              <w:jc w:val="center"/>
              <w:rPr>
                <w:sz w:val="28"/>
                <w:szCs w:val="28"/>
              </w:rPr>
            </w:pPr>
            <w:r w:rsidRPr="00F2217D">
              <w:rPr>
                <w:sz w:val="28"/>
                <w:szCs w:val="28"/>
              </w:rPr>
              <w:t>1254,41</w:t>
            </w:r>
          </w:p>
        </w:tc>
        <w:tc>
          <w:tcPr>
            <w:tcW w:w="1983" w:type="dxa"/>
            <w:vAlign w:val="center"/>
          </w:tcPr>
          <w:p w14:paraId="7393DADC"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0A402F86"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5B6BD60F" w14:textId="77777777" w:rsidR="00F2217D" w:rsidRPr="00F2217D" w:rsidRDefault="00F2217D" w:rsidP="00F2217D">
            <w:pPr>
              <w:jc w:val="center"/>
              <w:rPr>
                <w:sz w:val="28"/>
                <w:szCs w:val="28"/>
              </w:rPr>
            </w:pPr>
            <w:r w:rsidRPr="00F2217D">
              <w:rPr>
                <w:sz w:val="28"/>
                <w:szCs w:val="28"/>
              </w:rPr>
              <w:t>-</w:t>
            </w:r>
          </w:p>
        </w:tc>
      </w:tr>
      <w:tr w:rsidR="00F2217D" w:rsidRPr="00F2217D" w14:paraId="063DC6E2" w14:textId="77777777" w:rsidTr="00104FF4">
        <w:tc>
          <w:tcPr>
            <w:tcW w:w="636" w:type="dxa"/>
            <w:vMerge/>
            <w:vAlign w:val="center"/>
          </w:tcPr>
          <w:p w14:paraId="3E7406B7" w14:textId="77777777" w:rsidR="00F2217D" w:rsidRPr="00F2217D" w:rsidRDefault="00F2217D" w:rsidP="00F2217D">
            <w:pPr>
              <w:jc w:val="center"/>
              <w:rPr>
                <w:sz w:val="28"/>
                <w:szCs w:val="28"/>
              </w:rPr>
            </w:pPr>
          </w:p>
        </w:tc>
        <w:tc>
          <w:tcPr>
            <w:tcW w:w="3334" w:type="dxa"/>
            <w:vMerge/>
            <w:vAlign w:val="center"/>
          </w:tcPr>
          <w:p w14:paraId="04327599" w14:textId="77777777" w:rsidR="00F2217D" w:rsidRPr="00F2217D" w:rsidRDefault="00F2217D" w:rsidP="00F2217D">
            <w:pPr>
              <w:rPr>
                <w:sz w:val="28"/>
                <w:szCs w:val="28"/>
              </w:rPr>
            </w:pPr>
          </w:p>
        </w:tc>
        <w:tc>
          <w:tcPr>
            <w:tcW w:w="992" w:type="dxa"/>
            <w:vAlign w:val="center"/>
          </w:tcPr>
          <w:p w14:paraId="1ED61D44" w14:textId="77777777" w:rsidR="00F2217D" w:rsidRPr="00F2217D" w:rsidRDefault="00F2217D" w:rsidP="00F2217D">
            <w:pPr>
              <w:jc w:val="center"/>
              <w:rPr>
                <w:sz w:val="28"/>
                <w:szCs w:val="28"/>
              </w:rPr>
            </w:pPr>
            <w:r w:rsidRPr="00F2217D">
              <w:rPr>
                <w:sz w:val="28"/>
                <w:szCs w:val="28"/>
              </w:rPr>
              <w:t>2024</w:t>
            </w:r>
          </w:p>
        </w:tc>
        <w:tc>
          <w:tcPr>
            <w:tcW w:w="1451" w:type="dxa"/>
            <w:vAlign w:val="center"/>
          </w:tcPr>
          <w:p w14:paraId="172D7367" w14:textId="77777777" w:rsidR="00F2217D" w:rsidRPr="00F2217D" w:rsidRDefault="00F2217D" w:rsidP="00F2217D">
            <w:pPr>
              <w:jc w:val="center"/>
              <w:rPr>
                <w:sz w:val="28"/>
                <w:szCs w:val="28"/>
              </w:rPr>
            </w:pPr>
            <w:r w:rsidRPr="00F2217D">
              <w:rPr>
                <w:sz w:val="28"/>
                <w:szCs w:val="28"/>
              </w:rPr>
              <w:t>1331,28</w:t>
            </w:r>
          </w:p>
        </w:tc>
        <w:tc>
          <w:tcPr>
            <w:tcW w:w="1983" w:type="dxa"/>
            <w:vAlign w:val="center"/>
          </w:tcPr>
          <w:p w14:paraId="45B0E4A6"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2E4090EB"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7E044E53" w14:textId="77777777" w:rsidR="00F2217D" w:rsidRPr="00F2217D" w:rsidRDefault="00F2217D" w:rsidP="00F2217D">
            <w:pPr>
              <w:jc w:val="center"/>
              <w:rPr>
                <w:sz w:val="28"/>
                <w:szCs w:val="28"/>
              </w:rPr>
            </w:pPr>
            <w:r w:rsidRPr="00F2217D">
              <w:rPr>
                <w:sz w:val="28"/>
                <w:szCs w:val="28"/>
              </w:rPr>
              <w:t>-</w:t>
            </w:r>
          </w:p>
        </w:tc>
      </w:tr>
      <w:tr w:rsidR="00F2217D" w:rsidRPr="00F2217D" w14:paraId="3593ADE7" w14:textId="77777777" w:rsidTr="00104FF4">
        <w:tc>
          <w:tcPr>
            <w:tcW w:w="636" w:type="dxa"/>
            <w:vMerge/>
            <w:vAlign w:val="center"/>
          </w:tcPr>
          <w:p w14:paraId="0B0381FB" w14:textId="77777777" w:rsidR="00F2217D" w:rsidRPr="00F2217D" w:rsidRDefault="00F2217D" w:rsidP="00F2217D">
            <w:pPr>
              <w:jc w:val="center"/>
              <w:rPr>
                <w:sz w:val="28"/>
                <w:szCs w:val="28"/>
              </w:rPr>
            </w:pPr>
          </w:p>
        </w:tc>
        <w:tc>
          <w:tcPr>
            <w:tcW w:w="3334" w:type="dxa"/>
            <w:vMerge/>
            <w:vAlign w:val="center"/>
          </w:tcPr>
          <w:p w14:paraId="209E1E4D" w14:textId="77777777" w:rsidR="00F2217D" w:rsidRPr="00F2217D" w:rsidRDefault="00F2217D" w:rsidP="00F2217D">
            <w:pPr>
              <w:rPr>
                <w:sz w:val="28"/>
                <w:szCs w:val="28"/>
              </w:rPr>
            </w:pPr>
          </w:p>
        </w:tc>
        <w:tc>
          <w:tcPr>
            <w:tcW w:w="992" w:type="dxa"/>
            <w:vAlign w:val="center"/>
          </w:tcPr>
          <w:p w14:paraId="6CFD3893" w14:textId="77777777" w:rsidR="00F2217D" w:rsidRPr="00F2217D" w:rsidRDefault="00F2217D" w:rsidP="00F2217D">
            <w:pPr>
              <w:jc w:val="center"/>
              <w:rPr>
                <w:sz w:val="28"/>
                <w:szCs w:val="28"/>
              </w:rPr>
            </w:pPr>
            <w:r w:rsidRPr="00F2217D">
              <w:rPr>
                <w:sz w:val="28"/>
                <w:szCs w:val="28"/>
              </w:rPr>
              <w:t>2025</w:t>
            </w:r>
          </w:p>
        </w:tc>
        <w:tc>
          <w:tcPr>
            <w:tcW w:w="1451" w:type="dxa"/>
            <w:vAlign w:val="center"/>
          </w:tcPr>
          <w:p w14:paraId="49705FFB" w14:textId="77777777" w:rsidR="00F2217D" w:rsidRPr="00F2217D" w:rsidRDefault="00F2217D" w:rsidP="00F2217D">
            <w:pPr>
              <w:jc w:val="center"/>
              <w:rPr>
                <w:sz w:val="28"/>
                <w:szCs w:val="28"/>
              </w:rPr>
            </w:pPr>
            <w:r w:rsidRPr="00F2217D">
              <w:rPr>
                <w:sz w:val="28"/>
                <w:szCs w:val="28"/>
              </w:rPr>
              <w:t>1404,82</w:t>
            </w:r>
          </w:p>
        </w:tc>
        <w:tc>
          <w:tcPr>
            <w:tcW w:w="1983" w:type="dxa"/>
            <w:vAlign w:val="center"/>
          </w:tcPr>
          <w:p w14:paraId="771EEE55"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78AA1E06"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314EC2CB" w14:textId="77777777" w:rsidR="00F2217D" w:rsidRPr="00F2217D" w:rsidRDefault="00F2217D" w:rsidP="00F2217D">
            <w:pPr>
              <w:jc w:val="center"/>
              <w:rPr>
                <w:sz w:val="28"/>
                <w:szCs w:val="28"/>
              </w:rPr>
            </w:pPr>
            <w:r w:rsidRPr="00F2217D">
              <w:rPr>
                <w:sz w:val="28"/>
                <w:szCs w:val="28"/>
              </w:rPr>
              <w:t>-</w:t>
            </w:r>
          </w:p>
        </w:tc>
      </w:tr>
      <w:tr w:rsidR="00F2217D" w:rsidRPr="00F2217D" w14:paraId="633FE876" w14:textId="77777777" w:rsidTr="00104FF4">
        <w:tc>
          <w:tcPr>
            <w:tcW w:w="636" w:type="dxa"/>
            <w:vMerge/>
            <w:vAlign w:val="center"/>
          </w:tcPr>
          <w:p w14:paraId="7D834DAE" w14:textId="77777777" w:rsidR="00F2217D" w:rsidRPr="00F2217D" w:rsidRDefault="00F2217D" w:rsidP="00F2217D">
            <w:pPr>
              <w:jc w:val="center"/>
              <w:rPr>
                <w:sz w:val="28"/>
                <w:szCs w:val="28"/>
              </w:rPr>
            </w:pPr>
          </w:p>
        </w:tc>
        <w:tc>
          <w:tcPr>
            <w:tcW w:w="3334" w:type="dxa"/>
            <w:vMerge/>
            <w:vAlign w:val="center"/>
          </w:tcPr>
          <w:p w14:paraId="31481974" w14:textId="77777777" w:rsidR="00F2217D" w:rsidRPr="00F2217D" w:rsidRDefault="00F2217D" w:rsidP="00F2217D">
            <w:pPr>
              <w:rPr>
                <w:sz w:val="28"/>
                <w:szCs w:val="28"/>
              </w:rPr>
            </w:pPr>
          </w:p>
        </w:tc>
        <w:tc>
          <w:tcPr>
            <w:tcW w:w="992" w:type="dxa"/>
            <w:vAlign w:val="center"/>
          </w:tcPr>
          <w:p w14:paraId="360539C1" w14:textId="77777777" w:rsidR="00F2217D" w:rsidRPr="00F2217D" w:rsidRDefault="00F2217D" w:rsidP="00F2217D">
            <w:pPr>
              <w:jc w:val="center"/>
              <w:rPr>
                <w:sz w:val="28"/>
                <w:szCs w:val="28"/>
              </w:rPr>
            </w:pPr>
            <w:r w:rsidRPr="00F2217D">
              <w:rPr>
                <w:sz w:val="28"/>
                <w:szCs w:val="28"/>
              </w:rPr>
              <w:t>2026</w:t>
            </w:r>
          </w:p>
        </w:tc>
        <w:tc>
          <w:tcPr>
            <w:tcW w:w="1451" w:type="dxa"/>
            <w:vAlign w:val="center"/>
          </w:tcPr>
          <w:p w14:paraId="018566F3" w14:textId="77777777" w:rsidR="00F2217D" w:rsidRPr="00F2217D" w:rsidRDefault="00F2217D" w:rsidP="00F2217D">
            <w:pPr>
              <w:jc w:val="center"/>
              <w:rPr>
                <w:sz w:val="28"/>
                <w:szCs w:val="28"/>
              </w:rPr>
            </w:pPr>
            <w:r w:rsidRPr="00F2217D">
              <w:rPr>
                <w:sz w:val="28"/>
                <w:szCs w:val="28"/>
              </w:rPr>
              <w:t>1378,35</w:t>
            </w:r>
          </w:p>
        </w:tc>
        <w:tc>
          <w:tcPr>
            <w:tcW w:w="1983" w:type="dxa"/>
            <w:vAlign w:val="center"/>
          </w:tcPr>
          <w:p w14:paraId="75CB36D7"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1003C9A6"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7C5BA7C3" w14:textId="77777777" w:rsidR="00F2217D" w:rsidRPr="00F2217D" w:rsidRDefault="00F2217D" w:rsidP="00F2217D">
            <w:pPr>
              <w:jc w:val="center"/>
              <w:rPr>
                <w:sz w:val="28"/>
                <w:szCs w:val="28"/>
              </w:rPr>
            </w:pPr>
            <w:r w:rsidRPr="00F2217D">
              <w:rPr>
                <w:sz w:val="28"/>
                <w:szCs w:val="28"/>
              </w:rPr>
              <w:t>-</w:t>
            </w:r>
          </w:p>
        </w:tc>
      </w:tr>
      <w:tr w:rsidR="00F2217D" w:rsidRPr="00F2217D" w14:paraId="0044314E" w14:textId="77777777" w:rsidTr="00104FF4">
        <w:tc>
          <w:tcPr>
            <w:tcW w:w="636" w:type="dxa"/>
            <w:vMerge/>
            <w:vAlign w:val="center"/>
          </w:tcPr>
          <w:p w14:paraId="25C5E431" w14:textId="77777777" w:rsidR="00F2217D" w:rsidRPr="00F2217D" w:rsidRDefault="00F2217D" w:rsidP="00F2217D">
            <w:pPr>
              <w:jc w:val="center"/>
              <w:rPr>
                <w:sz w:val="28"/>
                <w:szCs w:val="28"/>
              </w:rPr>
            </w:pPr>
          </w:p>
        </w:tc>
        <w:tc>
          <w:tcPr>
            <w:tcW w:w="3334" w:type="dxa"/>
            <w:vMerge/>
            <w:vAlign w:val="center"/>
          </w:tcPr>
          <w:p w14:paraId="33CFDFCD" w14:textId="77777777" w:rsidR="00F2217D" w:rsidRPr="00F2217D" w:rsidRDefault="00F2217D" w:rsidP="00F2217D">
            <w:pPr>
              <w:rPr>
                <w:sz w:val="28"/>
                <w:szCs w:val="28"/>
              </w:rPr>
            </w:pPr>
          </w:p>
        </w:tc>
        <w:tc>
          <w:tcPr>
            <w:tcW w:w="992" w:type="dxa"/>
            <w:vAlign w:val="center"/>
          </w:tcPr>
          <w:p w14:paraId="48C9978F" w14:textId="77777777" w:rsidR="00F2217D" w:rsidRPr="00F2217D" w:rsidRDefault="00F2217D" w:rsidP="00F2217D">
            <w:pPr>
              <w:jc w:val="center"/>
              <w:rPr>
                <w:sz w:val="28"/>
                <w:szCs w:val="28"/>
              </w:rPr>
            </w:pPr>
            <w:r w:rsidRPr="00F2217D">
              <w:rPr>
                <w:sz w:val="28"/>
                <w:szCs w:val="28"/>
              </w:rPr>
              <w:t>2027</w:t>
            </w:r>
          </w:p>
        </w:tc>
        <w:tc>
          <w:tcPr>
            <w:tcW w:w="1451" w:type="dxa"/>
            <w:vAlign w:val="center"/>
          </w:tcPr>
          <w:p w14:paraId="78C82BDA" w14:textId="77777777" w:rsidR="00F2217D" w:rsidRPr="00F2217D" w:rsidRDefault="00F2217D" w:rsidP="00F2217D">
            <w:pPr>
              <w:jc w:val="center"/>
              <w:rPr>
                <w:sz w:val="28"/>
                <w:szCs w:val="28"/>
              </w:rPr>
            </w:pPr>
            <w:r w:rsidRPr="00F2217D">
              <w:rPr>
                <w:sz w:val="28"/>
                <w:szCs w:val="28"/>
              </w:rPr>
              <w:t>1419,15</w:t>
            </w:r>
          </w:p>
        </w:tc>
        <w:tc>
          <w:tcPr>
            <w:tcW w:w="1983" w:type="dxa"/>
            <w:vAlign w:val="center"/>
          </w:tcPr>
          <w:p w14:paraId="32474168"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72A50C51"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40D681F3" w14:textId="77777777" w:rsidR="00F2217D" w:rsidRPr="00F2217D" w:rsidRDefault="00F2217D" w:rsidP="00F2217D">
            <w:pPr>
              <w:jc w:val="center"/>
              <w:rPr>
                <w:sz w:val="28"/>
                <w:szCs w:val="28"/>
              </w:rPr>
            </w:pPr>
            <w:r w:rsidRPr="00F2217D">
              <w:rPr>
                <w:sz w:val="28"/>
                <w:szCs w:val="28"/>
              </w:rPr>
              <w:t>-</w:t>
            </w:r>
          </w:p>
        </w:tc>
      </w:tr>
      <w:tr w:rsidR="00F2217D" w:rsidRPr="00F2217D" w14:paraId="2E910BD1" w14:textId="77777777" w:rsidTr="00104FF4">
        <w:trPr>
          <w:trHeight w:val="322"/>
        </w:trPr>
        <w:tc>
          <w:tcPr>
            <w:tcW w:w="10207" w:type="dxa"/>
            <w:gridSpan w:val="7"/>
            <w:vAlign w:val="center"/>
          </w:tcPr>
          <w:p w14:paraId="532431A3" w14:textId="77777777" w:rsidR="00F2217D" w:rsidRPr="00F2217D" w:rsidRDefault="00F2217D" w:rsidP="00471AD8">
            <w:pPr>
              <w:numPr>
                <w:ilvl w:val="0"/>
                <w:numId w:val="12"/>
              </w:numPr>
              <w:contextualSpacing/>
              <w:jc w:val="center"/>
              <w:rPr>
                <w:sz w:val="28"/>
                <w:szCs w:val="28"/>
              </w:rPr>
            </w:pPr>
            <w:r w:rsidRPr="00F2217D">
              <w:rPr>
                <w:sz w:val="28"/>
                <w:szCs w:val="28"/>
              </w:rPr>
              <w:t xml:space="preserve">Водоотведение </w:t>
            </w:r>
          </w:p>
        </w:tc>
      </w:tr>
      <w:tr w:rsidR="00F2217D" w:rsidRPr="00F2217D" w14:paraId="1EE924B5" w14:textId="77777777" w:rsidTr="00104FF4">
        <w:tc>
          <w:tcPr>
            <w:tcW w:w="636" w:type="dxa"/>
            <w:vMerge w:val="restart"/>
            <w:vAlign w:val="center"/>
          </w:tcPr>
          <w:p w14:paraId="0D7F0B60" w14:textId="77777777" w:rsidR="00F2217D" w:rsidRPr="00F2217D" w:rsidRDefault="00F2217D" w:rsidP="00F2217D">
            <w:pPr>
              <w:jc w:val="center"/>
              <w:rPr>
                <w:sz w:val="28"/>
                <w:szCs w:val="28"/>
              </w:rPr>
            </w:pPr>
            <w:r w:rsidRPr="00F2217D">
              <w:rPr>
                <w:sz w:val="28"/>
                <w:szCs w:val="28"/>
              </w:rPr>
              <w:t>2.1.</w:t>
            </w:r>
          </w:p>
        </w:tc>
        <w:tc>
          <w:tcPr>
            <w:tcW w:w="3334" w:type="dxa"/>
            <w:vMerge w:val="restart"/>
            <w:vAlign w:val="center"/>
          </w:tcPr>
          <w:p w14:paraId="5DE40910" w14:textId="77777777" w:rsidR="00F2217D" w:rsidRPr="00F2217D" w:rsidRDefault="00F2217D" w:rsidP="00F2217D">
            <w:pPr>
              <w:rPr>
                <w:sz w:val="28"/>
                <w:szCs w:val="28"/>
              </w:rPr>
            </w:pPr>
            <w:r w:rsidRPr="00F2217D">
              <w:rPr>
                <w:sz w:val="28"/>
                <w:szCs w:val="28"/>
              </w:rPr>
              <w:t>Контроль качества очистки сточных вод</w:t>
            </w:r>
          </w:p>
        </w:tc>
        <w:tc>
          <w:tcPr>
            <w:tcW w:w="992" w:type="dxa"/>
            <w:vAlign w:val="center"/>
          </w:tcPr>
          <w:p w14:paraId="103C8494" w14:textId="77777777" w:rsidR="00F2217D" w:rsidRPr="00F2217D" w:rsidRDefault="00F2217D" w:rsidP="00F2217D">
            <w:pPr>
              <w:jc w:val="center"/>
              <w:rPr>
                <w:sz w:val="28"/>
                <w:szCs w:val="28"/>
              </w:rPr>
            </w:pPr>
            <w:r w:rsidRPr="00F2217D">
              <w:rPr>
                <w:sz w:val="28"/>
                <w:szCs w:val="28"/>
              </w:rPr>
              <w:t>2023</w:t>
            </w:r>
          </w:p>
        </w:tc>
        <w:tc>
          <w:tcPr>
            <w:tcW w:w="1451" w:type="dxa"/>
            <w:vAlign w:val="center"/>
          </w:tcPr>
          <w:p w14:paraId="7CB6EC77" w14:textId="77777777" w:rsidR="00F2217D" w:rsidRPr="00F2217D" w:rsidRDefault="00F2217D" w:rsidP="00F2217D">
            <w:pPr>
              <w:jc w:val="center"/>
              <w:rPr>
                <w:sz w:val="28"/>
                <w:szCs w:val="28"/>
              </w:rPr>
            </w:pPr>
            <w:r w:rsidRPr="00F2217D">
              <w:rPr>
                <w:sz w:val="28"/>
                <w:szCs w:val="28"/>
              </w:rPr>
              <w:t>690,19</w:t>
            </w:r>
          </w:p>
        </w:tc>
        <w:tc>
          <w:tcPr>
            <w:tcW w:w="1983" w:type="dxa"/>
            <w:vAlign w:val="center"/>
          </w:tcPr>
          <w:p w14:paraId="109A951C"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1556FAA9"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44DAF4AB" w14:textId="77777777" w:rsidR="00F2217D" w:rsidRPr="00F2217D" w:rsidRDefault="00F2217D" w:rsidP="00F2217D">
            <w:pPr>
              <w:jc w:val="center"/>
              <w:rPr>
                <w:sz w:val="28"/>
                <w:szCs w:val="28"/>
              </w:rPr>
            </w:pPr>
            <w:r w:rsidRPr="00F2217D">
              <w:rPr>
                <w:sz w:val="28"/>
                <w:szCs w:val="28"/>
              </w:rPr>
              <w:t>-</w:t>
            </w:r>
          </w:p>
        </w:tc>
      </w:tr>
      <w:tr w:rsidR="00F2217D" w:rsidRPr="00F2217D" w14:paraId="241BD954" w14:textId="77777777" w:rsidTr="00104FF4">
        <w:tc>
          <w:tcPr>
            <w:tcW w:w="636" w:type="dxa"/>
            <w:vMerge/>
            <w:vAlign w:val="center"/>
          </w:tcPr>
          <w:p w14:paraId="7131EC66" w14:textId="77777777" w:rsidR="00F2217D" w:rsidRPr="00F2217D" w:rsidRDefault="00F2217D" w:rsidP="00F2217D">
            <w:pPr>
              <w:jc w:val="center"/>
              <w:rPr>
                <w:sz w:val="28"/>
                <w:szCs w:val="28"/>
              </w:rPr>
            </w:pPr>
          </w:p>
        </w:tc>
        <w:tc>
          <w:tcPr>
            <w:tcW w:w="3334" w:type="dxa"/>
            <w:vMerge/>
            <w:vAlign w:val="center"/>
          </w:tcPr>
          <w:p w14:paraId="2346EB2F" w14:textId="77777777" w:rsidR="00F2217D" w:rsidRPr="00F2217D" w:rsidRDefault="00F2217D" w:rsidP="00F2217D">
            <w:pPr>
              <w:rPr>
                <w:sz w:val="28"/>
                <w:szCs w:val="28"/>
              </w:rPr>
            </w:pPr>
          </w:p>
        </w:tc>
        <w:tc>
          <w:tcPr>
            <w:tcW w:w="992" w:type="dxa"/>
            <w:vAlign w:val="center"/>
          </w:tcPr>
          <w:p w14:paraId="72B933BA" w14:textId="77777777" w:rsidR="00F2217D" w:rsidRPr="00F2217D" w:rsidRDefault="00F2217D" w:rsidP="00F2217D">
            <w:pPr>
              <w:jc w:val="center"/>
              <w:rPr>
                <w:sz w:val="28"/>
                <w:szCs w:val="28"/>
              </w:rPr>
            </w:pPr>
            <w:r w:rsidRPr="00F2217D">
              <w:rPr>
                <w:sz w:val="28"/>
                <w:szCs w:val="28"/>
              </w:rPr>
              <w:t>2024</w:t>
            </w:r>
          </w:p>
        </w:tc>
        <w:tc>
          <w:tcPr>
            <w:tcW w:w="1451" w:type="dxa"/>
            <w:vAlign w:val="center"/>
          </w:tcPr>
          <w:p w14:paraId="4602559D" w14:textId="77777777" w:rsidR="00F2217D" w:rsidRPr="00F2217D" w:rsidRDefault="00F2217D" w:rsidP="00F2217D">
            <w:pPr>
              <w:jc w:val="center"/>
              <w:rPr>
                <w:sz w:val="28"/>
                <w:szCs w:val="28"/>
              </w:rPr>
            </w:pPr>
            <w:r w:rsidRPr="00F2217D">
              <w:rPr>
                <w:sz w:val="28"/>
                <w:szCs w:val="28"/>
              </w:rPr>
              <w:t>732,49</w:t>
            </w:r>
          </w:p>
        </w:tc>
        <w:tc>
          <w:tcPr>
            <w:tcW w:w="1983" w:type="dxa"/>
            <w:vAlign w:val="center"/>
          </w:tcPr>
          <w:p w14:paraId="629B495D"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7A5A731C"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7AFF02D0" w14:textId="77777777" w:rsidR="00F2217D" w:rsidRPr="00F2217D" w:rsidRDefault="00F2217D" w:rsidP="00F2217D">
            <w:pPr>
              <w:jc w:val="center"/>
              <w:rPr>
                <w:sz w:val="28"/>
                <w:szCs w:val="28"/>
              </w:rPr>
            </w:pPr>
            <w:r w:rsidRPr="00F2217D">
              <w:rPr>
                <w:sz w:val="28"/>
                <w:szCs w:val="28"/>
              </w:rPr>
              <w:t>-</w:t>
            </w:r>
          </w:p>
        </w:tc>
      </w:tr>
      <w:tr w:rsidR="00F2217D" w:rsidRPr="00F2217D" w14:paraId="496A4F2C" w14:textId="77777777" w:rsidTr="00104FF4">
        <w:trPr>
          <w:trHeight w:val="313"/>
        </w:trPr>
        <w:tc>
          <w:tcPr>
            <w:tcW w:w="636" w:type="dxa"/>
            <w:vMerge/>
            <w:vAlign w:val="center"/>
          </w:tcPr>
          <w:p w14:paraId="5B6D376B" w14:textId="77777777" w:rsidR="00F2217D" w:rsidRPr="00F2217D" w:rsidRDefault="00F2217D" w:rsidP="00F2217D">
            <w:pPr>
              <w:jc w:val="center"/>
              <w:rPr>
                <w:sz w:val="28"/>
                <w:szCs w:val="28"/>
              </w:rPr>
            </w:pPr>
          </w:p>
        </w:tc>
        <w:tc>
          <w:tcPr>
            <w:tcW w:w="3334" w:type="dxa"/>
            <w:vMerge/>
            <w:vAlign w:val="center"/>
          </w:tcPr>
          <w:p w14:paraId="07F3DDCA" w14:textId="77777777" w:rsidR="00F2217D" w:rsidRPr="00F2217D" w:rsidRDefault="00F2217D" w:rsidP="00F2217D">
            <w:pPr>
              <w:rPr>
                <w:sz w:val="28"/>
                <w:szCs w:val="28"/>
              </w:rPr>
            </w:pPr>
          </w:p>
        </w:tc>
        <w:tc>
          <w:tcPr>
            <w:tcW w:w="992" w:type="dxa"/>
            <w:vAlign w:val="center"/>
          </w:tcPr>
          <w:p w14:paraId="319040A9" w14:textId="77777777" w:rsidR="00F2217D" w:rsidRPr="00F2217D" w:rsidRDefault="00F2217D" w:rsidP="00F2217D">
            <w:pPr>
              <w:jc w:val="center"/>
              <w:rPr>
                <w:sz w:val="28"/>
                <w:szCs w:val="28"/>
              </w:rPr>
            </w:pPr>
            <w:r w:rsidRPr="00F2217D">
              <w:rPr>
                <w:sz w:val="28"/>
                <w:szCs w:val="28"/>
              </w:rPr>
              <w:t>2025</w:t>
            </w:r>
          </w:p>
        </w:tc>
        <w:tc>
          <w:tcPr>
            <w:tcW w:w="1451" w:type="dxa"/>
            <w:vAlign w:val="center"/>
          </w:tcPr>
          <w:p w14:paraId="060D68AB" w14:textId="77777777" w:rsidR="00F2217D" w:rsidRPr="00F2217D" w:rsidRDefault="00F2217D" w:rsidP="00F2217D">
            <w:pPr>
              <w:jc w:val="center"/>
              <w:rPr>
                <w:sz w:val="28"/>
                <w:szCs w:val="28"/>
              </w:rPr>
            </w:pPr>
            <w:r w:rsidRPr="00F2217D">
              <w:rPr>
                <w:sz w:val="28"/>
                <w:szCs w:val="28"/>
              </w:rPr>
              <w:t>772,95</w:t>
            </w:r>
          </w:p>
        </w:tc>
        <w:tc>
          <w:tcPr>
            <w:tcW w:w="1983" w:type="dxa"/>
            <w:vAlign w:val="center"/>
          </w:tcPr>
          <w:p w14:paraId="4B75105B"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650161A7"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010C2168" w14:textId="77777777" w:rsidR="00F2217D" w:rsidRPr="00F2217D" w:rsidRDefault="00F2217D" w:rsidP="00F2217D">
            <w:pPr>
              <w:jc w:val="center"/>
              <w:rPr>
                <w:sz w:val="28"/>
                <w:szCs w:val="28"/>
              </w:rPr>
            </w:pPr>
            <w:r w:rsidRPr="00F2217D">
              <w:rPr>
                <w:sz w:val="28"/>
                <w:szCs w:val="28"/>
              </w:rPr>
              <w:t>-</w:t>
            </w:r>
          </w:p>
        </w:tc>
      </w:tr>
      <w:tr w:rsidR="00F2217D" w:rsidRPr="00F2217D" w14:paraId="12B04D82" w14:textId="77777777" w:rsidTr="00104FF4">
        <w:trPr>
          <w:trHeight w:val="313"/>
        </w:trPr>
        <w:tc>
          <w:tcPr>
            <w:tcW w:w="636" w:type="dxa"/>
            <w:vMerge/>
            <w:vAlign w:val="center"/>
          </w:tcPr>
          <w:p w14:paraId="0E6C3443" w14:textId="77777777" w:rsidR="00F2217D" w:rsidRPr="00F2217D" w:rsidRDefault="00F2217D" w:rsidP="00F2217D">
            <w:pPr>
              <w:jc w:val="center"/>
              <w:rPr>
                <w:sz w:val="28"/>
                <w:szCs w:val="28"/>
              </w:rPr>
            </w:pPr>
          </w:p>
        </w:tc>
        <w:tc>
          <w:tcPr>
            <w:tcW w:w="3334" w:type="dxa"/>
            <w:vMerge/>
            <w:vAlign w:val="center"/>
          </w:tcPr>
          <w:p w14:paraId="681DB525" w14:textId="77777777" w:rsidR="00F2217D" w:rsidRPr="00F2217D" w:rsidRDefault="00F2217D" w:rsidP="00F2217D">
            <w:pPr>
              <w:rPr>
                <w:sz w:val="28"/>
                <w:szCs w:val="28"/>
              </w:rPr>
            </w:pPr>
          </w:p>
        </w:tc>
        <w:tc>
          <w:tcPr>
            <w:tcW w:w="992" w:type="dxa"/>
            <w:vAlign w:val="center"/>
          </w:tcPr>
          <w:p w14:paraId="56BB3F3B" w14:textId="77777777" w:rsidR="00F2217D" w:rsidRPr="00F2217D" w:rsidRDefault="00F2217D" w:rsidP="00F2217D">
            <w:pPr>
              <w:jc w:val="center"/>
              <w:rPr>
                <w:sz w:val="28"/>
                <w:szCs w:val="28"/>
              </w:rPr>
            </w:pPr>
            <w:r w:rsidRPr="00F2217D">
              <w:rPr>
                <w:sz w:val="28"/>
                <w:szCs w:val="28"/>
              </w:rPr>
              <w:t>2026</w:t>
            </w:r>
          </w:p>
        </w:tc>
        <w:tc>
          <w:tcPr>
            <w:tcW w:w="1451" w:type="dxa"/>
            <w:vAlign w:val="center"/>
          </w:tcPr>
          <w:p w14:paraId="68759EC3" w14:textId="77777777" w:rsidR="00F2217D" w:rsidRPr="00F2217D" w:rsidRDefault="00F2217D" w:rsidP="00F2217D">
            <w:pPr>
              <w:jc w:val="center"/>
              <w:rPr>
                <w:sz w:val="28"/>
                <w:szCs w:val="28"/>
              </w:rPr>
            </w:pPr>
            <w:r w:rsidRPr="00F2217D">
              <w:rPr>
                <w:sz w:val="28"/>
                <w:szCs w:val="28"/>
              </w:rPr>
              <w:t>758,38</w:t>
            </w:r>
          </w:p>
        </w:tc>
        <w:tc>
          <w:tcPr>
            <w:tcW w:w="1983" w:type="dxa"/>
            <w:vAlign w:val="center"/>
          </w:tcPr>
          <w:p w14:paraId="03588100"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75598E86"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07BDAD5C" w14:textId="77777777" w:rsidR="00F2217D" w:rsidRPr="00F2217D" w:rsidRDefault="00F2217D" w:rsidP="00F2217D">
            <w:pPr>
              <w:jc w:val="center"/>
              <w:rPr>
                <w:sz w:val="28"/>
                <w:szCs w:val="28"/>
              </w:rPr>
            </w:pPr>
            <w:r w:rsidRPr="00F2217D">
              <w:rPr>
                <w:sz w:val="28"/>
                <w:szCs w:val="28"/>
              </w:rPr>
              <w:t>-</w:t>
            </w:r>
          </w:p>
        </w:tc>
      </w:tr>
      <w:tr w:rsidR="00F2217D" w:rsidRPr="00F2217D" w14:paraId="05BC50B8" w14:textId="77777777" w:rsidTr="00104FF4">
        <w:trPr>
          <w:trHeight w:val="313"/>
        </w:trPr>
        <w:tc>
          <w:tcPr>
            <w:tcW w:w="636" w:type="dxa"/>
            <w:vMerge/>
            <w:vAlign w:val="center"/>
          </w:tcPr>
          <w:p w14:paraId="109A38B7" w14:textId="77777777" w:rsidR="00F2217D" w:rsidRPr="00F2217D" w:rsidRDefault="00F2217D" w:rsidP="00F2217D">
            <w:pPr>
              <w:jc w:val="center"/>
              <w:rPr>
                <w:sz w:val="28"/>
                <w:szCs w:val="28"/>
              </w:rPr>
            </w:pPr>
          </w:p>
        </w:tc>
        <w:tc>
          <w:tcPr>
            <w:tcW w:w="3334" w:type="dxa"/>
            <w:vMerge/>
            <w:vAlign w:val="center"/>
          </w:tcPr>
          <w:p w14:paraId="077E78B6" w14:textId="77777777" w:rsidR="00F2217D" w:rsidRPr="00F2217D" w:rsidRDefault="00F2217D" w:rsidP="00F2217D">
            <w:pPr>
              <w:rPr>
                <w:sz w:val="28"/>
                <w:szCs w:val="28"/>
              </w:rPr>
            </w:pPr>
          </w:p>
        </w:tc>
        <w:tc>
          <w:tcPr>
            <w:tcW w:w="992" w:type="dxa"/>
            <w:vAlign w:val="center"/>
          </w:tcPr>
          <w:p w14:paraId="19E98263" w14:textId="77777777" w:rsidR="00F2217D" w:rsidRPr="00F2217D" w:rsidRDefault="00F2217D" w:rsidP="00F2217D">
            <w:pPr>
              <w:jc w:val="center"/>
              <w:rPr>
                <w:sz w:val="28"/>
                <w:szCs w:val="28"/>
              </w:rPr>
            </w:pPr>
            <w:r w:rsidRPr="00F2217D">
              <w:rPr>
                <w:sz w:val="28"/>
                <w:szCs w:val="28"/>
              </w:rPr>
              <w:t>2027</w:t>
            </w:r>
          </w:p>
        </w:tc>
        <w:tc>
          <w:tcPr>
            <w:tcW w:w="1451" w:type="dxa"/>
            <w:vAlign w:val="center"/>
          </w:tcPr>
          <w:p w14:paraId="2E3BC025" w14:textId="77777777" w:rsidR="00F2217D" w:rsidRPr="00F2217D" w:rsidRDefault="00F2217D" w:rsidP="00F2217D">
            <w:pPr>
              <w:jc w:val="center"/>
              <w:rPr>
                <w:sz w:val="28"/>
                <w:szCs w:val="28"/>
              </w:rPr>
            </w:pPr>
            <w:r w:rsidRPr="00F2217D">
              <w:rPr>
                <w:sz w:val="28"/>
                <w:szCs w:val="28"/>
              </w:rPr>
              <w:t>780,83</w:t>
            </w:r>
          </w:p>
        </w:tc>
        <w:tc>
          <w:tcPr>
            <w:tcW w:w="1983" w:type="dxa"/>
            <w:vAlign w:val="center"/>
          </w:tcPr>
          <w:p w14:paraId="45471D6A" w14:textId="77777777" w:rsidR="00F2217D" w:rsidRPr="00F2217D" w:rsidRDefault="00F2217D" w:rsidP="00F2217D">
            <w:pPr>
              <w:jc w:val="center"/>
              <w:rPr>
                <w:sz w:val="28"/>
                <w:szCs w:val="28"/>
              </w:rPr>
            </w:pPr>
            <w:r w:rsidRPr="00F2217D">
              <w:rPr>
                <w:sz w:val="28"/>
                <w:szCs w:val="28"/>
              </w:rPr>
              <w:t>-</w:t>
            </w:r>
          </w:p>
        </w:tc>
        <w:tc>
          <w:tcPr>
            <w:tcW w:w="980" w:type="dxa"/>
            <w:vAlign w:val="center"/>
          </w:tcPr>
          <w:p w14:paraId="54403A68" w14:textId="77777777" w:rsidR="00F2217D" w:rsidRPr="00F2217D" w:rsidRDefault="00F2217D" w:rsidP="00F2217D">
            <w:pPr>
              <w:jc w:val="center"/>
              <w:rPr>
                <w:sz w:val="28"/>
                <w:szCs w:val="28"/>
              </w:rPr>
            </w:pPr>
            <w:r w:rsidRPr="00F2217D">
              <w:rPr>
                <w:sz w:val="28"/>
                <w:szCs w:val="28"/>
              </w:rPr>
              <w:t>-</w:t>
            </w:r>
          </w:p>
        </w:tc>
        <w:tc>
          <w:tcPr>
            <w:tcW w:w="831" w:type="dxa"/>
            <w:vAlign w:val="center"/>
          </w:tcPr>
          <w:p w14:paraId="3F0D8BE3" w14:textId="77777777" w:rsidR="00F2217D" w:rsidRPr="00F2217D" w:rsidRDefault="00F2217D" w:rsidP="00F2217D">
            <w:pPr>
              <w:jc w:val="center"/>
              <w:rPr>
                <w:sz w:val="28"/>
                <w:szCs w:val="28"/>
              </w:rPr>
            </w:pPr>
            <w:r w:rsidRPr="00F2217D">
              <w:rPr>
                <w:sz w:val="28"/>
                <w:szCs w:val="28"/>
              </w:rPr>
              <w:t>-</w:t>
            </w:r>
          </w:p>
        </w:tc>
      </w:tr>
    </w:tbl>
    <w:p w14:paraId="247160BD" w14:textId="77777777" w:rsidR="00F2217D" w:rsidRPr="00F2217D" w:rsidRDefault="00F2217D" w:rsidP="00F2217D">
      <w:pPr>
        <w:jc w:val="center"/>
        <w:rPr>
          <w:color w:val="FF0000"/>
          <w:sz w:val="28"/>
          <w:szCs w:val="28"/>
        </w:rPr>
      </w:pPr>
    </w:p>
    <w:p w14:paraId="2C98E77C" w14:textId="77777777" w:rsidR="00F2217D" w:rsidRPr="00F2217D" w:rsidRDefault="00F2217D" w:rsidP="00F2217D">
      <w:pPr>
        <w:jc w:val="center"/>
        <w:rPr>
          <w:color w:val="FF0000"/>
          <w:sz w:val="28"/>
          <w:szCs w:val="28"/>
        </w:rPr>
      </w:pPr>
    </w:p>
    <w:p w14:paraId="00F55C10" w14:textId="77777777" w:rsidR="00F2217D" w:rsidRPr="00F2217D" w:rsidRDefault="00F2217D" w:rsidP="00F2217D">
      <w:pPr>
        <w:jc w:val="center"/>
        <w:rPr>
          <w:color w:val="FF0000"/>
          <w:sz w:val="28"/>
          <w:szCs w:val="28"/>
        </w:rPr>
      </w:pPr>
    </w:p>
    <w:p w14:paraId="5FD98762" w14:textId="77777777" w:rsidR="00F2217D" w:rsidRPr="00F2217D" w:rsidRDefault="00F2217D" w:rsidP="00F2217D">
      <w:pPr>
        <w:jc w:val="center"/>
        <w:rPr>
          <w:color w:val="FF0000"/>
          <w:sz w:val="28"/>
          <w:szCs w:val="28"/>
        </w:rPr>
      </w:pPr>
    </w:p>
    <w:p w14:paraId="372BB5F0" w14:textId="77777777" w:rsidR="00F2217D" w:rsidRPr="00F2217D" w:rsidRDefault="00F2217D" w:rsidP="00F2217D">
      <w:pPr>
        <w:jc w:val="center"/>
        <w:rPr>
          <w:color w:val="FF0000"/>
          <w:sz w:val="28"/>
          <w:szCs w:val="28"/>
        </w:rPr>
      </w:pPr>
    </w:p>
    <w:p w14:paraId="22EF7661" w14:textId="77777777" w:rsidR="00F2217D" w:rsidRPr="00F2217D" w:rsidRDefault="00F2217D" w:rsidP="00F2217D">
      <w:pPr>
        <w:jc w:val="center"/>
        <w:rPr>
          <w:color w:val="FF0000"/>
          <w:sz w:val="28"/>
          <w:szCs w:val="28"/>
        </w:rPr>
      </w:pPr>
    </w:p>
    <w:p w14:paraId="579D37EF" w14:textId="77777777" w:rsidR="00F2217D" w:rsidRPr="00F2217D" w:rsidRDefault="00F2217D" w:rsidP="00F2217D">
      <w:pPr>
        <w:jc w:val="center"/>
        <w:rPr>
          <w:color w:val="FF0000"/>
          <w:sz w:val="28"/>
          <w:szCs w:val="28"/>
        </w:rPr>
      </w:pPr>
    </w:p>
    <w:p w14:paraId="4577BDB7" w14:textId="77777777" w:rsidR="00F2217D" w:rsidRPr="00F2217D" w:rsidRDefault="00F2217D" w:rsidP="00F2217D">
      <w:pPr>
        <w:jc w:val="center"/>
        <w:rPr>
          <w:color w:val="FF0000"/>
          <w:sz w:val="28"/>
          <w:szCs w:val="28"/>
        </w:rPr>
      </w:pPr>
    </w:p>
    <w:p w14:paraId="1DB5F2EB" w14:textId="77777777" w:rsidR="00F2217D" w:rsidRPr="00F2217D" w:rsidRDefault="00F2217D" w:rsidP="00F2217D">
      <w:pPr>
        <w:jc w:val="center"/>
        <w:rPr>
          <w:color w:val="FF0000"/>
          <w:sz w:val="28"/>
          <w:szCs w:val="28"/>
        </w:rPr>
      </w:pPr>
    </w:p>
    <w:p w14:paraId="6834E840" w14:textId="77777777" w:rsidR="00F2217D" w:rsidRPr="00F2217D" w:rsidRDefault="00F2217D" w:rsidP="00F2217D">
      <w:pPr>
        <w:jc w:val="center"/>
        <w:rPr>
          <w:color w:val="FF0000"/>
          <w:sz w:val="28"/>
          <w:szCs w:val="28"/>
        </w:rPr>
      </w:pPr>
    </w:p>
    <w:p w14:paraId="50BED902" w14:textId="77777777" w:rsidR="00F2217D" w:rsidRPr="00F2217D" w:rsidRDefault="00F2217D" w:rsidP="00F2217D">
      <w:pPr>
        <w:jc w:val="center"/>
        <w:rPr>
          <w:color w:val="FF0000"/>
          <w:sz w:val="28"/>
          <w:szCs w:val="28"/>
        </w:rPr>
      </w:pPr>
    </w:p>
    <w:p w14:paraId="449801EF" w14:textId="77777777" w:rsidR="00F2217D" w:rsidRPr="00F2217D" w:rsidRDefault="00F2217D" w:rsidP="00F2217D">
      <w:pPr>
        <w:jc w:val="center"/>
        <w:rPr>
          <w:color w:val="FF0000"/>
          <w:sz w:val="28"/>
          <w:szCs w:val="28"/>
        </w:rPr>
      </w:pPr>
    </w:p>
    <w:p w14:paraId="168F105C" w14:textId="77777777" w:rsidR="00F2217D" w:rsidRPr="00F2217D" w:rsidRDefault="00F2217D" w:rsidP="00F2217D">
      <w:pPr>
        <w:jc w:val="center"/>
        <w:rPr>
          <w:color w:val="FF0000"/>
          <w:sz w:val="28"/>
          <w:szCs w:val="28"/>
        </w:rPr>
      </w:pPr>
    </w:p>
    <w:p w14:paraId="0973476E" w14:textId="77777777" w:rsidR="00F2217D" w:rsidRPr="00F2217D" w:rsidRDefault="00F2217D" w:rsidP="00F2217D">
      <w:pPr>
        <w:jc w:val="center"/>
        <w:rPr>
          <w:color w:val="FF0000"/>
          <w:sz w:val="28"/>
          <w:szCs w:val="28"/>
        </w:rPr>
      </w:pPr>
    </w:p>
    <w:p w14:paraId="26880EAB" w14:textId="77777777" w:rsidR="00F2217D" w:rsidRPr="00F2217D" w:rsidRDefault="00F2217D" w:rsidP="00F2217D">
      <w:pPr>
        <w:jc w:val="center"/>
        <w:rPr>
          <w:color w:val="FF0000"/>
          <w:sz w:val="28"/>
          <w:szCs w:val="28"/>
        </w:rPr>
      </w:pPr>
    </w:p>
    <w:p w14:paraId="4CA78971" w14:textId="77777777" w:rsidR="00F2217D" w:rsidRPr="00F2217D" w:rsidRDefault="00F2217D" w:rsidP="00F2217D">
      <w:pPr>
        <w:jc w:val="center"/>
        <w:rPr>
          <w:color w:val="FF0000"/>
          <w:sz w:val="28"/>
          <w:szCs w:val="28"/>
        </w:rPr>
      </w:pPr>
    </w:p>
    <w:p w14:paraId="52508D4A" w14:textId="77777777" w:rsidR="00F2217D" w:rsidRPr="00F2217D" w:rsidRDefault="00F2217D" w:rsidP="00F2217D">
      <w:pPr>
        <w:jc w:val="center"/>
        <w:rPr>
          <w:color w:val="FF0000"/>
          <w:sz w:val="28"/>
          <w:szCs w:val="28"/>
        </w:rPr>
      </w:pPr>
    </w:p>
    <w:p w14:paraId="77493688" w14:textId="77777777" w:rsidR="00F2217D" w:rsidRPr="00F2217D" w:rsidRDefault="00F2217D" w:rsidP="00F2217D">
      <w:pPr>
        <w:jc w:val="center"/>
        <w:rPr>
          <w:color w:val="FF0000"/>
          <w:sz w:val="28"/>
          <w:szCs w:val="28"/>
        </w:rPr>
      </w:pPr>
    </w:p>
    <w:p w14:paraId="4EBDF9C3" w14:textId="77777777" w:rsidR="00F2217D" w:rsidRPr="00F2217D" w:rsidRDefault="00F2217D" w:rsidP="00F2217D">
      <w:pPr>
        <w:jc w:val="center"/>
        <w:rPr>
          <w:color w:val="FF0000"/>
          <w:sz w:val="28"/>
          <w:szCs w:val="28"/>
        </w:rPr>
      </w:pPr>
    </w:p>
    <w:p w14:paraId="69239F81" w14:textId="77777777" w:rsidR="00F2217D" w:rsidRPr="00F2217D" w:rsidRDefault="00F2217D" w:rsidP="00F2217D">
      <w:pPr>
        <w:jc w:val="center"/>
        <w:rPr>
          <w:color w:val="FF0000"/>
          <w:sz w:val="28"/>
          <w:szCs w:val="28"/>
        </w:rPr>
      </w:pPr>
    </w:p>
    <w:p w14:paraId="16AB06C3" w14:textId="77777777" w:rsidR="00F2217D" w:rsidRPr="00F2217D" w:rsidRDefault="00F2217D" w:rsidP="00F2217D">
      <w:pPr>
        <w:jc w:val="center"/>
        <w:rPr>
          <w:color w:val="FF0000"/>
          <w:sz w:val="28"/>
          <w:szCs w:val="28"/>
        </w:rPr>
      </w:pPr>
    </w:p>
    <w:p w14:paraId="3A2F13B9" w14:textId="77777777" w:rsidR="00F2217D" w:rsidRPr="00F2217D" w:rsidRDefault="00F2217D" w:rsidP="00F2217D">
      <w:pPr>
        <w:jc w:val="center"/>
        <w:rPr>
          <w:color w:val="FF0000"/>
          <w:sz w:val="28"/>
          <w:szCs w:val="28"/>
        </w:rPr>
      </w:pPr>
    </w:p>
    <w:p w14:paraId="3B14727B" w14:textId="77777777" w:rsidR="00F2217D" w:rsidRPr="00F2217D" w:rsidRDefault="00F2217D" w:rsidP="00F2217D">
      <w:pPr>
        <w:jc w:val="center"/>
        <w:rPr>
          <w:color w:val="FF0000"/>
          <w:sz w:val="28"/>
          <w:szCs w:val="28"/>
        </w:rPr>
      </w:pPr>
    </w:p>
    <w:p w14:paraId="1A789D19" w14:textId="77777777" w:rsidR="00F2217D" w:rsidRPr="00F2217D" w:rsidRDefault="00F2217D" w:rsidP="00F2217D">
      <w:pPr>
        <w:jc w:val="center"/>
        <w:rPr>
          <w:sz w:val="28"/>
          <w:szCs w:val="28"/>
        </w:rPr>
      </w:pPr>
      <w:r w:rsidRPr="00F2217D">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w:t>
      </w:r>
      <w:proofErr w:type="gramStart"/>
      <w:r w:rsidRPr="00F2217D">
        <w:rPr>
          <w:sz w:val="28"/>
          <w:szCs w:val="28"/>
        </w:rPr>
        <w:t xml:space="preserve">   (</w:t>
      </w:r>
      <w:proofErr w:type="gramEnd"/>
      <w:r w:rsidRPr="00F2217D">
        <w:rPr>
          <w:sz w:val="28"/>
          <w:szCs w:val="28"/>
        </w:rPr>
        <w:t xml:space="preserve">в том числе по снижению потерь воды при транспортировке) </w:t>
      </w:r>
    </w:p>
    <w:p w14:paraId="202F7557" w14:textId="77777777" w:rsidR="00F2217D" w:rsidRPr="00F2217D" w:rsidRDefault="00F2217D" w:rsidP="00F2217D">
      <w:pPr>
        <w:jc w:val="center"/>
        <w:rPr>
          <w:sz w:val="28"/>
          <w:szCs w:val="28"/>
        </w:rPr>
      </w:pPr>
      <w:r w:rsidRPr="00F2217D">
        <w:rPr>
          <w:sz w:val="28"/>
          <w:szCs w:val="28"/>
        </w:rPr>
        <w:t>и водоотведения</w:t>
      </w:r>
    </w:p>
    <w:p w14:paraId="57B5595B" w14:textId="77777777" w:rsidR="00F2217D" w:rsidRPr="00F2217D" w:rsidRDefault="00F2217D" w:rsidP="00F2217D">
      <w:pPr>
        <w:jc w:val="center"/>
        <w:rPr>
          <w:color w:val="FF0000"/>
          <w:sz w:val="28"/>
          <w:szCs w:val="28"/>
        </w:rPr>
      </w:pPr>
    </w:p>
    <w:tbl>
      <w:tblPr>
        <w:tblStyle w:val="25"/>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F2217D" w:rsidRPr="00F2217D" w14:paraId="226AFC78" w14:textId="77777777" w:rsidTr="00104FF4">
        <w:trPr>
          <w:trHeight w:val="706"/>
        </w:trPr>
        <w:tc>
          <w:tcPr>
            <w:tcW w:w="3334" w:type="dxa"/>
            <w:vMerge w:val="restart"/>
            <w:vAlign w:val="center"/>
          </w:tcPr>
          <w:p w14:paraId="6331CE39" w14:textId="77777777" w:rsidR="00F2217D" w:rsidRPr="00F2217D" w:rsidRDefault="00F2217D" w:rsidP="00F2217D">
            <w:pPr>
              <w:rPr>
                <w:sz w:val="28"/>
                <w:szCs w:val="28"/>
              </w:rPr>
            </w:pPr>
            <w:r w:rsidRPr="00F2217D">
              <w:rPr>
                <w:sz w:val="28"/>
                <w:szCs w:val="28"/>
              </w:rPr>
              <w:t>Наименование мероприятия</w:t>
            </w:r>
          </w:p>
        </w:tc>
        <w:tc>
          <w:tcPr>
            <w:tcW w:w="992" w:type="dxa"/>
            <w:vMerge w:val="restart"/>
            <w:vAlign w:val="center"/>
          </w:tcPr>
          <w:p w14:paraId="08C15C91" w14:textId="77777777" w:rsidR="00F2217D" w:rsidRPr="00F2217D" w:rsidRDefault="00F2217D" w:rsidP="00F2217D">
            <w:pPr>
              <w:rPr>
                <w:sz w:val="28"/>
                <w:szCs w:val="28"/>
              </w:rPr>
            </w:pPr>
            <w:r w:rsidRPr="00F2217D">
              <w:rPr>
                <w:sz w:val="28"/>
                <w:szCs w:val="28"/>
              </w:rPr>
              <w:t xml:space="preserve">Срок </w:t>
            </w:r>
            <w:proofErr w:type="spellStart"/>
            <w:r w:rsidRPr="00F2217D">
              <w:rPr>
                <w:sz w:val="28"/>
                <w:szCs w:val="28"/>
              </w:rPr>
              <w:t>реали-зации</w:t>
            </w:r>
            <w:proofErr w:type="spellEnd"/>
          </w:p>
        </w:tc>
        <w:tc>
          <w:tcPr>
            <w:tcW w:w="1451" w:type="dxa"/>
            <w:vMerge w:val="restart"/>
            <w:vAlign w:val="center"/>
          </w:tcPr>
          <w:p w14:paraId="7D08E3D0" w14:textId="77777777" w:rsidR="00F2217D" w:rsidRPr="00F2217D" w:rsidRDefault="00F2217D" w:rsidP="00F2217D">
            <w:pPr>
              <w:rPr>
                <w:sz w:val="28"/>
                <w:szCs w:val="28"/>
              </w:rPr>
            </w:pPr>
            <w:proofErr w:type="spellStart"/>
            <w:r w:rsidRPr="00F2217D">
              <w:rPr>
                <w:sz w:val="28"/>
                <w:szCs w:val="28"/>
              </w:rPr>
              <w:t>Финан-совые</w:t>
            </w:r>
            <w:proofErr w:type="spellEnd"/>
            <w:r w:rsidRPr="00F2217D">
              <w:rPr>
                <w:sz w:val="28"/>
                <w:szCs w:val="28"/>
              </w:rPr>
              <w:t xml:space="preserve"> </w:t>
            </w:r>
            <w:proofErr w:type="gramStart"/>
            <w:r w:rsidRPr="00F2217D">
              <w:rPr>
                <w:sz w:val="28"/>
                <w:szCs w:val="28"/>
              </w:rPr>
              <w:t>потреб-</w:t>
            </w:r>
            <w:proofErr w:type="spellStart"/>
            <w:r w:rsidRPr="00F2217D">
              <w:rPr>
                <w:sz w:val="28"/>
                <w:szCs w:val="28"/>
              </w:rPr>
              <w:t>ности</w:t>
            </w:r>
            <w:proofErr w:type="spellEnd"/>
            <w:proofErr w:type="gramEnd"/>
            <w:r w:rsidRPr="00F2217D">
              <w:rPr>
                <w:sz w:val="28"/>
                <w:szCs w:val="28"/>
              </w:rPr>
              <w:t>, тыс. руб. (без НДС)</w:t>
            </w:r>
          </w:p>
        </w:tc>
        <w:tc>
          <w:tcPr>
            <w:tcW w:w="4430" w:type="dxa"/>
            <w:gridSpan w:val="3"/>
            <w:vAlign w:val="center"/>
          </w:tcPr>
          <w:p w14:paraId="5918AB28" w14:textId="77777777" w:rsidR="00F2217D" w:rsidRPr="00F2217D" w:rsidRDefault="00F2217D" w:rsidP="00F2217D">
            <w:pPr>
              <w:rPr>
                <w:sz w:val="28"/>
                <w:szCs w:val="28"/>
              </w:rPr>
            </w:pPr>
            <w:r w:rsidRPr="00F2217D">
              <w:rPr>
                <w:sz w:val="28"/>
                <w:szCs w:val="28"/>
              </w:rPr>
              <w:t>Ожидаемый эффект</w:t>
            </w:r>
          </w:p>
        </w:tc>
      </w:tr>
      <w:tr w:rsidR="00F2217D" w:rsidRPr="00F2217D" w14:paraId="0C578F58" w14:textId="77777777" w:rsidTr="00104FF4">
        <w:trPr>
          <w:trHeight w:val="1372"/>
        </w:trPr>
        <w:tc>
          <w:tcPr>
            <w:tcW w:w="3334" w:type="dxa"/>
            <w:vMerge/>
            <w:vAlign w:val="center"/>
          </w:tcPr>
          <w:p w14:paraId="7D644063" w14:textId="77777777" w:rsidR="00F2217D" w:rsidRPr="00F2217D" w:rsidRDefault="00F2217D" w:rsidP="00F2217D">
            <w:pPr>
              <w:rPr>
                <w:sz w:val="28"/>
                <w:szCs w:val="28"/>
              </w:rPr>
            </w:pPr>
          </w:p>
        </w:tc>
        <w:tc>
          <w:tcPr>
            <w:tcW w:w="992" w:type="dxa"/>
            <w:vMerge/>
            <w:vAlign w:val="center"/>
          </w:tcPr>
          <w:p w14:paraId="0A070A08" w14:textId="77777777" w:rsidR="00F2217D" w:rsidRPr="00F2217D" w:rsidRDefault="00F2217D" w:rsidP="00F2217D">
            <w:pPr>
              <w:rPr>
                <w:sz w:val="28"/>
                <w:szCs w:val="28"/>
              </w:rPr>
            </w:pPr>
          </w:p>
        </w:tc>
        <w:tc>
          <w:tcPr>
            <w:tcW w:w="1451" w:type="dxa"/>
            <w:vMerge/>
            <w:vAlign w:val="center"/>
          </w:tcPr>
          <w:p w14:paraId="4B189651" w14:textId="77777777" w:rsidR="00F2217D" w:rsidRPr="00F2217D" w:rsidRDefault="00F2217D" w:rsidP="00F2217D">
            <w:pPr>
              <w:rPr>
                <w:sz w:val="28"/>
                <w:szCs w:val="28"/>
              </w:rPr>
            </w:pPr>
          </w:p>
        </w:tc>
        <w:tc>
          <w:tcPr>
            <w:tcW w:w="2162" w:type="dxa"/>
            <w:vAlign w:val="center"/>
          </w:tcPr>
          <w:p w14:paraId="094B9139" w14:textId="77777777" w:rsidR="00F2217D" w:rsidRPr="00F2217D" w:rsidRDefault="00F2217D" w:rsidP="00F2217D">
            <w:pPr>
              <w:rPr>
                <w:sz w:val="28"/>
                <w:szCs w:val="28"/>
              </w:rPr>
            </w:pPr>
            <w:r w:rsidRPr="00F2217D">
              <w:rPr>
                <w:sz w:val="28"/>
                <w:szCs w:val="28"/>
              </w:rPr>
              <w:t>Наименование показателей</w:t>
            </w:r>
          </w:p>
        </w:tc>
        <w:tc>
          <w:tcPr>
            <w:tcW w:w="1134" w:type="dxa"/>
            <w:vAlign w:val="center"/>
          </w:tcPr>
          <w:p w14:paraId="330EEB7C" w14:textId="77777777" w:rsidR="00F2217D" w:rsidRPr="00F2217D" w:rsidRDefault="00F2217D" w:rsidP="00F2217D">
            <w:pPr>
              <w:rPr>
                <w:sz w:val="28"/>
                <w:szCs w:val="28"/>
              </w:rPr>
            </w:pPr>
            <w:r w:rsidRPr="00F2217D">
              <w:rPr>
                <w:sz w:val="28"/>
                <w:szCs w:val="28"/>
              </w:rPr>
              <w:t>тыс. руб.</w:t>
            </w:r>
          </w:p>
        </w:tc>
        <w:tc>
          <w:tcPr>
            <w:tcW w:w="1134" w:type="dxa"/>
            <w:vAlign w:val="center"/>
          </w:tcPr>
          <w:p w14:paraId="5E6CBB3A" w14:textId="77777777" w:rsidR="00F2217D" w:rsidRPr="00F2217D" w:rsidRDefault="00F2217D" w:rsidP="00F2217D">
            <w:pPr>
              <w:rPr>
                <w:sz w:val="28"/>
                <w:szCs w:val="28"/>
              </w:rPr>
            </w:pPr>
            <w:r w:rsidRPr="00F2217D">
              <w:rPr>
                <w:sz w:val="28"/>
                <w:szCs w:val="28"/>
              </w:rPr>
              <w:t>%</w:t>
            </w:r>
          </w:p>
        </w:tc>
      </w:tr>
      <w:tr w:rsidR="00F2217D" w:rsidRPr="00F2217D" w14:paraId="5005968B" w14:textId="77777777" w:rsidTr="00104FF4">
        <w:tc>
          <w:tcPr>
            <w:tcW w:w="10207" w:type="dxa"/>
            <w:gridSpan w:val="6"/>
            <w:vAlign w:val="center"/>
          </w:tcPr>
          <w:p w14:paraId="1622CC55" w14:textId="77777777" w:rsidR="00F2217D" w:rsidRPr="00F2217D" w:rsidRDefault="00F2217D" w:rsidP="00471AD8">
            <w:pPr>
              <w:numPr>
                <w:ilvl w:val="0"/>
                <w:numId w:val="11"/>
              </w:numPr>
              <w:contextualSpacing/>
              <w:rPr>
                <w:sz w:val="28"/>
                <w:szCs w:val="28"/>
              </w:rPr>
            </w:pPr>
            <w:r w:rsidRPr="00F2217D">
              <w:rPr>
                <w:sz w:val="28"/>
                <w:szCs w:val="28"/>
              </w:rPr>
              <w:t>Холодное водоснабжение питьевой водой</w:t>
            </w:r>
          </w:p>
        </w:tc>
      </w:tr>
      <w:tr w:rsidR="00F2217D" w:rsidRPr="00F2217D" w14:paraId="3A277262" w14:textId="77777777" w:rsidTr="00104FF4">
        <w:tc>
          <w:tcPr>
            <w:tcW w:w="3334" w:type="dxa"/>
            <w:vAlign w:val="center"/>
          </w:tcPr>
          <w:p w14:paraId="016D3F25" w14:textId="77777777" w:rsidR="00F2217D" w:rsidRPr="00F2217D" w:rsidRDefault="00F2217D" w:rsidP="00F2217D">
            <w:pPr>
              <w:rPr>
                <w:sz w:val="28"/>
                <w:szCs w:val="28"/>
              </w:rPr>
            </w:pPr>
            <w:r w:rsidRPr="00F2217D">
              <w:rPr>
                <w:sz w:val="28"/>
                <w:szCs w:val="28"/>
              </w:rPr>
              <w:t>-</w:t>
            </w:r>
          </w:p>
        </w:tc>
        <w:tc>
          <w:tcPr>
            <w:tcW w:w="992" w:type="dxa"/>
            <w:vAlign w:val="center"/>
          </w:tcPr>
          <w:p w14:paraId="571C3074" w14:textId="77777777" w:rsidR="00F2217D" w:rsidRPr="00F2217D" w:rsidRDefault="00F2217D" w:rsidP="00F2217D">
            <w:pPr>
              <w:rPr>
                <w:sz w:val="28"/>
                <w:szCs w:val="28"/>
              </w:rPr>
            </w:pPr>
            <w:r w:rsidRPr="00F2217D">
              <w:rPr>
                <w:sz w:val="28"/>
                <w:szCs w:val="28"/>
              </w:rPr>
              <w:t>-</w:t>
            </w:r>
          </w:p>
        </w:tc>
        <w:tc>
          <w:tcPr>
            <w:tcW w:w="1451" w:type="dxa"/>
            <w:vAlign w:val="center"/>
          </w:tcPr>
          <w:p w14:paraId="6F7BACF4" w14:textId="77777777" w:rsidR="00F2217D" w:rsidRPr="00F2217D" w:rsidRDefault="00F2217D" w:rsidP="00F2217D">
            <w:pPr>
              <w:rPr>
                <w:sz w:val="28"/>
                <w:szCs w:val="28"/>
              </w:rPr>
            </w:pPr>
            <w:r w:rsidRPr="00F2217D">
              <w:rPr>
                <w:sz w:val="28"/>
                <w:szCs w:val="28"/>
              </w:rPr>
              <w:t>-</w:t>
            </w:r>
          </w:p>
        </w:tc>
        <w:tc>
          <w:tcPr>
            <w:tcW w:w="2162" w:type="dxa"/>
            <w:vAlign w:val="center"/>
          </w:tcPr>
          <w:p w14:paraId="76A6F7A3" w14:textId="77777777" w:rsidR="00F2217D" w:rsidRPr="00F2217D" w:rsidRDefault="00F2217D" w:rsidP="00F2217D">
            <w:pPr>
              <w:rPr>
                <w:sz w:val="28"/>
                <w:szCs w:val="28"/>
              </w:rPr>
            </w:pPr>
            <w:r w:rsidRPr="00F2217D">
              <w:rPr>
                <w:sz w:val="28"/>
                <w:szCs w:val="28"/>
              </w:rPr>
              <w:t>-</w:t>
            </w:r>
          </w:p>
        </w:tc>
        <w:tc>
          <w:tcPr>
            <w:tcW w:w="1134" w:type="dxa"/>
            <w:vAlign w:val="center"/>
          </w:tcPr>
          <w:p w14:paraId="7E7710BD" w14:textId="77777777" w:rsidR="00F2217D" w:rsidRPr="00F2217D" w:rsidRDefault="00F2217D" w:rsidP="00F2217D">
            <w:pPr>
              <w:rPr>
                <w:sz w:val="28"/>
                <w:szCs w:val="28"/>
              </w:rPr>
            </w:pPr>
            <w:r w:rsidRPr="00F2217D">
              <w:rPr>
                <w:sz w:val="28"/>
                <w:szCs w:val="28"/>
              </w:rPr>
              <w:t>-</w:t>
            </w:r>
          </w:p>
        </w:tc>
        <w:tc>
          <w:tcPr>
            <w:tcW w:w="1134" w:type="dxa"/>
            <w:vAlign w:val="center"/>
          </w:tcPr>
          <w:p w14:paraId="38CA0B7C" w14:textId="77777777" w:rsidR="00F2217D" w:rsidRPr="00F2217D" w:rsidRDefault="00F2217D" w:rsidP="00F2217D">
            <w:pPr>
              <w:rPr>
                <w:sz w:val="28"/>
                <w:szCs w:val="28"/>
              </w:rPr>
            </w:pPr>
            <w:r w:rsidRPr="00F2217D">
              <w:rPr>
                <w:sz w:val="28"/>
                <w:szCs w:val="28"/>
              </w:rPr>
              <w:t>-</w:t>
            </w:r>
          </w:p>
        </w:tc>
      </w:tr>
      <w:tr w:rsidR="00F2217D" w:rsidRPr="00F2217D" w14:paraId="5EC83C8B" w14:textId="77777777" w:rsidTr="00104FF4">
        <w:tc>
          <w:tcPr>
            <w:tcW w:w="10207" w:type="dxa"/>
            <w:gridSpan w:val="6"/>
            <w:vAlign w:val="center"/>
          </w:tcPr>
          <w:p w14:paraId="165BE761" w14:textId="77777777" w:rsidR="00F2217D" w:rsidRPr="00F2217D" w:rsidRDefault="00F2217D" w:rsidP="00471AD8">
            <w:pPr>
              <w:numPr>
                <w:ilvl w:val="0"/>
                <w:numId w:val="11"/>
              </w:numPr>
              <w:contextualSpacing/>
              <w:rPr>
                <w:sz w:val="28"/>
                <w:szCs w:val="28"/>
              </w:rPr>
            </w:pPr>
            <w:r w:rsidRPr="00F2217D">
              <w:rPr>
                <w:sz w:val="28"/>
                <w:szCs w:val="28"/>
              </w:rPr>
              <w:t xml:space="preserve">Водоотведение </w:t>
            </w:r>
          </w:p>
        </w:tc>
      </w:tr>
      <w:tr w:rsidR="00F2217D" w:rsidRPr="00F2217D" w14:paraId="0701BB57" w14:textId="77777777" w:rsidTr="00104FF4">
        <w:tc>
          <w:tcPr>
            <w:tcW w:w="3334" w:type="dxa"/>
            <w:vAlign w:val="center"/>
          </w:tcPr>
          <w:p w14:paraId="42C78533" w14:textId="77777777" w:rsidR="00F2217D" w:rsidRPr="00F2217D" w:rsidRDefault="00F2217D" w:rsidP="00F2217D">
            <w:pPr>
              <w:rPr>
                <w:sz w:val="28"/>
                <w:szCs w:val="28"/>
              </w:rPr>
            </w:pPr>
            <w:r w:rsidRPr="00F2217D">
              <w:rPr>
                <w:sz w:val="28"/>
                <w:szCs w:val="28"/>
              </w:rPr>
              <w:t>-</w:t>
            </w:r>
          </w:p>
        </w:tc>
        <w:tc>
          <w:tcPr>
            <w:tcW w:w="992" w:type="dxa"/>
            <w:vAlign w:val="center"/>
          </w:tcPr>
          <w:p w14:paraId="7B4DD429" w14:textId="77777777" w:rsidR="00F2217D" w:rsidRPr="00F2217D" w:rsidRDefault="00F2217D" w:rsidP="00F2217D">
            <w:pPr>
              <w:rPr>
                <w:sz w:val="28"/>
                <w:szCs w:val="28"/>
              </w:rPr>
            </w:pPr>
            <w:r w:rsidRPr="00F2217D">
              <w:rPr>
                <w:sz w:val="28"/>
                <w:szCs w:val="28"/>
              </w:rPr>
              <w:t>-</w:t>
            </w:r>
          </w:p>
        </w:tc>
        <w:tc>
          <w:tcPr>
            <w:tcW w:w="1451" w:type="dxa"/>
            <w:vAlign w:val="center"/>
          </w:tcPr>
          <w:p w14:paraId="73D1128A" w14:textId="77777777" w:rsidR="00F2217D" w:rsidRPr="00F2217D" w:rsidRDefault="00F2217D" w:rsidP="00F2217D">
            <w:pPr>
              <w:rPr>
                <w:sz w:val="28"/>
                <w:szCs w:val="28"/>
              </w:rPr>
            </w:pPr>
            <w:r w:rsidRPr="00F2217D">
              <w:rPr>
                <w:sz w:val="28"/>
                <w:szCs w:val="28"/>
              </w:rPr>
              <w:t>-</w:t>
            </w:r>
          </w:p>
        </w:tc>
        <w:tc>
          <w:tcPr>
            <w:tcW w:w="2162" w:type="dxa"/>
            <w:vAlign w:val="center"/>
          </w:tcPr>
          <w:p w14:paraId="36C13CD5" w14:textId="77777777" w:rsidR="00F2217D" w:rsidRPr="00F2217D" w:rsidRDefault="00F2217D" w:rsidP="00F2217D">
            <w:pPr>
              <w:rPr>
                <w:sz w:val="28"/>
                <w:szCs w:val="28"/>
              </w:rPr>
            </w:pPr>
            <w:r w:rsidRPr="00F2217D">
              <w:rPr>
                <w:sz w:val="28"/>
                <w:szCs w:val="28"/>
              </w:rPr>
              <w:t>-</w:t>
            </w:r>
          </w:p>
        </w:tc>
        <w:tc>
          <w:tcPr>
            <w:tcW w:w="1134" w:type="dxa"/>
            <w:vAlign w:val="center"/>
          </w:tcPr>
          <w:p w14:paraId="2E47853B" w14:textId="77777777" w:rsidR="00F2217D" w:rsidRPr="00F2217D" w:rsidRDefault="00F2217D" w:rsidP="00F2217D">
            <w:pPr>
              <w:rPr>
                <w:sz w:val="28"/>
                <w:szCs w:val="28"/>
              </w:rPr>
            </w:pPr>
            <w:r w:rsidRPr="00F2217D">
              <w:rPr>
                <w:sz w:val="28"/>
                <w:szCs w:val="28"/>
              </w:rPr>
              <w:t>-</w:t>
            </w:r>
          </w:p>
        </w:tc>
        <w:tc>
          <w:tcPr>
            <w:tcW w:w="1134" w:type="dxa"/>
            <w:vAlign w:val="center"/>
          </w:tcPr>
          <w:p w14:paraId="08CEF7B6" w14:textId="77777777" w:rsidR="00F2217D" w:rsidRPr="00F2217D" w:rsidRDefault="00F2217D" w:rsidP="00F2217D">
            <w:pPr>
              <w:rPr>
                <w:sz w:val="28"/>
                <w:szCs w:val="28"/>
              </w:rPr>
            </w:pPr>
            <w:r w:rsidRPr="00F2217D">
              <w:rPr>
                <w:sz w:val="28"/>
                <w:szCs w:val="28"/>
              </w:rPr>
              <w:t>-</w:t>
            </w:r>
          </w:p>
        </w:tc>
      </w:tr>
    </w:tbl>
    <w:p w14:paraId="687CB140" w14:textId="77777777" w:rsidR="00F2217D" w:rsidRPr="00F2217D" w:rsidRDefault="00F2217D" w:rsidP="00F2217D">
      <w:pPr>
        <w:jc w:val="center"/>
        <w:rPr>
          <w:color w:val="FF0000"/>
          <w:sz w:val="28"/>
          <w:szCs w:val="28"/>
        </w:rPr>
      </w:pPr>
    </w:p>
    <w:p w14:paraId="12A8CA61" w14:textId="77777777" w:rsidR="00F2217D" w:rsidRPr="00F2217D" w:rsidRDefault="00F2217D" w:rsidP="00F2217D">
      <w:pPr>
        <w:jc w:val="center"/>
        <w:rPr>
          <w:color w:val="FF0000"/>
          <w:sz w:val="28"/>
          <w:szCs w:val="28"/>
        </w:rPr>
      </w:pPr>
    </w:p>
    <w:p w14:paraId="7068B4D1" w14:textId="77777777" w:rsidR="00F2217D" w:rsidRPr="00F2217D" w:rsidRDefault="00F2217D" w:rsidP="00F2217D">
      <w:pPr>
        <w:jc w:val="center"/>
        <w:rPr>
          <w:color w:val="FF0000"/>
          <w:sz w:val="28"/>
          <w:szCs w:val="28"/>
        </w:rPr>
      </w:pPr>
    </w:p>
    <w:p w14:paraId="7BED9DFF" w14:textId="77777777" w:rsidR="00F2217D" w:rsidRPr="00F2217D" w:rsidRDefault="00F2217D" w:rsidP="00F2217D">
      <w:pPr>
        <w:jc w:val="center"/>
        <w:rPr>
          <w:color w:val="FF0000"/>
          <w:sz w:val="28"/>
          <w:szCs w:val="28"/>
        </w:rPr>
      </w:pPr>
    </w:p>
    <w:p w14:paraId="65D34B60" w14:textId="77777777" w:rsidR="00F2217D" w:rsidRPr="00F2217D" w:rsidRDefault="00F2217D" w:rsidP="00F2217D">
      <w:pPr>
        <w:jc w:val="center"/>
        <w:rPr>
          <w:color w:val="FF0000"/>
          <w:sz w:val="28"/>
          <w:szCs w:val="28"/>
        </w:rPr>
      </w:pPr>
    </w:p>
    <w:p w14:paraId="75FF98EF" w14:textId="77777777" w:rsidR="00F2217D" w:rsidRPr="00F2217D" w:rsidRDefault="00F2217D" w:rsidP="00F2217D">
      <w:pPr>
        <w:jc w:val="center"/>
        <w:rPr>
          <w:color w:val="FF0000"/>
          <w:sz w:val="28"/>
          <w:szCs w:val="28"/>
        </w:rPr>
      </w:pPr>
    </w:p>
    <w:p w14:paraId="699AFAB7" w14:textId="77777777" w:rsidR="00F2217D" w:rsidRPr="00F2217D" w:rsidRDefault="00F2217D" w:rsidP="00F2217D">
      <w:pPr>
        <w:jc w:val="center"/>
        <w:rPr>
          <w:color w:val="FF0000"/>
          <w:sz w:val="28"/>
          <w:szCs w:val="28"/>
        </w:rPr>
      </w:pPr>
    </w:p>
    <w:p w14:paraId="79911BEA" w14:textId="77777777" w:rsidR="00F2217D" w:rsidRPr="00F2217D" w:rsidRDefault="00F2217D" w:rsidP="00F2217D">
      <w:pPr>
        <w:jc w:val="center"/>
        <w:rPr>
          <w:color w:val="FF0000"/>
          <w:sz w:val="28"/>
          <w:szCs w:val="28"/>
        </w:rPr>
      </w:pPr>
    </w:p>
    <w:p w14:paraId="4EE8CD41" w14:textId="77777777" w:rsidR="00F2217D" w:rsidRPr="00F2217D" w:rsidRDefault="00F2217D" w:rsidP="00F2217D">
      <w:pPr>
        <w:jc w:val="center"/>
        <w:rPr>
          <w:color w:val="FF0000"/>
          <w:sz w:val="28"/>
          <w:szCs w:val="28"/>
        </w:rPr>
      </w:pPr>
    </w:p>
    <w:p w14:paraId="54170A28" w14:textId="77777777" w:rsidR="00F2217D" w:rsidRPr="00F2217D" w:rsidRDefault="00F2217D" w:rsidP="00F2217D">
      <w:pPr>
        <w:jc w:val="center"/>
        <w:rPr>
          <w:color w:val="FF0000"/>
          <w:sz w:val="28"/>
          <w:szCs w:val="28"/>
        </w:rPr>
      </w:pPr>
    </w:p>
    <w:p w14:paraId="12ED8EAE" w14:textId="77777777" w:rsidR="00F2217D" w:rsidRPr="00F2217D" w:rsidRDefault="00F2217D" w:rsidP="00F2217D">
      <w:pPr>
        <w:jc w:val="center"/>
        <w:rPr>
          <w:color w:val="FF0000"/>
          <w:sz w:val="28"/>
          <w:szCs w:val="28"/>
        </w:rPr>
      </w:pPr>
    </w:p>
    <w:p w14:paraId="3E875D23" w14:textId="77777777" w:rsidR="00F2217D" w:rsidRPr="00F2217D" w:rsidRDefault="00F2217D" w:rsidP="00F2217D">
      <w:pPr>
        <w:jc w:val="center"/>
        <w:rPr>
          <w:color w:val="FF0000"/>
          <w:sz w:val="28"/>
          <w:szCs w:val="28"/>
        </w:rPr>
      </w:pPr>
    </w:p>
    <w:p w14:paraId="6A0CDCD5" w14:textId="77777777" w:rsidR="00F2217D" w:rsidRPr="00F2217D" w:rsidRDefault="00F2217D" w:rsidP="00F2217D">
      <w:pPr>
        <w:jc w:val="center"/>
        <w:rPr>
          <w:color w:val="FF0000"/>
          <w:sz w:val="28"/>
          <w:szCs w:val="28"/>
        </w:rPr>
      </w:pPr>
    </w:p>
    <w:p w14:paraId="0A80BE69" w14:textId="77777777" w:rsidR="00F2217D" w:rsidRPr="00F2217D" w:rsidRDefault="00F2217D" w:rsidP="00F2217D">
      <w:pPr>
        <w:jc w:val="center"/>
        <w:rPr>
          <w:color w:val="FF0000"/>
          <w:sz w:val="28"/>
          <w:szCs w:val="28"/>
        </w:rPr>
      </w:pPr>
    </w:p>
    <w:p w14:paraId="08156C42" w14:textId="77777777" w:rsidR="00F2217D" w:rsidRPr="00F2217D" w:rsidRDefault="00F2217D" w:rsidP="00F2217D">
      <w:pPr>
        <w:jc w:val="center"/>
        <w:rPr>
          <w:color w:val="FF0000"/>
          <w:sz w:val="28"/>
          <w:szCs w:val="28"/>
        </w:rPr>
      </w:pPr>
    </w:p>
    <w:p w14:paraId="38E6D69A" w14:textId="77777777" w:rsidR="00F2217D" w:rsidRPr="00F2217D" w:rsidRDefault="00F2217D" w:rsidP="00F2217D">
      <w:pPr>
        <w:jc w:val="center"/>
        <w:rPr>
          <w:color w:val="FF0000"/>
          <w:sz w:val="28"/>
          <w:szCs w:val="28"/>
        </w:rPr>
      </w:pPr>
    </w:p>
    <w:p w14:paraId="0AC39562" w14:textId="77777777" w:rsidR="00F2217D" w:rsidRPr="00F2217D" w:rsidRDefault="00F2217D" w:rsidP="00F2217D">
      <w:pPr>
        <w:jc w:val="center"/>
        <w:rPr>
          <w:color w:val="FF0000"/>
          <w:sz w:val="28"/>
          <w:szCs w:val="28"/>
        </w:rPr>
      </w:pPr>
    </w:p>
    <w:p w14:paraId="0C46965D" w14:textId="77777777" w:rsidR="00F2217D" w:rsidRPr="00F2217D" w:rsidRDefault="00F2217D" w:rsidP="00F2217D">
      <w:pPr>
        <w:jc w:val="center"/>
        <w:rPr>
          <w:color w:val="FF0000"/>
          <w:sz w:val="28"/>
          <w:szCs w:val="28"/>
        </w:rPr>
      </w:pPr>
    </w:p>
    <w:p w14:paraId="0B032563" w14:textId="77777777" w:rsidR="00F2217D" w:rsidRPr="00F2217D" w:rsidRDefault="00F2217D" w:rsidP="00F2217D">
      <w:pPr>
        <w:jc w:val="center"/>
        <w:rPr>
          <w:color w:val="FF0000"/>
          <w:sz w:val="28"/>
          <w:szCs w:val="28"/>
        </w:rPr>
      </w:pPr>
    </w:p>
    <w:p w14:paraId="12BDF1E7" w14:textId="77777777" w:rsidR="00F2217D" w:rsidRPr="00F2217D" w:rsidRDefault="00F2217D" w:rsidP="00F2217D">
      <w:pPr>
        <w:jc w:val="center"/>
        <w:rPr>
          <w:color w:val="FF0000"/>
          <w:sz w:val="28"/>
          <w:szCs w:val="28"/>
        </w:rPr>
      </w:pPr>
    </w:p>
    <w:p w14:paraId="1BF5E178" w14:textId="77777777" w:rsidR="00F2217D" w:rsidRPr="00F2217D" w:rsidRDefault="00F2217D" w:rsidP="00F2217D">
      <w:pPr>
        <w:jc w:val="center"/>
        <w:rPr>
          <w:color w:val="FF0000"/>
          <w:sz w:val="28"/>
          <w:szCs w:val="28"/>
        </w:rPr>
      </w:pPr>
    </w:p>
    <w:p w14:paraId="42D77510" w14:textId="77777777" w:rsidR="00F2217D" w:rsidRPr="00F2217D" w:rsidRDefault="00F2217D" w:rsidP="00F2217D">
      <w:pPr>
        <w:jc w:val="center"/>
        <w:rPr>
          <w:color w:val="FF0000"/>
          <w:sz w:val="28"/>
          <w:szCs w:val="28"/>
        </w:rPr>
      </w:pPr>
    </w:p>
    <w:p w14:paraId="5EB2B0B1" w14:textId="77777777" w:rsidR="00F2217D" w:rsidRPr="00F2217D" w:rsidRDefault="00F2217D" w:rsidP="00F2217D">
      <w:pPr>
        <w:jc w:val="center"/>
        <w:rPr>
          <w:color w:val="FF0000"/>
          <w:sz w:val="28"/>
          <w:szCs w:val="28"/>
        </w:rPr>
      </w:pPr>
    </w:p>
    <w:p w14:paraId="083153E4" w14:textId="77777777" w:rsidR="00F2217D" w:rsidRPr="00F2217D" w:rsidRDefault="00F2217D" w:rsidP="00F2217D">
      <w:pPr>
        <w:jc w:val="center"/>
        <w:rPr>
          <w:color w:val="FF0000"/>
          <w:sz w:val="28"/>
          <w:szCs w:val="28"/>
        </w:rPr>
      </w:pPr>
    </w:p>
    <w:p w14:paraId="676C0048" w14:textId="77777777" w:rsidR="00F2217D" w:rsidRPr="00F2217D" w:rsidRDefault="00F2217D" w:rsidP="00F2217D">
      <w:pPr>
        <w:jc w:val="center"/>
        <w:rPr>
          <w:color w:val="FF0000"/>
          <w:sz w:val="28"/>
          <w:szCs w:val="28"/>
        </w:rPr>
      </w:pPr>
    </w:p>
    <w:p w14:paraId="3553BBAC" w14:textId="77777777" w:rsidR="00F2217D" w:rsidRPr="00F2217D" w:rsidRDefault="00F2217D" w:rsidP="00F2217D">
      <w:pPr>
        <w:jc w:val="center"/>
        <w:rPr>
          <w:color w:val="FF0000"/>
          <w:sz w:val="28"/>
          <w:szCs w:val="28"/>
        </w:rPr>
      </w:pPr>
    </w:p>
    <w:p w14:paraId="68539670" w14:textId="77777777" w:rsidR="00F2217D" w:rsidRPr="00F2217D" w:rsidRDefault="00F2217D" w:rsidP="00F2217D">
      <w:pPr>
        <w:jc w:val="center"/>
        <w:rPr>
          <w:color w:val="FF0000"/>
          <w:sz w:val="28"/>
          <w:szCs w:val="28"/>
        </w:rPr>
        <w:sectPr w:rsidR="00F2217D" w:rsidRPr="00F2217D" w:rsidSect="00F2217D">
          <w:pgSz w:w="11906" w:h="16838"/>
          <w:pgMar w:top="567" w:right="849" w:bottom="1134" w:left="1701" w:header="709" w:footer="709" w:gutter="0"/>
          <w:cols w:space="708"/>
          <w:titlePg/>
          <w:docGrid w:linePitch="360"/>
        </w:sectPr>
      </w:pPr>
    </w:p>
    <w:p w14:paraId="69BF4889" w14:textId="77777777" w:rsidR="00F2217D" w:rsidRPr="00F2217D" w:rsidRDefault="00F2217D" w:rsidP="00F2217D">
      <w:pPr>
        <w:jc w:val="center"/>
        <w:rPr>
          <w:sz w:val="28"/>
          <w:szCs w:val="28"/>
        </w:rPr>
      </w:pPr>
      <w:r w:rsidRPr="00F2217D">
        <w:rPr>
          <w:sz w:val="28"/>
          <w:szCs w:val="28"/>
        </w:rPr>
        <w:lastRenderedPageBreak/>
        <w:t>Раздел 5. Планируемые объемы подачи питьевой воды и объемы принимаемых сточных вод</w:t>
      </w:r>
    </w:p>
    <w:p w14:paraId="6A4EA7A7" w14:textId="77777777" w:rsidR="00F2217D" w:rsidRPr="00F2217D" w:rsidRDefault="00F2217D" w:rsidP="00F2217D">
      <w:pPr>
        <w:jc w:val="center"/>
        <w:rPr>
          <w:sz w:val="28"/>
          <w:szCs w:val="28"/>
        </w:rPr>
      </w:pPr>
    </w:p>
    <w:tbl>
      <w:tblPr>
        <w:tblStyle w:val="303"/>
        <w:tblW w:w="15446" w:type="dxa"/>
        <w:jc w:val="center"/>
        <w:tblLayout w:type="fixed"/>
        <w:tblLook w:val="04A0" w:firstRow="1" w:lastRow="0" w:firstColumn="1" w:lastColumn="0" w:noHBand="0" w:noVBand="1"/>
      </w:tblPr>
      <w:tblGrid>
        <w:gridCol w:w="988"/>
        <w:gridCol w:w="1977"/>
        <w:gridCol w:w="847"/>
        <w:gridCol w:w="1413"/>
        <w:gridCol w:w="1277"/>
        <w:gridCol w:w="1278"/>
        <w:gridCol w:w="1277"/>
        <w:gridCol w:w="1278"/>
        <w:gridCol w:w="1278"/>
        <w:gridCol w:w="1277"/>
        <w:gridCol w:w="1278"/>
        <w:gridCol w:w="1278"/>
      </w:tblGrid>
      <w:tr w:rsidR="00F2217D" w:rsidRPr="00F2217D" w14:paraId="3FE8FC71" w14:textId="77777777" w:rsidTr="00104FF4">
        <w:trPr>
          <w:trHeight w:val="673"/>
          <w:jc w:val="center"/>
        </w:trPr>
        <w:tc>
          <w:tcPr>
            <w:tcW w:w="988" w:type="dxa"/>
            <w:vMerge w:val="restart"/>
            <w:vAlign w:val="center"/>
          </w:tcPr>
          <w:p w14:paraId="6682A37B" w14:textId="77777777" w:rsidR="00F2217D" w:rsidRPr="00F2217D" w:rsidRDefault="00F2217D" w:rsidP="00F2217D">
            <w:pPr>
              <w:jc w:val="center"/>
              <w:rPr>
                <w:sz w:val="28"/>
                <w:szCs w:val="28"/>
              </w:rPr>
            </w:pPr>
            <w:r w:rsidRPr="00F2217D">
              <w:rPr>
                <w:sz w:val="28"/>
                <w:szCs w:val="28"/>
              </w:rPr>
              <w:t>№ п/п</w:t>
            </w:r>
          </w:p>
        </w:tc>
        <w:tc>
          <w:tcPr>
            <w:tcW w:w="1977" w:type="dxa"/>
            <w:vMerge w:val="restart"/>
            <w:vAlign w:val="center"/>
          </w:tcPr>
          <w:p w14:paraId="3CC6A284" w14:textId="77777777" w:rsidR="00F2217D" w:rsidRPr="00F2217D" w:rsidRDefault="00F2217D" w:rsidP="00F2217D">
            <w:pPr>
              <w:jc w:val="center"/>
              <w:rPr>
                <w:sz w:val="28"/>
                <w:szCs w:val="28"/>
              </w:rPr>
            </w:pPr>
            <w:r w:rsidRPr="00F2217D">
              <w:rPr>
                <w:sz w:val="28"/>
                <w:szCs w:val="28"/>
              </w:rPr>
              <w:t>Наименование показателя</w:t>
            </w:r>
          </w:p>
        </w:tc>
        <w:tc>
          <w:tcPr>
            <w:tcW w:w="847" w:type="dxa"/>
            <w:vMerge w:val="restart"/>
            <w:vAlign w:val="center"/>
          </w:tcPr>
          <w:p w14:paraId="2B556CF5" w14:textId="77777777" w:rsidR="00F2217D" w:rsidRPr="00F2217D" w:rsidRDefault="00F2217D" w:rsidP="00F2217D">
            <w:pPr>
              <w:jc w:val="center"/>
              <w:rPr>
                <w:sz w:val="28"/>
                <w:szCs w:val="28"/>
              </w:rPr>
            </w:pPr>
            <w:r w:rsidRPr="00F2217D">
              <w:rPr>
                <w:sz w:val="28"/>
                <w:szCs w:val="28"/>
              </w:rPr>
              <w:t>Ед. изм.</w:t>
            </w:r>
          </w:p>
        </w:tc>
        <w:tc>
          <w:tcPr>
            <w:tcW w:w="1413" w:type="dxa"/>
            <w:vAlign w:val="center"/>
          </w:tcPr>
          <w:p w14:paraId="0741C607" w14:textId="77777777" w:rsidR="00F2217D" w:rsidRPr="00F2217D" w:rsidRDefault="00F2217D" w:rsidP="00F2217D">
            <w:pPr>
              <w:jc w:val="center"/>
              <w:rPr>
                <w:sz w:val="28"/>
                <w:szCs w:val="28"/>
              </w:rPr>
            </w:pPr>
            <w:r w:rsidRPr="00F2217D">
              <w:rPr>
                <w:sz w:val="28"/>
                <w:szCs w:val="28"/>
              </w:rPr>
              <w:t>2023 год</w:t>
            </w:r>
          </w:p>
        </w:tc>
        <w:tc>
          <w:tcPr>
            <w:tcW w:w="2555" w:type="dxa"/>
            <w:gridSpan w:val="2"/>
            <w:vAlign w:val="center"/>
          </w:tcPr>
          <w:p w14:paraId="0156B7EA" w14:textId="77777777" w:rsidR="00F2217D" w:rsidRPr="00F2217D" w:rsidRDefault="00F2217D" w:rsidP="00F2217D">
            <w:pPr>
              <w:ind w:left="175" w:hanging="175"/>
              <w:jc w:val="center"/>
              <w:rPr>
                <w:sz w:val="28"/>
                <w:szCs w:val="28"/>
              </w:rPr>
            </w:pPr>
            <w:r w:rsidRPr="00F2217D">
              <w:rPr>
                <w:sz w:val="28"/>
                <w:szCs w:val="28"/>
              </w:rPr>
              <w:t>2024 год</w:t>
            </w:r>
          </w:p>
        </w:tc>
        <w:tc>
          <w:tcPr>
            <w:tcW w:w="2555" w:type="dxa"/>
            <w:gridSpan w:val="2"/>
            <w:vAlign w:val="center"/>
          </w:tcPr>
          <w:p w14:paraId="76DA366A" w14:textId="77777777" w:rsidR="00F2217D" w:rsidRPr="00F2217D" w:rsidRDefault="00F2217D" w:rsidP="00F2217D">
            <w:pPr>
              <w:jc w:val="center"/>
              <w:rPr>
                <w:sz w:val="28"/>
                <w:szCs w:val="28"/>
              </w:rPr>
            </w:pPr>
            <w:r w:rsidRPr="00F2217D">
              <w:rPr>
                <w:sz w:val="28"/>
                <w:szCs w:val="28"/>
              </w:rPr>
              <w:t>2025 год</w:t>
            </w:r>
          </w:p>
        </w:tc>
        <w:tc>
          <w:tcPr>
            <w:tcW w:w="2555" w:type="dxa"/>
            <w:gridSpan w:val="2"/>
            <w:vAlign w:val="center"/>
          </w:tcPr>
          <w:p w14:paraId="2C66795F" w14:textId="77777777" w:rsidR="00F2217D" w:rsidRPr="00F2217D" w:rsidRDefault="00F2217D" w:rsidP="00F2217D">
            <w:pPr>
              <w:jc w:val="center"/>
              <w:rPr>
                <w:sz w:val="28"/>
                <w:szCs w:val="28"/>
              </w:rPr>
            </w:pPr>
            <w:r w:rsidRPr="00F2217D">
              <w:rPr>
                <w:sz w:val="28"/>
                <w:szCs w:val="28"/>
              </w:rPr>
              <w:t>2026 год</w:t>
            </w:r>
          </w:p>
        </w:tc>
        <w:tc>
          <w:tcPr>
            <w:tcW w:w="2556" w:type="dxa"/>
            <w:gridSpan w:val="2"/>
            <w:vAlign w:val="center"/>
          </w:tcPr>
          <w:p w14:paraId="724AF013" w14:textId="77777777" w:rsidR="00F2217D" w:rsidRPr="00F2217D" w:rsidRDefault="00F2217D" w:rsidP="00F2217D">
            <w:pPr>
              <w:jc w:val="center"/>
              <w:rPr>
                <w:sz w:val="28"/>
                <w:szCs w:val="28"/>
              </w:rPr>
            </w:pPr>
            <w:r w:rsidRPr="00F2217D">
              <w:rPr>
                <w:sz w:val="28"/>
                <w:szCs w:val="28"/>
              </w:rPr>
              <w:t>2027 год</w:t>
            </w:r>
          </w:p>
        </w:tc>
      </w:tr>
      <w:tr w:rsidR="00F2217D" w:rsidRPr="00F2217D" w14:paraId="682970DB" w14:textId="77777777" w:rsidTr="00104FF4">
        <w:trPr>
          <w:trHeight w:val="796"/>
          <w:jc w:val="center"/>
        </w:trPr>
        <w:tc>
          <w:tcPr>
            <w:tcW w:w="988" w:type="dxa"/>
            <w:vMerge/>
            <w:vAlign w:val="center"/>
          </w:tcPr>
          <w:p w14:paraId="6829587C" w14:textId="77777777" w:rsidR="00F2217D" w:rsidRPr="00F2217D" w:rsidRDefault="00F2217D" w:rsidP="00F2217D">
            <w:pPr>
              <w:jc w:val="both"/>
              <w:rPr>
                <w:sz w:val="28"/>
                <w:szCs w:val="28"/>
              </w:rPr>
            </w:pPr>
          </w:p>
        </w:tc>
        <w:tc>
          <w:tcPr>
            <w:tcW w:w="1977" w:type="dxa"/>
            <w:vMerge/>
            <w:vAlign w:val="center"/>
          </w:tcPr>
          <w:p w14:paraId="15347A4C" w14:textId="77777777" w:rsidR="00F2217D" w:rsidRPr="00F2217D" w:rsidRDefault="00F2217D" w:rsidP="00F2217D">
            <w:pPr>
              <w:jc w:val="both"/>
              <w:rPr>
                <w:sz w:val="28"/>
                <w:szCs w:val="28"/>
              </w:rPr>
            </w:pPr>
          </w:p>
        </w:tc>
        <w:tc>
          <w:tcPr>
            <w:tcW w:w="847" w:type="dxa"/>
            <w:vMerge/>
            <w:vAlign w:val="center"/>
          </w:tcPr>
          <w:p w14:paraId="194462A5" w14:textId="77777777" w:rsidR="00F2217D" w:rsidRPr="00F2217D" w:rsidRDefault="00F2217D" w:rsidP="00F2217D">
            <w:pPr>
              <w:jc w:val="both"/>
              <w:rPr>
                <w:sz w:val="28"/>
                <w:szCs w:val="28"/>
              </w:rPr>
            </w:pPr>
          </w:p>
        </w:tc>
        <w:tc>
          <w:tcPr>
            <w:tcW w:w="1413" w:type="dxa"/>
            <w:vAlign w:val="center"/>
          </w:tcPr>
          <w:p w14:paraId="6F890DC9" w14:textId="77777777" w:rsidR="00F2217D" w:rsidRPr="00F2217D" w:rsidRDefault="00F2217D" w:rsidP="00F2217D">
            <w:pPr>
              <w:jc w:val="center"/>
            </w:pPr>
            <w:r w:rsidRPr="00F2217D">
              <w:t>с 01.01.    по 31.12.</w:t>
            </w:r>
          </w:p>
        </w:tc>
        <w:tc>
          <w:tcPr>
            <w:tcW w:w="1277" w:type="dxa"/>
            <w:vAlign w:val="center"/>
          </w:tcPr>
          <w:p w14:paraId="77E2BA8C" w14:textId="77777777" w:rsidR="00F2217D" w:rsidRPr="00F2217D" w:rsidRDefault="00F2217D" w:rsidP="00F2217D">
            <w:pPr>
              <w:jc w:val="center"/>
            </w:pPr>
            <w:r w:rsidRPr="00F2217D">
              <w:t>с 01.01.   по 30.06.</w:t>
            </w:r>
          </w:p>
        </w:tc>
        <w:tc>
          <w:tcPr>
            <w:tcW w:w="1278" w:type="dxa"/>
            <w:vAlign w:val="center"/>
          </w:tcPr>
          <w:p w14:paraId="501B87AB" w14:textId="77777777" w:rsidR="00F2217D" w:rsidRPr="00F2217D" w:rsidRDefault="00F2217D" w:rsidP="00F2217D">
            <w:pPr>
              <w:jc w:val="center"/>
            </w:pPr>
            <w:r w:rsidRPr="00F2217D">
              <w:t>с 01.07.   по 31.12.</w:t>
            </w:r>
          </w:p>
        </w:tc>
        <w:tc>
          <w:tcPr>
            <w:tcW w:w="1277" w:type="dxa"/>
            <w:vAlign w:val="center"/>
          </w:tcPr>
          <w:p w14:paraId="4B3079DF" w14:textId="77777777" w:rsidR="00F2217D" w:rsidRPr="00F2217D" w:rsidRDefault="00F2217D" w:rsidP="00F2217D">
            <w:pPr>
              <w:jc w:val="center"/>
            </w:pPr>
            <w:r w:rsidRPr="00F2217D">
              <w:t>с 01.01. по 30.06.</w:t>
            </w:r>
          </w:p>
        </w:tc>
        <w:tc>
          <w:tcPr>
            <w:tcW w:w="1278" w:type="dxa"/>
            <w:vAlign w:val="center"/>
          </w:tcPr>
          <w:p w14:paraId="1DC0362F" w14:textId="77777777" w:rsidR="00F2217D" w:rsidRPr="00F2217D" w:rsidRDefault="00F2217D" w:rsidP="00F2217D">
            <w:pPr>
              <w:jc w:val="center"/>
            </w:pPr>
            <w:r w:rsidRPr="00F2217D">
              <w:t xml:space="preserve">с 01.07. </w:t>
            </w:r>
          </w:p>
          <w:p w14:paraId="71EB5834" w14:textId="77777777" w:rsidR="00F2217D" w:rsidRPr="00F2217D" w:rsidRDefault="00F2217D" w:rsidP="00F2217D">
            <w:pPr>
              <w:jc w:val="center"/>
            </w:pPr>
            <w:r w:rsidRPr="00F2217D">
              <w:t>по 31.12.</w:t>
            </w:r>
          </w:p>
        </w:tc>
        <w:tc>
          <w:tcPr>
            <w:tcW w:w="1278" w:type="dxa"/>
            <w:vAlign w:val="center"/>
          </w:tcPr>
          <w:p w14:paraId="6CA3A665" w14:textId="77777777" w:rsidR="00F2217D" w:rsidRPr="00F2217D" w:rsidRDefault="00F2217D" w:rsidP="00F2217D">
            <w:pPr>
              <w:jc w:val="center"/>
            </w:pPr>
            <w:r w:rsidRPr="00F2217D">
              <w:t>с 01.01. по 30.06.</w:t>
            </w:r>
          </w:p>
        </w:tc>
        <w:tc>
          <w:tcPr>
            <w:tcW w:w="1277" w:type="dxa"/>
            <w:vAlign w:val="center"/>
          </w:tcPr>
          <w:p w14:paraId="5D3352EC" w14:textId="77777777" w:rsidR="00F2217D" w:rsidRPr="00F2217D" w:rsidRDefault="00F2217D" w:rsidP="00F2217D">
            <w:pPr>
              <w:jc w:val="center"/>
            </w:pPr>
            <w:r w:rsidRPr="00F2217D">
              <w:t>с 01.07. по 31.12.</w:t>
            </w:r>
          </w:p>
        </w:tc>
        <w:tc>
          <w:tcPr>
            <w:tcW w:w="1278" w:type="dxa"/>
            <w:vAlign w:val="center"/>
          </w:tcPr>
          <w:p w14:paraId="150106AC" w14:textId="77777777" w:rsidR="00F2217D" w:rsidRPr="00F2217D" w:rsidRDefault="00F2217D" w:rsidP="00F2217D">
            <w:pPr>
              <w:jc w:val="center"/>
            </w:pPr>
            <w:r w:rsidRPr="00F2217D">
              <w:t>с 01.01. по 30.06.</w:t>
            </w:r>
          </w:p>
        </w:tc>
        <w:tc>
          <w:tcPr>
            <w:tcW w:w="1278" w:type="dxa"/>
            <w:vAlign w:val="center"/>
          </w:tcPr>
          <w:p w14:paraId="6369AD47" w14:textId="77777777" w:rsidR="00F2217D" w:rsidRPr="00F2217D" w:rsidRDefault="00F2217D" w:rsidP="00F2217D">
            <w:pPr>
              <w:jc w:val="center"/>
            </w:pPr>
            <w:r w:rsidRPr="00F2217D">
              <w:t>с 01.07. по 31.12.</w:t>
            </w:r>
          </w:p>
        </w:tc>
      </w:tr>
      <w:tr w:rsidR="00F2217D" w:rsidRPr="00F2217D" w14:paraId="3FB49603" w14:textId="77777777" w:rsidTr="00104FF4">
        <w:trPr>
          <w:trHeight w:val="253"/>
          <w:jc w:val="center"/>
        </w:trPr>
        <w:tc>
          <w:tcPr>
            <w:tcW w:w="988" w:type="dxa"/>
            <w:vAlign w:val="center"/>
          </w:tcPr>
          <w:p w14:paraId="18DB6943" w14:textId="77777777" w:rsidR="00F2217D" w:rsidRPr="00F2217D" w:rsidRDefault="00F2217D" w:rsidP="00F2217D">
            <w:pPr>
              <w:jc w:val="center"/>
              <w:rPr>
                <w:sz w:val="28"/>
                <w:szCs w:val="28"/>
              </w:rPr>
            </w:pPr>
            <w:r w:rsidRPr="00F2217D">
              <w:rPr>
                <w:sz w:val="28"/>
                <w:szCs w:val="28"/>
              </w:rPr>
              <w:t>1</w:t>
            </w:r>
          </w:p>
        </w:tc>
        <w:tc>
          <w:tcPr>
            <w:tcW w:w="1977" w:type="dxa"/>
            <w:vAlign w:val="center"/>
          </w:tcPr>
          <w:p w14:paraId="3461F1CD" w14:textId="77777777" w:rsidR="00F2217D" w:rsidRPr="00F2217D" w:rsidRDefault="00F2217D" w:rsidP="00F2217D">
            <w:pPr>
              <w:jc w:val="center"/>
              <w:rPr>
                <w:sz w:val="28"/>
                <w:szCs w:val="28"/>
              </w:rPr>
            </w:pPr>
            <w:r w:rsidRPr="00F2217D">
              <w:rPr>
                <w:sz w:val="28"/>
                <w:szCs w:val="28"/>
              </w:rPr>
              <w:t>2</w:t>
            </w:r>
          </w:p>
        </w:tc>
        <w:tc>
          <w:tcPr>
            <w:tcW w:w="847" w:type="dxa"/>
            <w:vAlign w:val="center"/>
          </w:tcPr>
          <w:p w14:paraId="2C8623BC" w14:textId="77777777" w:rsidR="00F2217D" w:rsidRPr="00F2217D" w:rsidRDefault="00F2217D" w:rsidP="00F2217D">
            <w:pPr>
              <w:jc w:val="center"/>
              <w:rPr>
                <w:sz w:val="28"/>
                <w:szCs w:val="28"/>
              </w:rPr>
            </w:pPr>
            <w:r w:rsidRPr="00F2217D">
              <w:rPr>
                <w:sz w:val="28"/>
                <w:szCs w:val="28"/>
              </w:rPr>
              <w:t>3</w:t>
            </w:r>
          </w:p>
        </w:tc>
        <w:tc>
          <w:tcPr>
            <w:tcW w:w="1413" w:type="dxa"/>
            <w:vAlign w:val="center"/>
          </w:tcPr>
          <w:p w14:paraId="3115AA1B" w14:textId="77777777" w:rsidR="00F2217D" w:rsidRPr="00F2217D" w:rsidRDefault="00F2217D" w:rsidP="00F2217D">
            <w:pPr>
              <w:jc w:val="center"/>
              <w:rPr>
                <w:sz w:val="28"/>
                <w:szCs w:val="28"/>
              </w:rPr>
            </w:pPr>
            <w:r w:rsidRPr="00F2217D">
              <w:rPr>
                <w:sz w:val="28"/>
                <w:szCs w:val="28"/>
              </w:rPr>
              <w:t>4</w:t>
            </w:r>
          </w:p>
        </w:tc>
        <w:tc>
          <w:tcPr>
            <w:tcW w:w="1277" w:type="dxa"/>
            <w:vAlign w:val="center"/>
          </w:tcPr>
          <w:p w14:paraId="272B9A3D" w14:textId="77777777" w:rsidR="00F2217D" w:rsidRPr="00F2217D" w:rsidRDefault="00F2217D" w:rsidP="00F2217D">
            <w:pPr>
              <w:jc w:val="center"/>
              <w:rPr>
                <w:sz w:val="28"/>
                <w:szCs w:val="28"/>
              </w:rPr>
            </w:pPr>
            <w:r w:rsidRPr="00F2217D">
              <w:rPr>
                <w:sz w:val="28"/>
                <w:szCs w:val="28"/>
              </w:rPr>
              <w:t>5</w:t>
            </w:r>
          </w:p>
        </w:tc>
        <w:tc>
          <w:tcPr>
            <w:tcW w:w="1278" w:type="dxa"/>
            <w:vAlign w:val="center"/>
          </w:tcPr>
          <w:p w14:paraId="4EC8D420" w14:textId="77777777" w:rsidR="00F2217D" w:rsidRPr="00F2217D" w:rsidRDefault="00F2217D" w:rsidP="00F2217D">
            <w:pPr>
              <w:jc w:val="center"/>
              <w:rPr>
                <w:sz w:val="28"/>
                <w:szCs w:val="28"/>
              </w:rPr>
            </w:pPr>
            <w:r w:rsidRPr="00F2217D">
              <w:rPr>
                <w:sz w:val="28"/>
                <w:szCs w:val="28"/>
              </w:rPr>
              <w:t>6</w:t>
            </w:r>
          </w:p>
        </w:tc>
        <w:tc>
          <w:tcPr>
            <w:tcW w:w="1277" w:type="dxa"/>
            <w:vAlign w:val="center"/>
          </w:tcPr>
          <w:p w14:paraId="097EB1C9" w14:textId="77777777" w:rsidR="00F2217D" w:rsidRPr="00F2217D" w:rsidRDefault="00F2217D" w:rsidP="00F2217D">
            <w:pPr>
              <w:jc w:val="center"/>
              <w:rPr>
                <w:sz w:val="28"/>
                <w:szCs w:val="28"/>
              </w:rPr>
            </w:pPr>
            <w:r w:rsidRPr="00F2217D">
              <w:rPr>
                <w:sz w:val="28"/>
                <w:szCs w:val="28"/>
              </w:rPr>
              <w:t>7</w:t>
            </w:r>
          </w:p>
        </w:tc>
        <w:tc>
          <w:tcPr>
            <w:tcW w:w="1278" w:type="dxa"/>
            <w:vAlign w:val="center"/>
          </w:tcPr>
          <w:p w14:paraId="5C771D8C" w14:textId="77777777" w:rsidR="00F2217D" w:rsidRPr="00F2217D" w:rsidRDefault="00F2217D" w:rsidP="00F2217D">
            <w:pPr>
              <w:jc w:val="center"/>
              <w:rPr>
                <w:sz w:val="28"/>
                <w:szCs w:val="28"/>
              </w:rPr>
            </w:pPr>
            <w:r w:rsidRPr="00F2217D">
              <w:rPr>
                <w:sz w:val="28"/>
                <w:szCs w:val="28"/>
              </w:rPr>
              <w:t>8</w:t>
            </w:r>
          </w:p>
        </w:tc>
        <w:tc>
          <w:tcPr>
            <w:tcW w:w="1278" w:type="dxa"/>
            <w:vAlign w:val="center"/>
          </w:tcPr>
          <w:p w14:paraId="60B5602B" w14:textId="77777777" w:rsidR="00F2217D" w:rsidRPr="00F2217D" w:rsidRDefault="00F2217D" w:rsidP="00F2217D">
            <w:pPr>
              <w:jc w:val="center"/>
              <w:rPr>
                <w:sz w:val="28"/>
                <w:szCs w:val="28"/>
              </w:rPr>
            </w:pPr>
            <w:r w:rsidRPr="00F2217D">
              <w:rPr>
                <w:sz w:val="28"/>
                <w:szCs w:val="28"/>
              </w:rPr>
              <w:t>9</w:t>
            </w:r>
          </w:p>
        </w:tc>
        <w:tc>
          <w:tcPr>
            <w:tcW w:w="1277" w:type="dxa"/>
            <w:vAlign w:val="center"/>
          </w:tcPr>
          <w:p w14:paraId="2937496F" w14:textId="77777777" w:rsidR="00F2217D" w:rsidRPr="00F2217D" w:rsidRDefault="00F2217D" w:rsidP="00F2217D">
            <w:pPr>
              <w:jc w:val="center"/>
              <w:rPr>
                <w:sz w:val="28"/>
                <w:szCs w:val="28"/>
              </w:rPr>
            </w:pPr>
            <w:r w:rsidRPr="00F2217D">
              <w:rPr>
                <w:sz w:val="28"/>
                <w:szCs w:val="28"/>
              </w:rPr>
              <w:t>10</w:t>
            </w:r>
          </w:p>
        </w:tc>
        <w:tc>
          <w:tcPr>
            <w:tcW w:w="1278" w:type="dxa"/>
            <w:vAlign w:val="center"/>
          </w:tcPr>
          <w:p w14:paraId="4908EBCF" w14:textId="77777777" w:rsidR="00F2217D" w:rsidRPr="00F2217D" w:rsidRDefault="00F2217D" w:rsidP="00F2217D">
            <w:pPr>
              <w:jc w:val="center"/>
              <w:rPr>
                <w:sz w:val="28"/>
                <w:szCs w:val="28"/>
              </w:rPr>
            </w:pPr>
            <w:r w:rsidRPr="00F2217D">
              <w:rPr>
                <w:sz w:val="28"/>
                <w:szCs w:val="28"/>
              </w:rPr>
              <w:t>11</w:t>
            </w:r>
          </w:p>
        </w:tc>
        <w:tc>
          <w:tcPr>
            <w:tcW w:w="1278" w:type="dxa"/>
            <w:vAlign w:val="center"/>
          </w:tcPr>
          <w:p w14:paraId="764B3EC9" w14:textId="77777777" w:rsidR="00F2217D" w:rsidRPr="00F2217D" w:rsidRDefault="00F2217D" w:rsidP="00F2217D">
            <w:pPr>
              <w:jc w:val="center"/>
              <w:rPr>
                <w:sz w:val="28"/>
                <w:szCs w:val="28"/>
              </w:rPr>
            </w:pPr>
            <w:r w:rsidRPr="00F2217D">
              <w:rPr>
                <w:sz w:val="28"/>
                <w:szCs w:val="28"/>
              </w:rPr>
              <w:t>12</w:t>
            </w:r>
          </w:p>
        </w:tc>
      </w:tr>
      <w:tr w:rsidR="00F2217D" w:rsidRPr="00F2217D" w14:paraId="295663D3" w14:textId="77777777" w:rsidTr="00104FF4">
        <w:trPr>
          <w:trHeight w:val="337"/>
          <w:jc w:val="center"/>
        </w:trPr>
        <w:tc>
          <w:tcPr>
            <w:tcW w:w="15446" w:type="dxa"/>
            <w:gridSpan w:val="12"/>
            <w:vAlign w:val="center"/>
          </w:tcPr>
          <w:p w14:paraId="0DEBC7A3" w14:textId="77777777" w:rsidR="00F2217D" w:rsidRPr="00F2217D" w:rsidRDefault="00F2217D" w:rsidP="00471AD8">
            <w:pPr>
              <w:numPr>
                <w:ilvl w:val="0"/>
                <w:numId w:val="10"/>
              </w:numPr>
              <w:contextualSpacing/>
              <w:jc w:val="center"/>
              <w:rPr>
                <w:sz w:val="28"/>
                <w:szCs w:val="28"/>
              </w:rPr>
            </w:pPr>
            <w:r w:rsidRPr="00F2217D">
              <w:rPr>
                <w:sz w:val="28"/>
                <w:szCs w:val="28"/>
              </w:rPr>
              <w:t>Холодное водоснабжение питьевой водой</w:t>
            </w:r>
          </w:p>
        </w:tc>
      </w:tr>
      <w:tr w:rsidR="00F2217D" w:rsidRPr="00F2217D" w14:paraId="33227809" w14:textId="77777777" w:rsidTr="00104FF4">
        <w:trPr>
          <w:trHeight w:val="439"/>
          <w:jc w:val="center"/>
        </w:trPr>
        <w:tc>
          <w:tcPr>
            <w:tcW w:w="988" w:type="dxa"/>
            <w:vAlign w:val="center"/>
          </w:tcPr>
          <w:p w14:paraId="7240648D" w14:textId="77777777" w:rsidR="00F2217D" w:rsidRPr="00F2217D" w:rsidRDefault="00F2217D" w:rsidP="00F2217D">
            <w:pPr>
              <w:jc w:val="center"/>
            </w:pPr>
            <w:r w:rsidRPr="00F2217D">
              <w:t>1.1.</w:t>
            </w:r>
          </w:p>
        </w:tc>
        <w:tc>
          <w:tcPr>
            <w:tcW w:w="1977" w:type="dxa"/>
            <w:vAlign w:val="center"/>
          </w:tcPr>
          <w:p w14:paraId="2B5E5954" w14:textId="77777777" w:rsidR="00F2217D" w:rsidRPr="00F2217D" w:rsidRDefault="00F2217D" w:rsidP="00F2217D">
            <w:r w:rsidRPr="00F2217D">
              <w:t>Поднято воды</w:t>
            </w:r>
          </w:p>
        </w:tc>
        <w:tc>
          <w:tcPr>
            <w:tcW w:w="847" w:type="dxa"/>
            <w:vAlign w:val="center"/>
          </w:tcPr>
          <w:p w14:paraId="5D95B8C4" w14:textId="77777777" w:rsidR="00F2217D" w:rsidRPr="00F2217D" w:rsidRDefault="00F2217D" w:rsidP="00F2217D">
            <w:pPr>
              <w:jc w:val="center"/>
              <w:rPr>
                <w:vertAlign w:val="superscript"/>
              </w:rPr>
            </w:pPr>
            <w:r w:rsidRPr="00F2217D">
              <w:t>м</w:t>
            </w:r>
            <w:r w:rsidRPr="00F2217D">
              <w:rPr>
                <w:vertAlign w:val="superscript"/>
              </w:rPr>
              <w:t>3</w:t>
            </w:r>
          </w:p>
        </w:tc>
        <w:tc>
          <w:tcPr>
            <w:tcW w:w="1413" w:type="dxa"/>
            <w:vAlign w:val="center"/>
          </w:tcPr>
          <w:p w14:paraId="53DE1B75" w14:textId="77777777" w:rsidR="00F2217D" w:rsidRPr="00F2217D" w:rsidRDefault="00F2217D" w:rsidP="00F2217D">
            <w:pPr>
              <w:jc w:val="center"/>
            </w:pPr>
            <w:r w:rsidRPr="00F2217D">
              <w:t>425943,83</w:t>
            </w:r>
          </w:p>
        </w:tc>
        <w:tc>
          <w:tcPr>
            <w:tcW w:w="1277" w:type="dxa"/>
            <w:vAlign w:val="center"/>
          </w:tcPr>
          <w:p w14:paraId="0AD032B2" w14:textId="77777777" w:rsidR="00F2217D" w:rsidRPr="00F2217D" w:rsidRDefault="00F2217D" w:rsidP="00F2217D">
            <w:pPr>
              <w:jc w:val="center"/>
            </w:pPr>
            <w:r w:rsidRPr="00F2217D">
              <w:t>165991,71</w:t>
            </w:r>
          </w:p>
        </w:tc>
        <w:tc>
          <w:tcPr>
            <w:tcW w:w="1278" w:type="dxa"/>
            <w:vAlign w:val="center"/>
          </w:tcPr>
          <w:p w14:paraId="70358C4F" w14:textId="77777777" w:rsidR="00F2217D" w:rsidRPr="00F2217D" w:rsidRDefault="00F2217D" w:rsidP="00F2217D">
            <w:pPr>
              <w:jc w:val="center"/>
            </w:pPr>
            <w:r w:rsidRPr="00F2217D">
              <w:t>165991,71</w:t>
            </w:r>
          </w:p>
        </w:tc>
        <w:tc>
          <w:tcPr>
            <w:tcW w:w="1277" w:type="dxa"/>
            <w:vAlign w:val="center"/>
          </w:tcPr>
          <w:p w14:paraId="5154B500" w14:textId="77777777" w:rsidR="00F2217D" w:rsidRPr="00F2217D" w:rsidRDefault="00F2217D" w:rsidP="00F2217D">
            <w:pPr>
              <w:jc w:val="center"/>
            </w:pPr>
            <w:r w:rsidRPr="00F2217D">
              <w:t>142320,69</w:t>
            </w:r>
          </w:p>
        </w:tc>
        <w:tc>
          <w:tcPr>
            <w:tcW w:w="1278" w:type="dxa"/>
            <w:vAlign w:val="center"/>
          </w:tcPr>
          <w:p w14:paraId="39B0960B" w14:textId="77777777" w:rsidR="00F2217D" w:rsidRPr="00F2217D" w:rsidRDefault="00F2217D" w:rsidP="00F2217D">
            <w:pPr>
              <w:jc w:val="center"/>
            </w:pPr>
            <w:r w:rsidRPr="00F2217D">
              <w:t>142320,69</w:t>
            </w:r>
          </w:p>
        </w:tc>
        <w:tc>
          <w:tcPr>
            <w:tcW w:w="1278" w:type="dxa"/>
            <w:vAlign w:val="center"/>
          </w:tcPr>
          <w:p w14:paraId="4679040E" w14:textId="77777777" w:rsidR="00F2217D" w:rsidRPr="00F2217D" w:rsidRDefault="00F2217D" w:rsidP="00F2217D">
            <w:pPr>
              <w:jc w:val="center"/>
            </w:pPr>
            <w:r w:rsidRPr="00F2217D">
              <w:t>119661,84</w:t>
            </w:r>
          </w:p>
        </w:tc>
        <w:tc>
          <w:tcPr>
            <w:tcW w:w="1277" w:type="dxa"/>
            <w:vAlign w:val="center"/>
          </w:tcPr>
          <w:p w14:paraId="2B9D61AE" w14:textId="77777777" w:rsidR="00F2217D" w:rsidRPr="00F2217D" w:rsidRDefault="00F2217D" w:rsidP="00F2217D">
            <w:pPr>
              <w:jc w:val="center"/>
            </w:pPr>
            <w:r w:rsidRPr="00F2217D">
              <w:t>119661,84</w:t>
            </w:r>
          </w:p>
        </w:tc>
        <w:tc>
          <w:tcPr>
            <w:tcW w:w="1278" w:type="dxa"/>
            <w:vAlign w:val="center"/>
          </w:tcPr>
          <w:p w14:paraId="4FB92CD2" w14:textId="77777777" w:rsidR="00F2217D" w:rsidRPr="00F2217D" w:rsidRDefault="00F2217D" w:rsidP="00F2217D">
            <w:pPr>
              <w:jc w:val="center"/>
            </w:pPr>
            <w:r w:rsidRPr="00F2217D">
              <w:t>99424,28</w:t>
            </w:r>
          </w:p>
        </w:tc>
        <w:tc>
          <w:tcPr>
            <w:tcW w:w="1278" w:type="dxa"/>
            <w:vAlign w:val="center"/>
          </w:tcPr>
          <w:p w14:paraId="0DF9619D" w14:textId="77777777" w:rsidR="00F2217D" w:rsidRPr="00F2217D" w:rsidRDefault="00F2217D" w:rsidP="00F2217D">
            <w:pPr>
              <w:jc w:val="center"/>
            </w:pPr>
            <w:r w:rsidRPr="00F2217D">
              <w:t>99424,28</w:t>
            </w:r>
          </w:p>
        </w:tc>
      </w:tr>
      <w:tr w:rsidR="00F2217D" w:rsidRPr="00F2217D" w14:paraId="5B160AE3" w14:textId="77777777" w:rsidTr="00104FF4">
        <w:trPr>
          <w:jc w:val="center"/>
        </w:trPr>
        <w:tc>
          <w:tcPr>
            <w:tcW w:w="988" w:type="dxa"/>
            <w:vAlign w:val="center"/>
          </w:tcPr>
          <w:p w14:paraId="4C63CD5B" w14:textId="77777777" w:rsidR="00F2217D" w:rsidRPr="00F2217D" w:rsidRDefault="00F2217D" w:rsidP="00F2217D">
            <w:pPr>
              <w:jc w:val="center"/>
            </w:pPr>
            <w:r w:rsidRPr="00F2217D">
              <w:t>1.2.</w:t>
            </w:r>
          </w:p>
        </w:tc>
        <w:tc>
          <w:tcPr>
            <w:tcW w:w="1977" w:type="dxa"/>
            <w:vAlign w:val="center"/>
          </w:tcPr>
          <w:p w14:paraId="2BC9FEF7" w14:textId="77777777" w:rsidR="00F2217D" w:rsidRPr="00F2217D" w:rsidRDefault="00F2217D" w:rsidP="00F2217D">
            <w:r w:rsidRPr="00F2217D">
              <w:t>Получено со стороны</w:t>
            </w:r>
          </w:p>
        </w:tc>
        <w:tc>
          <w:tcPr>
            <w:tcW w:w="847" w:type="dxa"/>
            <w:vAlign w:val="center"/>
          </w:tcPr>
          <w:p w14:paraId="7F471A93"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65D3793A" w14:textId="77777777" w:rsidR="00F2217D" w:rsidRPr="00F2217D" w:rsidRDefault="00F2217D" w:rsidP="00F2217D">
            <w:pPr>
              <w:jc w:val="center"/>
            </w:pPr>
            <w:r w:rsidRPr="00F2217D">
              <w:t>258319,33</w:t>
            </w:r>
          </w:p>
        </w:tc>
        <w:tc>
          <w:tcPr>
            <w:tcW w:w="1277" w:type="dxa"/>
            <w:vAlign w:val="center"/>
          </w:tcPr>
          <w:p w14:paraId="7CDEA1C6" w14:textId="77777777" w:rsidR="00F2217D" w:rsidRPr="00F2217D" w:rsidRDefault="00F2217D" w:rsidP="00F2217D">
            <w:pPr>
              <w:jc w:val="center"/>
            </w:pPr>
            <w:r w:rsidRPr="00F2217D">
              <w:t>122410,00</w:t>
            </w:r>
          </w:p>
        </w:tc>
        <w:tc>
          <w:tcPr>
            <w:tcW w:w="1278" w:type="dxa"/>
            <w:vAlign w:val="center"/>
          </w:tcPr>
          <w:p w14:paraId="03F124DD" w14:textId="77777777" w:rsidR="00F2217D" w:rsidRPr="00F2217D" w:rsidRDefault="00F2217D" w:rsidP="00F2217D">
            <w:pPr>
              <w:jc w:val="center"/>
            </w:pPr>
            <w:r w:rsidRPr="00F2217D">
              <w:t>122410,00</w:t>
            </w:r>
          </w:p>
        </w:tc>
        <w:tc>
          <w:tcPr>
            <w:tcW w:w="1277" w:type="dxa"/>
            <w:vAlign w:val="center"/>
          </w:tcPr>
          <w:p w14:paraId="551FF68B" w14:textId="77777777" w:rsidR="00F2217D" w:rsidRPr="00F2217D" w:rsidRDefault="00F2217D" w:rsidP="00F2217D">
            <w:pPr>
              <w:jc w:val="center"/>
            </w:pPr>
            <w:r w:rsidRPr="00F2217D">
              <w:t>125925,17</w:t>
            </w:r>
          </w:p>
        </w:tc>
        <w:tc>
          <w:tcPr>
            <w:tcW w:w="1278" w:type="dxa"/>
            <w:vAlign w:val="center"/>
          </w:tcPr>
          <w:p w14:paraId="46421E8B" w14:textId="77777777" w:rsidR="00F2217D" w:rsidRPr="00F2217D" w:rsidRDefault="00F2217D" w:rsidP="00F2217D">
            <w:pPr>
              <w:jc w:val="center"/>
            </w:pPr>
            <w:r w:rsidRPr="00F2217D">
              <w:t>125925,17</w:t>
            </w:r>
          </w:p>
        </w:tc>
        <w:tc>
          <w:tcPr>
            <w:tcW w:w="1278" w:type="dxa"/>
            <w:vAlign w:val="center"/>
          </w:tcPr>
          <w:p w14:paraId="719A917C" w14:textId="77777777" w:rsidR="00F2217D" w:rsidRPr="00F2217D" w:rsidRDefault="00F2217D" w:rsidP="00F2217D">
            <w:pPr>
              <w:jc w:val="center"/>
            </w:pPr>
            <w:r w:rsidRPr="00F2217D">
              <w:t>129159,67</w:t>
            </w:r>
          </w:p>
        </w:tc>
        <w:tc>
          <w:tcPr>
            <w:tcW w:w="1277" w:type="dxa"/>
            <w:vAlign w:val="center"/>
          </w:tcPr>
          <w:p w14:paraId="51CC3DD4" w14:textId="77777777" w:rsidR="00F2217D" w:rsidRPr="00F2217D" w:rsidRDefault="00F2217D" w:rsidP="00F2217D">
            <w:pPr>
              <w:jc w:val="center"/>
            </w:pPr>
            <w:r w:rsidRPr="00F2217D">
              <w:t>129159,67</w:t>
            </w:r>
          </w:p>
        </w:tc>
        <w:tc>
          <w:tcPr>
            <w:tcW w:w="1278" w:type="dxa"/>
            <w:vAlign w:val="center"/>
          </w:tcPr>
          <w:p w14:paraId="236CCA8E" w14:textId="77777777" w:rsidR="00F2217D" w:rsidRPr="00F2217D" w:rsidRDefault="00F2217D" w:rsidP="00F2217D">
            <w:pPr>
              <w:jc w:val="center"/>
            </w:pPr>
            <w:r w:rsidRPr="00F2217D">
              <w:t>129159,67</w:t>
            </w:r>
          </w:p>
        </w:tc>
        <w:tc>
          <w:tcPr>
            <w:tcW w:w="1278" w:type="dxa"/>
            <w:vAlign w:val="center"/>
          </w:tcPr>
          <w:p w14:paraId="1FA36994" w14:textId="77777777" w:rsidR="00F2217D" w:rsidRPr="00F2217D" w:rsidRDefault="00F2217D" w:rsidP="00F2217D">
            <w:pPr>
              <w:jc w:val="center"/>
            </w:pPr>
            <w:r w:rsidRPr="00F2217D">
              <w:t>129159,67</w:t>
            </w:r>
          </w:p>
        </w:tc>
      </w:tr>
      <w:tr w:rsidR="00F2217D" w:rsidRPr="00F2217D" w14:paraId="37E2BD81" w14:textId="77777777" w:rsidTr="00104FF4">
        <w:trPr>
          <w:trHeight w:val="912"/>
          <w:jc w:val="center"/>
        </w:trPr>
        <w:tc>
          <w:tcPr>
            <w:tcW w:w="988" w:type="dxa"/>
            <w:vAlign w:val="center"/>
          </w:tcPr>
          <w:p w14:paraId="77AC822D" w14:textId="77777777" w:rsidR="00F2217D" w:rsidRPr="00F2217D" w:rsidRDefault="00F2217D" w:rsidP="00F2217D">
            <w:pPr>
              <w:jc w:val="center"/>
            </w:pPr>
            <w:r w:rsidRPr="00F2217D">
              <w:t>1.3.</w:t>
            </w:r>
          </w:p>
        </w:tc>
        <w:tc>
          <w:tcPr>
            <w:tcW w:w="1977" w:type="dxa"/>
            <w:vAlign w:val="center"/>
          </w:tcPr>
          <w:p w14:paraId="300ADEC7" w14:textId="77777777" w:rsidR="00F2217D" w:rsidRPr="00F2217D" w:rsidRDefault="00F2217D" w:rsidP="00F2217D">
            <w:r w:rsidRPr="00F2217D">
              <w:t>Расход воды на коммунально-бытовые нужды</w:t>
            </w:r>
          </w:p>
        </w:tc>
        <w:tc>
          <w:tcPr>
            <w:tcW w:w="847" w:type="dxa"/>
            <w:vAlign w:val="center"/>
          </w:tcPr>
          <w:p w14:paraId="2C113776"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2B896211" w14:textId="77777777" w:rsidR="00F2217D" w:rsidRPr="00F2217D" w:rsidRDefault="00F2217D" w:rsidP="00F2217D">
            <w:pPr>
              <w:jc w:val="center"/>
            </w:pPr>
            <w:r w:rsidRPr="00F2217D">
              <w:t>-</w:t>
            </w:r>
          </w:p>
        </w:tc>
        <w:tc>
          <w:tcPr>
            <w:tcW w:w="1277" w:type="dxa"/>
            <w:vAlign w:val="center"/>
          </w:tcPr>
          <w:p w14:paraId="5083E27E" w14:textId="77777777" w:rsidR="00F2217D" w:rsidRPr="00F2217D" w:rsidRDefault="00F2217D" w:rsidP="00F2217D">
            <w:pPr>
              <w:jc w:val="center"/>
            </w:pPr>
            <w:r w:rsidRPr="00F2217D">
              <w:t>-</w:t>
            </w:r>
          </w:p>
        </w:tc>
        <w:tc>
          <w:tcPr>
            <w:tcW w:w="1278" w:type="dxa"/>
            <w:vAlign w:val="center"/>
          </w:tcPr>
          <w:p w14:paraId="6E94DE14" w14:textId="77777777" w:rsidR="00F2217D" w:rsidRPr="00F2217D" w:rsidRDefault="00F2217D" w:rsidP="00F2217D">
            <w:pPr>
              <w:jc w:val="center"/>
            </w:pPr>
            <w:r w:rsidRPr="00F2217D">
              <w:t>-</w:t>
            </w:r>
          </w:p>
        </w:tc>
        <w:tc>
          <w:tcPr>
            <w:tcW w:w="1277" w:type="dxa"/>
            <w:vAlign w:val="center"/>
          </w:tcPr>
          <w:p w14:paraId="60188B17" w14:textId="77777777" w:rsidR="00F2217D" w:rsidRPr="00F2217D" w:rsidRDefault="00F2217D" w:rsidP="00F2217D">
            <w:pPr>
              <w:jc w:val="center"/>
            </w:pPr>
            <w:r w:rsidRPr="00F2217D">
              <w:t>-</w:t>
            </w:r>
          </w:p>
        </w:tc>
        <w:tc>
          <w:tcPr>
            <w:tcW w:w="1278" w:type="dxa"/>
            <w:vAlign w:val="center"/>
          </w:tcPr>
          <w:p w14:paraId="289CEBDD" w14:textId="77777777" w:rsidR="00F2217D" w:rsidRPr="00F2217D" w:rsidRDefault="00F2217D" w:rsidP="00F2217D">
            <w:pPr>
              <w:jc w:val="center"/>
            </w:pPr>
            <w:r w:rsidRPr="00F2217D">
              <w:t>-</w:t>
            </w:r>
          </w:p>
        </w:tc>
        <w:tc>
          <w:tcPr>
            <w:tcW w:w="1278" w:type="dxa"/>
            <w:vAlign w:val="center"/>
          </w:tcPr>
          <w:p w14:paraId="27115674" w14:textId="77777777" w:rsidR="00F2217D" w:rsidRPr="00F2217D" w:rsidRDefault="00F2217D" w:rsidP="00F2217D">
            <w:pPr>
              <w:jc w:val="center"/>
            </w:pPr>
            <w:r w:rsidRPr="00F2217D">
              <w:t>-</w:t>
            </w:r>
          </w:p>
        </w:tc>
        <w:tc>
          <w:tcPr>
            <w:tcW w:w="1277" w:type="dxa"/>
            <w:vAlign w:val="center"/>
          </w:tcPr>
          <w:p w14:paraId="5F2E5976" w14:textId="77777777" w:rsidR="00F2217D" w:rsidRPr="00F2217D" w:rsidRDefault="00F2217D" w:rsidP="00F2217D">
            <w:pPr>
              <w:jc w:val="center"/>
            </w:pPr>
            <w:r w:rsidRPr="00F2217D">
              <w:t>-</w:t>
            </w:r>
          </w:p>
        </w:tc>
        <w:tc>
          <w:tcPr>
            <w:tcW w:w="1278" w:type="dxa"/>
            <w:vAlign w:val="center"/>
          </w:tcPr>
          <w:p w14:paraId="102ADBFC" w14:textId="77777777" w:rsidR="00F2217D" w:rsidRPr="00F2217D" w:rsidRDefault="00F2217D" w:rsidP="00F2217D">
            <w:pPr>
              <w:jc w:val="center"/>
            </w:pPr>
            <w:r w:rsidRPr="00F2217D">
              <w:t>-</w:t>
            </w:r>
          </w:p>
        </w:tc>
        <w:tc>
          <w:tcPr>
            <w:tcW w:w="1278" w:type="dxa"/>
            <w:vAlign w:val="center"/>
          </w:tcPr>
          <w:p w14:paraId="57461D66" w14:textId="77777777" w:rsidR="00F2217D" w:rsidRPr="00F2217D" w:rsidRDefault="00F2217D" w:rsidP="00F2217D">
            <w:pPr>
              <w:jc w:val="center"/>
            </w:pPr>
            <w:r w:rsidRPr="00F2217D">
              <w:t>-</w:t>
            </w:r>
          </w:p>
        </w:tc>
      </w:tr>
      <w:tr w:rsidR="00F2217D" w:rsidRPr="00F2217D" w14:paraId="212FCC03" w14:textId="77777777" w:rsidTr="00104FF4">
        <w:trPr>
          <w:trHeight w:val="968"/>
          <w:jc w:val="center"/>
        </w:trPr>
        <w:tc>
          <w:tcPr>
            <w:tcW w:w="988" w:type="dxa"/>
            <w:vAlign w:val="center"/>
          </w:tcPr>
          <w:p w14:paraId="108CC37A" w14:textId="77777777" w:rsidR="00F2217D" w:rsidRPr="00F2217D" w:rsidRDefault="00F2217D" w:rsidP="00F2217D">
            <w:pPr>
              <w:jc w:val="center"/>
            </w:pPr>
            <w:r w:rsidRPr="00F2217D">
              <w:t>1.4.</w:t>
            </w:r>
          </w:p>
        </w:tc>
        <w:tc>
          <w:tcPr>
            <w:tcW w:w="1977" w:type="dxa"/>
            <w:vAlign w:val="center"/>
          </w:tcPr>
          <w:p w14:paraId="0333C8FC" w14:textId="77777777" w:rsidR="00F2217D" w:rsidRPr="00F2217D" w:rsidRDefault="00F2217D" w:rsidP="00F2217D">
            <w:r w:rsidRPr="00F2217D">
              <w:t>Расход воды на нужды предприятия:</w:t>
            </w:r>
          </w:p>
        </w:tc>
        <w:tc>
          <w:tcPr>
            <w:tcW w:w="847" w:type="dxa"/>
            <w:vAlign w:val="center"/>
          </w:tcPr>
          <w:p w14:paraId="74B21EB8"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70517B5E" w14:textId="77777777" w:rsidR="00F2217D" w:rsidRPr="00F2217D" w:rsidRDefault="00F2217D" w:rsidP="00F2217D">
            <w:pPr>
              <w:jc w:val="center"/>
            </w:pPr>
            <w:r w:rsidRPr="00F2217D">
              <w:t>34202,96</w:t>
            </w:r>
          </w:p>
        </w:tc>
        <w:tc>
          <w:tcPr>
            <w:tcW w:w="1277" w:type="dxa"/>
            <w:vAlign w:val="center"/>
          </w:tcPr>
          <w:p w14:paraId="00F6C61B" w14:textId="77777777" w:rsidR="00F2217D" w:rsidRPr="00F2217D" w:rsidRDefault="00F2217D" w:rsidP="00F2217D">
            <w:pPr>
              <w:jc w:val="center"/>
            </w:pPr>
            <w:r w:rsidRPr="00F2217D">
              <w:t>0,00</w:t>
            </w:r>
          </w:p>
        </w:tc>
        <w:tc>
          <w:tcPr>
            <w:tcW w:w="1278" w:type="dxa"/>
            <w:vAlign w:val="center"/>
          </w:tcPr>
          <w:p w14:paraId="161A9E27" w14:textId="77777777" w:rsidR="00F2217D" w:rsidRPr="00F2217D" w:rsidRDefault="00F2217D" w:rsidP="00F2217D">
            <w:pPr>
              <w:jc w:val="center"/>
            </w:pPr>
            <w:r w:rsidRPr="00F2217D">
              <w:t>0,00</w:t>
            </w:r>
          </w:p>
        </w:tc>
        <w:tc>
          <w:tcPr>
            <w:tcW w:w="1277" w:type="dxa"/>
            <w:vAlign w:val="center"/>
          </w:tcPr>
          <w:p w14:paraId="1631F552" w14:textId="77777777" w:rsidR="00F2217D" w:rsidRPr="00F2217D" w:rsidRDefault="00F2217D" w:rsidP="00F2217D">
            <w:pPr>
              <w:jc w:val="center"/>
            </w:pPr>
            <w:r w:rsidRPr="00F2217D">
              <w:t>0,00</w:t>
            </w:r>
          </w:p>
        </w:tc>
        <w:tc>
          <w:tcPr>
            <w:tcW w:w="1278" w:type="dxa"/>
            <w:vAlign w:val="center"/>
          </w:tcPr>
          <w:p w14:paraId="159CFDC8" w14:textId="77777777" w:rsidR="00F2217D" w:rsidRPr="00F2217D" w:rsidRDefault="00F2217D" w:rsidP="00F2217D">
            <w:pPr>
              <w:jc w:val="center"/>
            </w:pPr>
            <w:r w:rsidRPr="00F2217D">
              <w:t>0,00</w:t>
            </w:r>
          </w:p>
        </w:tc>
        <w:tc>
          <w:tcPr>
            <w:tcW w:w="1278" w:type="dxa"/>
            <w:vAlign w:val="center"/>
          </w:tcPr>
          <w:p w14:paraId="42C09937" w14:textId="77777777" w:rsidR="00F2217D" w:rsidRPr="00F2217D" w:rsidRDefault="00F2217D" w:rsidP="00F2217D">
            <w:pPr>
              <w:jc w:val="center"/>
            </w:pPr>
            <w:r w:rsidRPr="00F2217D">
              <w:t>17101,48</w:t>
            </w:r>
          </w:p>
        </w:tc>
        <w:tc>
          <w:tcPr>
            <w:tcW w:w="1277" w:type="dxa"/>
            <w:vAlign w:val="center"/>
          </w:tcPr>
          <w:p w14:paraId="71C2B3F9" w14:textId="77777777" w:rsidR="00F2217D" w:rsidRPr="00F2217D" w:rsidRDefault="00F2217D" w:rsidP="00F2217D">
            <w:pPr>
              <w:jc w:val="center"/>
            </w:pPr>
            <w:r w:rsidRPr="00F2217D">
              <w:t>17101,48</w:t>
            </w:r>
          </w:p>
        </w:tc>
        <w:tc>
          <w:tcPr>
            <w:tcW w:w="1278" w:type="dxa"/>
            <w:vAlign w:val="center"/>
          </w:tcPr>
          <w:p w14:paraId="557F49A6" w14:textId="77777777" w:rsidR="00F2217D" w:rsidRPr="00F2217D" w:rsidRDefault="00F2217D" w:rsidP="00F2217D">
            <w:pPr>
              <w:jc w:val="center"/>
            </w:pPr>
            <w:r w:rsidRPr="00F2217D">
              <w:t>17101,48</w:t>
            </w:r>
          </w:p>
        </w:tc>
        <w:tc>
          <w:tcPr>
            <w:tcW w:w="1278" w:type="dxa"/>
            <w:vAlign w:val="center"/>
          </w:tcPr>
          <w:p w14:paraId="0F393841" w14:textId="77777777" w:rsidR="00F2217D" w:rsidRPr="00F2217D" w:rsidRDefault="00F2217D" w:rsidP="00F2217D">
            <w:pPr>
              <w:jc w:val="center"/>
            </w:pPr>
            <w:r w:rsidRPr="00F2217D">
              <w:t>17101,48</w:t>
            </w:r>
          </w:p>
        </w:tc>
      </w:tr>
      <w:tr w:rsidR="00F2217D" w:rsidRPr="00F2217D" w14:paraId="3C349AD3" w14:textId="77777777" w:rsidTr="00104FF4">
        <w:trPr>
          <w:jc w:val="center"/>
        </w:trPr>
        <w:tc>
          <w:tcPr>
            <w:tcW w:w="988" w:type="dxa"/>
            <w:vAlign w:val="center"/>
          </w:tcPr>
          <w:p w14:paraId="41B263FC" w14:textId="77777777" w:rsidR="00F2217D" w:rsidRPr="00F2217D" w:rsidRDefault="00F2217D" w:rsidP="00F2217D">
            <w:pPr>
              <w:jc w:val="center"/>
            </w:pPr>
            <w:r w:rsidRPr="00F2217D">
              <w:t>1.4.1.</w:t>
            </w:r>
          </w:p>
        </w:tc>
        <w:tc>
          <w:tcPr>
            <w:tcW w:w="1977" w:type="dxa"/>
            <w:vAlign w:val="center"/>
          </w:tcPr>
          <w:p w14:paraId="73B28CAA" w14:textId="77777777" w:rsidR="00F2217D" w:rsidRPr="00F2217D" w:rsidRDefault="00F2217D" w:rsidP="00F2217D">
            <w:r w:rsidRPr="00F2217D">
              <w:t>- на очистные сооружения</w:t>
            </w:r>
          </w:p>
        </w:tc>
        <w:tc>
          <w:tcPr>
            <w:tcW w:w="847" w:type="dxa"/>
            <w:vAlign w:val="center"/>
          </w:tcPr>
          <w:p w14:paraId="23CB58F6"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4B208AF1" w14:textId="77777777" w:rsidR="00F2217D" w:rsidRPr="00F2217D" w:rsidRDefault="00F2217D" w:rsidP="00F2217D">
            <w:pPr>
              <w:jc w:val="center"/>
            </w:pPr>
            <w:r w:rsidRPr="00F2217D">
              <w:t>-</w:t>
            </w:r>
          </w:p>
        </w:tc>
        <w:tc>
          <w:tcPr>
            <w:tcW w:w="1277" w:type="dxa"/>
            <w:vAlign w:val="center"/>
          </w:tcPr>
          <w:p w14:paraId="3A7F1485" w14:textId="77777777" w:rsidR="00F2217D" w:rsidRPr="00F2217D" w:rsidRDefault="00F2217D" w:rsidP="00F2217D">
            <w:pPr>
              <w:jc w:val="center"/>
            </w:pPr>
            <w:r w:rsidRPr="00F2217D">
              <w:t>-</w:t>
            </w:r>
          </w:p>
        </w:tc>
        <w:tc>
          <w:tcPr>
            <w:tcW w:w="1278" w:type="dxa"/>
            <w:vAlign w:val="center"/>
          </w:tcPr>
          <w:p w14:paraId="38430B68" w14:textId="77777777" w:rsidR="00F2217D" w:rsidRPr="00F2217D" w:rsidRDefault="00F2217D" w:rsidP="00F2217D">
            <w:pPr>
              <w:jc w:val="center"/>
            </w:pPr>
            <w:r w:rsidRPr="00F2217D">
              <w:t>-</w:t>
            </w:r>
          </w:p>
        </w:tc>
        <w:tc>
          <w:tcPr>
            <w:tcW w:w="1277" w:type="dxa"/>
            <w:vAlign w:val="center"/>
          </w:tcPr>
          <w:p w14:paraId="7F196D7E" w14:textId="77777777" w:rsidR="00F2217D" w:rsidRPr="00F2217D" w:rsidRDefault="00F2217D" w:rsidP="00F2217D">
            <w:pPr>
              <w:jc w:val="center"/>
            </w:pPr>
            <w:r w:rsidRPr="00F2217D">
              <w:t>-</w:t>
            </w:r>
          </w:p>
        </w:tc>
        <w:tc>
          <w:tcPr>
            <w:tcW w:w="1278" w:type="dxa"/>
            <w:vAlign w:val="center"/>
          </w:tcPr>
          <w:p w14:paraId="0D8A7D60" w14:textId="77777777" w:rsidR="00F2217D" w:rsidRPr="00F2217D" w:rsidRDefault="00F2217D" w:rsidP="00F2217D">
            <w:pPr>
              <w:jc w:val="center"/>
            </w:pPr>
            <w:r w:rsidRPr="00F2217D">
              <w:t>-</w:t>
            </w:r>
          </w:p>
        </w:tc>
        <w:tc>
          <w:tcPr>
            <w:tcW w:w="1278" w:type="dxa"/>
            <w:vAlign w:val="center"/>
          </w:tcPr>
          <w:p w14:paraId="14F8966E" w14:textId="77777777" w:rsidR="00F2217D" w:rsidRPr="00F2217D" w:rsidRDefault="00F2217D" w:rsidP="00F2217D">
            <w:pPr>
              <w:jc w:val="center"/>
            </w:pPr>
            <w:r w:rsidRPr="00F2217D">
              <w:t>-</w:t>
            </w:r>
          </w:p>
        </w:tc>
        <w:tc>
          <w:tcPr>
            <w:tcW w:w="1277" w:type="dxa"/>
            <w:vAlign w:val="center"/>
          </w:tcPr>
          <w:p w14:paraId="1FAFC989" w14:textId="77777777" w:rsidR="00F2217D" w:rsidRPr="00F2217D" w:rsidRDefault="00F2217D" w:rsidP="00F2217D">
            <w:pPr>
              <w:jc w:val="center"/>
            </w:pPr>
            <w:r w:rsidRPr="00F2217D">
              <w:t>-</w:t>
            </w:r>
          </w:p>
        </w:tc>
        <w:tc>
          <w:tcPr>
            <w:tcW w:w="1278" w:type="dxa"/>
            <w:vAlign w:val="center"/>
          </w:tcPr>
          <w:p w14:paraId="35D362DD" w14:textId="77777777" w:rsidR="00F2217D" w:rsidRPr="00F2217D" w:rsidRDefault="00F2217D" w:rsidP="00F2217D">
            <w:pPr>
              <w:jc w:val="center"/>
            </w:pPr>
            <w:r w:rsidRPr="00F2217D">
              <w:t>-</w:t>
            </w:r>
          </w:p>
        </w:tc>
        <w:tc>
          <w:tcPr>
            <w:tcW w:w="1278" w:type="dxa"/>
            <w:vAlign w:val="center"/>
          </w:tcPr>
          <w:p w14:paraId="098486D0" w14:textId="77777777" w:rsidR="00F2217D" w:rsidRPr="00F2217D" w:rsidRDefault="00F2217D" w:rsidP="00F2217D">
            <w:pPr>
              <w:jc w:val="center"/>
            </w:pPr>
            <w:r w:rsidRPr="00F2217D">
              <w:t>-</w:t>
            </w:r>
          </w:p>
        </w:tc>
      </w:tr>
      <w:tr w:rsidR="00F2217D" w:rsidRPr="00F2217D" w14:paraId="0FDD657B" w14:textId="77777777" w:rsidTr="00104FF4">
        <w:trPr>
          <w:jc w:val="center"/>
        </w:trPr>
        <w:tc>
          <w:tcPr>
            <w:tcW w:w="988" w:type="dxa"/>
            <w:vAlign w:val="center"/>
          </w:tcPr>
          <w:p w14:paraId="49247282" w14:textId="77777777" w:rsidR="00F2217D" w:rsidRPr="00F2217D" w:rsidRDefault="00F2217D" w:rsidP="00F2217D">
            <w:pPr>
              <w:jc w:val="center"/>
            </w:pPr>
            <w:r w:rsidRPr="00F2217D">
              <w:t>1.4.2.</w:t>
            </w:r>
          </w:p>
        </w:tc>
        <w:tc>
          <w:tcPr>
            <w:tcW w:w="1977" w:type="dxa"/>
            <w:vAlign w:val="center"/>
          </w:tcPr>
          <w:p w14:paraId="1649C79C" w14:textId="77777777" w:rsidR="00F2217D" w:rsidRPr="00F2217D" w:rsidRDefault="00F2217D" w:rsidP="00F2217D">
            <w:r w:rsidRPr="00F2217D">
              <w:t>- на промывку сетей</w:t>
            </w:r>
          </w:p>
        </w:tc>
        <w:tc>
          <w:tcPr>
            <w:tcW w:w="847" w:type="dxa"/>
            <w:vAlign w:val="center"/>
          </w:tcPr>
          <w:p w14:paraId="277B721B"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45D545C2" w14:textId="77777777" w:rsidR="00F2217D" w:rsidRPr="00F2217D" w:rsidRDefault="00F2217D" w:rsidP="00F2217D">
            <w:pPr>
              <w:jc w:val="center"/>
            </w:pPr>
            <w:r w:rsidRPr="00F2217D">
              <w:t>-</w:t>
            </w:r>
          </w:p>
        </w:tc>
        <w:tc>
          <w:tcPr>
            <w:tcW w:w="1277" w:type="dxa"/>
            <w:vAlign w:val="center"/>
          </w:tcPr>
          <w:p w14:paraId="21E1F60D" w14:textId="77777777" w:rsidR="00F2217D" w:rsidRPr="00F2217D" w:rsidRDefault="00F2217D" w:rsidP="00F2217D">
            <w:pPr>
              <w:jc w:val="center"/>
            </w:pPr>
            <w:r w:rsidRPr="00F2217D">
              <w:t>-</w:t>
            </w:r>
          </w:p>
        </w:tc>
        <w:tc>
          <w:tcPr>
            <w:tcW w:w="1278" w:type="dxa"/>
            <w:vAlign w:val="center"/>
          </w:tcPr>
          <w:p w14:paraId="74A90AA4" w14:textId="77777777" w:rsidR="00F2217D" w:rsidRPr="00F2217D" w:rsidRDefault="00F2217D" w:rsidP="00F2217D">
            <w:pPr>
              <w:jc w:val="center"/>
            </w:pPr>
            <w:r w:rsidRPr="00F2217D">
              <w:t>-</w:t>
            </w:r>
          </w:p>
        </w:tc>
        <w:tc>
          <w:tcPr>
            <w:tcW w:w="1277" w:type="dxa"/>
            <w:vAlign w:val="center"/>
          </w:tcPr>
          <w:p w14:paraId="140A1F15" w14:textId="77777777" w:rsidR="00F2217D" w:rsidRPr="00F2217D" w:rsidRDefault="00F2217D" w:rsidP="00F2217D">
            <w:pPr>
              <w:jc w:val="center"/>
            </w:pPr>
            <w:r w:rsidRPr="00F2217D">
              <w:t>-</w:t>
            </w:r>
          </w:p>
        </w:tc>
        <w:tc>
          <w:tcPr>
            <w:tcW w:w="1278" w:type="dxa"/>
            <w:vAlign w:val="center"/>
          </w:tcPr>
          <w:p w14:paraId="63571283" w14:textId="77777777" w:rsidR="00F2217D" w:rsidRPr="00F2217D" w:rsidRDefault="00F2217D" w:rsidP="00F2217D">
            <w:pPr>
              <w:jc w:val="center"/>
            </w:pPr>
            <w:r w:rsidRPr="00F2217D">
              <w:t>-</w:t>
            </w:r>
          </w:p>
        </w:tc>
        <w:tc>
          <w:tcPr>
            <w:tcW w:w="1278" w:type="dxa"/>
            <w:vAlign w:val="center"/>
          </w:tcPr>
          <w:p w14:paraId="1E6E1A09" w14:textId="77777777" w:rsidR="00F2217D" w:rsidRPr="00F2217D" w:rsidRDefault="00F2217D" w:rsidP="00F2217D">
            <w:pPr>
              <w:jc w:val="center"/>
            </w:pPr>
            <w:r w:rsidRPr="00F2217D">
              <w:t>-</w:t>
            </w:r>
          </w:p>
        </w:tc>
        <w:tc>
          <w:tcPr>
            <w:tcW w:w="1277" w:type="dxa"/>
            <w:vAlign w:val="center"/>
          </w:tcPr>
          <w:p w14:paraId="00E99B13" w14:textId="77777777" w:rsidR="00F2217D" w:rsidRPr="00F2217D" w:rsidRDefault="00F2217D" w:rsidP="00F2217D">
            <w:pPr>
              <w:jc w:val="center"/>
            </w:pPr>
            <w:r w:rsidRPr="00F2217D">
              <w:t>-</w:t>
            </w:r>
          </w:p>
        </w:tc>
        <w:tc>
          <w:tcPr>
            <w:tcW w:w="1278" w:type="dxa"/>
            <w:vAlign w:val="center"/>
          </w:tcPr>
          <w:p w14:paraId="1CEEC62D" w14:textId="77777777" w:rsidR="00F2217D" w:rsidRPr="00F2217D" w:rsidRDefault="00F2217D" w:rsidP="00F2217D">
            <w:pPr>
              <w:jc w:val="center"/>
            </w:pPr>
            <w:r w:rsidRPr="00F2217D">
              <w:t>-</w:t>
            </w:r>
          </w:p>
        </w:tc>
        <w:tc>
          <w:tcPr>
            <w:tcW w:w="1278" w:type="dxa"/>
            <w:vAlign w:val="center"/>
          </w:tcPr>
          <w:p w14:paraId="0F356E84" w14:textId="77777777" w:rsidR="00F2217D" w:rsidRPr="00F2217D" w:rsidRDefault="00F2217D" w:rsidP="00F2217D">
            <w:pPr>
              <w:jc w:val="center"/>
            </w:pPr>
            <w:r w:rsidRPr="00F2217D">
              <w:t>-</w:t>
            </w:r>
          </w:p>
        </w:tc>
      </w:tr>
      <w:tr w:rsidR="00F2217D" w:rsidRPr="00F2217D" w14:paraId="0526C069" w14:textId="77777777" w:rsidTr="00104FF4">
        <w:trPr>
          <w:trHeight w:val="385"/>
          <w:jc w:val="center"/>
        </w:trPr>
        <w:tc>
          <w:tcPr>
            <w:tcW w:w="988" w:type="dxa"/>
            <w:vAlign w:val="center"/>
          </w:tcPr>
          <w:p w14:paraId="3B8ADF43" w14:textId="77777777" w:rsidR="00F2217D" w:rsidRPr="00F2217D" w:rsidRDefault="00F2217D" w:rsidP="00F2217D">
            <w:pPr>
              <w:jc w:val="center"/>
            </w:pPr>
            <w:r w:rsidRPr="00F2217D">
              <w:t>1.4.3.</w:t>
            </w:r>
          </w:p>
        </w:tc>
        <w:tc>
          <w:tcPr>
            <w:tcW w:w="1977" w:type="dxa"/>
            <w:vAlign w:val="center"/>
          </w:tcPr>
          <w:p w14:paraId="59A3D8AE" w14:textId="77777777" w:rsidR="00F2217D" w:rsidRPr="00F2217D" w:rsidRDefault="00F2217D" w:rsidP="00F2217D">
            <w:r w:rsidRPr="00F2217D">
              <w:t>- прочие</w:t>
            </w:r>
          </w:p>
        </w:tc>
        <w:tc>
          <w:tcPr>
            <w:tcW w:w="847" w:type="dxa"/>
            <w:vAlign w:val="center"/>
          </w:tcPr>
          <w:p w14:paraId="7DBC6A5E"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40498C36" w14:textId="77777777" w:rsidR="00F2217D" w:rsidRPr="00F2217D" w:rsidRDefault="00F2217D" w:rsidP="00F2217D">
            <w:pPr>
              <w:jc w:val="center"/>
            </w:pPr>
            <w:r w:rsidRPr="00F2217D">
              <w:t>34202,96</w:t>
            </w:r>
          </w:p>
        </w:tc>
        <w:tc>
          <w:tcPr>
            <w:tcW w:w="1277" w:type="dxa"/>
            <w:vAlign w:val="center"/>
          </w:tcPr>
          <w:p w14:paraId="6094DB64" w14:textId="77777777" w:rsidR="00F2217D" w:rsidRPr="00F2217D" w:rsidRDefault="00F2217D" w:rsidP="00F2217D">
            <w:pPr>
              <w:jc w:val="center"/>
            </w:pPr>
            <w:r w:rsidRPr="00F2217D">
              <w:t>0,00</w:t>
            </w:r>
          </w:p>
        </w:tc>
        <w:tc>
          <w:tcPr>
            <w:tcW w:w="1278" w:type="dxa"/>
            <w:vAlign w:val="center"/>
          </w:tcPr>
          <w:p w14:paraId="49B17B1F" w14:textId="77777777" w:rsidR="00F2217D" w:rsidRPr="00F2217D" w:rsidRDefault="00F2217D" w:rsidP="00F2217D">
            <w:pPr>
              <w:jc w:val="center"/>
            </w:pPr>
            <w:r w:rsidRPr="00F2217D">
              <w:t>0,00</w:t>
            </w:r>
          </w:p>
        </w:tc>
        <w:tc>
          <w:tcPr>
            <w:tcW w:w="1277" w:type="dxa"/>
            <w:vAlign w:val="center"/>
          </w:tcPr>
          <w:p w14:paraId="38CD2E67" w14:textId="77777777" w:rsidR="00F2217D" w:rsidRPr="00F2217D" w:rsidRDefault="00F2217D" w:rsidP="00F2217D">
            <w:pPr>
              <w:jc w:val="center"/>
            </w:pPr>
            <w:r w:rsidRPr="00F2217D">
              <w:t>0,00</w:t>
            </w:r>
          </w:p>
        </w:tc>
        <w:tc>
          <w:tcPr>
            <w:tcW w:w="1278" w:type="dxa"/>
            <w:vAlign w:val="center"/>
          </w:tcPr>
          <w:p w14:paraId="3279EC9A" w14:textId="77777777" w:rsidR="00F2217D" w:rsidRPr="00F2217D" w:rsidRDefault="00F2217D" w:rsidP="00F2217D">
            <w:pPr>
              <w:jc w:val="center"/>
            </w:pPr>
            <w:r w:rsidRPr="00F2217D">
              <w:t>0,00</w:t>
            </w:r>
          </w:p>
        </w:tc>
        <w:tc>
          <w:tcPr>
            <w:tcW w:w="1278" w:type="dxa"/>
            <w:vAlign w:val="center"/>
          </w:tcPr>
          <w:p w14:paraId="0A7698DB" w14:textId="77777777" w:rsidR="00F2217D" w:rsidRPr="00F2217D" w:rsidRDefault="00F2217D" w:rsidP="00F2217D">
            <w:pPr>
              <w:jc w:val="center"/>
            </w:pPr>
            <w:r w:rsidRPr="00F2217D">
              <w:t>17101,48</w:t>
            </w:r>
          </w:p>
        </w:tc>
        <w:tc>
          <w:tcPr>
            <w:tcW w:w="1277" w:type="dxa"/>
            <w:vAlign w:val="center"/>
          </w:tcPr>
          <w:p w14:paraId="02D2B2EC" w14:textId="77777777" w:rsidR="00F2217D" w:rsidRPr="00F2217D" w:rsidRDefault="00F2217D" w:rsidP="00F2217D">
            <w:pPr>
              <w:jc w:val="center"/>
            </w:pPr>
            <w:r w:rsidRPr="00F2217D">
              <w:t>17101,48</w:t>
            </w:r>
          </w:p>
        </w:tc>
        <w:tc>
          <w:tcPr>
            <w:tcW w:w="1278" w:type="dxa"/>
            <w:vAlign w:val="center"/>
          </w:tcPr>
          <w:p w14:paraId="6826C566" w14:textId="77777777" w:rsidR="00F2217D" w:rsidRPr="00F2217D" w:rsidRDefault="00F2217D" w:rsidP="00F2217D">
            <w:pPr>
              <w:jc w:val="center"/>
            </w:pPr>
            <w:r w:rsidRPr="00F2217D">
              <w:t>17101,48</w:t>
            </w:r>
          </w:p>
        </w:tc>
        <w:tc>
          <w:tcPr>
            <w:tcW w:w="1278" w:type="dxa"/>
            <w:vAlign w:val="center"/>
          </w:tcPr>
          <w:p w14:paraId="326FC6B4" w14:textId="77777777" w:rsidR="00F2217D" w:rsidRPr="00F2217D" w:rsidRDefault="00F2217D" w:rsidP="00F2217D">
            <w:pPr>
              <w:jc w:val="center"/>
            </w:pPr>
            <w:r w:rsidRPr="00F2217D">
              <w:t>17101,48</w:t>
            </w:r>
          </w:p>
        </w:tc>
      </w:tr>
      <w:tr w:rsidR="00F2217D" w:rsidRPr="00F2217D" w14:paraId="4870DB8B" w14:textId="77777777" w:rsidTr="00104FF4">
        <w:trPr>
          <w:trHeight w:val="1539"/>
          <w:jc w:val="center"/>
        </w:trPr>
        <w:tc>
          <w:tcPr>
            <w:tcW w:w="988" w:type="dxa"/>
            <w:vAlign w:val="center"/>
          </w:tcPr>
          <w:p w14:paraId="3AB02787" w14:textId="77777777" w:rsidR="00F2217D" w:rsidRPr="00F2217D" w:rsidRDefault="00F2217D" w:rsidP="00F2217D">
            <w:pPr>
              <w:jc w:val="center"/>
            </w:pPr>
            <w:r w:rsidRPr="00F2217D">
              <w:t>1.5.</w:t>
            </w:r>
          </w:p>
        </w:tc>
        <w:tc>
          <w:tcPr>
            <w:tcW w:w="1977" w:type="dxa"/>
            <w:vAlign w:val="center"/>
          </w:tcPr>
          <w:p w14:paraId="12E94667" w14:textId="77777777" w:rsidR="00F2217D" w:rsidRPr="00F2217D" w:rsidRDefault="00F2217D" w:rsidP="00F2217D">
            <w:r w:rsidRPr="00F2217D">
              <w:t>Объем пропущенной воды через очистные сооружения</w:t>
            </w:r>
          </w:p>
        </w:tc>
        <w:tc>
          <w:tcPr>
            <w:tcW w:w="847" w:type="dxa"/>
            <w:vAlign w:val="center"/>
          </w:tcPr>
          <w:p w14:paraId="1A3EA786"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70AD8BCE" w14:textId="77777777" w:rsidR="00F2217D" w:rsidRPr="00F2217D" w:rsidRDefault="00F2217D" w:rsidP="00F2217D">
            <w:pPr>
              <w:jc w:val="center"/>
            </w:pPr>
            <w:r w:rsidRPr="00F2217D">
              <w:t>684263,16</w:t>
            </w:r>
          </w:p>
        </w:tc>
        <w:tc>
          <w:tcPr>
            <w:tcW w:w="1277" w:type="dxa"/>
            <w:vAlign w:val="center"/>
          </w:tcPr>
          <w:p w14:paraId="4CD94CA8" w14:textId="77777777" w:rsidR="00F2217D" w:rsidRPr="00F2217D" w:rsidRDefault="00F2217D" w:rsidP="00F2217D">
            <w:pPr>
              <w:jc w:val="center"/>
            </w:pPr>
            <w:r w:rsidRPr="00F2217D">
              <w:t>288401,71</w:t>
            </w:r>
          </w:p>
        </w:tc>
        <w:tc>
          <w:tcPr>
            <w:tcW w:w="1278" w:type="dxa"/>
            <w:vAlign w:val="center"/>
          </w:tcPr>
          <w:p w14:paraId="475E9562" w14:textId="77777777" w:rsidR="00F2217D" w:rsidRPr="00F2217D" w:rsidRDefault="00F2217D" w:rsidP="00F2217D">
            <w:pPr>
              <w:jc w:val="center"/>
            </w:pPr>
            <w:r w:rsidRPr="00F2217D">
              <w:t>288401,71</w:t>
            </w:r>
          </w:p>
        </w:tc>
        <w:tc>
          <w:tcPr>
            <w:tcW w:w="1277" w:type="dxa"/>
            <w:vAlign w:val="center"/>
          </w:tcPr>
          <w:p w14:paraId="1295ADF7" w14:textId="77777777" w:rsidR="00F2217D" w:rsidRPr="00F2217D" w:rsidRDefault="00F2217D" w:rsidP="00F2217D">
            <w:pPr>
              <w:jc w:val="center"/>
            </w:pPr>
            <w:r w:rsidRPr="00F2217D">
              <w:t>268245,86</w:t>
            </w:r>
          </w:p>
        </w:tc>
        <w:tc>
          <w:tcPr>
            <w:tcW w:w="1278" w:type="dxa"/>
            <w:vAlign w:val="center"/>
          </w:tcPr>
          <w:p w14:paraId="133F9CA6" w14:textId="77777777" w:rsidR="00F2217D" w:rsidRPr="00F2217D" w:rsidRDefault="00F2217D" w:rsidP="00F2217D">
            <w:pPr>
              <w:jc w:val="center"/>
            </w:pPr>
            <w:r w:rsidRPr="00F2217D">
              <w:t>268245,86</w:t>
            </w:r>
          </w:p>
        </w:tc>
        <w:tc>
          <w:tcPr>
            <w:tcW w:w="1278" w:type="dxa"/>
            <w:vAlign w:val="center"/>
          </w:tcPr>
          <w:p w14:paraId="0A693D76" w14:textId="77777777" w:rsidR="00F2217D" w:rsidRPr="00F2217D" w:rsidRDefault="00F2217D" w:rsidP="00F2217D">
            <w:pPr>
              <w:jc w:val="center"/>
            </w:pPr>
            <w:r w:rsidRPr="00F2217D">
              <w:t>248821,50</w:t>
            </w:r>
          </w:p>
        </w:tc>
        <w:tc>
          <w:tcPr>
            <w:tcW w:w="1277" w:type="dxa"/>
            <w:vAlign w:val="center"/>
          </w:tcPr>
          <w:p w14:paraId="02679157" w14:textId="77777777" w:rsidR="00F2217D" w:rsidRPr="00F2217D" w:rsidRDefault="00F2217D" w:rsidP="00F2217D">
            <w:pPr>
              <w:jc w:val="center"/>
            </w:pPr>
            <w:r w:rsidRPr="00F2217D">
              <w:t>248821,50</w:t>
            </w:r>
          </w:p>
        </w:tc>
        <w:tc>
          <w:tcPr>
            <w:tcW w:w="1278" w:type="dxa"/>
            <w:vAlign w:val="center"/>
          </w:tcPr>
          <w:p w14:paraId="5A3F764B" w14:textId="77777777" w:rsidR="00F2217D" w:rsidRPr="00F2217D" w:rsidRDefault="00F2217D" w:rsidP="00F2217D">
            <w:pPr>
              <w:jc w:val="center"/>
            </w:pPr>
            <w:r w:rsidRPr="00F2217D">
              <w:t>228583,95</w:t>
            </w:r>
          </w:p>
        </w:tc>
        <w:tc>
          <w:tcPr>
            <w:tcW w:w="1278" w:type="dxa"/>
            <w:vAlign w:val="center"/>
          </w:tcPr>
          <w:p w14:paraId="4FAA0439" w14:textId="77777777" w:rsidR="00F2217D" w:rsidRPr="00F2217D" w:rsidRDefault="00F2217D" w:rsidP="00F2217D">
            <w:pPr>
              <w:jc w:val="center"/>
            </w:pPr>
            <w:r w:rsidRPr="00F2217D">
              <w:t>228583,95</w:t>
            </w:r>
          </w:p>
        </w:tc>
      </w:tr>
      <w:tr w:rsidR="00F2217D" w:rsidRPr="00F2217D" w14:paraId="185E39B5" w14:textId="77777777" w:rsidTr="00104FF4">
        <w:trPr>
          <w:jc w:val="center"/>
        </w:trPr>
        <w:tc>
          <w:tcPr>
            <w:tcW w:w="988" w:type="dxa"/>
            <w:vAlign w:val="center"/>
          </w:tcPr>
          <w:p w14:paraId="2CA33F5C" w14:textId="77777777" w:rsidR="00F2217D" w:rsidRPr="00F2217D" w:rsidRDefault="00F2217D" w:rsidP="00F2217D">
            <w:pPr>
              <w:jc w:val="center"/>
            </w:pPr>
            <w:r w:rsidRPr="00F2217D">
              <w:t>1.6.</w:t>
            </w:r>
          </w:p>
        </w:tc>
        <w:tc>
          <w:tcPr>
            <w:tcW w:w="1977" w:type="dxa"/>
            <w:vAlign w:val="center"/>
          </w:tcPr>
          <w:p w14:paraId="0DC27A6D" w14:textId="77777777" w:rsidR="00F2217D" w:rsidRPr="00F2217D" w:rsidRDefault="00F2217D" w:rsidP="00F2217D">
            <w:r w:rsidRPr="00F2217D">
              <w:t>Подано воды в сеть</w:t>
            </w:r>
          </w:p>
        </w:tc>
        <w:tc>
          <w:tcPr>
            <w:tcW w:w="847" w:type="dxa"/>
            <w:vAlign w:val="center"/>
          </w:tcPr>
          <w:p w14:paraId="78DF5E71"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2C3713C2" w14:textId="77777777" w:rsidR="00F2217D" w:rsidRPr="00F2217D" w:rsidRDefault="00F2217D" w:rsidP="00F2217D">
            <w:pPr>
              <w:jc w:val="center"/>
            </w:pPr>
            <w:r w:rsidRPr="00F2217D">
              <w:t>650060,20</w:t>
            </w:r>
          </w:p>
        </w:tc>
        <w:tc>
          <w:tcPr>
            <w:tcW w:w="1277" w:type="dxa"/>
            <w:vAlign w:val="center"/>
          </w:tcPr>
          <w:p w14:paraId="57FDB2F2" w14:textId="77777777" w:rsidR="00F2217D" w:rsidRPr="00F2217D" w:rsidRDefault="00F2217D" w:rsidP="00F2217D">
            <w:pPr>
              <w:jc w:val="center"/>
            </w:pPr>
            <w:r w:rsidRPr="00F2217D">
              <w:t>288401,71</w:t>
            </w:r>
          </w:p>
        </w:tc>
        <w:tc>
          <w:tcPr>
            <w:tcW w:w="1278" w:type="dxa"/>
            <w:vAlign w:val="center"/>
          </w:tcPr>
          <w:p w14:paraId="3AC6D3F8" w14:textId="77777777" w:rsidR="00F2217D" w:rsidRPr="00F2217D" w:rsidRDefault="00F2217D" w:rsidP="00F2217D">
            <w:pPr>
              <w:jc w:val="center"/>
            </w:pPr>
            <w:r w:rsidRPr="00F2217D">
              <w:t>288401,71</w:t>
            </w:r>
          </w:p>
        </w:tc>
        <w:tc>
          <w:tcPr>
            <w:tcW w:w="1277" w:type="dxa"/>
            <w:vAlign w:val="center"/>
          </w:tcPr>
          <w:p w14:paraId="78BE93B4" w14:textId="77777777" w:rsidR="00F2217D" w:rsidRPr="00F2217D" w:rsidRDefault="00F2217D" w:rsidP="00F2217D">
            <w:pPr>
              <w:jc w:val="center"/>
            </w:pPr>
            <w:r w:rsidRPr="00F2217D">
              <w:t>268245,86</w:t>
            </w:r>
          </w:p>
        </w:tc>
        <w:tc>
          <w:tcPr>
            <w:tcW w:w="1278" w:type="dxa"/>
            <w:vAlign w:val="center"/>
          </w:tcPr>
          <w:p w14:paraId="42354C96" w14:textId="77777777" w:rsidR="00F2217D" w:rsidRPr="00F2217D" w:rsidRDefault="00F2217D" w:rsidP="00F2217D">
            <w:pPr>
              <w:jc w:val="center"/>
            </w:pPr>
            <w:r w:rsidRPr="00F2217D">
              <w:t>268245,86</w:t>
            </w:r>
          </w:p>
        </w:tc>
        <w:tc>
          <w:tcPr>
            <w:tcW w:w="1278" w:type="dxa"/>
            <w:vAlign w:val="center"/>
          </w:tcPr>
          <w:p w14:paraId="11C7FB6C" w14:textId="77777777" w:rsidR="00F2217D" w:rsidRPr="00F2217D" w:rsidRDefault="00F2217D" w:rsidP="00F2217D">
            <w:pPr>
              <w:jc w:val="center"/>
            </w:pPr>
            <w:r w:rsidRPr="00F2217D">
              <w:t>231720,02</w:t>
            </w:r>
          </w:p>
        </w:tc>
        <w:tc>
          <w:tcPr>
            <w:tcW w:w="1277" w:type="dxa"/>
            <w:vAlign w:val="center"/>
          </w:tcPr>
          <w:p w14:paraId="40052B69" w14:textId="77777777" w:rsidR="00F2217D" w:rsidRPr="00F2217D" w:rsidRDefault="00F2217D" w:rsidP="00F2217D">
            <w:pPr>
              <w:jc w:val="center"/>
            </w:pPr>
            <w:r w:rsidRPr="00F2217D">
              <w:t>231720,02</w:t>
            </w:r>
          </w:p>
        </w:tc>
        <w:tc>
          <w:tcPr>
            <w:tcW w:w="1278" w:type="dxa"/>
            <w:vAlign w:val="center"/>
          </w:tcPr>
          <w:p w14:paraId="215F386F" w14:textId="77777777" w:rsidR="00F2217D" w:rsidRPr="00F2217D" w:rsidRDefault="00F2217D" w:rsidP="00F2217D">
            <w:pPr>
              <w:jc w:val="center"/>
            </w:pPr>
            <w:r w:rsidRPr="00F2217D">
              <w:t>211482,47</w:t>
            </w:r>
          </w:p>
        </w:tc>
        <w:tc>
          <w:tcPr>
            <w:tcW w:w="1278" w:type="dxa"/>
            <w:vAlign w:val="center"/>
          </w:tcPr>
          <w:p w14:paraId="5D04B345" w14:textId="77777777" w:rsidR="00F2217D" w:rsidRPr="00F2217D" w:rsidRDefault="00F2217D" w:rsidP="00F2217D">
            <w:pPr>
              <w:jc w:val="center"/>
            </w:pPr>
            <w:r w:rsidRPr="00F2217D">
              <w:t>211482,47</w:t>
            </w:r>
          </w:p>
        </w:tc>
      </w:tr>
      <w:tr w:rsidR="00F2217D" w:rsidRPr="00F2217D" w14:paraId="298250D8" w14:textId="77777777" w:rsidTr="00104FF4">
        <w:trPr>
          <w:trHeight w:val="447"/>
          <w:jc w:val="center"/>
        </w:trPr>
        <w:tc>
          <w:tcPr>
            <w:tcW w:w="988" w:type="dxa"/>
            <w:vAlign w:val="center"/>
          </w:tcPr>
          <w:p w14:paraId="71D88DD9" w14:textId="77777777" w:rsidR="00F2217D" w:rsidRPr="00F2217D" w:rsidRDefault="00F2217D" w:rsidP="00F2217D">
            <w:pPr>
              <w:jc w:val="center"/>
            </w:pPr>
            <w:r w:rsidRPr="00F2217D">
              <w:t>1.7.</w:t>
            </w:r>
          </w:p>
        </w:tc>
        <w:tc>
          <w:tcPr>
            <w:tcW w:w="1977" w:type="dxa"/>
            <w:vAlign w:val="center"/>
          </w:tcPr>
          <w:p w14:paraId="1BC6A769" w14:textId="77777777" w:rsidR="00F2217D" w:rsidRPr="00F2217D" w:rsidRDefault="00F2217D" w:rsidP="00F2217D">
            <w:r w:rsidRPr="00F2217D">
              <w:t>Потери воды</w:t>
            </w:r>
          </w:p>
        </w:tc>
        <w:tc>
          <w:tcPr>
            <w:tcW w:w="847" w:type="dxa"/>
            <w:vAlign w:val="center"/>
          </w:tcPr>
          <w:p w14:paraId="2F111813"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3DD55BD5" w14:textId="77777777" w:rsidR="00F2217D" w:rsidRPr="00F2217D" w:rsidRDefault="00F2217D" w:rsidP="00F2217D">
            <w:pPr>
              <w:jc w:val="center"/>
            </w:pPr>
            <w:r w:rsidRPr="00F2217D">
              <w:t>407912,78</w:t>
            </w:r>
          </w:p>
        </w:tc>
        <w:tc>
          <w:tcPr>
            <w:tcW w:w="1277" w:type="dxa"/>
            <w:vAlign w:val="center"/>
          </w:tcPr>
          <w:p w14:paraId="3D30C66E" w14:textId="77777777" w:rsidR="00F2217D" w:rsidRPr="00F2217D" w:rsidRDefault="00F2217D" w:rsidP="00F2217D">
            <w:pPr>
              <w:jc w:val="center"/>
            </w:pPr>
            <w:r w:rsidRPr="00F2217D">
              <w:t>166551,99</w:t>
            </w:r>
          </w:p>
        </w:tc>
        <w:tc>
          <w:tcPr>
            <w:tcW w:w="1278" w:type="dxa"/>
            <w:vAlign w:val="center"/>
          </w:tcPr>
          <w:p w14:paraId="133951D1" w14:textId="77777777" w:rsidR="00F2217D" w:rsidRPr="00F2217D" w:rsidRDefault="00F2217D" w:rsidP="00F2217D">
            <w:pPr>
              <w:jc w:val="center"/>
            </w:pPr>
            <w:r w:rsidRPr="00F2217D">
              <w:t>166551,99</w:t>
            </w:r>
          </w:p>
        </w:tc>
        <w:tc>
          <w:tcPr>
            <w:tcW w:w="1277" w:type="dxa"/>
            <w:vAlign w:val="center"/>
          </w:tcPr>
          <w:p w14:paraId="190468F7" w14:textId="77777777" w:rsidR="00F2217D" w:rsidRPr="00F2217D" w:rsidRDefault="00F2217D" w:rsidP="00F2217D">
            <w:pPr>
              <w:jc w:val="center"/>
            </w:pPr>
            <w:r w:rsidRPr="00F2217D">
              <w:t>141499,69</w:t>
            </w:r>
          </w:p>
        </w:tc>
        <w:tc>
          <w:tcPr>
            <w:tcW w:w="1278" w:type="dxa"/>
            <w:vAlign w:val="center"/>
          </w:tcPr>
          <w:p w14:paraId="593B7B62" w14:textId="77777777" w:rsidR="00F2217D" w:rsidRPr="00F2217D" w:rsidRDefault="00F2217D" w:rsidP="00F2217D">
            <w:pPr>
              <w:jc w:val="center"/>
            </w:pPr>
            <w:r w:rsidRPr="00F2217D">
              <w:t>141499,69</w:t>
            </w:r>
          </w:p>
        </w:tc>
        <w:tc>
          <w:tcPr>
            <w:tcW w:w="1278" w:type="dxa"/>
            <w:vAlign w:val="center"/>
          </w:tcPr>
          <w:p w14:paraId="59F94C85" w14:textId="77777777" w:rsidR="00F2217D" w:rsidRPr="00F2217D" w:rsidRDefault="00F2217D" w:rsidP="00F2217D">
            <w:pPr>
              <w:jc w:val="center"/>
            </w:pPr>
            <w:r w:rsidRPr="00F2217D">
              <w:t>110646,31</w:t>
            </w:r>
          </w:p>
        </w:tc>
        <w:tc>
          <w:tcPr>
            <w:tcW w:w="1277" w:type="dxa"/>
            <w:vAlign w:val="center"/>
          </w:tcPr>
          <w:p w14:paraId="4BF97610" w14:textId="77777777" w:rsidR="00F2217D" w:rsidRPr="00F2217D" w:rsidRDefault="00F2217D" w:rsidP="00F2217D">
            <w:pPr>
              <w:jc w:val="center"/>
            </w:pPr>
            <w:r w:rsidRPr="00F2217D">
              <w:t>110646,31</w:t>
            </w:r>
          </w:p>
        </w:tc>
        <w:tc>
          <w:tcPr>
            <w:tcW w:w="1278" w:type="dxa"/>
            <w:vAlign w:val="center"/>
          </w:tcPr>
          <w:p w14:paraId="3C33254B" w14:textId="77777777" w:rsidR="00F2217D" w:rsidRPr="00F2217D" w:rsidRDefault="00F2217D" w:rsidP="00F2217D">
            <w:pPr>
              <w:jc w:val="center"/>
            </w:pPr>
            <w:r w:rsidRPr="00F2217D">
              <w:t>90408,75</w:t>
            </w:r>
          </w:p>
        </w:tc>
        <w:tc>
          <w:tcPr>
            <w:tcW w:w="1278" w:type="dxa"/>
            <w:vAlign w:val="center"/>
          </w:tcPr>
          <w:p w14:paraId="112A9427" w14:textId="77777777" w:rsidR="00F2217D" w:rsidRPr="00F2217D" w:rsidRDefault="00F2217D" w:rsidP="00F2217D">
            <w:pPr>
              <w:jc w:val="center"/>
            </w:pPr>
            <w:r w:rsidRPr="00F2217D">
              <w:t>90408,75</w:t>
            </w:r>
          </w:p>
        </w:tc>
      </w:tr>
      <w:tr w:rsidR="00F2217D" w:rsidRPr="00F2217D" w14:paraId="731D4374" w14:textId="77777777" w:rsidTr="00104FF4">
        <w:trPr>
          <w:trHeight w:val="296"/>
          <w:jc w:val="center"/>
        </w:trPr>
        <w:tc>
          <w:tcPr>
            <w:tcW w:w="988" w:type="dxa"/>
            <w:vAlign w:val="center"/>
          </w:tcPr>
          <w:p w14:paraId="07643C8C" w14:textId="77777777" w:rsidR="00F2217D" w:rsidRPr="00F2217D" w:rsidRDefault="00F2217D" w:rsidP="00F2217D">
            <w:pPr>
              <w:jc w:val="center"/>
              <w:rPr>
                <w:sz w:val="28"/>
                <w:szCs w:val="28"/>
              </w:rPr>
            </w:pPr>
            <w:r w:rsidRPr="00F2217D">
              <w:rPr>
                <w:sz w:val="28"/>
                <w:szCs w:val="28"/>
              </w:rPr>
              <w:lastRenderedPageBreak/>
              <w:t>1</w:t>
            </w:r>
          </w:p>
        </w:tc>
        <w:tc>
          <w:tcPr>
            <w:tcW w:w="1977" w:type="dxa"/>
            <w:vAlign w:val="center"/>
          </w:tcPr>
          <w:p w14:paraId="2B7384AD" w14:textId="77777777" w:rsidR="00F2217D" w:rsidRPr="00F2217D" w:rsidRDefault="00F2217D" w:rsidP="00F2217D">
            <w:pPr>
              <w:jc w:val="center"/>
              <w:rPr>
                <w:sz w:val="28"/>
                <w:szCs w:val="28"/>
              </w:rPr>
            </w:pPr>
            <w:r w:rsidRPr="00F2217D">
              <w:rPr>
                <w:sz w:val="28"/>
                <w:szCs w:val="28"/>
              </w:rPr>
              <w:t>2</w:t>
            </w:r>
          </w:p>
        </w:tc>
        <w:tc>
          <w:tcPr>
            <w:tcW w:w="847" w:type="dxa"/>
            <w:vAlign w:val="center"/>
          </w:tcPr>
          <w:p w14:paraId="09B5B512" w14:textId="77777777" w:rsidR="00F2217D" w:rsidRPr="00F2217D" w:rsidRDefault="00F2217D" w:rsidP="00F2217D">
            <w:pPr>
              <w:jc w:val="center"/>
              <w:rPr>
                <w:sz w:val="28"/>
                <w:szCs w:val="28"/>
              </w:rPr>
            </w:pPr>
            <w:r w:rsidRPr="00F2217D">
              <w:rPr>
                <w:sz w:val="28"/>
                <w:szCs w:val="28"/>
              </w:rPr>
              <w:t>3</w:t>
            </w:r>
          </w:p>
        </w:tc>
        <w:tc>
          <w:tcPr>
            <w:tcW w:w="1413" w:type="dxa"/>
            <w:vAlign w:val="center"/>
          </w:tcPr>
          <w:p w14:paraId="1AF02D50" w14:textId="77777777" w:rsidR="00F2217D" w:rsidRPr="00F2217D" w:rsidRDefault="00F2217D" w:rsidP="00F2217D">
            <w:pPr>
              <w:jc w:val="center"/>
              <w:rPr>
                <w:sz w:val="28"/>
                <w:szCs w:val="28"/>
              </w:rPr>
            </w:pPr>
            <w:r w:rsidRPr="00F2217D">
              <w:rPr>
                <w:sz w:val="28"/>
                <w:szCs w:val="28"/>
              </w:rPr>
              <w:t>4</w:t>
            </w:r>
          </w:p>
        </w:tc>
        <w:tc>
          <w:tcPr>
            <w:tcW w:w="1277" w:type="dxa"/>
            <w:vAlign w:val="center"/>
          </w:tcPr>
          <w:p w14:paraId="0B070B44" w14:textId="77777777" w:rsidR="00F2217D" w:rsidRPr="00F2217D" w:rsidRDefault="00F2217D" w:rsidP="00F2217D">
            <w:pPr>
              <w:jc w:val="center"/>
              <w:rPr>
                <w:sz w:val="28"/>
                <w:szCs w:val="28"/>
              </w:rPr>
            </w:pPr>
            <w:r w:rsidRPr="00F2217D">
              <w:rPr>
                <w:sz w:val="28"/>
                <w:szCs w:val="28"/>
              </w:rPr>
              <w:t>5</w:t>
            </w:r>
          </w:p>
        </w:tc>
        <w:tc>
          <w:tcPr>
            <w:tcW w:w="1278" w:type="dxa"/>
            <w:vAlign w:val="center"/>
          </w:tcPr>
          <w:p w14:paraId="2847E1D5" w14:textId="77777777" w:rsidR="00F2217D" w:rsidRPr="00F2217D" w:rsidRDefault="00F2217D" w:rsidP="00F2217D">
            <w:pPr>
              <w:jc w:val="center"/>
              <w:rPr>
                <w:sz w:val="28"/>
                <w:szCs w:val="28"/>
              </w:rPr>
            </w:pPr>
            <w:r w:rsidRPr="00F2217D">
              <w:rPr>
                <w:sz w:val="28"/>
                <w:szCs w:val="28"/>
              </w:rPr>
              <w:t>6</w:t>
            </w:r>
          </w:p>
        </w:tc>
        <w:tc>
          <w:tcPr>
            <w:tcW w:w="1277" w:type="dxa"/>
            <w:vAlign w:val="center"/>
          </w:tcPr>
          <w:p w14:paraId="68AF6FB5" w14:textId="77777777" w:rsidR="00F2217D" w:rsidRPr="00F2217D" w:rsidRDefault="00F2217D" w:rsidP="00F2217D">
            <w:pPr>
              <w:jc w:val="center"/>
              <w:rPr>
                <w:sz w:val="28"/>
                <w:szCs w:val="28"/>
              </w:rPr>
            </w:pPr>
            <w:r w:rsidRPr="00F2217D">
              <w:rPr>
                <w:sz w:val="28"/>
                <w:szCs w:val="28"/>
              </w:rPr>
              <w:t>7</w:t>
            </w:r>
          </w:p>
        </w:tc>
        <w:tc>
          <w:tcPr>
            <w:tcW w:w="1278" w:type="dxa"/>
            <w:vAlign w:val="center"/>
          </w:tcPr>
          <w:p w14:paraId="2D5D6FF6" w14:textId="77777777" w:rsidR="00F2217D" w:rsidRPr="00F2217D" w:rsidRDefault="00F2217D" w:rsidP="00F2217D">
            <w:pPr>
              <w:jc w:val="center"/>
              <w:rPr>
                <w:sz w:val="28"/>
                <w:szCs w:val="28"/>
              </w:rPr>
            </w:pPr>
            <w:r w:rsidRPr="00F2217D">
              <w:rPr>
                <w:sz w:val="28"/>
                <w:szCs w:val="28"/>
              </w:rPr>
              <w:t>8</w:t>
            </w:r>
          </w:p>
        </w:tc>
        <w:tc>
          <w:tcPr>
            <w:tcW w:w="1278" w:type="dxa"/>
            <w:vAlign w:val="center"/>
          </w:tcPr>
          <w:p w14:paraId="749CF7D9" w14:textId="77777777" w:rsidR="00F2217D" w:rsidRPr="00F2217D" w:rsidRDefault="00F2217D" w:rsidP="00F2217D">
            <w:pPr>
              <w:jc w:val="center"/>
              <w:rPr>
                <w:sz w:val="28"/>
                <w:szCs w:val="28"/>
              </w:rPr>
            </w:pPr>
            <w:r w:rsidRPr="00F2217D">
              <w:rPr>
                <w:sz w:val="28"/>
                <w:szCs w:val="28"/>
              </w:rPr>
              <w:t>9</w:t>
            </w:r>
          </w:p>
        </w:tc>
        <w:tc>
          <w:tcPr>
            <w:tcW w:w="1277" w:type="dxa"/>
            <w:vAlign w:val="center"/>
          </w:tcPr>
          <w:p w14:paraId="44DD249C" w14:textId="77777777" w:rsidR="00F2217D" w:rsidRPr="00F2217D" w:rsidRDefault="00F2217D" w:rsidP="00F2217D">
            <w:pPr>
              <w:jc w:val="center"/>
              <w:rPr>
                <w:sz w:val="28"/>
                <w:szCs w:val="28"/>
              </w:rPr>
            </w:pPr>
            <w:r w:rsidRPr="00F2217D">
              <w:rPr>
                <w:sz w:val="28"/>
                <w:szCs w:val="28"/>
              </w:rPr>
              <w:t>10</w:t>
            </w:r>
          </w:p>
        </w:tc>
        <w:tc>
          <w:tcPr>
            <w:tcW w:w="1278" w:type="dxa"/>
            <w:vAlign w:val="center"/>
          </w:tcPr>
          <w:p w14:paraId="72D25A59" w14:textId="77777777" w:rsidR="00F2217D" w:rsidRPr="00F2217D" w:rsidRDefault="00F2217D" w:rsidP="00F2217D">
            <w:pPr>
              <w:jc w:val="center"/>
              <w:rPr>
                <w:sz w:val="28"/>
                <w:szCs w:val="28"/>
              </w:rPr>
            </w:pPr>
            <w:r w:rsidRPr="00F2217D">
              <w:rPr>
                <w:sz w:val="28"/>
                <w:szCs w:val="28"/>
              </w:rPr>
              <w:t>11</w:t>
            </w:r>
          </w:p>
        </w:tc>
        <w:tc>
          <w:tcPr>
            <w:tcW w:w="1278" w:type="dxa"/>
            <w:vAlign w:val="center"/>
          </w:tcPr>
          <w:p w14:paraId="0AE0F4D5" w14:textId="77777777" w:rsidR="00F2217D" w:rsidRPr="00F2217D" w:rsidRDefault="00F2217D" w:rsidP="00F2217D">
            <w:pPr>
              <w:jc w:val="center"/>
              <w:rPr>
                <w:sz w:val="28"/>
                <w:szCs w:val="28"/>
              </w:rPr>
            </w:pPr>
            <w:r w:rsidRPr="00F2217D">
              <w:rPr>
                <w:sz w:val="28"/>
                <w:szCs w:val="28"/>
              </w:rPr>
              <w:t>12</w:t>
            </w:r>
          </w:p>
        </w:tc>
      </w:tr>
      <w:tr w:rsidR="00F2217D" w:rsidRPr="00F2217D" w14:paraId="373282D2" w14:textId="77777777" w:rsidTr="00104FF4">
        <w:trPr>
          <w:trHeight w:val="977"/>
          <w:jc w:val="center"/>
        </w:trPr>
        <w:tc>
          <w:tcPr>
            <w:tcW w:w="988" w:type="dxa"/>
            <w:vAlign w:val="center"/>
          </w:tcPr>
          <w:p w14:paraId="44B19C32" w14:textId="77777777" w:rsidR="00F2217D" w:rsidRPr="00F2217D" w:rsidRDefault="00F2217D" w:rsidP="00F2217D">
            <w:pPr>
              <w:jc w:val="center"/>
            </w:pPr>
            <w:r w:rsidRPr="00F2217D">
              <w:t>1.8.</w:t>
            </w:r>
          </w:p>
        </w:tc>
        <w:tc>
          <w:tcPr>
            <w:tcW w:w="1977" w:type="dxa"/>
            <w:vAlign w:val="center"/>
          </w:tcPr>
          <w:p w14:paraId="6CC20919" w14:textId="77777777" w:rsidR="00F2217D" w:rsidRPr="00F2217D" w:rsidRDefault="00F2217D" w:rsidP="00F2217D">
            <w:r w:rsidRPr="00F2217D">
              <w:t>Уровень потерь к объему поданной воды в сеть</w:t>
            </w:r>
          </w:p>
        </w:tc>
        <w:tc>
          <w:tcPr>
            <w:tcW w:w="847" w:type="dxa"/>
            <w:vAlign w:val="center"/>
          </w:tcPr>
          <w:p w14:paraId="6AE3E33D" w14:textId="77777777" w:rsidR="00F2217D" w:rsidRPr="00F2217D" w:rsidRDefault="00F2217D" w:rsidP="00F2217D">
            <w:pPr>
              <w:jc w:val="center"/>
            </w:pPr>
            <w:r w:rsidRPr="00F2217D">
              <w:t>%</w:t>
            </w:r>
          </w:p>
        </w:tc>
        <w:tc>
          <w:tcPr>
            <w:tcW w:w="1413" w:type="dxa"/>
            <w:vAlign w:val="center"/>
          </w:tcPr>
          <w:p w14:paraId="43918F60" w14:textId="77777777" w:rsidR="00F2217D" w:rsidRPr="00F2217D" w:rsidRDefault="00F2217D" w:rsidP="00F2217D">
            <w:pPr>
              <w:jc w:val="center"/>
            </w:pPr>
            <w:r w:rsidRPr="00F2217D">
              <w:t>62,75</w:t>
            </w:r>
          </w:p>
        </w:tc>
        <w:tc>
          <w:tcPr>
            <w:tcW w:w="1277" w:type="dxa"/>
            <w:vAlign w:val="center"/>
          </w:tcPr>
          <w:p w14:paraId="42362539" w14:textId="77777777" w:rsidR="00F2217D" w:rsidRPr="00F2217D" w:rsidRDefault="00F2217D" w:rsidP="00F2217D">
            <w:pPr>
              <w:jc w:val="center"/>
            </w:pPr>
            <w:r w:rsidRPr="00F2217D">
              <w:t>57,75</w:t>
            </w:r>
          </w:p>
        </w:tc>
        <w:tc>
          <w:tcPr>
            <w:tcW w:w="1278" w:type="dxa"/>
            <w:vAlign w:val="center"/>
          </w:tcPr>
          <w:p w14:paraId="323EE342" w14:textId="77777777" w:rsidR="00F2217D" w:rsidRPr="00F2217D" w:rsidRDefault="00F2217D" w:rsidP="00F2217D">
            <w:pPr>
              <w:jc w:val="center"/>
            </w:pPr>
            <w:r w:rsidRPr="00F2217D">
              <w:t>57,75</w:t>
            </w:r>
          </w:p>
        </w:tc>
        <w:tc>
          <w:tcPr>
            <w:tcW w:w="1277" w:type="dxa"/>
            <w:vAlign w:val="center"/>
          </w:tcPr>
          <w:p w14:paraId="31A135DE" w14:textId="77777777" w:rsidR="00F2217D" w:rsidRPr="00F2217D" w:rsidRDefault="00F2217D" w:rsidP="00F2217D">
            <w:pPr>
              <w:jc w:val="center"/>
            </w:pPr>
            <w:r w:rsidRPr="00F2217D">
              <w:t>52,75</w:t>
            </w:r>
          </w:p>
        </w:tc>
        <w:tc>
          <w:tcPr>
            <w:tcW w:w="1278" w:type="dxa"/>
            <w:vAlign w:val="center"/>
          </w:tcPr>
          <w:p w14:paraId="109C45CA" w14:textId="77777777" w:rsidR="00F2217D" w:rsidRPr="00F2217D" w:rsidRDefault="00F2217D" w:rsidP="00F2217D">
            <w:pPr>
              <w:jc w:val="center"/>
            </w:pPr>
            <w:r w:rsidRPr="00F2217D">
              <w:t>52,75</w:t>
            </w:r>
          </w:p>
        </w:tc>
        <w:tc>
          <w:tcPr>
            <w:tcW w:w="1278" w:type="dxa"/>
            <w:vAlign w:val="center"/>
          </w:tcPr>
          <w:p w14:paraId="562E1C71" w14:textId="77777777" w:rsidR="00F2217D" w:rsidRPr="00F2217D" w:rsidRDefault="00F2217D" w:rsidP="00F2217D">
            <w:pPr>
              <w:jc w:val="center"/>
            </w:pPr>
            <w:r w:rsidRPr="00F2217D">
              <w:t>47,75</w:t>
            </w:r>
          </w:p>
        </w:tc>
        <w:tc>
          <w:tcPr>
            <w:tcW w:w="1277" w:type="dxa"/>
            <w:vAlign w:val="center"/>
          </w:tcPr>
          <w:p w14:paraId="4205EE85" w14:textId="77777777" w:rsidR="00F2217D" w:rsidRPr="00F2217D" w:rsidRDefault="00F2217D" w:rsidP="00F2217D">
            <w:pPr>
              <w:jc w:val="center"/>
            </w:pPr>
            <w:r w:rsidRPr="00F2217D">
              <w:t>47,75</w:t>
            </w:r>
          </w:p>
        </w:tc>
        <w:tc>
          <w:tcPr>
            <w:tcW w:w="1278" w:type="dxa"/>
            <w:vAlign w:val="center"/>
          </w:tcPr>
          <w:p w14:paraId="789C4B7D" w14:textId="77777777" w:rsidR="00F2217D" w:rsidRPr="00F2217D" w:rsidRDefault="00F2217D" w:rsidP="00F2217D">
            <w:pPr>
              <w:jc w:val="center"/>
            </w:pPr>
            <w:r w:rsidRPr="00F2217D">
              <w:t>42,75</w:t>
            </w:r>
          </w:p>
        </w:tc>
        <w:tc>
          <w:tcPr>
            <w:tcW w:w="1278" w:type="dxa"/>
            <w:vAlign w:val="center"/>
          </w:tcPr>
          <w:p w14:paraId="1F08FF2F" w14:textId="77777777" w:rsidR="00F2217D" w:rsidRPr="00F2217D" w:rsidRDefault="00F2217D" w:rsidP="00F2217D">
            <w:pPr>
              <w:jc w:val="center"/>
            </w:pPr>
            <w:r w:rsidRPr="00F2217D">
              <w:t>42,75</w:t>
            </w:r>
          </w:p>
        </w:tc>
      </w:tr>
      <w:tr w:rsidR="00F2217D" w:rsidRPr="00F2217D" w14:paraId="36D2794C" w14:textId="77777777" w:rsidTr="00104FF4">
        <w:trPr>
          <w:jc w:val="center"/>
        </w:trPr>
        <w:tc>
          <w:tcPr>
            <w:tcW w:w="988" w:type="dxa"/>
            <w:vAlign w:val="center"/>
          </w:tcPr>
          <w:p w14:paraId="27D1767A" w14:textId="77777777" w:rsidR="00F2217D" w:rsidRPr="00F2217D" w:rsidRDefault="00F2217D" w:rsidP="00F2217D">
            <w:pPr>
              <w:jc w:val="center"/>
            </w:pPr>
            <w:r w:rsidRPr="00F2217D">
              <w:t>1.9.</w:t>
            </w:r>
          </w:p>
        </w:tc>
        <w:tc>
          <w:tcPr>
            <w:tcW w:w="1977" w:type="dxa"/>
            <w:vAlign w:val="center"/>
          </w:tcPr>
          <w:p w14:paraId="29BAE509" w14:textId="77777777" w:rsidR="00F2217D" w:rsidRPr="00F2217D" w:rsidRDefault="00F2217D" w:rsidP="00F2217D">
            <w:r w:rsidRPr="00F2217D">
              <w:t>Отпущено воды по категориям потребителей</w:t>
            </w:r>
          </w:p>
        </w:tc>
        <w:tc>
          <w:tcPr>
            <w:tcW w:w="847" w:type="dxa"/>
            <w:vAlign w:val="center"/>
          </w:tcPr>
          <w:p w14:paraId="01F16563"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24CB35A6" w14:textId="77777777" w:rsidR="00F2217D" w:rsidRPr="00F2217D" w:rsidRDefault="00F2217D" w:rsidP="00F2217D">
            <w:pPr>
              <w:jc w:val="center"/>
            </w:pPr>
            <w:r w:rsidRPr="00F2217D">
              <w:t>242147,43</w:t>
            </w:r>
          </w:p>
        </w:tc>
        <w:tc>
          <w:tcPr>
            <w:tcW w:w="1277" w:type="dxa"/>
            <w:vAlign w:val="center"/>
          </w:tcPr>
          <w:p w14:paraId="22D5DB01" w14:textId="77777777" w:rsidR="00F2217D" w:rsidRPr="00F2217D" w:rsidRDefault="00F2217D" w:rsidP="00F2217D">
            <w:pPr>
              <w:jc w:val="center"/>
            </w:pPr>
            <w:r w:rsidRPr="00F2217D">
              <w:t>121849,72</w:t>
            </w:r>
          </w:p>
        </w:tc>
        <w:tc>
          <w:tcPr>
            <w:tcW w:w="1278" w:type="dxa"/>
            <w:vAlign w:val="center"/>
          </w:tcPr>
          <w:p w14:paraId="013F7A9A" w14:textId="77777777" w:rsidR="00F2217D" w:rsidRPr="00F2217D" w:rsidRDefault="00F2217D" w:rsidP="00F2217D">
            <w:pPr>
              <w:jc w:val="center"/>
            </w:pPr>
            <w:r w:rsidRPr="00F2217D">
              <w:t>121849,72</w:t>
            </w:r>
          </w:p>
        </w:tc>
        <w:tc>
          <w:tcPr>
            <w:tcW w:w="1277" w:type="dxa"/>
            <w:vAlign w:val="center"/>
          </w:tcPr>
          <w:p w14:paraId="7B4F1320" w14:textId="77777777" w:rsidR="00F2217D" w:rsidRPr="00F2217D" w:rsidRDefault="00F2217D" w:rsidP="00F2217D">
            <w:pPr>
              <w:jc w:val="center"/>
            </w:pPr>
            <w:r w:rsidRPr="00F2217D">
              <w:t>126746,17</w:t>
            </w:r>
          </w:p>
        </w:tc>
        <w:tc>
          <w:tcPr>
            <w:tcW w:w="1278" w:type="dxa"/>
            <w:vAlign w:val="center"/>
          </w:tcPr>
          <w:p w14:paraId="239DA0C6" w14:textId="77777777" w:rsidR="00F2217D" w:rsidRPr="00F2217D" w:rsidRDefault="00F2217D" w:rsidP="00F2217D">
            <w:pPr>
              <w:jc w:val="center"/>
            </w:pPr>
            <w:r w:rsidRPr="00F2217D">
              <w:t>126746,17</w:t>
            </w:r>
          </w:p>
        </w:tc>
        <w:tc>
          <w:tcPr>
            <w:tcW w:w="1278" w:type="dxa"/>
            <w:vAlign w:val="center"/>
          </w:tcPr>
          <w:p w14:paraId="712D8B64" w14:textId="77777777" w:rsidR="00F2217D" w:rsidRPr="00F2217D" w:rsidRDefault="00F2217D" w:rsidP="00F2217D">
            <w:pPr>
              <w:jc w:val="center"/>
            </w:pPr>
            <w:r w:rsidRPr="00F2217D">
              <w:t>121073,71</w:t>
            </w:r>
          </w:p>
        </w:tc>
        <w:tc>
          <w:tcPr>
            <w:tcW w:w="1277" w:type="dxa"/>
            <w:vAlign w:val="center"/>
          </w:tcPr>
          <w:p w14:paraId="7B4975C2" w14:textId="77777777" w:rsidR="00F2217D" w:rsidRPr="00F2217D" w:rsidRDefault="00F2217D" w:rsidP="00F2217D">
            <w:pPr>
              <w:jc w:val="center"/>
            </w:pPr>
            <w:r w:rsidRPr="00F2217D">
              <w:t>121073,71</w:t>
            </w:r>
          </w:p>
        </w:tc>
        <w:tc>
          <w:tcPr>
            <w:tcW w:w="1278" w:type="dxa"/>
            <w:vAlign w:val="center"/>
          </w:tcPr>
          <w:p w14:paraId="4C378C30" w14:textId="77777777" w:rsidR="00F2217D" w:rsidRPr="00F2217D" w:rsidRDefault="00F2217D" w:rsidP="00F2217D">
            <w:pPr>
              <w:jc w:val="center"/>
            </w:pPr>
            <w:r w:rsidRPr="00F2217D">
              <w:t>121073,71</w:t>
            </w:r>
          </w:p>
        </w:tc>
        <w:tc>
          <w:tcPr>
            <w:tcW w:w="1278" w:type="dxa"/>
            <w:vAlign w:val="center"/>
          </w:tcPr>
          <w:p w14:paraId="0A09D8E5" w14:textId="77777777" w:rsidR="00F2217D" w:rsidRPr="00F2217D" w:rsidRDefault="00F2217D" w:rsidP="00F2217D">
            <w:pPr>
              <w:jc w:val="center"/>
            </w:pPr>
            <w:r w:rsidRPr="00F2217D">
              <w:t>121073,71</w:t>
            </w:r>
          </w:p>
        </w:tc>
      </w:tr>
      <w:tr w:rsidR="00F2217D" w:rsidRPr="00F2217D" w14:paraId="4BBC81C3" w14:textId="77777777" w:rsidTr="00104FF4">
        <w:trPr>
          <w:trHeight w:val="576"/>
          <w:jc w:val="center"/>
        </w:trPr>
        <w:tc>
          <w:tcPr>
            <w:tcW w:w="988" w:type="dxa"/>
            <w:vAlign w:val="center"/>
          </w:tcPr>
          <w:p w14:paraId="4384239D" w14:textId="77777777" w:rsidR="00F2217D" w:rsidRPr="00F2217D" w:rsidRDefault="00F2217D" w:rsidP="00F2217D">
            <w:pPr>
              <w:jc w:val="center"/>
            </w:pPr>
            <w:r w:rsidRPr="00F2217D">
              <w:t>1.9.1.</w:t>
            </w:r>
          </w:p>
        </w:tc>
        <w:tc>
          <w:tcPr>
            <w:tcW w:w="1977" w:type="dxa"/>
            <w:vAlign w:val="center"/>
          </w:tcPr>
          <w:p w14:paraId="3F57110E" w14:textId="77777777" w:rsidR="00F2217D" w:rsidRPr="00F2217D" w:rsidRDefault="00F2217D" w:rsidP="00F2217D">
            <w:proofErr w:type="gramStart"/>
            <w:r w:rsidRPr="00F2217D">
              <w:t>Потребитель-</w:t>
            </w:r>
            <w:proofErr w:type="spellStart"/>
            <w:r w:rsidRPr="00F2217D">
              <w:t>ский</w:t>
            </w:r>
            <w:proofErr w:type="spellEnd"/>
            <w:proofErr w:type="gramEnd"/>
            <w:r w:rsidRPr="00F2217D">
              <w:t xml:space="preserve"> рынок</w:t>
            </w:r>
          </w:p>
        </w:tc>
        <w:tc>
          <w:tcPr>
            <w:tcW w:w="847" w:type="dxa"/>
            <w:vAlign w:val="center"/>
          </w:tcPr>
          <w:p w14:paraId="0A3629D2"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5AEF07B2" w14:textId="77777777" w:rsidR="00F2217D" w:rsidRPr="00F2217D" w:rsidRDefault="00F2217D" w:rsidP="00F2217D">
            <w:pPr>
              <w:jc w:val="center"/>
            </w:pPr>
            <w:r w:rsidRPr="00F2217D">
              <w:t>242147,43</w:t>
            </w:r>
          </w:p>
        </w:tc>
        <w:tc>
          <w:tcPr>
            <w:tcW w:w="1277" w:type="dxa"/>
            <w:vAlign w:val="center"/>
          </w:tcPr>
          <w:p w14:paraId="1F073087" w14:textId="77777777" w:rsidR="00F2217D" w:rsidRPr="00F2217D" w:rsidRDefault="00F2217D" w:rsidP="00F2217D">
            <w:pPr>
              <w:jc w:val="center"/>
            </w:pPr>
            <w:r w:rsidRPr="00F2217D">
              <w:t>121849,72</w:t>
            </w:r>
          </w:p>
        </w:tc>
        <w:tc>
          <w:tcPr>
            <w:tcW w:w="1278" w:type="dxa"/>
            <w:vAlign w:val="center"/>
          </w:tcPr>
          <w:p w14:paraId="71DD5DFE" w14:textId="77777777" w:rsidR="00F2217D" w:rsidRPr="00F2217D" w:rsidRDefault="00F2217D" w:rsidP="00F2217D">
            <w:pPr>
              <w:jc w:val="center"/>
            </w:pPr>
            <w:r w:rsidRPr="00F2217D">
              <w:t>121849,72</w:t>
            </w:r>
          </w:p>
        </w:tc>
        <w:tc>
          <w:tcPr>
            <w:tcW w:w="1277" w:type="dxa"/>
            <w:vAlign w:val="center"/>
          </w:tcPr>
          <w:p w14:paraId="546BC6E5" w14:textId="77777777" w:rsidR="00F2217D" w:rsidRPr="00F2217D" w:rsidRDefault="00F2217D" w:rsidP="00F2217D">
            <w:pPr>
              <w:jc w:val="center"/>
            </w:pPr>
            <w:r w:rsidRPr="00F2217D">
              <w:t>126746,17</w:t>
            </w:r>
          </w:p>
        </w:tc>
        <w:tc>
          <w:tcPr>
            <w:tcW w:w="1278" w:type="dxa"/>
            <w:vAlign w:val="center"/>
          </w:tcPr>
          <w:p w14:paraId="45BA0F24" w14:textId="77777777" w:rsidR="00F2217D" w:rsidRPr="00F2217D" w:rsidRDefault="00F2217D" w:rsidP="00F2217D">
            <w:pPr>
              <w:jc w:val="center"/>
            </w:pPr>
            <w:r w:rsidRPr="00F2217D">
              <w:t>126746,17</w:t>
            </w:r>
          </w:p>
        </w:tc>
        <w:tc>
          <w:tcPr>
            <w:tcW w:w="1278" w:type="dxa"/>
            <w:vAlign w:val="center"/>
          </w:tcPr>
          <w:p w14:paraId="0DE3AAA7" w14:textId="77777777" w:rsidR="00F2217D" w:rsidRPr="00F2217D" w:rsidRDefault="00F2217D" w:rsidP="00F2217D">
            <w:pPr>
              <w:jc w:val="center"/>
            </w:pPr>
            <w:r w:rsidRPr="00F2217D">
              <w:t>121073,71</w:t>
            </w:r>
          </w:p>
        </w:tc>
        <w:tc>
          <w:tcPr>
            <w:tcW w:w="1277" w:type="dxa"/>
            <w:vAlign w:val="center"/>
          </w:tcPr>
          <w:p w14:paraId="72168296" w14:textId="77777777" w:rsidR="00F2217D" w:rsidRPr="00F2217D" w:rsidRDefault="00F2217D" w:rsidP="00F2217D">
            <w:pPr>
              <w:jc w:val="center"/>
            </w:pPr>
            <w:r w:rsidRPr="00F2217D">
              <w:t>121073,71</w:t>
            </w:r>
          </w:p>
        </w:tc>
        <w:tc>
          <w:tcPr>
            <w:tcW w:w="1278" w:type="dxa"/>
            <w:vAlign w:val="center"/>
          </w:tcPr>
          <w:p w14:paraId="649C9DFD" w14:textId="77777777" w:rsidR="00F2217D" w:rsidRPr="00F2217D" w:rsidRDefault="00F2217D" w:rsidP="00F2217D">
            <w:pPr>
              <w:jc w:val="center"/>
            </w:pPr>
            <w:r w:rsidRPr="00F2217D">
              <w:t>121073,71</w:t>
            </w:r>
          </w:p>
        </w:tc>
        <w:tc>
          <w:tcPr>
            <w:tcW w:w="1278" w:type="dxa"/>
            <w:vAlign w:val="center"/>
          </w:tcPr>
          <w:p w14:paraId="6765E985" w14:textId="77777777" w:rsidR="00F2217D" w:rsidRPr="00F2217D" w:rsidRDefault="00F2217D" w:rsidP="00F2217D">
            <w:pPr>
              <w:jc w:val="center"/>
            </w:pPr>
            <w:r w:rsidRPr="00F2217D">
              <w:t>121073,71</w:t>
            </w:r>
          </w:p>
        </w:tc>
      </w:tr>
      <w:tr w:rsidR="00F2217D" w:rsidRPr="00F2217D" w14:paraId="1428B32F" w14:textId="77777777" w:rsidTr="00104FF4">
        <w:trPr>
          <w:trHeight w:val="325"/>
          <w:jc w:val="center"/>
        </w:trPr>
        <w:tc>
          <w:tcPr>
            <w:tcW w:w="988" w:type="dxa"/>
            <w:vAlign w:val="center"/>
          </w:tcPr>
          <w:p w14:paraId="19CAE5A4" w14:textId="77777777" w:rsidR="00F2217D" w:rsidRPr="00F2217D" w:rsidRDefault="00F2217D" w:rsidP="00F2217D">
            <w:pPr>
              <w:jc w:val="center"/>
            </w:pPr>
            <w:r w:rsidRPr="00F2217D">
              <w:t>1.9.1.1.</w:t>
            </w:r>
          </w:p>
        </w:tc>
        <w:tc>
          <w:tcPr>
            <w:tcW w:w="1977" w:type="dxa"/>
            <w:vAlign w:val="center"/>
          </w:tcPr>
          <w:p w14:paraId="17D88937" w14:textId="77777777" w:rsidR="00F2217D" w:rsidRPr="00F2217D" w:rsidRDefault="00F2217D" w:rsidP="00F2217D">
            <w:r w:rsidRPr="00F2217D">
              <w:t>- население</w:t>
            </w:r>
          </w:p>
        </w:tc>
        <w:tc>
          <w:tcPr>
            <w:tcW w:w="847" w:type="dxa"/>
            <w:vAlign w:val="center"/>
          </w:tcPr>
          <w:p w14:paraId="6914C524"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5CDBDED4" w14:textId="77777777" w:rsidR="00F2217D" w:rsidRPr="00F2217D" w:rsidRDefault="00F2217D" w:rsidP="00F2217D">
            <w:pPr>
              <w:jc w:val="center"/>
            </w:pPr>
            <w:r w:rsidRPr="00F2217D">
              <w:t>189511,11</w:t>
            </w:r>
          </w:p>
        </w:tc>
        <w:tc>
          <w:tcPr>
            <w:tcW w:w="1277" w:type="dxa"/>
            <w:vAlign w:val="center"/>
          </w:tcPr>
          <w:p w14:paraId="7A00424E" w14:textId="77777777" w:rsidR="00F2217D" w:rsidRPr="00F2217D" w:rsidRDefault="00F2217D" w:rsidP="00F2217D">
            <w:pPr>
              <w:jc w:val="center"/>
            </w:pPr>
            <w:r w:rsidRPr="00F2217D">
              <w:t>90729,17</w:t>
            </w:r>
          </w:p>
        </w:tc>
        <w:tc>
          <w:tcPr>
            <w:tcW w:w="1278" w:type="dxa"/>
            <w:vAlign w:val="center"/>
          </w:tcPr>
          <w:p w14:paraId="76FC9BA0" w14:textId="77777777" w:rsidR="00F2217D" w:rsidRPr="00F2217D" w:rsidRDefault="00F2217D" w:rsidP="00F2217D">
            <w:pPr>
              <w:jc w:val="center"/>
            </w:pPr>
            <w:r w:rsidRPr="00F2217D">
              <w:t>90729,17</w:t>
            </w:r>
          </w:p>
        </w:tc>
        <w:tc>
          <w:tcPr>
            <w:tcW w:w="1277" w:type="dxa"/>
            <w:vAlign w:val="center"/>
          </w:tcPr>
          <w:p w14:paraId="53EB3B8A" w14:textId="77777777" w:rsidR="00F2217D" w:rsidRPr="00F2217D" w:rsidRDefault="00F2217D" w:rsidP="00F2217D">
            <w:pPr>
              <w:jc w:val="center"/>
            </w:pPr>
            <w:r w:rsidRPr="00F2217D">
              <w:t>88919,68</w:t>
            </w:r>
          </w:p>
        </w:tc>
        <w:tc>
          <w:tcPr>
            <w:tcW w:w="1278" w:type="dxa"/>
            <w:vAlign w:val="center"/>
          </w:tcPr>
          <w:p w14:paraId="02580510" w14:textId="77777777" w:rsidR="00F2217D" w:rsidRPr="00F2217D" w:rsidRDefault="00F2217D" w:rsidP="00F2217D">
            <w:pPr>
              <w:jc w:val="center"/>
            </w:pPr>
            <w:r w:rsidRPr="00F2217D">
              <w:t>88919,68</w:t>
            </w:r>
          </w:p>
        </w:tc>
        <w:tc>
          <w:tcPr>
            <w:tcW w:w="1278" w:type="dxa"/>
            <w:vAlign w:val="center"/>
          </w:tcPr>
          <w:p w14:paraId="05C6E7D2" w14:textId="77777777" w:rsidR="00F2217D" w:rsidRPr="00F2217D" w:rsidRDefault="00F2217D" w:rsidP="00F2217D">
            <w:pPr>
              <w:jc w:val="center"/>
            </w:pPr>
            <w:r w:rsidRPr="00F2217D">
              <w:t>94755,55</w:t>
            </w:r>
          </w:p>
        </w:tc>
        <w:tc>
          <w:tcPr>
            <w:tcW w:w="1277" w:type="dxa"/>
            <w:vAlign w:val="center"/>
          </w:tcPr>
          <w:p w14:paraId="3AB80ED3" w14:textId="77777777" w:rsidR="00F2217D" w:rsidRPr="00F2217D" w:rsidRDefault="00F2217D" w:rsidP="00F2217D">
            <w:pPr>
              <w:jc w:val="center"/>
            </w:pPr>
            <w:r w:rsidRPr="00F2217D">
              <w:t>94755,55</w:t>
            </w:r>
          </w:p>
        </w:tc>
        <w:tc>
          <w:tcPr>
            <w:tcW w:w="1278" w:type="dxa"/>
            <w:vAlign w:val="center"/>
          </w:tcPr>
          <w:p w14:paraId="421D9394" w14:textId="77777777" w:rsidR="00F2217D" w:rsidRPr="00F2217D" w:rsidRDefault="00F2217D" w:rsidP="00F2217D">
            <w:pPr>
              <w:jc w:val="center"/>
            </w:pPr>
            <w:r w:rsidRPr="00F2217D">
              <w:t>94755,55</w:t>
            </w:r>
          </w:p>
        </w:tc>
        <w:tc>
          <w:tcPr>
            <w:tcW w:w="1278" w:type="dxa"/>
            <w:vAlign w:val="center"/>
          </w:tcPr>
          <w:p w14:paraId="03B364A5" w14:textId="77777777" w:rsidR="00F2217D" w:rsidRPr="00F2217D" w:rsidRDefault="00F2217D" w:rsidP="00F2217D">
            <w:pPr>
              <w:jc w:val="center"/>
            </w:pPr>
            <w:r w:rsidRPr="00F2217D">
              <w:t>94755,55</w:t>
            </w:r>
          </w:p>
        </w:tc>
      </w:tr>
      <w:tr w:rsidR="00F2217D" w:rsidRPr="00F2217D" w14:paraId="3EAADDF4" w14:textId="77777777" w:rsidTr="00104FF4">
        <w:trPr>
          <w:trHeight w:val="673"/>
          <w:jc w:val="center"/>
        </w:trPr>
        <w:tc>
          <w:tcPr>
            <w:tcW w:w="988" w:type="dxa"/>
            <w:vAlign w:val="center"/>
          </w:tcPr>
          <w:p w14:paraId="786ED01D" w14:textId="77777777" w:rsidR="00F2217D" w:rsidRPr="00F2217D" w:rsidRDefault="00F2217D" w:rsidP="00F2217D">
            <w:pPr>
              <w:jc w:val="center"/>
            </w:pPr>
            <w:r w:rsidRPr="00F2217D">
              <w:t>1.9.1.2.</w:t>
            </w:r>
          </w:p>
        </w:tc>
        <w:tc>
          <w:tcPr>
            <w:tcW w:w="1977" w:type="dxa"/>
            <w:vAlign w:val="center"/>
          </w:tcPr>
          <w:p w14:paraId="4E32D1A9" w14:textId="77777777" w:rsidR="00F2217D" w:rsidRPr="00F2217D" w:rsidRDefault="00F2217D" w:rsidP="00F2217D">
            <w:r w:rsidRPr="00F2217D">
              <w:t>- прочие потребители</w:t>
            </w:r>
          </w:p>
        </w:tc>
        <w:tc>
          <w:tcPr>
            <w:tcW w:w="847" w:type="dxa"/>
            <w:vAlign w:val="center"/>
          </w:tcPr>
          <w:p w14:paraId="0EA2143E"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7AEF4BD0" w14:textId="77777777" w:rsidR="00F2217D" w:rsidRPr="00F2217D" w:rsidRDefault="00F2217D" w:rsidP="00F2217D">
            <w:pPr>
              <w:jc w:val="center"/>
            </w:pPr>
            <w:r w:rsidRPr="00F2217D">
              <w:t>52636,31</w:t>
            </w:r>
          </w:p>
        </w:tc>
        <w:tc>
          <w:tcPr>
            <w:tcW w:w="1277" w:type="dxa"/>
            <w:vAlign w:val="center"/>
          </w:tcPr>
          <w:p w14:paraId="493C5ABB" w14:textId="77777777" w:rsidR="00F2217D" w:rsidRPr="00F2217D" w:rsidRDefault="00F2217D" w:rsidP="00F2217D">
            <w:pPr>
              <w:jc w:val="center"/>
            </w:pPr>
            <w:r w:rsidRPr="00F2217D">
              <w:t>31120,55</w:t>
            </w:r>
          </w:p>
        </w:tc>
        <w:tc>
          <w:tcPr>
            <w:tcW w:w="1278" w:type="dxa"/>
            <w:vAlign w:val="center"/>
          </w:tcPr>
          <w:p w14:paraId="2B718EA1" w14:textId="77777777" w:rsidR="00F2217D" w:rsidRPr="00F2217D" w:rsidRDefault="00F2217D" w:rsidP="00F2217D">
            <w:pPr>
              <w:jc w:val="center"/>
            </w:pPr>
            <w:r w:rsidRPr="00F2217D">
              <w:t>31120,55</w:t>
            </w:r>
          </w:p>
        </w:tc>
        <w:tc>
          <w:tcPr>
            <w:tcW w:w="1277" w:type="dxa"/>
            <w:vAlign w:val="center"/>
          </w:tcPr>
          <w:p w14:paraId="3E797009" w14:textId="77777777" w:rsidR="00F2217D" w:rsidRPr="00F2217D" w:rsidRDefault="00F2217D" w:rsidP="00F2217D">
            <w:pPr>
              <w:jc w:val="center"/>
            </w:pPr>
            <w:r w:rsidRPr="00F2217D">
              <w:t>37826,48</w:t>
            </w:r>
          </w:p>
        </w:tc>
        <w:tc>
          <w:tcPr>
            <w:tcW w:w="1278" w:type="dxa"/>
            <w:vAlign w:val="center"/>
          </w:tcPr>
          <w:p w14:paraId="53CBCFED" w14:textId="77777777" w:rsidR="00F2217D" w:rsidRPr="00F2217D" w:rsidRDefault="00F2217D" w:rsidP="00F2217D">
            <w:pPr>
              <w:jc w:val="center"/>
            </w:pPr>
            <w:r w:rsidRPr="00F2217D">
              <w:t>37826,48</w:t>
            </w:r>
          </w:p>
        </w:tc>
        <w:tc>
          <w:tcPr>
            <w:tcW w:w="1278" w:type="dxa"/>
            <w:vAlign w:val="center"/>
          </w:tcPr>
          <w:p w14:paraId="4CF49BF3" w14:textId="77777777" w:rsidR="00F2217D" w:rsidRPr="00F2217D" w:rsidRDefault="00F2217D" w:rsidP="00F2217D">
            <w:pPr>
              <w:jc w:val="center"/>
            </w:pPr>
            <w:r w:rsidRPr="00F2217D">
              <w:t>26318,16</w:t>
            </w:r>
          </w:p>
        </w:tc>
        <w:tc>
          <w:tcPr>
            <w:tcW w:w="1277" w:type="dxa"/>
            <w:vAlign w:val="center"/>
          </w:tcPr>
          <w:p w14:paraId="5F0FA5D9" w14:textId="77777777" w:rsidR="00F2217D" w:rsidRPr="00F2217D" w:rsidRDefault="00F2217D" w:rsidP="00F2217D">
            <w:pPr>
              <w:jc w:val="center"/>
            </w:pPr>
            <w:r w:rsidRPr="00F2217D">
              <w:t>26318,16</w:t>
            </w:r>
          </w:p>
        </w:tc>
        <w:tc>
          <w:tcPr>
            <w:tcW w:w="1278" w:type="dxa"/>
            <w:vAlign w:val="center"/>
          </w:tcPr>
          <w:p w14:paraId="765A573C" w14:textId="77777777" w:rsidR="00F2217D" w:rsidRPr="00F2217D" w:rsidRDefault="00F2217D" w:rsidP="00F2217D">
            <w:pPr>
              <w:jc w:val="center"/>
            </w:pPr>
            <w:r w:rsidRPr="00F2217D">
              <w:t>26318,16</w:t>
            </w:r>
          </w:p>
        </w:tc>
        <w:tc>
          <w:tcPr>
            <w:tcW w:w="1278" w:type="dxa"/>
            <w:vAlign w:val="center"/>
          </w:tcPr>
          <w:p w14:paraId="02D19E19" w14:textId="77777777" w:rsidR="00F2217D" w:rsidRPr="00F2217D" w:rsidRDefault="00F2217D" w:rsidP="00F2217D">
            <w:pPr>
              <w:jc w:val="center"/>
            </w:pPr>
            <w:r w:rsidRPr="00F2217D">
              <w:t>26318,16</w:t>
            </w:r>
          </w:p>
        </w:tc>
      </w:tr>
      <w:tr w:rsidR="00F2217D" w:rsidRPr="00F2217D" w14:paraId="4634D2F1" w14:textId="77777777" w:rsidTr="00104FF4">
        <w:trPr>
          <w:trHeight w:val="863"/>
          <w:jc w:val="center"/>
        </w:trPr>
        <w:tc>
          <w:tcPr>
            <w:tcW w:w="988" w:type="dxa"/>
            <w:vAlign w:val="center"/>
          </w:tcPr>
          <w:p w14:paraId="3C11AE50" w14:textId="77777777" w:rsidR="00F2217D" w:rsidRPr="00F2217D" w:rsidRDefault="00F2217D" w:rsidP="00F2217D">
            <w:pPr>
              <w:jc w:val="center"/>
            </w:pPr>
            <w:r w:rsidRPr="00F2217D">
              <w:t>1.9.2.</w:t>
            </w:r>
          </w:p>
        </w:tc>
        <w:tc>
          <w:tcPr>
            <w:tcW w:w="1977" w:type="dxa"/>
            <w:vAlign w:val="center"/>
          </w:tcPr>
          <w:p w14:paraId="0D590749" w14:textId="77777777" w:rsidR="00F2217D" w:rsidRPr="00F2217D" w:rsidRDefault="00F2217D" w:rsidP="00F2217D">
            <w:r w:rsidRPr="00F2217D">
              <w:t>Собственные нужды производства</w:t>
            </w:r>
          </w:p>
        </w:tc>
        <w:tc>
          <w:tcPr>
            <w:tcW w:w="847" w:type="dxa"/>
            <w:vAlign w:val="center"/>
          </w:tcPr>
          <w:p w14:paraId="2B79354A"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63FE3371" w14:textId="77777777" w:rsidR="00F2217D" w:rsidRPr="00F2217D" w:rsidRDefault="00F2217D" w:rsidP="00F2217D">
            <w:pPr>
              <w:jc w:val="center"/>
            </w:pPr>
            <w:r w:rsidRPr="00F2217D">
              <w:t>-</w:t>
            </w:r>
          </w:p>
        </w:tc>
        <w:tc>
          <w:tcPr>
            <w:tcW w:w="1277" w:type="dxa"/>
            <w:vAlign w:val="center"/>
          </w:tcPr>
          <w:p w14:paraId="2A0874E8" w14:textId="77777777" w:rsidR="00F2217D" w:rsidRPr="00F2217D" w:rsidRDefault="00F2217D" w:rsidP="00F2217D">
            <w:pPr>
              <w:jc w:val="center"/>
            </w:pPr>
            <w:r w:rsidRPr="00F2217D">
              <w:t>-</w:t>
            </w:r>
          </w:p>
        </w:tc>
        <w:tc>
          <w:tcPr>
            <w:tcW w:w="1278" w:type="dxa"/>
            <w:vAlign w:val="center"/>
          </w:tcPr>
          <w:p w14:paraId="2179AF9D" w14:textId="77777777" w:rsidR="00F2217D" w:rsidRPr="00F2217D" w:rsidRDefault="00F2217D" w:rsidP="00F2217D">
            <w:pPr>
              <w:jc w:val="center"/>
            </w:pPr>
            <w:r w:rsidRPr="00F2217D">
              <w:t>-</w:t>
            </w:r>
          </w:p>
        </w:tc>
        <w:tc>
          <w:tcPr>
            <w:tcW w:w="1277" w:type="dxa"/>
            <w:vAlign w:val="center"/>
          </w:tcPr>
          <w:p w14:paraId="5452F0E0" w14:textId="77777777" w:rsidR="00F2217D" w:rsidRPr="00F2217D" w:rsidRDefault="00F2217D" w:rsidP="00F2217D">
            <w:pPr>
              <w:jc w:val="center"/>
            </w:pPr>
            <w:r w:rsidRPr="00F2217D">
              <w:t>-</w:t>
            </w:r>
          </w:p>
        </w:tc>
        <w:tc>
          <w:tcPr>
            <w:tcW w:w="1278" w:type="dxa"/>
            <w:vAlign w:val="center"/>
          </w:tcPr>
          <w:p w14:paraId="0CEFAF39" w14:textId="77777777" w:rsidR="00F2217D" w:rsidRPr="00F2217D" w:rsidRDefault="00F2217D" w:rsidP="00F2217D">
            <w:pPr>
              <w:jc w:val="center"/>
            </w:pPr>
            <w:r w:rsidRPr="00F2217D">
              <w:t>-</w:t>
            </w:r>
          </w:p>
        </w:tc>
        <w:tc>
          <w:tcPr>
            <w:tcW w:w="1278" w:type="dxa"/>
            <w:vAlign w:val="center"/>
          </w:tcPr>
          <w:p w14:paraId="6221DC1F" w14:textId="77777777" w:rsidR="00F2217D" w:rsidRPr="00F2217D" w:rsidRDefault="00F2217D" w:rsidP="00F2217D">
            <w:pPr>
              <w:jc w:val="center"/>
            </w:pPr>
            <w:r w:rsidRPr="00F2217D">
              <w:t>-</w:t>
            </w:r>
          </w:p>
        </w:tc>
        <w:tc>
          <w:tcPr>
            <w:tcW w:w="1277" w:type="dxa"/>
            <w:vAlign w:val="center"/>
          </w:tcPr>
          <w:p w14:paraId="480676DD" w14:textId="77777777" w:rsidR="00F2217D" w:rsidRPr="00F2217D" w:rsidRDefault="00F2217D" w:rsidP="00F2217D">
            <w:pPr>
              <w:jc w:val="center"/>
            </w:pPr>
            <w:r w:rsidRPr="00F2217D">
              <w:t>-</w:t>
            </w:r>
          </w:p>
        </w:tc>
        <w:tc>
          <w:tcPr>
            <w:tcW w:w="1278" w:type="dxa"/>
            <w:vAlign w:val="center"/>
          </w:tcPr>
          <w:p w14:paraId="3B0AE1D0" w14:textId="77777777" w:rsidR="00F2217D" w:rsidRPr="00F2217D" w:rsidRDefault="00F2217D" w:rsidP="00F2217D">
            <w:pPr>
              <w:jc w:val="center"/>
            </w:pPr>
            <w:r w:rsidRPr="00F2217D">
              <w:t>-</w:t>
            </w:r>
          </w:p>
        </w:tc>
        <w:tc>
          <w:tcPr>
            <w:tcW w:w="1278" w:type="dxa"/>
            <w:vAlign w:val="center"/>
          </w:tcPr>
          <w:p w14:paraId="2B85C720" w14:textId="77777777" w:rsidR="00F2217D" w:rsidRPr="00F2217D" w:rsidRDefault="00F2217D" w:rsidP="00F2217D">
            <w:pPr>
              <w:jc w:val="center"/>
            </w:pPr>
            <w:r w:rsidRPr="00F2217D">
              <w:t>-</w:t>
            </w:r>
          </w:p>
        </w:tc>
      </w:tr>
      <w:tr w:rsidR="00F2217D" w:rsidRPr="00F2217D" w14:paraId="0E573C64" w14:textId="77777777" w:rsidTr="00104FF4">
        <w:trPr>
          <w:trHeight w:val="490"/>
          <w:jc w:val="center"/>
        </w:trPr>
        <w:tc>
          <w:tcPr>
            <w:tcW w:w="15446" w:type="dxa"/>
            <w:gridSpan w:val="12"/>
            <w:vAlign w:val="center"/>
          </w:tcPr>
          <w:p w14:paraId="738D49DB" w14:textId="77777777" w:rsidR="00F2217D" w:rsidRPr="00F2217D" w:rsidRDefault="00F2217D" w:rsidP="00F2217D">
            <w:pPr>
              <w:ind w:left="360"/>
              <w:jc w:val="center"/>
              <w:rPr>
                <w:sz w:val="28"/>
                <w:szCs w:val="28"/>
              </w:rPr>
            </w:pPr>
            <w:r w:rsidRPr="00F2217D">
              <w:rPr>
                <w:sz w:val="28"/>
                <w:szCs w:val="28"/>
              </w:rPr>
              <w:t>2. Водоотведение</w:t>
            </w:r>
          </w:p>
        </w:tc>
      </w:tr>
      <w:tr w:rsidR="00F2217D" w:rsidRPr="00F2217D" w14:paraId="5A5DE537" w14:textId="77777777" w:rsidTr="00104FF4">
        <w:trPr>
          <w:jc w:val="center"/>
        </w:trPr>
        <w:tc>
          <w:tcPr>
            <w:tcW w:w="988" w:type="dxa"/>
            <w:vAlign w:val="center"/>
          </w:tcPr>
          <w:p w14:paraId="43B4761C" w14:textId="77777777" w:rsidR="00F2217D" w:rsidRPr="00F2217D" w:rsidRDefault="00F2217D" w:rsidP="00F2217D">
            <w:pPr>
              <w:jc w:val="center"/>
            </w:pPr>
            <w:r w:rsidRPr="00F2217D">
              <w:t>2.1.</w:t>
            </w:r>
          </w:p>
        </w:tc>
        <w:tc>
          <w:tcPr>
            <w:tcW w:w="1977" w:type="dxa"/>
            <w:vAlign w:val="center"/>
          </w:tcPr>
          <w:p w14:paraId="7D23E955" w14:textId="77777777" w:rsidR="00F2217D" w:rsidRPr="00F2217D" w:rsidRDefault="00F2217D" w:rsidP="00F2217D">
            <w:r w:rsidRPr="00F2217D">
              <w:t>Объем отведенных стоков</w:t>
            </w:r>
          </w:p>
        </w:tc>
        <w:tc>
          <w:tcPr>
            <w:tcW w:w="847" w:type="dxa"/>
            <w:vAlign w:val="center"/>
          </w:tcPr>
          <w:p w14:paraId="65BB67EC"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618EC749" w14:textId="77777777" w:rsidR="00F2217D" w:rsidRPr="00F2217D" w:rsidRDefault="00F2217D" w:rsidP="00F2217D">
            <w:pPr>
              <w:jc w:val="center"/>
            </w:pPr>
            <w:r w:rsidRPr="00F2217D">
              <w:t>103936,14</w:t>
            </w:r>
          </w:p>
        </w:tc>
        <w:tc>
          <w:tcPr>
            <w:tcW w:w="1277" w:type="dxa"/>
            <w:vAlign w:val="center"/>
          </w:tcPr>
          <w:p w14:paraId="3D8033B4" w14:textId="77777777" w:rsidR="00F2217D" w:rsidRPr="00F2217D" w:rsidRDefault="00F2217D" w:rsidP="00F2217D">
            <w:pPr>
              <w:jc w:val="center"/>
            </w:pPr>
            <w:r w:rsidRPr="00F2217D">
              <w:t>47845,70</w:t>
            </w:r>
          </w:p>
        </w:tc>
        <w:tc>
          <w:tcPr>
            <w:tcW w:w="1278" w:type="dxa"/>
            <w:vAlign w:val="center"/>
          </w:tcPr>
          <w:p w14:paraId="7A4C67B7" w14:textId="77777777" w:rsidR="00F2217D" w:rsidRPr="00F2217D" w:rsidRDefault="00F2217D" w:rsidP="00F2217D">
            <w:pPr>
              <w:jc w:val="center"/>
            </w:pPr>
            <w:r w:rsidRPr="00F2217D">
              <w:t>47845,70</w:t>
            </w:r>
          </w:p>
        </w:tc>
        <w:tc>
          <w:tcPr>
            <w:tcW w:w="1277" w:type="dxa"/>
            <w:vAlign w:val="center"/>
          </w:tcPr>
          <w:p w14:paraId="6033C3D3" w14:textId="77777777" w:rsidR="00F2217D" w:rsidRPr="00F2217D" w:rsidRDefault="00F2217D" w:rsidP="00F2217D">
            <w:pPr>
              <w:jc w:val="center"/>
            </w:pPr>
            <w:r w:rsidRPr="00F2217D">
              <w:t>45337,95</w:t>
            </w:r>
          </w:p>
        </w:tc>
        <w:tc>
          <w:tcPr>
            <w:tcW w:w="1278" w:type="dxa"/>
            <w:vAlign w:val="center"/>
          </w:tcPr>
          <w:p w14:paraId="3CEC68AB" w14:textId="77777777" w:rsidR="00F2217D" w:rsidRPr="00F2217D" w:rsidRDefault="00F2217D" w:rsidP="00F2217D">
            <w:pPr>
              <w:jc w:val="center"/>
            </w:pPr>
            <w:r w:rsidRPr="00F2217D">
              <w:t>45337,95</w:t>
            </w:r>
          </w:p>
        </w:tc>
        <w:tc>
          <w:tcPr>
            <w:tcW w:w="1278" w:type="dxa"/>
            <w:vAlign w:val="center"/>
          </w:tcPr>
          <w:p w14:paraId="54783AFE" w14:textId="77777777" w:rsidR="00F2217D" w:rsidRPr="00F2217D" w:rsidRDefault="00F2217D" w:rsidP="00F2217D">
            <w:pPr>
              <w:jc w:val="center"/>
            </w:pPr>
            <w:r w:rsidRPr="00F2217D">
              <w:t>51968,07</w:t>
            </w:r>
          </w:p>
        </w:tc>
        <w:tc>
          <w:tcPr>
            <w:tcW w:w="1277" w:type="dxa"/>
            <w:vAlign w:val="center"/>
          </w:tcPr>
          <w:p w14:paraId="237BF812" w14:textId="77777777" w:rsidR="00F2217D" w:rsidRPr="00F2217D" w:rsidRDefault="00F2217D" w:rsidP="00F2217D">
            <w:pPr>
              <w:jc w:val="center"/>
            </w:pPr>
            <w:r w:rsidRPr="00F2217D">
              <w:t>51968,07</w:t>
            </w:r>
          </w:p>
        </w:tc>
        <w:tc>
          <w:tcPr>
            <w:tcW w:w="1278" w:type="dxa"/>
            <w:vAlign w:val="center"/>
          </w:tcPr>
          <w:p w14:paraId="65E87D30" w14:textId="77777777" w:rsidR="00F2217D" w:rsidRPr="00F2217D" w:rsidRDefault="00F2217D" w:rsidP="00F2217D">
            <w:pPr>
              <w:jc w:val="center"/>
            </w:pPr>
            <w:r w:rsidRPr="00F2217D">
              <w:t>51968,07</w:t>
            </w:r>
          </w:p>
        </w:tc>
        <w:tc>
          <w:tcPr>
            <w:tcW w:w="1278" w:type="dxa"/>
            <w:vAlign w:val="center"/>
          </w:tcPr>
          <w:p w14:paraId="2317928D" w14:textId="77777777" w:rsidR="00F2217D" w:rsidRPr="00F2217D" w:rsidRDefault="00F2217D" w:rsidP="00F2217D">
            <w:pPr>
              <w:jc w:val="center"/>
            </w:pPr>
            <w:r w:rsidRPr="00F2217D">
              <w:t>51968,07</w:t>
            </w:r>
          </w:p>
        </w:tc>
      </w:tr>
      <w:tr w:rsidR="00F2217D" w:rsidRPr="00F2217D" w14:paraId="56F3345C" w14:textId="77777777" w:rsidTr="00104FF4">
        <w:trPr>
          <w:jc w:val="center"/>
        </w:trPr>
        <w:tc>
          <w:tcPr>
            <w:tcW w:w="988" w:type="dxa"/>
            <w:vAlign w:val="center"/>
          </w:tcPr>
          <w:p w14:paraId="5F2F5F72" w14:textId="77777777" w:rsidR="00F2217D" w:rsidRPr="00F2217D" w:rsidRDefault="00F2217D" w:rsidP="00F2217D">
            <w:pPr>
              <w:jc w:val="center"/>
            </w:pPr>
            <w:r w:rsidRPr="00F2217D">
              <w:t>2.2.</w:t>
            </w:r>
          </w:p>
        </w:tc>
        <w:tc>
          <w:tcPr>
            <w:tcW w:w="1977" w:type="dxa"/>
            <w:vAlign w:val="center"/>
          </w:tcPr>
          <w:p w14:paraId="376D8AE8" w14:textId="77777777" w:rsidR="00F2217D" w:rsidRPr="00F2217D" w:rsidRDefault="00F2217D" w:rsidP="00F2217D">
            <w:r w:rsidRPr="00F2217D">
              <w:t>Хозяйственные нужды предприятия</w:t>
            </w:r>
          </w:p>
        </w:tc>
        <w:tc>
          <w:tcPr>
            <w:tcW w:w="847" w:type="dxa"/>
            <w:vAlign w:val="center"/>
          </w:tcPr>
          <w:p w14:paraId="0076AEBE"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641A54EF" w14:textId="77777777" w:rsidR="00F2217D" w:rsidRPr="00F2217D" w:rsidRDefault="00F2217D" w:rsidP="00F2217D">
            <w:pPr>
              <w:jc w:val="center"/>
            </w:pPr>
            <w:r w:rsidRPr="00F2217D">
              <w:t>-</w:t>
            </w:r>
          </w:p>
        </w:tc>
        <w:tc>
          <w:tcPr>
            <w:tcW w:w="1277" w:type="dxa"/>
            <w:vAlign w:val="center"/>
          </w:tcPr>
          <w:p w14:paraId="61395194" w14:textId="77777777" w:rsidR="00F2217D" w:rsidRPr="00F2217D" w:rsidRDefault="00F2217D" w:rsidP="00F2217D">
            <w:pPr>
              <w:jc w:val="center"/>
            </w:pPr>
            <w:r w:rsidRPr="00F2217D">
              <w:t>-</w:t>
            </w:r>
          </w:p>
        </w:tc>
        <w:tc>
          <w:tcPr>
            <w:tcW w:w="1278" w:type="dxa"/>
            <w:vAlign w:val="center"/>
          </w:tcPr>
          <w:p w14:paraId="6EFB90A0" w14:textId="77777777" w:rsidR="00F2217D" w:rsidRPr="00F2217D" w:rsidRDefault="00F2217D" w:rsidP="00F2217D">
            <w:pPr>
              <w:jc w:val="center"/>
            </w:pPr>
            <w:r w:rsidRPr="00F2217D">
              <w:t>-</w:t>
            </w:r>
          </w:p>
        </w:tc>
        <w:tc>
          <w:tcPr>
            <w:tcW w:w="1277" w:type="dxa"/>
            <w:vAlign w:val="center"/>
          </w:tcPr>
          <w:p w14:paraId="43E83F9D" w14:textId="77777777" w:rsidR="00F2217D" w:rsidRPr="00F2217D" w:rsidRDefault="00F2217D" w:rsidP="00F2217D">
            <w:pPr>
              <w:jc w:val="center"/>
            </w:pPr>
            <w:r w:rsidRPr="00F2217D">
              <w:t>-</w:t>
            </w:r>
          </w:p>
        </w:tc>
        <w:tc>
          <w:tcPr>
            <w:tcW w:w="1278" w:type="dxa"/>
            <w:vAlign w:val="center"/>
          </w:tcPr>
          <w:p w14:paraId="3FDD3CAE" w14:textId="77777777" w:rsidR="00F2217D" w:rsidRPr="00F2217D" w:rsidRDefault="00F2217D" w:rsidP="00F2217D">
            <w:pPr>
              <w:jc w:val="center"/>
            </w:pPr>
            <w:r w:rsidRPr="00F2217D">
              <w:t>-</w:t>
            </w:r>
          </w:p>
        </w:tc>
        <w:tc>
          <w:tcPr>
            <w:tcW w:w="1278" w:type="dxa"/>
            <w:vAlign w:val="center"/>
          </w:tcPr>
          <w:p w14:paraId="256DC677" w14:textId="77777777" w:rsidR="00F2217D" w:rsidRPr="00F2217D" w:rsidRDefault="00F2217D" w:rsidP="00F2217D">
            <w:pPr>
              <w:jc w:val="center"/>
            </w:pPr>
            <w:r w:rsidRPr="00F2217D">
              <w:t>-</w:t>
            </w:r>
          </w:p>
        </w:tc>
        <w:tc>
          <w:tcPr>
            <w:tcW w:w="1277" w:type="dxa"/>
            <w:vAlign w:val="center"/>
          </w:tcPr>
          <w:p w14:paraId="7F63823E" w14:textId="77777777" w:rsidR="00F2217D" w:rsidRPr="00F2217D" w:rsidRDefault="00F2217D" w:rsidP="00F2217D">
            <w:pPr>
              <w:jc w:val="center"/>
            </w:pPr>
            <w:r w:rsidRPr="00F2217D">
              <w:t>-</w:t>
            </w:r>
          </w:p>
        </w:tc>
        <w:tc>
          <w:tcPr>
            <w:tcW w:w="1278" w:type="dxa"/>
            <w:vAlign w:val="center"/>
          </w:tcPr>
          <w:p w14:paraId="27887B83" w14:textId="77777777" w:rsidR="00F2217D" w:rsidRPr="00F2217D" w:rsidRDefault="00F2217D" w:rsidP="00F2217D">
            <w:pPr>
              <w:jc w:val="center"/>
            </w:pPr>
            <w:r w:rsidRPr="00F2217D">
              <w:t>-</w:t>
            </w:r>
          </w:p>
        </w:tc>
        <w:tc>
          <w:tcPr>
            <w:tcW w:w="1278" w:type="dxa"/>
            <w:vAlign w:val="center"/>
          </w:tcPr>
          <w:p w14:paraId="39F71526" w14:textId="77777777" w:rsidR="00F2217D" w:rsidRPr="00F2217D" w:rsidRDefault="00F2217D" w:rsidP="00F2217D">
            <w:pPr>
              <w:jc w:val="center"/>
            </w:pPr>
            <w:r w:rsidRPr="00F2217D">
              <w:t>-</w:t>
            </w:r>
          </w:p>
        </w:tc>
      </w:tr>
      <w:tr w:rsidR="00F2217D" w:rsidRPr="00F2217D" w14:paraId="0B9AC674" w14:textId="77777777" w:rsidTr="00104FF4">
        <w:trPr>
          <w:jc w:val="center"/>
        </w:trPr>
        <w:tc>
          <w:tcPr>
            <w:tcW w:w="988" w:type="dxa"/>
            <w:vAlign w:val="center"/>
          </w:tcPr>
          <w:p w14:paraId="4B2C9A4B" w14:textId="77777777" w:rsidR="00F2217D" w:rsidRPr="00F2217D" w:rsidRDefault="00F2217D" w:rsidP="00F2217D">
            <w:pPr>
              <w:jc w:val="center"/>
            </w:pPr>
            <w:r w:rsidRPr="00F2217D">
              <w:t>2.3.</w:t>
            </w:r>
          </w:p>
        </w:tc>
        <w:tc>
          <w:tcPr>
            <w:tcW w:w="1977" w:type="dxa"/>
            <w:vAlign w:val="center"/>
          </w:tcPr>
          <w:p w14:paraId="0928062B" w14:textId="77777777" w:rsidR="00F2217D" w:rsidRPr="00F2217D" w:rsidRDefault="00F2217D" w:rsidP="00F2217D">
            <w:r w:rsidRPr="00F2217D">
              <w:t>Принято сточных вод по категориям потребителей</w:t>
            </w:r>
          </w:p>
        </w:tc>
        <w:tc>
          <w:tcPr>
            <w:tcW w:w="847" w:type="dxa"/>
            <w:vAlign w:val="center"/>
          </w:tcPr>
          <w:p w14:paraId="5F8147B5"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7DA8CB68" w14:textId="77777777" w:rsidR="00F2217D" w:rsidRPr="00F2217D" w:rsidRDefault="00F2217D" w:rsidP="00F2217D">
            <w:pPr>
              <w:jc w:val="center"/>
            </w:pPr>
            <w:r w:rsidRPr="00F2217D">
              <w:t>103936,14</w:t>
            </w:r>
          </w:p>
        </w:tc>
        <w:tc>
          <w:tcPr>
            <w:tcW w:w="1277" w:type="dxa"/>
            <w:vAlign w:val="center"/>
          </w:tcPr>
          <w:p w14:paraId="4F90611F" w14:textId="77777777" w:rsidR="00F2217D" w:rsidRPr="00F2217D" w:rsidRDefault="00F2217D" w:rsidP="00F2217D">
            <w:pPr>
              <w:jc w:val="center"/>
            </w:pPr>
            <w:r w:rsidRPr="00F2217D">
              <w:t>47845,70</w:t>
            </w:r>
          </w:p>
        </w:tc>
        <w:tc>
          <w:tcPr>
            <w:tcW w:w="1278" w:type="dxa"/>
            <w:vAlign w:val="center"/>
          </w:tcPr>
          <w:p w14:paraId="70EAC457" w14:textId="77777777" w:rsidR="00F2217D" w:rsidRPr="00F2217D" w:rsidRDefault="00F2217D" w:rsidP="00F2217D">
            <w:pPr>
              <w:jc w:val="center"/>
            </w:pPr>
            <w:r w:rsidRPr="00F2217D">
              <w:t>47845,70</w:t>
            </w:r>
          </w:p>
        </w:tc>
        <w:tc>
          <w:tcPr>
            <w:tcW w:w="1277" w:type="dxa"/>
            <w:vAlign w:val="center"/>
          </w:tcPr>
          <w:p w14:paraId="797B34E3" w14:textId="77777777" w:rsidR="00F2217D" w:rsidRPr="00F2217D" w:rsidRDefault="00F2217D" w:rsidP="00F2217D">
            <w:pPr>
              <w:jc w:val="center"/>
            </w:pPr>
            <w:r w:rsidRPr="00F2217D">
              <w:t>45337,95</w:t>
            </w:r>
          </w:p>
        </w:tc>
        <w:tc>
          <w:tcPr>
            <w:tcW w:w="1278" w:type="dxa"/>
            <w:vAlign w:val="center"/>
          </w:tcPr>
          <w:p w14:paraId="06A8EF44" w14:textId="77777777" w:rsidR="00F2217D" w:rsidRPr="00F2217D" w:rsidRDefault="00F2217D" w:rsidP="00F2217D">
            <w:pPr>
              <w:jc w:val="center"/>
            </w:pPr>
            <w:r w:rsidRPr="00F2217D">
              <w:t>45337,95</w:t>
            </w:r>
          </w:p>
        </w:tc>
        <w:tc>
          <w:tcPr>
            <w:tcW w:w="1278" w:type="dxa"/>
            <w:vAlign w:val="center"/>
          </w:tcPr>
          <w:p w14:paraId="19EFAE7D" w14:textId="77777777" w:rsidR="00F2217D" w:rsidRPr="00F2217D" w:rsidRDefault="00F2217D" w:rsidP="00F2217D">
            <w:pPr>
              <w:jc w:val="center"/>
            </w:pPr>
            <w:r w:rsidRPr="00F2217D">
              <w:t>51968,07</w:t>
            </w:r>
          </w:p>
        </w:tc>
        <w:tc>
          <w:tcPr>
            <w:tcW w:w="1277" w:type="dxa"/>
            <w:vAlign w:val="center"/>
          </w:tcPr>
          <w:p w14:paraId="1B05C063" w14:textId="77777777" w:rsidR="00F2217D" w:rsidRPr="00F2217D" w:rsidRDefault="00F2217D" w:rsidP="00F2217D">
            <w:pPr>
              <w:jc w:val="center"/>
            </w:pPr>
            <w:r w:rsidRPr="00F2217D">
              <w:t>51968,07</w:t>
            </w:r>
          </w:p>
        </w:tc>
        <w:tc>
          <w:tcPr>
            <w:tcW w:w="1278" w:type="dxa"/>
            <w:vAlign w:val="center"/>
          </w:tcPr>
          <w:p w14:paraId="46B25AAD" w14:textId="77777777" w:rsidR="00F2217D" w:rsidRPr="00F2217D" w:rsidRDefault="00F2217D" w:rsidP="00F2217D">
            <w:pPr>
              <w:jc w:val="center"/>
            </w:pPr>
            <w:r w:rsidRPr="00F2217D">
              <w:t>51968,07</w:t>
            </w:r>
          </w:p>
        </w:tc>
        <w:tc>
          <w:tcPr>
            <w:tcW w:w="1278" w:type="dxa"/>
            <w:vAlign w:val="center"/>
          </w:tcPr>
          <w:p w14:paraId="434D67FA" w14:textId="77777777" w:rsidR="00F2217D" w:rsidRPr="00F2217D" w:rsidRDefault="00F2217D" w:rsidP="00F2217D">
            <w:pPr>
              <w:jc w:val="center"/>
            </w:pPr>
            <w:r w:rsidRPr="00F2217D">
              <w:t>51968,07</w:t>
            </w:r>
          </w:p>
        </w:tc>
      </w:tr>
      <w:tr w:rsidR="00F2217D" w:rsidRPr="00F2217D" w14:paraId="14FDFAC3" w14:textId="77777777" w:rsidTr="00104FF4">
        <w:trPr>
          <w:trHeight w:val="594"/>
          <w:jc w:val="center"/>
        </w:trPr>
        <w:tc>
          <w:tcPr>
            <w:tcW w:w="988" w:type="dxa"/>
            <w:vAlign w:val="center"/>
          </w:tcPr>
          <w:p w14:paraId="4BBC0171" w14:textId="77777777" w:rsidR="00F2217D" w:rsidRPr="00F2217D" w:rsidRDefault="00F2217D" w:rsidP="00F2217D">
            <w:pPr>
              <w:jc w:val="center"/>
            </w:pPr>
            <w:r w:rsidRPr="00F2217D">
              <w:t>2.3.1.</w:t>
            </w:r>
          </w:p>
        </w:tc>
        <w:tc>
          <w:tcPr>
            <w:tcW w:w="1977" w:type="dxa"/>
            <w:vAlign w:val="center"/>
          </w:tcPr>
          <w:p w14:paraId="069039D3" w14:textId="77777777" w:rsidR="00F2217D" w:rsidRPr="00F2217D" w:rsidRDefault="00F2217D" w:rsidP="00F2217D">
            <w:proofErr w:type="gramStart"/>
            <w:r w:rsidRPr="00F2217D">
              <w:t>Потребитель-</w:t>
            </w:r>
            <w:proofErr w:type="spellStart"/>
            <w:r w:rsidRPr="00F2217D">
              <w:t>ский</w:t>
            </w:r>
            <w:proofErr w:type="spellEnd"/>
            <w:proofErr w:type="gramEnd"/>
            <w:r w:rsidRPr="00F2217D">
              <w:t xml:space="preserve"> рынок</w:t>
            </w:r>
          </w:p>
        </w:tc>
        <w:tc>
          <w:tcPr>
            <w:tcW w:w="847" w:type="dxa"/>
            <w:vAlign w:val="center"/>
          </w:tcPr>
          <w:p w14:paraId="66070B19"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3741A7CF" w14:textId="77777777" w:rsidR="00F2217D" w:rsidRPr="00F2217D" w:rsidRDefault="00F2217D" w:rsidP="00F2217D">
            <w:pPr>
              <w:jc w:val="center"/>
            </w:pPr>
            <w:r w:rsidRPr="00F2217D">
              <w:t>103936,14</w:t>
            </w:r>
          </w:p>
        </w:tc>
        <w:tc>
          <w:tcPr>
            <w:tcW w:w="1277" w:type="dxa"/>
            <w:vAlign w:val="center"/>
          </w:tcPr>
          <w:p w14:paraId="6CCF6EFD" w14:textId="77777777" w:rsidR="00F2217D" w:rsidRPr="00F2217D" w:rsidRDefault="00F2217D" w:rsidP="00F2217D">
            <w:pPr>
              <w:jc w:val="center"/>
            </w:pPr>
            <w:r w:rsidRPr="00F2217D">
              <w:t>47845,70</w:t>
            </w:r>
          </w:p>
        </w:tc>
        <w:tc>
          <w:tcPr>
            <w:tcW w:w="1278" w:type="dxa"/>
            <w:vAlign w:val="center"/>
          </w:tcPr>
          <w:p w14:paraId="6CE1C1FD" w14:textId="77777777" w:rsidR="00F2217D" w:rsidRPr="00F2217D" w:rsidRDefault="00F2217D" w:rsidP="00F2217D">
            <w:pPr>
              <w:jc w:val="center"/>
            </w:pPr>
            <w:r w:rsidRPr="00F2217D">
              <w:t>47845,70</w:t>
            </w:r>
          </w:p>
        </w:tc>
        <w:tc>
          <w:tcPr>
            <w:tcW w:w="1277" w:type="dxa"/>
            <w:vAlign w:val="center"/>
          </w:tcPr>
          <w:p w14:paraId="2BDBFE46" w14:textId="77777777" w:rsidR="00F2217D" w:rsidRPr="00F2217D" w:rsidRDefault="00F2217D" w:rsidP="00F2217D">
            <w:pPr>
              <w:jc w:val="center"/>
            </w:pPr>
            <w:r w:rsidRPr="00F2217D">
              <w:t>45337,95</w:t>
            </w:r>
          </w:p>
        </w:tc>
        <w:tc>
          <w:tcPr>
            <w:tcW w:w="1278" w:type="dxa"/>
            <w:vAlign w:val="center"/>
          </w:tcPr>
          <w:p w14:paraId="31B6848B" w14:textId="77777777" w:rsidR="00F2217D" w:rsidRPr="00F2217D" w:rsidRDefault="00F2217D" w:rsidP="00F2217D">
            <w:pPr>
              <w:jc w:val="center"/>
            </w:pPr>
            <w:r w:rsidRPr="00F2217D">
              <w:t>45337,95</w:t>
            </w:r>
          </w:p>
        </w:tc>
        <w:tc>
          <w:tcPr>
            <w:tcW w:w="1278" w:type="dxa"/>
            <w:vAlign w:val="center"/>
          </w:tcPr>
          <w:p w14:paraId="42079C6A" w14:textId="77777777" w:rsidR="00F2217D" w:rsidRPr="00F2217D" w:rsidRDefault="00F2217D" w:rsidP="00F2217D">
            <w:pPr>
              <w:jc w:val="center"/>
            </w:pPr>
            <w:r w:rsidRPr="00F2217D">
              <w:t>51968,07</w:t>
            </w:r>
          </w:p>
        </w:tc>
        <w:tc>
          <w:tcPr>
            <w:tcW w:w="1277" w:type="dxa"/>
            <w:vAlign w:val="center"/>
          </w:tcPr>
          <w:p w14:paraId="39087922" w14:textId="77777777" w:rsidR="00F2217D" w:rsidRPr="00F2217D" w:rsidRDefault="00F2217D" w:rsidP="00F2217D">
            <w:pPr>
              <w:jc w:val="center"/>
            </w:pPr>
            <w:r w:rsidRPr="00F2217D">
              <w:t>51968,07</w:t>
            </w:r>
          </w:p>
        </w:tc>
        <w:tc>
          <w:tcPr>
            <w:tcW w:w="1278" w:type="dxa"/>
            <w:vAlign w:val="center"/>
          </w:tcPr>
          <w:p w14:paraId="151BD30A" w14:textId="77777777" w:rsidR="00F2217D" w:rsidRPr="00F2217D" w:rsidRDefault="00F2217D" w:rsidP="00F2217D">
            <w:pPr>
              <w:jc w:val="center"/>
            </w:pPr>
            <w:r w:rsidRPr="00F2217D">
              <w:t>51968,07</w:t>
            </w:r>
          </w:p>
        </w:tc>
        <w:tc>
          <w:tcPr>
            <w:tcW w:w="1278" w:type="dxa"/>
            <w:vAlign w:val="center"/>
          </w:tcPr>
          <w:p w14:paraId="677BD742" w14:textId="77777777" w:rsidR="00F2217D" w:rsidRPr="00F2217D" w:rsidRDefault="00F2217D" w:rsidP="00F2217D">
            <w:pPr>
              <w:jc w:val="center"/>
            </w:pPr>
            <w:r w:rsidRPr="00F2217D">
              <w:t>51968,07</w:t>
            </w:r>
          </w:p>
        </w:tc>
      </w:tr>
      <w:tr w:rsidR="00F2217D" w:rsidRPr="00F2217D" w14:paraId="2610ADA7" w14:textId="77777777" w:rsidTr="00104FF4">
        <w:trPr>
          <w:trHeight w:val="377"/>
          <w:jc w:val="center"/>
        </w:trPr>
        <w:tc>
          <w:tcPr>
            <w:tcW w:w="988" w:type="dxa"/>
            <w:vAlign w:val="center"/>
          </w:tcPr>
          <w:p w14:paraId="6E89C103" w14:textId="77777777" w:rsidR="00F2217D" w:rsidRPr="00F2217D" w:rsidRDefault="00F2217D" w:rsidP="00F2217D">
            <w:pPr>
              <w:jc w:val="center"/>
            </w:pPr>
            <w:r w:rsidRPr="00F2217D">
              <w:t>2.3.1.1.</w:t>
            </w:r>
          </w:p>
        </w:tc>
        <w:tc>
          <w:tcPr>
            <w:tcW w:w="1977" w:type="dxa"/>
            <w:vAlign w:val="center"/>
          </w:tcPr>
          <w:p w14:paraId="35BE7671" w14:textId="77777777" w:rsidR="00F2217D" w:rsidRPr="00F2217D" w:rsidRDefault="00F2217D" w:rsidP="00F2217D">
            <w:r w:rsidRPr="00F2217D">
              <w:t>- население</w:t>
            </w:r>
          </w:p>
        </w:tc>
        <w:tc>
          <w:tcPr>
            <w:tcW w:w="847" w:type="dxa"/>
            <w:vAlign w:val="center"/>
          </w:tcPr>
          <w:p w14:paraId="66D2ABAF"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3B114239" w14:textId="77777777" w:rsidR="00F2217D" w:rsidRPr="00F2217D" w:rsidRDefault="00F2217D" w:rsidP="00F2217D">
            <w:pPr>
              <w:jc w:val="center"/>
            </w:pPr>
            <w:r w:rsidRPr="00F2217D">
              <w:t>67793,94</w:t>
            </w:r>
          </w:p>
        </w:tc>
        <w:tc>
          <w:tcPr>
            <w:tcW w:w="1277" w:type="dxa"/>
            <w:vAlign w:val="center"/>
          </w:tcPr>
          <w:p w14:paraId="202662E5" w14:textId="77777777" w:rsidR="00F2217D" w:rsidRPr="00F2217D" w:rsidRDefault="00F2217D" w:rsidP="00F2217D">
            <w:pPr>
              <w:jc w:val="center"/>
            </w:pPr>
            <w:r w:rsidRPr="00F2217D">
              <w:t>31401,37</w:t>
            </w:r>
          </w:p>
        </w:tc>
        <w:tc>
          <w:tcPr>
            <w:tcW w:w="1278" w:type="dxa"/>
            <w:vAlign w:val="center"/>
          </w:tcPr>
          <w:p w14:paraId="7BACAB07" w14:textId="77777777" w:rsidR="00F2217D" w:rsidRPr="00F2217D" w:rsidRDefault="00F2217D" w:rsidP="00F2217D">
            <w:pPr>
              <w:jc w:val="center"/>
            </w:pPr>
            <w:r w:rsidRPr="00F2217D">
              <w:t>31401,37</w:t>
            </w:r>
          </w:p>
        </w:tc>
        <w:tc>
          <w:tcPr>
            <w:tcW w:w="1277" w:type="dxa"/>
            <w:vAlign w:val="center"/>
          </w:tcPr>
          <w:p w14:paraId="2A2A2275" w14:textId="77777777" w:rsidR="00F2217D" w:rsidRPr="00F2217D" w:rsidRDefault="00F2217D" w:rsidP="00F2217D">
            <w:pPr>
              <w:jc w:val="center"/>
            </w:pPr>
            <w:r w:rsidRPr="00F2217D">
              <w:t>28790,49</w:t>
            </w:r>
          </w:p>
        </w:tc>
        <w:tc>
          <w:tcPr>
            <w:tcW w:w="1278" w:type="dxa"/>
            <w:vAlign w:val="center"/>
          </w:tcPr>
          <w:p w14:paraId="2D78A02C" w14:textId="77777777" w:rsidR="00F2217D" w:rsidRPr="00F2217D" w:rsidRDefault="00F2217D" w:rsidP="00F2217D">
            <w:pPr>
              <w:jc w:val="center"/>
            </w:pPr>
            <w:r w:rsidRPr="00F2217D">
              <w:t>28790,49</w:t>
            </w:r>
          </w:p>
        </w:tc>
        <w:tc>
          <w:tcPr>
            <w:tcW w:w="1278" w:type="dxa"/>
            <w:vAlign w:val="center"/>
          </w:tcPr>
          <w:p w14:paraId="07A57E45" w14:textId="77777777" w:rsidR="00F2217D" w:rsidRPr="00F2217D" w:rsidRDefault="00F2217D" w:rsidP="00F2217D">
            <w:pPr>
              <w:jc w:val="center"/>
            </w:pPr>
            <w:r w:rsidRPr="00F2217D">
              <w:t>33896,97</w:t>
            </w:r>
          </w:p>
        </w:tc>
        <w:tc>
          <w:tcPr>
            <w:tcW w:w="1277" w:type="dxa"/>
            <w:vAlign w:val="center"/>
          </w:tcPr>
          <w:p w14:paraId="72E9DF13" w14:textId="77777777" w:rsidR="00F2217D" w:rsidRPr="00F2217D" w:rsidRDefault="00F2217D" w:rsidP="00F2217D">
            <w:pPr>
              <w:jc w:val="center"/>
            </w:pPr>
            <w:r w:rsidRPr="00F2217D">
              <w:t>33896,97</w:t>
            </w:r>
          </w:p>
        </w:tc>
        <w:tc>
          <w:tcPr>
            <w:tcW w:w="1278" w:type="dxa"/>
            <w:vAlign w:val="center"/>
          </w:tcPr>
          <w:p w14:paraId="111FDD15" w14:textId="77777777" w:rsidR="00F2217D" w:rsidRPr="00F2217D" w:rsidRDefault="00F2217D" w:rsidP="00F2217D">
            <w:pPr>
              <w:jc w:val="center"/>
            </w:pPr>
            <w:r w:rsidRPr="00F2217D">
              <w:t>33896,97</w:t>
            </w:r>
          </w:p>
        </w:tc>
        <w:tc>
          <w:tcPr>
            <w:tcW w:w="1278" w:type="dxa"/>
            <w:vAlign w:val="center"/>
          </w:tcPr>
          <w:p w14:paraId="0E7127CD" w14:textId="77777777" w:rsidR="00F2217D" w:rsidRPr="00F2217D" w:rsidRDefault="00F2217D" w:rsidP="00F2217D">
            <w:pPr>
              <w:jc w:val="center"/>
            </w:pPr>
            <w:r w:rsidRPr="00F2217D">
              <w:t>33896,97</w:t>
            </w:r>
          </w:p>
        </w:tc>
      </w:tr>
      <w:tr w:rsidR="00F2217D" w:rsidRPr="00F2217D" w14:paraId="3F37BAC1" w14:textId="77777777" w:rsidTr="00104FF4">
        <w:trPr>
          <w:jc w:val="center"/>
        </w:trPr>
        <w:tc>
          <w:tcPr>
            <w:tcW w:w="988" w:type="dxa"/>
            <w:vAlign w:val="center"/>
          </w:tcPr>
          <w:p w14:paraId="68E2B2C3" w14:textId="77777777" w:rsidR="00F2217D" w:rsidRPr="00F2217D" w:rsidRDefault="00F2217D" w:rsidP="00F2217D">
            <w:pPr>
              <w:jc w:val="center"/>
            </w:pPr>
            <w:r w:rsidRPr="00F2217D">
              <w:t>2.3.1.2.</w:t>
            </w:r>
          </w:p>
        </w:tc>
        <w:tc>
          <w:tcPr>
            <w:tcW w:w="1977" w:type="dxa"/>
            <w:vAlign w:val="center"/>
          </w:tcPr>
          <w:p w14:paraId="5BF0CD89" w14:textId="77777777" w:rsidR="00F2217D" w:rsidRPr="00F2217D" w:rsidRDefault="00F2217D" w:rsidP="00F2217D">
            <w:r w:rsidRPr="00F2217D">
              <w:t>- прочие потребители</w:t>
            </w:r>
          </w:p>
        </w:tc>
        <w:tc>
          <w:tcPr>
            <w:tcW w:w="847" w:type="dxa"/>
            <w:vAlign w:val="center"/>
          </w:tcPr>
          <w:p w14:paraId="4009F3C9"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58DA38E4" w14:textId="77777777" w:rsidR="00F2217D" w:rsidRPr="00F2217D" w:rsidRDefault="00F2217D" w:rsidP="00F2217D">
            <w:pPr>
              <w:jc w:val="center"/>
            </w:pPr>
            <w:r w:rsidRPr="00F2217D">
              <w:t>36142,19</w:t>
            </w:r>
          </w:p>
        </w:tc>
        <w:tc>
          <w:tcPr>
            <w:tcW w:w="1277" w:type="dxa"/>
            <w:vAlign w:val="center"/>
          </w:tcPr>
          <w:p w14:paraId="46C5589F" w14:textId="77777777" w:rsidR="00F2217D" w:rsidRPr="00F2217D" w:rsidRDefault="00F2217D" w:rsidP="00F2217D">
            <w:pPr>
              <w:jc w:val="center"/>
            </w:pPr>
            <w:r w:rsidRPr="00F2217D">
              <w:t>16444,32</w:t>
            </w:r>
          </w:p>
        </w:tc>
        <w:tc>
          <w:tcPr>
            <w:tcW w:w="1278" w:type="dxa"/>
            <w:vAlign w:val="center"/>
          </w:tcPr>
          <w:p w14:paraId="1BE5A4C7" w14:textId="77777777" w:rsidR="00F2217D" w:rsidRPr="00F2217D" w:rsidRDefault="00F2217D" w:rsidP="00F2217D">
            <w:pPr>
              <w:jc w:val="center"/>
            </w:pPr>
            <w:r w:rsidRPr="00F2217D">
              <w:t>16444,32</w:t>
            </w:r>
          </w:p>
        </w:tc>
        <w:tc>
          <w:tcPr>
            <w:tcW w:w="1277" w:type="dxa"/>
            <w:vAlign w:val="center"/>
          </w:tcPr>
          <w:p w14:paraId="53EF380A" w14:textId="77777777" w:rsidR="00F2217D" w:rsidRPr="00F2217D" w:rsidRDefault="00F2217D" w:rsidP="00F2217D">
            <w:pPr>
              <w:jc w:val="center"/>
            </w:pPr>
            <w:r w:rsidRPr="00F2217D">
              <w:t>16547,46</w:t>
            </w:r>
          </w:p>
        </w:tc>
        <w:tc>
          <w:tcPr>
            <w:tcW w:w="1278" w:type="dxa"/>
            <w:vAlign w:val="center"/>
          </w:tcPr>
          <w:p w14:paraId="1B45B7FE" w14:textId="77777777" w:rsidR="00F2217D" w:rsidRPr="00F2217D" w:rsidRDefault="00F2217D" w:rsidP="00F2217D">
            <w:pPr>
              <w:jc w:val="center"/>
            </w:pPr>
            <w:r w:rsidRPr="00F2217D">
              <w:t>16547,46</w:t>
            </w:r>
          </w:p>
        </w:tc>
        <w:tc>
          <w:tcPr>
            <w:tcW w:w="1278" w:type="dxa"/>
            <w:vAlign w:val="center"/>
          </w:tcPr>
          <w:p w14:paraId="5CB05560" w14:textId="77777777" w:rsidR="00F2217D" w:rsidRPr="00F2217D" w:rsidRDefault="00F2217D" w:rsidP="00F2217D">
            <w:pPr>
              <w:jc w:val="center"/>
            </w:pPr>
            <w:r w:rsidRPr="00F2217D">
              <w:t>18071,09</w:t>
            </w:r>
          </w:p>
        </w:tc>
        <w:tc>
          <w:tcPr>
            <w:tcW w:w="1277" w:type="dxa"/>
            <w:vAlign w:val="center"/>
          </w:tcPr>
          <w:p w14:paraId="73C8365D" w14:textId="77777777" w:rsidR="00F2217D" w:rsidRPr="00F2217D" w:rsidRDefault="00F2217D" w:rsidP="00F2217D">
            <w:pPr>
              <w:jc w:val="center"/>
            </w:pPr>
            <w:r w:rsidRPr="00F2217D">
              <w:t>18071,09</w:t>
            </w:r>
          </w:p>
        </w:tc>
        <w:tc>
          <w:tcPr>
            <w:tcW w:w="1278" w:type="dxa"/>
            <w:vAlign w:val="center"/>
          </w:tcPr>
          <w:p w14:paraId="62DA7C9A" w14:textId="77777777" w:rsidR="00F2217D" w:rsidRPr="00F2217D" w:rsidRDefault="00F2217D" w:rsidP="00F2217D">
            <w:pPr>
              <w:jc w:val="center"/>
            </w:pPr>
            <w:r w:rsidRPr="00F2217D">
              <w:t>18071,09</w:t>
            </w:r>
          </w:p>
        </w:tc>
        <w:tc>
          <w:tcPr>
            <w:tcW w:w="1278" w:type="dxa"/>
            <w:vAlign w:val="center"/>
          </w:tcPr>
          <w:p w14:paraId="72EB12A8" w14:textId="77777777" w:rsidR="00F2217D" w:rsidRPr="00F2217D" w:rsidRDefault="00F2217D" w:rsidP="00F2217D">
            <w:pPr>
              <w:jc w:val="center"/>
            </w:pPr>
            <w:r w:rsidRPr="00F2217D">
              <w:t>18071,09</w:t>
            </w:r>
          </w:p>
        </w:tc>
      </w:tr>
      <w:tr w:rsidR="00F2217D" w:rsidRPr="00F2217D" w14:paraId="2A9605D4" w14:textId="77777777" w:rsidTr="00104FF4">
        <w:trPr>
          <w:jc w:val="center"/>
        </w:trPr>
        <w:tc>
          <w:tcPr>
            <w:tcW w:w="988" w:type="dxa"/>
            <w:vAlign w:val="center"/>
          </w:tcPr>
          <w:p w14:paraId="5804648A" w14:textId="77777777" w:rsidR="00F2217D" w:rsidRPr="00F2217D" w:rsidRDefault="00F2217D" w:rsidP="00F2217D">
            <w:pPr>
              <w:jc w:val="center"/>
              <w:rPr>
                <w:sz w:val="28"/>
                <w:szCs w:val="28"/>
              </w:rPr>
            </w:pPr>
            <w:r w:rsidRPr="00F2217D">
              <w:rPr>
                <w:sz w:val="28"/>
                <w:szCs w:val="28"/>
              </w:rPr>
              <w:lastRenderedPageBreak/>
              <w:t>1</w:t>
            </w:r>
          </w:p>
        </w:tc>
        <w:tc>
          <w:tcPr>
            <w:tcW w:w="1977" w:type="dxa"/>
            <w:vAlign w:val="center"/>
          </w:tcPr>
          <w:p w14:paraId="3B91E796" w14:textId="77777777" w:rsidR="00F2217D" w:rsidRPr="00F2217D" w:rsidRDefault="00F2217D" w:rsidP="00F2217D">
            <w:pPr>
              <w:jc w:val="center"/>
              <w:rPr>
                <w:sz w:val="28"/>
                <w:szCs w:val="28"/>
              </w:rPr>
            </w:pPr>
            <w:r w:rsidRPr="00F2217D">
              <w:rPr>
                <w:sz w:val="28"/>
                <w:szCs w:val="28"/>
              </w:rPr>
              <w:t>2</w:t>
            </w:r>
          </w:p>
        </w:tc>
        <w:tc>
          <w:tcPr>
            <w:tcW w:w="847" w:type="dxa"/>
            <w:vAlign w:val="center"/>
          </w:tcPr>
          <w:p w14:paraId="676E3D15" w14:textId="77777777" w:rsidR="00F2217D" w:rsidRPr="00F2217D" w:rsidRDefault="00F2217D" w:rsidP="00F2217D">
            <w:pPr>
              <w:jc w:val="center"/>
              <w:rPr>
                <w:sz w:val="28"/>
                <w:szCs w:val="28"/>
              </w:rPr>
            </w:pPr>
            <w:r w:rsidRPr="00F2217D">
              <w:rPr>
                <w:sz w:val="28"/>
                <w:szCs w:val="28"/>
              </w:rPr>
              <w:t>3</w:t>
            </w:r>
          </w:p>
        </w:tc>
        <w:tc>
          <w:tcPr>
            <w:tcW w:w="1413" w:type="dxa"/>
            <w:vAlign w:val="center"/>
          </w:tcPr>
          <w:p w14:paraId="0B2A356F" w14:textId="77777777" w:rsidR="00F2217D" w:rsidRPr="00F2217D" w:rsidRDefault="00F2217D" w:rsidP="00F2217D">
            <w:pPr>
              <w:jc w:val="center"/>
              <w:rPr>
                <w:sz w:val="28"/>
                <w:szCs w:val="28"/>
              </w:rPr>
            </w:pPr>
            <w:r w:rsidRPr="00F2217D">
              <w:rPr>
                <w:sz w:val="28"/>
                <w:szCs w:val="28"/>
              </w:rPr>
              <w:t>4</w:t>
            </w:r>
          </w:p>
        </w:tc>
        <w:tc>
          <w:tcPr>
            <w:tcW w:w="1277" w:type="dxa"/>
            <w:vAlign w:val="center"/>
          </w:tcPr>
          <w:p w14:paraId="6D509EE4" w14:textId="77777777" w:rsidR="00F2217D" w:rsidRPr="00F2217D" w:rsidRDefault="00F2217D" w:rsidP="00F2217D">
            <w:pPr>
              <w:jc w:val="center"/>
              <w:rPr>
                <w:sz w:val="28"/>
                <w:szCs w:val="28"/>
              </w:rPr>
            </w:pPr>
            <w:r w:rsidRPr="00F2217D">
              <w:rPr>
                <w:sz w:val="28"/>
                <w:szCs w:val="28"/>
              </w:rPr>
              <w:t>5</w:t>
            </w:r>
          </w:p>
        </w:tc>
        <w:tc>
          <w:tcPr>
            <w:tcW w:w="1278" w:type="dxa"/>
            <w:vAlign w:val="center"/>
          </w:tcPr>
          <w:p w14:paraId="48EC7A2D" w14:textId="77777777" w:rsidR="00F2217D" w:rsidRPr="00F2217D" w:rsidRDefault="00F2217D" w:rsidP="00F2217D">
            <w:pPr>
              <w:jc w:val="center"/>
              <w:rPr>
                <w:sz w:val="28"/>
                <w:szCs w:val="28"/>
              </w:rPr>
            </w:pPr>
            <w:r w:rsidRPr="00F2217D">
              <w:rPr>
                <w:sz w:val="28"/>
                <w:szCs w:val="28"/>
              </w:rPr>
              <w:t>6</w:t>
            </w:r>
          </w:p>
        </w:tc>
        <w:tc>
          <w:tcPr>
            <w:tcW w:w="1277" w:type="dxa"/>
            <w:vAlign w:val="center"/>
          </w:tcPr>
          <w:p w14:paraId="3317F92C" w14:textId="77777777" w:rsidR="00F2217D" w:rsidRPr="00F2217D" w:rsidRDefault="00F2217D" w:rsidP="00F2217D">
            <w:pPr>
              <w:jc w:val="center"/>
              <w:rPr>
                <w:sz w:val="28"/>
                <w:szCs w:val="28"/>
              </w:rPr>
            </w:pPr>
            <w:r w:rsidRPr="00F2217D">
              <w:rPr>
                <w:sz w:val="28"/>
                <w:szCs w:val="28"/>
              </w:rPr>
              <w:t>7</w:t>
            </w:r>
          </w:p>
        </w:tc>
        <w:tc>
          <w:tcPr>
            <w:tcW w:w="1278" w:type="dxa"/>
            <w:vAlign w:val="center"/>
          </w:tcPr>
          <w:p w14:paraId="39BEEB3F" w14:textId="77777777" w:rsidR="00F2217D" w:rsidRPr="00F2217D" w:rsidRDefault="00F2217D" w:rsidP="00F2217D">
            <w:pPr>
              <w:jc w:val="center"/>
              <w:rPr>
                <w:sz w:val="28"/>
                <w:szCs w:val="28"/>
              </w:rPr>
            </w:pPr>
            <w:r w:rsidRPr="00F2217D">
              <w:rPr>
                <w:sz w:val="28"/>
                <w:szCs w:val="28"/>
              </w:rPr>
              <w:t>8</w:t>
            </w:r>
          </w:p>
        </w:tc>
        <w:tc>
          <w:tcPr>
            <w:tcW w:w="1278" w:type="dxa"/>
            <w:vAlign w:val="center"/>
          </w:tcPr>
          <w:p w14:paraId="6C5396B1" w14:textId="77777777" w:rsidR="00F2217D" w:rsidRPr="00F2217D" w:rsidRDefault="00F2217D" w:rsidP="00F2217D">
            <w:pPr>
              <w:jc w:val="center"/>
              <w:rPr>
                <w:sz w:val="28"/>
                <w:szCs w:val="28"/>
              </w:rPr>
            </w:pPr>
            <w:r w:rsidRPr="00F2217D">
              <w:rPr>
                <w:sz w:val="28"/>
                <w:szCs w:val="28"/>
              </w:rPr>
              <w:t>9</w:t>
            </w:r>
          </w:p>
        </w:tc>
        <w:tc>
          <w:tcPr>
            <w:tcW w:w="1277" w:type="dxa"/>
            <w:vAlign w:val="center"/>
          </w:tcPr>
          <w:p w14:paraId="5DC8F717" w14:textId="77777777" w:rsidR="00F2217D" w:rsidRPr="00F2217D" w:rsidRDefault="00F2217D" w:rsidP="00F2217D">
            <w:pPr>
              <w:jc w:val="center"/>
              <w:rPr>
                <w:sz w:val="28"/>
                <w:szCs w:val="28"/>
              </w:rPr>
            </w:pPr>
            <w:r w:rsidRPr="00F2217D">
              <w:rPr>
                <w:sz w:val="28"/>
                <w:szCs w:val="28"/>
              </w:rPr>
              <w:t>10</w:t>
            </w:r>
          </w:p>
        </w:tc>
        <w:tc>
          <w:tcPr>
            <w:tcW w:w="1278" w:type="dxa"/>
            <w:vAlign w:val="center"/>
          </w:tcPr>
          <w:p w14:paraId="01BC11B0" w14:textId="77777777" w:rsidR="00F2217D" w:rsidRPr="00F2217D" w:rsidRDefault="00F2217D" w:rsidP="00F2217D">
            <w:pPr>
              <w:jc w:val="center"/>
              <w:rPr>
                <w:sz w:val="28"/>
                <w:szCs w:val="28"/>
              </w:rPr>
            </w:pPr>
            <w:r w:rsidRPr="00F2217D">
              <w:rPr>
                <w:sz w:val="28"/>
                <w:szCs w:val="28"/>
              </w:rPr>
              <w:t>11</w:t>
            </w:r>
          </w:p>
        </w:tc>
        <w:tc>
          <w:tcPr>
            <w:tcW w:w="1278" w:type="dxa"/>
            <w:vAlign w:val="center"/>
          </w:tcPr>
          <w:p w14:paraId="26FF48BB" w14:textId="77777777" w:rsidR="00F2217D" w:rsidRPr="00F2217D" w:rsidRDefault="00F2217D" w:rsidP="00F2217D">
            <w:pPr>
              <w:jc w:val="center"/>
              <w:rPr>
                <w:sz w:val="28"/>
                <w:szCs w:val="28"/>
              </w:rPr>
            </w:pPr>
            <w:r w:rsidRPr="00F2217D">
              <w:rPr>
                <w:sz w:val="28"/>
                <w:szCs w:val="28"/>
              </w:rPr>
              <w:t>12</w:t>
            </w:r>
          </w:p>
        </w:tc>
      </w:tr>
      <w:tr w:rsidR="00F2217D" w:rsidRPr="00F2217D" w14:paraId="1C549DA3" w14:textId="77777777" w:rsidTr="00104FF4">
        <w:trPr>
          <w:jc w:val="center"/>
        </w:trPr>
        <w:tc>
          <w:tcPr>
            <w:tcW w:w="988" w:type="dxa"/>
            <w:vAlign w:val="center"/>
          </w:tcPr>
          <w:p w14:paraId="586A62F7" w14:textId="77777777" w:rsidR="00F2217D" w:rsidRPr="00F2217D" w:rsidRDefault="00F2217D" w:rsidP="00F2217D">
            <w:pPr>
              <w:jc w:val="center"/>
            </w:pPr>
            <w:r w:rsidRPr="00F2217D">
              <w:t>2.3.2.</w:t>
            </w:r>
          </w:p>
        </w:tc>
        <w:tc>
          <w:tcPr>
            <w:tcW w:w="1977" w:type="dxa"/>
            <w:vAlign w:val="center"/>
          </w:tcPr>
          <w:p w14:paraId="04638C7A" w14:textId="77777777" w:rsidR="00F2217D" w:rsidRPr="00F2217D" w:rsidRDefault="00F2217D" w:rsidP="00F2217D">
            <w:r w:rsidRPr="00F2217D">
              <w:t>Собственные нужды производства</w:t>
            </w:r>
          </w:p>
        </w:tc>
        <w:tc>
          <w:tcPr>
            <w:tcW w:w="847" w:type="dxa"/>
            <w:vAlign w:val="center"/>
          </w:tcPr>
          <w:p w14:paraId="7A10E9A0"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75DFA000" w14:textId="77777777" w:rsidR="00F2217D" w:rsidRPr="00F2217D" w:rsidRDefault="00F2217D" w:rsidP="00F2217D">
            <w:pPr>
              <w:jc w:val="center"/>
            </w:pPr>
            <w:r w:rsidRPr="00F2217D">
              <w:t>-</w:t>
            </w:r>
          </w:p>
        </w:tc>
        <w:tc>
          <w:tcPr>
            <w:tcW w:w="1277" w:type="dxa"/>
            <w:vAlign w:val="center"/>
          </w:tcPr>
          <w:p w14:paraId="1F0A0A07" w14:textId="77777777" w:rsidR="00F2217D" w:rsidRPr="00F2217D" w:rsidRDefault="00F2217D" w:rsidP="00F2217D">
            <w:pPr>
              <w:jc w:val="center"/>
            </w:pPr>
            <w:r w:rsidRPr="00F2217D">
              <w:t>-</w:t>
            </w:r>
          </w:p>
        </w:tc>
        <w:tc>
          <w:tcPr>
            <w:tcW w:w="1278" w:type="dxa"/>
            <w:vAlign w:val="center"/>
          </w:tcPr>
          <w:p w14:paraId="5F2F62EB" w14:textId="77777777" w:rsidR="00F2217D" w:rsidRPr="00F2217D" w:rsidRDefault="00F2217D" w:rsidP="00F2217D">
            <w:pPr>
              <w:jc w:val="center"/>
            </w:pPr>
            <w:r w:rsidRPr="00F2217D">
              <w:t>-</w:t>
            </w:r>
          </w:p>
        </w:tc>
        <w:tc>
          <w:tcPr>
            <w:tcW w:w="1277" w:type="dxa"/>
            <w:vAlign w:val="center"/>
          </w:tcPr>
          <w:p w14:paraId="37F2A9F0" w14:textId="77777777" w:rsidR="00F2217D" w:rsidRPr="00F2217D" w:rsidRDefault="00F2217D" w:rsidP="00F2217D">
            <w:pPr>
              <w:jc w:val="center"/>
            </w:pPr>
            <w:r w:rsidRPr="00F2217D">
              <w:t>-</w:t>
            </w:r>
          </w:p>
        </w:tc>
        <w:tc>
          <w:tcPr>
            <w:tcW w:w="1278" w:type="dxa"/>
            <w:vAlign w:val="center"/>
          </w:tcPr>
          <w:p w14:paraId="736E2A7C" w14:textId="77777777" w:rsidR="00F2217D" w:rsidRPr="00F2217D" w:rsidRDefault="00F2217D" w:rsidP="00F2217D">
            <w:pPr>
              <w:jc w:val="center"/>
            </w:pPr>
            <w:r w:rsidRPr="00F2217D">
              <w:t>-</w:t>
            </w:r>
          </w:p>
        </w:tc>
        <w:tc>
          <w:tcPr>
            <w:tcW w:w="1278" w:type="dxa"/>
            <w:vAlign w:val="center"/>
          </w:tcPr>
          <w:p w14:paraId="6460D021" w14:textId="77777777" w:rsidR="00F2217D" w:rsidRPr="00F2217D" w:rsidRDefault="00F2217D" w:rsidP="00F2217D">
            <w:pPr>
              <w:jc w:val="center"/>
            </w:pPr>
            <w:r w:rsidRPr="00F2217D">
              <w:t>-</w:t>
            </w:r>
          </w:p>
        </w:tc>
        <w:tc>
          <w:tcPr>
            <w:tcW w:w="1277" w:type="dxa"/>
            <w:vAlign w:val="center"/>
          </w:tcPr>
          <w:p w14:paraId="711D7035" w14:textId="77777777" w:rsidR="00F2217D" w:rsidRPr="00F2217D" w:rsidRDefault="00F2217D" w:rsidP="00F2217D">
            <w:pPr>
              <w:jc w:val="center"/>
            </w:pPr>
            <w:r w:rsidRPr="00F2217D">
              <w:t>-</w:t>
            </w:r>
          </w:p>
        </w:tc>
        <w:tc>
          <w:tcPr>
            <w:tcW w:w="1278" w:type="dxa"/>
            <w:vAlign w:val="center"/>
          </w:tcPr>
          <w:p w14:paraId="11668284" w14:textId="77777777" w:rsidR="00F2217D" w:rsidRPr="00F2217D" w:rsidRDefault="00F2217D" w:rsidP="00F2217D">
            <w:pPr>
              <w:jc w:val="center"/>
            </w:pPr>
            <w:r w:rsidRPr="00F2217D">
              <w:t>-</w:t>
            </w:r>
          </w:p>
        </w:tc>
        <w:tc>
          <w:tcPr>
            <w:tcW w:w="1278" w:type="dxa"/>
            <w:vAlign w:val="center"/>
          </w:tcPr>
          <w:p w14:paraId="24A9ACBD" w14:textId="77777777" w:rsidR="00F2217D" w:rsidRPr="00F2217D" w:rsidRDefault="00F2217D" w:rsidP="00F2217D">
            <w:pPr>
              <w:jc w:val="center"/>
            </w:pPr>
            <w:r w:rsidRPr="00F2217D">
              <w:t>-</w:t>
            </w:r>
          </w:p>
        </w:tc>
      </w:tr>
      <w:tr w:rsidR="00F2217D" w:rsidRPr="00F2217D" w14:paraId="00BA8B7F" w14:textId="77777777" w:rsidTr="00104FF4">
        <w:trPr>
          <w:jc w:val="center"/>
        </w:trPr>
        <w:tc>
          <w:tcPr>
            <w:tcW w:w="988" w:type="dxa"/>
            <w:vAlign w:val="center"/>
          </w:tcPr>
          <w:p w14:paraId="75303AEC" w14:textId="77777777" w:rsidR="00F2217D" w:rsidRPr="00F2217D" w:rsidRDefault="00F2217D" w:rsidP="00F2217D">
            <w:pPr>
              <w:jc w:val="center"/>
            </w:pPr>
            <w:r w:rsidRPr="00F2217D">
              <w:t>2.4.</w:t>
            </w:r>
          </w:p>
        </w:tc>
        <w:tc>
          <w:tcPr>
            <w:tcW w:w="1977" w:type="dxa"/>
            <w:vAlign w:val="center"/>
          </w:tcPr>
          <w:p w14:paraId="56515F3A" w14:textId="77777777" w:rsidR="00F2217D" w:rsidRPr="00F2217D" w:rsidRDefault="00F2217D" w:rsidP="00F2217D">
            <w:r w:rsidRPr="00F2217D">
              <w:t>Пропущено через собственные очистные сооружения</w:t>
            </w:r>
          </w:p>
        </w:tc>
        <w:tc>
          <w:tcPr>
            <w:tcW w:w="847" w:type="dxa"/>
            <w:vAlign w:val="center"/>
          </w:tcPr>
          <w:p w14:paraId="0ABF18B4" w14:textId="77777777" w:rsidR="00F2217D" w:rsidRPr="00F2217D" w:rsidRDefault="00F2217D" w:rsidP="00F2217D">
            <w:pPr>
              <w:jc w:val="center"/>
            </w:pPr>
            <w:r w:rsidRPr="00F2217D">
              <w:t>м</w:t>
            </w:r>
            <w:r w:rsidRPr="00F2217D">
              <w:rPr>
                <w:vertAlign w:val="superscript"/>
              </w:rPr>
              <w:t>3</w:t>
            </w:r>
          </w:p>
        </w:tc>
        <w:tc>
          <w:tcPr>
            <w:tcW w:w="1413" w:type="dxa"/>
            <w:vAlign w:val="center"/>
          </w:tcPr>
          <w:p w14:paraId="602362B1" w14:textId="77777777" w:rsidR="00F2217D" w:rsidRPr="00F2217D" w:rsidRDefault="00F2217D" w:rsidP="00F2217D">
            <w:pPr>
              <w:jc w:val="center"/>
            </w:pPr>
            <w:r w:rsidRPr="00F2217D">
              <w:t>103936,14</w:t>
            </w:r>
          </w:p>
        </w:tc>
        <w:tc>
          <w:tcPr>
            <w:tcW w:w="1277" w:type="dxa"/>
            <w:vAlign w:val="center"/>
          </w:tcPr>
          <w:p w14:paraId="488E0E12" w14:textId="77777777" w:rsidR="00F2217D" w:rsidRPr="00F2217D" w:rsidRDefault="00F2217D" w:rsidP="00F2217D">
            <w:pPr>
              <w:jc w:val="center"/>
            </w:pPr>
            <w:r w:rsidRPr="00F2217D">
              <w:t>47845,70</w:t>
            </w:r>
          </w:p>
        </w:tc>
        <w:tc>
          <w:tcPr>
            <w:tcW w:w="1278" w:type="dxa"/>
            <w:vAlign w:val="center"/>
          </w:tcPr>
          <w:p w14:paraId="0CBEA65A" w14:textId="77777777" w:rsidR="00F2217D" w:rsidRPr="00F2217D" w:rsidRDefault="00F2217D" w:rsidP="00F2217D">
            <w:pPr>
              <w:jc w:val="center"/>
            </w:pPr>
            <w:r w:rsidRPr="00F2217D">
              <w:t>47845,70</w:t>
            </w:r>
          </w:p>
        </w:tc>
        <w:tc>
          <w:tcPr>
            <w:tcW w:w="1277" w:type="dxa"/>
            <w:vAlign w:val="center"/>
          </w:tcPr>
          <w:p w14:paraId="09008E0F" w14:textId="77777777" w:rsidR="00F2217D" w:rsidRPr="00F2217D" w:rsidRDefault="00F2217D" w:rsidP="00F2217D">
            <w:pPr>
              <w:jc w:val="center"/>
            </w:pPr>
            <w:r w:rsidRPr="00F2217D">
              <w:t>45337,95</w:t>
            </w:r>
          </w:p>
        </w:tc>
        <w:tc>
          <w:tcPr>
            <w:tcW w:w="1278" w:type="dxa"/>
            <w:vAlign w:val="center"/>
          </w:tcPr>
          <w:p w14:paraId="7556943C" w14:textId="77777777" w:rsidR="00F2217D" w:rsidRPr="00F2217D" w:rsidRDefault="00F2217D" w:rsidP="00F2217D">
            <w:pPr>
              <w:jc w:val="center"/>
            </w:pPr>
            <w:r w:rsidRPr="00F2217D">
              <w:t>45337,95</w:t>
            </w:r>
          </w:p>
        </w:tc>
        <w:tc>
          <w:tcPr>
            <w:tcW w:w="1278" w:type="dxa"/>
            <w:vAlign w:val="center"/>
          </w:tcPr>
          <w:p w14:paraId="1581CA3F" w14:textId="77777777" w:rsidR="00F2217D" w:rsidRPr="00F2217D" w:rsidRDefault="00F2217D" w:rsidP="00F2217D">
            <w:pPr>
              <w:jc w:val="center"/>
            </w:pPr>
            <w:r w:rsidRPr="00F2217D">
              <w:t>51968,07</w:t>
            </w:r>
          </w:p>
        </w:tc>
        <w:tc>
          <w:tcPr>
            <w:tcW w:w="1277" w:type="dxa"/>
            <w:vAlign w:val="center"/>
          </w:tcPr>
          <w:p w14:paraId="2F387D86" w14:textId="77777777" w:rsidR="00F2217D" w:rsidRPr="00F2217D" w:rsidRDefault="00F2217D" w:rsidP="00F2217D">
            <w:pPr>
              <w:jc w:val="center"/>
            </w:pPr>
            <w:r w:rsidRPr="00F2217D">
              <w:t>51968,07</w:t>
            </w:r>
          </w:p>
        </w:tc>
        <w:tc>
          <w:tcPr>
            <w:tcW w:w="1278" w:type="dxa"/>
            <w:vAlign w:val="center"/>
          </w:tcPr>
          <w:p w14:paraId="25343EB8" w14:textId="77777777" w:rsidR="00F2217D" w:rsidRPr="00F2217D" w:rsidRDefault="00F2217D" w:rsidP="00F2217D">
            <w:pPr>
              <w:jc w:val="center"/>
            </w:pPr>
            <w:r w:rsidRPr="00F2217D">
              <w:t>51968,07</w:t>
            </w:r>
          </w:p>
        </w:tc>
        <w:tc>
          <w:tcPr>
            <w:tcW w:w="1278" w:type="dxa"/>
            <w:vAlign w:val="center"/>
          </w:tcPr>
          <w:p w14:paraId="6056E5CB" w14:textId="77777777" w:rsidR="00F2217D" w:rsidRPr="00F2217D" w:rsidRDefault="00F2217D" w:rsidP="00F2217D">
            <w:pPr>
              <w:jc w:val="center"/>
            </w:pPr>
            <w:r w:rsidRPr="00F2217D">
              <w:t>51968,07</w:t>
            </w:r>
          </w:p>
        </w:tc>
      </w:tr>
    </w:tbl>
    <w:p w14:paraId="0F862616" w14:textId="77777777" w:rsidR="00F2217D" w:rsidRPr="00F2217D" w:rsidRDefault="00F2217D" w:rsidP="00F2217D">
      <w:pPr>
        <w:jc w:val="both"/>
        <w:rPr>
          <w:color w:val="FF0000"/>
          <w:sz w:val="28"/>
          <w:szCs w:val="28"/>
          <w:lang w:eastAsia="en-US"/>
        </w:rPr>
      </w:pPr>
    </w:p>
    <w:p w14:paraId="286FCE25" w14:textId="77777777" w:rsidR="00F2217D" w:rsidRPr="00F2217D" w:rsidRDefault="00F2217D" w:rsidP="00F2217D">
      <w:pPr>
        <w:jc w:val="both"/>
        <w:rPr>
          <w:color w:val="FF0000"/>
          <w:sz w:val="28"/>
          <w:szCs w:val="28"/>
          <w:lang w:eastAsia="en-US"/>
        </w:rPr>
      </w:pPr>
    </w:p>
    <w:p w14:paraId="6444309A" w14:textId="77777777" w:rsidR="00F2217D" w:rsidRPr="00F2217D" w:rsidRDefault="00F2217D" w:rsidP="00F2217D">
      <w:pPr>
        <w:jc w:val="both"/>
        <w:rPr>
          <w:color w:val="FF0000"/>
          <w:sz w:val="28"/>
          <w:szCs w:val="28"/>
          <w:lang w:eastAsia="en-US"/>
        </w:rPr>
      </w:pPr>
    </w:p>
    <w:p w14:paraId="27096D42" w14:textId="77777777" w:rsidR="00F2217D" w:rsidRPr="00F2217D" w:rsidRDefault="00F2217D" w:rsidP="00F2217D">
      <w:pPr>
        <w:jc w:val="both"/>
        <w:rPr>
          <w:color w:val="FF0000"/>
          <w:sz w:val="28"/>
          <w:szCs w:val="28"/>
          <w:lang w:eastAsia="en-US"/>
        </w:rPr>
      </w:pPr>
    </w:p>
    <w:p w14:paraId="2FB14EF3" w14:textId="77777777" w:rsidR="00F2217D" w:rsidRPr="00F2217D" w:rsidRDefault="00F2217D" w:rsidP="00F2217D">
      <w:pPr>
        <w:jc w:val="both"/>
        <w:rPr>
          <w:color w:val="FF0000"/>
          <w:sz w:val="28"/>
          <w:szCs w:val="28"/>
          <w:lang w:eastAsia="en-US"/>
        </w:rPr>
      </w:pPr>
    </w:p>
    <w:p w14:paraId="402E8F2D" w14:textId="77777777" w:rsidR="00F2217D" w:rsidRPr="00F2217D" w:rsidRDefault="00F2217D" w:rsidP="00F2217D">
      <w:pPr>
        <w:jc w:val="both"/>
        <w:rPr>
          <w:color w:val="FF0000"/>
          <w:sz w:val="28"/>
          <w:szCs w:val="28"/>
          <w:lang w:eastAsia="en-US"/>
        </w:rPr>
      </w:pPr>
    </w:p>
    <w:p w14:paraId="55379573" w14:textId="77777777" w:rsidR="00F2217D" w:rsidRPr="00F2217D" w:rsidRDefault="00F2217D" w:rsidP="00F2217D">
      <w:pPr>
        <w:jc w:val="both"/>
        <w:rPr>
          <w:color w:val="FF0000"/>
          <w:sz w:val="28"/>
          <w:szCs w:val="28"/>
          <w:lang w:eastAsia="en-US"/>
        </w:rPr>
      </w:pPr>
    </w:p>
    <w:p w14:paraId="506D5064" w14:textId="77777777" w:rsidR="00F2217D" w:rsidRPr="00F2217D" w:rsidRDefault="00F2217D" w:rsidP="00F2217D">
      <w:pPr>
        <w:jc w:val="both"/>
        <w:rPr>
          <w:color w:val="FF0000"/>
          <w:sz w:val="28"/>
          <w:szCs w:val="28"/>
          <w:lang w:eastAsia="en-US"/>
        </w:rPr>
      </w:pPr>
    </w:p>
    <w:p w14:paraId="0CB1F096" w14:textId="77777777" w:rsidR="00F2217D" w:rsidRPr="00F2217D" w:rsidRDefault="00F2217D" w:rsidP="00F2217D">
      <w:pPr>
        <w:jc w:val="both"/>
        <w:rPr>
          <w:color w:val="FF0000"/>
          <w:sz w:val="28"/>
          <w:szCs w:val="28"/>
          <w:lang w:eastAsia="en-US"/>
        </w:rPr>
      </w:pPr>
    </w:p>
    <w:p w14:paraId="21675F52" w14:textId="77777777" w:rsidR="00F2217D" w:rsidRPr="00F2217D" w:rsidRDefault="00F2217D" w:rsidP="00F2217D">
      <w:pPr>
        <w:jc w:val="both"/>
        <w:rPr>
          <w:color w:val="FF0000"/>
          <w:sz w:val="28"/>
          <w:szCs w:val="28"/>
          <w:lang w:eastAsia="en-US"/>
        </w:rPr>
      </w:pPr>
    </w:p>
    <w:p w14:paraId="15C08271" w14:textId="77777777" w:rsidR="00F2217D" w:rsidRPr="00F2217D" w:rsidRDefault="00F2217D" w:rsidP="00F2217D">
      <w:pPr>
        <w:jc w:val="both"/>
        <w:rPr>
          <w:color w:val="FF0000"/>
          <w:sz w:val="28"/>
          <w:szCs w:val="28"/>
          <w:lang w:eastAsia="en-US"/>
        </w:rPr>
      </w:pPr>
    </w:p>
    <w:p w14:paraId="1558DEA1" w14:textId="77777777" w:rsidR="00F2217D" w:rsidRPr="00F2217D" w:rsidRDefault="00F2217D" w:rsidP="00F2217D">
      <w:pPr>
        <w:jc w:val="both"/>
        <w:rPr>
          <w:color w:val="FF0000"/>
          <w:sz w:val="28"/>
          <w:szCs w:val="28"/>
          <w:lang w:eastAsia="en-US"/>
        </w:rPr>
      </w:pPr>
    </w:p>
    <w:p w14:paraId="0D617519" w14:textId="77777777" w:rsidR="00F2217D" w:rsidRPr="00F2217D" w:rsidRDefault="00F2217D" w:rsidP="00F2217D">
      <w:pPr>
        <w:jc w:val="both"/>
        <w:rPr>
          <w:color w:val="FF0000"/>
          <w:sz w:val="28"/>
          <w:szCs w:val="28"/>
          <w:lang w:eastAsia="en-US"/>
        </w:rPr>
      </w:pPr>
    </w:p>
    <w:p w14:paraId="6ED5F2CE" w14:textId="77777777" w:rsidR="00F2217D" w:rsidRPr="00F2217D" w:rsidRDefault="00F2217D" w:rsidP="00F2217D">
      <w:pPr>
        <w:jc w:val="both"/>
        <w:rPr>
          <w:color w:val="FF0000"/>
          <w:sz w:val="28"/>
          <w:szCs w:val="28"/>
          <w:lang w:eastAsia="en-US"/>
        </w:rPr>
      </w:pPr>
    </w:p>
    <w:p w14:paraId="20D0C7EB" w14:textId="77777777" w:rsidR="00F2217D" w:rsidRPr="00F2217D" w:rsidRDefault="00F2217D" w:rsidP="00F2217D">
      <w:pPr>
        <w:jc w:val="both"/>
        <w:rPr>
          <w:color w:val="FF0000"/>
          <w:sz w:val="28"/>
          <w:szCs w:val="28"/>
          <w:lang w:eastAsia="en-US"/>
        </w:rPr>
      </w:pPr>
    </w:p>
    <w:p w14:paraId="04923840" w14:textId="77777777" w:rsidR="00F2217D" w:rsidRPr="00F2217D" w:rsidRDefault="00F2217D" w:rsidP="00F2217D">
      <w:pPr>
        <w:jc w:val="both"/>
        <w:rPr>
          <w:color w:val="FF0000"/>
          <w:sz w:val="28"/>
          <w:szCs w:val="28"/>
          <w:lang w:eastAsia="en-US"/>
        </w:rPr>
      </w:pPr>
    </w:p>
    <w:p w14:paraId="7884935D" w14:textId="77777777" w:rsidR="00F2217D" w:rsidRPr="00F2217D" w:rsidRDefault="00F2217D" w:rsidP="00F2217D">
      <w:pPr>
        <w:jc w:val="both"/>
        <w:rPr>
          <w:color w:val="FF0000"/>
          <w:sz w:val="28"/>
          <w:szCs w:val="28"/>
          <w:lang w:eastAsia="en-US"/>
        </w:rPr>
      </w:pPr>
    </w:p>
    <w:p w14:paraId="111645C2" w14:textId="77777777" w:rsidR="00F2217D" w:rsidRPr="00F2217D" w:rsidRDefault="00F2217D" w:rsidP="00F2217D">
      <w:pPr>
        <w:jc w:val="both"/>
        <w:rPr>
          <w:color w:val="FF0000"/>
          <w:sz w:val="28"/>
          <w:szCs w:val="28"/>
          <w:lang w:eastAsia="en-US"/>
        </w:rPr>
      </w:pPr>
    </w:p>
    <w:p w14:paraId="1E7ED767" w14:textId="77777777" w:rsidR="00F2217D" w:rsidRPr="00F2217D" w:rsidRDefault="00F2217D" w:rsidP="00F2217D">
      <w:pPr>
        <w:jc w:val="both"/>
        <w:rPr>
          <w:color w:val="FF0000"/>
          <w:sz w:val="28"/>
          <w:szCs w:val="28"/>
          <w:lang w:eastAsia="en-US"/>
        </w:rPr>
      </w:pPr>
    </w:p>
    <w:p w14:paraId="031A5F8A" w14:textId="77777777" w:rsidR="00F2217D" w:rsidRPr="00F2217D" w:rsidRDefault="00F2217D" w:rsidP="00F2217D">
      <w:pPr>
        <w:jc w:val="both"/>
        <w:rPr>
          <w:color w:val="FF0000"/>
          <w:sz w:val="28"/>
          <w:szCs w:val="28"/>
          <w:lang w:eastAsia="en-US"/>
        </w:rPr>
      </w:pPr>
    </w:p>
    <w:p w14:paraId="25CFF1CC" w14:textId="77777777" w:rsidR="00F2217D" w:rsidRPr="00F2217D" w:rsidRDefault="00F2217D" w:rsidP="00F2217D">
      <w:pPr>
        <w:jc w:val="both"/>
        <w:rPr>
          <w:color w:val="FF0000"/>
          <w:sz w:val="28"/>
          <w:szCs w:val="28"/>
          <w:lang w:eastAsia="en-US"/>
        </w:rPr>
      </w:pPr>
    </w:p>
    <w:p w14:paraId="357BEF96" w14:textId="77777777" w:rsidR="00F2217D" w:rsidRPr="00F2217D" w:rsidRDefault="00F2217D" w:rsidP="00F2217D">
      <w:pPr>
        <w:jc w:val="both"/>
        <w:rPr>
          <w:color w:val="FF0000"/>
          <w:sz w:val="28"/>
          <w:szCs w:val="28"/>
          <w:lang w:eastAsia="en-US"/>
        </w:rPr>
      </w:pPr>
    </w:p>
    <w:p w14:paraId="6EA31B1E" w14:textId="77777777" w:rsidR="00F2217D" w:rsidRPr="00F2217D" w:rsidRDefault="00F2217D" w:rsidP="00F2217D">
      <w:pPr>
        <w:rPr>
          <w:color w:val="FF0000"/>
          <w:lang w:eastAsia="en-US"/>
        </w:rPr>
      </w:pPr>
    </w:p>
    <w:p w14:paraId="02542EA3" w14:textId="77777777" w:rsidR="00F2217D" w:rsidRPr="00F2217D" w:rsidRDefault="00F2217D" w:rsidP="00F2217D">
      <w:pPr>
        <w:ind w:left="-567"/>
        <w:jc w:val="center"/>
        <w:rPr>
          <w:bCs/>
          <w:sz w:val="28"/>
          <w:szCs w:val="28"/>
        </w:rPr>
      </w:pPr>
      <w:r w:rsidRPr="00F2217D">
        <w:rPr>
          <w:bCs/>
          <w:color w:val="FF0000"/>
          <w:sz w:val="28"/>
          <w:szCs w:val="28"/>
        </w:rPr>
        <w:lastRenderedPageBreak/>
        <w:t xml:space="preserve">       </w:t>
      </w:r>
      <w:r w:rsidRPr="00F2217D">
        <w:rPr>
          <w:bCs/>
          <w:sz w:val="28"/>
          <w:szCs w:val="28"/>
        </w:rPr>
        <w:t>Раздел 6. Объем финансовых потребностей, необходимых для реализации производственной программы</w:t>
      </w:r>
    </w:p>
    <w:p w14:paraId="728DC382" w14:textId="77777777" w:rsidR="00F2217D" w:rsidRPr="00F2217D" w:rsidRDefault="00F2217D" w:rsidP="00F2217D">
      <w:pPr>
        <w:ind w:left="-567"/>
        <w:jc w:val="center"/>
        <w:rPr>
          <w:bCs/>
          <w:color w:val="FF0000"/>
          <w:sz w:val="28"/>
          <w:szCs w:val="28"/>
        </w:rPr>
      </w:pPr>
    </w:p>
    <w:tbl>
      <w:tblPr>
        <w:tblStyle w:val="303"/>
        <w:tblW w:w="14166" w:type="dxa"/>
        <w:jc w:val="center"/>
        <w:tblLook w:val="04A0" w:firstRow="1" w:lastRow="0" w:firstColumn="1" w:lastColumn="0" w:noHBand="0" w:noVBand="1"/>
      </w:tblPr>
      <w:tblGrid>
        <w:gridCol w:w="595"/>
        <w:gridCol w:w="2668"/>
        <w:gridCol w:w="1415"/>
        <w:gridCol w:w="1186"/>
        <w:gridCol w:w="1186"/>
        <w:gridCol w:w="1186"/>
        <w:gridCol w:w="1186"/>
        <w:gridCol w:w="1186"/>
        <w:gridCol w:w="1186"/>
        <w:gridCol w:w="1186"/>
        <w:gridCol w:w="1186"/>
      </w:tblGrid>
      <w:tr w:rsidR="00F2217D" w:rsidRPr="00F2217D" w14:paraId="70FE9C12" w14:textId="77777777" w:rsidTr="00104FF4">
        <w:trPr>
          <w:trHeight w:val="361"/>
          <w:jc w:val="center"/>
        </w:trPr>
        <w:tc>
          <w:tcPr>
            <w:tcW w:w="595" w:type="dxa"/>
            <w:vMerge w:val="restart"/>
            <w:vAlign w:val="center"/>
          </w:tcPr>
          <w:p w14:paraId="43923715" w14:textId="77777777" w:rsidR="00F2217D" w:rsidRPr="00F2217D" w:rsidRDefault="00F2217D" w:rsidP="00F2217D">
            <w:pPr>
              <w:jc w:val="center"/>
              <w:rPr>
                <w:bCs/>
                <w:sz w:val="28"/>
                <w:szCs w:val="28"/>
              </w:rPr>
            </w:pPr>
            <w:r w:rsidRPr="00F2217D">
              <w:rPr>
                <w:bCs/>
                <w:sz w:val="28"/>
                <w:szCs w:val="28"/>
              </w:rPr>
              <w:t>№ п/п</w:t>
            </w:r>
          </w:p>
        </w:tc>
        <w:tc>
          <w:tcPr>
            <w:tcW w:w="2668" w:type="dxa"/>
            <w:vMerge w:val="restart"/>
            <w:vAlign w:val="center"/>
          </w:tcPr>
          <w:p w14:paraId="5B57FDEA" w14:textId="77777777" w:rsidR="00F2217D" w:rsidRPr="00F2217D" w:rsidRDefault="00F2217D" w:rsidP="00F2217D">
            <w:pPr>
              <w:jc w:val="center"/>
              <w:rPr>
                <w:bCs/>
                <w:sz w:val="28"/>
                <w:szCs w:val="28"/>
              </w:rPr>
            </w:pPr>
            <w:r w:rsidRPr="00F2217D">
              <w:rPr>
                <w:bCs/>
                <w:sz w:val="28"/>
                <w:szCs w:val="28"/>
              </w:rPr>
              <w:t>Наименование показателя</w:t>
            </w:r>
          </w:p>
        </w:tc>
        <w:tc>
          <w:tcPr>
            <w:tcW w:w="1415" w:type="dxa"/>
            <w:vAlign w:val="center"/>
          </w:tcPr>
          <w:p w14:paraId="59B4D951" w14:textId="77777777" w:rsidR="00F2217D" w:rsidRPr="00F2217D" w:rsidRDefault="00F2217D" w:rsidP="00F2217D">
            <w:pPr>
              <w:jc w:val="center"/>
              <w:rPr>
                <w:bCs/>
                <w:sz w:val="28"/>
                <w:szCs w:val="28"/>
              </w:rPr>
            </w:pPr>
            <w:r w:rsidRPr="00F2217D">
              <w:rPr>
                <w:bCs/>
                <w:sz w:val="28"/>
                <w:szCs w:val="28"/>
              </w:rPr>
              <w:t>2023 год</w:t>
            </w:r>
          </w:p>
        </w:tc>
        <w:tc>
          <w:tcPr>
            <w:tcW w:w="2372" w:type="dxa"/>
            <w:gridSpan w:val="2"/>
            <w:vAlign w:val="center"/>
          </w:tcPr>
          <w:p w14:paraId="0A01D411" w14:textId="77777777" w:rsidR="00F2217D" w:rsidRPr="00F2217D" w:rsidRDefault="00F2217D" w:rsidP="00F2217D">
            <w:pPr>
              <w:jc w:val="center"/>
              <w:rPr>
                <w:bCs/>
                <w:sz w:val="28"/>
                <w:szCs w:val="28"/>
              </w:rPr>
            </w:pPr>
            <w:r w:rsidRPr="00F2217D">
              <w:rPr>
                <w:bCs/>
                <w:sz w:val="28"/>
                <w:szCs w:val="28"/>
              </w:rPr>
              <w:t>2024 год</w:t>
            </w:r>
          </w:p>
        </w:tc>
        <w:tc>
          <w:tcPr>
            <w:tcW w:w="2372" w:type="dxa"/>
            <w:gridSpan w:val="2"/>
            <w:vAlign w:val="center"/>
          </w:tcPr>
          <w:p w14:paraId="03314946" w14:textId="77777777" w:rsidR="00F2217D" w:rsidRPr="00F2217D" w:rsidRDefault="00F2217D" w:rsidP="00F2217D">
            <w:pPr>
              <w:jc w:val="center"/>
              <w:rPr>
                <w:bCs/>
                <w:sz w:val="28"/>
                <w:szCs w:val="28"/>
              </w:rPr>
            </w:pPr>
            <w:r w:rsidRPr="00F2217D">
              <w:rPr>
                <w:bCs/>
                <w:sz w:val="28"/>
                <w:szCs w:val="28"/>
              </w:rPr>
              <w:t>2025 год</w:t>
            </w:r>
          </w:p>
        </w:tc>
        <w:tc>
          <w:tcPr>
            <w:tcW w:w="2372" w:type="dxa"/>
            <w:gridSpan w:val="2"/>
            <w:vAlign w:val="center"/>
          </w:tcPr>
          <w:p w14:paraId="14D4C5A5" w14:textId="77777777" w:rsidR="00F2217D" w:rsidRPr="00F2217D" w:rsidRDefault="00F2217D" w:rsidP="00F2217D">
            <w:pPr>
              <w:jc w:val="center"/>
              <w:rPr>
                <w:bCs/>
                <w:sz w:val="28"/>
                <w:szCs w:val="28"/>
              </w:rPr>
            </w:pPr>
            <w:r w:rsidRPr="00F2217D">
              <w:rPr>
                <w:bCs/>
                <w:sz w:val="28"/>
                <w:szCs w:val="28"/>
              </w:rPr>
              <w:t>2026 год</w:t>
            </w:r>
          </w:p>
        </w:tc>
        <w:tc>
          <w:tcPr>
            <w:tcW w:w="2372" w:type="dxa"/>
            <w:gridSpan w:val="2"/>
            <w:vAlign w:val="center"/>
          </w:tcPr>
          <w:p w14:paraId="41AEFBCC" w14:textId="77777777" w:rsidR="00F2217D" w:rsidRPr="00F2217D" w:rsidRDefault="00F2217D" w:rsidP="00F2217D">
            <w:pPr>
              <w:jc w:val="center"/>
              <w:rPr>
                <w:bCs/>
                <w:sz w:val="28"/>
                <w:szCs w:val="28"/>
              </w:rPr>
            </w:pPr>
            <w:r w:rsidRPr="00F2217D">
              <w:rPr>
                <w:bCs/>
                <w:sz w:val="28"/>
                <w:szCs w:val="28"/>
              </w:rPr>
              <w:t>2027 год</w:t>
            </w:r>
          </w:p>
        </w:tc>
      </w:tr>
      <w:tr w:rsidR="00F2217D" w:rsidRPr="00F2217D" w14:paraId="6C5ED258" w14:textId="77777777" w:rsidTr="00104FF4">
        <w:trPr>
          <w:trHeight w:val="693"/>
          <w:jc w:val="center"/>
        </w:trPr>
        <w:tc>
          <w:tcPr>
            <w:tcW w:w="595" w:type="dxa"/>
            <w:vMerge/>
            <w:vAlign w:val="center"/>
          </w:tcPr>
          <w:p w14:paraId="72B64C02" w14:textId="77777777" w:rsidR="00F2217D" w:rsidRPr="00F2217D" w:rsidRDefault="00F2217D" w:rsidP="00F2217D">
            <w:pPr>
              <w:jc w:val="center"/>
              <w:rPr>
                <w:bCs/>
                <w:sz w:val="28"/>
                <w:szCs w:val="28"/>
              </w:rPr>
            </w:pPr>
          </w:p>
        </w:tc>
        <w:tc>
          <w:tcPr>
            <w:tcW w:w="2668" w:type="dxa"/>
            <w:vMerge/>
            <w:vAlign w:val="center"/>
          </w:tcPr>
          <w:p w14:paraId="568ED11A" w14:textId="77777777" w:rsidR="00F2217D" w:rsidRPr="00F2217D" w:rsidRDefault="00F2217D" w:rsidP="00F2217D">
            <w:pPr>
              <w:jc w:val="center"/>
              <w:rPr>
                <w:bCs/>
                <w:sz w:val="28"/>
                <w:szCs w:val="28"/>
              </w:rPr>
            </w:pPr>
          </w:p>
        </w:tc>
        <w:tc>
          <w:tcPr>
            <w:tcW w:w="1415" w:type="dxa"/>
            <w:vAlign w:val="center"/>
          </w:tcPr>
          <w:p w14:paraId="3FF8AD55" w14:textId="77777777" w:rsidR="00F2217D" w:rsidRPr="00F2217D" w:rsidRDefault="00F2217D" w:rsidP="00F2217D">
            <w:pPr>
              <w:jc w:val="center"/>
            </w:pPr>
            <w:r w:rsidRPr="00F2217D">
              <w:t>с 01.01.    по 31.12.</w:t>
            </w:r>
          </w:p>
        </w:tc>
        <w:tc>
          <w:tcPr>
            <w:tcW w:w="1186" w:type="dxa"/>
            <w:vAlign w:val="center"/>
          </w:tcPr>
          <w:p w14:paraId="421E7C62" w14:textId="77777777" w:rsidR="00F2217D" w:rsidRPr="00F2217D" w:rsidRDefault="00F2217D" w:rsidP="00F2217D">
            <w:pPr>
              <w:jc w:val="center"/>
            </w:pPr>
            <w:r w:rsidRPr="00F2217D">
              <w:t>с 01.01.    по 30.06.</w:t>
            </w:r>
          </w:p>
        </w:tc>
        <w:tc>
          <w:tcPr>
            <w:tcW w:w="1186" w:type="dxa"/>
            <w:vAlign w:val="center"/>
          </w:tcPr>
          <w:p w14:paraId="269681A9" w14:textId="77777777" w:rsidR="00F2217D" w:rsidRPr="00F2217D" w:rsidRDefault="00F2217D" w:rsidP="00F2217D">
            <w:pPr>
              <w:jc w:val="center"/>
              <w:rPr>
                <w:bCs/>
                <w:sz w:val="28"/>
                <w:szCs w:val="28"/>
              </w:rPr>
            </w:pPr>
            <w:r w:rsidRPr="00F2217D">
              <w:t>с 01.07.     по 31.12.</w:t>
            </w:r>
          </w:p>
        </w:tc>
        <w:tc>
          <w:tcPr>
            <w:tcW w:w="1186" w:type="dxa"/>
            <w:vAlign w:val="center"/>
          </w:tcPr>
          <w:p w14:paraId="76F903DD" w14:textId="77777777" w:rsidR="00F2217D" w:rsidRPr="00F2217D" w:rsidRDefault="00F2217D" w:rsidP="00F2217D">
            <w:pPr>
              <w:jc w:val="center"/>
            </w:pPr>
            <w:r w:rsidRPr="00F2217D">
              <w:t>с 01.01.    по 30.06.</w:t>
            </w:r>
          </w:p>
        </w:tc>
        <w:tc>
          <w:tcPr>
            <w:tcW w:w="1186" w:type="dxa"/>
            <w:vAlign w:val="center"/>
          </w:tcPr>
          <w:p w14:paraId="4A161C76" w14:textId="77777777" w:rsidR="00F2217D" w:rsidRPr="00F2217D" w:rsidRDefault="00F2217D" w:rsidP="00F2217D">
            <w:pPr>
              <w:jc w:val="center"/>
              <w:rPr>
                <w:bCs/>
                <w:sz w:val="28"/>
                <w:szCs w:val="28"/>
              </w:rPr>
            </w:pPr>
            <w:r w:rsidRPr="00F2217D">
              <w:t>с 01.07.     по 31.12.</w:t>
            </w:r>
          </w:p>
        </w:tc>
        <w:tc>
          <w:tcPr>
            <w:tcW w:w="1186" w:type="dxa"/>
            <w:vAlign w:val="center"/>
          </w:tcPr>
          <w:p w14:paraId="4D4EB95A" w14:textId="77777777" w:rsidR="00F2217D" w:rsidRPr="00F2217D" w:rsidRDefault="00F2217D" w:rsidP="00F2217D">
            <w:pPr>
              <w:jc w:val="center"/>
            </w:pPr>
            <w:r w:rsidRPr="00F2217D">
              <w:t>с 01.01.    по 30.06.</w:t>
            </w:r>
          </w:p>
        </w:tc>
        <w:tc>
          <w:tcPr>
            <w:tcW w:w="1186" w:type="dxa"/>
            <w:vAlign w:val="center"/>
          </w:tcPr>
          <w:p w14:paraId="60298D68" w14:textId="77777777" w:rsidR="00F2217D" w:rsidRPr="00F2217D" w:rsidRDefault="00F2217D" w:rsidP="00F2217D">
            <w:pPr>
              <w:jc w:val="center"/>
              <w:rPr>
                <w:bCs/>
                <w:sz w:val="28"/>
                <w:szCs w:val="28"/>
              </w:rPr>
            </w:pPr>
            <w:r w:rsidRPr="00F2217D">
              <w:t>с 01.07.     по 31.12.</w:t>
            </w:r>
          </w:p>
        </w:tc>
        <w:tc>
          <w:tcPr>
            <w:tcW w:w="1186" w:type="dxa"/>
            <w:vAlign w:val="center"/>
          </w:tcPr>
          <w:p w14:paraId="3522B536" w14:textId="77777777" w:rsidR="00F2217D" w:rsidRPr="00F2217D" w:rsidRDefault="00F2217D" w:rsidP="00F2217D">
            <w:pPr>
              <w:jc w:val="center"/>
            </w:pPr>
            <w:r w:rsidRPr="00F2217D">
              <w:t>с 01.01.    по 30.06.</w:t>
            </w:r>
          </w:p>
        </w:tc>
        <w:tc>
          <w:tcPr>
            <w:tcW w:w="1186" w:type="dxa"/>
            <w:vAlign w:val="center"/>
          </w:tcPr>
          <w:p w14:paraId="0F8E97B6" w14:textId="77777777" w:rsidR="00F2217D" w:rsidRPr="00F2217D" w:rsidRDefault="00F2217D" w:rsidP="00F2217D">
            <w:pPr>
              <w:jc w:val="center"/>
              <w:rPr>
                <w:bCs/>
                <w:sz w:val="28"/>
                <w:szCs w:val="28"/>
              </w:rPr>
            </w:pPr>
            <w:r w:rsidRPr="00F2217D">
              <w:t>с 01.07.     по 31.12.</w:t>
            </w:r>
          </w:p>
        </w:tc>
      </w:tr>
      <w:tr w:rsidR="00F2217D" w:rsidRPr="00F2217D" w14:paraId="40F1E477" w14:textId="77777777" w:rsidTr="00104FF4">
        <w:trPr>
          <w:jc w:val="center"/>
        </w:trPr>
        <w:tc>
          <w:tcPr>
            <w:tcW w:w="595" w:type="dxa"/>
            <w:vAlign w:val="center"/>
          </w:tcPr>
          <w:p w14:paraId="0CB860C6" w14:textId="77777777" w:rsidR="00F2217D" w:rsidRPr="00F2217D" w:rsidRDefault="00F2217D" w:rsidP="00F2217D">
            <w:pPr>
              <w:jc w:val="center"/>
              <w:rPr>
                <w:bCs/>
                <w:sz w:val="28"/>
                <w:szCs w:val="28"/>
              </w:rPr>
            </w:pPr>
            <w:r w:rsidRPr="00F2217D">
              <w:rPr>
                <w:bCs/>
                <w:sz w:val="28"/>
                <w:szCs w:val="28"/>
              </w:rPr>
              <w:t>1</w:t>
            </w:r>
          </w:p>
        </w:tc>
        <w:tc>
          <w:tcPr>
            <w:tcW w:w="2668" w:type="dxa"/>
            <w:vAlign w:val="center"/>
          </w:tcPr>
          <w:p w14:paraId="18654780" w14:textId="77777777" w:rsidR="00F2217D" w:rsidRPr="00F2217D" w:rsidRDefault="00F2217D" w:rsidP="00F2217D">
            <w:pPr>
              <w:jc w:val="center"/>
              <w:rPr>
                <w:bCs/>
                <w:sz w:val="28"/>
                <w:szCs w:val="28"/>
              </w:rPr>
            </w:pPr>
            <w:r w:rsidRPr="00F2217D">
              <w:rPr>
                <w:bCs/>
                <w:sz w:val="28"/>
                <w:szCs w:val="28"/>
              </w:rPr>
              <w:t>2</w:t>
            </w:r>
          </w:p>
        </w:tc>
        <w:tc>
          <w:tcPr>
            <w:tcW w:w="1415" w:type="dxa"/>
            <w:vAlign w:val="center"/>
          </w:tcPr>
          <w:p w14:paraId="0074BC7D" w14:textId="77777777" w:rsidR="00F2217D" w:rsidRPr="00F2217D" w:rsidRDefault="00F2217D" w:rsidP="00F2217D">
            <w:pPr>
              <w:jc w:val="center"/>
              <w:rPr>
                <w:bCs/>
                <w:sz w:val="28"/>
                <w:szCs w:val="28"/>
              </w:rPr>
            </w:pPr>
            <w:r w:rsidRPr="00F2217D">
              <w:rPr>
                <w:bCs/>
                <w:sz w:val="28"/>
                <w:szCs w:val="28"/>
              </w:rPr>
              <w:t>3</w:t>
            </w:r>
          </w:p>
        </w:tc>
        <w:tc>
          <w:tcPr>
            <w:tcW w:w="1186" w:type="dxa"/>
            <w:vAlign w:val="center"/>
          </w:tcPr>
          <w:p w14:paraId="196FC9B9" w14:textId="77777777" w:rsidR="00F2217D" w:rsidRPr="00F2217D" w:rsidRDefault="00F2217D" w:rsidP="00F2217D">
            <w:pPr>
              <w:jc w:val="center"/>
              <w:rPr>
                <w:bCs/>
                <w:sz w:val="28"/>
                <w:szCs w:val="28"/>
              </w:rPr>
            </w:pPr>
            <w:r w:rsidRPr="00F2217D">
              <w:rPr>
                <w:bCs/>
                <w:sz w:val="28"/>
                <w:szCs w:val="28"/>
              </w:rPr>
              <w:t>4</w:t>
            </w:r>
          </w:p>
        </w:tc>
        <w:tc>
          <w:tcPr>
            <w:tcW w:w="1186" w:type="dxa"/>
            <w:vAlign w:val="center"/>
          </w:tcPr>
          <w:p w14:paraId="709A8E87" w14:textId="77777777" w:rsidR="00F2217D" w:rsidRPr="00F2217D" w:rsidRDefault="00F2217D" w:rsidP="00F2217D">
            <w:pPr>
              <w:jc w:val="center"/>
              <w:rPr>
                <w:bCs/>
                <w:sz w:val="28"/>
                <w:szCs w:val="28"/>
              </w:rPr>
            </w:pPr>
            <w:r w:rsidRPr="00F2217D">
              <w:rPr>
                <w:bCs/>
                <w:sz w:val="28"/>
                <w:szCs w:val="28"/>
              </w:rPr>
              <w:t>5</w:t>
            </w:r>
          </w:p>
        </w:tc>
        <w:tc>
          <w:tcPr>
            <w:tcW w:w="1186" w:type="dxa"/>
            <w:vAlign w:val="center"/>
          </w:tcPr>
          <w:p w14:paraId="745AD1F4" w14:textId="77777777" w:rsidR="00F2217D" w:rsidRPr="00F2217D" w:rsidRDefault="00F2217D" w:rsidP="00F2217D">
            <w:pPr>
              <w:jc w:val="center"/>
              <w:rPr>
                <w:bCs/>
                <w:sz w:val="28"/>
                <w:szCs w:val="28"/>
              </w:rPr>
            </w:pPr>
            <w:r w:rsidRPr="00F2217D">
              <w:rPr>
                <w:bCs/>
                <w:sz w:val="28"/>
                <w:szCs w:val="28"/>
              </w:rPr>
              <w:t>6</w:t>
            </w:r>
          </w:p>
        </w:tc>
        <w:tc>
          <w:tcPr>
            <w:tcW w:w="1186" w:type="dxa"/>
            <w:vAlign w:val="center"/>
          </w:tcPr>
          <w:p w14:paraId="5B357E71" w14:textId="77777777" w:rsidR="00F2217D" w:rsidRPr="00F2217D" w:rsidRDefault="00F2217D" w:rsidP="00F2217D">
            <w:pPr>
              <w:jc w:val="center"/>
              <w:rPr>
                <w:bCs/>
                <w:sz w:val="28"/>
                <w:szCs w:val="28"/>
              </w:rPr>
            </w:pPr>
            <w:r w:rsidRPr="00F2217D">
              <w:rPr>
                <w:bCs/>
                <w:sz w:val="28"/>
                <w:szCs w:val="28"/>
              </w:rPr>
              <w:t>7</w:t>
            </w:r>
          </w:p>
        </w:tc>
        <w:tc>
          <w:tcPr>
            <w:tcW w:w="1186" w:type="dxa"/>
            <w:vAlign w:val="center"/>
          </w:tcPr>
          <w:p w14:paraId="2E40982F" w14:textId="77777777" w:rsidR="00F2217D" w:rsidRPr="00F2217D" w:rsidRDefault="00F2217D" w:rsidP="00F2217D">
            <w:pPr>
              <w:jc w:val="center"/>
              <w:rPr>
                <w:bCs/>
                <w:sz w:val="28"/>
                <w:szCs w:val="28"/>
              </w:rPr>
            </w:pPr>
            <w:r w:rsidRPr="00F2217D">
              <w:rPr>
                <w:bCs/>
                <w:sz w:val="28"/>
                <w:szCs w:val="28"/>
              </w:rPr>
              <w:t>8</w:t>
            </w:r>
          </w:p>
        </w:tc>
        <w:tc>
          <w:tcPr>
            <w:tcW w:w="1186" w:type="dxa"/>
            <w:vAlign w:val="center"/>
          </w:tcPr>
          <w:p w14:paraId="7F1B0276" w14:textId="77777777" w:rsidR="00F2217D" w:rsidRPr="00F2217D" w:rsidRDefault="00F2217D" w:rsidP="00F2217D">
            <w:pPr>
              <w:jc w:val="center"/>
              <w:rPr>
                <w:bCs/>
                <w:sz w:val="28"/>
                <w:szCs w:val="28"/>
              </w:rPr>
            </w:pPr>
            <w:r w:rsidRPr="00F2217D">
              <w:rPr>
                <w:bCs/>
                <w:sz w:val="28"/>
                <w:szCs w:val="28"/>
              </w:rPr>
              <w:t>9</w:t>
            </w:r>
          </w:p>
        </w:tc>
        <w:tc>
          <w:tcPr>
            <w:tcW w:w="1186" w:type="dxa"/>
            <w:vAlign w:val="center"/>
          </w:tcPr>
          <w:p w14:paraId="4A3A5C55" w14:textId="77777777" w:rsidR="00F2217D" w:rsidRPr="00F2217D" w:rsidRDefault="00F2217D" w:rsidP="00F2217D">
            <w:pPr>
              <w:jc w:val="center"/>
              <w:rPr>
                <w:bCs/>
                <w:sz w:val="28"/>
                <w:szCs w:val="28"/>
              </w:rPr>
            </w:pPr>
            <w:r w:rsidRPr="00F2217D">
              <w:rPr>
                <w:bCs/>
                <w:sz w:val="28"/>
                <w:szCs w:val="28"/>
              </w:rPr>
              <w:t>10</w:t>
            </w:r>
          </w:p>
        </w:tc>
        <w:tc>
          <w:tcPr>
            <w:tcW w:w="1186" w:type="dxa"/>
            <w:vAlign w:val="center"/>
          </w:tcPr>
          <w:p w14:paraId="3BF4FF46" w14:textId="77777777" w:rsidR="00F2217D" w:rsidRPr="00F2217D" w:rsidRDefault="00F2217D" w:rsidP="00F2217D">
            <w:pPr>
              <w:jc w:val="center"/>
              <w:rPr>
                <w:bCs/>
                <w:sz w:val="28"/>
                <w:szCs w:val="28"/>
              </w:rPr>
            </w:pPr>
            <w:r w:rsidRPr="00F2217D">
              <w:rPr>
                <w:bCs/>
                <w:sz w:val="28"/>
                <w:szCs w:val="28"/>
              </w:rPr>
              <w:t>11</w:t>
            </w:r>
          </w:p>
        </w:tc>
      </w:tr>
      <w:tr w:rsidR="00F2217D" w:rsidRPr="00F2217D" w14:paraId="23608B88" w14:textId="77777777" w:rsidTr="00104FF4">
        <w:trPr>
          <w:trHeight w:val="3357"/>
          <w:jc w:val="center"/>
        </w:trPr>
        <w:tc>
          <w:tcPr>
            <w:tcW w:w="595" w:type="dxa"/>
            <w:vAlign w:val="center"/>
          </w:tcPr>
          <w:p w14:paraId="1AD68060" w14:textId="77777777" w:rsidR="00F2217D" w:rsidRPr="00F2217D" w:rsidRDefault="00F2217D" w:rsidP="00F2217D">
            <w:pPr>
              <w:jc w:val="center"/>
              <w:rPr>
                <w:bCs/>
                <w:sz w:val="28"/>
                <w:szCs w:val="28"/>
              </w:rPr>
            </w:pPr>
            <w:r w:rsidRPr="00F2217D">
              <w:rPr>
                <w:bCs/>
                <w:sz w:val="28"/>
                <w:szCs w:val="28"/>
              </w:rPr>
              <w:t>1.</w:t>
            </w:r>
          </w:p>
        </w:tc>
        <w:tc>
          <w:tcPr>
            <w:tcW w:w="2668" w:type="dxa"/>
            <w:vAlign w:val="center"/>
          </w:tcPr>
          <w:p w14:paraId="32079FDE" w14:textId="77777777" w:rsidR="00F2217D" w:rsidRPr="00F2217D" w:rsidRDefault="00F2217D" w:rsidP="00F2217D">
            <w:pPr>
              <w:rPr>
                <w:bCs/>
                <w:sz w:val="28"/>
                <w:szCs w:val="28"/>
              </w:rPr>
            </w:pPr>
            <w:r w:rsidRPr="00F2217D">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415" w:type="dxa"/>
            <w:vAlign w:val="center"/>
          </w:tcPr>
          <w:p w14:paraId="698CDBF1" w14:textId="77777777" w:rsidR="00F2217D" w:rsidRPr="00F2217D" w:rsidRDefault="00F2217D" w:rsidP="00F2217D">
            <w:pPr>
              <w:jc w:val="center"/>
              <w:rPr>
                <w:bCs/>
              </w:rPr>
            </w:pPr>
            <w:r w:rsidRPr="00F2217D">
              <w:rPr>
                <w:bCs/>
              </w:rPr>
              <w:t>22115,32</w:t>
            </w:r>
          </w:p>
        </w:tc>
        <w:tc>
          <w:tcPr>
            <w:tcW w:w="1186" w:type="dxa"/>
            <w:vAlign w:val="center"/>
          </w:tcPr>
          <w:p w14:paraId="5BDE93A7" w14:textId="77777777" w:rsidR="00F2217D" w:rsidRPr="00F2217D" w:rsidRDefault="00F2217D" w:rsidP="00F2217D">
            <w:pPr>
              <w:jc w:val="center"/>
              <w:rPr>
                <w:bCs/>
              </w:rPr>
            </w:pPr>
            <w:r w:rsidRPr="00F2217D">
              <w:rPr>
                <w:bCs/>
              </w:rPr>
              <w:t>11128,53</w:t>
            </w:r>
          </w:p>
        </w:tc>
        <w:tc>
          <w:tcPr>
            <w:tcW w:w="1186" w:type="dxa"/>
            <w:vAlign w:val="center"/>
          </w:tcPr>
          <w:p w14:paraId="04D3451D" w14:textId="77777777" w:rsidR="00F2217D" w:rsidRPr="00F2217D" w:rsidRDefault="00F2217D" w:rsidP="00F2217D">
            <w:pPr>
              <w:jc w:val="center"/>
              <w:rPr>
                <w:bCs/>
              </w:rPr>
            </w:pPr>
            <w:r w:rsidRPr="00F2217D">
              <w:rPr>
                <w:bCs/>
              </w:rPr>
              <w:t>12531,03</w:t>
            </w:r>
          </w:p>
        </w:tc>
        <w:tc>
          <w:tcPr>
            <w:tcW w:w="1186" w:type="dxa"/>
            <w:vAlign w:val="center"/>
          </w:tcPr>
          <w:p w14:paraId="380F1C0A" w14:textId="77777777" w:rsidR="00F2217D" w:rsidRPr="00F2217D" w:rsidRDefault="00F2217D" w:rsidP="00F2217D">
            <w:pPr>
              <w:jc w:val="center"/>
              <w:rPr>
                <w:bCs/>
              </w:rPr>
            </w:pPr>
            <w:r w:rsidRPr="00F2217D">
              <w:rPr>
                <w:bCs/>
              </w:rPr>
              <w:t>10429,94</w:t>
            </w:r>
          </w:p>
        </w:tc>
        <w:tc>
          <w:tcPr>
            <w:tcW w:w="1186" w:type="dxa"/>
            <w:vAlign w:val="center"/>
          </w:tcPr>
          <w:p w14:paraId="36B36F72" w14:textId="77777777" w:rsidR="00F2217D" w:rsidRPr="00F2217D" w:rsidRDefault="00F2217D" w:rsidP="00F2217D">
            <w:pPr>
              <w:jc w:val="center"/>
              <w:rPr>
                <w:bCs/>
              </w:rPr>
            </w:pPr>
            <w:r w:rsidRPr="00F2217D">
              <w:rPr>
                <w:bCs/>
              </w:rPr>
              <w:t>10429,94</w:t>
            </w:r>
          </w:p>
        </w:tc>
        <w:tc>
          <w:tcPr>
            <w:tcW w:w="1186" w:type="dxa"/>
            <w:vAlign w:val="center"/>
          </w:tcPr>
          <w:p w14:paraId="1CC72AA7" w14:textId="77777777" w:rsidR="00F2217D" w:rsidRPr="00F2217D" w:rsidRDefault="00F2217D" w:rsidP="00F2217D">
            <w:pPr>
              <w:jc w:val="center"/>
              <w:rPr>
                <w:bCs/>
              </w:rPr>
            </w:pPr>
            <w:r w:rsidRPr="00F2217D">
              <w:rPr>
                <w:bCs/>
              </w:rPr>
              <w:t>11675,14</w:t>
            </w:r>
          </w:p>
        </w:tc>
        <w:tc>
          <w:tcPr>
            <w:tcW w:w="1186" w:type="dxa"/>
            <w:vAlign w:val="center"/>
          </w:tcPr>
          <w:p w14:paraId="1FBC1206" w14:textId="77777777" w:rsidR="00F2217D" w:rsidRPr="00F2217D" w:rsidRDefault="00F2217D" w:rsidP="00F2217D">
            <w:pPr>
              <w:jc w:val="center"/>
              <w:rPr>
                <w:bCs/>
              </w:rPr>
            </w:pPr>
            <w:r w:rsidRPr="00F2217D">
              <w:rPr>
                <w:bCs/>
              </w:rPr>
              <w:t>11901,55</w:t>
            </w:r>
          </w:p>
        </w:tc>
        <w:tc>
          <w:tcPr>
            <w:tcW w:w="1186" w:type="dxa"/>
            <w:vAlign w:val="center"/>
          </w:tcPr>
          <w:p w14:paraId="0D0C435B" w14:textId="77777777" w:rsidR="00F2217D" w:rsidRPr="00F2217D" w:rsidRDefault="00F2217D" w:rsidP="00F2217D">
            <w:pPr>
              <w:jc w:val="center"/>
              <w:rPr>
                <w:bCs/>
              </w:rPr>
            </w:pPr>
            <w:r w:rsidRPr="00F2217D">
              <w:rPr>
                <w:bCs/>
              </w:rPr>
              <w:t>11901,55</w:t>
            </w:r>
          </w:p>
        </w:tc>
        <w:tc>
          <w:tcPr>
            <w:tcW w:w="1186" w:type="dxa"/>
            <w:vAlign w:val="center"/>
          </w:tcPr>
          <w:p w14:paraId="2A809F00" w14:textId="77777777" w:rsidR="00F2217D" w:rsidRPr="00F2217D" w:rsidRDefault="00F2217D" w:rsidP="00F2217D">
            <w:pPr>
              <w:jc w:val="center"/>
              <w:rPr>
                <w:bCs/>
              </w:rPr>
            </w:pPr>
            <w:r w:rsidRPr="00F2217D">
              <w:rPr>
                <w:bCs/>
              </w:rPr>
              <w:t>12005,67</w:t>
            </w:r>
          </w:p>
        </w:tc>
      </w:tr>
      <w:tr w:rsidR="00F2217D" w:rsidRPr="00F2217D" w14:paraId="2F52FA68" w14:textId="77777777" w:rsidTr="00104FF4">
        <w:trPr>
          <w:trHeight w:val="2683"/>
          <w:jc w:val="center"/>
        </w:trPr>
        <w:tc>
          <w:tcPr>
            <w:tcW w:w="595" w:type="dxa"/>
            <w:vAlign w:val="center"/>
          </w:tcPr>
          <w:p w14:paraId="49D5B3A7" w14:textId="77777777" w:rsidR="00F2217D" w:rsidRPr="00F2217D" w:rsidRDefault="00F2217D" w:rsidP="00F2217D">
            <w:pPr>
              <w:jc w:val="center"/>
              <w:rPr>
                <w:bCs/>
                <w:sz w:val="28"/>
                <w:szCs w:val="28"/>
              </w:rPr>
            </w:pPr>
            <w:r w:rsidRPr="00F2217D">
              <w:rPr>
                <w:bCs/>
                <w:sz w:val="28"/>
                <w:szCs w:val="28"/>
              </w:rPr>
              <w:t>2.</w:t>
            </w:r>
          </w:p>
        </w:tc>
        <w:tc>
          <w:tcPr>
            <w:tcW w:w="2668" w:type="dxa"/>
            <w:vAlign w:val="center"/>
          </w:tcPr>
          <w:p w14:paraId="2659DFF1" w14:textId="77777777" w:rsidR="00F2217D" w:rsidRPr="00F2217D" w:rsidRDefault="00F2217D" w:rsidP="00F2217D">
            <w:pPr>
              <w:rPr>
                <w:bCs/>
                <w:sz w:val="28"/>
                <w:szCs w:val="28"/>
              </w:rPr>
            </w:pPr>
            <w:r w:rsidRPr="00F2217D">
              <w:rPr>
                <w:bCs/>
                <w:sz w:val="28"/>
                <w:szCs w:val="28"/>
              </w:rPr>
              <w:t xml:space="preserve">Финансовые потребности, необходимые для реализации производственной программы в сфере водоотведения, </w:t>
            </w:r>
          </w:p>
          <w:p w14:paraId="60F0E4F5" w14:textId="77777777" w:rsidR="00F2217D" w:rsidRPr="00F2217D" w:rsidRDefault="00F2217D" w:rsidP="00F2217D">
            <w:pPr>
              <w:rPr>
                <w:bCs/>
                <w:sz w:val="28"/>
                <w:szCs w:val="28"/>
              </w:rPr>
            </w:pPr>
            <w:r w:rsidRPr="00F2217D">
              <w:rPr>
                <w:bCs/>
                <w:sz w:val="28"/>
                <w:szCs w:val="28"/>
              </w:rPr>
              <w:t>тыс. руб.</w:t>
            </w:r>
          </w:p>
        </w:tc>
        <w:tc>
          <w:tcPr>
            <w:tcW w:w="1415" w:type="dxa"/>
            <w:vAlign w:val="center"/>
          </w:tcPr>
          <w:p w14:paraId="148C84FD" w14:textId="77777777" w:rsidR="00F2217D" w:rsidRPr="00F2217D" w:rsidRDefault="00F2217D" w:rsidP="00F2217D">
            <w:pPr>
              <w:jc w:val="center"/>
              <w:rPr>
                <w:bCs/>
              </w:rPr>
            </w:pPr>
            <w:r w:rsidRPr="00F2217D">
              <w:rPr>
                <w:bCs/>
              </w:rPr>
              <w:t>19010,96</w:t>
            </w:r>
          </w:p>
        </w:tc>
        <w:tc>
          <w:tcPr>
            <w:tcW w:w="1186" w:type="dxa"/>
            <w:vAlign w:val="center"/>
          </w:tcPr>
          <w:p w14:paraId="6DD6ACA8" w14:textId="77777777" w:rsidR="00F2217D" w:rsidRPr="00F2217D" w:rsidRDefault="00F2217D" w:rsidP="00F2217D">
            <w:pPr>
              <w:jc w:val="center"/>
              <w:rPr>
                <w:bCs/>
              </w:rPr>
            </w:pPr>
            <w:r w:rsidRPr="00F2217D">
              <w:rPr>
                <w:bCs/>
              </w:rPr>
              <w:t>8751,46</w:t>
            </w:r>
          </w:p>
        </w:tc>
        <w:tc>
          <w:tcPr>
            <w:tcW w:w="1186" w:type="dxa"/>
            <w:vAlign w:val="center"/>
          </w:tcPr>
          <w:p w14:paraId="5FAAA58F" w14:textId="77777777" w:rsidR="00F2217D" w:rsidRPr="00F2217D" w:rsidRDefault="00F2217D" w:rsidP="00F2217D">
            <w:pPr>
              <w:jc w:val="center"/>
              <w:rPr>
                <w:bCs/>
              </w:rPr>
            </w:pPr>
            <w:r w:rsidRPr="00F2217D">
              <w:rPr>
                <w:bCs/>
              </w:rPr>
              <w:t>9854,30</w:t>
            </w:r>
          </w:p>
        </w:tc>
        <w:tc>
          <w:tcPr>
            <w:tcW w:w="1186" w:type="dxa"/>
            <w:vAlign w:val="center"/>
          </w:tcPr>
          <w:p w14:paraId="309E5AF5" w14:textId="77777777" w:rsidR="00F2217D" w:rsidRPr="00F2217D" w:rsidRDefault="00F2217D" w:rsidP="00F2217D">
            <w:pPr>
              <w:jc w:val="center"/>
              <w:rPr>
                <w:bCs/>
              </w:rPr>
            </w:pPr>
            <w:r w:rsidRPr="00F2217D">
              <w:rPr>
                <w:bCs/>
              </w:rPr>
              <w:t>9337,80</w:t>
            </w:r>
          </w:p>
        </w:tc>
        <w:tc>
          <w:tcPr>
            <w:tcW w:w="1186" w:type="dxa"/>
            <w:vAlign w:val="center"/>
          </w:tcPr>
          <w:p w14:paraId="46143415" w14:textId="77777777" w:rsidR="00F2217D" w:rsidRPr="00F2217D" w:rsidRDefault="00F2217D" w:rsidP="00F2217D">
            <w:pPr>
              <w:jc w:val="center"/>
              <w:rPr>
                <w:bCs/>
              </w:rPr>
            </w:pPr>
            <w:r w:rsidRPr="00F2217D">
              <w:rPr>
                <w:bCs/>
              </w:rPr>
              <w:t>10335,24</w:t>
            </w:r>
          </w:p>
        </w:tc>
        <w:tc>
          <w:tcPr>
            <w:tcW w:w="1186" w:type="dxa"/>
            <w:vAlign w:val="center"/>
          </w:tcPr>
          <w:p w14:paraId="101EE39F" w14:textId="77777777" w:rsidR="00F2217D" w:rsidRPr="00F2217D" w:rsidRDefault="00F2217D" w:rsidP="00F2217D">
            <w:pPr>
              <w:jc w:val="center"/>
              <w:rPr>
                <w:bCs/>
              </w:rPr>
            </w:pPr>
            <w:r w:rsidRPr="00F2217D">
              <w:rPr>
                <w:bCs/>
              </w:rPr>
              <w:t>10943,96</w:t>
            </w:r>
          </w:p>
        </w:tc>
        <w:tc>
          <w:tcPr>
            <w:tcW w:w="1186" w:type="dxa"/>
            <w:vAlign w:val="center"/>
          </w:tcPr>
          <w:p w14:paraId="0C0F0403" w14:textId="77777777" w:rsidR="00F2217D" w:rsidRPr="00F2217D" w:rsidRDefault="00F2217D" w:rsidP="00F2217D">
            <w:pPr>
              <w:jc w:val="center"/>
              <w:rPr>
                <w:bCs/>
              </w:rPr>
            </w:pPr>
            <w:r w:rsidRPr="00F2217D">
              <w:rPr>
                <w:bCs/>
              </w:rPr>
              <w:t>11721,40</w:t>
            </w:r>
          </w:p>
        </w:tc>
        <w:tc>
          <w:tcPr>
            <w:tcW w:w="1186" w:type="dxa"/>
            <w:vAlign w:val="center"/>
          </w:tcPr>
          <w:p w14:paraId="371991E0" w14:textId="77777777" w:rsidR="00F2217D" w:rsidRPr="00F2217D" w:rsidRDefault="00F2217D" w:rsidP="00F2217D">
            <w:pPr>
              <w:jc w:val="center"/>
              <w:rPr>
                <w:bCs/>
              </w:rPr>
            </w:pPr>
            <w:r w:rsidRPr="00F2217D">
              <w:rPr>
                <w:bCs/>
              </w:rPr>
              <w:t>11721,40</w:t>
            </w:r>
          </w:p>
        </w:tc>
        <w:tc>
          <w:tcPr>
            <w:tcW w:w="1186" w:type="dxa"/>
            <w:vAlign w:val="center"/>
          </w:tcPr>
          <w:p w14:paraId="6AFE0D59" w14:textId="77777777" w:rsidR="00F2217D" w:rsidRPr="00F2217D" w:rsidRDefault="00F2217D" w:rsidP="00F2217D">
            <w:pPr>
              <w:jc w:val="center"/>
              <w:rPr>
                <w:bCs/>
              </w:rPr>
            </w:pPr>
            <w:r w:rsidRPr="00F2217D">
              <w:rPr>
                <w:bCs/>
              </w:rPr>
              <w:t>11836,25</w:t>
            </w:r>
          </w:p>
        </w:tc>
      </w:tr>
    </w:tbl>
    <w:p w14:paraId="1D5D30FD" w14:textId="77777777" w:rsidR="00F2217D" w:rsidRPr="00F2217D" w:rsidRDefault="00F2217D" w:rsidP="00F2217D">
      <w:pPr>
        <w:ind w:left="-567"/>
        <w:jc w:val="center"/>
        <w:rPr>
          <w:bCs/>
          <w:color w:val="FF0000"/>
          <w:sz w:val="28"/>
          <w:szCs w:val="28"/>
        </w:rPr>
      </w:pPr>
    </w:p>
    <w:p w14:paraId="1B2D1F25" w14:textId="77777777" w:rsidR="00F2217D" w:rsidRPr="00F2217D" w:rsidRDefault="00F2217D" w:rsidP="00F2217D">
      <w:pPr>
        <w:ind w:left="-567"/>
        <w:jc w:val="center"/>
        <w:rPr>
          <w:bCs/>
          <w:color w:val="FF0000"/>
          <w:sz w:val="28"/>
          <w:szCs w:val="28"/>
        </w:rPr>
      </w:pPr>
    </w:p>
    <w:p w14:paraId="2D10A1FD" w14:textId="77777777" w:rsidR="00F2217D" w:rsidRPr="00F2217D" w:rsidRDefault="00F2217D" w:rsidP="00F2217D">
      <w:pPr>
        <w:ind w:left="-567"/>
        <w:jc w:val="center"/>
        <w:rPr>
          <w:bCs/>
          <w:color w:val="FF0000"/>
          <w:sz w:val="28"/>
          <w:szCs w:val="28"/>
        </w:rPr>
      </w:pPr>
    </w:p>
    <w:p w14:paraId="72232EB0" w14:textId="77777777" w:rsidR="00F2217D" w:rsidRPr="00F2217D" w:rsidRDefault="00F2217D" w:rsidP="00F2217D">
      <w:pPr>
        <w:ind w:left="-567"/>
        <w:jc w:val="center"/>
        <w:rPr>
          <w:bCs/>
          <w:color w:val="FF0000"/>
          <w:sz w:val="28"/>
          <w:szCs w:val="28"/>
        </w:rPr>
      </w:pPr>
    </w:p>
    <w:p w14:paraId="4AC31697" w14:textId="77777777" w:rsidR="00F2217D" w:rsidRPr="00F2217D" w:rsidRDefault="00F2217D" w:rsidP="00F2217D">
      <w:pPr>
        <w:ind w:left="-567"/>
        <w:jc w:val="center"/>
        <w:rPr>
          <w:bCs/>
          <w:color w:val="FF0000"/>
          <w:sz w:val="28"/>
          <w:szCs w:val="28"/>
        </w:rPr>
        <w:sectPr w:rsidR="00F2217D" w:rsidRPr="00F2217D" w:rsidSect="00F2217D">
          <w:headerReference w:type="first" r:id="rId40"/>
          <w:pgSz w:w="16838" w:h="11906" w:orient="landscape"/>
          <w:pgMar w:top="851" w:right="851" w:bottom="709" w:left="709" w:header="709" w:footer="709" w:gutter="0"/>
          <w:cols w:space="708"/>
          <w:titlePg/>
          <w:docGrid w:linePitch="360"/>
        </w:sectPr>
      </w:pPr>
    </w:p>
    <w:p w14:paraId="3946740D" w14:textId="77777777" w:rsidR="00F2217D" w:rsidRPr="00F2217D" w:rsidRDefault="00F2217D" w:rsidP="00F2217D">
      <w:pPr>
        <w:ind w:left="-567"/>
        <w:jc w:val="center"/>
        <w:rPr>
          <w:bCs/>
          <w:sz w:val="28"/>
          <w:szCs w:val="28"/>
        </w:rPr>
      </w:pPr>
      <w:r w:rsidRPr="00F2217D">
        <w:rPr>
          <w:bCs/>
          <w:sz w:val="28"/>
          <w:szCs w:val="28"/>
        </w:rPr>
        <w:lastRenderedPageBreak/>
        <w:t>Раздел 7. График реализации мероприятий производственной программы</w:t>
      </w:r>
    </w:p>
    <w:p w14:paraId="5EDEDE5A" w14:textId="77777777" w:rsidR="00F2217D" w:rsidRPr="00F2217D" w:rsidRDefault="00F2217D" w:rsidP="00F2217D">
      <w:pPr>
        <w:ind w:left="-567"/>
        <w:jc w:val="center"/>
        <w:rPr>
          <w:bCs/>
          <w:sz w:val="28"/>
          <w:szCs w:val="28"/>
        </w:rPr>
      </w:pPr>
    </w:p>
    <w:tbl>
      <w:tblPr>
        <w:tblStyle w:val="303"/>
        <w:tblW w:w="10060" w:type="dxa"/>
        <w:tblInd w:w="-567" w:type="dxa"/>
        <w:tblLook w:val="04A0" w:firstRow="1" w:lastRow="0" w:firstColumn="1" w:lastColumn="0" w:noHBand="0" w:noVBand="1"/>
      </w:tblPr>
      <w:tblGrid>
        <w:gridCol w:w="3539"/>
        <w:gridCol w:w="3260"/>
        <w:gridCol w:w="3261"/>
      </w:tblGrid>
      <w:tr w:rsidR="00F2217D" w:rsidRPr="00F2217D" w14:paraId="56743598" w14:textId="77777777" w:rsidTr="00104FF4">
        <w:trPr>
          <w:trHeight w:val="914"/>
        </w:trPr>
        <w:tc>
          <w:tcPr>
            <w:tcW w:w="3539" w:type="dxa"/>
            <w:vAlign w:val="center"/>
          </w:tcPr>
          <w:p w14:paraId="2705156A" w14:textId="77777777" w:rsidR="00F2217D" w:rsidRPr="00F2217D" w:rsidRDefault="00F2217D" w:rsidP="00F2217D">
            <w:pPr>
              <w:jc w:val="center"/>
              <w:rPr>
                <w:bCs/>
                <w:sz w:val="28"/>
                <w:szCs w:val="28"/>
              </w:rPr>
            </w:pPr>
            <w:r w:rsidRPr="00F2217D">
              <w:rPr>
                <w:bCs/>
                <w:sz w:val="28"/>
                <w:szCs w:val="28"/>
              </w:rPr>
              <w:t>Наименование мероприятия</w:t>
            </w:r>
          </w:p>
        </w:tc>
        <w:tc>
          <w:tcPr>
            <w:tcW w:w="3260" w:type="dxa"/>
            <w:vAlign w:val="center"/>
          </w:tcPr>
          <w:p w14:paraId="09133A82" w14:textId="77777777" w:rsidR="00F2217D" w:rsidRPr="00F2217D" w:rsidRDefault="00F2217D" w:rsidP="00F2217D">
            <w:pPr>
              <w:jc w:val="center"/>
              <w:rPr>
                <w:bCs/>
                <w:sz w:val="28"/>
                <w:szCs w:val="28"/>
              </w:rPr>
            </w:pPr>
            <w:r w:rsidRPr="00F2217D">
              <w:rPr>
                <w:bCs/>
                <w:sz w:val="28"/>
                <w:szCs w:val="28"/>
              </w:rPr>
              <w:t>Дата начала    реализации мероприятий</w:t>
            </w:r>
          </w:p>
        </w:tc>
        <w:tc>
          <w:tcPr>
            <w:tcW w:w="3261" w:type="dxa"/>
            <w:vAlign w:val="center"/>
          </w:tcPr>
          <w:p w14:paraId="41B84D24" w14:textId="77777777" w:rsidR="00F2217D" w:rsidRPr="00F2217D" w:rsidRDefault="00F2217D" w:rsidP="00F2217D">
            <w:pPr>
              <w:jc w:val="center"/>
              <w:rPr>
                <w:bCs/>
                <w:sz w:val="28"/>
                <w:szCs w:val="28"/>
              </w:rPr>
            </w:pPr>
            <w:r w:rsidRPr="00F2217D">
              <w:rPr>
                <w:bCs/>
                <w:sz w:val="28"/>
                <w:szCs w:val="28"/>
              </w:rPr>
              <w:t>Дата окончания реализации мероприятий</w:t>
            </w:r>
          </w:p>
        </w:tc>
      </w:tr>
      <w:tr w:rsidR="00F2217D" w:rsidRPr="00F2217D" w14:paraId="285F1356" w14:textId="77777777" w:rsidTr="00104FF4">
        <w:trPr>
          <w:trHeight w:val="1409"/>
        </w:trPr>
        <w:tc>
          <w:tcPr>
            <w:tcW w:w="3539" w:type="dxa"/>
            <w:vAlign w:val="center"/>
          </w:tcPr>
          <w:p w14:paraId="4338E80D" w14:textId="77777777" w:rsidR="00F2217D" w:rsidRPr="00F2217D" w:rsidRDefault="00F2217D" w:rsidP="00F2217D">
            <w:pPr>
              <w:jc w:val="center"/>
              <w:rPr>
                <w:bCs/>
                <w:sz w:val="28"/>
                <w:szCs w:val="28"/>
              </w:rPr>
            </w:pPr>
            <w:r w:rsidRPr="00F2217D">
              <w:rPr>
                <w:bCs/>
                <w:sz w:val="28"/>
                <w:szCs w:val="28"/>
              </w:rPr>
              <w:t xml:space="preserve">Бесперебойное холодное водоснабжение </w:t>
            </w:r>
          </w:p>
          <w:p w14:paraId="792B20C6" w14:textId="77777777" w:rsidR="00F2217D" w:rsidRPr="00F2217D" w:rsidRDefault="00F2217D" w:rsidP="00F2217D">
            <w:pPr>
              <w:jc w:val="center"/>
              <w:rPr>
                <w:bCs/>
                <w:sz w:val="28"/>
                <w:szCs w:val="28"/>
              </w:rPr>
            </w:pPr>
            <w:r w:rsidRPr="00F2217D">
              <w:rPr>
                <w:bCs/>
                <w:sz w:val="28"/>
                <w:szCs w:val="28"/>
              </w:rPr>
              <w:t>и водоотведение</w:t>
            </w:r>
          </w:p>
        </w:tc>
        <w:tc>
          <w:tcPr>
            <w:tcW w:w="3260" w:type="dxa"/>
            <w:vAlign w:val="center"/>
          </w:tcPr>
          <w:p w14:paraId="069534E8" w14:textId="77777777" w:rsidR="00F2217D" w:rsidRPr="00F2217D" w:rsidRDefault="00F2217D" w:rsidP="00F2217D">
            <w:pPr>
              <w:jc w:val="center"/>
              <w:rPr>
                <w:bCs/>
                <w:sz w:val="28"/>
                <w:szCs w:val="28"/>
              </w:rPr>
            </w:pPr>
            <w:r w:rsidRPr="00F2217D">
              <w:rPr>
                <w:bCs/>
                <w:sz w:val="28"/>
                <w:szCs w:val="28"/>
              </w:rPr>
              <w:t>01.01.2023</w:t>
            </w:r>
          </w:p>
        </w:tc>
        <w:tc>
          <w:tcPr>
            <w:tcW w:w="3261" w:type="dxa"/>
            <w:vAlign w:val="center"/>
          </w:tcPr>
          <w:p w14:paraId="251B6E31" w14:textId="77777777" w:rsidR="00F2217D" w:rsidRPr="00F2217D" w:rsidRDefault="00F2217D" w:rsidP="00F2217D">
            <w:pPr>
              <w:jc w:val="center"/>
              <w:rPr>
                <w:bCs/>
                <w:sz w:val="28"/>
                <w:szCs w:val="28"/>
              </w:rPr>
            </w:pPr>
            <w:r w:rsidRPr="00F2217D">
              <w:rPr>
                <w:bCs/>
                <w:sz w:val="28"/>
                <w:szCs w:val="28"/>
              </w:rPr>
              <w:t>31.12.2027</w:t>
            </w:r>
          </w:p>
        </w:tc>
      </w:tr>
    </w:tbl>
    <w:p w14:paraId="6275934C" w14:textId="77777777" w:rsidR="00F2217D" w:rsidRPr="00F2217D" w:rsidRDefault="00F2217D" w:rsidP="00F2217D">
      <w:pPr>
        <w:ind w:left="-567"/>
        <w:jc w:val="center"/>
        <w:rPr>
          <w:bCs/>
          <w:color w:val="FF0000"/>
          <w:sz w:val="28"/>
          <w:szCs w:val="28"/>
        </w:rPr>
      </w:pPr>
    </w:p>
    <w:p w14:paraId="53A0A845" w14:textId="77777777" w:rsidR="00F2217D" w:rsidRPr="00F2217D" w:rsidRDefault="00F2217D" w:rsidP="00F2217D">
      <w:pPr>
        <w:ind w:left="-567"/>
        <w:jc w:val="center"/>
        <w:rPr>
          <w:bCs/>
          <w:color w:val="FF0000"/>
          <w:sz w:val="28"/>
          <w:szCs w:val="28"/>
        </w:rPr>
      </w:pPr>
    </w:p>
    <w:p w14:paraId="55643ADA" w14:textId="77777777" w:rsidR="00F2217D" w:rsidRPr="00F2217D" w:rsidRDefault="00F2217D" w:rsidP="00F2217D">
      <w:pPr>
        <w:ind w:left="-567"/>
        <w:jc w:val="center"/>
        <w:rPr>
          <w:bCs/>
          <w:color w:val="FF0000"/>
          <w:sz w:val="28"/>
          <w:szCs w:val="28"/>
        </w:rPr>
      </w:pPr>
    </w:p>
    <w:p w14:paraId="0132AA98" w14:textId="77777777" w:rsidR="00F2217D" w:rsidRPr="00F2217D" w:rsidRDefault="00F2217D" w:rsidP="00F2217D">
      <w:pPr>
        <w:ind w:left="-567"/>
        <w:jc w:val="center"/>
        <w:rPr>
          <w:bCs/>
          <w:color w:val="FF0000"/>
          <w:sz w:val="28"/>
          <w:szCs w:val="28"/>
        </w:rPr>
      </w:pPr>
    </w:p>
    <w:p w14:paraId="0FC74431" w14:textId="77777777" w:rsidR="00F2217D" w:rsidRPr="00F2217D" w:rsidRDefault="00F2217D" w:rsidP="00F2217D">
      <w:pPr>
        <w:ind w:left="-567"/>
        <w:jc w:val="center"/>
        <w:rPr>
          <w:bCs/>
          <w:color w:val="FF0000"/>
          <w:sz w:val="28"/>
          <w:szCs w:val="28"/>
        </w:rPr>
      </w:pPr>
    </w:p>
    <w:p w14:paraId="6A8FBD67" w14:textId="77777777" w:rsidR="00F2217D" w:rsidRPr="00F2217D" w:rsidRDefault="00F2217D" w:rsidP="00F2217D">
      <w:pPr>
        <w:ind w:left="-567"/>
        <w:jc w:val="center"/>
        <w:rPr>
          <w:bCs/>
          <w:color w:val="FF0000"/>
          <w:sz w:val="28"/>
          <w:szCs w:val="28"/>
        </w:rPr>
      </w:pPr>
    </w:p>
    <w:p w14:paraId="27620734" w14:textId="77777777" w:rsidR="00F2217D" w:rsidRPr="00F2217D" w:rsidRDefault="00F2217D" w:rsidP="00F2217D">
      <w:pPr>
        <w:ind w:left="-567"/>
        <w:jc w:val="center"/>
        <w:rPr>
          <w:bCs/>
          <w:color w:val="FF0000"/>
          <w:sz w:val="28"/>
          <w:szCs w:val="28"/>
        </w:rPr>
      </w:pPr>
    </w:p>
    <w:p w14:paraId="76BB0B89" w14:textId="77777777" w:rsidR="00F2217D" w:rsidRPr="00F2217D" w:rsidRDefault="00F2217D" w:rsidP="00F2217D">
      <w:pPr>
        <w:ind w:left="-567"/>
        <w:jc w:val="center"/>
        <w:rPr>
          <w:bCs/>
          <w:color w:val="FF0000"/>
          <w:sz w:val="28"/>
          <w:szCs w:val="28"/>
        </w:rPr>
      </w:pPr>
    </w:p>
    <w:p w14:paraId="00B68913" w14:textId="77777777" w:rsidR="00F2217D" w:rsidRPr="00F2217D" w:rsidRDefault="00F2217D" w:rsidP="00F2217D">
      <w:pPr>
        <w:ind w:left="-567"/>
        <w:jc w:val="center"/>
        <w:rPr>
          <w:bCs/>
          <w:color w:val="FF0000"/>
          <w:sz w:val="28"/>
          <w:szCs w:val="28"/>
        </w:rPr>
      </w:pPr>
    </w:p>
    <w:p w14:paraId="75B54C94" w14:textId="77777777" w:rsidR="00F2217D" w:rsidRPr="00F2217D" w:rsidRDefault="00F2217D" w:rsidP="00F2217D">
      <w:pPr>
        <w:ind w:left="-567"/>
        <w:jc w:val="center"/>
        <w:rPr>
          <w:bCs/>
          <w:color w:val="FF0000"/>
          <w:sz w:val="28"/>
          <w:szCs w:val="28"/>
        </w:rPr>
      </w:pPr>
    </w:p>
    <w:p w14:paraId="4747D030" w14:textId="77777777" w:rsidR="00F2217D" w:rsidRPr="00F2217D" w:rsidRDefault="00F2217D" w:rsidP="00F2217D">
      <w:pPr>
        <w:ind w:left="-567"/>
        <w:jc w:val="center"/>
        <w:rPr>
          <w:bCs/>
          <w:color w:val="FF0000"/>
          <w:sz w:val="28"/>
          <w:szCs w:val="28"/>
        </w:rPr>
      </w:pPr>
    </w:p>
    <w:p w14:paraId="290AA192" w14:textId="77777777" w:rsidR="00F2217D" w:rsidRPr="00F2217D" w:rsidRDefault="00F2217D" w:rsidP="00F2217D">
      <w:pPr>
        <w:ind w:left="-567"/>
        <w:jc w:val="center"/>
        <w:rPr>
          <w:bCs/>
          <w:color w:val="FF0000"/>
          <w:sz w:val="28"/>
          <w:szCs w:val="28"/>
        </w:rPr>
      </w:pPr>
    </w:p>
    <w:p w14:paraId="17E5399B" w14:textId="77777777" w:rsidR="00F2217D" w:rsidRPr="00F2217D" w:rsidRDefault="00F2217D" w:rsidP="00F2217D">
      <w:pPr>
        <w:ind w:left="-567"/>
        <w:jc w:val="center"/>
        <w:rPr>
          <w:bCs/>
          <w:color w:val="FF0000"/>
          <w:sz w:val="28"/>
          <w:szCs w:val="28"/>
        </w:rPr>
      </w:pPr>
    </w:p>
    <w:p w14:paraId="4FDFA16F" w14:textId="77777777" w:rsidR="00F2217D" w:rsidRPr="00F2217D" w:rsidRDefault="00F2217D" w:rsidP="00F2217D">
      <w:pPr>
        <w:ind w:left="-567"/>
        <w:jc w:val="center"/>
        <w:rPr>
          <w:bCs/>
          <w:color w:val="FF0000"/>
          <w:sz w:val="28"/>
          <w:szCs w:val="28"/>
        </w:rPr>
      </w:pPr>
    </w:p>
    <w:p w14:paraId="51410D05" w14:textId="77777777" w:rsidR="00F2217D" w:rsidRPr="00F2217D" w:rsidRDefault="00F2217D" w:rsidP="00F2217D">
      <w:pPr>
        <w:ind w:left="-567"/>
        <w:jc w:val="center"/>
        <w:rPr>
          <w:bCs/>
          <w:color w:val="FF0000"/>
          <w:sz w:val="28"/>
          <w:szCs w:val="28"/>
        </w:rPr>
      </w:pPr>
    </w:p>
    <w:p w14:paraId="479D4FA8" w14:textId="77777777" w:rsidR="00F2217D" w:rsidRPr="00F2217D" w:rsidRDefault="00F2217D" w:rsidP="00F2217D">
      <w:pPr>
        <w:ind w:left="-567"/>
        <w:jc w:val="center"/>
        <w:rPr>
          <w:bCs/>
          <w:color w:val="FF0000"/>
          <w:sz w:val="28"/>
          <w:szCs w:val="28"/>
        </w:rPr>
      </w:pPr>
    </w:p>
    <w:p w14:paraId="7905CDDF" w14:textId="77777777" w:rsidR="00F2217D" w:rsidRPr="00F2217D" w:rsidRDefault="00F2217D" w:rsidP="00F2217D">
      <w:pPr>
        <w:ind w:left="-567"/>
        <w:jc w:val="center"/>
        <w:rPr>
          <w:bCs/>
          <w:color w:val="FF0000"/>
          <w:sz w:val="28"/>
          <w:szCs w:val="28"/>
        </w:rPr>
      </w:pPr>
    </w:p>
    <w:p w14:paraId="6EB7EF27" w14:textId="77777777" w:rsidR="00F2217D" w:rsidRPr="00F2217D" w:rsidRDefault="00F2217D" w:rsidP="00F2217D">
      <w:pPr>
        <w:ind w:left="-567"/>
        <w:jc w:val="center"/>
        <w:rPr>
          <w:bCs/>
          <w:color w:val="FF0000"/>
          <w:sz w:val="28"/>
          <w:szCs w:val="28"/>
        </w:rPr>
      </w:pPr>
    </w:p>
    <w:p w14:paraId="215E90D9" w14:textId="77777777" w:rsidR="00F2217D" w:rsidRPr="00F2217D" w:rsidRDefault="00F2217D" w:rsidP="00F2217D">
      <w:pPr>
        <w:ind w:left="-567"/>
        <w:jc w:val="center"/>
        <w:rPr>
          <w:bCs/>
          <w:color w:val="FF0000"/>
          <w:sz w:val="28"/>
          <w:szCs w:val="28"/>
        </w:rPr>
      </w:pPr>
    </w:p>
    <w:p w14:paraId="43E79B0A" w14:textId="77777777" w:rsidR="00F2217D" w:rsidRPr="00F2217D" w:rsidRDefault="00F2217D" w:rsidP="00F2217D">
      <w:pPr>
        <w:ind w:left="-567"/>
        <w:jc w:val="center"/>
        <w:rPr>
          <w:bCs/>
          <w:color w:val="FF0000"/>
          <w:sz w:val="28"/>
          <w:szCs w:val="28"/>
        </w:rPr>
      </w:pPr>
    </w:p>
    <w:p w14:paraId="2733B00B" w14:textId="77777777" w:rsidR="00F2217D" w:rsidRPr="00F2217D" w:rsidRDefault="00F2217D" w:rsidP="00F2217D">
      <w:pPr>
        <w:ind w:left="-567"/>
        <w:jc w:val="center"/>
        <w:rPr>
          <w:bCs/>
          <w:color w:val="FF0000"/>
          <w:sz w:val="28"/>
          <w:szCs w:val="28"/>
        </w:rPr>
      </w:pPr>
    </w:p>
    <w:p w14:paraId="04F54E92" w14:textId="77777777" w:rsidR="00F2217D" w:rsidRPr="00F2217D" w:rsidRDefault="00F2217D" w:rsidP="00F2217D">
      <w:pPr>
        <w:ind w:left="-567"/>
        <w:jc w:val="center"/>
        <w:rPr>
          <w:bCs/>
          <w:color w:val="FF0000"/>
          <w:sz w:val="28"/>
          <w:szCs w:val="28"/>
        </w:rPr>
      </w:pPr>
    </w:p>
    <w:p w14:paraId="51D3EFD5" w14:textId="77777777" w:rsidR="00F2217D" w:rsidRPr="00F2217D" w:rsidRDefault="00F2217D" w:rsidP="00F2217D">
      <w:pPr>
        <w:ind w:left="-567"/>
        <w:jc w:val="center"/>
        <w:rPr>
          <w:bCs/>
          <w:color w:val="FF0000"/>
          <w:sz w:val="28"/>
          <w:szCs w:val="28"/>
        </w:rPr>
      </w:pPr>
    </w:p>
    <w:p w14:paraId="4AA4B271" w14:textId="77777777" w:rsidR="00F2217D" w:rsidRPr="00F2217D" w:rsidRDefault="00F2217D" w:rsidP="00F2217D">
      <w:pPr>
        <w:ind w:left="-567"/>
        <w:jc w:val="center"/>
        <w:rPr>
          <w:bCs/>
          <w:color w:val="FF0000"/>
          <w:sz w:val="28"/>
          <w:szCs w:val="28"/>
        </w:rPr>
      </w:pPr>
    </w:p>
    <w:p w14:paraId="2B5E80C1" w14:textId="77777777" w:rsidR="00F2217D" w:rsidRPr="00F2217D" w:rsidRDefault="00F2217D" w:rsidP="00F2217D">
      <w:pPr>
        <w:ind w:left="-567"/>
        <w:jc w:val="center"/>
        <w:rPr>
          <w:bCs/>
          <w:color w:val="FF0000"/>
          <w:sz w:val="28"/>
          <w:szCs w:val="28"/>
        </w:rPr>
      </w:pPr>
    </w:p>
    <w:p w14:paraId="637E2E93" w14:textId="77777777" w:rsidR="00F2217D" w:rsidRPr="00F2217D" w:rsidRDefault="00F2217D" w:rsidP="00F2217D">
      <w:pPr>
        <w:ind w:left="-567"/>
        <w:jc w:val="center"/>
        <w:rPr>
          <w:bCs/>
          <w:color w:val="FF0000"/>
          <w:sz w:val="28"/>
          <w:szCs w:val="28"/>
        </w:rPr>
      </w:pPr>
    </w:p>
    <w:p w14:paraId="7ACD9BA9" w14:textId="77777777" w:rsidR="00F2217D" w:rsidRPr="00F2217D" w:rsidRDefault="00F2217D" w:rsidP="00F2217D">
      <w:pPr>
        <w:ind w:left="-567"/>
        <w:jc w:val="center"/>
        <w:rPr>
          <w:bCs/>
          <w:color w:val="FF0000"/>
          <w:sz w:val="28"/>
          <w:szCs w:val="28"/>
        </w:rPr>
      </w:pPr>
    </w:p>
    <w:p w14:paraId="3CD98F91" w14:textId="77777777" w:rsidR="00F2217D" w:rsidRPr="00F2217D" w:rsidRDefault="00F2217D" w:rsidP="00F2217D">
      <w:pPr>
        <w:ind w:left="-567"/>
        <w:jc w:val="center"/>
        <w:rPr>
          <w:bCs/>
          <w:color w:val="FF0000"/>
          <w:sz w:val="28"/>
          <w:szCs w:val="28"/>
        </w:rPr>
      </w:pPr>
    </w:p>
    <w:p w14:paraId="01657A2F" w14:textId="77777777" w:rsidR="00F2217D" w:rsidRPr="00F2217D" w:rsidRDefault="00F2217D" w:rsidP="00F2217D">
      <w:pPr>
        <w:ind w:left="-567"/>
        <w:jc w:val="center"/>
        <w:rPr>
          <w:bCs/>
          <w:color w:val="FF0000"/>
          <w:sz w:val="28"/>
          <w:szCs w:val="28"/>
        </w:rPr>
      </w:pPr>
    </w:p>
    <w:p w14:paraId="2D0CFBA5" w14:textId="77777777" w:rsidR="00F2217D" w:rsidRPr="00F2217D" w:rsidRDefault="00F2217D" w:rsidP="00F2217D">
      <w:pPr>
        <w:ind w:left="-567"/>
        <w:jc w:val="center"/>
        <w:rPr>
          <w:bCs/>
          <w:color w:val="FF0000"/>
          <w:sz w:val="28"/>
          <w:szCs w:val="28"/>
        </w:rPr>
      </w:pPr>
    </w:p>
    <w:p w14:paraId="661EC6FA" w14:textId="77777777" w:rsidR="00F2217D" w:rsidRPr="00F2217D" w:rsidRDefault="00F2217D" w:rsidP="00F2217D">
      <w:pPr>
        <w:ind w:left="-567"/>
        <w:jc w:val="center"/>
        <w:rPr>
          <w:bCs/>
          <w:color w:val="FF0000"/>
          <w:sz w:val="28"/>
          <w:szCs w:val="28"/>
        </w:rPr>
      </w:pPr>
    </w:p>
    <w:p w14:paraId="45C44896" w14:textId="77777777" w:rsidR="00F2217D" w:rsidRPr="00F2217D" w:rsidRDefault="00F2217D" w:rsidP="00F2217D">
      <w:pPr>
        <w:ind w:left="-567"/>
        <w:jc w:val="center"/>
        <w:rPr>
          <w:bCs/>
          <w:color w:val="FF0000"/>
          <w:sz w:val="28"/>
          <w:szCs w:val="28"/>
        </w:rPr>
      </w:pPr>
    </w:p>
    <w:p w14:paraId="162189E5" w14:textId="77777777" w:rsidR="00F2217D" w:rsidRPr="00F2217D" w:rsidRDefault="00F2217D" w:rsidP="00F2217D">
      <w:pPr>
        <w:ind w:left="-567"/>
        <w:jc w:val="center"/>
        <w:rPr>
          <w:bCs/>
          <w:color w:val="FF0000"/>
          <w:sz w:val="28"/>
          <w:szCs w:val="28"/>
        </w:rPr>
      </w:pPr>
    </w:p>
    <w:p w14:paraId="1FB3E325" w14:textId="77777777" w:rsidR="00F2217D" w:rsidRPr="00F2217D" w:rsidRDefault="00F2217D" w:rsidP="00F2217D">
      <w:pPr>
        <w:ind w:left="-567"/>
        <w:jc w:val="center"/>
        <w:rPr>
          <w:bCs/>
          <w:color w:val="FF0000"/>
          <w:sz w:val="28"/>
          <w:szCs w:val="28"/>
        </w:rPr>
      </w:pPr>
    </w:p>
    <w:p w14:paraId="531DCAD2" w14:textId="77777777" w:rsidR="00F2217D" w:rsidRPr="00F2217D" w:rsidRDefault="00F2217D" w:rsidP="00F2217D">
      <w:pPr>
        <w:ind w:left="-567"/>
        <w:jc w:val="center"/>
        <w:rPr>
          <w:bCs/>
          <w:color w:val="FF0000"/>
          <w:sz w:val="28"/>
          <w:szCs w:val="28"/>
        </w:rPr>
      </w:pPr>
    </w:p>
    <w:p w14:paraId="38FAC5F6" w14:textId="77777777" w:rsidR="00F2217D" w:rsidRPr="00F2217D" w:rsidRDefault="00F2217D" w:rsidP="00F2217D">
      <w:pPr>
        <w:ind w:left="-567"/>
        <w:jc w:val="center"/>
        <w:rPr>
          <w:bCs/>
          <w:color w:val="FF0000"/>
          <w:sz w:val="28"/>
          <w:szCs w:val="28"/>
        </w:rPr>
        <w:sectPr w:rsidR="00F2217D" w:rsidRPr="00F2217D" w:rsidSect="00F2217D">
          <w:pgSz w:w="11906" w:h="16838"/>
          <w:pgMar w:top="851" w:right="709" w:bottom="709" w:left="1559" w:header="709" w:footer="709" w:gutter="0"/>
          <w:cols w:space="708"/>
          <w:titlePg/>
          <w:docGrid w:linePitch="360"/>
        </w:sectPr>
      </w:pPr>
    </w:p>
    <w:p w14:paraId="078948E2" w14:textId="77777777" w:rsidR="00F2217D" w:rsidRPr="00F2217D" w:rsidRDefault="00F2217D" w:rsidP="00F2217D">
      <w:pPr>
        <w:ind w:left="-567"/>
        <w:jc w:val="center"/>
        <w:rPr>
          <w:bCs/>
          <w:sz w:val="28"/>
          <w:szCs w:val="28"/>
        </w:rPr>
      </w:pPr>
      <w:r w:rsidRPr="00F2217D">
        <w:rPr>
          <w:bCs/>
          <w:sz w:val="28"/>
          <w:szCs w:val="28"/>
        </w:rPr>
        <w:lastRenderedPageBreak/>
        <w:t>Раздел 8. Показатели надежности, качества, энергетической эффективности</w:t>
      </w:r>
    </w:p>
    <w:p w14:paraId="38BDC9C3" w14:textId="77777777" w:rsidR="00F2217D" w:rsidRPr="00F2217D" w:rsidRDefault="00F2217D" w:rsidP="00F2217D">
      <w:pPr>
        <w:ind w:left="-567"/>
        <w:jc w:val="center"/>
        <w:rPr>
          <w:bCs/>
          <w:sz w:val="28"/>
          <w:szCs w:val="28"/>
        </w:rPr>
      </w:pPr>
      <w:r w:rsidRPr="00F2217D">
        <w:rPr>
          <w:bCs/>
          <w:sz w:val="28"/>
          <w:szCs w:val="28"/>
        </w:rPr>
        <w:t xml:space="preserve"> объектов централизованных систем холодного водоснабжения и водоотведения</w:t>
      </w:r>
    </w:p>
    <w:p w14:paraId="63F21880" w14:textId="77777777" w:rsidR="00F2217D" w:rsidRPr="00F2217D" w:rsidRDefault="00F2217D" w:rsidP="00F2217D">
      <w:pPr>
        <w:ind w:left="-567"/>
        <w:jc w:val="center"/>
        <w:rPr>
          <w:bCs/>
          <w:sz w:val="28"/>
          <w:szCs w:val="28"/>
        </w:rPr>
      </w:pPr>
    </w:p>
    <w:tbl>
      <w:tblPr>
        <w:tblStyle w:val="303"/>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F2217D" w:rsidRPr="00F2217D" w14:paraId="104087FE" w14:textId="77777777" w:rsidTr="00104FF4">
        <w:trPr>
          <w:trHeight w:val="1154"/>
        </w:trPr>
        <w:tc>
          <w:tcPr>
            <w:tcW w:w="822" w:type="dxa"/>
            <w:vAlign w:val="center"/>
          </w:tcPr>
          <w:p w14:paraId="59A2DE75" w14:textId="77777777" w:rsidR="00F2217D" w:rsidRPr="00F2217D" w:rsidRDefault="00F2217D" w:rsidP="00F2217D">
            <w:pPr>
              <w:jc w:val="center"/>
              <w:rPr>
                <w:bCs/>
                <w:sz w:val="28"/>
                <w:szCs w:val="28"/>
              </w:rPr>
            </w:pPr>
            <w:r w:rsidRPr="00F2217D">
              <w:rPr>
                <w:bCs/>
                <w:sz w:val="28"/>
                <w:szCs w:val="28"/>
              </w:rPr>
              <w:t>№ п/п</w:t>
            </w:r>
          </w:p>
        </w:tc>
        <w:tc>
          <w:tcPr>
            <w:tcW w:w="3375" w:type="dxa"/>
            <w:vAlign w:val="center"/>
          </w:tcPr>
          <w:p w14:paraId="583D274A" w14:textId="77777777" w:rsidR="00F2217D" w:rsidRPr="00F2217D" w:rsidRDefault="00F2217D" w:rsidP="00F2217D">
            <w:pPr>
              <w:jc w:val="center"/>
              <w:rPr>
                <w:bCs/>
                <w:sz w:val="28"/>
                <w:szCs w:val="28"/>
              </w:rPr>
            </w:pPr>
            <w:r w:rsidRPr="00F2217D">
              <w:rPr>
                <w:bCs/>
                <w:sz w:val="28"/>
                <w:szCs w:val="28"/>
              </w:rPr>
              <w:t>Наименование показателя</w:t>
            </w:r>
          </w:p>
        </w:tc>
        <w:tc>
          <w:tcPr>
            <w:tcW w:w="993" w:type="dxa"/>
            <w:vAlign w:val="center"/>
          </w:tcPr>
          <w:p w14:paraId="3D19143B" w14:textId="77777777" w:rsidR="00F2217D" w:rsidRPr="00F2217D" w:rsidRDefault="00F2217D" w:rsidP="00F2217D">
            <w:pPr>
              <w:jc w:val="center"/>
              <w:rPr>
                <w:bCs/>
                <w:sz w:val="28"/>
                <w:szCs w:val="28"/>
              </w:rPr>
            </w:pPr>
            <w:r w:rsidRPr="00F2217D">
              <w:rPr>
                <w:bCs/>
                <w:sz w:val="28"/>
                <w:szCs w:val="28"/>
              </w:rPr>
              <w:t>Факт 2021 год</w:t>
            </w:r>
          </w:p>
        </w:tc>
        <w:tc>
          <w:tcPr>
            <w:tcW w:w="1701" w:type="dxa"/>
            <w:vAlign w:val="center"/>
          </w:tcPr>
          <w:p w14:paraId="0629E6D1" w14:textId="77777777" w:rsidR="00F2217D" w:rsidRPr="00F2217D" w:rsidRDefault="00F2217D" w:rsidP="00F2217D">
            <w:pPr>
              <w:jc w:val="center"/>
              <w:rPr>
                <w:bCs/>
                <w:sz w:val="28"/>
                <w:szCs w:val="28"/>
              </w:rPr>
            </w:pPr>
            <w:r w:rsidRPr="00F2217D">
              <w:rPr>
                <w:bCs/>
                <w:sz w:val="28"/>
                <w:szCs w:val="28"/>
              </w:rPr>
              <w:t>Ожидаемые значения 2022 год</w:t>
            </w:r>
          </w:p>
        </w:tc>
        <w:tc>
          <w:tcPr>
            <w:tcW w:w="992" w:type="dxa"/>
            <w:vAlign w:val="center"/>
          </w:tcPr>
          <w:p w14:paraId="10888911" w14:textId="77777777" w:rsidR="00F2217D" w:rsidRPr="00F2217D" w:rsidRDefault="00F2217D" w:rsidP="00F2217D">
            <w:pPr>
              <w:jc w:val="center"/>
              <w:rPr>
                <w:bCs/>
                <w:sz w:val="28"/>
                <w:szCs w:val="28"/>
              </w:rPr>
            </w:pPr>
            <w:r w:rsidRPr="00F2217D">
              <w:rPr>
                <w:bCs/>
                <w:sz w:val="28"/>
                <w:szCs w:val="28"/>
              </w:rPr>
              <w:t>План 2023 год</w:t>
            </w:r>
          </w:p>
        </w:tc>
        <w:tc>
          <w:tcPr>
            <w:tcW w:w="1134" w:type="dxa"/>
            <w:vAlign w:val="center"/>
          </w:tcPr>
          <w:p w14:paraId="60FEF9EF" w14:textId="77777777" w:rsidR="00F2217D" w:rsidRPr="00F2217D" w:rsidRDefault="00F2217D" w:rsidP="00F2217D">
            <w:pPr>
              <w:jc w:val="center"/>
              <w:rPr>
                <w:bCs/>
                <w:sz w:val="28"/>
                <w:szCs w:val="28"/>
              </w:rPr>
            </w:pPr>
            <w:r w:rsidRPr="00F2217D">
              <w:rPr>
                <w:bCs/>
                <w:sz w:val="28"/>
                <w:szCs w:val="28"/>
              </w:rPr>
              <w:t>План 2024 год</w:t>
            </w:r>
          </w:p>
        </w:tc>
        <w:tc>
          <w:tcPr>
            <w:tcW w:w="1134" w:type="dxa"/>
            <w:vAlign w:val="center"/>
          </w:tcPr>
          <w:p w14:paraId="30C73ED6" w14:textId="77777777" w:rsidR="00F2217D" w:rsidRPr="00F2217D" w:rsidRDefault="00F2217D" w:rsidP="00F2217D">
            <w:pPr>
              <w:jc w:val="center"/>
              <w:rPr>
                <w:bCs/>
                <w:sz w:val="28"/>
                <w:szCs w:val="28"/>
              </w:rPr>
            </w:pPr>
            <w:r w:rsidRPr="00F2217D">
              <w:rPr>
                <w:bCs/>
                <w:sz w:val="28"/>
                <w:szCs w:val="28"/>
              </w:rPr>
              <w:t>План 2025 год</w:t>
            </w:r>
          </w:p>
        </w:tc>
        <w:tc>
          <w:tcPr>
            <w:tcW w:w="1105" w:type="dxa"/>
            <w:vAlign w:val="center"/>
          </w:tcPr>
          <w:p w14:paraId="66C258A1" w14:textId="77777777" w:rsidR="00F2217D" w:rsidRPr="00F2217D" w:rsidRDefault="00F2217D" w:rsidP="00F2217D">
            <w:pPr>
              <w:jc w:val="center"/>
              <w:rPr>
                <w:bCs/>
                <w:sz w:val="28"/>
                <w:szCs w:val="28"/>
              </w:rPr>
            </w:pPr>
            <w:r w:rsidRPr="00F2217D">
              <w:rPr>
                <w:bCs/>
                <w:sz w:val="28"/>
                <w:szCs w:val="28"/>
              </w:rPr>
              <w:t>План 2026 год</w:t>
            </w:r>
          </w:p>
        </w:tc>
        <w:tc>
          <w:tcPr>
            <w:tcW w:w="1105" w:type="dxa"/>
            <w:vAlign w:val="center"/>
          </w:tcPr>
          <w:p w14:paraId="48CEFDDE" w14:textId="77777777" w:rsidR="00F2217D" w:rsidRPr="00F2217D" w:rsidRDefault="00F2217D" w:rsidP="00F2217D">
            <w:pPr>
              <w:jc w:val="center"/>
              <w:rPr>
                <w:bCs/>
                <w:sz w:val="28"/>
                <w:szCs w:val="28"/>
              </w:rPr>
            </w:pPr>
            <w:r w:rsidRPr="00F2217D">
              <w:rPr>
                <w:bCs/>
                <w:sz w:val="28"/>
                <w:szCs w:val="28"/>
              </w:rPr>
              <w:t>План 2027 год</w:t>
            </w:r>
          </w:p>
        </w:tc>
        <w:tc>
          <w:tcPr>
            <w:tcW w:w="1105" w:type="dxa"/>
            <w:vAlign w:val="center"/>
          </w:tcPr>
          <w:p w14:paraId="47EDFE45" w14:textId="77777777" w:rsidR="00F2217D" w:rsidRPr="00F2217D" w:rsidRDefault="00F2217D" w:rsidP="00F2217D">
            <w:pPr>
              <w:jc w:val="center"/>
              <w:rPr>
                <w:bCs/>
                <w:sz w:val="28"/>
                <w:szCs w:val="28"/>
              </w:rPr>
            </w:pPr>
            <w:r w:rsidRPr="00F2217D">
              <w:rPr>
                <w:bCs/>
                <w:sz w:val="28"/>
                <w:szCs w:val="28"/>
              </w:rPr>
              <w:t>План 2028 год</w:t>
            </w:r>
          </w:p>
        </w:tc>
      </w:tr>
      <w:tr w:rsidR="00F2217D" w:rsidRPr="00F2217D" w14:paraId="7376FE96" w14:textId="77777777" w:rsidTr="00104FF4">
        <w:tc>
          <w:tcPr>
            <w:tcW w:w="822" w:type="dxa"/>
            <w:vAlign w:val="center"/>
          </w:tcPr>
          <w:p w14:paraId="16ADD678" w14:textId="77777777" w:rsidR="00F2217D" w:rsidRPr="00F2217D" w:rsidRDefault="00F2217D" w:rsidP="00F2217D">
            <w:pPr>
              <w:jc w:val="center"/>
              <w:rPr>
                <w:bCs/>
                <w:sz w:val="28"/>
                <w:szCs w:val="28"/>
              </w:rPr>
            </w:pPr>
            <w:r w:rsidRPr="00F2217D">
              <w:rPr>
                <w:bCs/>
                <w:sz w:val="28"/>
                <w:szCs w:val="28"/>
              </w:rPr>
              <w:t>1</w:t>
            </w:r>
          </w:p>
        </w:tc>
        <w:tc>
          <w:tcPr>
            <w:tcW w:w="3375" w:type="dxa"/>
            <w:vAlign w:val="center"/>
          </w:tcPr>
          <w:p w14:paraId="2609801A" w14:textId="77777777" w:rsidR="00F2217D" w:rsidRPr="00F2217D" w:rsidRDefault="00F2217D" w:rsidP="00F2217D">
            <w:pPr>
              <w:jc w:val="center"/>
              <w:rPr>
                <w:bCs/>
                <w:sz w:val="28"/>
                <w:szCs w:val="28"/>
              </w:rPr>
            </w:pPr>
            <w:r w:rsidRPr="00F2217D">
              <w:rPr>
                <w:bCs/>
                <w:sz w:val="28"/>
                <w:szCs w:val="28"/>
              </w:rPr>
              <w:t>2</w:t>
            </w:r>
          </w:p>
        </w:tc>
        <w:tc>
          <w:tcPr>
            <w:tcW w:w="993" w:type="dxa"/>
            <w:vAlign w:val="center"/>
          </w:tcPr>
          <w:p w14:paraId="55843C5C" w14:textId="77777777" w:rsidR="00F2217D" w:rsidRPr="00F2217D" w:rsidRDefault="00F2217D" w:rsidP="00F2217D">
            <w:pPr>
              <w:jc w:val="center"/>
              <w:rPr>
                <w:bCs/>
                <w:sz w:val="28"/>
                <w:szCs w:val="28"/>
              </w:rPr>
            </w:pPr>
            <w:r w:rsidRPr="00F2217D">
              <w:rPr>
                <w:bCs/>
                <w:sz w:val="28"/>
                <w:szCs w:val="28"/>
              </w:rPr>
              <w:t>3</w:t>
            </w:r>
          </w:p>
        </w:tc>
        <w:tc>
          <w:tcPr>
            <w:tcW w:w="1701" w:type="dxa"/>
            <w:vAlign w:val="center"/>
          </w:tcPr>
          <w:p w14:paraId="4D0C8A3C" w14:textId="77777777" w:rsidR="00F2217D" w:rsidRPr="00F2217D" w:rsidRDefault="00F2217D" w:rsidP="00F2217D">
            <w:pPr>
              <w:jc w:val="center"/>
              <w:rPr>
                <w:bCs/>
                <w:sz w:val="28"/>
                <w:szCs w:val="28"/>
              </w:rPr>
            </w:pPr>
            <w:r w:rsidRPr="00F2217D">
              <w:rPr>
                <w:bCs/>
                <w:sz w:val="28"/>
                <w:szCs w:val="28"/>
              </w:rPr>
              <w:t>4</w:t>
            </w:r>
          </w:p>
        </w:tc>
        <w:tc>
          <w:tcPr>
            <w:tcW w:w="992" w:type="dxa"/>
            <w:vAlign w:val="center"/>
          </w:tcPr>
          <w:p w14:paraId="75200074" w14:textId="77777777" w:rsidR="00F2217D" w:rsidRPr="00F2217D" w:rsidRDefault="00F2217D" w:rsidP="00F2217D">
            <w:pPr>
              <w:jc w:val="center"/>
              <w:rPr>
                <w:bCs/>
                <w:sz w:val="28"/>
                <w:szCs w:val="28"/>
              </w:rPr>
            </w:pPr>
            <w:r w:rsidRPr="00F2217D">
              <w:rPr>
                <w:bCs/>
                <w:sz w:val="28"/>
                <w:szCs w:val="28"/>
              </w:rPr>
              <w:t>5</w:t>
            </w:r>
          </w:p>
        </w:tc>
        <w:tc>
          <w:tcPr>
            <w:tcW w:w="1134" w:type="dxa"/>
            <w:vAlign w:val="center"/>
          </w:tcPr>
          <w:p w14:paraId="67BE481E" w14:textId="77777777" w:rsidR="00F2217D" w:rsidRPr="00F2217D" w:rsidRDefault="00F2217D" w:rsidP="00F2217D">
            <w:pPr>
              <w:jc w:val="center"/>
              <w:rPr>
                <w:bCs/>
                <w:sz w:val="28"/>
                <w:szCs w:val="28"/>
              </w:rPr>
            </w:pPr>
            <w:r w:rsidRPr="00F2217D">
              <w:rPr>
                <w:bCs/>
                <w:sz w:val="28"/>
                <w:szCs w:val="28"/>
              </w:rPr>
              <w:t>6</w:t>
            </w:r>
          </w:p>
        </w:tc>
        <w:tc>
          <w:tcPr>
            <w:tcW w:w="1134" w:type="dxa"/>
            <w:vAlign w:val="center"/>
          </w:tcPr>
          <w:p w14:paraId="09E188FC" w14:textId="77777777" w:rsidR="00F2217D" w:rsidRPr="00F2217D" w:rsidRDefault="00F2217D" w:rsidP="00F2217D">
            <w:pPr>
              <w:jc w:val="center"/>
              <w:rPr>
                <w:bCs/>
                <w:sz w:val="28"/>
                <w:szCs w:val="28"/>
              </w:rPr>
            </w:pPr>
            <w:r w:rsidRPr="00F2217D">
              <w:rPr>
                <w:bCs/>
                <w:sz w:val="28"/>
                <w:szCs w:val="28"/>
              </w:rPr>
              <w:t>7</w:t>
            </w:r>
          </w:p>
        </w:tc>
        <w:tc>
          <w:tcPr>
            <w:tcW w:w="1105" w:type="dxa"/>
            <w:vAlign w:val="center"/>
          </w:tcPr>
          <w:p w14:paraId="2C50D61C" w14:textId="77777777" w:rsidR="00F2217D" w:rsidRPr="00F2217D" w:rsidRDefault="00F2217D" w:rsidP="00F2217D">
            <w:pPr>
              <w:jc w:val="center"/>
              <w:rPr>
                <w:bCs/>
                <w:sz w:val="28"/>
                <w:szCs w:val="28"/>
              </w:rPr>
            </w:pPr>
            <w:r w:rsidRPr="00F2217D">
              <w:rPr>
                <w:bCs/>
                <w:sz w:val="28"/>
                <w:szCs w:val="28"/>
              </w:rPr>
              <w:t>8</w:t>
            </w:r>
          </w:p>
        </w:tc>
        <w:tc>
          <w:tcPr>
            <w:tcW w:w="1105" w:type="dxa"/>
            <w:vAlign w:val="center"/>
          </w:tcPr>
          <w:p w14:paraId="3432AA3E" w14:textId="77777777" w:rsidR="00F2217D" w:rsidRPr="00F2217D" w:rsidRDefault="00F2217D" w:rsidP="00F2217D">
            <w:pPr>
              <w:jc w:val="center"/>
              <w:rPr>
                <w:bCs/>
                <w:sz w:val="28"/>
                <w:szCs w:val="28"/>
              </w:rPr>
            </w:pPr>
            <w:r w:rsidRPr="00F2217D">
              <w:rPr>
                <w:bCs/>
                <w:sz w:val="28"/>
                <w:szCs w:val="28"/>
              </w:rPr>
              <w:t>9</w:t>
            </w:r>
          </w:p>
        </w:tc>
        <w:tc>
          <w:tcPr>
            <w:tcW w:w="1105" w:type="dxa"/>
            <w:vAlign w:val="center"/>
          </w:tcPr>
          <w:p w14:paraId="16B9DD99" w14:textId="77777777" w:rsidR="00F2217D" w:rsidRPr="00F2217D" w:rsidRDefault="00F2217D" w:rsidP="00F2217D">
            <w:pPr>
              <w:jc w:val="center"/>
              <w:rPr>
                <w:bCs/>
                <w:sz w:val="28"/>
                <w:szCs w:val="28"/>
              </w:rPr>
            </w:pPr>
            <w:r w:rsidRPr="00F2217D">
              <w:rPr>
                <w:bCs/>
                <w:sz w:val="28"/>
                <w:szCs w:val="28"/>
              </w:rPr>
              <w:t>10</w:t>
            </w:r>
          </w:p>
        </w:tc>
      </w:tr>
      <w:tr w:rsidR="00F2217D" w:rsidRPr="00F2217D" w14:paraId="3C8DBBB2" w14:textId="77777777" w:rsidTr="00104FF4">
        <w:trPr>
          <w:trHeight w:val="650"/>
        </w:trPr>
        <w:tc>
          <w:tcPr>
            <w:tcW w:w="13466" w:type="dxa"/>
            <w:gridSpan w:val="10"/>
            <w:vAlign w:val="center"/>
          </w:tcPr>
          <w:p w14:paraId="3711AFB0" w14:textId="77777777" w:rsidR="00F2217D" w:rsidRPr="00F2217D" w:rsidRDefault="00F2217D" w:rsidP="00471AD8">
            <w:pPr>
              <w:numPr>
                <w:ilvl w:val="0"/>
                <w:numId w:val="8"/>
              </w:numPr>
              <w:contextualSpacing/>
              <w:jc w:val="center"/>
              <w:rPr>
                <w:bCs/>
                <w:sz w:val="28"/>
                <w:szCs w:val="28"/>
              </w:rPr>
            </w:pPr>
            <w:r w:rsidRPr="00F2217D">
              <w:rPr>
                <w:bCs/>
                <w:sz w:val="28"/>
                <w:szCs w:val="28"/>
              </w:rPr>
              <w:t>Показатели качества воды</w:t>
            </w:r>
          </w:p>
        </w:tc>
      </w:tr>
      <w:tr w:rsidR="00F2217D" w:rsidRPr="00F2217D" w14:paraId="6898C813" w14:textId="77777777" w:rsidTr="00104FF4">
        <w:trPr>
          <w:trHeight w:val="3987"/>
        </w:trPr>
        <w:tc>
          <w:tcPr>
            <w:tcW w:w="822" w:type="dxa"/>
            <w:vAlign w:val="center"/>
          </w:tcPr>
          <w:p w14:paraId="24665D74" w14:textId="77777777" w:rsidR="00F2217D" w:rsidRPr="00F2217D" w:rsidRDefault="00F2217D" w:rsidP="00F2217D">
            <w:pPr>
              <w:jc w:val="center"/>
              <w:rPr>
                <w:bCs/>
                <w:sz w:val="28"/>
                <w:szCs w:val="28"/>
              </w:rPr>
            </w:pPr>
            <w:r w:rsidRPr="00F2217D">
              <w:rPr>
                <w:bCs/>
                <w:sz w:val="28"/>
                <w:szCs w:val="28"/>
              </w:rPr>
              <w:t>1.1.</w:t>
            </w:r>
          </w:p>
        </w:tc>
        <w:tc>
          <w:tcPr>
            <w:tcW w:w="3375" w:type="dxa"/>
            <w:vAlign w:val="center"/>
          </w:tcPr>
          <w:p w14:paraId="061BF10D" w14:textId="77777777" w:rsidR="00F2217D" w:rsidRPr="00F2217D" w:rsidRDefault="00F2217D" w:rsidP="00F2217D">
            <w:pPr>
              <w:rPr>
                <w:sz w:val="22"/>
                <w:szCs w:val="22"/>
              </w:rPr>
            </w:pPr>
            <w:r w:rsidRPr="00F2217D">
              <w:rPr>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78FB4541" w14:textId="77777777" w:rsidR="00F2217D" w:rsidRPr="00F2217D" w:rsidRDefault="00F2217D" w:rsidP="00F2217D">
            <w:pPr>
              <w:rPr>
                <w:sz w:val="22"/>
                <w:szCs w:val="22"/>
              </w:rPr>
            </w:pPr>
            <w:r w:rsidRPr="00F2217D">
              <w:rPr>
                <w:sz w:val="22"/>
                <w:szCs w:val="22"/>
              </w:rPr>
              <w:t>(в процентах)</w:t>
            </w:r>
          </w:p>
        </w:tc>
        <w:tc>
          <w:tcPr>
            <w:tcW w:w="993" w:type="dxa"/>
            <w:vAlign w:val="center"/>
          </w:tcPr>
          <w:p w14:paraId="5A9CBE08" w14:textId="77777777" w:rsidR="00F2217D" w:rsidRPr="00F2217D" w:rsidRDefault="00F2217D" w:rsidP="00F2217D">
            <w:pPr>
              <w:jc w:val="center"/>
              <w:rPr>
                <w:bCs/>
                <w:sz w:val="28"/>
                <w:szCs w:val="28"/>
              </w:rPr>
            </w:pPr>
            <w:r w:rsidRPr="00F2217D">
              <w:rPr>
                <w:bCs/>
                <w:sz w:val="28"/>
                <w:szCs w:val="28"/>
              </w:rPr>
              <w:t>0,00</w:t>
            </w:r>
          </w:p>
        </w:tc>
        <w:tc>
          <w:tcPr>
            <w:tcW w:w="1701" w:type="dxa"/>
            <w:vAlign w:val="center"/>
          </w:tcPr>
          <w:p w14:paraId="4A3316A4" w14:textId="77777777" w:rsidR="00F2217D" w:rsidRPr="00F2217D" w:rsidRDefault="00F2217D" w:rsidP="00F2217D">
            <w:pPr>
              <w:jc w:val="center"/>
              <w:rPr>
                <w:bCs/>
                <w:sz w:val="28"/>
                <w:szCs w:val="28"/>
              </w:rPr>
            </w:pPr>
            <w:r w:rsidRPr="00F2217D">
              <w:rPr>
                <w:bCs/>
                <w:sz w:val="28"/>
                <w:szCs w:val="28"/>
              </w:rPr>
              <w:t>0,00</w:t>
            </w:r>
          </w:p>
        </w:tc>
        <w:tc>
          <w:tcPr>
            <w:tcW w:w="992" w:type="dxa"/>
            <w:vAlign w:val="center"/>
          </w:tcPr>
          <w:p w14:paraId="24F87456"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6A93CA27"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42BF1BE0"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389D34D2"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02002AF8"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5B7D14EE" w14:textId="77777777" w:rsidR="00F2217D" w:rsidRPr="00F2217D" w:rsidRDefault="00F2217D" w:rsidP="00F2217D">
            <w:pPr>
              <w:jc w:val="center"/>
              <w:rPr>
                <w:bCs/>
                <w:sz w:val="28"/>
                <w:szCs w:val="28"/>
              </w:rPr>
            </w:pPr>
            <w:r w:rsidRPr="00F2217D">
              <w:rPr>
                <w:bCs/>
                <w:sz w:val="28"/>
                <w:szCs w:val="28"/>
              </w:rPr>
              <w:t>0,00</w:t>
            </w:r>
          </w:p>
        </w:tc>
      </w:tr>
      <w:tr w:rsidR="00F2217D" w:rsidRPr="00F2217D" w14:paraId="56FBD28E" w14:textId="77777777" w:rsidTr="00104FF4">
        <w:trPr>
          <w:trHeight w:val="2793"/>
        </w:trPr>
        <w:tc>
          <w:tcPr>
            <w:tcW w:w="822" w:type="dxa"/>
            <w:vAlign w:val="center"/>
          </w:tcPr>
          <w:p w14:paraId="48407B09" w14:textId="77777777" w:rsidR="00F2217D" w:rsidRPr="00F2217D" w:rsidRDefault="00F2217D" w:rsidP="00F2217D">
            <w:pPr>
              <w:jc w:val="center"/>
              <w:rPr>
                <w:bCs/>
                <w:sz w:val="28"/>
                <w:szCs w:val="28"/>
              </w:rPr>
            </w:pPr>
            <w:r w:rsidRPr="00F2217D">
              <w:rPr>
                <w:bCs/>
                <w:sz w:val="28"/>
                <w:szCs w:val="28"/>
              </w:rPr>
              <w:t>1.2.</w:t>
            </w:r>
          </w:p>
        </w:tc>
        <w:tc>
          <w:tcPr>
            <w:tcW w:w="3375" w:type="dxa"/>
            <w:vAlign w:val="center"/>
          </w:tcPr>
          <w:p w14:paraId="6CBCE4F4" w14:textId="77777777" w:rsidR="00F2217D" w:rsidRPr="00F2217D" w:rsidRDefault="00F2217D" w:rsidP="00F2217D">
            <w:pPr>
              <w:rPr>
                <w:sz w:val="22"/>
                <w:szCs w:val="22"/>
              </w:rPr>
            </w:pPr>
            <w:r w:rsidRPr="00F2217D">
              <w:rPr>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25A858EE" w14:textId="77777777" w:rsidR="00F2217D" w:rsidRPr="00F2217D" w:rsidRDefault="00F2217D" w:rsidP="00F2217D">
            <w:pPr>
              <w:rPr>
                <w:bCs/>
                <w:sz w:val="28"/>
                <w:szCs w:val="28"/>
              </w:rPr>
            </w:pPr>
            <w:r w:rsidRPr="00F2217D">
              <w:rPr>
                <w:sz w:val="22"/>
                <w:szCs w:val="22"/>
              </w:rPr>
              <w:t>(в процентах)</w:t>
            </w:r>
          </w:p>
        </w:tc>
        <w:tc>
          <w:tcPr>
            <w:tcW w:w="993" w:type="dxa"/>
            <w:vAlign w:val="center"/>
          </w:tcPr>
          <w:p w14:paraId="466878B4" w14:textId="77777777" w:rsidR="00F2217D" w:rsidRPr="00F2217D" w:rsidRDefault="00F2217D" w:rsidP="00F2217D">
            <w:pPr>
              <w:jc w:val="center"/>
              <w:rPr>
                <w:bCs/>
                <w:sz w:val="28"/>
                <w:szCs w:val="28"/>
              </w:rPr>
            </w:pPr>
            <w:r w:rsidRPr="00F2217D">
              <w:rPr>
                <w:bCs/>
                <w:sz w:val="28"/>
                <w:szCs w:val="28"/>
              </w:rPr>
              <w:t>0,00</w:t>
            </w:r>
          </w:p>
        </w:tc>
        <w:tc>
          <w:tcPr>
            <w:tcW w:w="1701" w:type="dxa"/>
            <w:vAlign w:val="center"/>
          </w:tcPr>
          <w:p w14:paraId="30EB6DDA" w14:textId="77777777" w:rsidR="00F2217D" w:rsidRPr="00F2217D" w:rsidRDefault="00F2217D" w:rsidP="00F2217D">
            <w:pPr>
              <w:jc w:val="center"/>
              <w:rPr>
                <w:bCs/>
                <w:sz w:val="28"/>
                <w:szCs w:val="28"/>
              </w:rPr>
            </w:pPr>
            <w:r w:rsidRPr="00F2217D">
              <w:rPr>
                <w:bCs/>
                <w:sz w:val="28"/>
                <w:szCs w:val="28"/>
              </w:rPr>
              <w:t>0,00</w:t>
            </w:r>
          </w:p>
        </w:tc>
        <w:tc>
          <w:tcPr>
            <w:tcW w:w="992" w:type="dxa"/>
            <w:vAlign w:val="center"/>
          </w:tcPr>
          <w:p w14:paraId="52E22394"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487BC75F"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4F9C62D9"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3D8908C8"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4D22B45A"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476DB66A" w14:textId="77777777" w:rsidR="00F2217D" w:rsidRPr="00F2217D" w:rsidRDefault="00F2217D" w:rsidP="00F2217D">
            <w:pPr>
              <w:jc w:val="center"/>
              <w:rPr>
                <w:bCs/>
                <w:sz w:val="28"/>
                <w:szCs w:val="28"/>
              </w:rPr>
            </w:pPr>
            <w:r w:rsidRPr="00F2217D">
              <w:rPr>
                <w:bCs/>
                <w:sz w:val="28"/>
                <w:szCs w:val="28"/>
              </w:rPr>
              <w:t>0,00</w:t>
            </w:r>
          </w:p>
        </w:tc>
      </w:tr>
      <w:tr w:rsidR="00F2217D" w:rsidRPr="00F2217D" w14:paraId="19F31B76" w14:textId="77777777" w:rsidTr="00104FF4">
        <w:trPr>
          <w:trHeight w:val="438"/>
        </w:trPr>
        <w:tc>
          <w:tcPr>
            <w:tcW w:w="822" w:type="dxa"/>
            <w:vAlign w:val="center"/>
          </w:tcPr>
          <w:p w14:paraId="15C96775" w14:textId="77777777" w:rsidR="00F2217D" w:rsidRPr="00F2217D" w:rsidRDefault="00F2217D" w:rsidP="00F2217D">
            <w:pPr>
              <w:jc w:val="center"/>
              <w:rPr>
                <w:bCs/>
                <w:sz w:val="28"/>
                <w:szCs w:val="28"/>
              </w:rPr>
            </w:pPr>
            <w:r w:rsidRPr="00F2217D">
              <w:rPr>
                <w:bCs/>
                <w:sz w:val="28"/>
                <w:szCs w:val="28"/>
              </w:rPr>
              <w:lastRenderedPageBreak/>
              <w:t>1</w:t>
            </w:r>
          </w:p>
        </w:tc>
        <w:tc>
          <w:tcPr>
            <w:tcW w:w="3375" w:type="dxa"/>
            <w:vAlign w:val="center"/>
          </w:tcPr>
          <w:p w14:paraId="6A92AD1F" w14:textId="77777777" w:rsidR="00F2217D" w:rsidRPr="00F2217D" w:rsidRDefault="00F2217D" w:rsidP="00F2217D">
            <w:pPr>
              <w:jc w:val="center"/>
              <w:rPr>
                <w:bCs/>
                <w:sz w:val="28"/>
                <w:szCs w:val="28"/>
              </w:rPr>
            </w:pPr>
            <w:r w:rsidRPr="00F2217D">
              <w:rPr>
                <w:bCs/>
                <w:sz w:val="28"/>
                <w:szCs w:val="28"/>
              </w:rPr>
              <w:t>2</w:t>
            </w:r>
          </w:p>
        </w:tc>
        <w:tc>
          <w:tcPr>
            <w:tcW w:w="993" w:type="dxa"/>
            <w:vAlign w:val="center"/>
          </w:tcPr>
          <w:p w14:paraId="18087241" w14:textId="77777777" w:rsidR="00F2217D" w:rsidRPr="00F2217D" w:rsidRDefault="00F2217D" w:rsidP="00F2217D">
            <w:pPr>
              <w:jc w:val="center"/>
              <w:rPr>
                <w:bCs/>
                <w:sz w:val="28"/>
                <w:szCs w:val="28"/>
              </w:rPr>
            </w:pPr>
            <w:r w:rsidRPr="00F2217D">
              <w:rPr>
                <w:bCs/>
                <w:sz w:val="28"/>
                <w:szCs w:val="28"/>
              </w:rPr>
              <w:t>3</w:t>
            </w:r>
          </w:p>
        </w:tc>
        <w:tc>
          <w:tcPr>
            <w:tcW w:w="1701" w:type="dxa"/>
            <w:vAlign w:val="center"/>
          </w:tcPr>
          <w:p w14:paraId="1713E1FC" w14:textId="77777777" w:rsidR="00F2217D" w:rsidRPr="00F2217D" w:rsidRDefault="00F2217D" w:rsidP="00F2217D">
            <w:pPr>
              <w:jc w:val="center"/>
              <w:rPr>
                <w:bCs/>
                <w:sz w:val="28"/>
                <w:szCs w:val="28"/>
              </w:rPr>
            </w:pPr>
            <w:r w:rsidRPr="00F2217D">
              <w:rPr>
                <w:bCs/>
                <w:sz w:val="28"/>
                <w:szCs w:val="28"/>
              </w:rPr>
              <w:t>4</w:t>
            </w:r>
          </w:p>
        </w:tc>
        <w:tc>
          <w:tcPr>
            <w:tcW w:w="992" w:type="dxa"/>
            <w:vAlign w:val="center"/>
          </w:tcPr>
          <w:p w14:paraId="70D14720" w14:textId="77777777" w:rsidR="00F2217D" w:rsidRPr="00F2217D" w:rsidRDefault="00F2217D" w:rsidP="00F2217D">
            <w:pPr>
              <w:jc w:val="center"/>
              <w:rPr>
                <w:bCs/>
                <w:sz w:val="28"/>
                <w:szCs w:val="28"/>
              </w:rPr>
            </w:pPr>
            <w:r w:rsidRPr="00F2217D">
              <w:rPr>
                <w:bCs/>
                <w:sz w:val="28"/>
                <w:szCs w:val="28"/>
              </w:rPr>
              <w:t>5</w:t>
            </w:r>
          </w:p>
        </w:tc>
        <w:tc>
          <w:tcPr>
            <w:tcW w:w="1134" w:type="dxa"/>
            <w:vAlign w:val="center"/>
          </w:tcPr>
          <w:p w14:paraId="27A29AE0" w14:textId="77777777" w:rsidR="00F2217D" w:rsidRPr="00F2217D" w:rsidRDefault="00F2217D" w:rsidP="00F2217D">
            <w:pPr>
              <w:jc w:val="center"/>
              <w:rPr>
                <w:bCs/>
                <w:sz w:val="28"/>
                <w:szCs w:val="28"/>
              </w:rPr>
            </w:pPr>
            <w:r w:rsidRPr="00F2217D">
              <w:rPr>
                <w:bCs/>
                <w:sz w:val="28"/>
                <w:szCs w:val="28"/>
              </w:rPr>
              <w:t>6</w:t>
            </w:r>
          </w:p>
        </w:tc>
        <w:tc>
          <w:tcPr>
            <w:tcW w:w="1134" w:type="dxa"/>
            <w:vAlign w:val="center"/>
          </w:tcPr>
          <w:p w14:paraId="241C4DC8" w14:textId="77777777" w:rsidR="00F2217D" w:rsidRPr="00F2217D" w:rsidRDefault="00F2217D" w:rsidP="00F2217D">
            <w:pPr>
              <w:jc w:val="center"/>
              <w:rPr>
                <w:bCs/>
                <w:sz w:val="28"/>
                <w:szCs w:val="28"/>
              </w:rPr>
            </w:pPr>
            <w:r w:rsidRPr="00F2217D">
              <w:rPr>
                <w:bCs/>
                <w:sz w:val="28"/>
                <w:szCs w:val="28"/>
              </w:rPr>
              <w:t>7</w:t>
            </w:r>
          </w:p>
        </w:tc>
        <w:tc>
          <w:tcPr>
            <w:tcW w:w="1105" w:type="dxa"/>
            <w:vAlign w:val="center"/>
          </w:tcPr>
          <w:p w14:paraId="6CE0B34B" w14:textId="77777777" w:rsidR="00F2217D" w:rsidRPr="00F2217D" w:rsidRDefault="00F2217D" w:rsidP="00F2217D">
            <w:pPr>
              <w:jc w:val="center"/>
              <w:rPr>
                <w:bCs/>
                <w:sz w:val="28"/>
                <w:szCs w:val="28"/>
              </w:rPr>
            </w:pPr>
            <w:r w:rsidRPr="00F2217D">
              <w:rPr>
                <w:bCs/>
                <w:sz w:val="28"/>
                <w:szCs w:val="28"/>
              </w:rPr>
              <w:t>8</w:t>
            </w:r>
          </w:p>
        </w:tc>
        <w:tc>
          <w:tcPr>
            <w:tcW w:w="1105" w:type="dxa"/>
            <w:vAlign w:val="center"/>
          </w:tcPr>
          <w:p w14:paraId="034B2296" w14:textId="77777777" w:rsidR="00F2217D" w:rsidRPr="00F2217D" w:rsidRDefault="00F2217D" w:rsidP="00F2217D">
            <w:pPr>
              <w:jc w:val="center"/>
              <w:rPr>
                <w:bCs/>
                <w:sz w:val="28"/>
                <w:szCs w:val="28"/>
              </w:rPr>
            </w:pPr>
            <w:r w:rsidRPr="00F2217D">
              <w:rPr>
                <w:bCs/>
                <w:sz w:val="28"/>
                <w:szCs w:val="28"/>
              </w:rPr>
              <w:t>9</w:t>
            </w:r>
          </w:p>
        </w:tc>
        <w:tc>
          <w:tcPr>
            <w:tcW w:w="1105" w:type="dxa"/>
            <w:vAlign w:val="center"/>
          </w:tcPr>
          <w:p w14:paraId="747A7BFA" w14:textId="77777777" w:rsidR="00F2217D" w:rsidRPr="00F2217D" w:rsidRDefault="00F2217D" w:rsidP="00F2217D">
            <w:pPr>
              <w:jc w:val="center"/>
              <w:rPr>
                <w:bCs/>
                <w:sz w:val="28"/>
                <w:szCs w:val="28"/>
              </w:rPr>
            </w:pPr>
            <w:r w:rsidRPr="00F2217D">
              <w:rPr>
                <w:bCs/>
                <w:sz w:val="28"/>
                <w:szCs w:val="28"/>
              </w:rPr>
              <w:t>10</w:t>
            </w:r>
          </w:p>
        </w:tc>
      </w:tr>
      <w:tr w:rsidR="00F2217D" w:rsidRPr="00F2217D" w14:paraId="7BF6DB2A" w14:textId="77777777" w:rsidTr="00104FF4">
        <w:trPr>
          <w:trHeight w:val="514"/>
        </w:trPr>
        <w:tc>
          <w:tcPr>
            <w:tcW w:w="13466" w:type="dxa"/>
            <w:gridSpan w:val="10"/>
            <w:vAlign w:val="center"/>
          </w:tcPr>
          <w:p w14:paraId="1E714F2B" w14:textId="77777777" w:rsidR="00F2217D" w:rsidRPr="00F2217D" w:rsidRDefault="00F2217D" w:rsidP="00471AD8">
            <w:pPr>
              <w:numPr>
                <w:ilvl w:val="0"/>
                <w:numId w:val="8"/>
              </w:numPr>
              <w:contextualSpacing/>
              <w:jc w:val="center"/>
              <w:rPr>
                <w:bCs/>
                <w:sz w:val="28"/>
                <w:szCs w:val="28"/>
              </w:rPr>
            </w:pPr>
            <w:r w:rsidRPr="00F2217D">
              <w:rPr>
                <w:bCs/>
                <w:sz w:val="28"/>
                <w:szCs w:val="28"/>
              </w:rPr>
              <w:t>Показатели надежности и бесперебойности водоснабжения и водоотведения</w:t>
            </w:r>
          </w:p>
        </w:tc>
      </w:tr>
      <w:tr w:rsidR="00F2217D" w:rsidRPr="00F2217D" w14:paraId="096A6C73" w14:textId="77777777" w:rsidTr="00104FF4">
        <w:trPr>
          <w:trHeight w:val="4519"/>
        </w:trPr>
        <w:tc>
          <w:tcPr>
            <w:tcW w:w="822" w:type="dxa"/>
            <w:vAlign w:val="center"/>
          </w:tcPr>
          <w:p w14:paraId="4842E374" w14:textId="77777777" w:rsidR="00F2217D" w:rsidRPr="00F2217D" w:rsidRDefault="00F2217D" w:rsidP="00F2217D">
            <w:pPr>
              <w:jc w:val="center"/>
              <w:rPr>
                <w:bCs/>
                <w:sz w:val="28"/>
                <w:szCs w:val="28"/>
              </w:rPr>
            </w:pPr>
            <w:r w:rsidRPr="00F2217D">
              <w:rPr>
                <w:bCs/>
                <w:sz w:val="28"/>
                <w:szCs w:val="28"/>
              </w:rPr>
              <w:t>2.1.</w:t>
            </w:r>
          </w:p>
        </w:tc>
        <w:tc>
          <w:tcPr>
            <w:tcW w:w="3375" w:type="dxa"/>
            <w:vAlign w:val="center"/>
          </w:tcPr>
          <w:p w14:paraId="491CA318" w14:textId="77777777" w:rsidR="00F2217D" w:rsidRPr="00F2217D" w:rsidRDefault="00F2217D" w:rsidP="00F2217D">
            <w:pPr>
              <w:rPr>
                <w:bCs/>
                <w:sz w:val="28"/>
                <w:szCs w:val="28"/>
              </w:rPr>
            </w:pPr>
            <w:r w:rsidRPr="00F2217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AA9B445" w14:textId="77777777" w:rsidR="00F2217D" w:rsidRPr="00F2217D" w:rsidRDefault="00F2217D" w:rsidP="00F2217D">
            <w:pPr>
              <w:jc w:val="center"/>
              <w:rPr>
                <w:bCs/>
                <w:sz w:val="28"/>
                <w:szCs w:val="28"/>
              </w:rPr>
            </w:pPr>
            <w:r w:rsidRPr="00F2217D">
              <w:rPr>
                <w:bCs/>
                <w:sz w:val="28"/>
                <w:szCs w:val="28"/>
              </w:rPr>
              <w:t>2,00</w:t>
            </w:r>
          </w:p>
        </w:tc>
        <w:tc>
          <w:tcPr>
            <w:tcW w:w="1701" w:type="dxa"/>
            <w:vAlign w:val="center"/>
          </w:tcPr>
          <w:p w14:paraId="0B75B222" w14:textId="77777777" w:rsidR="00F2217D" w:rsidRPr="00F2217D" w:rsidRDefault="00F2217D" w:rsidP="00F2217D">
            <w:pPr>
              <w:jc w:val="center"/>
              <w:rPr>
                <w:bCs/>
                <w:sz w:val="28"/>
                <w:szCs w:val="28"/>
              </w:rPr>
            </w:pPr>
            <w:r w:rsidRPr="00F2217D">
              <w:rPr>
                <w:bCs/>
                <w:sz w:val="28"/>
                <w:szCs w:val="28"/>
              </w:rPr>
              <w:t>2,00</w:t>
            </w:r>
          </w:p>
        </w:tc>
        <w:tc>
          <w:tcPr>
            <w:tcW w:w="992" w:type="dxa"/>
            <w:vAlign w:val="center"/>
          </w:tcPr>
          <w:p w14:paraId="3D3F6784" w14:textId="77777777" w:rsidR="00F2217D" w:rsidRPr="00F2217D" w:rsidRDefault="00F2217D" w:rsidP="00F2217D">
            <w:pPr>
              <w:jc w:val="center"/>
              <w:rPr>
                <w:bCs/>
                <w:sz w:val="28"/>
                <w:szCs w:val="28"/>
              </w:rPr>
            </w:pPr>
            <w:r w:rsidRPr="00F2217D">
              <w:rPr>
                <w:bCs/>
                <w:sz w:val="28"/>
                <w:szCs w:val="28"/>
              </w:rPr>
              <w:t>2,00</w:t>
            </w:r>
          </w:p>
        </w:tc>
        <w:tc>
          <w:tcPr>
            <w:tcW w:w="1134" w:type="dxa"/>
            <w:vAlign w:val="center"/>
          </w:tcPr>
          <w:p w14:paraId="44731064" w14:textId="77777777" w:rsidR="00F2217D" w:rsidRPr="00F2217D" w:rsidRDefault="00F2217D" w:rsidP="00F2217D">
            <w:pPr>
              <w:jc w:val="center"/>
              <w:rPr>
                <w:bCs/>
                <w:sz w:val="28"/>
                <w:szCs w:val="28"/>
              </w:rPr>
            </w:pPr>
            <w:r w:rsidRPr="00F2217D">
              <w:rPr>
                <w:bCs/>
                <w:sz w:val="28"/>
                <w:szCs w:val="28"/>
              </w:rPr>
              <w:t>2,00</w:t>
            </w:r>
          </w:p>
        </w:tc>
        <w:tc>
          <w:tcPr>
            <w:tcW w:w="1134" w:type="dxa"/>
            <w:vAlign w:val="center"/>
          </w:tcPr>
          <w:p w14:paraId="0D489337" w14:textId="77777777" w:rsidR="00F2217D" w:rsidRPr="00F2217D" w:rsidRDefault="00F2217D" w:rsidP="00F2217D">
            <w:pPr>
              <w:jc w:val="center"/>
              <w:rPr>
                <w:bCs/>
                <w:sz w:val="28"/>
                <w:szCs w:val="28"/>
              </w:rPr>
            </w:pPr>
            <w:r w:rsidRPr="00F2217D">
              <w:rPr>
                <w:bCs/>
                <w:sz w:val="28"/>
                <w:szCs w:val="28"/>
              </w:rPr>
              <w:t>2,00</w:t>
            </w:r>
          </w:p>
        </w:tc>
        <w:tc>
          <w:tcPr>
            <w:tcW w:w="1105" w:type="dxa"/>
            <w:vAlign w:val="center"/>
          </w:tcPr>
          <w:p w14:paraId="34445203" w14:textId="77777777" w:rsidR="00F2217D" w:rsidRPr="00F2217D" w:rsidRDefault="00F2217D" w:rsidP="00F2217D">
            <w:pPr>
              <w:jc w:val="center"/>
              <w:rPr>
                <w:bCs/>
                <w:sz w:val="28"/>
                <w:szCs w:val="28"/>
              </w:rPr>
            </w:pPr>
            <w:r w:rsidRPr="00F2217D">
              <w:rPr>
                <w:bCs/>
                <w:sz w:val="28"/>
                <w:szCs w:val="28"/>
              </w:rPr>
              <w:t>2,00</w:t>
            </w:r>
          </w:p>
        </w:tc>
        <w:tc>
          <w:tcPr>
            <w:tcW w:w="1105" w:type="dxa"/>
            <w:vAlign w:val="center"/>
          </w:tcPr>
          <w:p w14:paraId="3C0B1D4C" w14:textId="77777777" w:rsidR="00F2217D" w:rsidRPr="00F2217D" w:rsidRDefault="00F2217D" w:rsidP="00F2217D">
            <w:pPr>
              <w:jc w:val="center"/>
              <w:rPr>
                <w:bCs/>
                <w:sz w:val="28"/>
                <w:szCs w:val="28"/>
              </w:rPr>
            </w:pPr>
            <w:r w:rsidRPr="00F2217D">
              <w:rPr>
                <w:bCs/>
                <w:sz w:val="28"/>
                <w:szCs w:val="28"/>
              </w:rPr>
              <w:t>2,00</w:t>
            </w:r>
          </w:p>
        </w:tc>
        <w:tc>
          <w:tcPr>
            <w:tcW w:w="1105" w:type="dxa"/>
            <w:vAlign w:val="center"/>
          </w:tcPr>
          <w:p w14:paraId="116FCF25" w14:textId="77777777" w:rsidR="00F2217D" w:rsidRPr="00F2217D" w:rsidRDefault="00F2217D" w:rsidP="00F2217D">
            <w:pPr>
              <w:jc w:val="center"/>
              <w:rPr>
                <w:bCs/>
                <w:sz w:val="28"/>
                <w:szCs w:val="28"/>
              </w:rPr>
            </w:pPr>
            <w:r w:rsidRPr="00F2217D">
              <w:rPr>
                <w:bCs/>
                <w:sz w:val="28"/>
                <w:szCs w:val="28"/>
              </w:rPr>
              <w:t>2,00</w:t>
            </w:r>
          </w:p>
        </w:tc>
      </w:tr>
      <w:tr w:rsidR="00F2217D" w:rsidRPr="00F2217D" w14:paraId="5346CDE4" w14:textId="77777777" w:rsidTr="00104FF4">
        <w:trPr>
          <w:trHeight w:val="1167"/>
        </w:trPr>
        <w:tc>
          <w:tcPr>
            <w:tcW w:w="822" w:type="dxa"/>
            <w:vAlign w:val="center"/>
          </w:tcPr>
          <w:p w14:paraId="52CF3F7C" w14:textId="77777777" w:rsidR="00F2217D" w:rsidRPr="00F2217D" w:rsidRDefault="00F2217D" w:rsidP="00F2217D">
            <w:pPr>
              <w:jc w:val="center"/>
              <w:rPr>
                <w:bCs/>
                <w:sz w:val="28"/>
                <w:szCs w:val="28"/>
              </w:rPr>
            </w:pPr>
            <w:r w:rsidRPr="00F2217D">
              <w:rPr>
                <w:bCs/>
                <w:sz w:val="28"/>
                <w:szCs w:val="28"/>
              </w:rPr>
              <w:t>2.2.</w:t>
            </w:r>
          </w:p>
        </w:tc>
        <w:tc>
          <w:tcPr>
            <w:tcW w:w="3375" w:type="dxa"/>
            <w:vAlign w:val="center"/>
          </w:tcPr>
          <w:p w14:paraId="73C34B5D" w14:textId="77777777" w:rsidR="00F2217D" w:rsidRPr="00F2217D" w:rsidRDefault="00F2217D" w:rsidP="00F2217D">
            <w:pPr>
              <w:rPr>
                <w:bCs/>
                <w:sz w:val="28"/>
                <w:szCs w:val="28"/>
              </w:rPr>
            </w:pPr>
            <w:r w:rsidRPr="00F2217D">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262F2E64" w14:textId="77777777" w:rsidR="00F2217D" w:rsidRPr="00F2217D" w:rsidRDefault="00F2217D" w:rsidP="00F2217D">
            <w:pPr>
              <w:jc w:val="center"/>
              <w:rPr>
                <w:bCs/>
                <w:sz w:val="28"/>
                <w:szCs w:val="28"/>
              </w:rPr>
            </w:pPr>
            <w:r w:rsidRPr="00F2217D">
              <w:rPr>
                <w:bCs/>
                <w:sz w:val="28"/>
                <w:szCs w:val="28"/>
              </w:rPr>
              <w:t>4,06</w:t>
            </w:r>
          </w:p>
        </w:tc>
        <w:tc>
          <w:tcPr>
            <w:tcW w:w="1701" w:type="dxa"/>
            <w:vAlign w:val="center"/>
          </w:tcPr>
          <w:p w14:paraId="7B1372B0" w14:textId="77777777" w:rsidR="00F2217D" w:rsidRPr="00F2217D" w:rsidRDefault="00F2217D" w:rsidP="00F2217D">
            <w:pPr>
              <w:jc w:val="center"/>
              <w:rPr>
                <w:bCs/>
                <w:sz w:val="28"/>
                <w:szCs w:val="28"/>
              </w:rPr>
            </w:pPr>
            <w:r w:rsidRPr="00F2217D">
              <w:rPr>
                <w:bCs/>
                <w:sz w:val="28"/>
                <w:szCs w:val="28"/>
              </w:rPr>
              <w:t>4,06</w:t>
            </w:r>
          </w:p>
        </w:tc>
        <w:tc>
          <w:tcPr>
            <w:tcW w:w="992" w:type="dxa"/>
            <w:vAlign w:val="center"/>
          </w:tcPr>
          <w:p w14:paraId="3423CB44" w14:textId="77777777" w:rsidR="00F2217D" w:rsidRPr="00F2217D" w:rsidRDefault="00F2217D" w:rsidP="00F2217D">
            <w:pPr>
              <w:jc w:val="center"/>
              <w:rPr>
                <w:bCs/>
                <w:sz w:val="28"/>
                <w:szCs w:val="28"/>
              </w:rPr>
            </w:pPr>
            <w:r w:rsidRPr="00F2217D">
              <w:rPr>
                <w:bCs/>
                <w:sz w:val="28"/>
                <w:szCs w:val="28"/>
              </w:rPr>
              <w:t>4,06</w:t>
            </w:r>
          </w:p>
        </w:tc>
        <w:tc>
          <w:tcPr>
            <w:tcW w:w="1134" w:type="dxa"/>
            <w:vAlign w:val="center"/>
          </w:tcPr>
          <w:p w14:paraId="5C39B6F5" w14:textId="77777777" w:rsidR="00F2217D" w:rsidRPr="00F2217D" w:rsidRDefault="00F2217D" w:rsidP="00F2217D">
            <w:pPr>
              <w:jc w:val="center"/>
              <w:rPr>
                <w:bCs/>
                <w:sz w:val="28"/>
                <w:szCs w:val="28"/>
              </w:rPr>
            </w:pPr>
            <w:r w:rsidRPr="00F2217D">
              <w:rPr>
                <w:bCs/>
                <w:sz w:val="28"/>
                <w:szCs w:val="28"/>
              </w:rPr>
              <w:t>4,06</w:t>
            </w:r>
          </w:p>
        </w:tc>
        <w:tc>
          <w:tcPr>
            <w:tcW w:w="1134" w:type="dxa"/>
            <w:vAlign w:val="center"/>
          </w:tcPr>
          <w:p w14:paraId="2D2CCB3E" w14:textId="77777777" w:rsidR="00F2217D" w:rsidRPr="00F2217D" w:rsidRDefault="00F2217D" w:rsidP="00F2217D">
            <w:pPr>
              <w:jc w:val="center"/>
              <w:rPr>
                <w:bCs/>
                <w:sz w:val="28"/>
                <w:szCs w:val="28"/>
              </w:rPr>
            </w:pPr>
            <w:r w:rsidRPr="00F2217D">
              <w:rPr>
                <w:bCs/>
                <w:sz w:val="28"/>
                <w:szCs w:val="28"/>
              </w:rPr>
              <w:t>4,06</w:t>
            </w:r>
          </w:p>
        </w:tc>
        <w:tc>
          <w:tcPr>
            <w:tcW w:w="1105" w:type="dxa"/>
            <w:vAlign w:val="center"/>
          </w:tcPr>
          <w:p w14:paraId="2A7DD521" w14:textId="77777777" w:rsidR="00F2217D" w:rsidRPr="00F2217D" w:rsidRDefault="00F2217D" w:rsidP="00F2217D">
            <w:pPr>
              <w:jc w:val="center"/>
              <w:rPr>
                <w:bCs/>
                <w:sz w:val="28"/>
                <w:szCs w:val="28"/>
              </w:rPr>
            </w:pPr>
            <w:r w:rsidRPr="00F2217D">
              <w:rPr>
                <w:bCs/>
                <w:sz w:val="28"/>
                <w:szCs w:val="28"/>
              </w:rPr>
              <w:t>4,06</w:t>
            </w:r>
          </w:p>
        </w:tc>
        <w:tc>
          <w:tcPr>
            <w:tcW w:w="1105" w:type="dxa"/>
            <w:vAlign w:val="center"/>
          </w:tcPr>
          <w:p w14:paraId="38661108" w14:textId="77777777" w:rsidR="00F2217D" w:rsidRPr="00F2217D" w:rsidRDefault="00F2217D" w:rsidP="00F2217D">
            <w:pPr>
              <w:jc w:val="center"/>
              <w:rPr>
                <w:bCs/>
                <w:sz w:val="28"/>
                <w:szCs w:val="28"/>
              </w:rPr>
            </w:pPr>
            <w:r w:rsidRPr="00F2217D">
              <w:rPr>
                <w:bCs/>
                <w:sz w:val="28"/>
                <w:szCs w:val="28"/>
              </w:rPr>
              <w:t>4,06</w:t>
            </w:r>
          </w:p>
        </w:tc>
        <w:tc>
          <w:tcPr>
            <w:tcW w:w="1105" w:type="dxa"/>
            <w:vAlign w:val="center"/>
          </w:tcPr>
          <w:p w14:paraId="3EA822AB" w14:textId="77777777" w:rsidR="00F2217D" w:rsidRPr="00F2217D" w:rsidRDefault="00F2217D" w:rsidP="00F2217D">
            <w:pPr>
              <w:jc w:val="center"/>
              <w:rPr>
                <w:bCs/>
                <w:sz w:val="28"/>
                <w:szCs w:val="28"/>
              </w:rPr>
            </w:pPr>
            <w:r w:rsidRPr="00F2217D">
              <w:rPr>
                <w:bCs/>
                <w:sz w:val="28"/>
                <w:szCs w:val="28"/>
              </w:rPr>
              <w:t>4,06</w:t>
            </w:r>
          </w:p>
        </w:tc>
      </w:tr>
      <w:tr w:rsidR="00F2217D" w:rsidRPr="00F2217D" w14:paraId="113015E2" w14:textId="77777777" w:rsidTr="00104FF4">
        <w:trPr>
          <w:trHeight w:val="630"/>
        </w:trPr>
        <w:tc>
          <w:tcPr>
            <w:tcW w:w="13466" w:type="dxa"/>
            <w:gridSpan w:val="10"/>
            <w:vAlign w:val="center"/>
          </w:tcPr>
          <w:p w14:paraId="5E558083" w14:textId="77777777" w:rsidR="00F2217D" w:rsidRPr="00F2217D" w:rsidRDefault="00F2217D" w:rsidP="00471AD8">
            <w:pPr>
              <w:numPr>
                <w:ilvl w:val="0"/>
                <w:numId w:val="8"/>
              </w:numPr>
              <w:contextualSpacing/>
              <w:jc w:val="center"/>
              <w:rPr>
                <w:bCs/>
                <w:sz w:val="28"/>
                <w:szCs w:val="28"/>
              </w:rPr>
            </w:pPr>
            <w:r w:rsidRPr="00F2217D">
              <w:rPr>
                <w:bCs/>
                <w:sz w:val="28"/>
                <w:szCs w:val="28"/>
              </w:rPr>
              <w:t>Показатели качества очистки сточных вод</w:t>
            </w:r>
          </w:p>
        </w:tc>
      </w:tr>
      <w:tr w:rsidR="00F2217D" w:rsidRPr="00F2217D" w14:paraId="5C1AD8DE" w14:textId="77777777" w:rsidTr="00104FF4">
        <w:trPr>
          <w:trHeight w:val="2166"/>
        </w:trPr>
        <w:tc>
          <w:tcPr>
            <w:tcW w:w="822" w:type="dxa"/>
            <w:vAlign w:val="center"/>
          </w:tcPr>
          <w:p w14:paraId="7CC42EFA" w14:textId="77777777" w:rsidR="00F2217D" w:rsidRPr="00F2217D" w:rsidRDefault="00F2217D" w:rsidP="00F2217D">
            <w:pPr>
              <w:jc w:val="center"/>
              <w:rPr>
                <w:bCs/>
                <w:sz w:val="28"/>
                <w:szCs w:val="28"/>
              </w:rPr>
            </w:pPr>
            <w:r w:rsidRPr="00F2217D">
              <w:rPr>
                <w:bCs/>
                <w:sz w:val="28"/>
                <w:szCs w:val="28"/>
              </w:rPr>
              <w:t>3.1.</w:t>
            </w:r>
          </w:p>
        </w:tc>
        <w:tc>
          <w:tcPr>
            <w:tcW w:w="3375" w:type="dxa"/>
            <w:vAlign w:val="center"/>
          </w:tcPr>
          <w:p w14:paraId="0D4B2FA6" w14:textId="77777777" w:rsidR="00F2217D" w:rsidRPr="00F2217D" w:rsidRDefault="00F2217D" w:rsidP="00F2217D">
            <w:pPr>
              <w:rPr>
                <w:sz w:val="22"/>
                <w:szCs w:val="22"/>
              </w:rPr>
            </w:pPr>
            <w:r w:rsidRPr="00F2217D">
              <w:rPr>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14:paraId="186FAC7A" w14:textId="77777777" w:rsidR="00F2217D" w:rsidRPr="00F2217D" w:rsidRDefault="00F2217D" w:rsidP="00F2217D">
            <w:pPr>
              <w:rPr>
                <w:sz w:val="22"/>
                <w:szCs w:val="22"/>
              </w:rPr>
            </w:pPr>
            <w:r w:rsidRPr="00F2217D">
              <w:rPr>
                <w:sz w:val="22"/>
                <w:szCs w:val="22"/>
              </w:rPr>
              <w:t>(в процентах)</w:t>
            </w:r>
          </w:p>
        </w:tc>
        <w:tc>
          <w:tcPr>
            <w:tcW w:w="993" w:type="dxa"/>
            <w:vAlign w:val="center"/>
          </w:tcPr>
          <w:p w14:paraId="0F388E81" w14:textId="77777777" w:rsidR="00F2217D" w:rsidRPr="00F2217D" w:rsidRDefault="00F2217D" w:rsidP="00F2217D">
            <w:pPr>
              <w:jc w:val="center"/>
              <w:rPr>
                <w:bCs/>
                <w:sz w:val="28"/>
                <w:szCs w:val="28"/>
              </w:rPr>
            </w:pPr>
            <w:r w:rsidRPr="00F2217D">
              <w:rPr>
                <w:bCs/>
                <w:sz w:val="28"/>
                <w:szCs w:val="28"/>
              </w:rPr>
              <w:t>0,00</w:t>
            </w:r>
          </w:p>
        </w:tc>
        <w:tc>
          <w:tcPr>
            <w:tcW w:w="1701" w:type="dxa"/>
            <w:vAlign w:val="center"/>
          </w:tcPr>
          <w:p w14:paraId="07BF9799" w14:textId="77777777" w:rsidR="00F2217D" w:rsidRPr="00F2217D" w:rsidRDefault="00F2217D" w:rsidP="00F2217D">
            <w:pPr>
              <w:jc w:val="center"/>
              <w:rPr>
                <w:bCs/>
                <w:sz w:val="28"/>
                <w:szCs w:val="28"/>
              </w:rPr>
            </w:pPr>
            <w:r w:rsidRPr="00F2217D">
              <w:rPr>
                <w:bCs/>
                <w:sz w:val="28"/>
                <w:szCs w:val="28"/>
              </w:rPr>
              <w:t>0,00</w:t>
            </w:r>
          </w:p>
        </w:tc>
        <w:tc>
          <w:tcPr>
            <w:tcW w:w="992" w:type="dxa"/>
            <w:vAlign w:val="center"/>
          </w:tcPr>
          <w:p w14:paraId="5C278CEA"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7455E005"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1D80190E"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564DDDAA"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043DA9B7"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4CA4749F" w14:textId="77777777" w:rsidR="00F2217D" w:rsidRPr="00F2217D" w:rsidRDefault="00F2217D" w:rsidP="00F2217D">
            <w:pPr>
              <w:jc w:val="center"/>
              <w:rPr>
                <w:bCs/>
                <w:sz w:val="28"/>
                <w:szCs w:val="28"/>
              </w:rPr>
            </w:pPr>
            <w:r w:rsidRPr="00F2217D">
              <w:rPr>
                <w:bCs/>
                <w:sz w:val="28"/>
                <w:szCs w:val="28"/>
              </w:rPr>
              <w:t>0,00</w:t>
            </w:r>
          </w:p>
        </w:tc>
      </w:tr>
      <w:tr w:rsidR="00F2217D" w:rsidRPr="00F2217D" w14:paraId="68D7FC62" w14:textId="77777777" w:rsidTr="00104FF4">
        <w:trPr>
          <w:trHeight w:val="438"/>
        </w:trPr>
        <w:tc>
          <w:tcPr>
            <w:tcW w:w="822" w:type="dxa"/>
            <w:vAlign w:val="center"/>
          </w:tcPr>
          <w:p w14:paraId="0CFEA613" w14:textId="77777777" w:rsidR="00F2217D" w:rsidRPr="00F2217D" w:rsidRDefault="00F2217D" w:rsidP="00F2217D">
            <w:pPr>
              <w:jc w:val="center"/>
              <w:rPr>
                <w:bCs/>
                <w:sz w:val="28"/>
                <w:szCs w:val="28"/>
              </w:rPr>
            </w:pPr>
            <w:r w:rsidRPr="00F2217D">
              <w:rPr>
                <w:bCs/>
                <w:sz w:val="28"/>
                <w:szCs w:val="28"/>
              </w:rPr>
              <w:lastRenderedPageBreak/>
              <w:t>1</w:t>
            </w:r>
          </w:p>
        </w:tc>
        <w:tc>
          <w:tcPr>
            <w:tcW w:w="3375" w:type="dxa"/>
            <w:vAlign w:val="center"/>
          </w:tcPr>
          <w:p w14:paraId="2035F02F" w14:textId="77777777" w:rsidR="00F2217D" w:rsidRPr="00F2217D" w:rsidRDefault="00F2217D" w:rsidP="00F2217D">
            <w:pPr>
              <w:jc w:val="center"/>
              <w:rPr>
                <w:bCs/>
                <w:sz w:val="28"/>
                <w:szCs w:val="28"/>
              </w:rPr>
            </w:pPr>
            <w:r w:rsidRPr="00F2217D">
              <w:rPr>
                <w:bCs/>
                <w:sz w:val="28"/>
                <w:szCs w:val="28"/>
              </w:rPr>
              <w:t>2</w:t>
            </w:r>
          </w:p>
        </w:tc>
        <w:tc>
          <w:tcPr>
            <w:tcW w:w="993" w:type="dxa"/>
            <w:vAlign w:val="center"/>
          </w:tcPr>
          <w:p w14:paraId="504C0747" w14:textId="77777777" w:rsidR="00F2217D" w:rsidRPr="00F2217D" w:rsidRDefault="00F2217D" w:rsidP="00F2217D">
            <w:pPr>
              <w:jc w:val="center"/>
              <w:rPr>
                <w:bCs/>
                <w:sz w:val="28"/>
                <w:szCs w:val="28"/>
              </w:rPr>
            </w:pPr>
            <w:r w:rsidRPr="00F2217D">
              <w:rPr>
                <w:bCs/>
                <w:sz w:val="28"/>
                <w:szCs w:val="28"/>
              </w:rPr>
              <w:t>3</w:t>
            </w:r>
          </w:p>
        </w:tc>
        <w:tc>
          <w:tcPr>
            <w:tcW w:w="1701" w:type="dxa"/>
            <w:vAlign w:val="center"/>
          </w:tcPr>
          <w:p w14:paraId="0FBFFE38" w14:textId="77777777" w:rsidR="00F2217D" w:rsidRPr="00F2217D" w:rsidRDefault="00F2217D" w:rsidP="00F2217D">
            <w:pPr>
              <w:jc w:val="center"/>
              <w:rPr>
                <w:bCs/>
                <w:sz w:val="28"/>
                <w:szCs w:val="28"/>
              </w:rPr>
            </w:pPr>
            <w:r w:rsidRPr="00F2217D">
              <w:rPr>
                <w:bCs/>
                <w:sz w:val="28"/>
                <w:szCs w:val="28"/>
              </w:rPr>
              <w:t>4</w:t>
            </w:r>
          </w:p>
        </w:tc>
        <w:tc>
          <w:tcPr>
            <w:tcW w:w="992" w:type="dxa"/>
            <w:vAlign w:val="center"/>
          </w:tcPr>
          <w:p w14:paraId="53887280" w14:textId="77777777" w:rsidR="00F2217D" w:rsidRPr="00F2217D" w:rsidRDefault="00F2217D" w:rsidP="00F2217D">
            <w:pPr>
              <w:jc w:val="center"/>
              <w:rPr>
                <w:bCs/>
                <w:sz w:val="28"/>
                <w:szCs w:val="28"/>
              </w:rPr>
            </w:pPr>
            <w:r w:rsidRPr="00F2217D">
              <w:rPr>
                <w:bCs/>
                <w:sz w:val="28"/>
                <w:szCs w:val="28"/>
              </w:rPr>
              <w:t>5</w:t>
            </w:r>
          </w:p>
        </w:tc>
        <w:tc>
          <w:tcPr>
            <w:tcW w:w="1134" w:type="dxa"/>
            <w:vAlign w:val="center"/>
          </w:tcPr>
          <w:p w14:paraId="349D6F45" w14:textId="77777777" w:rsidR="00F2217D" w:rsidRPr="00F2217D" w:rsidRDefault="00F2217D" w:rsidP="00F2217D">
            <w:pPr>
              <w:jc w:val="center"/>
              <w:rPr>
                <w:bCs/>
                <w:sz w:val="28"/>
                <w:szCs w:val="28"/>
              </w:rPr>
            </w:pPr>
            <w:r w:rsidRPr="00F2217D">
              <w:rPr>
                <w:bCs/>
                <w:sz w:val="28"/>
                <w:szCs w:val="28"/>
              </w:rPr>
              <w:t>6</w:t>
            </w:r>
          </w:p>
        </w:tc>
        <w:tc>
          <w:tcPr>
            <w:tcW w:w="1134" w:type="dxa"/>
            <w:vAlign w:val="center"/>
          </w:tcPr>
          <w:p w14:paraId="16C26A95" w14:textId="77777777" w:rsidR="00F2217D" w:rsidRPr="00F2217D" w:rsidRDefault="00F2217D" w:rsidP="00F2217D">
            <w:pPr>
              <w:jc w:val="center"/>
              <w:rPr>
                <w:bCs/>
                <w:sz w:val="28"/>
                <w:szCs w:val="28"/>
              </w:rPr>
            </w:pPr>
            <w:r w:rsidRPr="00F2217D">
              <w:rPr>
                <w:bCs/>
                <w:sz w:val="28"/>
                <w:szCs w:val="28"/>
              </w:rPr>
              <w:t>7</w:t>
            </w:r>
          </w:p>
        </w:tc>
        <w:tc>
          <w:tcPr>
            <w:tcW w:w="1105" w:type="dxa"/>
            <w:vAlign w:val="center"/>
          </w:tcPr>
          <w:p w14:paraId="3B7F98AA" w14:textId="77777777" w:rsidR="00F2217D" w:rsidRPr="00F2217D" w:rsidRDefault="00F2217D" w:rsidP="00F2217D">
            <w:pPr>
              <w:jc w:val="center"/>
              <w:rPr>
                <w:bCs/>
                <w:sz w:val="28"/>
                <w:szCs w:val="28"/>
              </w:rPr>
            </w:pPr>
            <w:r w:rsidRPr="00F2217D">
              <w:rPr>
                <w:bCs/>
                <w:sz w:val="28"/>
                <w:szCs w:val="28"/>
              </w:rPr>
              <w:t>8</w:t>
            </w:r>
          </w:p>
        </w:tc>
        <w:tc>
          <w:tcPr>
            <w:tcW w:w="1105" w:type="dxa"/>
            <w:vAlign w:val="center"/>
          </w:tcPr>
          <w:p w14:paraId="291096FD" w14:textId="77777777" w:rsidR="00F2217D" w:rsidRPr="00F2217D" w:rsidRDefault="00F2217D" w:rsidP="00F2217D">
            <w:pPr>
              <w:jc w:val="center"/>
              <w:rPr>
                <w:bCs/>
                <w:sz w:val="28"/>
                <w:szCs w:val="28"/>
              </w:rPr>
            </w:pPr>
            <w:r w:rsidRPr="00F2217D">
              <w:rPr>
                <w:bCs/>
                <w:sz w:val="28"/>
                <w:szCs w:val="28"/>
              </w:rPr>
              <w:t>9</w:t>
            </w:r>
          </w:p>
        </w:tc>
        <w:tc>
          <w:tcPr>
            <w:tcW w:w="1105" w:type="dxa"/>
            <w:vAlign w:val="center"/>
          </w:tcPr>
          <w:p w14:paraId="7C7D2A98" w14:textId="77777777" w:rsidR="00F2217D" w:rsidRPr="00F2217D" w:rsidRDefault="00F2217D" w:rsidP="00F2217D">
            <w:pPr>
              <w:jc w:val="center"/>
              <w:rPr>
                <w:bCs/>
                <w:sz w:val="28"/>
                <w:szCs w:val="28"/>
              </w:rPr>
            </w:pPr>
            <w:r w:rsidRPr="00F2217D">
              <w:rPr>
                <w:bCs/>
                <w:sz w:val="28"/>
                <w:szCs w:val="28"/>
              </w:rPr>
              <w:t>10</w:t>
            </w:r>
          </w:p>
        </w:tc>
      </w:tr>
      <w:tr w:rsidR="00F2217D" w:rsidRPr="00F2217D" w14:paraId="59CD9B81" w14:textId="77777777" w:rsidTr="00104FF4">
        <w:trPr>
          <w:trHeight w:val="2244"/>
        </w:trPr>
        <w:tc>
          <w:tcPr>
            <w:tcW w:w="822" w:type="dxa"/>
            <w:vAlign w:val="center"/>
          </w:tcPr>
          <w:p w14:paraId="40FA1C7C" w14:textId="77777777" w:rsidR="00F2217D" w:rsidRPr="00F2217D" w:rsidRDefault="00F2217D" w:rsidP="00F2217D">
            <w:pPr>
              <w:jc w:val="center"/>
              <w:rPr>
                <w:bCs/>
                <w:sz w:val="28"/>
                <w:szCs w:val="28"/>
              </w:rPr>
            </w:pPr>
            <w:r w:rsidRPr="00F2217D">
              <w:rPr>
                <w:bCs/>
                <w:sz w:val="28"/>
                <w:szCs w:val="28"/>
              </w:rPr>
              <w:t>3.2.</w:t>
            </w:r>
          </w:p>
        </w:tc>
        <w:tc>
          <w:tcPr>
            <w:tcW w:w="3375" w:type="dxa"/>
            <w:vAlign w:val="center"/>
          </w:tcPr>
          <w:p w14:paraId="56239591" w14:textId="77777777" w:rsidR="00F2217D" w:rsidRPr="00F2217D" w:rsidRDefault="00F2217D" w:rsidP="00F2217D">
            <w:pPr>
              <w:rPr>
                <w:sz w:val="22"/>
                <w:szCs w:val="22"/>
              </w:rPr>
            </w:pPr>
            <w:r w:rsidRPr="00F2217D">
              <w:rPr>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2E2DB152" w14:textId="77777777" w:rsidR="00F2217D" w:rsidRPr="00F2217D" w:rsidRDefault="00F2217D" w:rsidP="00F2217D">
            <w:pPr>
              <w:rPr>
                <w:bCs/>
                <w:sz w:val="28"/>
                <w:szCs w:val="28"/>
              </w:rPr>
            </w:pPr>
            <w:r w:rsidRPr="00F2217D">
              <w:rPr>
                <w:sz w:val="22"/>
                <w:szCs w:val="22"/>
              </w:rPr>
              <w:t>(в процентах)</w:t>
            </w:r>
          </w:p>
        </w:tc>
        <w:tc>
          <w:tcPr>
            <w:tcW w:w="993" w:type="dxa"/>
            <w:vAlign w:val="center"/>
          </w:tcPr>
          <w:p w14:paraId="29F861DE" w14:textId="77777777" w:rsidR="00F2217D" w:rsidRPr="00F2217D" w:rsidRDefault="00F2217D" w:rsidP="00F2217D">
            <w:pPr>
              <w:jc w:val="center"/>
              <w:rPr>
                <w:bCs/>
                <w:sz w:val="28"/>
                <w:szCs w:val="28"/>
              </w:rPr>
            </w:pPr>
            <w:r w:rsidRPr="00F2217D">
              <w:rPr>
                <w:bCs/>
                <w:sz w:val="28"/>
                <w:szCs w:val="28"/>
              </w:rPr>
              <w:t>0,00</w:t>
            </w:r>
          </w:p>
        </w:tc>
        <w:tc>
          <w:tcPr>
            <w:tcW w:w="1701" w:type="dxa"/>
            <w:vAlign w:val="center"/>
          </w:tcPr>
          <w:p w14:paraId="38CF5BA3" w14:textId="77777777" w:rsidR="00F2217D" w:rsidRPr="00F2217D" w:rsidRDefault="00F2217D" w:rsidP="00F2217D">
            <w:pPr>
              <w:jc w:val="center"/>
              <w:rPr>
                <w:bCs/>
                <w:sz w:val="28"/>
                <w:szCs w:val="28"/>
              </w:rPr>
            </w:pPr>
            <w:r w:rsidRPr="00F2217D">
              <w:rPr>
                <w:bCs/>
                <w:sz w:val="28"/>
                <w:szCs w:val="28"/>
              </w:rPr>
              <w:t>0,00</w:t>
            </w:r>
          </w:p>
        </w:tc>
        <w:tc>
          <w:tcPr>
            <w:tcW w:w="992" w:type="dxa"/>
            <w:vAlign w:val="center"/>
          </w:tcPr>
          <w:p w14:paraId="05FB5BD4"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16FE7ECD"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3C534D73"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62CEF97C"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3945F98A"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4C8307C3" w14:textId="77777777" w:rsidR="00F2217D" w:rsidRPr="00F2217D" w:rsidRDefault="00F2217D" w:rsidP="00F2217D">
            <w:pPr>
              <w:jc w:val="center"/>
              <w:rPr>
                <w:bCs/>
                <w:sz w:val="28"/>
                <w:szCs w:val="28"/>
              </w:rPr>
            </w:pPr>
            <w:r w:rsidRPr="00F2217D">
              <w:rPr>
                <w:bCs/>
                <w:sz w:val="28"/>
                <w:szCs w:val="28"/>
              </w:rPr>
              <w:t>0,00</w:t>
            </w:r>
          </w:p>
        </w:tc>
      </w:tr>
      <w:tr w:rsidR="00F2217D" w:rsidRPr="00F2217D" w14:paraId="4B17B19B" w14:textId="77777777" w:rsidTr="00104FF4">
        <w:trPr>
          <w:trHeight w:val="3393"/>
        </w:trPr>
        <w:tc>
          <w:tcPr>
            <w:tcW w:w="822" w:type="dxa"/>
            <w:vAlign w:val="center"/>
          </w:tcPr>
          <w:p w14:paraId="3FD391A2" w14:textId="77777777" w:rsidR="00F2217D" w:rsidRPr="00F2217D" w:rsidRDefault="00F2217D" w:rsidP="00F2217D">
            <w:pPr>
              <w:jc w:val="center"/>
              <w:rPr>
                <w:bCs/>
                <w:sz w:val="28"/>
                <w:szCs w:val="28"/>
              </w:rPr>
            </w:pPr>
            <w:r w:rsidRPr="00F2217D">
              <w:rPr>
                <w:bCs/>
                <w:sz w:val="28"/>
                <w:szCs w:val="28"/>
              </w:rPr>
              <w:t>3.3.</w:t>
            </w:r>
          </w:p>
        </w:tc>
        <w:tc>
          <w:tcPr>
            <w:tcW w:w="3375" w:type="dxa"/>
            <w:vAlign w:val="center"/>
          </w:tcPr>
          <w:p w14:paraId="3286D1AA" w14:textId="77777777" w:rsidR="00F2217D" w:rsidRPr="00F2217D" w:rsidRDefault="00F2217D" w:rsidP="00F2217D">
            <w:pPr>
              <w:rPr>
                <w:sz w:val="22"/>
                <w:szCs w:val="22"/>
              </w:rPr>
            </w:pPr>
            <w:r w:rsidRPr="00F2217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79262A1D" w14:textId="77777777" w:rsidR="00F2217D" w:rsidRPr="00F2217D" w:rsidRDefault="00F2217D" w:rsidP="00F2217D">
            <w:pPr>
              <w:jc w:val="center"/>
              <w:rPr>
                <w:bCs/>
                <w:sz w:val="28"/>
                <w:szCs w:val="28"/>
              </w:rPr>
            </w:pPr>
            <w:r w:rsidRPr="00F2217D">
              <w:rPr>
                <w:bCs/>
                <w:sz w:val="28"/>
                <w:szCs w:val="28"/>
              </w:rPr>
              <w:t>0,00</w:t>
            </w:r>
          </w:p>
        </w:tc>
        <w:tc>
          <w:tcPr>
            <w:tcW w:w="1701" w:type="dxa"/>
            <w:vAlign w:val="center"/>
          </w:tcPr>
          <w:p w14:paraId="482AA60D" w14:textId="77777777" w:rsidR="00F2217D" w:rsidRPr="00F2217D" w:rsidRDefault="00F2217D" w:rsidP="00F2217D">
            <w:pPr>
              <w:jc w:val="center"/>
              <w:rPr>
                <w:bCs/>
                <w:sz w:val="28"/>
                <w:szCs w:val="28"/>
              </w:rPr>
            </w:pPr>
            <w:r w:rsidRPr="00F2217D">
              <w:rPr>
                <w:bCs/>
                <w:sz w:val="28"/>
                <w:szCs w:val="28"/>
              </w:rPr>
              <w:t>0,00</w:t>
            </w:r>
          </w:p>
        </w:tc>
        <w:tc>
          <w:tcPr>
            <w:tcW w:w="992" w:type="dxa"/>
            <w:vAlign w:val="center"/>
          </w:tcPr>
          <w:p w14:paraId="273122F5"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2316C980" w14:textId="77777777" w:rsidR="00F2217D" w:rsidRPr="00F2217D" w:rsidRDefault="00F2217D" w:rsidP="00F2217D">
            <w:pPr>
              <w:jc w:val="center"/>
              <w:rPr>
                <w:bCs/>
                <w:sz w:val="28"/>
                <w:szCs w:val="28"/>
              </w:rPr>
            </w:pPr>
            <w:r w:rsidRPr="00F2217D">
              <w:rPr>
                <w:bCs/>
                <w:sz w:val="28"/>
                <w:szCs w:val="28"/>
              </w:rPr>
              <w:t>0,00</w:t>
            </w:r>
          </w:p>
        </w:tc>
        <w:tc>
          <w:tcPr>
            <w:tcW w:w="1134" w:type="dxa"/>
            <w:vAlign w:val="center"/>
          </w:tcPr>
          <w:p w14:paraId="3C3D0BB1"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0CF65720"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61792796" w14:textId="77777777" w:rsidR="00F2217D" w:rsidRPr="00F2217D" w:rsidRDefault="00F2217D" w:rsidP="00F2217D">
            <w:pPr>
              <w:jc w:val="center"/>
              <w:rPr>
                <w:bCs/>
                <w:sz w:val="28"/>
                <w:szCs w:val="28"/>
              </w:rPr>
            </w:pPr>
            <w:r w:rsidRPr="00F2217D">
              <w:rPr>
                <w:bCs/>
                <w:sz w:val="28"/>
                <w:szCs w:val="28"/>
              </w:rPr>
              <w:t>0,00</w:t>
            </w:r>
          </w:p>
        </w:tc>
        <w:tc>
          <w:tcPr>
            <w:tcW w:w="1105" w:type="dxa"/>
            <w:vAlign w:val="center"/>
          </w:tcPr>
          <w:p w14:paraId="7FF091D6" w14:textId="77777777" w:rsidR="00F2217D" w:rsidRPr="00F2217D" w:rsidRDefault="00F2217D" w:rsidP="00F2217D">
            <w:pPr>
              <w:jc w:val="center"/>
              <w:rPr>
                <w:bCs/>
                <w:sz w:val="28"/>
                <w:szCs w:val="28"/>
              </w:rPr>
            </w:pPr>
            <w:r w:rsidRPr="00F2217D">
              <w:rPr>
                <w:bCs/>
                <w:sz w:val="28"/>
                <w:szCs w:val="28"/>
              </w:rPr>
              <w:t>0,00</w:t>
            </w:r>
          </w:p>
        </w:tc>
      </w:tr>
      <w:tr w:rsidR="00F2217D" w:rsidRPr="00F2217D" w14:paraId="570D6237" w14:textId="77777777" w:rsidTr="00104FF4">
        <w:trPr>
          <w:trHeight w:val="1133"/>
        </w:trPr>
        <w:tc>
          <w:tcPr>
            <w:tcW w:w="13466" w:type="dxa"/>
            <w:gridSpan w:val="10"/>
            <w:vAlign w:val="center"/>
          </w:tcPr>
          <w:p w14:paraId="670572AE" w14:textId="77777777" w:rsidR="00F2217D" w:rsidRPr="00F2217D" w:rsidRDefault="00F2217D" w:rsidP="00471AD8">
            <w:pPr>
              <w:numPr>
                <w:ilvl w:val="0"/>
                <w:numId w:val="8"/>
              </w:numPr>
              <w:contextualSpacing/>
              <w:jc w:val="center"/>
              <w:rPr>
                <w:bCs/>
                <w:sz w:val="28"/>
                <w:szCs w:val="28"/>
              </w:rPr>
            </w:pPr>
            <w:r w:rsidRPr="00F2217D">
              <w:rPr>
                <w:bCs/>
                <w:sz w:val="28"/>
                <w:szCs w:val="28"/>
              </w:rPr>
              <w:t>Показатели энергетической эффективности использования ресурсов, в том числе уровень потерь воды</w:t>
            </w:r>
          </w:p>
        </w:tc>
      </w:tr>
      <w:tr w:rsidR="00F2217D" w:rsidRPr="00F2217D" w14:paraId="45E7787B" w14:textId="77777777" w:rsidTr="00104FF4">
        <w:trPr>
          <w:trHeight w:val="2255"/>
        </w:trPr>
        <w:tc>
          <w:tcPr>
            <w:tcW w:w="822" w:type="dxa"/>
            <w:vAlign w:val="center"/>
          </w:tcPr>
          <w:p w14:paraId="377DAC20" w14:textId="77777777" w:rsidR="00F2217D" w:rsidRPr="00F2217D" w:rsidRDefault="00F2217D" w:rsidP="00F2217D">
            <w:pPr>
              <w:jc w:val="center"/>
              <w:rPr>
                <w:bCs/>
                <w:sz w:val="28"/>
                <w:szCs w:val="28"/>
              </w:rPr>
            </w:pPr>
            <w:r w:rsidRPr="00F2217D">
              <w:rPr>
                <w:bCs/>
                <w:sz w:val="28"/>
                <w:szCs w:val="28"/>
              </w:rPr>
              <w:t>4.1.</w:t>
            </w:r>
          </w:p>
        </w:tc>
        <w:tc>
          <w:tcPr>
            <w:tcW w:w="3375" w:type="dxa"/>
            <w:vAlign w:val="center"/>
          </w:tcPr>
          <w:p w14:paraId="6B4120CA" w14:textId="77777777" w:rsidR="00F2217D" w:rsidRPr="00F2217D" w:rsidRDefault="00F2217D" w:rsidP="00F2217D">
            <w:pPr>
              <w:rPr>
                <w:sz w:val="22"/>
                <w:szCs w:val="22"/>
              </w:rPr>
            </w:pPr>
            <w:r w:rsidRPr="00F2217D">
              <w:rPr>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p>
          <w:p w14:paraId="3C93C511" w14:textId="77777777" w:rsidR="00F2217D" w:rsidRPr="00F2217D" w:rsidRDefault="00F2217D" w:rsidP="00F2217D">
            <w:pPr>
              <w:rPr>
                <w:bCs/>
                <w:sz w:val="28"/>
                <w:szCs w:val="28"/>
              </w:rPr>
            </w:pPr>
            <w:r w:rsidRPr="00F2217D">
              <w:rPr>
                <w:sz w:val="22"/>
                <w:szCs w:val="22"/>
              </w:rPr>
              <w:t>(в процентах)</w:t>
            </w:r>
          </w:p>
        </w:tc>
        <w:tc>
          <w:tcPr>
            <w:tcW w:w="993" w:type="dxa"/>
            <w:vAlign w:val="center"/>
          </w:tcPr>
          <w:p w14:paraId="0BFBF55F" w14:textId="77777777" w:rsidR="00F2217D" w:rsidRPr="00F2217D" w:rsidRDefault="00F2217D" w:rsidP="00F2217D">
            <w:pPr>
              <w:jc w:val="center"/>
              <w:rPr>
                <w:bCs/>
                <w:sz w:val="28"/>
                <w:szCs w:val="28"/>
              </w:rPr>
            </w:pPr>
            <w:r w:rsidRPr="00F2217D">
              <w:rPr>
                <w:bCs/>
                <w:sz w:val="28"/>
                <w:szCs w:val="28"/>
              </w:rPr>
              <w:t>66,07</w:t>
            </w:r>
          </w:p>
        </w:tc>
        <w:tc>
          <w:tcPr>
            <w:tcW w:w="1701" w:type="dxa"/>
            <w:vAlign w:val="center"/>
          </w:tcPr>
          <w:p w14:paraId="5C00E8F8" w14:textId="77777777" w:rsidR="00F2217D" w:rsidRPr="00F2217D" w:rsidRDefault="00F2217D" w:rsidP="00F2217D">
            <w:pPr>
              <w:jc w:val="center"/>
              <w:rPr>
                <w:bCs/>
                <w:sz w:val="28"/>
                <w:szCs w:val="28"/>
              </w:rPr>
            </w:pPr>
            <w:r w:rsidRPr="00F2217D">
              <w:rPr>
                <w:bCs/>
                <w:sz w:val="28"/>
                <w:szCs w:val="28"/>
              </w:rPr>
              <w:t>66,07</w:t>
            </w:r>
          </w:p>
        </w:tc>
        <w:tc>
          <w:tcPr>
            <w:tcW w:w="992" w:type="dxa"/>
            <w:vAlign w:val="center"/>
          </w:tcPr>
          <w:p w14:paraId="29F6596C" w14:textId="77777777" w:rsidR="00F2217D" w:rsidRPr="00F2217D" w:rsidRDefault="00F2217D" w:rsidP="00F2217D">
            <w:pPr>
              <w:jc w:val="center"/>
              <w:rPr>
                <w:bCs/>
                <w:sz w:val="28"/>
                <w:szCs w:val="28"/>
              </w:rPr>
            </w:pPr>
            <w:r w:rsidRPr="00F2217D">
              <w:rPr>
                <w:bCs/>
                <w:sz w:val="28"/>
                <w:szCs w:val="28"/>
              </w:rPr>
              <w:t>62,75</w:t>
            </w:r>
          </w:p>
        </w:tc>
        <w:tc>
          <w:tcPr>
            <w:tcW w:w="1134" w:type="dxa"/>
            <w:vAlign w:val="center"/>
          </w:tcPr>
          <w:p w14:paraId="6AD14A37" w14:textId="77777777" w:rsidR="00F2217D" w:rsidRPr="00F2217D" w:rsidRDefault="00F2217D" w:rsidP="00F2217D">
            <w:pPr>
              <w:jc w:val="center"/>
              <w:rPr>
                <w:bCs/>
                <w:sz w:val="28"/>
                <w:szCs w:val="28"/>
              </w:rPr>
            </w:pPr>
            <w:r w:rsidRPr="00F2217D">
              <w:rPr>
                <w:bCs/>
                <w:sz w:val="28"/>
                <w:szCs w:val="28"/>
              </w:rPr>
              <w:t>57,75</w:t>
            </w:r>
          </w:p>
        </w:tc>
        <w:tc>
          <w:tcPr>
            <w:tcW w:w="1134" w:type="dxa"/>
            <w:vAlign w:val="center"/>
          </w:tcPr>
          <w:p w14:paraId="7A1912D8" w14:textId="77777777" w:rsidR="00F2217D" w:rsidRPr="00F2217D" w:rsidRDefault="00F2217D" w:rsidP="00F2217D">
            <w:pPr>
              <w:jc w:val="center"/>
              <w:rPr>
                <w:bCs/>
                <w:sz w:val="28"/>
                <w:szCs w:val="28"/>
              </w:rPr>
            </w:pPr>
            <w:r w:rsidRPr="00F2217D">
              <w:rPr>
                <w:bCs/>
                <w:sz w:val="28"/>
                <w:szCs w:val="28"/>
              </w:rPr>
              <w:t>52,75</w:t>
            </w:r>
          </w:p>
        </w:tc>
        <w:tc>
          <w:tcPr>
            <w:tcW w:w="1105" w:type="dxa"/>
            <w:vAlign w:val="center"/>
          </w:tcPr>
          <w:p w14:paraId="2EF4D3D8" w14:textId="77777777" w:rsidR="00F2217D" w:rsidRPr="00F2217D" w:rsidRDefault="00F2217D" w:rsidP="00F2217D">
            <w:pPr>
              <w:jc w:val="center"/>
              <w:rPr>
                <w:bCs/>
                <w:sz w:val="28"/>
                <w:szCs w:val="28"/>
              </w:rPr>
            </w:pPr>
            <w:r w:rsidRPr="00F2217D">
              <w:rPr>
                <w:bCs/>
                <w:sz w:val="28"/>
                <w:szCs w:val="28"/>
              </w:rPr>
              <w:t>47,75</w:t>
            </w:r>
          </w:p>
        </w:tc>
        <w:tc>
          <w:tcPr>
            <w:tcW w:w="1105" w:type="dxa"/>
            <w:vAlign w:val="center"/>
          </w:tcPr>
          <w:p w14:paraId="016FC430" w14:textId="77777777" w:rsidR="00F2217D" w:rsidRPr="00F2217D" w:rsidRDefault="00F2217D" w:rsidP="00F2217D">
            <w:pPr>
              <w:jc w:val="center"/>
              <w:rPr>
                <w:bCs/>
                <w:sz w:val="28"/>
                <w:szCs w:val="28"/>
              </w:rPr>
            </w:pPr>
            <w:r w:rsidRPr="00F2217D">
              <w:rPr>
                <w:bCs/>
                <w:sz w:val="28"/>
                <w:szCs w:val="28"/>
              </w:rPr>
              <w:t>42,75</w:t>
            </w:r>
          </w:p>
        </w:tc>
        <w:tc>
          <w:tcPr>
            <w:tcW w:w="1105" w:type="dxa"/>
            <w:vAlign w:val="center"/>
          </w:tcPr>
          <w:p w14:paraId="37C61A30" w14:textId="77777777" w:rsidR="00F2217D" w:rsidRPr="00F2217D" w:rsidRDefault="00F2217D" w:rsidP="00F2217D">
            <w:pPr>
              <w:jc w:val="center"/>
              <w:rPr>
                <w:bCs/>
                <w:sz w:val="28"/>
                <w:szCs w:val="28"/>
              </w:rPr>
            </w:pPr>
            <w:r w:rsidRPr="00F2217D">
              <w:rPr>
                <w:bCs/>
                <w:sz w:val="28"/>
                <w:szCs w:val="28"/>
              </w:rPr>
              <w:t>37,75</w:t>
            </w:r>
          </w:p>
        </w:tc>
      </w:tr>
      <w:tr w:rsidR="00F2217D" w:rsidRPr="00F2217D" w14:paraId="37214E2C" w14:textId="77777777" w:rsidTr="00104FF4">
        <w:trPr>
          <w:trHeight w:val="438"/>
        </w:trPr>
        <w:tc>
          <w:tcPr>
            <w:tcW w:w="822" w:type="dxa"/>
            <w:vAlign w:val="center"/>
          </w:tcPr>
          <w:p w14:paraId="5C05F234" w14:textId="77777777" w:rsidR="00F2217D" w:rsidRPr="00F2217D" w:rsidRDefault="00F2217D" w:rsidP="00F2217D">
            <w:pPr>
              <w:jc w:val="center"/>
              <w:rPr>
                <w:bCs/>
                <w:sz w:val="28"/>
                <w:szCs w:val="28"/>
              </w:rPr>
            </w:pPr>
            <w:r w:rsidRPr="00F2217D">
              <w:rPr>
                <w:bCs/>
                <w:sz w:val="28"/>
                <w:szCs w:val="28"/>
              </w:rPr>
              <w:lastRenderedPageBreak/>
              <w:t>1</w:t>
            </w:r>
          </w:p>
        </w:tc>
        <w:tc>
          <w:tcPr>
            <w:tcW w:w="3375" w:type="dxa"/>
            <w:vAlign w:val="center"/>
          </w:tcPr>
          <w:p w14:paraId="6B29A7D4" w14:textId="77777777" w:rsidR="00F2217D" w:rsidRPr="00F2217D" w:rsidRDefault="00F2217D" w:rsidP="00F2217D">
            <w:pPr>
              <w:jc w:val="center"/>
              <w:rPr>
                <w:bCs/>
                <w:sz w:val="28"/>
                <w:szCs w:val="28"/>
              </w:rPr>
            </w:pPr>
            <w:r w:rsidRPr="00F2217D">
              <w:rPr>
                <w:bCs/>
                <w:sz w:val="28"/>
                <w:szCs w:val="28"/>
              </w:rPr>
              <w:t>2</w:t>
            </w:r>
          </w:p>
        </w:tc>
        <w:tc>
          <w:tcPr>
            <w:tcW w:w="993" w:type="dxa"/>
            <w:vAlign w:val="center"/>
          </w:tcPr>
          <w:p w14:paraId="38186248" w14:textId="77777777" w:rsidR="00F2217D" w:rsidRPr="00F2217D" w:rsidRDefault="00F2217D" w:rsidP="00F2217D">
            <w:pPr>
              <w:jc w:val="center"/>
              <w:rPr>
                <w:bCs/>
                <w:sz w:val="28"/>
                <w:szCs w:val="28"/>
              </w:rPr>
            </w:pPr>
            <w:r w:rsidRPr="00F2217D">
              <w:rPr>
                <w:bCs/>
                <w:sz w:val="28"/>
                <w:szCs w:val="28"/>
              </w:rPr>
              <w:t>3</w:t>
            </w:r>
          </w:p>
        </w:tc>
        <w:tc>
          <w:tcPr>
            <w:tcW w:w="1701" w:type="dxa"/>
            <w:vAlign w:val="center"/>
          </w:tcPr>
          <w:p w14:paraId="1A7F3E26" w14:textId="77777777" w:rsidR="00F2217D" w:rsidRPr="00F2217D" w:rsidRDefault="00F2217D" w:rsidP="00F2217D">
            <w:pPr>
              <w:jc w:val="center"/>
              <w:rPr>
                <w:bCs/>
                <w:sz w:val="28"/>
                <w:szCs w:val="28"/>
              </w:rPr>
            </w:pPr>
            <w:r w:rsidRPr="00F2217D">
              <w:rPr>
                <w:bCs/>
                <w:sz w:val="28"/>
                <w:szCs w:val="28"/>
              </w:rPr>
              <w:t>4</w:t>
            </w:r>
          </w:p>
        </w:tc>
        <w:tc>
          <w:tcPr>
            <w:tcW w:w="992" w:type="dxa"/>
            <w:vAlign w:val="center"/>
          </w:tcPr>
          <w:p w14:paraId="1E7FF10D" w14:textId="77777777" w:rsidR="00F2217D" w:rsidRPr="00F2217D" w:rsidRDefault="00F2217D" w:rsidP="00F2217D">
            <w:pPr>
              <w:jc w:val="center"/>
              <w:rPr>
                <w:bCs/>
                <w:sz w:val="28"/>
                <w:szCs w:val="28"/>
              </w:rPr>
            </w:pPr>
            <w:r w:rsidRPr="00F2217D">
              <w:rPr>
                <w:bCs/>
                <w:sz w:val="28"/>
                <w:szCs w:val="28"/>
              </w:rPr>
              <w:t>5</w:t>
            </w:r>
          </w:p>
        </w:tc>
        <w:tc>
          <w:tcPr>
            <w:tcW w:w="1134" w:type="dxa"/>
            <w:vAlign w:val="center"/>
          </w:tcPr>
          <w:p w14:paraId="2D4F50DF" w14:textId="77777777" w:rsidR="00F2217D" w:rsidRPr="00F2217D" w:rsidRDefault="00F2217D" w:rsidP="00F2217D">
            <w:pPr>
              <w:jc w:val="center"/>
              <w:rPr>
                <w:bCs/>
                <w:sz w:val="28"/>
                <w:szCs w:val="28"/>
              </w:rPr>
            </w:pPr>
            <w:r w:rsidRPr="00F2217D">
              <w:rPr>
                <w:bCs/>
                <w:sz w:val="28"/>
                <w:szCs w:val="28"/>
              </w:rPr>
              <w:t>6</w:t>
            </w:r>
          </w:p>
        </w:tc>
        <w:tc>
          <w:tcPr>
            <w:tcW w:w="1134" w:type="dxa"/>
            <w:vAlign w:val="center"/>
          </w:tcPr>
          <w:p w14:paraId="56DE49FC" w14:textId="77777777" w:rsidR="00F2217D" w:rsidRPr="00F2217D" w:rsidRDefault="00F2217D" w:rsidP="00F2217D">
            <w:pPr>
              <w:jc w:val="center"/>
              <w:rPr>
                <w:bCs/>
                <w:sz w:val="28"/>
                <w:szCs w:val="28"/>
              </w:rPr>
            </w:pPr>
            <w:r w:rsidRPr="00F2217D">
              <w:rPr>
                <w:bCs/>
                <w:sz w:val="28"/>
                <w:szCs w:val="28"/>
              </w:rPr>
              <w:t>7</w:t>
            </w:r>
          </w:p>
        </w:tc>
        <w:tc>
          <w:tcPr>
            <w:tcW w:w="1105" w:type="dxa"/>
            <w:vAlign w:val="center"/>
          </w:tcPr>
          <w:p w14:paraId="28C9339F" w14:textId="77777777" w:rsidR="00F2217D" w:rsidRPr="00F2217D" w:rsidRDefault="00F2217D" w:rsidP="00F2217D">
            <w:pPr>
              <w:jc w:val="center"/>
              <w:rPr>
                <w:bCs/>
                <w:sz w:val="28"/>
                <w:szCs w:val="28"/>
              </w:rPr>
            </w:pPr>
            <w:r w:rsidRPr="00F2217D">
              <w:rPr>
                <w:bCs/>
                <w:sz w:val="28"/>
                <w:szCs w:val="28"/>
              </w:rPr>
              <w:t>8</w:t>
            </w:r>
          </w:p>
        </w:tc>
        <w:tc>
          <w:tcPr>
            <w:tcW w:w="1105" w:type="dxa"/>
            <w:vAlign w:val="center"/>
          </w:tcPr>
          <w:p w14:paraId="49CE23E4" w14:textId="77777777" w:rsidR="00F2217D" w:rsidRPr="00F2217D" w:rsidRDefault="00F2217D" w:rsidP="00F2217D">
            <w:pPr>
              <w:jc w:val="center"/>
              <w:rPr>
                <w:bCs/>
                <w:sz w:val="28"/>
                <w:szCs w:val="28"/>
              </w:rPr>
            </w:pPr>
            <w:r w:rsidRPr="00F2217D">
              <w:rPr>
                <w:bCs/>
                <w:sz w:val="28"/>
                <w:szCs w:val="28"/>
              </w:rPr>
              <w:t>9</w:t>
            </w:r>
          </w:p>
        </w:tc>
        <w:tc>
          <w:tcPr>
            <w:tcW w:w="1105" w:type="dxa"/>
            <w:vAlign w:val="center"/>
          </w:tcPr>
          <w:p w14:paraId="0443C676" w14:textId="77777777" w:rsidR="00F2217D" w:rsidRPr="00F2217D" w:rsidRDefault="00F2217D" w:rsidP="00F2217D">
            <w:pPr>
              <w:jc w:val="center"/>
              <w:rPr>
                <w:bCs/>
                <w:sz w:val="28"/>
                <w:szCs w:val="28"/>
              </w:rPr>
            </w:pPr>
            <w:r w:rsidRPr="00F2217D">
              <w:rPr>
                <w:bCs/>
                <w:sz w:val="28"/>
                <w:szCs w:val="28"/>
              </w:rPr>
              <w:t>10</w:t>
            </w:r>
          </w:p>
        </w:tc>
      </w:tr>
      <w:tr w:rsidR="00F2217D" w:rsidRPr="00F2217D" w14:paraId="435301DE" w14:textId="77777777" w:rsidTr="00104FF4">
        <w:trPr>
          <w:trHeight w:val="2263"/>
        </w:trPr>
        <w:tc>
          <w:tcPr>
            <w:tcW w:w="822" w:type="dxa"/>
            <w:vAlign w:val="center"/>
          </w:tcPr>
          <w:p w14:paraId="13C0B565" w14:textId="77777777" w:rsidR="00F2217D" w:rsidRPr="00F2217D" w:rsidRDefault="00F2217D" w:rsidP="00F2217D">
            <w:pPr>
              <w:jc w:val="center"/>
              <w:rPr>
                <w:bCs/>
                <w:sz w:val="28"/>
                <w:szCs w:val="28"/>
              </w:rPr>
            </w:pPr>
            <w:r w:rsidRPr="00F2217D">
              <w:rPr>
                <w:bCs/>
                <w:sz w:val="28"/>
                <w:szCs w:val="28"/>
              </w:rPr>
              <w:t>4.2.</w:t>
            </w:r>
          </w:p>
        </w:tc>
        <w:tc>
          <w:tcPr>
            <w:tcW w:w="3375" w:type="dxa"/>
            <w:vAlign w:val="center"/>
          </w:tcPr>
          <w:p w14:paraId="62FB9B23" w14:textId="77777777" w:rsidR="00F2217D" w:rsidRPr="00F2217D" w:rsidRDefault="00F2217D" w:rsidP="00F2217D">
            <w:pPr>
              <w:rPr>
                <w:bCs/>
                <w:sz w:val="28"/>
                <w:szCs w:val="28"/>
              </w:rPr>
            </w:pPr>
            <w:r w:rsidRPr="00F2217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водоподготовке</w:t>
            </w:r>
          </w:p>
        </w:tc>
        <w:tc>
          <w:tcPr>
            <w:tcW w:w="993" w:type="dxa"/>
            <w:vAlign w:val="center"/>
          </w:tcPr>
          <w:p w14:paraId="697B7770" w14:textId="77777777" w:rsidR="00F2217D" w:rsidRPr="00F2217D" w:rsidRDefault="00F2217D" w:rsidP="00F2217D">
            <w:pPr>
              <w:jc w:val="center"/>
              <w:rPr>
                <w:bCs/>
                <w:sz w:val="28"/>
                <w:szCs w:val="28"/>
              </w:rPr>
            </w:pPr>
            <w:r w:rsidRPr="00F2217D">
              <w:rPr>
                <w:bCs/>
                <w:sz w:val="28"/>
                <w:szCs w:val="28"/>
              </w:rPr>
              <w:t>-</w:t>
            </w:r>
          </w:p>
        </w:tc>
        <w:tc>
          <w:tcPr>
            <w:tcW w:w="1701" w:type="dxa"/>
            <w:vAlign w:val="center"/>
          </w:tcPr>
          <w:p w14:paraId="40A1E8D7" w14:textId="77777777" w:rsidR="00F2217D" w:rsidRPr="00F2217D" w:rsidRDefault="00F2217D" w:rsidP="00F2217D">
            <w:pPr>
              <w:jc w:val="center"/>
              <w:rPr>
                <w:bCs/>
                <w:sz w:val="28"/>
                <w:szCs w:val="28"/>
              </w:rPr>
            </w:pPr>
            <w:r w:rsidRPr="00F2217D">
              <w:rPr>
                <w:bCs/>
                <w:sz w:val="28"/>
                <w:szCs w:val="28"/>
              </w:rPr>
              <w:t>-</w:t>
            </w:r>
          </w:p>
        </w:tc>
        <w:tc>
          <w:tcPr>
            <w:tcW w:w="992" w:type="dxa"/>
            <w:vAlign w:val="center"/>
          </w:tcPr>
          <w:p w14:paraId="1E6E6230"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0BB99C5D"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6AB055DA"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09DA83A2"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1EF8A5DC"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43FFB1C1" w14:textId="77777777" w:rsidR="00F2217D" w:rsidRPr="00F2217D" w:rsidRDefault="00F2217D" w:rsidP="00F2217D">
            <w:pPr>
              <w:jc w:val="center"/>
              <w:rPr>
                <w:bCs/>
                <w:sz w:val="28"/>
                <w:szCs w:val="28"/>
              </w:rPr>
            </w:pPr>
            <w:r w:rsidRPr="00F2217D">
              <w:rPr>
                <w:bCs/>
                <w:sz w:val="28"/>
                <w:szCs w:val="28"/>
              </w:rPr>
              <w:t>-</w:t>
            </w:r>
          </w:p>
        </w:tc>
      </w:tr>
      <w:tr w:rsidR="00F2217D" w:rsidRPr="00F2217D" w14:paraId="64080047" w14:textId="77777777" w:rsidTr="00104FF4">
        <w:tc>
          <w:tcPr>
            <w:tcW w:w="822" w:type="dxa"/>
            <w:vAlign w:val="center"/>
          </w:tcPr>
          <w:p w14:paraId="627B89CC" w14:textId="77777777" w:rsidR="00F2217D" w:rsidRPr="00F2217D" w:rsidRDefault="00F2217D" w:rsidP="00F2217D">
            <w:pPr>
              <w:jc w:val="center"/>
              <w:rPr>
                <w:bCs/>
                <w:sz w:val="28"/>
                <w:szCs w:val="28"/>
              </w:rPr>
            </w:pPr>
            <w:r w:rsidRPr="00F2217D">
              <w:rPr>
                <w:bCs/>
                <w:sz w:val="28"/>
                <w:szCs w:val="28"/>
              </w:rPr>
              <w:t>4.3.</w:t>
            </w:r>
          </w:p>
        </w:tc>
        <w:tc>
          <w:tcPr>
            <w:tcW w:w="3375" w:type="dxa"/>
            <w:vAlign w:val="center"/>
          </w:tcPr>
          <w:p w14:paraId="38624362" w14:textId="77777777" w:rsidR="00F2217D" w:rsidRPr="00F2217D" w:rsidRDefault="00F2217D" w:rsidP="00F2217D">
            <w:pPr>
              <w:rPr>
                <w:sz w:val="22"/>
                <w:szCs w:val="22"/>
              </w:rPr>
            </w:pPr>
            <w:r w:rsidRPr="00F2217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транспортировке</w:t>
            </w:r>
          </w:p>
        </w:tc>
        <w:tc>
          <w:tcPr>
            <w:tcW w:w="993" w:type="dxa"/>
            <w:vAlign w:val="center"/>
          </w:tcPr>
          <w:p w14:paraId="2CBFCC23" w14:textId="77777777" w:rsidR="00F2217D" w:rsidRPr="00F2217D" w:rsidRDefault="00F2217D" w:rsidP="00F2217D">
            <w:pPr>
              <w:jc w:val="center"/>
              <w:rPr>
                <w:bCs/>
                <w:sz w:val="28"/>
                <w:szCs w:val="28"/>
              </w:rPr>
            </w:pPr>
            <w:r w:rsidRPr="00F2217D">
              <w:rPr>
                <w:bCs/>
                <w:sz w:val="28"/>
                <w:szCs w:val="28"/>
              </w:rPr>
              <w:t>-</w:t>
            </w:r>
          </w:p>
        </w:tc>
        <w:tc>
          <w:tcPr>
            <w:tcW w:w="1701" w:type="dxa"/>
            <w:vAlign w:val="center"/>
          </w:tcPr>
          <w:p w14:paraId="550723C5" w14:textId="77777777" w:rsidR="00F2217D" w:rsidRPr="00F2217D" w:rsidRDefault="00F2217D" w:rsidP="00F2217D">
            <w:pPr>
              <w:jc w:val="center"/>
              <w:rPr>
                <w:bCs/>
                <w:sz w:val="28"/>
                <w:szCs w:val="28"/>
              </w:rPr>
            </w:pPr>
            <w:r w:rsidRPr="00F2217D">
              <w:rPr>
                <w:bCs/>
                <w:sz w:val="28"/>
                <w:szCs w:val="28"/>
              </w:rPr>
              <w:t>-</w:t>
            </w:r>
          </w:p>
        </w:tc>
        <w:tc>
          <w:tcPr>
            <w:tcW w:w="992" w:type="dxa"/>
            <w:vAlign w:val="center"/>
          </w:tcPr>
          <w:p w14:paraId="0DF41A3B"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689EFEDB"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36A404F4"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4D5EE5F9"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4CA9596C"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17D86784" w14:textId="77777777" w:rsidR="00F2217D" w:rsidRPr="00F2217D" w:rsidRDefault="00F2217D" w:rsidP="00F2217D">
            <w:pPr>
              <w:jc w:val="center"/>
              <w:rPr>
                <w:bCs/>
                <w:sz w:val="28"/>
                <w:szCs w:val="28"/>
              </w:rPr>
            </w:pPr>
            <w:r w:rsidRPr="00F2217D">
              <w:rPr>
                <w:bCs/>
                <w:sz w:val="28"/>
                <w:szCs w:val="28"/>
              </w:rPr>
              <w:t>-</w:t>
            </w:r>
          </w:p>
        </w:tc>
      </w:tr>
      <w:tr w:rsidR="00F2217D" w:rsidRPr="00F2217D" w14:paraId="3F6741B5" w14:textId="77777777" w:rsidTr="00104FF4">
        <w:tc>
          <w:tcPr>
            <w:tcW w:w="822" w:type="dxa"/>
            <w:vAlign w:val="center"/>
          </w:tcPr>
          <w:p w14:paraId="21FF8F04" w14:textId="77777777" w:rsidR="00F2217D" w:rsidRPr="00F2217D" w:rsidRDefault="00F2217D" w:rsidP="00F2217D">
            <w:pPr>
              <w:jc w:val="center"/>
              <w:rPr>
                <w:bCs/>
                <w:sz w:val="28"/>
                <w:szCs w:val="28"/>
              </w:rPr>
            </w:pPr>
            <w:r w:rsidRPr="00F2217D">
              <w:rPr>
                <w:bCs/>
                <w:sz w:val="28"/>
                <w:szCs w:val="28"/>
              </w:rPr>
              <w:t>4.4.</w:t>
            </w:r>
          </w:p>
        </w:tc>
        <w:tc>
          <w:tcPr>
            <w:tcW w:w="3375" w:type="dxa"/>
            <w:vAlign w:val="center"/>
          </w:tcPr>
          <w:p w14:paraId="641E6385" w14:textId="77777777" w:rsidR="00F2217D" w:rsidRPr="00F2217D" w:rsidRDefault="00F2217D" w:rsidP="00F2217D">
            <w:pPr>
              <w:rPr>
                <w:bCs/>
                <w:sz w:val="28"/>
                <w:szCs w:val="28"/>
              </w:rPr>
            </w:pPr>
            <w:r w:rsidRPr="00F2217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водоснабжения (полный цикл)</w:t>
            </w:r>
          </w:p>
        </w:tc>
        <w:tc>
          <w:tcPr>
            <w:tcW w:w="993" w:type="dxa"/>
            <w:vAlign w:val="center"/>
          </w:tcPr>
          <w:p w14:paraId="7CDCC1B3" w14:textId="77777777" w:rsidR="00F2217D" w:rsidRPr="00F2217D" w:rsidRDefault="00F2217D" w:rsidP="00F2217D">
            <w:pPr>
              <w:jc w:val="center"/>
              <w:rPr>
                <w:bCs/>
                <w:sz w:val="28"/>
                <w:szCs w:val="28"/>
              </w:rPr>
            </w:pPr>
            <w:r w:rsidRPr="00F2217D">
              <w:rPr>
                <w:bCs/>
                <w:sz w:val="28"/>
                <w:szCs w:val="28"/>
              </w:rPr>
              <w:t>1,56</w:t>
            </w:r>
          </w:p>
        </w:tc>
        <w:tc>
          <w:tcPr>
            <w:tcW w:w="1701" w:type="dxa"/>
            <w:vAlign w:val="center"/>
          </w:tcPr>
          <w:p w14:paraId="3BFFEECE" w14:textId="77777777" w:rsidR="00F2217D" w:rsidRPr="00F2217D" w:rsidRDefault="00F2217D" w:rsidP="00F2217D">
            <w:pPr>
              <w:jc w:val="center"/>
              <w:rPr>
                <w:bCs/>
                <w:sz w:val="28"/>
                <w:szCs w:val="28"/>
              </w:rPr>
            </w:pPr>
            <w:r w:rsidRPr="00F2217D">
              <w:rPr>
                <w:bCs/>
                <w:sz w:val="28"/>
                <w:szCs w:val="28"/>
              </w:rPr>
              <w:t>1,56</w:t>
            </w:r>
          </w:p>
        </w:tc>
        <w:tc>
          <w:tcPr>
            <w:tcW w:w="992" w:type="dxa"/>
            <w:vAlign w:val="center"/>
          </w:tcPr>
          <w:p w14:paraId="64793B90" w14:textId="77777777" w:rsidR="00F2217D" w:rsidRPr="00F2217D" w:rsidRDefault="00F2217D" w:rsidP="00F2217D">
            <w:pPr>
              <w:jc w:val="center"/>
              <w:rPr>
                <w:bCs/>
                <w:sz w:val="28"/>
                <w:szCs w:val="28"/>
              </w:rPr>
            </w:pPr>
            <w:r w:rsidRPr="00F2217D">
              <w:rPr>
                <w:bCs/>
                <w:sz w:val="28"/>
                <w:szCs w:val="28"/>
              </w:rPr>
              <w:t>1,56</w:t>
            </w:r>
          </w:p>
        </w:tc>
        <w:tc>
          <w:tcPr>
            <w:tcW w:w="1134" w:type="dxa"/>
            <w:vAlign w:val="center"/>
          </w:tcPr>
          <w:p w14:paraId="19EEDE47" w14:textId="77777777" w:rsidR="00F2217D" w:rsidRPr="00F2217D" w:rsidRDefault="00F2217D" w:rsidP="00F2217D">
            <w:pPr>
              <w:jc w:val="center"/>
              <w:rPr>
                <w:bCs/>
                <w:sz w:val="28"/>
                <w:szCs w:val="28"/>
              </w:rPr>
            </w:pPr>
            <w:r w:rsidRPr="00F2217D">
              <w:rPr>
                <w:bCs/>
                <w:sz w:val="28"/>
                <w:szCs w:val="28"/>
              </w:rPr>
              <w:t>1,56</w:t>
            </w:r>
          </w:p>
        </w:tc>
        <w:tc>
          <w:tcPr>
            <w:tcW w:w="1134" w:type="dxa"/>
            <w:vAlign w:val="center"/>
          </w:tcPr>
          <w:p w14:paraId="7BD210E6" w14:textId="77777777" w:rsidR="00F2217D" w:rsidRPr="00F2217D" w:rsidRDefault="00F2217D" w:rsidP="00F2217D">
            <w:pPr>
              <w:jc w:val="center"/>
              <w:rPr>
                <w:bCs/>
                <w:sz w:val="28"/>
                <w:szCs w:val="28"/>
              </w:rPr>
            </w:pPr>
            <w:r w:rsidRPr="00F2217D">
              <w:rPr>
                <w:bCs/>
                <w:sz w:val="28"/>
                <w:szCs w:val="28"/>
              </w:rPr>
              <w:t>1,56</w:t>
            </w:r>
          </w:p>
        </w:tc>
        <w:tc>
          <w:tcPr>
            <w:tcW w:w="1105" w:type="dxa"/>
            <w:vAlign w:val="center"/>
          </w:tcPr>
          <w:p w14:paraId="44DF2FDB" w14:textId="77777777" w:rsidR="00F2217D" w:rsidRPr="00F2217D" w:rsidRDefault="00F2217D" w:rsidP="00F2217D">
            <w:pPr>
              <w:jc w:val="center"/>
              <w:rPr>
                <w:bCs/>
                <w:sz w:val="28"/>
                <w:szCs w:val="28"/>
              </w:rPr>
            </w:pPr>
            <w:r w:rsidRPr="00F2217D">
              <w:rPr>
                <w:bCs/>
                <w:sz w:val="28"/>
                <w:szCs w:val="28"/>
              </w:rPr>
              <w:t>1,56</w:t>
            </w:r>
          </w:p>
        </w:tc>
        <w:tc>
          <w:tcPr>
            <w:tcW w:w="1105" w:type="dxa"/>
            <w:vAlign w:val="center"/>
          </w:tcPr>
          <w:p w14:paraId="413BB867" w14:textId="77777777" w:rsidR="00F2217D" w:rsidRPr="00F2217D" w:rsidRDefault="00F2217D" w:rsidP="00F2217D">
            <w:pPr>
              <w:jc w:val="center"/>
              <w:rPr>
                <w:bCs/>
                <w:sz w:val="28"/>
                <w:szCs w:val="28"/>
              </w:rPr>
            </w:pPr>
            <w:r w:rsidRPr="00F2217D">
              <w:rPr>
                <w:bCs/>
                <w:sz w:val="28"/>
                <w:szCs w:val="28"/>
              </w:rPr>
              <w:t>1,56</w:t>
            </w:r>
          </w:p>
        </w:tc>
        <w:tc>
          <w:tcPr>
            <w:tcW w:w="1105" w:type="dxa"/>
            <w:vAlign w:val="center"/>
          </w:tcPr>
          <w:p w14:paraId="2B1E2B13" w14:textId="77777777" w:rsidR="00F2217D" w:rsidRPr="00F2217D" w:rsidRDefault="00F2217D" w:rsidP="00F2217D">
            <w:pPr>
              <w:jc w:val="center"/>
              <w:rPr>
                <w:bCs/>
                <w:sz w:val="28"/>
                <w:szCs w:val="28"/>
              </w:rPr>
            </w:pPr>
            <w:r w:rsidRPr="00F2217D">
              <w:rPr>
                <w:bCs/>
                <w:sz w:val="28"/>
                <w:szCs w:val="28"/>
              </w:rPr>
              <w:t>1,56</w:t>
            </w:r>
          </w:p>
        </w:tc>
      </w:tr>
      <w:tr w:rsidR="00F2217D" w:rsidRPr="00F2217D" w14:paraId="60A049B6" w14:textId="77777777" w:rsidTr="00104FF4">
        <w:trPr>
          <w:trHeight w:val="2246"/>
        </w:trPr>
        <w:tc>
          <w:tcPr>
            <w:tcW w:w="822" w:type="dxa"/>
            <w:vAlign w:val="center"/>
          </w:tcPr>
          <w:p w14:paraId="7750935E" w14:textId="77777777" w:rsidR="00F2217D" w:rsidRPr="00F2217D" w:rsidRDefault="00F2217D" w:rsidP="00F2217D">
            <w:pPr>
              <w:jc w:val="center"/>
              <w:rPr>
                <w:bCs/>
                <w:sz w:val="28"/>
                <w:szCs w:val="28"/>
              </w:rPr>
            </w:pPr>
            <w:r w:rsidRPr="00F2217D">
              <w:rPr>
                <w:bCs/>
                <w:sz w:val="28"/>
                <w:szCs w:val="28"/>
              </w:rPr>
              <w:t>4.5.</w:t>
            </w:r>
          </w:p>
        </w:tc>
        <w:tc>
          <w:tcPr>
            <w:tcW w:w="3375" w:type="dxa"/>
            <w:vAlign w:val="center"/>
          </w:tcPr>
          <w:p w14:paraId="69327C73" w14:textId="77777777" w:rsidR="00F2217D" w:rsidRPr="00F2217D" w:rsidRDefault="00F2217D" w:rsidP="00F2217D">
            <w:pPr>
              <w:rPr>
                <w:bCs/>
                <w:sz w:val="28"/>
                <w:szCs w:val="28"/>
              </w:rPr>
            </w:pPr>
            <w:r w:rsidRPr="00F2217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очистке сточных вод</w:t>
            </w:r>
          </w:p>
        </w:tc>
        <w:tc>
          <w:tcPr>
            <w:tcW w:w="993" w:type="dxa"/>
            <w:vAlign w:val="center"/>
          </w:tcPr>
          <w:p w14:paraId="50DD38FE" w14:textId="77777777" w:rsidR="00F2217D" w:rsidRPr="00F2217D" w:rsidRDefault="00F2217D" w:rsidP="00F2217D">
            <w:pPr>
              <w:jc w:val="center"/>
              <w:rPr>
                <w:bCs/>
                <w:sz w:val="28"/>
                <w:szCs w:val="28"/>
              </w:rPr>
            </w:pPr>
            <w:r w:rsidRPr="00F2217D">
              <w:rPr>
                <w:bCs/>
                <w:sz w:val="28"/>
                <w:szCs w:val="28"/>
              </w:rPr>
              <w:t>-</w:t>
            </w:r>
          </w:p>
        </w:tc>
        <w:tc>
          <w:tcPr>
            <w:tcW w:w="1701" w:type="dxa"/>
            <w:vAlign w:val="center"/>
          </w:tcPr>
          <w:p w14:paraId="51E053B8" w14:textId="77777777" w:rsidR="00F2217D" w:rsidRPr="00F2217D" w:rsidRDefault="00F2217D" w:rsidP="00F2217D">
            <w:pPr>
              <w:jc w:val="center"/>
              <w:rPr>
                <w:bCs/>
                <w:sz w:val="28"/>
                <w:szCs w:val="28"/>
              </w:rPr>
            </w:pPr>
            <w:r w:rsidRPr="00F2217D">
              <w:rPr>
                <w:bCs/>
                <w:sz w:val="28"/>
                <w:szCs w:val="28"/>
              </w:rPr>
              <w:t>-</w:t>
            </w:r>
          </w:p>
        </w:tc>
        <w:tc>
          <w:tcPr>
            <w:tcW w:w="992" w:type="dxa"/>
            <w:vAlign w:val="center"/>
          </w:tcPr>
          <w:p w14:paraId="25F8A5D1"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4EFE12F3"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0429CDD2"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52C9A716"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1D1BE0DE"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518E7160" w14:textId="77777777" w:rsidR="00F2217D" w:rsidRPr="00F2217D" w:rsidRDefault="00F2217D" w:rsidP="00F2217D">
            <w:pPr>
              <w:jc w:val="center"/>
              <w:rPr>
                <w:bCs/>
                <w:sz w:val="28"/>
                <w:szCs w:val="28"/>
              </w:rPr>
            </w:pPr>
            <w:r w:rsidRPr="00F2217D">
              <w:rPr>
                <w:bCs/>
                <w:sz w:val="28"/>
                <w:szCs w:val="28"/>
              </w:rPr>
              <w:t>-</w:t>
            </w:r>
          </w:p>
        </w:tc>
      </w:tr>
      <w:tr w:rsidR="00F2217D" w:rsidRPr="00F2217D" w14:paraId="4E825109" w14:textId="77777777" w:rsidTr="00104FF4">
        <w:tc>
          <w:tcPr>
            <w:tcW w:w="822" w:type="dxa"/>
            <w:vAlign w:val="center"/>
          </w:tcPr>
          <w:p w14:paraId="0038C328" w14:textId="77777777" w:rsidR="00F2217D" w:rsidRPr="00F2217D" w:rsidRDefault="00F2217D" w:rsidP="00F2217D">
            <w:pPr>
              <w:jc w:val="center"/>
              <w:rPr>
                <w:bCs/>
                <w:sz w:val="28"/>
                <w:szCs w:val="28"/>
              </w:rPr>
            </w:pPr>
            <w:r w:rsidRPr="00F2217D">
              <w:rPr>
                <w:bCs/>
                <w:sz w:val="28"/>
                <w:szCs w:val="28"/>
              </w:rPr>
              <w:lastRenderedPageBreak/>
              <w:t>1</w:t>
            </w:r>
          </w:p>
        </w:tc>
        <w:tc>
          <w:tcPr>
            <w:tcW w:w="3375" w:type="dxa"/>
            <w:vAlign w:val="center"/>
          </w:tcPr>
          <w:p w14:paraId="1CA3888F" w14:textId="77777777" w:rsidR="00F2217D" w:rsidRPr="00F2217D" w:rsidRDefault="00F2217D" w:rsidP="00F2217D">
            <w:pPr>
              <w:jc w:val="center"/>
              <w:rPr>
                <w:bCs/>
                <w:sz w:val="28"/>
                <w:szCs w:val="28"/>
              </w:rPr>
            </w:pPr>
            <w:r w:rsidRPr="00F2217D">
              <w:rPr>
                <w:bCs/>
                <w:sz w:val="28"/>
                <w:szCs w:val="28"/>
              </w:rPr>
              <w:t>2</w:t>
            </w:r>
          </w:p>
        </w:tc>
        <w:tc>
          <w:tcPr>
            <w:tcW w:w="993" w:type="dxa"/>
            <w:vAlign w:val="center"/>
          </w:tcPr>
          <w:p w14:paraId="48BAA42D" w14:textId="77777777" w:rsidR="00F2217D" w:rsidRPr="00F2217D" w:rsidRDefault="00F2217D" w:rsidP="00F2217D">
            <w:pPr>
              <w:jc w:val="center"/>
              <w:rPr>
                <w:bCs/>
                <w:sz w:val="28"/>
                <w:szCs w:val="28"/>
              </w:rPr>
            </w:pPr>
            <w:r w:rsidRPr="00F2217D">
              <w:rPr>
                <w:bCs/>
                <w:sz w:val="28"/>
                <w:szCs w:val="28"/>
              </w:rPr>
              <w:t>3</w:t>
            </w:r>
          </w:p>
        </w:tc>
        <w:tc>
          <w:tcPr>
            <w:tcW w:w="1701" w:type="dxa"/>
            <w:vAlign w:val="center"/>
          </w:tcPr>
          <w:p w14:paraId="3B392C7D" w14:textId="77777777" w:rsidR="00F2217D" w:rsidRPr="00F2217D" w:rsidRDefault="00F2217D" w:rsidP="00F2217D">
            <w:pPr>
              <w:jc w:val="center"/>
              <w:rPr>
                <w:bCs/>
                <w:sz w:val="28"/>
                <w:szCs w:val="28"/>
              </w:rPr>
            </w:pPr>
            <w:r w:rsidRPr="00F2217D">
              <w:rPr>
                <w:bCs/>
                <w:sz w:val="28"/>
                <w:szCs w:val="28"/>
              </w:rPr>
              <w:t>4</w:t>
            </w:r>
          </w:p>
        </w:tc>
        <w:tc>
          <w:tcPr>
            <w:tcW w:w="992" w:type="dxa"/>
            <w:vAlign w:val="center"/>
          </w:tcPr>
          <w:p w14:paraId="1B6C7E98" w14:textId="77777777" w:rsidR="00F2217D" w:rsidRPr="00F2217D" w:rsidRDefault="00F2217D" w:rsidP="00F2217D">
            <w:pPr>
              <w:jc w:val="center"/>
              <w:rPr>
                <w:bCs/>
                <w:sz w:val="28"/>
                <w:szCs w:val="28"/>
              </w:rPr>
            </w:pPr>
            <w:r w:rsidRPr="00F2217D">
              <w:rPr>
                <w:bCs/>
                <w:sz w:val="28"/>
                <w:szCs w:val="28"/>
              </w:rPr>
              <w:t>5</w:t>
            </w:r>
          </w:p>
        </w:tc>
        <w:tc>
          <w:tcPr>
            <w:tcW w:w="1134" w:type="dxa"/>
            <w:vAlign w:val="center"/>
          </w:tcPr>
          <w:p w14:paraId="2C415620" w14:textId="77777777" w:rsidR="00F2217D" w:rsidRPr="00F2217D" w:rsidRDefault="00F2217D" w:rsidP="00F2217D">
            <w:pPr>
              <w:jc w:val="center"/>
              <w:rPr>
                <w:bCs/>
                <w:sz w:val="28"/>
                <w:szCs w:val="28"/>
              </w:rPr>
            </w:pPr>
            <w:r w:rsidRPr="00F2217D">
              <w:rPr>
                <w:bCs/>
                <w:sz w:val="28"/>
                <w:szCs w:val="28"/>
              </w:rPr>
              <w:t>6</w:t>
            </w:r>
          </w:p>
        </w:tc>
        <w:tc>
          <w:tcPr>
            <w:tcW w:w="1134" w:type="dxa"/>
            <w:vAlign w:val="center"/>
          </w:tcPr>
          <w:p w14:paraId="6191D959" w14:textId="77777777" w:rsidR="00F2217D" w:rsidRPr="00F2217D" w:rsidRDefault="00F2217D" w:rsidP="00F2217D">
            <w:pPr>
              <w:jc w:val="center"/>
              <w:rPr>
                <w:bCs/>
                <w:sz w:val="28"/>
                <w:szCs w:val="28"/>
              </w:rPr>
            </w:pPr>
            <w:r w:rsidRPr="00F2217D">
              <w:rPr>
                <w:bCs/>
                <w:sz w:val="28"/>
                <w:szCs w:val="28"/>
              </w:rPr>
              <w:t>7</w:t>
            </w:r>
          </w:p>
        </w:tc>
        <w:tc>
          <w:tcPr>
            <w:tcW w:w="1105" w:type="dxa"/>
            <w:vAlign w:val="center"/>
          </w:tcPr>
          <w:p w14:paraId="334C0F5D" w14:textId="77777777" w:rsidR="00F2217D" w:rsidRPr="00F2217D" w:rsidRDefault="00F2217D" w:rsidP="00F2217D">
            <w:pPr>
              <w:jc w:val="center"/>
              <w:rPr>
                <w:bCs/>
                <w:sz w:val="28"/>
                <w:szCs w:val="28"/>
              </w:rPr>
            </w:pPr>
            <w:r w:rsidRPr="00F2217D">
              <w:rPr>
                <w:bCs/>
                <w:sz w:val="28"/>
                <w:szCs w:val="28"/>
              </w:rPr>
              <w:t>8</w:t>
            </w:r>
          </w:p>
        </w:tc>
        <w:tc>
          <w:tcPr>
            <w:tcW w:w="1105" w:type="dxa"/>
            <w:vAlign w:val="center"/>
          </w:tcPr>
          <w:p w14:paraId="07F62912" w14:textId="77777777" w:rsidR="00F2217D" w:rsidRPr="00F2217D" w:rsidRDefault="00F2217D" w:rsidP="00F2217D">
            <w:pPr>
              <w:jc w:val="center"/>
              <w:rPr>
                <w:bCs/>
                <w:sz w:val="28"/>
                <w:szCs w:val="28"/>
              </w:rPr>
            </w:pPr>
            <w:r w:rsidRPr="00F2217D">
              <w:rPr>
                <w:bCs/>
                <w:sz w:val="28"/>
                <w:szCs w:val="28"/>
              </w:rPr>
              <w:t>9</w:t>
            </w:r>
          </w:p>
        </w:tc>
        <w:tc>
          <w:tcPr>
            <w:tcW w:w="1105" w:type="dxa"/>
            <w:vAlign w:val="center"/>
          </w:tcPr>
          <w:p w14:paraId="0992598E" w14:textId="77777777" w:rsidR="00F2217D" w:rsidRPr="00F2217D" w:rsidRDefault="00F2217D" w:rsidP="00F2217D">
            <w:pPr>
              <w:jc w:val="center"/>
              <w:rPr>
                <w:bCs/>
                <w:sz w:val="28"/>
                <w:szCs w:val="28"/>
              </w:rPr>
            </w:pPr>
            <w:r w:rsidRPr="00F2217D">
              <w:rPr>
                <w:bCs/>
                <w:sz w:val="28"/>
                <w:szCs w:val="28"/>
              </w:rPr>
              <w:t>10</w:t>
            </w:r>
          </w:p>
        </w:tc>
      </w:tr>
      <w:tr w:rsidR="00F2217D" w:rsidRPr="00F2217D" w14:paraId="2EE7962B" w14:textId="77777777" w:rsidTr="00104FF4">
        <w:tc>
          <w:tcPr>
            <w:tcW w:w="822" w:type="dxa"/>
            <w:vAlign w:val="center"/>
          </w:tcPr>
          <w:p w14:paraId="786BA5CD" w14:textId="77777777" w:rsidR="00F2217D" w:rsidRPr="00F2217D" w:rsidRDefault="00F2217D" w:rsidP="00F2217D">
            <w:pPr>
              <w:jc w:val="center"/>
              <w:rPr>
                <w:bCs/>
                <w:sz w:val="28"/>
                <w:szCs w:val="28"/>
              </w:rPr>
            </w:pPr>
            <w:r w:rsidRPr="00F2217D">
              <w:rPr>
                <w:bCs/>
                <w:sz w:val="28"/>
                <w:szCs w:val="28"/>
              </w:rPr>
              <w:t>4.6.</w:t>
            </w:r>
          </w:p>
        </w:tc>
        <w:tc>
          <w:tcPr>
            <w:tcW w:w="3375" w:type="dxa"/>
            <w:vAlign w:val="center"/>
          </w:tcPr>
          <w:p w14:paraId="54C49A04" w14:textId="77777777" w:rsidR="00F2217D" w:rsidRPr="00F2217D" w:rsidRDefault="00F2217D" w:rsidP="00F2217D">
            <w:pPr>
              <w:rPr>
                <w:sz w:val="22"/>
                <w:szCs w:val="22"/>
              </w:rPr>
            </w:pPr>
            <w:r w:rsidRPr="00F2217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транспортировке сточных вод</w:t>
            </w:r>
          </w:p>
        </w:tc>
        <w:tc>
          <w:tcPr>
            <w:tcW w:w="993" w:type="dxa"/>
            <w:vAlign w:val="center"/>
          </w:tcPr>
          <w:p w14:paraId="15555EB4" w14:textId="77777777" w:rsidR="00F2217D" w:rsidRPr="00F2217D" w:rsidRDefault="00F2217D" w:rsidP="00F2217D">
            <w:pPr>
              <w:jc w:val="center"/>
              <w:rPr>
                <w:bCs/>
                <w:sz w:val="28"/>
                <w:szCs w:val="28"/>
              </w:rPr>
            </w:pPr>
            <w:r w:rsidRPr="00F2217D">
              <w:rPr>
                <w:bCs/>
                <w:sz w:val="28"/>
                <w:szCs w:val="28"/>
              </w:rPr>
              <w:t>-</w:t>
            </w:r>
          </w:p>
        </w:tc>
        <w:tc>
          <w:tcPr>
            <w:tcW w:w="1701" w:type="dxa"/>
            <w:vAlign w:val="center"/>
          </w:tcPr>
          <w:p w14:paraId="071ECB4D" w14:textId="77777777" w:rsidR="00F2217D" w:rsidRPr="00F2217D" w:rsidRDefault="00F2217D" w:rsidP="00F2217D">
            <w:pPr>
              <w:jc w:val="center"/>
              <w:rPr>
                <w:bCs/>
                <w:sz w:val="28"/>
                <w:szCs w:val="28"/>
              </w:rPr>
            </w:pPr>
            <w:r w:rsidRPr="00F2217D">
              <w:rPr>
                <w:bCs/>
                <w:sz w:val="28"/>
                <w:szCs w:val="28"/>
              </w:rPr>
              <w:t>-</w:t>
            </w:r>
          </w:p>
        </w:tc>
        <w:tc>
          <w:tcPr>
            <w:tcW w:w="992" w:type="dxa"/>
            <w:vAlign w:val="center"/>
          </w:tcPr>
          <w:p w14:paraId="436A0D62"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56903C38" w14:textId="77777777" w:rsidR="00F2217D" w:rsidRPr="00F2217D" w:rsidRDefault="00F2217D" w:rsidP="00F2217D">
            <w:pPr>
              <w:jc w:val="center"/>
              <w:rPr>
                <w:bCs/>
                <w:sz w:val="28"/>
                <w:szCs w:val="28"/>
              </w:rPr>
            </w:pPr>
            <w:r w:rsidRPr="00F2217D">
              <w:rPr>
                <w:bCs/>
                <w:sz w:val="28"/>
                <w:szCs w:val="28"/>
              </w:rPr>
              <w:t>-</w:t>
            </w:r>
          </w:p>
        </w:tc>
        <w:tc>
          <w:tcPr>
            <w:tcW w:w="1134" w:type="dxa"/>
            <w:vAlign w:val="center"/>
          </w:tcPr>
          <w:p w14:paraId="76632574"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54A0CFAC"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384BCF21" w14:textId="77777777" w:rsidR="00F2217D" w:rsidRPr="00F2217D" w:rsidRDefault="00F2217D" w:rsidP="00F2217D">
            <w:pPr>
              <w:jc w:val="center"/>
              <w:rPr>
                <w:bCs/>
                <w:sz w:val="28"/>
                <w:szCs w:val="28"/>
              </w:rPr>
            </w:pPr>
            <w:r w:rsidRPr="00F2217D">
              <w:rPr>
                <w:bCs/>
                <w:sz w:val="28"/>
                <w:szCs w:val="28"/>
              </w:rPr>
              <w:t>-</w:t>
            </w:r>
          </w:p>
        </w:tc>
        <w:tc>
          <w:tcPr>
            <w:tcW w:w="1105" w:type="dxa"/>
            <w:vAlign w:val="center"/>
          </w:tcPr>
          <w:p w14:paraId="4F55F011" w14:textId="77777777" w:rsidR="00F2217D" w:rsidRPr="00F2217D" w:rsidRDefault="00F2217D" w:rsidP="00F2217D">
            <w:pPr>
              <w:jc w:val="center"/>
              <w:rPr>
                <w:bCs/>
                <w:sz w:val="28"/>
                <w:szCs w:val="28"/>
              </w:rPr>
            </w:pPr>
            <w:r w:rsidRPr="00F2217D">
              <w:rPr>
                <w:bCs/>
                <w:sz w:val="28"/>
                <w:szCs w:val="28"/>
              </w:rPr>
              <w:t>-</w:t>
            </w:r>
          </w:p>
        </w:tc>
      </w:tr>
      <w:tr w:rsidR="00F2217D" w:rsidRPr="00F2217D" w14:paraId="779F5209" w14:textId="77777777" w:rsidTr="00104FF4">
        <w:tc>
          <w:tcPr>
            <w:tcW w:w="822" w:type="dxa"/>
            <w:vAlign w:val="center"/>
          </w:tcPr>
          <w:p w14:paraId="0578A8DF" w14:textId="77777777" w:rsidR="00F2217D" w:rsidRPr="00F2217D" w:rsidRDefault="00F2217D" w:rsidP="00F2217D">
            <w:pPr>
              <w:jc w:val="center"/>
              <w:rPr>
                <w:bCs/>
                <w:sz w:val="28"/>
                <w:szCs w:val="28"/>
              </w:rPr>
            </w:pPr>
            <w:r w:rsidRPr="00F2217D">
              <w:rPr>
                <w:bCs/>
                <w:sz w:val="28"/>
                <w:szCs w:val="28"/>
              </w:rPr>
              <w:t>4.7.</w:t>
            </w:r>
          </w:p>
        </w:tc>
        <w:tc>
          <w:tcPr>
            <w:tcW w:w="3375" w:type="dxa"/>
            <w:vAlign w:val="center"/>
          </w:tcPr>
          <w:p w14:paraId="00F31DCD" w14:textId="77777777" w:rsidR="00F2217D" w:rsidRPr="00F2217D" w:rsidRDefault="00F2217D" w:rsidP="00F2217D">
            <w:pPr>
              <w:rPr>
                <w:sz w:val="22"/>
                <w:szCs w:val="22"/>
              </w:rPr>
            </w:pPr>
            <w:r w:rsidRPr="00F2217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водоотведению</w:t>
            </w:r>
          </w:p>
        </w:tc>
        <w:tc>
          <w:tcPr>
            <w:tcW w:w="993" w:type="dxa"/>
            <w:vAlign w:val="center"/>
          </w:tcPr>
          <w:p w14:paraId="09CAEA16" w14:textId="77777777" w:rsidR="00F2217D" w:rsidRPr="00F2217D" w:rsidRDefault="00F2217D" w:rsidP="00F2217D">
            <w:pPr>
              <w:jc w:val="center"/>
              <w:rPr>
                <w:bCs/>
                <w:sz w:val="28"/>
                <w:szCs w:val="28"/>
              </w:rPr>
            </w:pPr>
            <w:r w:rsidRPr="00F2217D">
              <w:rPr>
                <w:bCs/>
                <w:sz w:val="28"/>
                <w:szCs w:val="28"/>
              </w:rPr>
              <w:t>2,84</w:t>
            </w:r>
          </w:p>
        </w:tc>
        <w:tc>
          <w:tcPr>
            <w:tcW w:w="1701" w:type="dxa"/>
            <w:vAlign w:val="center"/>
          </w:tcPr>
          <w:p w14:paraId="488312B4" w14:textId="77777777" w:rsidR="00F2217D" w:rsidRPr="00F2217D" w:rsidRDefault="00F2217D" w:rsidP="00F2217D">
            <w:pPr>
              <w:jc w:val="center"/>
              <w:rPr>
                <w:bCs/>
                <w:sz w:val="28"/>
                <w:szCs w:val="28"/>
              </w:rPr>
            </w:pPr>
            <w:r w:rsidRPr="00F2217D">
              <w:rPr>
                <w:bCs/>
                <w:sz w:val="28"/>
                <w:szCs w:val="28"/>
              </w:rPr>
              <w:t>2,84</w:t>
            </w:r>
          </w:p>
        </w:tc>
        <w:tc>
          <w:tcPr>
            <w:tcW w:w="992" w:type="dxa"/>
            <w:vAlign w:val="center"/>
          </w:tcPr>
          <w:p w14:paraId="67715805" w14:textId="77777777" w:rsidR="00F2217D" w:rsidRPr="00F2217D" w:rsidRDefault="00F2217D" w:rsidP="00F2217D">
            <w:pPr>
              <w:jc w:val="center"/>
              <w:rPr>
                <w:bCs/>
                <w:sz w:val="28"/>
                <w:szCs w:val="28"/>
              </w:rPr>
            </w:pPr>
            <w:r w:rsidRPr="00F2217D">
              <w:rPr>
                <w:bCs/>
                <w:sz w:val="28"/>
                <w:szCs w:val="28"/>
              </w:rPr>
              <w:t>2,78</w:t>
            </w:r>
          </w:p>
        </w:tc>
        <w:tc>
          <w:tcPr>
            <w:tcW w:w="1134" w:type="dxa"/>
            <w:vAlign w:val="center"/>
          </w:tcPr>
          <w:p w14:paraId="024AAB0F" w14:textId="77777777" w:rsidR="00F2217D" w:rsidRPr="00F2217D" w:rsidRDefault="00F2217D" w:rsidP="00F2217D">
            <w:pPr>
              <w:jc w:val="center"/>
              <w:rPr>
                <w:bCs/>
                <w:sz w:val="28"/>
                <w:szCs w:val="28"/>
              </w:rPr>
            </w:pPr>
            <w:r w:rsidRPr="00F2217D">
              <w:rPr>
                <w:bCs/>
                <w:sz w:val="28"/>
                <w:szCs w:val="28"/>
              </w:rPr>
              <w:t>2,78</w:t>
            </w:r>
          </w:p>
        </w:tc>
        <w:tc>
          <w:tcPr>
            <w:tcW w:w="1134" w:type="dxa"/>
            <w:vAlign w:val="center"/>
          </w:tcPr>
          <w:p w14:paraId="05911FDE" w14:textId="77777777" w:rsidR="00F2217D" w:rsidRPr="00F2217D" w:rsidRDefault="00F2217D" w:rsidP="00F2217D">
            <w:pPr>
              <w:jc w:val="center"/>
              <w:rPr>
                <w:bCs/>
                <w:sz w:val="28"/>
                <w:szCs w:val="28"/>
              </w:rPr>
            </w:pPr>
            <w:r w:rsidRPr="00F2217D">
              <w:rPr>
                <w:bCs/>
                <w:sz w:val="28"/>
                <w:szCs w:val="28"/>
              </w:rPr>
              <w:t>2,78</w:t>
            </w:r>
          </w:p>
        </w:tc>
        <w:tc>
          <w:tcPr>
            <w:tcW w:w="1105" w:type="dxa"/>
            <w:vAlign w:val="center"/>
          </w:tcPr>
          <w:p w14:paraId="2B802AB8" w14:textId="77777777" w:rsidR="00F2217D" w:rsidRPr="00F2217D" w:rsidRDefault="00F2217D" w:rsidP="00F2217D">
            <w:pPr>
              <w:jc w:val="center"/>
              <w:rPr>
                <w:bCs/>
                <w:sz w:val="28"/>
                <w:szCs w:val="28"/>
              </w:rPr>
            </w:pPr>
            <w:r w:rsidRPr="00F2217D">
              <w:rPr>
                <w:bCs/>
                <w:sz w:val="28"/>
                <w:szCs w:val="28"/>
              </w:rPr>
              <w:t>2,78</w:t>
            </w:r>
          </w:p>
        </w:tc>
        <w:tc>
          <w:tcPr>
            <w:tcW w:w="1105" w:type="dxa"/>
            <w:vAlign w:val="center"/>
          </w:tcPr>
          <w:p w14:paraId="6EF39F9C" w14:textId="77777777" w:rsidR="00F2217D" w:rsidRPr="00F2217D" w:rsidRDefault="00F2217D" w:rsidP="00F2217D">
            <w:pPr>
              <w:jc w:val="center"/>
              <w:rPr>
                <w:bCs/>
                <w:sz w:val="28"/>
                <w:szCs w:val="28"/>
              </w:rPr>
            </w:pPr>
            <w:r w:rsidRPr="00F2217D">
              <w:rPr>
                <w:bCs/>
                <w:sz w:val="28"/>
                <w:szCs w:val="28"/>
              </w:rPr>
              <w:t>2,78</w:t>
            </w:r>
          </w:p>
        </w:tc>
        <w:tc>
          <w:tcPr>
            <w:tcW w:w="1105" w:type="dxa"/>
            <w:vAlign w:val="center"/>
          </w:tcPr>
          <w:p w14:paraId="133F1F45" w14:textId="77777777" w:rsidR="00F2217D" w:rsidRPr="00F2217D" w:rsidRDefault="00F2217D" w:rsidP="00F2217D">
            <w:pPr>
              <w:jc w:val="center"/>
              <w:rPr>
                <w:bCs/>
                <w:sz w:val="28"/>
                <w:szCs w:val="28"/>
              </w:rPr>
            </w:pPr>
            <w:r w:rsidRPr="00F2217D">
              <w:rPr>
                <w:bCs/>
                <w:sz w:val="28"/>
                <w:szCs w:val="28"/>
              </w:rPr>
              <w:t>2,78</w:t>
            </w:r>
          </w:p>
        </w:tc>
      </w:tr>
    </w:tbl>
    <w:p w14:paraId="361B1769" w14:textId="77777777" w:rsidR="00F2217D" w:rsidRPr="00F2217D" w:rsidRDefault="00F2217D" w:rsidP="00F2217D">
      <w:pPr>
        <w:ind w:left="-567"/>
        <w:jc w:val="center"/>
        <w:rPr>
          <w:bCs/>
          <w:color w:val="FF0000"/>
          <w:sz w:val="28"/>
          <w:szCs w:val="28"/>
        </w:rPr>
      </w:pPr>
    </w:p>
    <w:p w14:paraId="485DDF9A" w14:textId="77777777" w:rsidR="00F2217D" w:rsidRPr="00F2217D" w:rsidRDefault="00F2217D" w:rsidP="00F2217D">
      <w:pPr>
        <w:ind w:left="-567"/>
        <w:jc w:val="center"/>
        <w:rPr>
          <w:bCs/>
          <w:color w:val="FF0000"/>
          <w:sz w:val="28"/>
          <w:szCs w:val="28"/>
        </w:rPr>
      </w:pPr>
    </w:p>
    <w:p w14:paraId="5457E339" w14:textId="77777777" w:rsidR="00F2217D" w:rsidRPr="00F2217D" w:rsidRDefault="00F2217D" w:rsidP="00F2217D">
      <w:pPr>
        <w:ind w:left="-567"/>
        <w:jc w:val="center"/>
        <w:rPr>
          <w:bCs/>
          <w:color w:val="FF0000"/>
          <w:sz w:val="28"/>
          <w:szCs w:val="28"/>
        </w:rPr>
      </w:pPr>
    </w:p>
    <w:p w14:paraId="4AB4D819" w14:textId="77777777" w:rsidR="00F2217D" w:rsidRPr="00F2217D" w:rsidRDefault="00F2217D" w:rsidP="00F2217D">
      <w:pPr>
        <w:ind w:left="-567"/>
        <w:jc w:val="center"/>
        <w:rPr>
          <w:bCs/>
          <w:color w:val="FF0000"/>
          <w:sz w:val="28"/>
          <w:szCs w:val="28"/>
        </w:rPr>
      </w:pPr>
    </w:p>
    <w:p w14:paraId="16D3217C" w14:textId="77777777" w:rsidR="00F2217D" w:rsidRPr="00F2217D" w:rsidRDefault="00F2217D" w:rsidP="00F2217D">
      <w:pPr>
        <w:ind w:left="-567"/>
        <w:jc w:val="center"/>
        <w:rPr>
          <w:bCs/>
          <w:color w:val="FF0000"/>
          <w:sz w:val="28"/>
          <w:szCs w:val="28"/>
        </w:rPr>
      </w:pPr>
    </w:p>
    <w:p w14:paraId="3CB842D3" w14:textId="77777777" w:rsidR="00F2217D" w:rsidRPr="00F2217D" w:rsidRDefault="00F2217D" w:rsidP="00F2217D">
      <w:pPr>
        <w:ind w:left="-567"/>
        <w:jc w:val="center"/>
        <w:rPr>
          <w:bCs/>
          <w:color w:val="FF0000"/>
          <w:sz w:val="28"/>
          <w:szCs w:val="28"/>
        </w:rPr>
      </w:pPr>
    </w:p>
    <w:p w14:paraId="03E87C03" w14:textId="77777777" w:rsidR="00F2217D" w:rsidRPr="00F2217D" w:rsidRDefault="00F2217D" w:rsidP="00F2217D">
      <w:pPr>
        <w:ind w:left="-567"/>
        <w:jc w:val="center"/>
        <w:rPr>
          <w:bCs/>
          <w:color w:val="FF0000"/>
          <w:sz w:val="28"/>
          <w:szCs w:val="28"/>
        </w:rPr>
      </w:pPr>
    </w:p>
    <w:p w14:paraId="08EA2D06" w14:textId="77777777" w:rsidR="00F2217D" w:rsidRPr="00F2217D" w:rsidRDefault="00F2217D" w:rsidP="00F2217D">
      <w:pPr>
        <w:ind w:left="-567"/>
        <w:jc w:val="center"/>
        <w:rPr>
          <w:bCs/>
          <w:color w:val="FF0000"/>
          <w:sz w:val="28"/>
          <w:szCs w:val="28"/>
        </w:rPr>
      </w:pPr>
    </w:p>
    <w:p w14:paraId="1ACDFFEC" w14:textId="77777777" w:rsidR="00F2217D" w:rsidRPr="00F2217D" w:rsidRDefault="00F2217D" w:rsidP="00F2217D">
      <w:pPr>
        <w:ind w:left="-567"/>
        <w:jc w:val="center"/>
        <w:rPr>
          <w:bCs/>
          <w:color w:val="FF0000"/>
          <w:sz w:val="28"/>
          <w:szCs w:val="28"/>
        </w:rPr>
      </w:pPr>
    </w:p>
    <w:p w14:paraId="6BDFB1CF" w14:textId="77777777" w:rsidR="00F2217D" w:rsidRPr="00F2217D" w:rsidRDefault="00F2217D" w:rsidP="00F2217D">
      <w:pPr>
        <w:ind w:left="-567"/>
        <w:jc w:val="center"/>
        <w:rPr>
          <w:bCs/>
          <w:color w:val="FF0000"/>
          <w:sz w:val="28"/>
          <w:szCs w:val="28"/>
        </w:rPr>
      </w:pPr>
    </w:p>
    <w:p w14:paraId="7FB5516D" w14:textId="77777777" w:rsidR="00F2217D" w:rsidRPr="00F2217D" w:rsidRDefault="00F2217D" w:rsidP="00F2217D">
      <w:pPr>
        <w:ind w:left="-567"/>
        <w:jc w:val="center"/>
        <w:rPr>
          <w:bCs/>
          <w:color w:val="FF0000"/>
          <w:sz w:val="28"/>
          <w:szCs w:val="28"/>
        </w:rPr>
      </w:pPr>
    </w:p>
    <w:p w14:paraId="6A01ACEB" w14:textId="77777777" w:rsidR="00F2217D" w:rsidRPr="00F2217D" w:rsidRDefault="00F2217D" w:rsidP="00F2217D">
      <w:pPr>
        <w:ind w:left="-567"/>
        <w:jc w:val="center"/>
        <w:rPr>
          <w:bCs/>
          <w:color w:val="FF0000"/>
          <w:sz w:val="28"/>
          <w:szCs w:val="28"/>
        </w:rPr>
      </w:pPr>
    </w:p>
    <w:p w14:paraId="5D53A9FB" w14:textId="77777777" w:rsidR="00F2217D" w:rsidRPr="00F2217D" w:rsidRDefault="00F2217D" w:rsidP="00F2217D">
      <w:pPr>
        <w:ind w:left="-567"/>
        <w:jc w:val="center"/>
        <w:rPr>
          <w:bCs/>
          <w:color w:val="FF0000"/>
          <w:sz w:val="28"/>
          <w:szCs w:val="28"/>
        </w:rPr>
      </w:pPr>
    </w:p>
    <w:p w14:paraId="6DACF0A0" w14:textId="77777777" w:rsidR="00F2217D" w:rsidRPr="00F2217D" w:rsidRDefault="00F2217D" w:rsidP="00F2217D">
      <w:pPr>
        <w:ind w:left="-567"/>
        <w:jc w:val="center"/>
        <w:rPr>
          <w:bCs/>
          <w:color w:val="FF0000"/>
          <w:sz w:val="28"/>
          <w:szCs w:val="28"/>
        </w:rPr>
      </w:pPr>
    </w:p>
    <w:p w14:paraId="1E98204A" w14:textId="77777777" w:rsidR="00F2217D" w:rsidRPr="00F2217D" w:rsidRDefault="00F2217D" w:rsidP="00F2217D">
      <w:pPr>
        <w:ind w:left="-567"/>
        <w:jc w:val="center"/>
        <w:rPr>
          <w:bCs/>
          <w:color w:val="FF0000"/>
          <w:sz w:val="28"/>
          <w:szCs w:val="28"/>
        </w:rPr>
      </w:pPr>
    </w:p>
    <w:p w14:paraId="4D1B7B97" w14:textId="77777777" w:rsidR="00F2217D" w:rsidRPr="00F2217D" w:rsidRDefault="00F2217D" w:rsidP="00F2217D">
      <w:pPr>
        <w:ind w:left="-567"/>
        <w:jc w:val="center"/>
        <w:rPr>
          <w:bCs/>
          <w:color w:val="FF0000"/>
          <w:sz w:val="28"/>
          <w:szCs w:val="28"/>
        </w:rPr>
        <w:sectPr w:rsidR="00F2217D" w:rsidRPr="00F2217D" w:rsidSect="00F2217D">
          <w:pgSz w:w="16838" w:h="11906" w:orient="landscape"/>
          <w:pgMar w:top="851" w:right="851" w:bottom="709" w:left="709" w:header="709" w:footer="709" w:gutter="0"/>
          <w:cols w:space="708"/>
          <w:titlePg/>
          <w:docGrid w:linePitch="360"/>
        </w:sectPr>
      </w:pPr>
    </w:p>
    <w:p w14:paraId="32613F5A" w14:textId="77777777" w:rsidR="00F2217D" w:rsidRPr="00F2217D" w:rsidRDefault="00F2217D" w:rsidP="00F2217D">
      <w:pPr>
        <w:ind w:left="-567"/>
        <w:jc w:val="center"/>
        <w:rPr>
          <w:bCs/>
          <w:sz w:val="28"/>
          <w:szCs w:val="28"/>
        </w:rPr>
      </w:pPr>
      <w:r w:rsidRPr="00F2217D">
        <w:rPr>
          <w:bCs/>
          <w:sz w:val="28"/>
          <w:szCs w:val="28"/>
        </w:rPr>
        <w:lastRenderedPageBreak/>
        <w:t>Раздел 9. Расчет эффективности производственной программы</w:t>
      </w:r>
    </w:p>
    <w:p w14:paraId="57C81DF6" w14:textId="77777777" w:rsidR="00F2217D" w:rsidRPr="00F2217D" w:rsidRDefault="00F2217D" w:rsidP="00F2217D">
      <w:pPr>
        <w:ind w:left="-567"/>
        <w:jc w:val="center"/>
        <w:rPr>
          <w:bCs/>
          <w:sz w:val="28"/>
          <w:szCs w:val="28"/>
        </w:rPr>
      </w:pPr>
    </w:p>
    <w:tbl>
      <w:tblPr>
        <w:tblStyle w:val="303"/>
        <w:tblW w:w="10630" w:type="dxa"/>
        <w:tblInd w:w="-856" w:type="dxa"/>
        <w:tblLayout w:type="fixed"/>
        <w:tblLook w:val="04A0" w:firstRow="1" w:lastRow="0" w:firstColumn="1" w:lastColumn="0" w:noHBand="0" w:noVBand="1"/>
      </w:tblPr>
      <w:tblGrid>
        <w:gridCol w:w="736"/>
        <w:gridCol w:w="3659"/>
        <w:gridCol w:w="1559"/>
        <w:gridCol w:w="2551"/>
        <w:gridCol w:w="2125"/>
      </w:tblGrid>
      <w:tr w:rsidR="00F2217D" w:rsidRPr="00F2217D" w14:paraId="0F78BDCA" w14:textId="77777777" w:rsidTr="00104FF4">
        <w:trPr>
          <w:trHeight w:val="2430"/>
        </w:trPr>
        <w:tc>
          <w:tcPr>
            <w:tcW w:w="736" w:type="dxa"/>
            <w:vAlign w:val="center"/>
          </w:tcPr>
          <w:p w14:paraId="33323E09" w14:textId="77777777" w:rsidR="00F2217D" w:rsidRPr="00F2217D" w:rsidRDefault="00F2217D" w:rsidP="00F2217D">
            <w:pPr>
              <w:jc w:val="center"/>
              <w:rPr>
                <w:bCs/>
                <w:sz w:val="28"/>
                <w:szCs w:val="28"/>
              </w:rPr>
            </w:pPr>
            <w:r w:rsidRPr="00F2217D">
              <w:rPr>
                <w:bCs/>
                <w:sz w:val="28"/>
                <w:szCs w:val="28"/>
              </w:rPr>
              <w:t>№ п/п</w:t>
            </w:r>
          </w:p>
        </w:tc>
        <w:tc>
          <w:tcPr>
            <w:tcW w:w="3659" w:type="dxa"/>
            <w:vAlign w:val="center"/>
          </w:tcPr>
          <w:p w14:paraId="2982A6AE" w14:textId="77777777" w:rsidR="00F2217D" w:rsidRPr="00F2217D" w:rsidRDefault="00F2217D" w:rsidP="00F2217D">
            <w:pPr>
              <w:jc w:val="center"/>
              <w:rPr>
                <w:bCs/>
                <w:sz w:val="28"/>
                <w:szCs w:val="28"/>
              </w:rPr>
            </w:pPr>
            <w:r w:rsidRPr="00F2217D">
              <w:rPr>
                <w:bCs/>
                <w:sz w:val="28"/>
                <w:szCs w:val="28"/>
              </w:rPr>
              <w:t>Наименование показателя</w:t>
            </w:r>
          </w:p>
        </w:tc>
        <w:tc>
          <w:tcPr>
            <w:tcW w:w="1559" w:type="dxa"/>
            <w:vAlign w:val="center"/>
          </w:tcPr>
          <w:p w14:paraId="144118A9" w14:textId="77777777" w:rsidR="00F2217D" w:rsidRPr="00F2217D" w:rsidRDefault="00F2217D" w:rsidP="00F2217D">
            <w:pPr>
              <w:jc w:val="center"/>
              <w:rPr>
                <w:bCs/>
                <w:sz w:val="28"/>
                <w:szCs w:val="28"/>
              </w:rPr>
            </w:pPr>
            <w:r w:rsidRPr="00F2217D">
              <w:rPr>
                <w:bCs/>
                <w:sz w:val="28"/>
                <w:szCs w:val="28"/>
              </w:rPr>
              <w:t>Значение показателя в базовом периоде    2023 год</w:t>
            </w:r>
          </w:p>
        </w:tc>
        <w:tc>
          <w:tcPr>
            <w:tcW w:w="2551" w:type="dxa"/>
            <w:vAlign w:val="center"/>
          </w:tcPr>
          <w:p w14:paraId="205BCEC2" w14:textId="77777777" w:rsidR="00F2217D" w:rsidRPr="00F2217D" w:rsidRDefault="00F2217D" w:rsidP="00F2217D">
            <w:pPr>
              <w:jc w:val="center"/>
              <w:rPr>
                <w:bCs/>
                <w:sz w:val="28"/>
                <w:szCs w:val="28"/>
              </w:rPr>
            </w:pPr>
            <w:r w:rsidRPr="00F2217D">
              <w:rPr>
                <w:bCs/>
                <w:sz w:val="28"/>
                <w:szCs w:val="28"/>
              </w:rPr>
              <w:t>Планируемое значение показателя по итогам реализации производственной программы                  2028 год</w:t>
            </w:r>
          </w:p>
        </w:tc>
        <w:tc>
          <w:tcPr>
            <w:tcW w:w="2125" w:type="dxa"/>
            <w:vAlign w:val="center"/>
          </w:tcPr>
          <w:p w14:paraId="7D17A743" w14:textId="77777777" w:rsidR="00F2217D" w:rsidRPr="00F2217D" w:rsidRDefault="00F2217D" w:rsidP="00F2217D">
            <w:pPr>
              <w:jc w:val="center"/>
              <w:rPr>
                <w:bCs/>
                <w:sz w:val="28"/>
                <w:szCs w:val="28"/>
              </w:rPr>
            </w:pPr>
            <w:r w:rsidRPr="00F2217D">
              <w:rPr>
                <w:bCs/>
                <w:sz w:val="28"/>
                <w:szCs w:val="28"/>
              </w:rPr>
              <w:t xml:space="preserve">Эффективность </w:t>
            </w:r>
            <w:proofErr w:type="spellStart"/>
            <w:proofErr w:type="gramStart"/>
            <w:r w:rsidRPr="00F2217D">
              <w:rPr>
                <w:bCs/>
                <w:sz w:val="28"/>
                <w:szCs w:val="28"/>
              </w:rPr>
              <w:t>производствен</w:t>
            </w:r>
            <w:proofErr w:type="spellEnd"/>
            <w:r w:rsidRPr="00F2217D">
              <w:rPr>
                <w:bCs/>
                <w:sz w:val="28"/>
                <w:szCs w:val="28"/>
              </w:rPr>
              <w:t>-ной</w:t>
            </w:r>
            <w:proofErr w:type="gramEnd"/>
            <w:r w:rsidRPr="00F2217D">
              <w:rPr>
                <w:bCs/>
                <w:sz w:val="28"/>
                <w:szCs w:val="28"/>
              </w:rPr>
              <w:t xml:space="preserve"> программы, тыс. руб.</w:t>
            </w:r>
          </w:p>
        </w:tc>
      </w:tr>
      <w:tr w:rsidR="00F2217D" w:rsidRPr="00F2217D" w14:paraId="02AB4676" w14:textId="77777777" w:rsidTr="00104FF4">
        <w:tc>
          <w:tcPr>
            <w:tcW w:w="736" w:type="dxa"/>
          </w:tcPr>
          <w:p w14:paraId="26159905" w14:textId="77777777" w:rsidR="00F2217D" w:rsidRPr="00F2217D" w:rsidRDefault="00F2217D" w:rsidP="00F2217D">
            <w:pPr>
              <w:jc w:val="center"/>
              <w:rPr>
                <w:bCs/>
                <w:sz w:val="28"/>
                <w:szCs w:val="28"/>
              </w:rPr>
            </w:pPr>
            <w:r w:rsidRPr="00F2217D">
              <w:rPr>
                <w:bCs/>
                <w:sz w:val="28"/>
                <w:szCs w:val="28"/>
              </w:rPr>
              <w:t>1</w:t>
            </w:r>
          </w:p>
        </w:tc>
        <w:tc>
          <w:tcPr>
            <w:tcW w:w="3659" w:type="dxa"/>
          </w:tcPr>
          <w:p w14:paraId="259C15DB" w14:textId="77777777" w:rsidR="00F2217D" w:rsidRPr="00F2217D" w:rsidRDefault="00F2217D" w:rsidP="00F2217D">
            <w:pPr>
              <w:jc w:val="center"/>
              <w:rPr>
                <w:bCs/>
                <w:sz w:val="28"/>
                <w:szCs w:val="28"/>
              </w:rPr>
            </w:pPr>
            <w:r w:rsidRPr="00F2217D">
              <w:rPr>
                <w:bCs/>
                <w:sz w:val="28"/>
                <w:szCs w:val="28"/>
              </w:rPr>
              <w:t>2</w:t>
            </w:r>
          </w:p>
        </w:tc>
        <w:tc>
          <w:tcPr>
            <w:tcW w:w="1559" w:type="dxa"/>
          </w:tcPr>
          <w:p w14:paraId="6FFF3F82" w14:textId="77777777" w:rsidR="00F2217D" w:rsidRPr="00F2217D" w:rsidRDefault="00F2217D" w:rsidP="00F2217D">
            <w:pPr>
              <w:jc w:val="center"/>
              <w:rPr>
                <w:bCs/>
                <w:sz w:val="28"/>
                <w:szCs w:val="28"/>
              </w:rPr>
            </w:pPr>
            <w:r w:rsidRPr="00F2217D">
              <w:rPr>
                <w:bCs/>
                <w:sz w:val="28"/>
                <w:szCs w:val="28"/>
              </w:rPr>
              <w:t>3</w:t>
            </w:r>
          </w:p>
        </w:tc>
        <w:tc>
          <w:tcPr>
            <w:tcW w:w="2551" w:type="dxa"/>
          </w:tcPr>
          <w:p w14:paraId="2E344CF9" w14:textId="77777777" w:rsidR="00F2217D" w:rsidRPr="00F2217D" w:rsidRDefault="00F2217D" w:rsidP="00F2217D">
            <w:pPr>
              <w:jc w:val="center"/>
              <w:rPr>
                <w:bCs/>
                <w:sz w:val="28"/>
                <w:szCs w:val="28"/>
              </w:rPr>
            </w:pPr>
            <w:r w:rsidRPr="00F2217D">
              <w:rPr>
                <w:bCs/>
                <w:sz w:val="28"/>
                <w:szCs w:val="28"/>
              </w:rPr>
              <w:t>4</w:t>
            </w:r>
          </w:p>
        </w:tc>
        <w:tc>
          <w:tcPr>
            <w:tcW w:w="2125" w:type="dxa"/>
          </w:tcPr>
          <w:p w14:paraId="2779B1EB" w14:textId="77777777" w:rsidR="00F2217D" w:rsidRPr="00F2217D" w:rsidRDefault="00F2217D" w:rsidP="00F2217D">
            <w:pPr>
              <w:jc w:val="center"/>
              <w:rPr>
                <w:bCs/>
                <w:sz w:val="28"/>
                <w:szCs w:val="28"/>
              </w:rPr>
            </w:pPr>
            <w:r w:rsidRPr="00F2217D">
              <w:rPr>
                <w:bCs/>
                <w:sz w:val="28"/>
                <w:szCs w:val="28"/>
              </w:rPr>
              <w:t>5</w:t>
            </w:r>
          </w:p>
        </w:tc>
      </w:tr>
      <w:tr w:rsidR="00F2217D" w:rsidRPr="00F2217D" w14:paraId="3E0843EF" w14:textId="77777777" w:rsidTr="00104FF4">
        <w:trPr>
          <w:trHeight w:val="538"/>
        </w:trPr>
        <w:tc>
          <w:tcPr>
            <w:tcW w:w="10630" w:type="dxa"/>
            <w:gridSpan w:val="5"/>
            <w:vAlign w:val="center"/>
          </w:tcPr>
          <w:p w14:paraId="7FBAD848" w14:textId="77777777" w:rsidR="00F2217D" w:rsidRPr="00F2217D" w:rsidRDefault="00F2217D" w:rsidP="00471AD8">
            <w:pPr>
              <w:numPr>
                <w:ilvl w:val="0"/>
                <w:numId w:val="9"/>
              </w:numPr>
              <w:contextualSpacing/>
              <w:jc w:val="center"/>
              <w:rPr>
                <w:bCs/>
                <w:sz w:val="28"/>
                <w:szCs w:val="28"/>
              </w:rPr>
            </w:pPr>
            <w:r w:rsidRPr="00F2217D">
              <w:rPr>
                <w:bCs/>
                <w:sz w:val="28"/>
                <w:szCs w:val="28"/>
              </w:rPr>
              <w:t>Показатели качества воды</w:t>
            </w:r>
          </w:p>
        </w:tc>
      </w:tr>
      <w:tr w:rsidR="00F2217D" w:rsidRPr="00F2217D" w14:paraId="6FCF31BD" w14:textId="77777777" w:rsidTr="00104FF4">
        <w:trPr>
          <w:trHeight w:val="3565"/>
        </w:trPr>
        <w:tc>
          <w:tcPr>
            <w:tcW w:w="736" w:type="dxa"/>
            <w:vAlign w:val="center"/>
          </w:tcPr>
          <w:p w14:paraId="5E230974" w14:textId="77777777" w:rsidR="00F2217D" w:rsidRPr="00F2217D" w:rsidRDefault="00F2217D" w:rsidP="00F2217D">
            <w:pPr>
              <w:jc w:val="center"/>
              <w:rPr>
                <w:bCs/>
                <w:sz w:val="28"/>
                <w:szCs w:val="28"/>
              </w:rPr>
            </w:pPr>
            <w:r w:rsidRPr="00F2217D">
              <w:rPr>
                <w:bCs/>
                <w:sz w:val="28"/>
                <w:szCs w:val="28"/>
              </w:rPr>
              <w:t>1.1.</w:t>
            </w:r>
          </w:p>
        </w:tc>
        <w:tc>
          <w:tcPr>
            <w:tcW w:w="3659" w:type="dxa"/>
            <w:vAlign w:val="center"/>
          </w:tcPr>
          <w:p w14:paraId="012E9AFC" w14:textId="77777777" w:rsidR="00F2217D" w:rsidRPr="00F2217D" w:rsidRDefault="00F2217D" w:rsidP="00F2217D">
            <w:pPr>
              <w:rPr>
                <w:sz w:val="22"/>
                <w:szCs w:val="22"/>
              </w:rPr>
            </w:pPr>
            <w:r w:rsidRPr="00F2217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3FC61FA" w14:textId="77777777" w:rsidR="00F2217D" w:rsidRPr="00F2217D" w:rsidRDefault="00F2217D" w:rsidP="00F2217D">
            <w:pPr>
              <w:jc w:val="center"/>
              <w:rPr>
                <w:bCs/>
                <w:sz w:val="28"/>
                <w:szCs w:val="28"/>
              </w:rPr>
            </w:pPr>
            <w:r w:rsidRPr="00F2217D">
              <w:rPr>
                <w:bCs/>
                <w:sz w:val="28"/>
                <w:szCs w:val="28"/>
              </w:rPr>
              <w:t>0,00</w:t>
            </w:r>
          </w:p>
        </w:tc>
        <w:tc>
          <w:tcPr>
            <w:tcW w:w="2551" w:type="dxa"/>
            <w:vAlign w:val="center"/>
          </w:tcPr>
          <w:p w14:paraId="3447A903" w14:textId="77777777" w:rsidR="00F2217D" w:rsidRPr="00F2217D" w:rsidRDefault="00F2217D" w:rsidP="00F2217D">
            <w:pPr>
              <w:jc w:val="center"/>
              <w:rPr>
                <w:bCs/>
                <w:sz w:val="28"/>
                <w:szCs w:val="28"/>
              </w:rPr>
            </w:pPr>
            <w:r w:rsidRPr="00F2217D">
              <w:rPr>
                <w:bCs/>
                <w:sz w:val="28"/>
                <w:szCs w:val="28"/>
              </w:rPr>
              <w:t>0,00</w:t>
            </w:r>
          </w:p>
        </w:tc>
        <w:tc>
          <w:tcPr>
            <w:tcW w:w="2125" w:type="dxa"/>
            <w:vAlign w:val="center"/>
          </w:tcPr>
          <w:p w14:paraId="3C2B9A67" w14:textId="77777777" w:rsidR="00F2217D" w:rsidRPr="00F2217D" w:rsidRDefault="00F2217D" w:rsidP="00F2217D">
            <w:pPr>
              <w:jc w:val="center"/>
              <w:rPr>
                <w:bCs/>
                <w:sz w:val="28"/>
                <w:szCs w:val="28"/>
              </w:rPr>
            </w:pPr>
            <w:r w:rsidRPr="00F2217D">
              <w:rPr>
                <w:bCs/>
                <w:sz w:val="28"/>
                <w:szCs w:val="28"/>
              </w:rPr>
              <w:t>-</w:t>
            </w:r>
          </w:p>
        </w:tc>
      </w:tr>
      <w:tr w:rsidR="00F2217D" w:rsidRPr="00F2217D" w14:paraId="532145A5" w14:textId="77777777" w:rsidTr="00104FF4">
        <w:trPr>
          <w:trHeight w:val="2387"/>
        </w:trPr>
        <w:tc>
          <w:tcPr>
            <w:tcW w:w="736" w:type="dxa"/>
            <w:vAlign w:val="center"/>
          </w:tcPr>
          <w:p w14:paraId="7AB41512" w14:textId="77777777" w:rsidR="00F2217D" w:rsidRPr="00F2217D" w:rsidRDefault="00F2217D" w:rsidP="00F2217D">
            <w:pPr>
              <w:jc w:val="center"/>
              <w:rPr>
                <w:bCs/>
                <w:sz w:val="28"/>
                <w:szCs w:val="28"/>
              </w:rPr>
            </w:pPr>
            <w:r w:rsidRPr="00F2217D">
              <w:rPr>
                <w:bCs/>
                <w:sz w:val="28"/>
                <w:szCs w:val="28"/>
              </w:rPr>
              <w:t>1.2.</w:t>
            </w:r>
          </w:p>
        </w:tc>
        <w:tc>
          <w:tcPr>
            <w:tcW w:w="3659" w:type="dxa"/>
            <w:vAlign w:val="center"/>
          </w:tcPr>
          <w:p w14:paraId="699945A7" w14:textId="77777777" w:rsidR="00F2217D" w:rsidRPr="00F2217D" w:rsidRDefault="00F2217D" w:rsidP="00F2217D">
            <w:pPr>
              <w:rPr>
                <w:bCs/>
                <w:sz w:val="28"/>
                <w:szCs w:val="28"/>
              </w:rPr>
            </w:pPr>
            <w:r w:rsidRPr="00F2217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8120A16" w14:textId="77777777" w:rsidR="00F2217D" w:rsidRPr="00F2217D" w:rsidRDefault="00F2217D" w:rsidP="00F2217D">
            <w:pPr>
              <w:jc w:val="center"/>
              <w:rPr>
                <w:bCs/>
                <w:sz w:val="28"/>
                <w:szCs w:val="28"/>
              </w:rPr>
            </w:pPr>
            <w:r w:rsidRPr="00F2217D">
              <w:rPr>
                <w:bCs/>
                <w:sz w:val="28"/>
                <w:szCs w:val="28"/>
              </w:rPr>
              <w:t>0,00</w:t>
            </w:r>
          </w:p>
        </w:tc>
        <w:tc>
          <w:tcPr>
            <w:tcW w:w="2551" w:type="dxa"/>
            <w:vAlign w:val="center"/>
          </w:tcPr>
          <w:p w14:paraId="2719AF7B" w14:textId="77777777" w:rsidR="00F2217D" w:rsidRPr="00F2217D" w:rsidRDefault="00F2217D" w:rsidP="00F2217D">
            <w:pPr>
              <w:jc w:val="center"/>
              <w:rPr>
                <w:bCs/>
                <w:sz w:val="28"/>
                <w:szCs w:val="28"/>
              </w:rPr>
            </w:pPr>
            <w:r w:rsidRPr="00F2217D">
              <w:rPr>
                <w:bCs/>
                <w:sz w:val="28"/>
                <w:szCs w:val="28"/>
              </w:rPr>
              <w:t>0,00</w:t>
            </w:r>
          </w:p>
        </w:tc>
        <w:tc>
          <w:tcPr>
            <w:tcW w:w="2125" w:type="dxa"/>
            <w:vAlign w:val="center"/>
          </w:tcPr>
          <w:p w14:paraId="1F6DD215" w14:textId="77777777" w:rsidR="00F2217D" w:rsidRPr="00F2217D" w:rsidRDefault="00F2217D" w:rsidP="00F2217D">
            <w:pPr>
              <w:jc w:val="center"/>
              <w:rPr>
                <w:bCs/>
                <w:sz w:val="28"/>
                <w:szCs w:val="28"/>
              </w:rPr>
            </w:pPr>
            <w:r w:rsidRPr="00F2217D">
              <w:rPr>
                <w:bCs/>
                <w:sz w:val="28"/>
                <w:szCs w:val="28"/>
              </w:rPr>
              <w:t>-</w:t>
            </w:r>
          </w:p>
        </w:tc>
      </w:tr>
      <w:tr w:rsidR="00F2217D" w:rsidRPr="00F2217D" w14:paraId="5EB5BBAB" w14:textId="77777777" w:rsidTr="00104FF4">
        <w:trPr>
          <w:trHeight w:val="704"/>
        </w:trPr>
        <w:tc>
          <w:tcPr>
            <w:tcW w:w="10630" w:type="dxa"/>
            <w:gridSpan w:val="5"/>
            <w:vAlign w:val="center"/>
          </w:tcPr>
          <w:p w14:paraId="3E79B8DD" w14:textId="77777777" w:rsidR="00F2217D" w:rsidRPr="00F2217D" w:rsidRDefault="00F2217D" w:rsidP="00471AD8">
            <w:pPr>
              <w:numPr>
                <w:ilvl w:val="0"/>
                <w:numId w:val="9"/>
              </w:numPr>
              <w:contextualSpacing/>
              <w:jc w:val="center"/>
              <w:rPr>
                <w:bCs/>
                <w:sz w:val="28"/>
                <w:szCs w:val="28"/>
              </w:rPr>
            </w:pPr>
            <w:r w:rsidRPr="00F2217D">
              <w:rPr>
                <w:bCs/>
                <w:sz w:val="28"/>
                <w:szCs w:val="28"/>
              </w:rPr>
              <w:t>Показатели надежности и бесперебойности водоснабжения и водоотведения</w:t>
            </w:r>
          </w:p>
        </w:tc>
      </w:tr>
      <w:tr w:rsidR="00F2217D" w:rsidRPr="00F2217D" w14:paraId="042D7135" w14:textId="77777777" w:rsidTr="00104FF4">
        <w:trPr>
          <w:trHeight w:val="3982"/>
        </w:trPr>
        <w:tc>
          <w:tcPr>
            <w:tcW w:w="736" w:type="dxa"/>
            <w:vAlign w:val="center"/>
          </w:tcPr>
          <w:p w14:paraId="7CED7099" w14:textId="77777777" w:rsidR="00F2217D" w:rsidRPr="00F2217D" w:rsidRDefault="00F2217D" w:rsidP="00F2217D">
            <w:pPr>
              <w:jc w:val="center"/>
              <w:rPr>
                <w:bCs/>
                <w:sz w:val="28"/>
                <w:szCs w:val="28"/>
              </w:rPr>
            </w:pPr>
            <w:r w:rsidRPr="00F2217D">
              <w:rPr>
                <w:bCs/>
                <w:sz w:val="28"/>
                <w:szCs w:val="28"/>
              </w:rPr>
              <w:t>2.1.</w:t>
            </w:r>
          </w:p>
        </w:tc>
        <w:tc>
          <w:tcPr>
            <w:tcW w:w="3659" w:type="dxa"/>
            <w:vAlign w:val="center"/>
          </w:tcPr>
          <w:p w14:paraId="3C05A9D9" w14:textId="77777777" w:rsidR="00F2217D" w:rsidRPr="00F2217D" w:rsidRDefault="00F2217D" w:rsidP="00F2217D">
            <w:pPr>
              <w:rPr>
                <w:bCs/>
                <w:sz w:val="28"/>
                <w:szCs w:val="28"/>
              </w:rPr>
            </w:pPr>
            <w:r w:rsidRPr="00F2217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051C4DF" w14:textId="77777777" w:rsidR="00F2217D" w:rsidRPr="00F2217D" w:rsidRDefault="00F2217D" w:rsidP="00F2217D">
            <w:pPr>
              <w:jc w:val="center"/>
              <w:rPr>
                <w:bCs/>
                <w:sz w:val="28"/>
                <w:szCs w:val="28"/>
              </w:rPr>
            </w:pPr>
            <w:r w:rsidRPr="00F2217D">
              <w:rPr>
                <w:bCs/>
                <w:sz w:val="28"/>
                <w:szCs w:val="28"/>
              </w:rPr>
              <w:t>2,00</w:t>
            </w:r>
          </w:p>
        </w:tc>
        <w:tc>
          <w:tcPr>
            <w:tcW w:w="2551" w:type="dxa"/>
            <w:vAlign w:val="center"/>
          </w:tcPr>
          <w:p w14:paraId="1BFA6D17" w14:textId="77777777" w:rsidR="00F2217D" w:rsidRPr="00F2217D" w:rsidRDefault="00F2217D" w:rsidP="00F2217D">
            <w:pPr>
              <w:jc w:val="center"/>
              <w:rPr>
                <w:bCs/>
                <w:sz w:val="28"/>
                <w:szCs w:val="28"/>
              </w:rPr>
            </w:pPr>
            <w:r w:rsidRPr="00F2217D">
              <w:rPr>
                <w:bCs/>
                <w:sz w:val="28"/>
                <w:szCs w:val="28"/>
              </w:rPr>
              <w:t>2,00</w:t>
            </w:r>
          </w:p>
        </w:tc>
        <w:tc>
          <w:tcPr>
            <w:tcW w:w="2125" w:type="dxa"/>
            <w:vAlign w:val="center"/>
          </w:tcPr>
          <w:p w14:paraId="7137C92B" w14:textId="77777777" w:rsidR="00F2217D" w:rsidRPr="00F2217D" w:rsidRDefault="00F2217D" w:rsidP="00F2217D">
            <w:pPr>
              <w:jc w:val="center"/>
              <w:rPr>
                <w:bCs/>
                <w:sz w:val="28"/>
                <w:szCs w:val="28"/>
              </w:rPr>
            </w:pPr>
            <w:r w:rsidRPr="00F2217D">
              <w:rPr>
                <w:bCs/>
                <w:sz w:val="28"/>
                <w:szCs w:val="28"/>
              </w:rPr>
              <w:t>-</w:t>
            </w:r>
          </w:p>
        </w:tc>
      </w:tr>
      <w:tr w:rsidR="00F2217D" w:rsidRPr="00F2217D" w14:paraId="5559C757" w14:textId="77777777" w:rsidTr="00104FF4">
        <w:tc>
          <w:tcPr>
            <w:tcW w:w="736" w:type="dxa"/>
          </w:tcPr>
          <w:p w14:paraId="5E5CB806" w14:textId="77777777" w:rsidR="00F2217D" w:rsidRPr="00F2217D" w:rsidRDefault="00F2217D" w:rsidP="00F2217D">
            <w:pPr>
              <w:jc w:val="center"/>
              <w:rPr>
                <w:bCs/>
                <w:sz w:val="28"/>
                <w:szCs w:val="28"/>
              </w:rPr>
            </w:pPr>
            <w:r w:rsidRPr="00F2217D">
              <w:rPr>
                <w:bCs/>
                <w:sz w:val="28"/>
                <w:szCs w:val="28"/>
              </w:rPr>
              <w:lastRenderedPageBreak/>
              <w:t>1</w:t>
            </w:r>
          </w:p>
        </w:tc>
        <w:tc>
          <w:tcPr>
            <w:tcW w:w="3659" w:type="dxa"/>
          </w:tcPr>
          <w:p w14:paraId="260C99BE" w14:textId="77777777" w:rsidR="00F2217D" w:rsidRPr="00F2217D" w:rsidRDefault="00F2217D" w:rsidP="00F2217D">
            <w:pPr>
              <w:jc w:val="center"/>
              <w:rPr>
                <w:bCs/>
                <w:sz w:val="28"/>
                <w:szCs w:val="28"/>
              </w:rPr>
            </w:pPr>
            <w:r w:rsidRPr="00F2217D">
              <w:rPr>
                <w:bCs/>
                <w:sz w:val="28"/>
                <w:szCs w:val="28"/>
              </w:rPr>
              <w:t>2</w:t>
            </w:r>
          </w:p>
        </w:tc>
        <w:tc>
          <w:tcPr>
            <w:tcW w:w="1559" w:type="dxa"/>
          </w:tcPr>
          <w:p w14:paraId="4C72E683" w14:textId="77777777" w:rsidR="00F2217D" w:rsidRPr="00F2217D" w:rsidRDefault="00F2217D" w:rsidP="00F2217D">
            <w:pPr>
              <w:jc w:val="center"/>
              <w:rPr>
                <w:bCs/>
                <w:sz w:val="28"/>
                <w:szCs w:val="28"/>
              </w:rPr>
            </w:pPr>
            <w:r w:rsidRPr="00F2217D">
              <w:rPr>
                <w:bCs/>
                <w:sz w:val="28"/>
                <w:szCs w:val="28"/>
              </w:rPr>
              <w:t>3</w:t>
            </w:r>
          </w:p>
        </w:tc>
        <w:tc>
          <w:tcPr>
            <w:tcW w:w="2551" w:type="dxa"/>
          </w:tcPr>
          <w:p w14:paraId="6F021D48" w14:textId="77777777" w:rsidR="00F2217D" w:rsidRPr="00F2217D" w:rsidRDefault="00F2217D" w:rsidP="00F2217D">
            <w:pPr>
              <w:jc w:val="center"/>
              <w:rPr>
                <w:bCs/>
                <w:sz w:val="28"/>
                <w:szCs w:val="28"/>
              </w:rPr>
            </w:pPr>
            <w:r w:rsidRPr="00F2217D">
              <w:rPr>
                <w:bCs/>
                <w:sz w:val="28"/>
                <w:szCs w:val="28"/>
              </w:rPr>
              <w:t>4</w:t>
            </w:r>
          </w:p>
        </w:tc>
        <w:tc>
          <w:tcPr>
            <w:tcW w:w="2125" w:type="dxa"/>
          </w:tcPr>
          <w:p w14:paraId="3F2A505D" w14:textId="77777777" w:rsidR="00F2217D" w:rsidRPr="00F2217D" w:rsidRDefault="00F2217D" w:rsidP="00F2217D">
            <w:pPr>
              <w:jc w:val="center"/>
              <w:rPr>
                <w:bCs/>
                <w:sz w:val="28"/>
                <w:szCs w:val="28"/>
              </w:rPr>
            </w:pPr>
            <w:r w:rsidRPr="00F2217D">
              <w:rPr>
                <w:bCs/>
                <w:sz w:val="28"/>
                <w:szCs w:val="28"/>
              </w:rPr>
              <w:t>5</w:t>
            </w:r>
          </w:p>
        </w:tc>
      </w:tr>
      <w:tr w:rsidR="00F2217D" w:rsidRPr="00F2217D" w14:paraId="46107363" w14:textId="77777777" w:rsidTr="00104FF4">
        <w:trPr>
          <w:trHeight w:val="953"/>
        </w:trPr>
        <w:tc>
          <w:tcPr>
            <w:tcW w:w="736" w:type="dxa"/>
            <w:vAlign w:val="center"/>
          </w:tcPr>
          <w:p w14:paraId="7041405A" w14:textId="77777777" w:rsidR="00F2217D" w:rsidRPr="00F2217D" w:rsidRDefault="00F2217D" w:rsidP="00F2217D">
            <w:pPr>
              <w:jc w:val="center"/>
              <w:rPr>
                <w:bCs/>
                <w:sz w:val="28"/>
                <w:szCs w:val="28"/>
              </w:rPr>
            </w:pPr>
            <w:r w:rsidRPr="00F2217D">
              <w:rPr>
                <w:bCs/>
                <w:sz w:val="28"/>
                <w:szCs w:val="28"/>
              </w:rPr>
              <w:t>2.2.</w:t>
            </w:r>
          </w:p>
        </w:tc>
        <w:tc>
          <w:tcPr>
            <w:tcW w:w="3659" w:type="dxa"/>
            <w:vAlign w:val="center"/>
          </w:tcPr>
          <w:p w14:paraId="124E9E2E" w14:textId="77777777" w:rsidR="00F2217D" w:rsidRPr="00F2217D" w:rsidRDefault="00F2217D" w:rsidP="00F2217D">
            <w:pPr>
              <w:rPr>
                <w:bCs/>
                <w:sz w:val="28"/>
                <w:szCs w:val="28"/>
              </w:rPr>
            </w:pPr>
            <w:r w:rsidRPr="00F2217D">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D170A53" w14:textId="77777777" w:rsidR="00F2217D" w:rsidRPr="00F2217D" w:rsidRDefault="00F2217D" w:rsidP="00F2217D">
            <w:pPr>
              <w:jc w:val="center"/>
              <w:rPr>
                <w:bCs/>
                <w:sz w:val="28"/>
                <w:szCs w:val="28"/>
              </w:rPr>
            </w:pPr>
            <w:r w:rsidRPr="00F2217D">
              <w:rPr>
                <w:bCs/>
                <w:sz w:val="28"/>
                <w:szCs w:val="28"/>
              </w:rPr>
              <w:t>4,06</w:t>
            </w:r>
          </w:p>
        </w:tc>
        <w:tc>
          <w:tcPr>
            <w:tcW w:w="2551" w:type="dxa"/>
            <w:vAlign w:val="center"/>
          </w:tcPr>
          <w:p w14:paraId="27F3F429" w14:textId="77777777" w:rsidR="00F2217D" w:rsidRPr="00F2217D" w:rsidRDefault="00F2217D" w:rsidP="00F2217D">
            <w:pPr>
              <w:jc w:val="center"/>
              <w:rPr>
                <w:bCs/>
                <w:sz w:val="28"/>
                <w:szCs w:val="28"/>
              </w:rPr>
            </w:pPr>
            <w:r w:rsidRPr="00F2217D">
              <w:rPr>
                <w:bCs/>
                <w:sz w:val="28"/>
                <w:szCs w:val="28"/>
              </w:rPr>
              <w:t>4,06</w:t>
            </w:r>
          </w:p>
        </w:tc>
        <w:tc>
          <w:tcPr>
            <w:tcW w:w="2125" w:type="dxa"/>
            <w:vAlign w:val="center"/>
          </w:tcPr>
          <w:p w14:paraId="54EA92D9" w14:textId="77777777" w:rsidR="00F2217D" w:rsidRPr="00F2217D" w:rsidRDefault="00F2217D" w:rsidP="00F2217D">
            <w:pPr>
              <w:jc w:val="center"/>
              <w:rPr>
                <w:bCs/>
                <w:sz w:val="28"/>
                <w:szCs w:val="28"/>
              </w:rPr>
            </w:pPr>
            <w:r w:rsidRPr="00F2217D">
              <w:rPr>
                <w:bCs/>
                <w:sz w:val="28"/>
                <w:szCs w:val="28"/>
              </w:rPr>
              <w:t>-</w:t>
            </w:r>
          </w:p>
        </w:tc>
      </w:tr>
      <w:tr w:rsidR="00F2217D" w:rsidRPr="00F2217D" w14:paraId="03A6DE4A" w14:textId="77777777" w:rsidTr="00104FF4">
        <w:trPr>
          <w:trHeight w:val="498"/>
        </w:trPr>
        <w:tc>
          <w:tcPr>
            <w:tcW w:w="10630" w:type="dxa"/>
            <w:gridSpan w:val="5"/>
            <w:vAlign w:val="center"/>
          </w:tcPr>
          <w:p w14:paraId="00276DAB" w14:textId="77777777" w:rsidR="00F2217D" w:rsidRPr="00F2217D" w:rsidRDefault="00F2217D" w:rsidP="00471AD8">
            <w:pPr>
              <w:numPr>
                <w:ilvl w:val="0"/>
                <w:numId w:val="9"/>
              </w:numPr>
              <w:contextualSpacing/>
              <w:jc w:val="center"/>
              <w:rPr>
                <w:bCs/>
                <w:sz w:val="28"/>
                <w:szCs w:val="28"/>
              </w:rPr>
            </w:pPr>
            <w:r w:rsidRPr="00F2217D">
              <w:rPr>
                <w:bCs/>
                <w:sz w:val="28"/>
                <w:szCs w:val="28"/>
              </w:rPr>
              <w:t>Показатели качества очистки сточных вод</w:t>
            </w:r>
          </w:p>
        </w:tc>
      </w:tr>
      <w:tr w:rsidR="00F2217D" w:rsidRPr="00F2217D" w14:paraId="298CAF24" w14:textId="77777777" w:rsidTr="00104FF4">
        <w:trPr>
          <w:trHeight w:val="1894"/>
        </w:trPr>
        <w:tc>
          <w:tcPr>
            <w:tcW w:w="736" w:type="dxa"/>
            <w:vAlign w:val="center"/>
          </w:tcPr>
          <w:p w14:paraId="33AA73F5" w14:textId="77777777" w:rsidR="00F2217D" w:rsidRPr="00F2217D" w:rsidRDefault="00F2217D" w:rsidP="00F2217D">
            <w:pPr>
              <w:jc w:val="center"/>
              <w:rPr>
                <w:bCs/>
                <w:sz w:val="28"/>
                <w:szCs w:val="28"/>
              </w:rPr>
            </w:pPr>
            <w:r w:rsidRPr="00F2217D">
              <w:rPr>
                <w:bCs/>
                <w:sz w:val="28"/>
                <w:szCs w:val="28"/>
              </w:rPr>
              <w:t>3.1.</w:t>
            </w:r>
          </w:p>
        </w:tc>
        <w:tc>
          <w:tcPr>
            <w:tcW w:w="3659" w:type="dxa"/>
            <w:vAlign w:val="center"/>
          </w:tcPr>
          <w:p w14:paraId="2D2F5342" w14:textId="77777777" w:rsidR="00F2217D" w:rsidRPr="00F2217D" w:rsidRDefault="00F2217D" w:rsidP="00F2217D">
            <w:pPr>
              <w:rPr>
                <w:sz w:val="22"/>
                <w:szCs w:val="22"/>
              </w:rPr>
            </w:pPr>
            <w:r w:rsidRPr="00F2217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B99E90D" w14:textId="77777777" w:rsidR="00F2217D" w:rsidRPr="00F2217D" w:rsidRDefault="00F2217D" w:rsidP="00F2217D">
            <w:pPr>
              <w:jc w:val="center"/>
              <w:rPr>
                <w:bCs/>
                <w:sz w:val="28"/>
                <w:szCs w:val="28"/>
              </w:rPr>
            </w:pPr>
            <w:r w:rsidRPr="00F2217D">
              <w:rPr>
                <w:bCs/>
                <w:sz w:val="28"/>
                <w:szCs w:val="28"/>
              </w:rPr>
              <w:t>0,00</w:t>
            </w:r>
          </w:p>
        </w:tc>
        <w:tc>
          <w:tcPr>
            <w:tcW w:w="2551" w:type="dxa"/>
            <w:vAlign w:val="center"/>
          </w:tcPr>
          <w:p w14:paraId="2A8E604B" w14:textId="77777777" w:rsidR="00F2217D" w:rsidRPr="00F2217D" w:rsidRDefault="00F2217D" w:rsidP="00F2217D">
            <w:pPr>
              <w:jc w:val="center"/>
              <w:rPr>
                <w:bCs/>
                <w:sz w:val="28"/>
                <w:szCs w:val="28"/>
              </w:rPr>
            </w:pPr>
            <w:r w:rsidRPr="00F2217D">
              <w:rPr>
                <w:bCs/>
                <w:sz w:val="28"/>
                <w:szCs w:val="28"/>
              </w:rPr>
              <w:t>0,00</w:t>
            </w:r>
          </w:p>
        </w:tc>
        <w:tc>
          <w:tcPr>
            <w:tcW w:w="2125" w:type="dxa"/>
            <w:vAlign w:val="center"/>
          </w:tcPr>
          <w:p w14:paraId="3310E0CC" w14:textId="77777777" w:rsidR="00F2217D" w:rsidRPr="00F2217D" w:rsidRDefault="00F2217D" w:rsidP="00F2217D">
            <w:pPr>
              <w:jc w:val="center"/>
              <w:rPr>
                <w:bCs/>
                <w:sz w:val="28"/>
                <w:szCs w:val="28"/>
              </w:rPr>
            </w:pPr>
            <w:r w:rsidRPr="00F2217D">
              <w:rPr>
                <w:bCs/>
                <w:sz w:val="28"/>
                <w:szCs w:val="28"/>
              </w:rPr>
              <w:t>-</w:t>
            </w:r>
          </w:p>
        </w:tc>
      </w:tr>
      <w:tr w:rsidR="00F2217D" w:rsidRPr="00F2217D" w14:paraId="5CE11777" w14:textId="77777777" w:rsidTr="00104FF4">
        <w:trPr>
          <w:trHeight w:val="2120"/>
        </w:trPr>
        <w:tc>
          <w:tcPr>
            <w:tcW w:w="736" w:type="dxa"/>
            <w:vAlign w:val="center"/>
          </w:tcPr>
          <w:p w14:paraId="1527BCAE" w14:textId="77777777" w:rsidR="00F2217D" w:rsidRPr="00F2217D" w:rsidRDefault="00F2217D" w:rsidP="00F2217D">
            <w:pPr>
              <w:jc w:val="center"/>
              <w:rPr>
                <w:bCs/>
                <w:sz w:val="28"/>
                <w:szCs w:val="28"/>
              </w:rPr>
            </w:pPr>
            <w:r w:rsidRPr="00F2217D">
              <w:rPr>
                <w:bCs/>
                <w:sz w:val="28"/>
                <w:szCs w:val="28"/>
              </w:rPr>
              <w:t>3.2.</w:t>
            </w:r>
          </w:p>
        </w:tc>
        <w:tc>
          <w:tcPr>
            <w:tcW w:w="3659" w:type="dxa"/>
            <w:vAlign w:val="center"/>
          </w:tcPr>
          <w:p w14:paraId="307E0AB5" w14:textId="77777777" w:rsidR="00F2217D" w:rsidRPr="00F2217D" w:rsidRDefault="00F2217D" w:rsidP="00F2217D">
            <w:pPr>
              <w:rPr>
                <w:bCs/>
                <w:sz w:val="28"/>
                <w:szCs w:val="28"/>
              </w:rPr>
            </w:pPr>
            <w:r w:rsidRPr="00F2217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E6D9961" w14:textId="77777777" w:rsidR="00F2217D" w:rsidRPr="00F2217D" w:rsidRDefault="00F2217D" w:rsidP="00F2217D">
            <w:pPr>
              <w:jc w:val="center"/>
              <w:rPr>
                <w:bCs/>
                <w:sz w:val="28"/>
                <w:szCs w:val="28"/>
              </w:rPr>
            </w:pPr>
            <w:r w:rsidRPr="00F2217D">
              <w:rPr>
                <w:bCs/>
                <w:sz w:val="28"/>
                <w:szCs w:val="28"/>
              </w:rPr>
              <w:t>0,00</w:t>
            </w:r>
          </w:p>
        </w:tc>
        <w:tc>
          <w:tcPr>
            <w:tcW w:w="2551" w:type="dxa"/>
            <w:vAlign w:val="center"/>
          </w:tcPr>
          <w:p w14:paraId="7DA21BB4" w14:textId="77777777" w:rsidR="00F2217D" w:rsidRPr="00F2217D" w:rsidRDefault="00F2217D" w:rsidP="00F2217D">
            <w:pPr>
              <w:jc w:val="center"/>
              <w:rPr>
                <w:bCs/>
                <w:sz w:val="28"/>
                <w:szCs w:val="28"/>
              </w:rPr>
            </w:pPr>
            <w:r w:rsidRPr="00F2217D">
              <w:rPr>
                <w:bCs/>
                <w:sz w:val="28"/>
                <w:szCs w:val="28"/>
              </w:rPr>
              <w:t>0,00</w:t>
            </w:r>
          </w:p>
        </w:tc>
        <w:tc>
          <w:tcPr>
            <w:tcW w:w="2125" w:type="dxa"/>
            <w:vAlign w:val="center"/>
          </w:tcPr>
          <w:p w14:paraId="4F0DBB8E" w14:textId="77777777" w:rsidR="00F2217D" w:rsidRPr="00F2217D" w:rsidRDefault="00F2217D" w:rsidP="00F2217D">
            <w:pPr>
              <w:jc w:val="center"/>
              <w:rPr>
                <w:bCs/>
                <w:sz w:val="28"/>
                <w:szCs w:val="28"/>
              </w:rPr>
            </w:pPr>
            <w:r w:rsidRPr="00F2217D">
              <w:rPr>
                <w:bCs/>
                <w:sz w:val="28"/>
                <w:szCs w:val="28"/>
              </w:rPr>
              <w:t>-</w:t>
            </w:r>
          </w:p>
        </w:tc>
      </w:tr>
      <w:tr w:rsidR="00F2217D" w:rsidRPr="00F2217D" w14:paraId="3165C169" w14:textId="77777777" w:rsidTr="00104FF4">
        <w:trPr>
          <w:trHeight w:val="3242"/>
        </w:trPr>
        <w:tc>
          <w:tcPr>
            <w:tcW w:w="736" w:type="dxa"/>
            <w:vAlign w:val="center"/>
          </w:tcPr>
          <w:p w14:paraId="424E2B1D" w14:textId="77777777" w:rsidR="00F2217D" w:rsidRPr="00F2217D" w:rsidRDefault="00F2217D" w:rsidP="00F2217D">
            <w:pPr>
              <w:jc w:val="center"/>
              <w:rPr>
                <w:bCs/>
                <w:sz w:val="28"/>
                <w:szCs w:val="28"/>
              </w:rPr>
            </w:pPr>
            <w:r w:rsidRPr="00F2217D">
              <w:rPr>
                <w:bCs/>
                <w:sz w:val="28"/>
                <w:szCs w:val="28"/>
              </w:rPr>
              <w:t>3.3.</w:t>
            </w:r>
          </w:p>
        </w:tc>
        <w:tc>
          <w:tcPr>
            <w:tcW w:w="3659" w:type="dxa"/>
            <w:vAlign w:val="center"/>
          </w:tcPr>
          <w:p w14:paraId="4BD8CD2E" w14:textId="77777777" w:rsidR="00F2217D" w:rsidRPr="00F2217D" w:rsidRDefault="00F2217D" w:rsidP="00F2217D">
            <w:pPr>
              <w:rPr>
                <w:sz w:val="22"/>
                <w:szCs w:val="22"/>
              </w:rPr>
            </w:pPr>
            <w:r w:rsidRPr="00F2217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74428CA" w14:textId="77777777" w:rsidR="00F2217D" w:rsidRPr="00F2217D" w:rsidRDefault="00F2217D" w:rsidP="00F2217D">
            <w:pPr>
              <w:jc w:val="center"/>
              <w:rPr>
                <w:bCs/>
                <w:sz w:val="28"/>
                <w:szCs w:val="28"/>
              </w:rPr>
            </w:pPr>
            <w:r w:rsidRPr="00F2217D">
              <w:rPr>
                <w:bCs/>
                <w:sz w:val="28"/>
                <w:szCs w:val="28"/>
              </w:rPr>
              <w:t>0,00</w:t>
            </w:r>
          </w:p>
        </w:tc>
        <w:tc>
          <w:tcPr>
            <w:tcW w:w="2551" w:type="dxa"/>
            <w:vAlign w:val="center"/>
          </w:tcPr>
          <w:p w14:paraId="6CDDA75F" w14:textId="77777777" w:rsidR="00F2217D" w:rsidRPr="00F2217D" w:rsidRDefault="00F2217D" w:rsidP="00F2217D">
            <w:pPr>
              <w:jc w:val="center"/>
              <w:rPr>
                <w:bCs/>
                <w:sz w:val="28"/>
                <w:szCs w:val="28"/>
              </w:rPr>
            </w:pPr>
            <w:r w:rsidRPr="00F2217D">
              <w:rPr>
                <w:bCs/>
                <w:sz w:val="28"/>
                <w:szCs w:val="28"/>
              </w:rPr>
              <w:t>0,00</w:t>
            </w:r>
          </w:p>
        </w:tc>
        <w:tc>
          <w:tcPr>
            <w:tcW w:w="2125" w:type="dxa"/>
            <w:vAlign w:val="center"/>
          </w:tcPr>
          <w:p w14:paraId="0E6AC720" w14:textId="77777777" w:rsidR="00F2217D" w:rsidRPr="00F2217D" w:rsidRDefault="00F2217D" w:rsidP="00F2217D">
            <w:pPr>
              <w:jc w:val="center"/>
              <w:rPr>
                <w:bCs/>
                <w:sz w:val="28"/>
                <w:szCs w:val="28"/>
              </w:rPr>
            </w:pPr>
            <w:r w:rsidRPr="00F2217D">
              <w:rPr>
                <w:bCs/>
                <w:sz w:val="28"/>
                <w:szCs w:val="28"/>
              </w:rPr>
              <w:t>-</w:t>
            </w:r>
          </w:p>
        </w:tc>
      </w:tr>
      <w:tr w:rsidR="00F2217D" w:rsidRPr="00F2217D" w14:paraId="187371F9" w14:textId="77777777" w:rsidTr="00104FF4">
        <w:trPr>
          <w:trHeight w:val="982"/>
        </w:trPr>
        <w:tc>
          <w:tcPr>
            <w:tcW w:w="10630" w:type="dxa"/>
            <w:gridSpan w:val="5"/>
            <w:vAlign w:val="center"/>
          </w:tcPr>
          <w:p w14:paraId="27B9A81F" w14:textId="77777777" w:rsidR="00F2217D" w:rsidRPr="00F2217D" w:rsidRDefault="00F2217D" w:rsidP="00471AD8">
            <w:pPr>
              <w:numPr>
                <w:ilvl w:val="0"/>
                <w:numId w:val="9"/>
              </w:numPr>
              <w:contextualSpacing/>
              <w:jc w:val="center"/>
              <w:rPr>
                <w:bCs/>
                <w:sz w:val="28"/>
                <w:szCs w:val="28"/>
              </w:rPr>
            </w:pPr>
            <w:r w:rsidRPr="00F2217D">
              <w:rPr>
                <w:bCs/>
                <w:sz w:val="28"/>
                <w:szCs w:val="28"/>
              </w:rPr>
              <w:t>Показатели энергетической эффективности использования ресурсов, в том числе уровень потерь воды</w:t>
            </w:r>
          </w:p>
        </w:tc>
      </w:tr>
      <w:tr w:rsidR="00F2217D" w:rsidRPr="00F2217D" w14:paraId="4086C53B" w14:textId="77777777" w:rsidTr="00104FF4">
        <w:trPr>
          <w:trHeight w:val="1980"/>
        </w:trPr>
        <w:tc>
          <w:tcPr>
            <w:tcW w:w="736" w:type="dxa"/>
            <w:vAlign w:val="center"/>
          </w:tcPr>
          <w:p w14:paraId="1FE82697" w14:textId="77777777" w:rsidR="00F2217D" w:rsidRPr="00F2217D" w:rsidRDefault="00F2217D" w:rsidP="00F2217D">
            <w:pPr>
              <w:jc w:val="center"/>
              <w:rPr>
                <w:bCs/>
                <w:sz w:val="28"/>
                <w:szCs w:val="28"/>
              </w:rPr>
            </w:pPr>
            <w:r w:rsidRPr="00F2217D">
              <w:rPr>
                <w:bCs/>
                <w:sz w:val="28"/>
                <w:szCs w:val="28"/>
              </w:rPr>
              <w:t>4.1.</w:t>
            </w:r>
          </w:p>
        </w:tc>
        <w:tc>
          <w:tcPr>
            <w:tcW w:w="3659" w:type="dxa"/>
            <w:vAlign w:val="center"/>
          </w:tcPr>
          <w:p w14:paraId="281D2D1F" w14:textId="77777777" w:rsidR="00F2217D" w:rsidRPr="00F2217D" w:rsidRDefault="00F2217D" w:rsidP="00F2217D">
            <w:pPr>
              <w:rPr>
                <w:bCs/>
                <w:sz w:val="28"/>
                <w:szCs w:val="28"/>
              </w:rPr>
            </w:pPr>
            <w:r w:rsidRPr="00F2217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258D5EF" w14:textId="77777777" w:rsidR="00F2217D" w:rsidRPr="00F2217D" w:rsidRDefault="00F2217D" w:rsidP="00F2217D">
            <w:pPr>
              <w:jc w:val="center"/>
              <w:rPr>
                <w:bCs/>
                <w:sz w:val="28"/>
                <w:szCs w:val="28"/>
              </w:rPr>
            </w:pPr>
            <w:r w:rsidRPr="00F2217D">
              <w:rPr>
                <w:bCs/>
                <w:sz w:val="28"/>
                <w:szCs w:val="28"/>
              </w:rPr>
              <w:t>62,75</w:t>
            </w:r>
          </w:p>
        </w:tc>
        <w:tc>
          <w:tcPr>
            <w:tcW w:w="2551" w:type="dxa"/>
            <w:vAlign w:val="center"/>
          </w:tcPr>
          <w:p w14:paraId="2513D2DF" w14:textId="77777777" w:rsidR="00F2217D" w:rsidRPr="00F2217D" w:rsidRDefault="00F2217D" w:rsidP="00F2217D">
            <w:pPr>
              <w:jc w:val="center"/>
              <w:rPr>
                <w:bCs/>
                <w:sz w:val="28"/>
                <w:szCs w:val="28"/>
              </w:rPr>
            </w:pPr>
            <w:r w:rsidRPr="00F2217D">
              <w:rPr>
                <w:bCs/>
                <w:sz w:val="28"/>
                <w:szCs w:val="28"/>
              </w:rPr>
              <w:t>37,75</w:t>
            </w:r>
          </w:p>
        </w:tc>
        <w:tc>
          <w:tcPr>
            <w:tcW w:w="2125" w:type="dxa"/>
            <w:vAlign w:val="center"/>
          </w:tcPr>
          <w:p w14:paraId="048D6C77" w14:textId="77777777" w:rsidR="00F2217D" w:rsidRPr="00F2217D" w:rsidRDefault="00F2217D" w:rsidP="00F2217D">
            <w:pPr>
              <w:jc w:val="center"/>
              <w:rPr>
                <w:bCs/>
                <w:sz w:val="28"/>
                <w:szCs w:val="28"/>
              </w:rPr>
            </w:pPr>
            <w:r w:rsidRPr="00F2217D">
              <w:rPr>
                <w:bCs/>
                <w:sz w:val="28"/>
                <w:szCs w:val="28"/>
              </w:rPr>
              <w:t>-</w:t>
            </w:r>
          </w:p>
        </w:tc>
      </w:tr>
      <w:tr w:rsidR="00F2217D" w:rsidRPr="00F2217D" w14:paraId="44698F01" w14:textId="77777777" w:rsidTr="00104FF4">
        <w:trPr>
          <w:trHeight w:val="2534"/>
        </w:trPr>
        <w:tc>
          <w:tcPr>
            <w:tcW w:w="736" w:type="dxa"/>
            <w:vAlign w:val="center"/>
          </w:tcPr>
          <w:p w14:paraId="0D494486" w14:textId="77777777" w:rsidR="00F2217D" w:rsidRPr="00F2217D" w:rsidRDefault="00F2217D" w:rsidP="00F2217D">
            <w:pPr>
              <w:jc w:val="center"/>
              <w:rPr>
                <w:bCs/>
                <w:sz w:val="28"/>
                <w:szCs w:val="28"/>
              </w:rPr>
            </w:pPr>
            <w:r w:rsidRPr="00F2217D">
              <w:rPr>
                <w:bCs/>
                <w:sz w:val="28"/>
                <w:szCs w:val="28"/>
              </w:rPr>
              <w:t>4.2.</w:t>
            </w:r>
          </w:p>
        </w:tc>
        <w:tc>
          <w:tcPr>
            <w:tcW w:w="3659" w:type="dxa"/>
            <w:vAlign w:val="center"/>
          </w:tcPr>
          <w:p w14:paraId="4ED68539" w14:textId="77777777" w:rsidR="00F2217D" w:rsidRPr="00F2217D" w:rsidRDefault="00F2217D" w:rsidP="00F2217D">
            <w:pPr>
              <w:rPr>
                <w:bCs/>
                <w:sz w:val="28"/>
                <w:szCs w:val="28"/>
              </w:rPr>
            </w:pPr>
            <w:r w:rsidRPr="00F2217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водоподготовке</w:t>
            </w:r>
          </w:p>
        </w:tc>
        <w:tc>
          <w:tcPr>
            <w:tcW w:w="1559" w:type="dxa"/>
            <w:vAlign w:val="center"/>
          </w:tcPr>
          <w:p w14:paraId="16C1AC8F" w14:textId="77777777" w:rsidR="00F2217D" w:rsidRPr="00F2217D" w:rsidRDefault="00F2217D" w:rsidP="00F2217D">
            <w:pPr>
              <w:jc w:val="center"/>
              <w:rPr>
                <w:bCs/>
                <w:sz w:val="28"/>
                <w:szCs w:val="28"/>
              </w:rPr>
            </w:pPr>
            <w:r w:rsidRPr="00F2217D">
              <w:rPr>
                <w:bCs/>
                <w:sz w:val="28"/>
                <w:szCs w:val="28"/>
              </w:rPr>
              <w:t>-</w:t>
            </w:r>
          </w:p>
        </w:tc>
        <w:tc>
          <w:tcPr>
            <w:tcW w:w="2551" w:type="dxa"/>
            <w:vAlign w:val="center"/>
          </w:tcPr>
          <w:p w14:paraId="1F059D0D" w14:textId="77777777" w:rsidR="00F2217D" w:rsidRPr="00F2217D" w:rsidRDefault="00F2217D" w:rsidP="00F2217D">
            <w:pPr>
              <w:jc w:val="center"/>
              <w:rPr>
                <w:bCs/>
                <w:sz w:val="28"/>
                <w:szCs w:val="28"/>
              </w:rPr>
            </w:pPr>
            <w:r w:rsidRPr="00F2217D">
              <w:rPr>
                <w:bCs/>
                <w:sz w:val="28"/>
                <w:szCs w:val="28"/>
              </w:rPr>
              <w:t>-</w:t>
            </w:r>
          </w:p>
        </w:tc>
        <w:tc>
          <w:tcPr>
            <w:tcW w:w="2125" w:type="dxa"/>
            <w:vAlign w:val="center"/>
          </w:tcPr>
          <w:p w14:paraId="3566D0EB" w14:textId="77777777" w:rsidR="00F2217D" w:rsidRPr="00F2217D" w:rsidRDefault="00F2217D" w:rsidP="00F2217D">
            <w:pPr>
              <w:jc w:val="center"/>
              <w:rPr>
                <w:bCs/>
                <w:sz w:val="28"/>
                <w:szCs w:val="28"/>
              </w:rPr>
            </w:pPr>
            <w:r w:rsidRPr="00F2217D">
              <w:rPr>
                <w:bCs/>
                <w:sz w:val="28"/>
                <w:szCs w:val="28"/>
              </w:rPr>
              <w:t>-</w:t>
            </w:r>
          </w:p>
        </w:tc>
      </w:tr>
      <w:tr w:rsidR="00F2217D" w:rsidRPr="00F2217D" w14:paraId="217B40FD" w14:textId="77777777" w:rsidTr="00104FF4">
        <w:tc>
          <w:tcPr>
            <w:tcW w:w="736" w:type="dxa"/>
            <w:vAlign w:val="center"/>
          </w:tcPr>
          <w:p w14:paraId="209FE5B8" w14:textId="77777777" w:rsidR="00F2217D" w:rsidRPr="00F2217D" w:rsidRDefault="00F2217D" w:rsidP="00F2217D">
            <w:pPr>
              <w:jc w:val="center"/>
              <w:rPr>
                <w:bCs/>
                <w:sz w:val="28"/>
                <w:szCs w:val="28"/>
              </w:rPr>
            </w:pPr>
            <w:r w:rsidRPr="00F2217D">
              <w:rPr>
                <w:bCs/>
                <w:sz w:val="28"/>
                <w:szCs w:val="28"/>
              </w:rPr>
              <w:lastRenderedPageBreak/>
              <w:t>1</w:t>
            </w:r>
          </w:p>
        </w:tc>
        <w:tc>
          <w:tcPr>
            <w:tcW w:w="3659" w:type="dxa"/>
            <w:vAlign w:val="center"/>
          </w:tcPr>
          <w:p w14:paraId="313C7AD8" w14:textId="77777777" w:rsidR="00F2217D" w:rsidRPr="00F2217D" w:rsidRDefault="00F2217D" w:rsidP="00F2217D">
            <w:pPr>
              <w:jc w:val="center"/>
              <w:rPr>
                <w:sz w:val="28"/>
                <w:szCs w:val="28"/>
              </w:rPr>
            </w:pPr>
            <w:r w:rsidRPr="00F2217D">
              <w:rPr>
                <w:sz w:val="28"/>
                <w:szCs w:val="28"/>
              </w:rPr>
              <w:t>2</w:t>
            </w:r>
          </w:p>
        </w:tc>
        <w:tc>
          <w:tcPr>
            <w:tcW w:w="1559" w:type="dxa"/>
            <w:vAlign w:val="center"/>
          </w:tcPr>
          <w:p w14:paraId="78417061" w14:textId="77777777" w:rsidR="00F2217D" w:rsidRPr="00F2217D" w:rsidRDefault="00F2217D" w:rsidP="00F2217D">
            <w:pPr>
              <w:jc w:val="center"/>
              <w:rPr>
                <w:bCs/>
                <w:sz w:val="28"/>
                <w:szCs w:val="28"/>
              </w:rPr>
            </w:pPr>
            <w:r w:rsidRPr="00F2217D">
              <w:rPr>
                <w:bCs/>
                <w:sz w:val="28"/>
                <w:szCs w:val="28"/>
              </w:rPr>
              <w:t>3</w:t>
            </w:r>
          </w:p>
        </w:tc>
        <w:tc>
          <w:tcPr>
            <w:tcW w:w="2551" w:type="dxa"/>
            <w:vAlign w:val="center"/>
          </w:tcPr>
          <w:p w14:paraId="0181371F" w14:textId="77777777" w:rsidR="00F2217D" w:rsidRPr="00F2217D" w:rsidRDefault="00F2217D" w:rsidP="00F2217D">
            <w:pPr>
              <w:jc w:val="center"/>
              <w:rPr>
                <w:bCs/>
                <w:sz w:val="28"/>
                <w:szCs w:val="28"/>
              </w:rPr>
            </w:pPr>
            <w:r w:rsidRPr="00F2217D">
              <w:rPr>
                <w:bCs/>
                <w:sz w:val="28"/>
                <w:szCs w:val="28"/>
              </w:rPr>
              <w:t>4</w:t>
            </w:r>
          </w:p>
        </w:tc>
        <w:tc>
          <w:tcPr>
            <w:tcW w:w="2125" w:type="dxa"/>
            <w:vAlign w:val="center"/>
          </w:tcPr>
          <w:p w14:paraId="552C59BB" w14:textId="77777777" w:rsidR="00F2217D" w:rsidRPr="00F2217D" w:rsidRDefault="00F2217D" w:rsidP="00F2217D">
            <w:pPr>
              <w:jc w:val="center"/>
              <w:rPr>
                <w:bCs/>
                <w:sz w:val="28"/>
                <w:szCs w:val="28"/>
              </w:rPr>
            </w:pPr>
            <w:r w:rsidRPr="00F2217D">
              <w:rPr>
                <w:bCs/>
                <w:sz w:val="28"/>
                <w:szCs w:val="28"/>
              </w:rPr>
              <w:t>5</w:t>
            </w:r>
          </w:p>
        </w:tc>
      </w:tr>
      <w:tr w:rsidR="00F2217D" w:rsidRPr="00F2217D" w14:paraId="61EE6571" w14:textId="77777777" w:rsidTr="00104FF4">
        <w:trPr>
          <w:trHeight w:val="2228"/>
        </w:trPr>
        <w:tc>
          <w:tcPr>
            <w:tcW w:w="736" w:type="dxa"/>
            <w:vAlign w:val="center"/>
          </w:tcPr>
          <w:p w14:paraId="1078F7FD" w14:textId="77777777" w:rsidR="00F2217D" w:rsidRPr="00F2217D" w:rsidRDefault="00F2217D" w:rsidP="00F2217D">
            <w:pPr>
              <w:jc w:val="center"/>
              <w:rPr>
                <w:bCs/>
                <w:sz w:val="28"/>
                <w:szCs w:val="28"/>
              </w:rPr>
            </w:pPr>
            <w:r w:rsidRPr="00F2217D">
              <w:rPr>
                <w:bCs/>
                <w:sz w:val="28"/>
                <w:szCs w:val="28"/>
              </w:rPr>
              <w:t>4.3.</w:t>
            </w:r>
          </w:p>
        </w:tc>
        <w:tc>
          <w:tcPr>
            <w:tcW w:w="3659" w:type="dxa"/>
            <w:vAlign w:val="center"/>
          </w:tcPr>
          <w:p w14:paraId="0BCE62BB" w14:textId="77777777" w:rsidR="00F2217D" w:rsidRPr="00F2217D" w:rsidRDefault="00F2217D" w:rsidP="00F2217D">
            <w:pPr>
              <w:rPr>
                <w:sz w:val="22"/>
                <w:szCs w:val="22"/>
              </w:rPr>
            </w:pPr>
            <w:r w:rsidRPr="00F2217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транспортировке</w:t>
            </w:r>
          </w:p>
        </w:tc>
        <w:tc>
          <w:tcPr>
            <w:tcW w:w="1559" w:type="dxa"/>
            <w:vAlign w:val="center"/>
          </w:tcPr>
          <w:p w14:paraId="07AE4DCB" w14:textId="77777777" w:rsidR="00F2217D" w:rsidRPr="00F2217D" w:rsidRDefault="00F2217D" w:rsidP="00F2217D">
            <w:pPr>
              <w:jc w:val="center"/>
              <w:rPr>
                <w:bCs/>
                <w:sz w:val="28"/>
                <w:szCs w:val="28"/>
              </w:rPr>
            </w:pPr>
            <w:r w:rsidRPr="00F2217D">
              <w:rPr>
                <w:bCs/>
                <w:sz w:val="28"/>
                <w:szCs w:val="28"/>
              </w:rPr>
              <w:t>-</w:t>
            </w:r>
          </w:p>
        </w:tc>
        <w:tc>
          <w:tcPr>
            <w:tcW w:w="2551" w:type="dxa"/>
            <w:vAlign w:val="center"/>
          </w:tcPr>
          <w:p w14:paraId="44EB1E84" w14:textId="77777777" w:rsidR="00F2217D" w:rsidRPr="00F2217D" w:rsidRDefault="00F2217D" w:rsidP="00F2217D">
            <w:pPr>
              <w:jc w:val="center"/>
              <w:rPr>
                <w:bCs/>
                <w:sz w:val="28"/>
                <w:szCs w:val="28"/>
              </w:rPr>
            </w:pPr>
            <w:r w:rsidRPr="00F2217D">
              <w:rPr>
                <w:bCs/>
                <w:sz w:val="28"/>
                <w:szCs w:val="28"/>
              </w:rPr>
              <w:t>-</w:t>
            </w:r>
          </w:p>
        </w:tc>
        <w:tc>
          <w:tcPr>
            <w:tcW w:w="2125" w:type="dxa"/>
            <w:vAlign w:val="center"/>
          </w:tcPr>
          <w:p w14:paraId="0AFE8985" w14:textId="77777777" w:rsidR="00F2217D" w:rsidRPr="00F2217D" w:rsidRDefault="00F2217D" w:rsidP="00F2217D">
            <w:pPr>
              <w:jc w:val="center"/>
              <w:rPr>
                <w:bCs/>
                <w:sz w:val="28"/>
                <w:szCs w:val="28"/>
              </w:rPr>
            </w:pPr>
            <w:r w:rsidRPr="00F2217D">
              <w:rPr>
                <w:bCs/>
                <w:sz w:val="28"/>
                <w:szCs w:val="28"/>
              </w:rPr>
              <w:t>-</w:t>
            </w:r>
          </w:p>
        </w:tc>
      </w:tr>
      <w:tr w:rsidR="00F2217D" w:rsidRPr="00F2217D" w14:paraId="73A1964A" w14:textId="77777777" w:rsidTr="00104FF4">
        <w:trPr>
          <w:trHeight w:val="2259"/>
        </w:trPr>
        <w:tc>
          <w:tcPr>
            <w:tcW w:w="736" w:type="dxa"/>
            <w:vAlign w:val="center"/>
          </w:tcPr>
          <w:p w14:paraId="11B68DC0" w14:textId="77777777" w:rsidR="00F2217D" w:rsidRPr="00F2217D" w:rsidRDefault="00F2217D" w:rsidP="00F2217D">
            <w:pPr>
              <w:jc w:val="center"/>
              <w:rPr>
                <w:bCs/>
                <w:sz w:val="28"/>
                <w:szCs w:val="28"/>
              </w:rPr>
            </w:pPr>
            <w:r w:rsidRPr="00F2217D">
              <w:rPr>
                <w:bCs/>
                <w:sz w:val="28"/>
                <w:szCs w:val="28"/>
              </w:rPr>
              <w:t>4.4.</w:t>
            </w:r>
          </w:p>
        </w:tc>
        <w:tc>
          <w:tcPr>
            <w:tcW w:w="3659" w:type="dxa"/>
            <w:vAlign w:val="center"/>
          </w:tcPr>
          <w:p w14:paraId="2368AF3B" w14:textId="77777777" w:rsidR="00F2217D" w:rsidRPr="00F2217D" w:rsidRDefault="00F2217D" w:rsidP="00F2217D">
            <w:pPr>
              <w:rPr>
                <w:bCs/>
                <w:sz w:val="28"/>
                <w:szCs w:val="28"/>
              </w:rPr>
            </w:pPr>
            <w:r w:rsidRPr="00F2217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водоснабжения (полный цикл)</w:t>
            </w:r>
          </w:p>
        </w:tc>
        <w:tc>
          <w:tcPr>
            <w:tcW w:w="1559" w:type="dxa"/>
            <w:vAlign w:val="center"/>
          </w:tcPr>
          <w:p w14:paraId="021731EB" w14:textId="77777777" w:rsidR="00F2217D" w:rsidRPr="00F2217D" w:rsidRDefault="00F2217D" w:rsidP="00F2217D">
            <w:pPr>
              <w:jc w:val="center"/>
              <w:rPr>
                <w:bCs/>
                <w:sz w:val="28"/>
                <w:szCs w:val="28"/>
              </w:rPr>
            </w:pPr>
            <w:r w:rsidRPr="00F2217D">
              <w:rPr>
                <w:bCs/>
                <w:sz w:val="28"/>
                <w:szCs w:val="28"/>
              </w:rPr>
              <w:t>1,56</w:t>
            </w:r>
          </w:p>
        </w:tc>
        <w:tc>
          <w:tcPr>
            <w:tcW w:w="2551" w:type="dxa"/>
            <w:vAlign w:val="center"/>
          </w:tcPr>
          <w:p w14:paraId="4EE2C2C9" w14:textId="77777777" w:rsidR="00F2217D" w:rsidRPr="00F2217D" w:rsidRDefault="00F2217D" w:rsidP="00F2217D">
            <w:pPr>
              <w:jc w:val="center"/>
              <w:rPr>
                <w:bCs/>
                <w:sz w:val="28"/>
                <w:szCs w:val="28"/>
              </w:rPr>
            </w:pPr>
            <w:r w:rsidRPr="00F2217D">
              <w:rPr>
                <w:bCs/>
                <w:sz w:val="28"/>
                <w:szCs w:val="28"/>
              </w:rPr>
              <w:t>1,56</w:t>
            </w:r>
          </w:p>
        </w:tc>
        <w:tc>
          <w:tcPr>
            <w:tcW w:w="2125" w:type="dxa"/>
            <w:vAlign w:val="center"/>
          </w:tcPr>
          <w:p w14:paraId="6C577E9F" w14:textId="77777777" w:rsidR="00F2217D" w:rsidRPr="00F2217D" w:rsidRDefault="00F2217D" w:rsidP="00F2217D">
            <w:pPr>
              <w:jc w:val="center"/>
              <w:rPr>
                <w:bCs/>
                <w:sz w:val="28"/>
                <w:szCs w:val="28"/>
              </w:rPr>
            </w:pPr>
            <w:r w:rsidRPr="00F2217D">
              <w:rPr>
                <w:bCs/>
                <w:sz w:val="28"/>
                <w:szCs w:val="28"/>
              </w:rPr>
              <w:t>-</w:t>
            </w:r>
          </w:p>
        </w:tc>
      </w:tr>
      <w:tr w:rsidR="00F2217D" w:rsidRPr="00F2217D" w14:paraId="1D7B56FC" w14:textId="77777777" w:rsidTr="00104FF4">
        <w:trPr>
          <w:trHeight w:val="1978"/>
        </w:trPr>
        <w:tc>
          <w:tcPr>
            <w:tcW w:w="736" w:type="dxa"/>
            <w:vAlign w:val="center"/>
          </w:tcPr>
          <w:p w14:paraId="190F90E4" w14:textId="77777777" w:rsidR="00F2217D" w:rsidRPr="00F2217D" w:rsidRDefault="00F2217D" w:rsidP="00F2217D">
            <w:pPr>
              <w:jc w:val="center"/>
              <w:rPr>
                <w:bCs/>
                <w:sz w:val="28"/>
                <w:szCs w:val="28"/>
              </w:rPr>
            </w:pPr>
            <w:r w:rsidRPr="00F2217D">
              <w:rPr>
                <w:bCs/>
                <w:sz w:val="28"/>
                <w:szCs w:val="28"/>
              </w:rPr>
              <w:t>4.5.</w:t>
            </w:r>
          </w:p>
        </w:tc>
        <w:tc>
          <w:tcPr>
            <w:tcW w:w="3659" w:type="dxa"/>
            <w:vAlign w:val="center"/>
          </w:tcPr>
          <w:p w14:paraId="053645FC" w14:textId="77777777" w:rsidR="00F2217D" w:rsidRPr="00F2217D" w:rsidRDefault="00F2217D" w:rsidP="00F2217D">
            <w:pPr>
              <w:rPr>
                <w:bCs/>
                <w:sz w:val="28"/>
                <w:szCs w:val="28"/>
              </w:rPr>
            </w:pPr>
            <w:r w:rsidRPr="00F2217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очистке сточных вод</w:t>
            </w:r>
          </w:p>
        </w:tc>
        <w:tc>
          <w:tcPr>
            <w:tcW w:w="1559" w:type="dxa"/>
            <w:vAlign w:val="center"/>
          </w:tcPr>
          <w:p w14:paraId="0E278F25" w14:textId="77777777" w:rsidR="00F2217D" w:rsidRPr="00F2217D" w:rsidRDefault="00F2217D" w:rsidP="00F2217D">
            <w:pPr>
              <w:jc w:val="center"/>
              <w:rPr>
                <w:bCs/>
                <w:sz w:val="28"/>
                <w:szCs w:val="28"/>
              </w:rPr>
            </w:pPr>
            <w:r w:rsidRPr="00F2217D">
              <w:rPr>
                <w:bCs/>
                <w:sz w:val="28"/>
                <w:szCs w:val="28"/>
              </w:rPr>
              <w:t>-</w:t>
            </w:r>
          </w:p>
        </w:tc>
        <w:tc>
          <w:tcPr>
            <w:tcW w:w="2551" w:type="dxa"/>
            <w:vAlign w:val="center"/>
          </w:tcPr>
          <w:p w14:paraId="1EAB3391" w14:textId="77777777" w:rsidR="00F2217D" w:rsidRPr="00F2217D" w:rsidRDefault="00F2217D" w:rsidP="00F2217D">
            <w:pPr>
              <w:jc w:val="center"/>
              <w:rPr>
                <w:bCs/>
                <w:sz w:val="28"/>
                <w:szCs w:val="28"/>
              </w:rPr>
            </w:pPr>
            <w:r w:rsidRPr="00F2217D">
              <w:rPr>
                <w:bCs/>
                <w:sz w:val="28"/>
                <w:szCs w:val="28"/>
              </w:rPr>
              <w:t>-</w:t>
            </w:r>
          </w:p>
        </w:tc>
        <w:tc>
          <w:tcPr>
            <w:tcW w:w="2125" w:type="dxa"/>
            <w:vAlign w:val="center"/>
          </w:tcPr>
          <w:p w14:paraId="28E61333" w14:textId="77777777" w:rsidR="00F2217D" w:rsidRPr="00F2217D" w:rsidRDefault="00F2217D" w:rsidP="00F2217D">
            <w:pPr>
              <w:jc w:val="center"/>
              <w:rPr>
                <w:bCs/>
                <w:sz w:val="28"/>
                <w:szCs w:val="28"/>
              </w:rPr>
            </w:pPr>
            <w:r w:rsidRPr="00F2217D">
              <w:rPr>
                <w:bCs/>
                <w:sz w:val="28"/>
                <w:szCs w:val="28"/>
              </w:rPr>
              <w:t>-</w:t>
            </w:r>
          </w:p>
        </w:tc>
      </w:tr>
      <w:tr w:rsidR="00F2217D" w:rsidRPr="00F2217D" w14:paraId="118230C6" w14:textId="77777777" w:rsidTr="00104FF4">
        <w:trPr>
          <w:trHeight w:val="2117"/>
        </w:trPr>
        <w:tc>
          <w:tcPr>
            <w:tcW w:w="736" w:type="dxa"/>
            <w:vAlign w:val="center"/>
          </w:tcPr>
          <w:p w14:paraId="1FC4B1A7" w14:textId="77777777" w:rsidR="00F2217D" w:rsidRPr="00F2217D" w:rsidRDefault="00F2217D" w:rsidP="00F2217D">
            <w:pPr>
              <w:jc w:val="center"/>
              <w:rPr>
                <w:bCs/>
                <w:sz w:val="28"/>
                <w:szCs w:val="28"/>
              </w:rPr>
            </w:pPr>
            <w:r w:rsidRPr="00F2217D">
              <w:rPr>
                <w:bCs/>
                <w:sz w:val="28"/>
                <w:szCs w:val="28"/>
              </w:rPr>
              <w:t>4.6.</w:t>
            </w:r>
          </w:p>
        </w:tc>
        <w:tc>
          <w:tcPr>
            <w:tcW w:w="3659" w:type="dxa"/>
            <w:vAlign w:val="center"/>
          </w:tcPr>
          <w:p w14:paraId="57E01EAC" w14:textId="77777777" w:rsidR="00F2217D" w:rsidRPr="00F2217D" w:rsidRDefault="00F2217D" w:rsidP="00F2217D">
            <w:pPr>
              <w:rPr>
                <w:sz w:val="22"/>
                <w:szCs w:val="22"/>
              </w:rPr>
            </w:pPr>
            <w:r w:rsidRPr="00F2217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транспортировке сточных вод</w:t>
            </w:r>
          </w:p>
        </w:tc>
        <w:tc>
          <w:tcPr>
            <w:tcW w:w="1559" w:type="dxa"/>
            <w:vAlign w:val="center"/>
          </w:tcPr>
          <w:p w14:paraId="4C057F81" w14:textId="77777777" w:rsidR="00F2217D" w:rsidRPr="00F2217D" w:rsidRDefault="00F2217D" w:rsidP="00F2217D">
            <w:pPr>
              <w:jc w:val="center"/>
              <w:rPr>
                <w:bCs/>
                <w:sz w:val="28"/>
                <w:szCs w:val="28"/>
              </w:rPr>
            </w:pPr>
            <w:r w:rsidRPr="00F2217D">
              <w:rPr>
                <w:bCs/>
                <w:sz w:val="28"/>
                <w:szCs w:val="28"/>
              </w:rPr>
              <w:t>-</w:t>
            </w:r>
          </w:p>
        </w:tc>
        <w:tc>
          <w:tcPr>
            <w:tcW w:w="2551" w:type="dxa"/>
            <w:vAlign w:val="center"/>
          </w:tcPr>
          <w:p w14:paraId="09F95B99" w14:textId="77777777" w:rsidR="00F2217D" w:rsidRPr="00F2217D" w:rsidRDefault="00F2217D" w:rsidP="00F2217D">
            <w:pPr>
              <w:jc w:val="center"/>
              <w:rPr>
                <w:bCs/>
                <w:sz w:val="28"/>
                <w:szCs w:val="28"/>
              </w:rPr>
            </w:pPr>
            <w:r w:rsidRPr="00F2217D">
              <w:rPr>
                <w:bCs/>
                <w:sz w:val="28"/>
                <w:szCs w:val="28"/>
              </w:rPr>
              <w:t>-</w:t>
            </w:r>
          </w:p>
        </w:tc>
        <w:tc>
          <w:tcPr>
            <w:tcW w:w="2125" w:type="dxa"/>
            <w:vAlign w:val="center"/>
          </w:tcPr>
          <w:p w14:paraId="3E3BA6FE" w14:textId="77777777" w:rsidR="00F2217D" w:rsidRPr="00F2217D" w:rsidRDefault="00F2217D" w:rsidP="00F2217D">
            <w:pPr>
              <w:jc w:val="center"/>
              <w:rPr>
                <w:bCs/>
                <w:sz w:val="28"/>
                <w:szCs w:val="28"/>
              </w:rPr>
            </w:pPr>
            <w:r w:rsidRPr="00F2217D">
              <w:rPr>
                <w:bCs/>
                <w:sz w:val="28"/>
                <w:szCs w:val="28"/>
              </w:rPr>
              <w:t>-</w:t>
            </w:r>
          </w:p>
        </w:tc>
      </w:tr>
      <w:tr w:rsidR="00F2217D" w:rsidRPr="00F2217D" w14:paraId="30CE57B9" w14:textId="77777777" w:rsidTr="00104FF4">
        <w:trPr>
          <w:trHeight w:val="2248"/>
        </w:trPr>
        <w:tc>
          <w:tcPr>
            <w:tcW w:w="736" w:type="dxa"/>
            <w:vAlign w:val="center"/>
          </w:tcPr>
          <w:p w14:paraId="4A95CEE1" w14:textId="77777777" w:rsidR="00F2217D" w:rsidRPr="00F2217D" w:rsidRDefault="00F2217D" w:rsidP="00F2217D">
            <w:pPr>
              <w:jc w:val="center"/>
              <w:rPr>
                <w:bCs/>
                <w:sz w:val="28"/>
                <w:szCs w:val="28"/>
              </w:rPr>
            </w:pPr>
            <w:r w:rsidRPr="00F2217D">
              <w:rPr>
                <w:bCs/>
                <w:sz w:val="28"/>
                <w:szCs w:val="28"/>
              </w:rPr>
              <w:t>4.7.</w:t>
            </w:r>
          </w:p>
        </w:tc>
        <w:tc>
          <w:tcPr>
            <w:tcW w:w="3659" w:type="dxa"/>
            <w:vAlign w:val="center"/>
          </w:tcPr>
          <w:p w14:paraId="702E7B5B" w14:textId="77777777" w:rsidR="00F2217D" w:rsidRPr="00F2217D" w:rsidRDefault="00F2217D" w:rsidP="00F2217D">
            <w:pPr>
              <w:rPr>
                <w:sz w:val="22"/>
                <w:szCs w:val="22"/>
              </w:rPr>
            </w:pPr>
            <w:r w:rsidRPr="00F2217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2217D">
              <w:rPr>
                <w:sz w:val="22"/>
                <w:szCs w:val="22"/>
                <w:vertAlign w:val="superscript"/>
              </w:rPr>
              <w:t>3</w:t>
            </w:r>
            <w:r w:rsidRPr="00F2217D">
              <w:rPr>
                <w:sz w:val="22"/>
                <w:szCs w:val="22"/>
              </w:rPr>
              <w:t xml:space="preserve">) – </w:t>
            </w:r>
            <w:r w:rsidRPr="00F2217D">
              <w:rPr>
                <w:sz w:val="22"/>
                <w:szCs w:val="22"/>
                <w:u w:val="single"/>
              </w:rPr>
              <w:t>для организаций, оказывающих услуги по водоотведению</w:t>
            </w:r>
          </w:p>
        </w:tc>
        <w:tc>
          <w:tcPr>
            <w:tcW w:w="1559" w:type="dxa"/>
            <w:vAlign w:val="center"/>
          </w:tcPr>
          <w:p w14:paraId="423F484C" w14:textId="77777777" w:rsidR="00F2217D" w:rsidRPr="00F2217D" w:rsidRDefault="00F2217D" w:rsidP="00F2217D">
            <w:pPr>
              <w:jc w:val="center"/>
              <w:rPr>
                <w:bCs/>
                <w:sz w:val="28"/>
                <w:szCs w:val="28"/>
              </w:rPr>
            </w:pPr>
            <w:r w:rsidRPr="00F2217D">
              <w:rPr>
                <w:bCs/>
                <w:sz w:val="28"/>
                <w:szCs w:val="28"/>
              </w:rPr>
              <w:t>2,78</w:t>
            </w:r>
          </w:p>
        </w:tc>
        <w:tc>
          <w:tcPr>
            <w:tcW w:w="2551" w:type="dxa"/>
            <w:vAlign w:val="center"/>
          </w:tcPr>
          <w:p w14:paraId="10C5575D" w14:textId="77777777" w:rsidR="00F2217D" w:rsidRPr="00F2217D" w:rsidRDefault="00F2217D" w:rsidP="00F2217D">
            <w:pPr>
              <w:jc w:val="center"/>
              <w:rPr>
                <w:bCs/>
                <w:sz w:val="28"/>
                <w:szCs w:val="28"/>
              </w:rPr>
            </w:pPr>
            <w:r w:rsidRPr="00F2217D">
              <w:rPr>
                <w:bCs/>
                <w:sz w:val="28"/>
                <w:szCs w:val="28"/>
              </w:rPr>
              <w:t>2,78</w:t>
            </w:r>
          </w:p>
        </w:tc>
        <w:tc>
          <w:tcPr>
            <w:tcW w:w="2125" w:type="dxa"/>
            <w:vAlign w:val="center"/>
          </w:tcPr>
          <w:p w14:paraId="7DB556C2" w14:textId="77777777" w:rsidR="00F2217D" w:rsidRPr="00F2217D" w:rsidRDefault="00F2217D" w:rsidP="00F2217D">
            <w:pPr>
              <w:jc w:val="center"/>
              <w:rPr>
                <w:bCs/>
                <w:sz w:val="28"/>
                <w:szCs w:val="28"/>
              </w:rPr>
            </w:pPr>
            <w:r w:rsidRPr="00F2217D">
              <w:rPr>
                <w:bCs/>
                <w:sz w:val="28"/>
                <w:szCs w:val="28"/>
              </w:rPr>
              <w:t>-</w:t>
            </w:r>
          </w:p>
        </w:tc>
      </w:tr>
    </w:tbl>
    <w:p w14:paraId="770828CC" w14:textId="77777777" w:rsidR="00F2217D" w:rsidRPr="00F2217D" w:rsidRDefault="00F2217D" w:rsidP="00F2217D">
      <w:pPr>
        <w:ind w:left="-567"/>
        <w:jc w:val="center"/>
        <w:rPr>
          <w:bCs/>
          <w:color w:val="FF0000"/>
          <w:sz w:val="28"/>
          <w:szCs w:val="28"/>
        </w:rPr>
      </w:pPr>
    </w:p>
    <w:p w14:paraId="0F121D16" w14:textId="77777777" w:rsidR="00F2217D" w:rsidRPr="00F2217D" w:rsidRDefault="00F2217D" w:rsidP="00F2217D">
      <w:pPr>
        <w:ind w:left="-567"/>
        <w:jc w:val="center"/>
        <w:rPr>
          <w:bCs/>
          <w:color w:val="FF0000"/>
          <w:sz w:val="28"/>
          <w:szCs w:val="28"/>
        </w:rPr>
      </w:pPr>
    </w:p>
    <w:p w14:paraId="44F29BF3" w14:textId="77777777" w:rsidR="00F2217D" w:rsidRPr="00F2217D" w:rsidRDefault="00F2217D" w:rsidP="00F2217D">
      <w:pPr>
        <w:ind w:left="-567"/>
        <w:jc w:val="center"/>
        <w:rPr>
          <w:bCs/>
          <w:color w:val="FF0000"/>
          <w:sz w:val="28"/>
          <w:szCs w:val="28"/>
        </w:rPr>
      </w:pPr>
    </w:p>
    <w:p w14:paraId="2A5593A4" w14:textId="77777777" w:rsidR="00F2217D" w:rsidRPr="00F2217D" w:rsidRDefault="00F2217D" w:rsidP="00F2217D">
      <w:pPr>
        <w:ind w:left="-567"/>
        <w:jc w:val="center"/>
        <w:rPr>
          <w:bCs/>
          <w:color w:val="FF0000"/>
          <w:sz w:val="28"/>
          <w:szCs w:val="28"/>
        </w:rPr>
      </w:pPr>
    </w:p>
    <w:p w14:paraId="300DD6AB" w14:textId="77777777" w:rsidR="00F2217D" w:rsidRPr="00F2217D" w:rsidRDefault="00F2217D" w:rsidP="00F2217D">
      <w:pPr>
        <w:ind w:left="-567"/>
        <w:jc w:val="center"/>
        <w:rPr>
          <w:bCs/>
          <w:color w:val="FF0000"/>
          <w:sz w:val="28"/>
          <w:szCs w:val="28"/>
        </w:rPr>
      </w:pPr>
    </w:p>
    <w:p w14:paraId="1DF11AAA" w14:textId="77777777" w:rsidR="00F2217D" w:rsidRPr="00F2217D" w:rsidRDefault="00F2217D" w:rsidP="00F2217D">
      <w:pPr>
        <w:ind w:left="-567"/>
        <w:jc w:val="center"/>
        <w:rPr>
          <w:bCs/>
          <w:color w:val="FF0000"/>
          <w:sz w:val="28"/>
          <w:szCs w:val="28"/>
        </w:rPr>
      </w:pPr>
    </w:p>
    <w:p w14:paraId="4598BC9B" w14:textId="77777777" w:rsidR="00F2217D" w:rsidRPr="00F2217D" w:rsidRDefault="00F2217D" w:rsidP="00F2217D">
      <w:pPr>
        <w:ind w:left="-567"/>
        <w:jc w:val="center"/>
        <w:rPr>
          <w:bCs/>
          <w:color w:val="FF0000"/>
          <w:sz w:val="28"/>
          <w:szCs w:val="28"/>
        </w:rPr>
      </w:pPr>
    </w:p>
    <w:p w14:paraId="0F885FC7" w14:textId="77777777" w:rsidR="00F2217D" w:rsidRPr="00F2217D" w:rsidRDefault="00F2217D" w:rsidP="00F2217D">
      <w:pPr>
        <w:ind w:left="-567"/>
        <w:jc w:val="center"/>
        <w:rPr>
          <w:bCs/>
          <w:color w:val="FF0000"/>
          <w:sz w:val="28"/>
          <w:szCs w:val="28"/>
        </w:rPr>
      </w:pPr>
    </w:p>
    <w:p w14:paraId="7DCF041F" w14:textId="77777777" w:rsidR="00F2217D" w:rsidRPr="00F2217D" w:rsidRDefault="00F2217D" w:rsidP="00F2217D">
      <w:pPr>
        <w:ind w:left="-567"/>
        <w:jc w:val="center"/>
        <w:rPr>
          <w:bCs/>
          <w:color w:val="FF0000"/>
          <w:sz w:val="28"/>
          <w:szCs w:val="28"/>
        </w:rPr>
      </w:pPr>
    </w:p>
    <w:p w14:paraId="09DE0743" w14:textId="77777777" w:rsidR="00F2217D" w:rsidRPr="00F2217D" w:rsidRDefault="00F2217D" w:rsidP="00F2217D">
      <w:pPr>
        <w:ind w:left="-567"/>
        <w:jc w:val="center"/>
        <w:rPr>
          <w:bCs/>
          <w:color w:val="FF0000"/>
          <w:sz w:val="28"/>
          <w:szCs w:val="28"/>
        </w:rPr>
      </w:pPr>
    </w:p>
    <w:p w14:paraId="25C93B55" w14:textId="77777777" w:rsidR="00F2217D" w:rsidRPr="00F2217D" w:rsidRDefault="00F2217D" w:rsidP="00F2217D">
      <w:pPr>
        <w:ind w:left="-567"/>
        <w:jc w:val="center"/>
        <w:rPr>
          <w:bCs/>
          <w:color w:val="FF0000"/>
          <w:sz w:val="28"/>
          <w:szCs w:val="28"/>
        </w:rPr>
      </w:pPr>
    </w:p>
    <w:p w14:paraId="33F5E2E1" w14:textId="77777777" w:rsidR="00F2217D" w:rsidRPr="00F2217D" w:rsidRDefault="00F2217D" w:rsidP="00F2217D">
      <w:pPr>
        <w:ind w:left="-567"/>
        <w:jc w:val="center"/>
        <w:rPr>
          <w:bCs/>
          <w:sz w:val="28"/>
          <w:szCs w:val="28"/>
        </w:rPr>
      </w:pPr>
      <w:r w:rsidRPr="00F2217D">
        <w:rPr>
          <w:bCs/>
          <w:sz w:val="28"/>
          <w:szCs w:val="28"/>
        </w:rPr>
        <w:lastRenderedPageBreak/>
        <w:t>Раздел 10. Отчет об исполнении производственной программы за 2023 год</w:t>
      </w:r>
    </w:p>
    <w:p w14:paraId="7B0D91A6" w14:textId="77777777" w:rsidR="00F2217D" w:rsidRPr="00F2217D" w:rsidRDefault="00F2217D" w:rsidP="00F2217D">
      <w:pPr>
        <w:ind w:left="-567"/>
        <w:jc w:val="center"/>
        <w:rPr>
          <w:bCs/>
          <w:sz w:val="28"/>
          <w:szCs w:val="28"/>
        </w:rPr>
      </w:pPr>
    </w:p>
    <w:tbl>
      <w:tblPr>
        <w:tblStyle w:val="303"/>
        <w:tblW w:w="10173" w:type="dxa"/>
        <w:tblInd w:w="-567" w:type="dxa"/>
        <w:tblLook w:val="04A0" w:firstRow="1" w:lastRow="0" w:firstColumn="1" w:lastColumn="0" w:noHBand="0" w:noVBand="1"/>
      </w:tblPr>
      <w:tblGrid>
        <w:gridCol w:w="704"/>
        <w:gridCol w:w="6095"/>
        <w:gridCol w:w="3374"/>
      </w:tblGrid>
      <w:tr w:rsidR="00F2217D" w:rsidRPr="00F2217D" w14:paraId="3DA2D8DB" w14:textId="77777777" w:rsidTr="00104FF4">
        <w:tc>
          <w:tcPr>
            <w:tcW w:w="704" w:type="dxa"/>
            <w:vAlign w:val="center"/>
          </w:tcPr>
          <w:p w14:paraId="52998B2F" w14:textId="77777777" w:rsidR="00F2217D" w:rsidRPr="00F2217D" w:rsidRDefault="00F2217D" w:rsidP="00F2217D">
            <w:pPr>
              <w:jc w:val="center"/>
              <w:rPr>
                <w:bCs/>
                <w:sz w:val="28"/>
                <w:szCs w:val="28"/>
              </w:rPr>
            </w:pPr>
            <w:r w:rsidRPr="00F2217D">
              <w:rPr>
                <w:bCs/>
                <w:sz w:val="28"/>
                <w:szCs w:val="28"/>
              </w:rPr>
              <w:t>№ п/п</w:t>
            </w:r>
          </w:p>
        </w:tc>
        <w:tc>
          <w:tcPr>
            <w:tcW w:w="6095" w:type="dxa"/>
            <w:vAlign w:val="center"/>
          </w:tcPr>
          <w:p w14:paraId="677D69E8" w14:textId="77777777" w:rsidR="00F2217D" w:rsidRPr="00F2217D" w:rsidRDefault="00F2217D" w:rsidP="00F2217D">
            <w:pPr>
              <w:jc w:val="center"/>
              <w:rPr>
                <w:bCs/>
                <w:sz w:val="28"/>
                <w:szCs w:val="28"/>
              </w:rPr>
            </w:pPr>
            <w:r w:rsidRPr="00F2217D">
              <w:rPr>
                <w:bCs/>
                <w:sz w:val="28"/>
                <w:szCs w:val="28"/>
              </w:rPr>
              <w:t>Наименование показателя</w:t>
            </w:r>
          </w:p>
        </w:tc>
        <w:tc>
          <w:tcPr>
            <w:tcW w:w="3374" w:type="dxa"/>
            <w:vAlign w:val="center"/>
          </w:tcPr>
          <w:p w14:paraId="5154CF55" w14:textId="77777777" w:rsidR="00F2217D" w:rsidRPr="00F2217D" w:rsidRDefault="00F2217D" w:rsidP="00F2217D">
            <w:pPr>
              <w:jc w:val="center"/>
              <w:rPr>
                <w:bCs/>
                <w:sz w:val="28"/>
                <w:szCs w:val="28"/>
              </w:rPr>
            </w:pPr>
            <w:r w:rsidRPr="00F2217D">
              <w:rPr>
                <w:bCs/>
                <w:sz w:val="28"/>
                <w:szCs w:val="28"/>
              </w:rPr>
              <w:t>Фактическое значение показателя, тыс. руб.</w:t>
            </w:r>
          </w:p>
        </w:tc>
      </w:tr>
      <w:tr w:rsidR="00F2217D" w:rsidRPr="00F2217D" w14:paraId="05695443" w14:textId="77777777" w:rsidTr="00104FF4">
        <w:trPr>
          <w:trHeight w:val="541"/>
        </w:trPr>
        <w:tc>
          <w:tcPr>
            <w:tcW w:w="10173" w:type="dxa"/>
            <w:gridSpan w:val="3"/>
            <w:vAlign w:val="center"/>
          </w:tcPr>
          <w:p w14:paraId="2B660F65" w14:textId="77777777" w:rsidR="00F2217D" w:rsidRPr="00F2217D" w:rsidRDefault="00F2217D" w:rsidP="00F2217D">
            <w:pPr>
              <w:ind w:left="720"/>
              <w:contextualSpacing/>
              <w:jc w:val="center"/>
              <w:rPr>
                <w:bCs/>
                <w:color w:val="FF0000"/>
                <w:sz w:val="28"/>
                <w:szCs w:val="28"/>
              </w:rPr>
            </w:pPr>
            <w:r w:rsidRPr="00F2217D">
              <w:rPr>
                <w:bCs/>
                <w:sz w:val="28"/>
                <w:szCs w:val="28"/>
              </w:rPr>
              <w:t>2023 год</w:t>
            </w:r>
          </w:p>
        </w:tc>
      </w:tr>
      <w:tr w:rsidR="00F2217D" w:rsidRPr="00F2217D" w14:paraId="7F4DF673" w14:textId="77777777" w:rsidTr="00104FF4">
        <w:trPr>
          <w:trHeight w:val="541"/>
        </w:trPr>
        <w:tc>
          <w:tcPr>
            <w:tcW w:w="10173" w:type="dxa"/>
            <w:gridSpan w:val="3"/>
            <w:vAlign w:val="center"/>
          </w:tcPr>
          <w:p w14:paraId="34D23527" w14:textId="77777777" w:rsidR="00F2217D" w:rsidRPr="00F2217D" w:rsidRDefault="00F2217D" w:rsidP="00471AD8">
            <w:pPr>
              <w:numPr>
                <w:ilvl w:val="0"/>
                <w:numId w:val="6"/>
              </w:numPr>
              <w:contextualSpacing/>
              <w:jc w:val="center"/>
              <w:rPr>
                <w:bCs/>
                <w:sz w:val="28"/>
                <w:szCs w:val="28"/>
              </w:rPr>
            </w:pPr>
            <w:r w:rsidRPr="00F2217D">
              <w:rPr>
                <w:bCs/>
                <w:sz w:val="28"/>
                <w:szCs w:val="28"/>
              </w:rPr>
              <w:t>Холодное водоснабжение питьевой водой</w:t>
            </w:r>
          </w:p>
        </w:tc>
      </w:tr>
      <w:tr w:rsidR="00F2217D" w:rsidRPr="00F2217D" w14:paraId="2DE71440" w14:textId="77777777" w:rsidTr="00104FF4">
        <w:trPr>
          <w:trHeight w:val="702"/>
        </w:trPr>
        <w:tc>
          <w:tcPr>
            <w:tcW w:w="704" w:type="dxa"/>
            <w:vAlign w:val="center"/>
          </w:tcPr>
          <w:p w14:paraId="6CF49F72" w14:textId="77777777" w:rsidR="00F2217D" w:rsidRPr="00F2217D" w:rsidRDefault="00F2217D" w:rsidP="00F2217D">
            <w:pPr>
              <w:jc w:val="center"/>
              <w:rPr>
                <w:bCs/>
                <w:sz w:val="28"/>
                <w:szCs w:val="28"/>
              </w:rPr>
            </w:pPr>
            <w:r w:rsidRPr="00F2217D">
              <w:rPr>
                <w:bCs/>
                <w:sz w:val="28"/>
                <w:szCs w:val="28"/>
              </w:rPr>
              <w:t>1.1.</w:t>
            </w:r>
          </w:p>
        </w:tc>
        <w:tc>
          <w:tcPr>
            <w:tcW w:w="6095" w:type="dxa"/>
            <w:vAlign w:val="center"/>
          </w:tcPr>
          <w:p w14:paraId="7F95DA69" w14:textId="77777777" w:rsidR="00F2217D" w:rsidRPr="00F2217D" w:rsidRDefault="00F2217D" w:rsidP="00F2217D">
            <w:pPr>
              <w:rPr>
                <w:bCs/>
                <w:sz w:val="28"/>
                <w:szCs w:val="28"/>
              </w:rPr>
            </w:pPr>
            <w:r w:rsidRPr="00F2217D">
              <w:rPr>
                <w:sz w:val="28"/>
                <w:szCs w:val="28"/>
              </w:rPr>
              <w:t>Аварийно-восстановительные работы на объектах холодного водоснабжения</w:t>
            </w:r>
          </w:p>
        </w:tc>
        <w:tc>
          <w:tcPr>
            <w:tcW w:w="3374" w:type="dxa"/>
            <w:vAlign w:val="center"/>
          </w:tcPr>
          <w:p w14:paraId="32E8F40B" w14:textId="77777777" w:rsidR="00F2217D" w:rsidRPr="00F2217D" w:rsidRDefault="00F2217D" w:rsidP="00F2217D">
            <w:pPr>
              <w:jc w:val="center"/>
              <w:rPr>
                <w:bCs/>
                <w:sz w:val="28"/>
                <w:szCs w:val="28"/>
              </w:rPr>
            </w:pPr>
            <w:r w:rsidRPr="00F2217D">
              <w:rPr>
                <w:bCs/>
                <w:sz w:val="28"/>
                <w:szCs w:val="28"/>
              </w:rPr>
              <w:t>1 712,39</w:t>
            </w:r>
          </w:p>
        </w:tc>
      </w:tr>
      <w:tr w:rsidR="00F2217D" w:rsidRPr="00F2217D" w14:paraId="2C84ADA9" w14:textId="77777777" w:rsidTr="00104FF4">
        <w:trPr>
          <w:trHeight w:val="514"/>
        </w:trPr>
        <w:tc>
          <w:tcPr>
            <w:tcW w:w="704" w:type="dxa"/>
            <w:vAlign w:val="center"/>
          </w:tcPr>
          <w:p w14:paraId="1500B551" w14:textId="77777777" w:rsidR="00F2217D" w:rsidRPr="00F2217D" w:rsidRDefault="00F2217D" w:rsidP="00F2217D">
            <w:pPr>
              <w:jc w:val="center"/>
              <w:rPr>
                <w:bCs/>
                <w:sz w:val="28"/>
                <w:szCs w:val="28"/>
              </w:rPr>
            </w:pPr>
            <w:r w:rsidRPr="00F2217D">
              <w:rPr>
                <w:bCs/>
                <w:sz w:val="28"/>
                <w:szCs w:val="28"/>
              </w:rPr>
              <w:t>1.2.</w:t>
            </w:r>
          </w:p>
        </w:tc>
        <w:tc>
          <w:tcPr>
            <w:tcW w:w="6095" w:type="dxa"/>
            <w:vAlign w:val="center"/>
          </w:tcPr>
          <w:p w14:paraId="5738A4A3" w14:textId="77777777" w:rsidR="00F2217D" w:rsidRPr="00F2217D" w:rsidRDefault="00F2217D" w:rsidP="00F2217D">
            <w:pPr>
              <w:rPr>
                <w:bCs/>
                <w:sz w:val="28"/>
                <w:szCs w:val="28"/>
              </w:rPr>
            </w:pPr>
            <w:r w:rsidRPr="00F2217D">
              <w:rPr>
                <w:sz w:val="28"/>
                <w:szCs w:val="28"/>
              </w:rPr>
              <w:t>Контроль качества питьевой воды</w:t>
            </w:r>
          </w:p>
        </w:tc>
        <w:tc>
          <w:tcPr>
            <w:tcW w:w="3374" w:type="dxa"/>
            <w:vAlign w:val="center"/>
          </w:tcPr>
          <w:p w14:paraId="3310F49B" w14:textId="77777777" w:rsidR="00F2217D" w:rsidRPr="00F2217D" w:rsidRDefault="00F2217D" w:rsidP="00F2217D">
            <w:pPr>
              <w:jc w:val="center"/>
              <w:rPr>
                <w:bCs/>
                <w:sz w:val="28"/>
                <w:szCs w:val="28"/>
              </w:rPr>
            </w:pPr>
            <w:r w:rsidRPr="00F2217D">
              <w:rPr>
                <w:bCs/>
                <w:sz w:val="28"/>
                <w:szCs w:val="28"/>
              </w:rPr>
              <w:t>0,00</w:t>
            </w:r>
          </w:p>
        </w:tc>
      </w:tr>
      <w:tr w:rsidR="00F2217D" w:rsidRPr="00F2217D" w14:paraId="19D54805" w14:textId="77777777" w:rsidTr="00104FF4">
        <w:trPr>
          <w:trHeight w:val="514"/>
        </w:trPr>
        <w:tc>
          <w:tcPr>
            <w:tcW w:w="10173" w:type="dxa"/>
            <w:gridSpan w:val="3"/>
            <w:vAlign w:val="center"/>
          </w:tcPr>
          <w:p w14:paraId="7906ED94" w14:textId="77777777" w:rsidR="00F2217D" w:rsidRPr="00F2217D" w:rsidRDefault="00F2217D" w:rsidP="00471AD8">
            <w:pPr>
              <w:numPr>
                <w:ilvl w:val="0"/>
                <w:numId w:val="6"/>
              </w:numPr>
              <w:contextualSpacing/>
              <w:jc w:val="center"/>
              <w:rPr>
                <w:bCs/>
                <w:sz w:val="28"/>
                <w:szCs w:val="28"/>
              </w:rPr>
            </w:pPr>
            <w:r w:rsidRPr="00F2217D">
              <w:rPr>
                <w:bCs/>
                <w:sz w:val="28"/>
                <w:szCs w:val="28"/>
              </w:rPr>
              <w:t>Водоотведение</w:t>
            </w:r>
          </w:p>
        </w:tc>
      </w:tr>
      <w:tr w:rsidR="00F2217D" w:rsidRPr="00F2217D" w14:paraId="02191E8A" w14:textId="77777777" w:rsidTr="00104FF4">
        <w:trPr>
          <w:trHeight w:val="784"/>
        </w:trPr>
        <w:tc>
          <w:tcPr>
            <w:tcW w:w="704" w:type="dxa"/>
            <w:vAlign w:val="center"/>
          </w:tcPr>
          <w:p w14:paraId="2638A808" w14:textId="77777777" w:rsidR="00F2217D" w:rsidRPr="00F2217D" w:rsidRDefault="00F2217D" w:rsidP="00F2217D">
            <w:pPr>
              <w:jc w:val="center"/>
              <w:rPr>
                <w:bCs/>
                <w:sz w:val="28"/>
                <w:szCs w:val="28"/>
              </w:rPr>
            </w:pPr>
            <w:r w:rsidRPr="00F2217D">
              <w:rPr>
                <w:bCs/>
                <w:sz w:val="28"/>
                <w:szCs w:val="28"/>
              </w:rPr>
              <w:t>2.1.</w:t>
            </w:r>
          </w:p>
        </w:tc>
        <w:tc>
          <w:tcPr>
            <w:tcW w:w="6095" w:type="dxa"/>
            <w:vAlign w:val="center"/>
          </w:tcPr>
          <w:p w14:paraId="669307EE" w14:textId="77777777" w:rsidR="00F2217D" w:rsidRPr="00F2217D" w:rsidRDefault="00F2217D" w:rsidP="00F2217D">
            <w:pPr>
              <w:rPr>
                <w:bCs/>
                <w:sz w:val="28"/>
                <w:szCs w:val="28"/>
              </w:rPr>
            </w:pPr>
            <w:r w:rsidRPr="00F2217D">
              <w:rPr>
                <w:sz w:val="28"/>
                <w:szCs w:val="28"/>
              </w:rPr>
              <w:t>Аварийно-восстановительные работы на объектах водоотведения</w:t>
            </w:r>
          </w:p>
        </w:tc>
        <w:tc>
          <w:tcPr>
            <w:tcW w:w="3374" w:type="dxa"/>
            <w:vAlign w:val="center"/>
          </w:tcPr>
          <w:p w14:paraId="31A42B2D" w14:textId="77777777" w:rsidR="00F2217D" w:rsidRPr="00F2217D" w:rsidRDefault="00F2217D" w:rsidP="00F2217D">
            <w:pPr>
              <w:jc w:val="center"/>
              <w:rPr>
                <w:bCs/>
                <w:sz w:val="28"/>
                <w:szCs w:val="28"/>
              </w:rPr>
            </w:pPr>
            <w:r w:rsidRPr="00F2217D">
              <w:rPr>
                <w:bCs/>
                <w:sz w:val="28"/>
                <w:szCs w:val="28"/>
              </w:rPr>
              <w:t>286,85</w:t>
            </w:r>
          </w:p>
        </w:tc>
      </w:tr>
      <w:tr w:rsidR="00F2217D" w:rsidRPr="00F2217D" w14:paraId="78DC5CEE" w14:textId="77777777" w:rsidTr="00104FF4">
        <w:trPr>
          <w:trHeight w:val="554"/>
        </w:trPr>
        <w:tc>
          <w:tcPr>
            <w:tcW w:w="704" w:type="dxa"/>
            <w:vAlign w:val="center"/>
          </w:tcPr>
          <w:p w14:paraId="18B548A9" w14:textId="77777777" w:rsidR="00F2217D" w:rsidRPr="00F2217D" w:rsidRDefault="00F2217D" w:rsidP="00F2217D">
            <w:pPr>
              <w:jc w:val="center"/>
              <w:rPr>
                <w:bCs/>
                <w:sz w:val="28"/>
                <w:szCs w:val="28"/>
              </w:rPr>
            </w:pPr>
            <w:r w:rsidRPr="00F2217D">
              <w:rPr>
                <w:bCs/>
                <w:sz w:val="28"/>
                <w:szCs w:val="28"/>
              </w:rPr>
              <w:t>2.2.</w:t>
            </w:r>
          </w:p>
        </w:tc>
        <w:tc>
          <w:tcPr>
            <w:tcW w:w="6095" w:type="dxa"/>
            <w:vAlign w:val="center"/>
          </w:tcPr>
          <w:p w14:paraId="7DB13B88" w14:textId="77777777" w:rsidR="00F2217D" w:rsidRPr="00F2217D" w:rsidRDefault="00F2217D" w:rsidP="00F2217D">
            <w:pPr>
              <w:rPr>
                <w:bCs/>
                <w:sz w:val="28"/>
                <w:szCs w:val="28"/>
              </w:rPr>
            </w:pPr>
            <w:r w:rsidRPr="00F2217D">
              <w:rPr>
                <w:sz w:val="28"/>
                <w:szCs w:val="28"/>
              </w:rPr>
              <w:t>Контроль качества очистки сточных вод</w:t>
            </w:r>
          </w:p>
        </w:tc>
        <w:tc>
          <w:tcPr>
            <w:tcW w:w="3374" w:type="dxa"/>
            <w:vAlign w:val="center"/>
          </w:tcPr>
          <w:p w14:paraId="1345D3D5" w14:textId="77777777" w:rsidR="00F2217D" w:rsidRPr="00F2217D" w:rsidRDefault="00F2217D" w:rsidP="00F2217D">
            <w:pPr>
              <w:jc w:val="center"/>
              <w:rPr>
                <w:bCs/>
                <w:sz w:val="28"/>
                <w:szCs w:val="28"/>
              </w:rPr>
            </w:pPr>
            <w:r w:rsidRPr="00F2217D">
              <w:rPr>
                <w:bCs/>
                <w:sz w:val="28"/>
                <w:szCs w:val="28"/>
              </w:rPr>
              <w:t>0,00</w:t>
            </w:r>
          </w:p>
        </w:tc>
      </w:tr>
    </w:tbl>
    <w:p w14:paraId="38E60C66" w14:textId="77777777" w:rsidR="00F2217D" w:rsidRPr="00F2217D" w:rsidRDefault="00F2217D" w:rsidP="00F2217D">
      <w:pPr>
        <w:ind w:left="-567"/>
        <w:jc w:val="center"/>
        <w:rPr>
          <w:bCs/>
          <w:color w:val="FF0000"/>
          <w:sz w:val="28"/>
          <w:szCs w:val="28"/>
        </w:rPr>
      </w:pPr>
    </w:p>
    <w:p w14:paraId="6C767B4B" w14:textId="77777777" w:rsidR="00F2217D" w:rsidRPr="00F2217D" w:rsidRDefault="00F2217D" w:rsidP="00F2217D">
      <w:pPr>
        <w:jc w:val="both"/>
        <w:rPr>
          <w:color w:val="FF0000"/>
          <w:sz w:val="28"/>
          <w:szCs w:val="28"/>
          <w:lang w:eastAsia="en-US"/>
        </w:rPr>
      </w:pPr>
    </w:p>
    <w:p w14:paraId="1864EF13" w14:textId="77777777" w:rsidR="00F2217D" w:rsidRPr="00F2217D" w:rsidRDefault="00F2217D" w:rsidP="00F2217D">
      <w:pPr>
        <w:jc w:val="both"/>
        <w:rPr>
          <w:color w:val="FF0000"/>
          <w:sz w:val="28"/>
          <w:szCs w:val="28"/>
          <w:lang w:eastAsia="en-US"/>
        </w:rPr>
      </w:pPr>
    </w:p>
    <w:p w14:paraId="73346512" w14:textId="77777777" w:rsidR="00F2217D" w:rsidRPr="00F2217D" w:rsidRDefault="00F2217D" w:rsidP="00F2217D">
      <w:pPr>
        <w:jc w:val="both"/>
        <w:rPr>
          <w:color w:val="FF0000"/>
          <w:sz w:val="28"/>
          <w:szCs w:val="28"/>
          <w:lang w:eastAsia="en-US"/>
        </w:rPr>
      </w:pPr>
    </w:p>
    <w:p w14:paraId="3C165415" w14:textId="77777777" w:rsidR="00F2217D" w:rsidRPr="00F2217D" w:rsidRDefault="00F2217D" w:rsidP="00F2217D">
      <w:pPr>
        <w:jc w:val="both"/>
        <w:rPr>
          <w:color w:val="FF0000"/>
          <w:sz w:val="28"/>
          <w:szCs w:val="28"/>
          <w:lang w:eastAsia="en-US"/>
        </w:rPr>
      </w:pPr>
    </w:p>
    <w:p w14:paraId="3FA47CE0" w14:textId="77777777" w:rsidR="00F2217D" w:rsidRPr="00F2217D" w:rsidRDefault="00F2217D" w:rsidP="00F2217D">
      <w:pPr>
        <w:jc w:val="both"/>
        <w:rPr>
          <w:color w:val="FF0000"/>
          <w:sz w:val="28"/>
          <w:szCs w:val="28"/>
          <w:lang w:eastAsia="en-US"/>
        </w:rPr>
      </w:pPr>
    </w:p>
    <w:p w14:paraId="24576FA6" w14:textId="77777777" w:rsidR="00F2217D" w:rsidRPr="00F2217D" w:rsidRDefault="00F2217D" w:rsidP="00F2217D">
      <w:pPr>
        <w:jc w:val="both"/>
        <w:rPr>
          <w:color w:val="FF0000"/>
          <w:sz w:val="28"/>
          <w:szCs w:val="28"/>
          <w:lang w:eastAsia="en-US"/>
        </w:rPr>
      </w:pPr>
    </w:p>
    <w:p w14:paraId="4962F7B7" w14:textId="77777777" w:rsidR="00F2217D" w:rsidRPr="00F2217D" w:rsidRDefault="00F2217D" w:rsidP="00F2217D">
      <w:pPr>
        <w:jc w:val="both"/>
        <w:rPr>
          <w:color w:val="FF0000"/>
          <w:sz w:val="28"/>
          <w:szCs w:val="28"/>
          <w:lang w:eastAsia="en-US"/>
        </w:rPr>
      </w:pPr>
    </w:p>
    <w:p w14:paraId="74C5FB19" w14:textId="77777777" w:rsidR="00F2217D" w:rsidRPr="00F2217D" w:rsidRDefault="00F2217D" w:rsidP="00F2217D">
      <w:pPr>
        <w:jc w:val="both"/>
        <w:rPr>
          <w:color w:val="FF0000"/>
          <w:sz w:val="28"/>
          <w:szCs w:val="28"/>
          <w:lang w:eastAsia="en-US"/>
        </w:rPr>
      </w:pPr>
    </w:p>
    <w:p w14:paraId="6A3EE331" w14:textId="77777777" w:rsidR="00F2217D" w:rsidRPr="00F2217D" w:rsidRDefault="00F2217D" w:rsidP="00F2217D">
      <w:pPr>
        <w:jc w:val="both"/>
        <w:rPr>
          <w:color w:val="FF0000"/>
          <w:sz w:val="28"/>
          <w:szCs w:val="28"/>
          <w:lang w:eastAsia="en-US"/>
        </w:rPr>
      </w:pPr>
    </w:p>
    <w:p w14:paraId="099ECB69" w14:textId="77777777" w:rsidR="00F2217D" w:rsidRPr="00F2217D" w:rsidRDefault="00F2217D" w:rsidP="00F2217D">
      <w:pPr>
        <w:jc w:val="both"/>
        <w:rPr>
          <w:color w:val="FF0000"/>
          <w:sz w:val="28"/>
          <w:szCs w:val="28"/>
          <w:lang w:eastAsia="en-US"/>
        </w:rPr>
      </w:pPr>
    </w:p>
    <w:p w14:paraId="2BEE313F" w14:textId="77777777" w:rsidR="00F2217D" w:rsidRPr="00F2217D" w:rsidRDefault="00F2217D" w:rsidP="00F2217D">
      <w:pPr>
        <w:jc w:val="both"/>
        <w:rPr>
          <w:color w:val="FF0000"/>
          <w:sz w:val="28"/>
          <w:szCs w:val="28"/>
          <w:lang w:eastAsia="en-US"/>
        </w:rPr>
      </w:pPr>
    </w:p>
    <w:p w14:paraId="6BE3F6E8" w14:textId="77777777" w:rsidR="00F2217D" w:rsidRPr="00F2217D" w:rsidRDefault="00F2217D" w:rsidP="00F2217D">
      <w:pPr>
        <w:jc w:val="both"/>
        <w:rPr>
          <w:color w:val="FF0000"/>
          <w:sz w:val="28"/>
          <w:szCs w:val="28"/>
          <w:lang w:eastAsia="en-US"/>
        </w:rPr>
      </w:pPr>
    </w:p>
    <w:p w14:paraId="238404E4" w14:textId="77777777" w:rsidR="00F2217D" w:rsidRPr="00F2217D" w:rsidRDefault="00F2217D" w:rsidP="00F2217D">
      <w:pPr>
        <w:jc w:val="both"/>
        <w:rPr>
          <w:color w:val="FF0000"/>
          <w:sz w:val="28"/>
          <w:szCs w:val="28"/>
          <w:lang w:eastAsia="en-US"/>
        </w:rPr>
      </w:pPr>
    </w:p>
    <w:p w14:paraId="1ABC53CE" w14:textId="77777777" w:rsidR="00F2217D" w:rsidRPr="00F2217D" w:rsidRDefault="00F2217D" w:rsidP="00F2217D">
      <w:pPr>
        <w:jc w:val="both"/>
        <w:rPr>
          <w:color w:val="FF0000"/>
          <w:sz w:val="28"/>
          <w:szCs w:val="28"/>
          <w:lang w:eastAsia="en-US"/>
        </w:rPr>
      </w:pPr>
    </w:p>
    <w:p w14:paraId="45E7C96C" w14:textId="77777777" w:rsidR="00F2217D" w:rsidRPr="00F2217D" w:rsidRDefault="00F2217D" w:rsidP="00F2217D">
      <w:pPr>
        <w:jc w:val="both"/>
        <w:rPr>
          <w:color w:val="FF0000"/>
          <w:sz w:val="28"/>
          <w:szCs w:val="28"/>
          <w:lang w:eastAsia="en-US"/>
        </w:rPr>
      </w:pPr>
    </w:p>
    <w:p w14:paraId="682707ED" w14:textId="77777777" w:rsidR="00F2217D" w:rsidRPr="00F2217D" w:rsidRDefault="00F2217D" w:rsidP="00F2217D">
      <w:pPr>
        <w:jc w:val="both"/>
        <w:rPr>
          <w:color w:val="FF0000"/>
          <w:sz w:val="28"/>
          <w:szCs w:val="28"/>
          <w:lang w:eastAsia="en-US"/>
        </w:rPr>
      </w:pPr>
    </w:p>
    <w:p w14:paraId="3C680B2E" w14:textId="77777777" w:rsidR="00F2217D" w:rsidRPr="00F2217D" w:rsidRDefault="00F2217D" w:rsidP="00F2217D">
      <w:pPr>
        <w:jc w:val="both"/>
        <w:rPr>
          <w:color w:val="FF0000"/>
          <w:sz w:val="28"/>
          <w:szCs w:val="28"/>
          <w:lang w:eastAsia="en-US"/>
        </w:rPr>
      </w:pPr>
    </w:p>
    <w:p w14:paraId="7E81B5C1" w14:textId="77777777" w:rsidR="00F2217D" w:rsidRPr="00F2217D" w:rsidRDefault="00F2217D" w:rsidP="00F2217D">
      <w:pPr>
        <w:jc w:val="both"/>
        <w:rPr>
          <w:color w:val="FF0000"/>
          <w:sz w:val="28"/>
          <w:szCs w:val="28"/>
          <w:lang w:eastAsia="en-US"/>
        </w:rPr>
      </w:pPr>
    </w:p>
    <w:p w14:paraId="5126A958" w14:textId="77777777" w:rsidR="00F2217D" w:rsidRPr="00F2217D" w:rsidRDefault="00F2217D" w:rsidP="00F2217D">
      <w:pPr>
        <w:jc w:val="both"/>
        <w:rPr>
          <w:color w:val="FF0000"/>
          <w:sz w:val="28"/>
          <w:szCs w:val="28"/>
          <w:lang w:eastAsia="en-US"/>
        </w:rPr>
      </w:pPr>
    </w:p>
    <w:p w14:paraId="533B751A" w14:textId="77777777" w:rsidR="00F2217D" w:rsidRPr="00F2217D" w:rsidRDefault="00F2217D" w:rsidP="00F2217D">
      <w:pPr>
        <w:jc w:val="both"/>
        <w:rPr>
          <w:color w:val="FF0000"/>
          <w:sz w:val="28"/>
          <w:szCs w:val="28"/>
          <w:lang w:eastAsia="en-US"/>
        </w:rPr>
      </w:pPr>
    </w:p>
    <w:p w14:paraId="2B084202" w14:textId="77777777" w:rsidR="00F2217D" w:rsidRPr="00F2217D" w:rsidRDefault="00F2217D" w:rsidP="00F2217D">
      <w:pPr>
        <w:jc w:val="both"/>
        <w:rPr>
          <w:color w:val="FF0000"/>
          <w:sz w:val="28"/>
          <w:szCs w:val="28"/>
          <w:lang w:eastAsia="en-US"/>
        </w:rPr>
      </w:pPr>
    </w:p>
    <w:p w14:paraId="76D91F37" w14:textId="77777777" w:rsidR="00F2217D" w:rsidRPr="00F2217D" w:rsidRDefault="00F2217D" w:rsidP="00F2217D">
      <w:pPr>
        <w:jc w:val="both"/>
        <w:rPr>
          <w:color w:val="FF0000"/>
          <w:sz w:val="28"/>
          <w:szCs w:val="28"/>
          <w:lang w:eastAsia="en-US"/>
        </w:rPr>
      </w:pPr>
    </w:p>
    <w:p w14:paraId="028F6EAE" w14:textId="77777777" w:rsidR="00F2217D" w:rsidRPr="00F2217D" w:rsidRDefault="00F2217D" w:rsidP="00F2217D">
      <w:pPr>
        <w:jc w:val="both"/>
        <w:rPr>
          <w:color w:val="FF0000"/>
          <w:sz w:val="28"/>
          <w:szCs w:val="28"/>
          <w:lang w:eastAsia="en-US"/>
        </w:rPr>
      </w:pPr>
    </w:p>
    <w:p w14:paraId="5395B9B0" w14:textId="77777777" w:rsidR="00F2217D" w:rsidRPr="00F2217D" w:rsidRDefault="00F2217D" w:rsidP="00F2217D">
      <w:pPr>
        <w:jc w:val="both"/>
        <w:rPr>
          <w:color w:val="FF0000"/>
          <w:sz w:val="28"/>
          <w:szCs w:val="28"/>
          <w:lang w:eastAsia="en-US"/>
        </w:rPr>
      </w:pPr>
    </w:p>
    <w:p w14:paraId="320182C9" w14:textId="77777777" w:rsidR="00F2217D" w:rsidRPr="00F2217D" w:rsidRDefault="00F2217D" w:rsidP="00F2217D">
      <w:pPr>
        <w:jc w:val="both"/>
        <w:rPr>
          <w:color w:val="FF0000"/>
          <w:sz w:val="28"/>
          <w:szCs w:val="28"/>
          <w:lang w:eastAsia="en-US"/>
        </w:rPr>
      </w:pPr>
    </w:p>
    <w:p w14:paraId="7F032E6F" w14:textId="77777777" w:rsidR="00F2217D" w:rsidRPr="00F2217D" w:rsidRDefault="00F2217D" w:rsidP="00F2217D">
      <w:pPr>
        <w:jc w:val="both"/>
        <w:rPr>
          <w:color w:val="FF0000"/>
          <w:sz w:val="28"/>
          <w:szCs w:val="28"/>
          <w:lang w:eastAsia="en-US"/>
        </w:rPr>
      </w:pPr>
    </w:p>
    <w:p w14:paraId="38195B3A" w14:textId="77777777" w:rsidR="00F2217D" w:rsidRPr="00F2217D" w:rsidRDefault="00F2217D" w:rsidP="00F2217D">
      <w:pPr>
        <w:jc w:val="both"/>
        <w:rPr>
          <w:color w:val="FF0000"/>
          <w:sz w:val="28"/>
          <w:szCs w:val="28"/>
          <w:lang w:eastAsia="en-US"/>
        </w:rPr>
      </w:pPr>
    </w:p>
    <w:p w14:paraId="3FCD8022" w14:textId="77777777" w:rsidR="00F2217D" w:rsidRPr="00F2217D" w:rsidRDefault="00F2217D" w:rsidP="00F2217D">
      <w:pPr>
        <w:ind w:left="-567"/>
        <w:jc w:val="center"/>
        <w:rPr>
          <w:bCs/>
          <w:sz w:val="28"/>
          <w:szCs w:val="28"/>
        </w:rPr>
      </w:pPr>
      <w:r w:rsidRPr="00F2217D">
        <w:rPr>
          <w:bCs/>
          <w:sz w:val="28"/>
          <w:szCs w:val="28"/>
        </w:rPr>
        <w:lastRenderedPageBreak/>
        <w:t>Раздел 11. Мероприятия, направленные на повышение качества обслуживания абонентов</w:t>
      </w:r>
    </w:p>
    <w:p w14:paraId="49B97DCE" w14:textId="77777777" w:rsidR="00F2217D" w:rsidRPr="00F2217D" w:rsidRDefault="00F2217D" w:rsidP="00F2217D">
      <w:pPr>
        <w:ind w:left="-567"/>
        <w:jc w:val="center"/>
        <w:rPr>
          <w:bCs/>
          <w:sz w:val="28"/>
          <w:szCs w:val="28"/>
        </w:rPr>
      </w:pPr>
    </w:p>
    <w:tbl>
      <w:tblPr>
        <w:tblStyle w:val="303"/>
        <w:tblW w:w="9918" w:type="dxa"/>
        <w:tblInd w:w="-567" w:type="dxa"/>
        <w:tblLook w:val="04A0" w:firstRow="1" w:lastRow="0" w:firstColumn="1" w:lastColumn="0" w:noHBand="0" w:noVBand="1"/>
      </w:tblPr>
      <w:tblGrid>
        <w:gridCol w:w="5935"/>
        <w:gridCol w:w="3983"/>
      </w:tblGrid>
      <w:tr w:rsidR="00F2217D" w:rsidRPr="00F2217D" w14:paraId="119A4DFD" w14:textId="77777777" w:rsidTr="00104FF4">
        <w:trPr>
          <w:trHeight w:val="748"/>
        </w:trPr>
        <w:tc>
          <w:tcPr>
            <w:tcW w:w="5935" w:type="dxa"/>
            <w:vAlign w:val="center"/>
          </w:tcPr>
          <w:p w14:paraId="6C1C1F6D" w14:textId="77777777" w:rsidR="00F2217D" w:rsidRPr="00F2217D" w:rsidRDefault="00F2217D" w:rsidP="00F2217D">
            <w:pPr>
              <w:jc w:val="center"/>
              <w:rPr>
                <w:bCs/>
                <w:sz w:val="28"/>
                <w:szCs w:val="28"/>
              </w:rPr>
            </w:pPr>
            <w:r w:rsidRPr="00F2217D">
              <w:rPr>
                <w:bCs/>
                <w:sz w:val="28"/>
                <w:szCs w:val="28"/>
              </w:rPr>
              <w:t>Наименование мероприятия</w:t>
            </w:r>
          </w:p>
        </w:tc>
        <w:tc>
          <w:tcPr>
            <w:tcW w:w="3983" w:type="dxa"/>
            <w:vAlign w:val="center"/>
          </w:tcPr>
          <w:p w14:paraId="0DEE7F67" w14:textId="77777777" w:rsidR="00F2217D" w:rsidRPr="00F2217D" w:rsidRDefault="00F2217D" w:rsidP="00F2217D">
            <w:pPr>
              <w:jc w:val="center"/>
              <w:rPr>
                <w:bCs/>
                <w:sz w:val="28"/>
                <w:szCs w:val="28"/>
              </w:rPr>
            </w:pPr>
            <w:r w:rsidRPr="00F2217D">
              <w:rPr>
                <w:bCs/>
                <w:sz w:val="28"/>
                <w:szCs w:val="28"/>
              </w:rPr>
              <w:t>Период проведения мероприятий</w:t>
            </w:r>
          </w:p>
        </w:tc>
      </w:tr>
      <w:tr w:rsidR="00F2217D" w:rsidRPr="00F2217D" w14:paraId="70BC56F8" w14:textId="77777777" w:rsidTr="00104FF4">
        <w:trPr>
          <w:trHeight w:val="517"/>
        </w:trPr>
        <w:tc>
          <w:tcPr>
            <w:tcW w:w="5935" w:type="dxa"/>
            <w:vAlign w:val="center"/>
          </w:tcPr>
          <w:p w14:paraId="67AEA5E5" w14:textId="77777777" w:rsidR="00F2217D" w:rsidRPr="00F2217D" w:rsidRDefault="00F2217D" w:rsidP="00F2217D">
            <w:pPr>
              <w:jc w:val="center"/>
              <w:rPr>
                <w:bCs/>
                <w:sz w:val="28"/>
                <w:szCs w:val="28"/>
              </w:rPr>
            </w:pPr>
            <w:r w:rsidRPr="00F2217D">
              <w:rPr>
                <w:bCs/>
                <w:sz w:val="28"/>
                <w:szCs w:val="28"/>
              </w:rPr>
              <w:t>-</w:t>
            </w:r>
          </w:p>
        </w:tc>
        <w:tc>
          <w:tcPr>
            <w:tcW w:w="3983" w:type="dxa"/>
            <w:vAlign w:val="center"/>
          </w:tcPr>
          <w:p w14:paraId="321F2ADE" w14:textId="77777777" w:rsidR="00F2217D" w:rsidRPr="00F2217D" w:rsidRDefault="00F2217D" w:rsidP="00F2217D">
            <w:pPr>
              <w:jc w:val="center"/>
              <w:rPr>
                <w:bCs/>
                <w:sz w:val="28"/>
                <w:szCs w:val="28"/>
              </w:rPr>
            </w:pPr>
            <w:r w:rsidRPr="00F2217D">
              <w:rPr>
                <w:bCs/>
                <w:sz w:val="28"/>
                <w:szCs w:val="28"/>
              </w:rPr>
              <w:t>-</w:t>
            </w:r>
          </w:p>
        </w:tc>
      </w:tr>
    </w:tbl>
    <w:p w14:paraId="04615D83" w14:textId="77777777" w:rsidR="00F2217D" w:rsidRPr="00F2217D" w:rsidRDefault="00F2217D" w:rsidP="00F2217D">
      <w:pPr>
        <w:jc w:val="both"/>
        <w:rPr>
          <w:color w:val="FF0000"/>
          <w:sz w:val="28"/>
          <w:szCs w:val="28"/>
          <w:lang w:eastAsia="en-US"/>
        </w:rPr>
      </w:pPr>
    </w:p>
    <w:p w14:paraId="264D0FFB" w14:textId="77777777" w:rsidR="00F2217D" w:rsidRPr="00F2217D" w:rsidRDefault="00F2217D" w:rsidP="00F2217D">
      <w:pPr>
        <w:jc w:val="both"/>
        <w:rPr>
          <w:color w:val="FF0000"/>
          <w:sz w:val="28"/>
          <w:szCs w:val="28"/>
          <w:lang w:eastAsia="en-US"/>
        </w:rPr>
      </w:pPr>
    </w:p>
    <w:p w14:paraId="756ADC28" w14:textId="77777777" w:rsidR="00F2217D" w:rsidRPr="00F2217D" w:rsidRDefault="00F2217D" w:rsidP="00F2217D">
      <w:pPr>
        <w:jc w:val="both"/>
        <w:rPr>
          <w:color w:val="FF0000"/>
          <w:sz w:val="28"/>
          <w:szCs w:val="28"/>
          <w:lang w:eastAsia="en-US"/>
        </w:rPr>
      </w:pPr>
    </w:p>
    <w:p w14:paraId="1F8CF1C7" w14:textId="77777777" w:rsidR="00F2217D" w:rsidRPr="00F2217D" w:rsidRDefault="00F2217D" w:rsidP="00F2217D">
      <w:pPr>
        <w:jc w:val="both"/>
        <w:rPr>
          <w:color w:val="FF0000"/>
          <w:sz w:val="28"/>
          <w:szCs w:val="28"/>
          <w:lang w:eastAsia="en-US"/>
        </w:rPr>
      </w:pPr>
    </w:p>
    <w:p w14:paraId="7D2433E2" w14:textId="77777777" w:rsidR="00F2217D" w:rsidRPr="00F2217D" w:rsidRDefault="00F2217D" w:rsidP="00F2217D">
      <w:pPr>
        <w:jc w:val="both"/>
        <w:rPr>
          <w:color w:val="FF0000"/>
          <w:sz w:val="28"/>
          <w:szCs w:val="28"/>
          <w:lang w:eastAsia="en-US"/>
        </w:rPr>
      </w:pPr>
    </w:p>
    <w:p w14:paraId="70E76813" w14:textId="77777777" w:rsidR="00F2217D" w:rsidRPr="00F2217D" w:rsidRDefault="00F2217D" w:rsidP="00F2217D">
      <w:pPr>
        <w:jc w:val="both"/>
        <w:rPr>
          <w:color w:val="FF0000"/>
          <w:sz w:val="28"/>
          <w:szCs w:val="28"/>
          <w:lang w:eastAsia="en-US"/>
        </w:rPr>
      </w:pPr>
    </w:p>
    <w:p w14:paraId="78908E38" w14:textId="77777777" w:rsidR="00F2217D" w:rsidRPr="00F2217D" w:rsidRDefault="00F2217D" w:rsidP="00F2217D">
      <w:pPr>
        <w:jc w:val="both"/>
        <w:rPr>
          <w:color w:val="FF0000"/>
          <w:sz w:val="28"/>
          <w:szCs w:val="28"/>
          <w:lang w:eastAsia="en-US"/>
        </w:rPr>
      </w:pPr>
    </w:p>
    <w:p w14:paraId="5CACFB25" w14:textId="77777777" w:rsidR="00F2217D" w:rsidRPr="00F2217D" w:rsidRDefault="00F2217D" w:rsidP="00F2217D">
      <w:pPr>
        <w:jc w:val="both"/>
        <w:rPr>
          <w:color w:val="FF0000"/>
          <w:sz w:val="28"/>
          <w:szCs w:val="28"/>
          <w:lang w:eastAsia="en-US"/>
        </w:rPr>
      </w:pPr>
    </w:p>
    <w:p w14:paraId="732B9D92" w14:textId="77777777" w:rsidR="00F2217D" w:rsidRPr="00F2217D" w:rsidRDefault="00F2217D" w:rsidP="00F2217D">
      <w:pPr>
        <w:jc w:val="both"/>
        <w:rPr>
          <w:color w:val="FF0000"/>
          <w:sz w:val="28"/>
          <w:szCs w:val="28"/>
          <w:lang w:eastAsia="en-US"/>
        </w:rPr>
      </w:pPr>
    </w:p>
    <w:p w14:paraId="6B48CFCA" w14:textId="77777777" w:rsidR="00F2217D" w:rsidRPr="00F2217D" w:rsidRDefault="00F2217D" w:rsidP="00F2217D">
      <w:pPr>
        <w:jc w:val="both"/>
        <w:rPr>
          <w:color w:val="FF0000"/>
          <w:sz w:val="28"/>
          <w:szCs w:val="28"/>
          <w:lang w:eastAsia="en-US"/>
        </w:rPr>
      </w:pPr>
    </w:p>
    <w:p w14:paraId="63586BFF" w14:textId="77777777" w:rsidR="00F2217D" w:rsidRPr="00F2217D" w:rsidRDefault="00F2217D" w:rsidP="00F2217D">
      <w:pPr>
        <w:jc w:val="both"/>
        <w:rPr>
          <w:color w:val="FF0000"/>
          <w:sz w:val="28"/>
          <w:szCs w:val="28"/>
          <w:lang w:eastAsia="en-US"/>
        </w:rPr>
      </w:pPr>
    </w:p>
    <w:p w14:paraId="5233F9F7" w14:textId="77777777" w:rsidR="00F2217D" w:rsidRPr="00F2217D" w:rsidRDefault="00F2217D" w:rsidP="00F2217D">
      <w:pPr>
        <w:jc w:val="both"/>
        <w:rPr>
          <w:color w:val="FF0000"/>
          <w:sz w:val="28"/>
          <w:szCs w:val="28"/>
          <w:lang w:eastAsia="en-US"/>
        </w:rPr>
      </w:pPr>
    </w:p>
    <w:p w14:paraId="2F095AE3" w14:textId="77777777" w:rsidR="00F2217D" w:rsidRPr="00F2217D" w:rsidRDefault="00F2217D" w:rsidP="00F2217D">
      <w:pPr>
        <w:jc w:val="both"/>
        <w:rPr>
          <w:color w:val="FF0000"/>
          <w:sz w:val="28"/>
          <w:szCs w:val="28"/>
          <w:lang w:eastAsia="en-US"/>
        </w:rPr>
      </w:pPr>
    </w:p>
    <w:p w14:paraId="14F08E5C" w14:textId="77777777" w:rsidR="00F2217D" w:rsidRPr="00F2217D" w:rsidRDefault="00F2217D" w:rsidP="00F2217D">
      <w:pPr>
        <w:jc w:val="both"/>
        <w:rPr>
          <w:color w:val="FF0000"/>
          <w:sz w:val="28"/>
          <w:szCs w:val="28"/>
          <w:lang w:eastAsia="en-US"/>
        </w:rPr>
      </w:pPr>
    </w:p>
    <w:p w14:paraId="6B92155E" w14:textId="77777777" w:rsidR="00F2217D" w:rsidRPr="00F2217D" w:rsidRDefault="00F2217D" w:rsidP="00F2217D">
      <w:pPr>
        <w:jc w:val="both"/>
        <w:rPr>
          <w:color w:val="FF0000"/>
          <w:sz w:val="28"/>
          <w:szCs w:val="28"/>
          <w:lang w:eastAsia="en-US"/>
        </w:rPr>
      </w:pPr>
    </w:p>
    <w:p w14:paraId="5E4AAEF5" w14:textId="77777777" w:rsidR="00F2217D" w:rsidRPr="00F2217D" w:rsidRDefault="00F2217D" w:rsidP="00F2217D">
      <w:pPr>
        <w:jc w:val="both"/>
        <w:rPr>
          <w:color w:val="FF0000"/>
          <w:sz w:val="28"/>
          <w:szCs w:val="28"/>
          <w:lang w:eastAsia="en-US"/>
        </w:rPr>
      </w:pPr>
    </w:p>
    <w:p w14:paraId="7226D7ED" w14:textId="77777777" w:rsidR="00F2217D" w:rsidRPr="00F2217D" w:rsidRDefault="00F2217D" w:rsidP="00F2217D">
      <w:pPr>
        <w:jc w:val="both"/>
        <w:rPr>
          <w:color w:val="FF0000"/>
          <w:sz w:val="28"/>
          <w:szCs w:val="28"/>
          <w:lang w:eastAsia="en-US"/>
        </w:rPr>
      </w:pPr>
    </w:p>
    <w:p w14:paraId="573680A7" w14:textId="77777777" w:rsidR="00F2217D" w:rsidRPr="00F2217D" w:rsidRDefault="00F2217D" w:rsidP="00F2217D">
      <w:pPr>
        <w:jc w:val="both"/>
        <w:rPr>
          <w:color w:val="FF0000"/>
          <w:sz w:val="28"/>
          <w:szCs w:val="28"/>
          <w:lang w:eastAsia="en-US"/>
        </w:rPr>
      </w:pPr>
    </w:p>
    <w:p w14:paraId="60F273B0" w14:textId="77777777" w:rsidR="00F2217D" w:rsidRPr="00F2217D" w:rsidRDefault="00F2217D" w:rsidP="00F2217D">
      <w:pPr>
        <w:jc w:val="both"/>
        <w:rPr>
          <w:color w:val="FF0000"/>
          <w:sz w:val="28"/>
          <w:szCs w:val="28"/>
          <w:lang w:eastAsia="en-US"/>
        </w:rPr>
      </w:pPr>
    </w:p>
    <w:p w14:paraId="504D0BCA" w14:textId="77777777" w:rsidR="00F2217D" w:rsidRPr="00F2217D" w:rsidRDefault="00F2217D" w:rsidP="00F2217D">
      <w:pPr>
        <w:jc w:val="both"/>
        <w:rPr>
          <w:color w:val="FF0000"/>
          <w:sz w:val="28"/>
          <w:szCs w:val="28"/>
          <w:lang w:eastAsia="en-US"/>
        </w:rPr>
      </w:pPr>
    </w:p>
    <w:p w14:paraId="36CA30F4" w14:textId="77777777" w:rsidR="00F2217D" w:rsidRPr="00F2217D" w:rsidRDefault="00F2217D" w:rsidP="00F2217D">
      <w:pPr>
        <w:jc w:val="both"/>
        <w:rPr>
          <w:color w:val="FF0000"/>
          <w:sz w:val="28"/>
          <w:szCs w:val="28"/>
          <w:lang w:eastAsia="en-US"/>
        </w:rPr>
      </w:pPr>
    </w:p>
    <w:p w14:paraId="05C4E20D" w14:textId="77777777" w:rsidR="00F2217D" w:rsidRPr="00F2217D" w:rsidRDefault="00F2217D" w:rsidP="00F2217D">
      <w:pPr>
        <w:jc w:val="both"/>
        <w:rPr>
          <w:color w:val="FF0000"/>
          <w:sz w:val="28"/>
          <w:szCs w:val="28"/>
          <w:lang w:eastAsia="en-US"/>
        </w:rPr>
      </w:pPr>
    </w:p>
    <w:p w14:paraId="6D20C54B" w14:textId="77777777" w:rsidR="00F2217D" w:rsidRPr="00F2217D" w:rsidRDefault="00F2217D" w:rsidP="00F2217D">
      <w:pPr>
        <w:jc w:val="both"/>
        <w:rPr>
          <w:color w:val="FF0000"/>
          <w:sz w:val="28"/>
          <w:szCs w:val="28"/>
          <w:lang w:eastAsia="en-US"/>
        </w:rPr>
      </w:pPr>
    </w:p>
    <w:p w14:paraId="1D3DAD68" w14:textId="77777777" w:rsidR="00F2217D" w:rsidRPr="00F2217D" w:rsidRDefault="00F2217D" w:rsidP="00F2217D">
      <w:pPr>
        <w:jc w:val="both"/>
        <w:rPr>
          <w:color w:val="FF0000"/>
          <w:sz w:val="28"/>
          <w:szCs w:val="28"/>
          <w:lang w:eastAsia="en-US"/>
        </w:rPr>
      </w:pPr>
    </w:p>
    <w:p w14:paraId="62323CA1" w14:textId="77777777" w:rsidR="00F2217D" w:rsidRPr="00F2217D" w:rsidRDefault="00F2217D" w:rsidP="00F2217D">
      <w:pPr>
        <w:jc w:val="both"/>
        <w:rPr>
          <w:color w:val="FF0000"/>
          <w:sz w:val="28"/>
          <w:szCs w:val="28"/>
          <w:lang w:eastAsia="en-US"/>
        </w:rPr>
      </w:pPr>
    </w:p>
    <w:p w14:paraId="3C4CE220" w14:textId="77777777" w:rsidR="00F2217D" w:rsidRPr="00F2217D" w:rsidRDefault="00F2217D" w:rsidP="00F2217D">
      <w:pPr>
        <w:jc w:val="both"/>
        <w:rPr>
          <w:color w:val="FF0000"/>
          <w:sz w:val="28"/>
          <w:szCs w:val="28"/>
          <w:lang w:eastAsia="en-US"/>
        </w:rPr>
      </w:pPr>
    </w:p>
    <w:p w14:paraId="6C8BC635" w14:textId="77777777" w:rsidR="00F2217D" w:rsidRPr="00F2217D" w:rsidRDefault="00F2217D" w:rsidP="00F2217D">
      <w:pPr>
        <w:jc w:val="both"/>
        <w:rPr>
          <w:color w:val="FF0000"/>
          <w:sz w:val="28"/>
          <w:szCs w:val="28"/>
          <w:lang w:eastAsia="en-US"/>
        </w:rPr>
      </w:pPr>
    </w:p>
    <w:p w14:paraId="493FBE43" w14:textId="77777777" w:rsidR="00F2217D" w:rsidRPr="00F2217D" w:rsidRDefault="00F2217D" w:rsidP="00F2217D">
      <w:pPr>
        <w:jc w:val="both"/>
        <w:rPr>
          <w:color w:val="FF0000"/>
          <w:sz w:val="28"/>
          <w:szCs w:val="28"/>
          <w:lang w:eastAsia="en-US"/>
        </w:rPr>
      </w:pPr>
    </w:p>
    <w:p w14:paraId="2D72F678" w14:textId="77777777" w:rsidR="00F2217D" w:rsidRPr="00F2217D" w:rsidRDefault="00F2217D" w:rsidP="00F2217D">
      <w:pPr>
        <w:jc w:val="both"/>
        <w:rPr>
          <w:color w:val="FF0000"/>
          <w:sz w:val="28"/>
          <w:szCs w:val="28"/>
          <w:lang w:eastAsia="en-US"/>
        </w:rPr>
      </w:pPr>
    </w:p>
    <w:p w14:paraId="2E66232D" w14:textId="77777777" w:rsidR="00F2217D" w:rsidRPr="00F2217D" w:rsidRDefault="00F2217D" w:rsidP="00F2217D">
      <w:pPr>
        <w:jc w:val="both"/>
        <w:rPr>
          <w:color w:val="FF0000"/>
          <w:sz w:val="28"/>
          <w:szCs w:val="28"/>
          <w:lang w:eastAsia="en-US"/>
        </w:rPr>
      </w:pPr>
    </w:p>
    <w:p w14:paraId="1F603710" w14:textId="77777777" w:rsidR="00F2217D" w:rsidRPr="00F2217D" w:rsidRDefault="00F2217D" w:rsidP="00F2217D">
      <w:pPr>
        <w:jc w:val="both"/>
        <w:rPr>
          <w:color w:val="FF0000"/>
          <w:sz w:val="28"/>
          <w:szCs w:val="28"/>
          <w:lang w:eastAsia="en-US"/>
        </w:rPr>
      </w:pPr>
    </w:p>
    <w:p w14:paraId="492D1FC1" w14:textId="77777777" w:rsidR="00F2217D" w:rsidRPr="00F2217D" w:rsidRDefault="00F2217D" w:rsidP="00F2217D">
      <w:pPr>
        <w:jc w:val="both"/>
        <w:rPr>
          <w:color w:val="FF0000"/>
          <w:sz w:val="28"/>
          <w:szCs w:val="28"/>
          <w:lang w:eastAsia="en-US"/>
        </w:rPr>
      </w:pPr>
    </w:p>
    <w:p w14:paraId="6327F8C4" w14:textId="77777777" w:rsidR="00F2217D" w:rsidRPr="00F2217D" w:rsidRDefault="00F2217D" w:rsidP="00F2217D">
      <w:pPr>
        <w:jc w:val="both"/>
        <w:rPr>
          <w:color w:val="FF0000"/>
          <w:sz w:val="28"/>
          <w:szCs w:val="28"/>
          <w:lang w:eastAsia="en-US"/>
        </w:rPr>
      </w:pPr>
    </w:p>
    <w:p w14:paraId="0F7F6640" w14:textId="77777777" w:rsidR="00F2217D" w:rsidRPr="00F2217D" w:rsidRDefault="00F2217D" w:rsidP="00F2217D">
      <w:pPr>
        <w:jc w:val="both"/>
        <w:rPr>
          <w:color w:val="FF0000"/>
          <w:sz w:val="28"/>
          <w:szCs w:val="28"/>
          <w:lang w:eastAsia="en-US"/>
        </w:rPr>
      </w:pPr>
    </w:p>
    <w:p w14:paraId="25826012" w14:textId="77777777" w:rsidR="00F2217D" w:rsidRPr="00F2217D" w:rsidRDefault="00F2217D" w:rsidP="00F2217D">
      <w:pPr>
        <w:jc w:val="both"/>
        <w:rPr>
          <w:color w:val="FF0000"/>
          <w:sz w:val="28"/>
          <w:szCs w:val="28"/>
          <w:lang w:eastAsia="en-US"/>
        </w:rPr>
      </w:pPr>
    </w:p>
    <w:p w14:paraId="15AC5C92" w14:textId="77777777" w:rsidR="00F2217D" w:rsidRPr="00F2217D" w:rsidRDefault="00F2217D" w:rsidP="00F2217D">
      <w:pPr>
        <w:jc w:val="both"/>
        <w:rPr>
          <w:color w:val="FF0000"/>
          <w:sz w:val="28"/>
          <w:szCs w:val="28"/>
          <w:lang w:eastAsia="en-US"/>
        </w:rPr>
      </w:pPr>
    </w:p>
    <w:p w14:paraId="10681233" w14:textId="77777777" w:rsidR="00F2217D" w:rsidRPr="00F2217D" w:rsidRDefault="00F2217D" w:rsidP="00F2217D">
      <w:pPr>
        <w:jc w:val="both"/>
        <w:rPr>
          <w:color w:val="FF0000"/>
          <w:sz w:val="28"/>
          <w:szCs w:val="28"/>
          <w:lang w:eastAsia="en-US"/>
        </w:rPr>
      </w:pPr>
    </w:p>
    <w:p w14:paraId="038EFB1C" w14:textId="77777777" w:rsidR="00F2217D" w:rsidRPr="00F2217D" w:rsidRDefault="00F2217D" w:rsidP="00F2217D">
      <w:pPr>
        <w:jc w:val="both"/>
        <w:rPr>
          <w:color w:val="FF0000"/>
          <w:sz w:val="28"/>
          <w:szCs w:val="28"/>
          <w:lang w:eastAsia="en-US"/>
        </w:rPr>
      </w:pPr>
    </w:p>
    <w:p w14:paraId="1F4406B7" w14:textId="77777777" w:rsidR="00F2217D" w:rsidRPr="00F2217D" w:rsidRDefault="00F2217D" w:rsidP="00F2217D">
      <w:pPr>
        <w:jc w:val="both"/>
        <w:rPr>
          <w:color w:val="FF0000"/>
          <w:sz w:val="28"/>
          <w:szCs w:val="28"/>
          <w:lang w:eastAsia="en-US"/>
        </w:rPr>
        <w:sectPr w:rsidR="00F2217D" w:rsidRPr="00F2217D" w:rsidSect="00F2217D">
          <w:pgSz w:w="11906" w:h="16838"/>
          <w:pgMar w:top="851" w:right="709" w:bottom="709" w:left="1559" w:header="709" w:footer="709" w:gutter="0"/>
          <w:cols w:space="708"/>
          <w:titlePg/>
          <w:docGrid w:linePitch="360"/>
        </w:sectPr>
      </w:pPr>
    </w:p>
    <w:p w14:paraId="63145E16" w14:textId="77777777" w:rsidR="00F2217D" w:rsidRPr="00F2217D" w:rsidRDefault="00F2217D" w:rsidP="00F2217D">
      <w:pPr>
        <w:jc w:val="center"/>
        <w:rPr>
          <w:b/>
          <w:sz w:val="28"/>
          <w:szCs w:val="28"/>
          <w:lang w:eastAsia="en-US"/>
        </w:rPr>
      </w:pPr>
    </w:p>
    <w:p w14:paraId="1F6A4FBB" w14:textId="77777777" w:rsidR="00F2217D" w:rsidRPr="00F2217D" w:rsidRDefault="00F2217D" w:rsidP="00F2217D">
      <w:pPr>
        <w:jc w:val="center"/>
        <w:rPr>
          <w:b/>
          <w:sz w:val="28"/>
          <w:szCs w:val="28"/>
          <w:lang w:eastAsia="en-US"/>
        </w:rPr>
      </w:pPr>
      <w:r w:rsidRPr="00F2217D">
        <w:rPr>
          <w:b/>
          <w:sz w:val="28"/>
          <w:szCs w:val="28"/>
          <w:lang w:eastAsia="en-US"/>
        </w:rPr>
        <w:t xml:space="preserve">Одноставочные тарифы на питьевую воду, водоотведение </w:t>
      </w:r>
    </w:p>
    <w:p w14:paraId="4C817553" w14:textId="77777777" w:rsidR="00F2217D" w:rsidRPr="00F2217D" w:rsidRDefault="00F2217D" w:rsidP="00F2217D">
      <w:pPr>
        <w:jc w:val="center"/>
        <w:rPr>
          <w:b/>
          <w:sz w:val="28"/>
          <w:szCs w:val="28"/>
          <w:lang w:eastAsia="en-US"/>
        </w:rPr>
      </w:pPr>
      <w:r w:rsidRPr="00F2217D">
        <w:rPr>
          <w:b/>
          <w:sz w:val="28"/>
          <w:szCs w:val="28"/>
          <w:lang w:eastAsia="en-US"/>
        </w:rPr>
        <w:t>Муниципального казенного предприятия Новокузнецкого городского округа «Водопроводно-канализационное хозяйство» (Новокузнецкий городской округ)</w:t>
      </w:r>
      <w:r w:rsidRPr="00F2217D">
        <w:rPr>
          <w:b/>
          <w:bCs/>
          <w:kern w:val="32"/>
          <w:sz w:val="28"/>
          <w:szCs w:val="28"/>
          <w:lang w:eastAsia="en-US"/>
        </w:rPr>
        <w:t xml:space="preserve"> </w:t>
      </w:r>
      <w:r w:rsidRPr="00F2217D">
        <w:rPr>
          <w:b/>
          <w:sz w:val="28"/>
          <w:szCs w:val="28"/>
          <w:lang w:eastAsia="en-US"/>
        </w:rPr>
        <w:t>на период с 01.01.2023 по 31.12.2027</w:t>
      </w:r>
    </w:p>
    <w:p w14:paraId="1D7EDA6E" w14:textId="77777777" w:rsidR="00F2217D" w:rsidRPr="00F2217D" w:rsidRDefault="00F2217D" w:rsidP="00F2217D">
      <w:pPr>
        <w:jc w:val="center"/>
        <w:rPr>
          <w:b/>
          <w:color w:val="FF0000"/>
          <w:sz w:val="28"/>
          <w:szCs w:val="28"/>
          <w:lang w:eastAsia="en-US"/>
        </w:rPr>
      </w:pPr>
    </w:p>
    <w:tbl>
      <w:tblPr>
        <w:tblW w:w="14743" w:type="dxa"/>
        <w:jc w:val="center"/>
        <w:tblLayout w:type="fixed"/>
        <w:tblLook w:val="04A0" w:firstRow="1" w:lastRow="0" w:firstColumn="1" w:lastColumn="0" w:noHBand="0" w:noVBand="1"/>
      </w:tblPr>
      <w:tblGrid>
        <w:gridCol w:w="709"/>
        <w:gridCol w:w="2055"/>
        <w:gridCol w:w="1342"/>
        <w:gridCol w:w="1320"/>
        <w:gridCol w:w="1373"/>
        <w:gridCol w:w="1289"/>
        <w:gridCol w:w="1405"/>
        <w:gridCol w:w="1417"/>
        <w:gridCol w:w="1276"/>
        <w:gridCol w:w="1276"/>
        <w:gridCol w:w="1281"/>
      </w:tblGrid>
      <w:tr w:rsidR="00F2217D" w:rsidRPr="00F2217D" w14:paraId="3CB18814" w14:textId="77777777" w:rsidTr="00104FF4">
        <w:trPr>
          <w:trHeight w:val="4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8E694E" w14:textId="77777777" w:rsidR="00F2217D" w:rsidRPr="00F2217D" w:rsidRDefault="00F2217D" w:rsidP="00F2217D">
            <w:pPr>
              <w:jc w:val="center"/>
              <w:rPr>
                <w:sz w:val="28"/>
                <w:szCs w:val="28"/>
              </w:rPr>
            </w:pPr>
            <w:r w:rsidRPr="00F2217D">
              <w:rPr>
                <w:sz w:val="28"/>
                <w:szCs w:val="28"/>
              </w:rPr>
              <w:t>№ п/п</w:t>
            </w:r>
          </w:p>
        </w:tc>
        <w:tc>
          <w:tcPr>
            <w:tcW w:w="20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6AA9C8" w14:textId="77777777" w:rsidR="00F2217D" w:rsidRPr="00F2217D" w:rsidRDefault="00F2217D" w:rsidP="00F2217D">
            <w:pPr>
              <w:jc w:val="center"/>
              <w:rPr>
                <w:sz w:val="28"/>
                <w:szCs w:val="28"/>
              </w:rPr>
            </w:pPr>
            <w:r w:rsidRPr="00F2217D">
              <w:rPr>
                <w:sz w:val="28"/>
                <w:szCs w:val="28"/>
              </w:rPr>
              <w:t>Наименование услуг, потребителей</w:t>
            </w:r>
          </w:p>
        </w:tc>
        <w:tc>
          <w:tcPr>
            <w:tcW w:w="11979" w:type="dxa"/>
            <w:gridSpan w:val="9"/>
            <w:tcBorders>
              <w:top w:val="single" w:sz="4" w:space="0" w:color="auto"/>
              <w:left w:val="nil"/>
              <w:bottom w:val="single" w:sz="4" w:space="0" w:color="auto"/>
              <w:right w:val="single" w:sz="4" w:space="0" w:color="auto"/>
            </w:tcBorders>
            <w:shd w:val="clear" w:color="000000" w:fill="FFFFFF"/>
            <w:vAlign w:val="center"/>
            <w:hideMark/>
          </w:tcPr>
          <w:p w14:paraId="57002C54" w14:textId="77777777" w:rsidR="00F2217D" w:rsidRPr="00F2217D" w:rsidRDefault="00F2217D" w:rsidP="00F2217D">
            <w:pPr>
              <w:jc w:val="center"/>
              <w:rPr>
                <w:color w:val="FF0000"/>
                <w:sz w:val="28"/>
                <w:szCs w:val="28"/>
              </w:rPr>
            </w:pPr>
            <w:r w:rsidRPr="00F2217D">
              <w:rPr>
                <w:sz w:val="28"/>
                <w:szCs w:val="28"/>
              </w:rPr>
              <w:t>Тариф, руб./м</w:t>
            </w:r>
            <w:r w:rsidRPr="00F2217D">
              <w:rPr>
                <w:sz w:val="28"/>
                <w:szCs w:val="28"/>
                <w:vertAlign w:val="superscript"/>
              </w:rPr>
              <w:t>3</w:t>
            </w:r>
          </w:p>
        </w:tc>
      </w:tr>
      <w:tr w:rsidR="00F2217D" w:rsidRPr="00F2217D" w14:paraId="30C340B5" w14:textId="77777777" w:rsidTr="00104FF4">
        <w:trPr>
          <w:trHeight w:val="403"/>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01BE40E2" w14:textId="77777777" w:rsidR="00F2217D" w:rsidRPr="00F2217D" w:rsidRDefault="00F2217D" w:rsidP="00F2217D">
            <w:pPr>
              <w:rPr>
                <w:sz w:val="28"/>
                <w:szCs w:val="28"/>
              </w:rPr>
            </w:pPr>
          </w:p>
        </w:tc>
        <w:tc>
          <w:tcPr>
            <w:tcW w:w="2055" w:type="dxa"/>
            <w:vMerge/>
            <w:tcBorders>
              <w:top w:val="single" w:sz="4" w:space="0" w:color="auto"/>
              <w:left w:val="single" w:sz="4" w:space="0" w:color="auto"/>
              <w:bottom w:val="single" w:sz="4" w:space="0" w:color="auto"/>
              <w:right w:val="single" w:sz="4" w:space="0" w:color="auto"/>
            </w:tcBorders>
            <w:vAlign w:val="center"/>
          </w:tcPr>
          <w:p w14:paraId="7ACBDADD" w14:textId="77777777" w:rsidR="00F2217D" w:rsidRPr="00F2217D" w:rsidRDefault="00F2217D" w:rsidP="00F2217D">
            <w:pPr>
              <w:rPr>
                <w:sz w:val="28"/>
                <w:szCs w:val="28"/>
              </w:rPr>
            </w:pPr>
          </w:p>
        </w:tc>
        <w:tc>
          <w:tcPr>
            <w:tcW w:w="1342" w:type="dxa"/>
            <w:tcBorders>
              <w:top w:val="nil"/>
              <w:left w:val="nil"/>
              <w:bottom w:val="single" w:sz="4" w:space="0" w:color="auto"/>
              <w:right w:val="single" w:sz="4" w:space="0" w:color="auto"/>
            </w:tcBorders>
            <w:shd w:val="clear" w:color="000000" w:fill="FFFFFF"/>
            <w:vAlign w:val="center"/>
          </w:tcPr>
          <w:p w14:paraId="79985C66" w14:textId="77777777" w:rsidR="00F2217D" w:rsidRPr="00F2217D" w:rsidRDefault="00F2217D" w:rsidP="00F2217D">
            <w:pPr>
              <w:jc w:val="center"/>
              <w:rPr>
                <w:sz w:val="28"/>
                <w:szCs w:val="28"/>
              </w:rPr>
            </w:pPr>
            <w:r w:rsidRPr="00F2217D">
              <w:rPr>
                <w:sz w:val="28"/>
                <w:szCs w:val="28"/>
              </w:rPr>
              <w:t>2023 год</w:t>
            </w:r>
          </w:p>
        </w:tc>
        <w:tc>
          <w:tcPr>
            <w:tcW w:w="2693" w:type="dxa"/>
            <w:gridSpan w:val="2"/>
            <w:tcBorders>
              <w:top w:val="nil"/>
              <w:left w:val="nil"/>
              <w:bottom w:val="single" w:sz="4" w:space="0" w:color="auto"/>
              <w:right w:val="single" w:sz="4" w:space="0" w:color="auto"/>
            </w:tcBorders>
            <w:shd w:val="clear" w:color="000000" w:fill="FFFFFF"/>
            <w:vAlign w:val="center"/>
          </w:tcPr>
          <w:p w14:paraId="651DBF98" w14:textId="77777777" w:rsidR="00F2217D" w:rsidRPr="00F2217D" w:rsidRDefault="00F2217D" w:rsidP="00F2217D">
            <w:pPr>
              <w:jc w:val="center"/>
              <w:rPr>
                <w:sz w:val="28"/>
                <w:szCs w:val="28"/>
              </w:rPr>
            </w:pPr>
            <w:r w:rsidRPr="00F2217D">
              <w:rPr>
                <w:sz w:val="28"/>
                <w:szCs w:val="28"/>
              </w:rPr>
              <w:t>2024 год</w:t>
            </w:r>
          </w:p>
        </w:tc>
        <w:tc>
          <w:tcPr>
            <w:tcW w:w="2694" w:type="dxa"/>
            <w:gridSpan w:val="2"/>
            <w:tcBorders>
              <w:top w:val="nil"/>
              <w:left w:val="nil"/>
              <w:bottom w:val="single" w:sz="4" w:space="0" w:color="auto"/>
              <w:right w:val="single" w:sz="4" w:space="0" w:color="auto"/>
            </w:tcBorders>
            <w:shd w:val="clear" w:color="000000" w:fill="FFFFFF"/>
            <w:vAlign w:val="center"/>
          </w:tcPr>
          <w:p w14:paraId="414C24E0" w14:textId="77777777" w:rsidR="00F2217D" w:rsidRPr="00F2217D" w:rsidRDefault="00F2217D" w:rsidP="00F2217D">
            <w:pPr>
              <w:jc w:val="center"/>
              <w:rPr>
                <w:sz w:val="28"/>
                <w:szCs w:val="28"/>
              </w:rPr>
            </w:pPr>
            <w:r w:rsidRPr="00F2217D">
              <w:rPr>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212F8C7B" w14:textId="77777777" w:rsidR="00F2217D" w:rsidRPr="00F2217D" w:rsidRDefault="00F2217D" w:rsidP="00F2217D">
            <w:pPr>
              <w:jc w:val="center"/>
              <w:rPr>
                <w:sz w:val="28"/>
                <w:szCs w:val="28"/>
              </w:rPr>
            </w:pPr>
            <w:r w:rsidRPr="00F2217D">
              <w:rPr>
                <w:sz w:val="28"/>
                <w:szCs w:val="28"/>
              </w:rPr>
              <w:t>2026 год</w:t>
            </w:r>
          </w:p>
        </w:tc>
        <w:tc>
          <w:tcPr>
            <w:tcW w:w="2557" w:type="dxa"/>
            <w:gridSpan w:val="2"/>
            <w:tcBorders>
              <w:top w:val="nil"/>
              <w:left w:val="nil"/>
              <w:bottom w:val="single" w:sz="4" w:space="0" w:color="auto"/>
              <w:right w:val="single" w:sz="4" w:space="0" w:color="auto"/>
            </w:tcBorders>
            <w:shd w:val="clear" w:color="000000" w:fill="FFFFFF"/>
            <w:vAlign w:val="center"/>
          </w:tcPr>
          <w:p w14:paraId="382CFBC3" w14:textId="77777777" w:rsidR="00F2217D" w:rsidRPr="00F2217D" w:rsidRDefault="00F2217D" w:rsidP="00F2217D">
            <w:pPr>
              <w:jc w:val="center"/>
              <w:rPr>
                <w:sz w:val="28"/>
                <w:szCs w:val="28"/>
              </w:rPr>
            </w:pPr>
            <w:r w:rsidRPr="00F2217D">
              <w:rPr>
                <w:sz w:val="28"/>
                <w:szCs w:val="28"/>
              </w:rPr>
              <w:t>2027 год</w:t>
            </w:r>
          </w:p>
        </w:tc>
      </w:tr>
      <w:tr w:rsidR="00F2217D" w:rsidRPr="00F2217D" w14:paraId="03755C41" w14:textId="77777777" w:rsidTr="00104FF4">
        <w:trPr>
          <w:trHeight w:val="88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62390" w14:textId="77777777" w:rsidR="00F2217D" w:rsidRPr="00F2217D" w:rsidRDefault="00F2217D" w:rsidP="00F2217D">
            <w:pPr>
              <w:rPr>
                <w:sz w:val="28"/>
                <w:szCs w:val="28"/>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13DF33EA" w14:textId="77777777" w:rsidR="00F2217D" w:rsidRPr="00F2217D" w:rsidRDefault="00F2217D" w:rsidP="00F2217D">
            <w:pPr>
              <w:rPr>
                <w:sz w:val="28"/>
                <w:szCs w:val="28"/>
              </w:rPr>
            </w:pPr>
          </w:p>
        </w:tc>
        <w:tc>
          <w:tcPr>
            <w:tcW w:w="1342" w:type="dxa"/>
            <w:tcBorders>
              <w:top w:val="nil"/>
              <w:left w:val="nil"/>
              <w:bottom w:val="single" w:sz="4" w:space="0" w:color="auto"/>
              <w:right w:val="single" w:sz="4" w:space="0" w:color="auto"/>
            </w:tcBorders>
            <w:shd w:val="clear" w:color="000000" w:fill="FFFFFF"/>
            <w:vAlign w:val="center"/>
            <w:hideMark/>
          </w:tcPr>
          <w:p w14:paraId="74D7615C" w14:textId="77777777" w:rsidR="00F2217D" w:rsidRPr="00F2217D" w:rsidRDefault="00F2217D" w:rsidP="00F2217D">
            <w:pPr>
              <w:jc w:val="center"/>
              <w:rPr>
                <w:sz w:val="28"/>
                <w:szCs w:val="28"/>
              </w:rPr>
            </w:pPr>
            <w:r w:rsidRPr="00F2217D">
              <w:rPr>
                <w:sz w:val="28"/>
                <w:szCs w:val="28"/>
              </w:rPr>
              <w:t xml:space="preserve">с 01.01. </w:t>
            </w:r>
          </w:p>
          <w:p w14:paraId="05BEFFF6" w14:textId="77777777" w:rsidR="00F2217D" w:rsidRPr="00F2217D" w:rsidRDefault="00F2217D" w:rsidP="00F2217D">
            <w:pPr>
              <w:jc w:val="center"/>
              <w:rPr>
                <w:sz w:val="28"/>
                <w:szCs w:val="28"/>
              </w:rPr>
            </w:pPr>
            <w:r w:rsidRPr="00F2217D">
              <w:rPr>
                <w:sz w:val="28"/>
                <w:szCs w:val="28"/>
              </w:rPr>
              <w:t>по 31.12.</w:t>
            </w:r>
          </w:p>
        </w:tc>
        <w:tc>
          <w:tcPr>
            <w:tcW w:w="1320" w:type="dxa"/>
            <w:tcBorders>
              <w:top w:val="nil"/>
              <w:left w:val="nil"/>
              <w:bottom w:val="single" w:sz="4" w:space="0" w:color="auto"/>
              <w:right w:val="single" w:sz="4" w:space="0" w:color="auto"/>
            </w:tcBorders>
            <w:shd w:val="clear" w:color="000000" w:fill="FFFFFF"/>
            <w:vAlign w:val="center"/>
          </w:tcPr>
          <w:p w14:paraId="0B6E2576" w14:textId="77777777" w:rsidR="00F2217D" w:rsidRPr="00F2217D" w:rsidRDefault="00F2217D" w:rsidP="00F2217D">
            <w:pPr>
              <w:jc w:val="center"/>
              <w:rPr>
                <w:sz w:val="28"/>
                <w:szCs w:val="28"/>
              </w:rPr>
            </w:pPr>
            <w:r w:rsidRPr="00F2217D">
              <w:rPr>
                <w:sz w:val="28"/>
                <w:szCs w:val="28"/>
              </w:rPr>
              <w:t xml:space="preserve">с 01.01. </w:t>
            </w:r>
          </w:p>
          <w:p w14:paraId="1B9FCFF9" w14:textId="77777777" w:rsidR="00F2217D" w:rsidRPr="00F2217D" w:rsidRDefault="00F2217D" w:rsidP="00F2217D">
            <w:pPr>
              <w:jc w:val="center"/>
              <w:rPr>
                <w:sz w:val="28"/>
                <w:szCs w:val="28"/>
              </w:rPr>
            </w:pPr>
            <w:r w:rsidRPr="00F2217D">
              <w:rPr>
                <w:sz w:val="28"/>
                <w:szCs w:val="28"/>
              </w:rPr>
              <w:t>по 30.06.</w:t>
            </w:r>
          </w:p>
        </w:tc>
        <w:tc>
          <w:tcPr>
            <w:tcW w:w="1373" w:type="dxa"/>
            <w:tcBorders>
              <w:top w:val="nil"/>
              <w:left w:val="nil"/>
              <w:bottom w:val="single" w:sz="4" w:space="0" w:color="auto"/>
              <w:right w:val="single" w:sz="4" w:space="0" w:color="auto"/>
            </w:tcBorders>
            <w:shd w:val="clear" w:color="000000" w:fill="FFFFFF"/>
            <w:vAlign w:val="center"/>
          </w:tcPr>
          <w:p w14:paraId="5CFA4E75" w14:textId="77777777" w:rsidR="00F2217D" w:rsidRPr="00F2217D" w:rsidRDefault="00F2217D" w:rsidP="00F2217D">
            <w:pPr>
              <w:jc w:val="center"/>
              <w:rPr>
                <w:sz w:val="28"/>
                <w:szCs w:val="28"/>
              </w:rPr>
            </w:pPr>
            <w:r w:rsidRPr="00F2217D">
              <w:rPr>
                <w:sz w:val="28"/>
                <w:szCs w:val="28"/>
              </w:rPr>
              <w:t>с 01.07. по 31.12.</w:t>
            </w:r>
          </w:p>
        </w:tc>
        <w:tc>
          <w:tcPr>
            <w:tcW w:w="1289" w:type="dxa"/>
            <w:tcBorders>
              <w:top w:val="nil"/>
              <w:left w:val="nil"/>
              <w:bottom w:val="single" w:sz="4" w:space="0" w:color="auto"/>
              <w:right w:val="single" w:sz="4" w:space="0" w:color="auto"/>
            </w:tcBorders>
            <w:shd w:val="clear" w:color="000000" w:fill="FFFFFF"/>
            <w:vAlign w:val="center"/>
          </w:tcPr>
          <w:p w14:paraId="09A0D7E4" w14:textId="77777777" w:rsidR="00F2217D" w:rsidRPr="00F2217D" w:rsidRDefault="00F2217D" w:rsidP="00F2217D">
            <w:pPr>
              <w:jc w:val="center"/>
              <w:rPr>
                <w:sz w:val="28"/>
                <w:szCs w:val="28"/>
              </w:rPr>
            </w:pPr>
            <w:r w:rsidRPr="00F2217D">
              <w:rPr>
                <w:sz w:val="28"/>
                <w:szCs w:val="28"/>
              </w:rPr>
              <w:t xml:space="preserve">с 01.01. </w:t>
            </w:r>
          </w:p>
          <w:p w14:paraId="7A870331" w14:textId="77777777" w:rsidR="00F2217D" w:rsidRPr="00F2217D" w:rsidRDefault="00F2217D" w:rsidP="00F2217D">
            <w:pPr>
              <w:jc w:val="center"/>
              <w:rPr>
                <w:sz w:val="28"/>
                <w:szCs w:val="28"/>
              </w:rPr>
            </w:pPr>
            <w:r w:rsidRPr="00F2217D">
              <w:rPr>
                <w:sz w:val="28"/>
                <w:szCs w:val="28"/>
              </w:rPr>
              <w:t>по 30.06.</w:t>
            </w:r>
          </w:p>
        </w:tc>
        <w:tc>
          <w:tcPr>
            <w:tcW w:w="1405" w:type="dxa"/>
            <w:tcBorders>
              <w:top w:val="nil"/>
              <w:left w:val="nil"/>
              <w:bottom w:val="single" w:sz="4" w:space="0" w:color="auto"/>
              <w:right w:val="single" w:sz="4" w:space="0" w:color="auto"/>
            </w:tcBorders>
            <w:shd w:val="clear" w:color="000000" w:fill="FFFFFF"/>
            <w:vAlign w:val="center"/>
          </w:tcPr>
          <w:p w14:paraId="289265F0" w14:textId="77777777" w:rsidR="00F2217D" w:rsidRPr="00F2217D" w:rsidRDefault="00F2217D" w:rsidP="00F2217D">
            <w:pPr>
              <w:jc w:val="center"/>
              <w:rPr>
                <w:sz w:val="28"/>
                <w:szCs w:val="28"/>
              </w:rPr>
            </w:pPr>
            <w:r w:rsidRPr="00F2217D">
              <w:rPr>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135D7AD6" w14:textId="77777777" w:rsidR="00F2217D" w:rsidRPr="00F2217D" w:rsidRDefault="00F2217D" w:rsidP="00F2217D">
            <w:pPr>
              <w:jc w:val="center"/>
              <w:rPr>
                <w:sz w:val="28"/>
                <w:szCs w:val="28"/>
              </w:rPr>
            </w:pPr>
            <w:r w:rsidRPr="00F2217D">
              <w:rPr>
                <w:sz w:val="28"/>
                <w:szCs w:val="28"/>
              </w:rPr>
              <w:t xml:space="preserve">с 01.01. </w:t>
            </w:r>
          </w:p>
          <w:p w14:paraId="043E24A2" w14:textId="77777777" w:rsidR="00F2217D" w:rsidRPr="00F2217D" w:rsidRDefault="00F2217D" w:rsidP="00F2217D">
            <w:pPr>
              <w:jc w:val="center"/>
              <w:rPr>
                <w:sz w:val="28"/>
                <w:szCs w:val="28"/>
              </w:rPr>
            </w:pPr>
            <w:r w:rsidRPr="00F2217D">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F1019DD" w14:textId="77777777" w:rsidR="00F2217D" w:rsidRPr="00F2217D" w:rsidRDefault="00F2217D" w:rsidP="00F2217D">
            <w:pPr>
              <w:jc w:val="center"/>
              <w:rPr>
                <w:sz w:val="28"/>
                <w:szCs w:val="28"/>
              </w:rPr>
            </w:pPr>
            <w:r w:rsidRPr="00F2217D">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7BD2A46" w14:textId="77777777" w:rsidR="00F2217D" w:rsidRPr="00F2217D" w:rsidRDefault="00F2217D" w:rsidP="00F2217D">
            <w:pPr>
              <w:jc w:val="center"/>
              <w:rPr>
                <w:sz w:val="28"/>
                <w:szCs w:val="28"/>
              </w:rPr>
            </w:pPr>
            <w:r w:rsidRPr="00F2217D">
              <w:rPr>
                <w:sz w:val="28"/>
                <w:szCs w:val="28"/>
              </w:rPr>
              <w:t xml:space="preserve">с 01.01. </w:t>
            </w:r>
          </w:p>
          <w:p w14:paraId="7F0B83FC" w14:textId="77777777" w:rsidR="00F2217D" w:rsidRPr="00F2217D" w:rsidRDefault="00F2217D" w:rsidP="00F2217D">
            <w:pPr>
              <w:jc w:val="center"/>
              <w:rPr>
                <w:sz w:val="28"/>
                <w:szCs w:val="28"/>
              </w:rPr>
            </w:pPr>
            <w:r w:rsidRPr="00F2217D">
              <w:rPr>
                <w:sz w:val="28"/>
                <w:szCs w:val="28"/>
              </w:rPr>
              <w:t>по 30.06.</w:t>
            </w:r>
          </w:p>
        </w:tc>
        <w:tc>
          <w:tcPr>
            <w:tcW w:w="1281" w:type="dxa"/>
            <w:tcBorders>
              <w:top w:val="nil"/>
              <w:left w:val="nil"/>
              <w:bottom w:val="single" w:sz="4" w:space="0" w:color="auto"/>
              <w:right w:val="single" w:sz="4" w:space="0" w:color="auto"/>
            </w:tcBorders>
            <w:shd w:val="clear" w:color="000000" w:fill="FFFFFF"/>
            <w:vAlign w:val="center"/>
          </w:tcPr>
          <w:p w14:paraId="77D36277" w14:textId="77777777" w:rsidR="00F2217D" w:rsidRPr="00F2217D" w:rsidRDefault="00F2217D" w:rsidP="00F2217D">
            <w:pPr>
              <w:jc w:val="center"/>
              <w:rPr>
                <w:sz w:val="28"/>
                <w:szCs w:val="28"/>
              </w:rPr>
            </w:pPr>
            <w:r w:rsidRPr="00F2217D">
              <w:rPr>
                <w:sz w:val="28"/>
                <w:szCs w:val="28"/>
              </w:rPr>
              <w:t>с 01.07. по 31.12.</w:t>
            </w:r>
          </w:p>
        </w:tc>
      </w:tr>
      <w:tr w:rsidR="00F2217D" w:rsidRPr="00F2217D" w14:paraId="48B7F9E3" w14:textId="77777777" w:rsidTr="00104FF4">
        <w:trPr>
          <w:trHeight w:val="435"/>
          <w:jc w:val="center"/>
        </w:trPr>
        <w:tc>
          <w:tcPr>
            <w:tcW w:w="14743"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860E82E" w14:textId="77777777" w:rsidR="00F2217D" w:rsidRPr="00F2217D" w:rsidRDefault="00F2217D" w:rsidP="00F2217D">
            <w:pPr>
              <w:jc w:val="center"/>
              <w:rPr>
                <w:sz w:val="28"/>
                <w:szCs w:val="28"/>
              </w:rPr>
            </w:pPr>
            <w:r w:rsidRPr="00F2217D">
              <w:rPr>
                <w:sz w:val="28"/>
                <w:szCs w:val="28"/>
              </w:rPr>
              <w:t>1. Питьевая вода</w:t>
            </w:r>
          </w:p>
        </w:tc>
      </w:tr>
      <w:tr w:rsidR="00F2217D" w:rsidRPr="00F2217D" w14:paraId="2985BC43" w14:textId="77777777" w:rsidTr="00104FF4">
        <w:trPr>
          <w:trHeight w:val="49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4FA56C0" w14:textId="77777777" w:rsidR="00F2217D" w:rsidRPr="00F2217D" w:rsidRDefault="00F2217D" w:rsidP="00F2217D">
            <w:pPr>
              <w:jc w:val="center"/>
              <w:rPr>
                <w:sz w:val="28"/>
                <w:szCs w:val="28"/>
              </w:rPr>
            </w:pPr>
            <w:r w:rsidRPr="00F2217D">
              <w:rPr>
                <w:sz w:val="28"/>
                <w:szCs w:val="28"/>
              </w:rPr>
              <w:t>1.1.</w:t>
            </w:r>
          </w:p>
        </w:tc>
        <w:tc>
          <w:tcPr>
            <w:tcW w:w="2055" w:type="dxa"/>
            <w:tcBorders>
              <w:top w:val="nil"/>
              <w:left w:val="single" w:sz="4" w:space="0" w:color="auto"/>
              <w:bottom w:val="single" w:sz="4" w:space="0" w:color="auto"/>
              <w:right w:val="single" w:sz="4" w:space="0" w:color="auto"/>
            </w:tcBorders>
            <w:shd w:val="clear" w:color="000000" w:fill="FFFFFF"/>
            <w:vAlign w:val="center"/>
            <w:hideMark/>
          </w:tcPr>
          <w:p w14:paraId="22DEE310" w14:textId="77777777" w:rsidR="00F2217D" w:rsidRPr="00F2217D" w:rsidRDefault="00F2217D" w:rsidP="00F2217D">
            <w:pPr>
              <w:rPr>
                <w:sz w:val="28"/>
                <w:szCs w:val="28"/>
              </w:rPr>
            </w:pPr>
            <w:r w:rsidRPr="00F2217D">
              <w:rPr>
                <w:sz w:val="28"/>
                <w:szCs w:val="28"/>
              </w:rPr>
              <w:t xml:space="preserve">Население      </w:t>
            </w:r>
          </w:p>
          <w:p w14:paraId="5BB99216" w14:textId="77777777" w:rsidR="00F2217D" w:rsidRPr="00F2217D" w:rsidRDefault="00F2217D" w:rsidP="00F2217D">
            <w:pPr>
              <w:rPr>
                <w:sz w:val="28"/>
                <w:szCs w:val="28"/>
              </w:rPr>
            </w:pPr>
            <w:r w:rsidRPr="00F2217D">
              <w:rPr>
                <w:sz w:val="28"/>
                <w:szCs w:val="28"/>
              </w:rPr>
              <w:t xml:space="preserve">(с </w:t>
            </w:r>
            <w:proofErr w:type="gramStart"/>
            <w:r w:rsidRPr="00F2217D">
              <w:rPr>
                <w:sz w:val="28"/>
                <w:szCs w:val="28"/>
              </w:rPr>
              <w:t>НДС)*</w:t>
            </w:r>
            <w:proofErr w:type="gramEnd"/>
          </w:p>
        </w:tc>
        <w:tc>
          <w:tcPr>
            <w:tcW w:w="1342" w:type="dxa"/>
            <w:tcBorders>
              <w:top w:val="nil"/>
              <w:left w:val="nil"/>
              <w:bottom w:val="single" w:sz="4" w:space="0" w:color="auto"/>
              <w:right w:val="single" w:sz="4" w:space="0" w:color="auto"/>
            </w:tcBorders>
            <w:shd w:val="clear" w:color="000000" w:fill="FFFFFF"/>
            <w:vAlign w:val="center"/>
          </w:tcPr>
          <w:p w14:paraId="79263573" w14:textId="77777777" w:rsidR="00F2217D" w:rsidRPr="00F2217D" w:rsidRDefault="00F2217D" w:rsidP="00F2217D">
            <w:pPr>
              <w:jc w:val="center"/>
              <w:rPr>
                <w:sz w:val="28"/>
                <w:szCs w:val="28"/>
              </w:rPr>
            </w:pPr>
            <w:r w:rsidRPr="00F2217D">
              <w:rPr>
                <w:sz w:val="28"/>
                <w:szCs w:val="28"/>
              </w:rPr>
              <w:t>109,60</w:t>
            </w:r>
          </w:p>
        </w:tc>
        <w:tc>
          <w:tcPr>
            <w:tcW w:w="1320" w:type="dxa"/>
            <w:tcBorders>
              <w:top w:val="nil"/>
              <w:left w:val="nil"/>
              <w:bottom w:val="single" w:sz="4" w:space="0" w:color="auto"/>
              <w:right w:val="single" w:sz="4" w:space="0" w:color="auto"/>
            </w:tcBorders>
            <w:shd w:val="clear" w:color="000000" w:fill="FFFFFF"/>
            <w:vAlign w:val="center"/>
          </w:tcPr>
          <w:p w14:paraId="49DD665A" w14:textId="77777777" w:rsidR="00F2217D" w:rsidRPr="00F2217D" w:rsidRDefault="00F2217D" w:rsidP="00F2217D">
            <w:pPr>
              <w:jc w:val="center"/>
              <w:rPr>
                <w:sz w:val="28"/>
                <w:szCs w:val="28"/>
              </w:rPr>
            </w:pPr>
            <w:r w:rsidRPr="00F2217D">
              <w:rPr>
                <w:sz w:val="28"/>
                <w:szCs w:val="28"/>
              </w:rPr>
              <w:t>109,60</w:t>
            </w:r>
          </w:p>
        </w:tc>
        <w:tc>
          <w:tcPr>
            <w:tcW w:w="1373" w:type="dxa"/>
            <w:tcBorders>
              <w:top w:val="nil"/>
              <w:left w:val="nil"/>
              <w:bottom w:val="single" w:sz="4" w:space="0" w:color="auto"/>
              <w:right w:val="single" w:sz="4" w:space="0" w:color="auto"/>
            </w:tcBorders>
            <w:shd w:val="clear" w:color="000000" w:fill="FFFFFF"/>
            <w:vAlign w:val="center"/>
          </w:tcPr>
          <w:p w14:paraId="4DAC61FC" w14:textId="77777777" w:rsidR="00F2217D" w:rsidRPr="00F2217D" w:rsidRDefault="00F2217D" w:rsidP="00F2217D">
            <w:pPr>
              <w:jc w:val="center"/>
              <w:rPr>
                <w:sz w:val="28"/>
                <w:szCs w:val="28"/>
              </w:rPr>
            </w:pPr>
            <w:r w:rsidRPr="00F2217D">
              <w:rPr>
                <w:sz w:val="28"/>
                <w:szCs w:val="28"/>
              </w:rPr>
              <w:t>123,41</w:t>
            </w:r>
          </w:p>
        </w:tc>
        <w:tc>
          <w:tcPr>
            <w:tcW w:w="1289" w:type="dxa"/>
            <w:tcBorders>
              <w:top w:val="nil"/>
              <w:left w:val="nil"/>
              <w:bottom w:val="single" w:sz="4" w:space="0" w:color="auto"/>
              <w:right w:val="single" w:sz="4" w:space="0" w:color="auto"/>
            </w:tcBorders>
            <w:shd w:val="clear" w:color="000000" w:fill="FFFFFF"/>
            <w:vAlign w:val="center"/>
          </w:tcPr>
          <w:p w14:paraId="6937F1D6" w14:textId="77777777" w:rsidR="00F2217D" w:rsidRPr="00F2217D" w:rsidRDefault="00F2217D" w:rsidP="00F2217D">
            <w:pPr>
              <w:jc w:val="center"/>
              <w:rPr>
                <w:sz w:val="28"/>
                <w:szCs w:val="28"/>
              </w:rPr>
            </w:pPr>
            <w:r w:rsidRPr="00F2217D">
              <w:rPr>
                <w:sz w:val="28"/>
                <w:szCs w:val="28"/>
              </w:rPr>
              <w:t>98,75</w:t>
            </w:r>
          </w:p>
        </w:tc>
        <w:tc>
          <w:tcPr>
            <w:tcW w:w="1405" w:type="dxa"/>
            <w:tcBorders>
              <w:top w:val="nil"/>
              <w:left w:val="nil"/>
              <w:bottom w:val="single" w:sz="4" w:space="0" w:color="auto"/>
              <w:right w:val="single" w:sz="4" w:space="0" w:color="auto"/>
            </w:tcBorders>
            <w:shd w:val="clear" w:color="000000" w:fill="FFFFFF"/>
            <w:vAlign w:val="center"/>
          </w:tcPr>
          <w:p w14:paraId="22459129" w14:textId="77777777" w:rsidR="00F2217D" w:rsidRPr="00F2217D" w:rsidRDefault="00F2217D" w:rsidP="00F2217D">
            <w:pPr>
              <w:jc w:val="center"/>
              <w:rPr>
                <w:sz w:val="28"/>
                <w:szCs w:val="28"/>
              </w:rPr>
            </w:pPr>
            <w:r w:rsidRPr="00F2217D">
              <w:rPr>
                <w:sz w:val="28"/>
                <w:szCs w:val="28"/>
              </w:rPr>
              <w:t>98,75</w:t>
            </w:r>
          </w:p>
        </w:tc>
        <w:tc>
          <w:tcPr>
            <w:tcW w:w="1417" w:type="dxa"/>
            <w:tcBorders>
              <w:top w:val="nil"/>
              <w:left w:val="nil"/>
              <w:bottom w:val="single" w:sz="4" w:space="0" w:color="auto"/>
              <w:right w:val="single" w:sz="4" w:space="0" w:color="auto"/>
            </w:tcBorders>
            <w:shd w:val="clear" w:color="000000" w:fill="FFFFFF"/>
            <w:vAlign w:val="center"/>
          </w:tcPr>
          <w:p w14:paraId="61DE9361" w14:textId="77777777" w:rsidR="00F2217D" w:rsidRPr="00F2217D" w:rsidRDefault="00F2217D" w:rsidP="00F2217D">
            <w:pPr>
              <w:jc w:val="center"/>
              <w:rPr>
                <w:sz w:val="28"/>
                <w:szCs w:val="28"/>
              </w:rPr>
            </w:pPr>
            <w:r w:rsidRPr="00F2217D">
              <w:rPr>
                <w:sz w:val="28"/>
                <w:szCs w:val="28"/>
              </w:rPr>
              <w:t>115,72</w:t>
            </w:r>
          </w:p>
        </w:tc>
        <w:tc>
          <w:tcPr>
            <w:tcW w:w="1276" w:type="dxa"/>
            <w:tcBorders>
              <w:top w:val="nil"/>
              <w:left w:val="nil"/>
              <w:bottom w:val="single" w:sz="4" w:space="0" w:color="auto"/>
              <w:right w:val="single" w:sz="4" w:space="0" w:color="auto"/>
            </w:tcBorders>
            <w:shd w:val="clear" w:color="000000" w:fill="FFFFFF"/>
            <w:vAlign w:val="center"/>
          </w:tcPr>
          <w:p w14:paraId="32C8E700" w14:textId="77777777" w:rsidR="00F2217D" w:rsidRPr="00F2217D" w:rsidRDefault="00F2217D" w:rsidP="00F2217D">
            <w:pPr>
              <w:jc w:val="center"/>
              <w:rPr>
                <w:sz w:val="28"/>
                <w:szCs w:val="28"/>
              </w:rPr>
            </w:pPr>
            <w:r w:rsidRPr="00F2217D">
              <w:rPr>
                <w:sz w:val="28"/>
                <w:szCs w:val="28"/>
              </w:rPr>
              <w:t>117,96</w:t>
            </w:r>
          </w:p>
        </w:tc>
        <w:tc>
          <w:tcPr>
            <w:tcW w:w="1276" w:type="dxa"/>
            <w:tcBorders>
              <w:top w:val="nil"/>
              <w:left w:val="nil"/>
              <w:bottom w:val="single" w:sz="4" w:space="0" w:color="auto"/>
              <w:right w:val="single" w:sz="4" w:space="0" w:color="auto"/>
            </w:tcBorders>
            <w:shd w:val="clear" w:color="000000" w:fill="FFFFFF"/>
            <w:vAlign w:val="center"/>
          </w:tcPr>
          <w:p w14:paraId="6052C104" w14:textId="77777777" w:rsidR="00F2217D" w:rsidRPr="00F2217D" w:rsidRDefault="00F2217D" w:rsidP="00F2217D">
            <w:pPr>
              <w:jc w:val="center"/>
              <w:rPr>
                <w:sz w:val="28"/>
                <w:szCs w:val="28"/>
              </w:rPr>
            </w:pPr>
            <w:r w:rsidRPr="00F2217D">
              <w:rPr>
                <w:sz w:val="28"/>
                <w:szCs w:val="28"/>
              </w:rPr>
              <w:t>117,96</w:t>
            </w:r>
          </w:p>
        </w:tc>
        <w:tc>
          <w:tcPr>
            <w:tcW w:w="1281" w:type="dxa"/>
            <w:tcBorders>
              <w:top w:val="nil"/>
              <w:left w:val="nil"/>
              <w:bottom w:val="single" w:sz="4" w:space="0" w:color="auto"/>
              <w:right w:val="single" w:sz="4" w:space="0" w:color="auto"/>
            </w:tcBorders>
            <w:shd w:val="clear" w:color="000000" w:fill="FFFFFF"/>
            <w:vAlign w:val="center"/>
          </w:tcPr>
          <w:p w14:paraId="61C3A45F" w14:textId="77777777" w:rsidR="00F2217D" w:rsidRPr="00F2217D" w:rsidRDefault="00F2217D" w:rsidP="00F2217D">
            <w:pPr>
              <w:jc w:val="center"/>
              <w:rPr>
                <w:sz w:val="28"/>
                <w:szCs w:val="28"/>
              </w:rPr>
            </w:pPr>
            <w:r w:rsidRPr="00F2217D">
              <w:rPr>
                <w:sz w:val="28"/>
                <w:szCs w:val="28"/>
              </w:rPr>
              <w:t>118,99</w:t>
            </w:r>
          </w:p>
        </w:tc>
      </w:tr>
      <w:tr w:rsidR="00F2217D" w:rsidRPr="00F2217D" w14:paraId="6287C3A0" w14:textId="77777777" w:rsidTr="00104FF4">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A941176" w14:textId="77777777" w:rsidR="00F2217D" w:rsidRPr="00F2217D" w:rsidRDefault="00F2217D" w:rsidP="00F2217D">
            <w:pPr>
              <w:jc w:val="center"/>
              <w:rPr>
                <w:sz w:val="28"/>
                <w:szCs w:val="28"/>
              </w:rPr>
            </w:pPr>
            <w:r w:rsidRPr="00F2217D">
              <w:rPr>
                <w:sz w:val="28"/>
                <w:szCs w:val="28"/>
              </w:rPr>
              <w:t>1.2.</w:t>
            </w:r>
          </w:p>
        </w:tc>
        <w:tc>
          <w:tcPr>
            <w:tcW w:w="2055" w:type="dxa"/>
            <w:tcBorders>
              <w:top w:val="nil"/>
              <w:left w:val="single" w:sz="4" w:space="0" w:color="auto"/>
              <w:bottom w:val="single" w:sz="4" w:space="0" w:color="auto"/>
              <w:right w:val="single" w:sz="4" w:space="0" w:color="auto"/>
            </w:tcBorders>
            <w:shd w:val="clear" w:color="000000" w:fill="FFFFFF"/>
            <w:vAlign w:val="center"/>
            <w:hideMark/>
          </w:tcPr>
          <w:p w14:paraId="6D6E9B67" w14:textId="77777777" w:rsidR="00F2217D" w:rsidRPr="00F2217D" w:rsidRDefault="00F2217D" w:rsidP="00F2217D">
            <w:pPr>
              <w:rPr>
                <w:sz w:val="28"/>
                <w:szCs w:val="28"/>
              </w:rPr>
            </w:pPr>
            <w:r w:rsidRPr="00F2217D">
              <w:rPr>
                <w:sz w:val="28"/>
                <w:szCs w:val="28"/>
              </w:rPr>
              <w:t xml:space="preserve">Прочие потребители  </w:t>
            </w:r>
          </w:p>
          <w:p w14:paraId="474CBFD2" w14:textId="77777777" w:rsidR="00F2217D" w:rsidRPr="00F2217D" w:rsidRDefault="00F2217D" w:rsidP="00F2217D">
            <w:pPr>
              <w:rPr>
                <w:sz w:val="28"/>
                <w:szCs w:val="28"/>
              </w:rPr>
            </w:pPr>
            <w:r w:rsidRPr="00F2217D">
              <w:rPr>
                <w:sz w:val="28"/>
                <w:szCs w:val="28"/>
              </w:rPr>
              <w:t>(без НДС)</w:t>
            </w:r>
          </w:p>
        </w:tc>
        <w:tc>
          <w:tcPr>
            <w:tcW w:w="1342" w:type="dxa"/>
            <w:tcBorders>
              <w:top w:val="nil"/>
              <w:left w:val="nil"/>
              <w:bottom w:val="single" w:sz="4" w:space="0" w:color="auto"/>
              <w:right w:val="single" w:sz="4" w:space="0" w:color="auto"/>
            </w:tcBorders>
            <w:shd w:val="clear" w:color="000000" w:fill="FFFFFF"/>
            <w:vAlign w:val="center"/>
          </w:tcPr>
          <w:p w14:paraId="6667A970" w14:textId="77777777" w:rsidR="00F2217D" w:rsidRPr="00F2217D" w:rsidRDefault="00F2217D" w:rsidP="00F2217D">
            <w:pPr>
              <w:jc w:val="center"/>
              <w:rPr>
                <w:sz w:val="28"/>
                <w:szCs w:val="28"/>
              </w:rPr>
            </w:pPr>
            <w:r w:rsidRPr="00F2217D">
              <w:rPr>
                <w:sz w:val="28"/>
                <w:szCs w:val="28"/>
              </w:rPr>
              <w:t>91,33</w:t>
            </w:r>
          </w:p>
        </w:tc>
        <w:tc>
          <w:tcPr>
            <w:tcW w:w="1320" w:type="dxa"/>
            <w:tcBorders>
              <w:top w:val="nil"/>
              <w:left w:val="nil"/>
              <w:bottom w:val="single" w:sz="4" w:space="0" w:color="auto"/>
              <w:right w:val="single" w:sz="4" w:space="0" w:color="auto"/>
            </w:tcBorders>
            <w:shd w:val="clear" w:color="000000" w:fill="FFFFFF"/>
            <w:vAlign w:val="center"/>
          </w:tcPr>
          <w:p w14:paraId="31DC18D6" w14:textId="77777777" w:rsidR="00F2217D" w:rsidRPr="00F2217D" w:rsidRDefault="00F2217D" w:rsidP="00F2217D">
            <w:pPr>
              <w:jc w:val="center"/>
              <w:rPr>
                <w:sz w:val="28"/>
                <w:szCs w:val="28"/>
              </w:rPr>
            </w:pPr>
            <w:r w:rsidRPr="00F2217D">
              <w:rPr>
                <w:sz w:val="28"/>
                <w:szCs w:val="28"/>
              </w:rPr>
              <w:t>91,33</w:t>
            </w:r>
          </w:p>
        </w:tc>
        <w:tc>
          <w:tcPr>
            <w:tcW w:w="1373" w:type="dxa"/>
            <w:tcBorders>
              <w:top w:val="nil"/>
              <w:left w:val="nil"/>
              <w:bottom w:val="single" w:sz="4" w:space="0" w:color="auto"/>
              <w:right w:val="single" w:sz="4" w:space="0" w:color="auto"/>
            </w:tcBorders>
            <w:shd w:val="clear" w:color="000000" w:fill="FFFFFF"/>
            <w:vAlign w:val="center"/>
          </w:tcPr>
          <w:p w14:paraId="63B199D7" w14:textId="77777777" w:rsidR="00F2217D" w:rsidRPr="00F2217D" w:rsidRDefault="00F2217D" w:rsidP="00F2217D">
            <w:pPr>
              <w:jc w:val="center"/>
              <w:rPr>
                <w:sz w:val="28"/>
                <w:szCs w:val="28"/>
              </w:rPr>
            </w:pPr>
            <w:r w:rsidRPr="00F2217D">
              <w:rPr>
                <w:sz w:val="28"/>
                <w:szCs w:val="28"/>
              </w:rPr>
              <w:t>102,84</w:t>
            </w:r>
          </w:p>
        </w:tc>
        <w:tc>
          <w:tcPr>
            <w:tcW w:w="1289" w:type="dxa"/>
            <w:tcBorders>
              <w:top w:val="nil"/>
              <w:left w:val="nil"/>
              <w:bottom w:val="single" w:sz="4" w:space="0" w:color="auto"/>
              <w:right w:val="single" w:sz="4" w:space="0" w:color="auto"/>
            </w:tcBorders>
            <w:shd w:val="clear" w:color="000000" w:fill="FFFFFF"/>
            <w:vAlign w:val="center"/>
          </w:tcPr>
          <w:p w14:paraId="2F67AD9D" w14:textId="77777777" w:rsidR="00F2217D" w:rsidRPr="00F2217D" w:rsidRDefault="00F2217D" w:rsidP="00F2217D">
            <w:pPr>
              <w:jc w:val="center"/>
              <w:rPr>
                <w:sz w:val="28"/>
                <w:szCs w:val="28"/>
              </w:rPr>
            </w:pPr>
            <w:r w:rsidRPr="00F2217D">
              <w:rPr>
                <w:sz w:val="28"/>
                <w:szCs w:val="28"/>
              </w:rPr>
              <w:t>82,29</w:t>
            </w:r>
          </w:p>
        </w:tc>
        <w:tc>
          <w:tcPr>
            <w:tcW w:w="1405" w:type="dxa"/>
            <w:tcBorders>
              <w:top w:val="nil"/>
              <w:left w:val="nil"/>
              <w:bottom w:val="single" w:sz="4" w:space="0" w:color="auto"/>
              <w:right w:val="single" w:sz="4" w:space="0" w:color="auto"/>
            </w:tcBorders>
            <w:shd w:val="clear" w:color="000000" w:fill="FFFFFF"/>
            <w:vAlign w:val="center"/>
          </w:tcPr>
          <w:p w14:paraId="377C3814" w14:textId="77777777" w:rsidR="00F2217D" w:rsidRPr="00F2217D" w:rsidRDefault="00F2217D" w:rsidP="00F2217D">
            <w:pPr>
              <w:jc w:val="center"/>
              <w:rPr>
                <w:sz w:val="28"/>
                <w:szCs w:val="28"/>
              </w:rPr>
            </w:pPr>
            <w:r w:rsidRPr="00F2217D">
              <w:rPr>
                <w:sz w:val="28"/>
                <w:szCs w:val="28"/>
              </w:rPr>
              <w:t>82,29</w:t>
            </w:r>
          </w:p>
        </w:tc>
        <w:tc>
          <w:tcPr>
            <w:tcW w:w="1417" w:type="dxa"/>
            <w:tcBorders>
              <w:top w:val="nil"/>
              <w:left w:val="nil"/>
              <w:bottom w:val="single" w:sz="4" w:space="0" w:color="auto"/>
              <w:right w:val="single" w:sz="4" w:space="0" w:color="auto"/>
            </w:tcBorders>
            <w:shd w:val="clear" w:color="000000" w:fill="FFFFFF"/>
            <w:vAlign w:val="center"/>
          </w:tcPr>
          <w:p w14:paraId="33801B27" w14:textId="77777777" w:rsidR="00F2217D" w:rsidRPr="00F2217D" w:rsidRDefault="00F2217D" w:rsidP="00F2217D">
            <w:pPr>
              <w:jc w:val="center"/>
              <w:rPr>
                <w:sz w:val="28"/>
                <w:szCs w:val="28"/>
              </w:rPr>
            </w:pPr>
            <w:r w:rsidRPr="00F2217D">
              <w:rPr>
                <w:sz w:val="28"/>
                <w:szCs w:val="28"/>
              </w:rPr>
              <w:t>96,43</w:t>
            </w:r>
          </w:p>
        </w:tc>
        <w:tc>
          <w:tcPr>
            <w:tcW w:w="1276" w:type="dxa"/>
            <w:tcBorders>
              <w:top w:val="nil"/>
              <w:left w:val="nil"/>
              <w:bottom w:val="single" w:sz="4" w:space="0" w:color="auto"/>
              <w:right w:val="single" w:sz="4" w:space="0" w:color="auto"/>
            </w:tcBorders>
            <w:shd w:val="clear" w:color="000000" w:fill="FFFFFF"/>
            <w:vAlign w:val="center"/>
          </w:tcPr>
          <w:p w14:paraId="549E705F" w14:textId="77777777" w:rsidR="00F2217D" w:rsidRPr="00F2217D" w:rsidRDefault="00F2217D" w:rsidP="00F2217D">
            <w:pPr>
              <w:jc w:val="center"/>
              <w:rPr>
                <w:sz w:val="28"/>
                <w:szCs w:val="28"/>
              </w:rPr>
            </w:pPr>
            <w:r w:rsidRPr="00F2217D">
              <w:rPr>
                <w:sz w:val="28"/>
                <w:szCs w:val="28"/>
              </w:rPr>
              <w:t>98,30</w:t>
            </w:r>
          </w:p>
        </w:tc>
        <w:tc>
          <w:tcPr>
            <w:tcW w:w="1276" w:type="dxa"/>
            <w:tcBorders>
              <w:top w:val="nil"/>
              <w:left w:val="nil"/>
              <w:bottom w:val="single" w:sz="4" w:space="0" w:color="auto"/>
              <w:right w:val="single" w:sz="4" w:space="0" w:color="auto"/>
            </w:tcBorders>
            <w:shd w:val="clear" w:color="000000" w:fill="FFFFFF"/>
            <w:vAlign w:val="center"/>
          </w:tcPr>
          <w:p w14:paraId="5D49D81B" w14:textId="77777777" w:rsidR="00F2217D" w:rsidRPr="00F2217D" w:rsidRDefault="00F2217D" w:rsidP="00F2217D">
            <w:pPr>
              <w:jc w:val="center"/>
              <w:rPr>
                <w:sz w:val="28"/>
                <w:szCs w:val="28"/>
              </w:rPr>
            </w:pPr>
            <w:r w:rsidRPr="00F2217D">
              <w:rPr>
                <w:sz w:val="28"/>
                <w:szCs w:val="28"/>
              </w:rPr>
              <w:t>98,30</w:t>
            </w:r>
          </w:p>
        </w:tc>
        <w:tc>
          <w:tcPr>
            <w:tcW w:w="1281" w:type="dxa"/>
            <w:tcBorders>
              <w:top w:val="nil"/>
              <w:left w:val="nil"/>
              <w:bottom w:val="single" w:sz="4" w:space="0" w:color="auto"/>
              <w:right w:val="single" w:sz="4" w:space="0" w:color="auto"/>
            </w:tcBorders>
            <w:shd w:val="clear" w:color="000000" w:fill="FFFFFF"/>
            <w:vAlign w:val="center"/>
          </w:tcPr>
          <w:p w14:paraId="74F47DB7" w14:textId="77777777" w:rsidR="00F2217D" w:rsidRPr="00F2217D" w:rsidRDefault="00F2217D" w:rsidP="00F2217D">
            <w:pPr>
              <w:jc w:val="center"/>
              <w:rPr>
                <w:sz w:val="28"/>
                <w:szCs w:val="28"/>
              </w:rPr>
            </w:pPr>
            <w:r w:rsidRPr="00F2217D">
              <w:rPr>
                <w:sz w:val="28"/>
                <w:szCs w:val="28"/>
              </w:rPr>
              <w:t>99,16</w:t>
            </w:r>
          </w:p>
        </w:tc>
      </w:tr>
      <w:tr w:rsidR="00F2217D" w:rsidRPr="00F2217D" w14:paraId="038A965F" w14:textId="77777777" w:rsidTr="00104FF4">
        <w:trPr>
          <w:trHeight w:val="435"/>
          <w:jc w:val="center"/>
        </w:trPr>
        <w:tc>
          <w:tcPr>
            <w:tcW w:w="14743"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D68AB91" w14:textId="77777777" w:rsidR="00F2217D" w:rsidRPr="00F2217D" w:rsidRDefault="00F2217D" w:rsidP="00F2217D">
            <w:pPr>
              <w:jc w:val="center"/>
              <w:rPr>
                <w:sz w:val="28"/>
                <w:szCs w:val="28"/>
              </w:rPr>
            </w:pPr>
            <w:r w:rsidRPr="00F2217D">
              <w:rPr>
                <w:sz w:val="28"/>
                <w:szCs w:val="28"/>
              </w:rPr>
              <w:t xml:space="preserve">2. Водоотведение </w:t>
            </w:r>
          </w:p>
        </w:tc>
      </w:tr>
      <w:tr w:rsidR="00F2217D" w:rsidRPr="00F2217D" w14:paraId="732852E8" w14:textId="77777777" w:rsidTr="00104FF4">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6B772EE" w14:textId="77777777" w:rsidR="00F2217D" w:rsidRPr="00F2217D" w:rsidRDefault="00F2217D" w:rsidP="00F2217D">
            <w:pPr>
              <w:jc w:val="center"/>
              <w:rPr>
                <w:sz w:val="28"/>
                <w:szCs w:val="28"/>
              </w:rPr>
            </w:pPr>
            <w:r w:rsidRPr="00F2217D">
              <w:rPr>
                <w:sz w:val="28"/>
                <w:szCs w:val="28"/>
              </w:rPr>
              <w:t>2.1.</w:t>
            </w:r>
          </w:p>
        </w:tc>
        <w:tc>
          <w:tcPr>
            <w:tcW w:w="2055" w:type="dxa"/>
            <w:tcBorders>
              <w:top w:val="nil"/>
              <w:left w:val="single" w:sz="4" w:space="0" w:color="auto"/>
              <w:bottom w:val="single" w:sz="4" w:space="0" w:color="auto"/>
              <w:right w:val="single" w:sz="4" w:space="0" w:color="auto"/>
            </w:tcBorders>
            <w:shd w:val="clear" w:color="000000" w:fill="FFFFFF"/>
            <w:vAlign w:val="center"/>
            <w:hideMark/>
          </w:tcPr>
          <w:p w14:paraId="76C10C0B" w14:textId="77777777" w:rsidR="00F2217D" w:rsidRPr="00F2217D" w:rsidRDefault="00F2217D" w:rsidP="00F2217D">
            <w:pPr>
              <w:rPr>
                <w:sz w:val="28"/>
                <w:szCs w:val="28"/>
              </w:rPr>
            </w:pPr>
            <w:r w:rsidRPr="00F2217D">
              <w:rPr>
                <w:sz w:val="28"/>
                <w:szCs w:val="28"/>
              </w:rPr>
              <w:t xml:space="preserve">Население   </w:t>
            </w:r>
          </w:p>
          <w:p w14:paraId="66F7FE4D" w14:textId="77777777" w:rsidR="00F2217D" w:rsidRPr="00F2217D" w:rsidRDefault="00F2217D" w:rsidP="00F2217D">
            <w:pPr>
              <w:rPr>
                <w:sz w:val="28"/>
                <w:szCs w:val="28"/>
              </w:rPr>
            </w:pPr>
            <w:r w:rsidRPr="00F2217D">
              <w:rPr>
                <w:sz w:val="28"/>
                <w:szCs w:val="28"/>
              </w:rPr>
              <w:t xml:space="preserve">(с </w:t>
            </w:r>
            <w:proofErr w:type="gramStart"/>
            <w:r w:rsidRPr="00F2217D">
              <w:rPr>
                <w:sz w:val="28"/>
                <w:szCs w:val="28"/>
              </w:rPr>
              <w:t>НДС)*</w:t>
            </w:r>
            <w:proofErr w:type="gramEnd"/>
          </w:p>
        </w:tc>
        <w:tc>
          <w:tcPr>
            <w:tcW w:w="1342" w:type="dxa"/>
            <w:tcBorders>
              <w:top w:val="nil"/>
              <w:left w:val="nil"/>
              <w:bottom w:val="single" w:sz="4" w:space="0" w:color="auto"/>
              <w:right w:val="single" w:sz="4" w:space="0" w:color="auto"/>
            </w:tcBorders>
            <w:shd w:val="clear" w:color="000000" w:fill="FFFFFF"/>
            <w:vAlign w:val="center"/>
          </w:tcPr>
          <w:p w14:paraId="52E3B700" w14:textId="77777777" w:rsidR="00F2217D" w:rsidRPr="00F2217D" w:rsidRDefault="00F2217D" w:rsidP="00F2217D">
            <w:pPr>
              <w:jc w:val="center"/>
              <w:rPr>
                <w:sz w:val="28"/>
                <w:szCs w:val="28"/>
              </w:rPr>
            </w:pPr>
            <w:r w:rsidRPr="00F2217D">
              <w:rPr>
                <w:sz w:val="28"/>
                <w:szCs w:val="28"/>
              </w:rPr>
              <w:t>219,49</w:t>
            </w:r>
          </w:p>
        </w:tc>
        <w:tc>
          <w:tcPr>
            <w:tcW w:w="1320" w:type="dxa"/>
            <w:tcBorders>
              <w:top w:val="nil"/>
              <w:left w:val="nil"/>
              <w:bottom w:val="single" w:sz="4" w:space="0" w:color="auto"/>
              <w:right w:val="single" w:sz="4" w:space="0" w:color="auto"/>
            </w:tcBorders>
            <w:shd w:val="clear" w:color="000000" w:fill="FFFFFF"/>
            <w:vAlign w:val="center"/>
          </w:tcPr>
          <w:p w14:paraId="04F04B7A" w14:textId="77777777" w:rsidR="00F2217D" w:rsidRPr="00F2217D" w:rsidRDefault="00F2217D" w:rsidP="00F2217D">
            <w:pPr>
              <w:jc w:val="center"/>
              <w:rPr>
                <w:sz w:val="28"/>
                <w:szCs w:val="28"/>
              </w:rPr>
            </w:pPr>
            <w:r w:rsidRPr="00F2217D">
              <w:rPr>
                <w:sz w:val="28"/>
                <w:szCs w:val="28"/>
              </w:rPr>
              <w:t>219,49</w:t>
            </w:r>
          </w:p>
        </w:tc>
        <w:tc>
          <w:tcPr>
            <w:tcW w:w="1373" w:type="dxa"/>
            <w:tcBorders>
              <w:top w:val="nil"/>
              <w:left w:val="nil"/>
              <w:bottom w:val="single" w:sz="4" w:space="0" w:color="auto"/>
              <w:right w:val="single" w:sz="4" w:space="0" w:color="auto"/>
            </w:tcBorders>
            <w:shd w:val="clear" w:color="000000" w:fill="FFFFFF"/>
            <w:vAlign w:val="center"/>
          </w:tcPr>
          <w:p w14:paraId="118C3DF2" w14:textId="77777777" w:rsidR="00F2217D" w:rsidRPr="00F2217D" w:rsidRDefault="00F2217D" w:rsidP="00F2217D">
            <w:pPr>
              <w:jc w:val="center"/>
              <w:rPr>
                <w:sz w:val="28"/>
                <w:szCs w:val="28"/>
              </w:rPr>
            </w:pPr>
            <w:r w:rsidRPr="00F2217D">
              <w:rPr>
                <w:sz w:val="28"/>
                <w:szCs w:val="28"/>
              </w:rPr>
              <w:t>247,15</w:t>
            </w:r>
          </w:p>
        </w:tc>
        <w:tc>
          <w:tcPr>
            <w:tcW w:w="1289" w:type="dxa"/>
            <w:tcBorders>
              <w:top w:val="nil"/>
              <w:left w:val="nil"/>
              <w:bottom w:val="single" w:sz="4" w:space="0" w:color="auto"/>
              <w:right w:val="single" w:sz="4" w:space="0" w:color="auto"/>
            </w:tcBorders>
            <w:shd w:val="clear" w:color="000000" w:fill="FFFFFF"/>
            <w:vAlign w:val="center"/>
          </w:tcPr>
          <w:p w14:paraId="4C313059" w14:textId="77777777" w:rsidR="00F2217D" w:rsidRPr="00F2217D" w:rsidRDefault="00F2217D" w:rsidP="00F2217D">
            <w:pPr>
              <w:jc w:val="center"/>
              <w:rPr>
                <w:sz w:val="28"/>
                <w:szCs w:val="28"/>
              </w:rPr>
            </w:pPr>
            <w:r w:rsidRPr="00F2217D">
              <w:rPr>
                <w:sz w:val="28"/>
                <w:szCs w:val="28"/>
              </w:rPr>
              <w:t>247,15</w:t>
            </w:r>
          </w:p>
        </w:tc>
        <w:tc>
          <w:tcPr>
            <w:tcW w:w="1405" w:type="dxa"/>
            <w:tcBorders>
              <w:top w:val="nil"/>
              <w:left w:val="nil"/>
              <w:bottom w:val="single" w:sz="4" w:space="0" w:color="auto"/>
              <w:right w:val="single" w:sz="4" w:space="0" w:color="auto"/>
            </w:tcBorders>
            <w:shd w:val="clear" w:color="000000" w:fill="FFFFFF"/>
            <w:vAlign w:val="center"/>
          </w:tcPr>
          <w:p w14:paraId="1618B275" w14:textId="77777777" w:rsidR="00F2217D" w:rsidRPr="00F2217D" w:rsidRDefault="00F2217D" w:rsidP="00F2217D">
            <w:pPr>
              <w:jc w:val="center"/>
              <w:rPr>
                <w:sz w:val="28"/>
                <w:szCs w:val="28"/>
              </w:rPr>
            </w:pPr>
            <w:r w:rsidRPr="00F2217D">
              <w:rPr>
                <w:sz w:val="28"/>
                <w:szCs w:val="28"/>
              </w:rPr>
              <w:t>273,55</w:t>
            </w:r>
          </w:p>
        </w:tc>
        <w:tc>
          <w:tcPr>
            <w:tcW w:w="1417" w:type="dxa"/>
            <w:tcBorders>
              <w:top w:val="nil"/>
              <w:left w:val="nil"/>
              <w:bottom w:val="single" w:sz="4" w:space="0" w:color="auto"/>
              <w:right w:val="single" w:sz="4" w:space="0" w:color="auto"/>
            </w:tcBorders>
            <w:shd w:val="clear" w:color="000000" w:fill="FFFFFF"/>
            <w:vAlign w:val="center"/>
          </w:tcPr>
          <w:p w14:paraId="4C82EA1A" w14:textId="77777777" w:rsidR="00F2217D" w:rsidRPr="00F2217D" w:rsidRDefault="00F2217D" w:rsidP="00F2217D">
            <w:pPr>
              <w:jc w:val="center"/>
              <w:rPr>
                <w:sz w:val="28"/>
                <w:szCs w:val="28"/>
              </w:rPr>
            </w:pPr>
            <w:r w:rsidRPr="00F2217D">
              <w:rPr>
                <w:sz w:val="28"/>
                <w:szCs w:val="28"/>
              </w:rPr>
              <w:t>252,71</w:t>
            </w:r>
          </w:p>
        </w:tc>
        <w:tc>
          <w:tcPr>
            <w:tcW w:w="1276" w:type="dxa"/>
            <w:tcBorders>
              <w:top w:val="nil"/>
              <w:left w:val="nil"/>
              <w:bottom w:val="single" w:sz="4" w:space="0" w:color="auto"/>
              <w:right w:val="single" w:sz="4" w:space="0" w:color="auto"/>
            </w:tcBorders>
            <w:shd w:val="clear" w:color="000000" w:fill="FFFFFF"/>
            <w:vAlign w:val="center"/>
          </w:tcPr>
          <w:p w14:paraId="555BB8BE" w14:textId="77777777" w:rsidR="00F2217D" w:rsidRPr="00F2217D" w:rsidRDefault="00F2217D" w:rsidP="00F2217D">
            <w:pPr>
              <w:jc w:val="center"/>
              <w:rPr>
                <w:sz w:val="28"/>
                <w:szCs w:val="28"/>
              </w:rPr>
            </w:pPr>
            <w:r w:rsidRPr="00F2217D">
              <w:rPr>
                <w:sz w:val="28"/>
                <w:szCs w:val="28"/>
              </w:rPr>
              <w:t>270,66</w:t>
            </w:r>
          </w:p>
        </w:tc>
        <w:tc>
          <w:tcPr>
            <w:tcW w:w="1276" w:type="dxa"/>
            <w:tcBorders>
              <w:top w:val="nil"/>
              <w:left w:val="nil"/>
              <w:bottom w:val="single" w:sz="4" w:space="0" w:color="auto"/>
              <w:right w:val="single" w:sz="4" w:space="0" w:color="auto"/>
            </w:tcBorders>
            <w:shd w:val="clear" w:color="000000" w:fill="FFFFFF"/>
            <w:vAlign w:val="center"/>
          </w:tcPr>
          <w:p w14:paraId="3ACB2DEF" w14:textId="77777777" w:rsidR="00F2217D" w:rsidRPr="00F2217D" w:rsidRDefault="00F2217D" w:rsidP="00F2217D">
            <w:pPr>
              <w:jc w:val="center"/>
              <w:rPr>
                <w:sz w:val="28"/>
                <w:szCs w:val="28"/>
              </w:rPr>
            </w:pPr>
            <w:r w:rsidRPr="00F2217D">
              <w:rPr>
                <w:sz w:val="28"/>
                <w:szCs w:val="28"/>
              </w:rPr>
              <w:t>270,66</w:t>
            </w:r>
          </w:p>
        </w:tc>
        <w:tc>
          <w:tcPr>
            <w:tcW w:w="1281" w:type="dxa"/>
            <w:tcBorders>
              <w:top w:val="nil"/>
              <w:left w:val="nil"/>
              <w:bottom w:val="single" w:sz="4" w:space="0" w:color="auto"/>
              <w:right w:val="single" w:sz="4" w:space="0" w:color="auto"/>
            </w:tcBorders>
            <w:shd w:val="clear" w:color="000000" w:fill="FFFFFF"/>
            <w:vAlign w:val="center"/>
          </w:tcPr>
          <w:p w14:paraId="1FAE0CA8" w14:textId="77777777" w:rsidR="00F2217D" w:rsidRPr="00F2217D" w:rsidRDefault="00F2217D" w:rsidP="00F2217D">
            <w:pPr>
              <w:jc w:val="center"/>
              <w:rPr>
                <w:sz w:val="28"/>
                <w:szCs w:val="28"/>
              </w:rPr>
            </w:pPr>
            <w:r w:rsidRPr="00F2217D">
              <w:rPr>
                <w:sz w:val="28"/>
                <w:szCs w:val="28"/>
              </w:rPr>
              <w:t>273,31</w:t>
            </w:r>
          </w:p>
        </w:tc>
      </w:tr>
      <w:tr w:rsidR="00F2217D" w:rsidRPr="00F2217D" w14:paraId="4544D46E" w14:textId="77777777" w:rsidTr="00104FF4">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6D01923A" w14:textId="77777777" w:rsidR="00F2217D" w:rsidRPr="00F2217D" w:rsidRDefault="00F2217D" w:rsidP="00F2217D">
            <w:pPr>
              <w:jc w:val="center"/>
              <w:rPr>
                <w:sz w:val="28"/>
                <w:szCs w:val="28"/>
              </w:rPr>
            </w:pPr>
            <w:r w:rsidRPr="00F2217D">
              <w:rPr>
                <w:sz w:val="28"/>
                <w:szCs w:val="28"/>
              </w:rPr>
              <w:t>2.2.</w:t>
            </w:r>
          </w:p>
        </w:tc>
        <w:tc>
          <w:tcPr>
            <w:tcW w:w="2055" w:type="dxa"/>
            <w:tcBorders>
              <w:top w:val="nil"/>
              <w:left w:val="single" w:sz="4" w:space="0" w:color="auto"/>
              <w:bottom w:val="single" w:sz="4" w:space="0" w:color="auto"/>
              <w:right w:val="single" w:sz="4" w:space="0" w:color="auto"/>
            </w:tcBorders>
            <w:shd w:val="clear" w:color="000000" w:fill="FFFFFF"/>
            <w:vAlign w:val="center"/>
            <w:hideMark/>
          </w:tcPr>
          <w:p w14:paraId="7053B653" w14:textId="77777777" w:rsidR="00F2217D" w:rsidRPr="00F2217D" w:rsidRDefault="00F2217D" w:rsidP="00F2217D">
            <w:pPr>
              <w:rPr>
                <w:sz w:val="28"/>
                <w:szCs w:val="28"/>
              </w:rPr>
            </w:pPr>
            <w:r w:rsidRPr="00F2217D">
              <w:rPr>
                <w:sz w:val="28"/>
                <w:szCs w:val="28"/>
              </w:rPr>
              <w:t>Прочие потребители</w:t>
            </w:r>
          </w:p>
          <w:p w14:paraId="568686B6" w14:textId="77777777" w:rsidR="00F2217D" w:rsidRPr="00F2217D" w:rsidRDefault="00F2217D" w:rsidP="00F2217D">
            <w:pPr>
              <w:rPr>
                <w:sz w:val="28"/>
                <w:szCs w:val="28"/>
              </w:rPr>
            </w:pPr>
            <w:r w:rsidRPr="00F2217D">
              <w:rPr>
                <w:sz w:val="28"/>
                <w:szCs w:val="28"/>
              </w:rPr>
              <w:t>(без НДС)</w:t>
            </w:r>
          </w:p>
        </w:tc>
        <w:tc>
          <w:tcPr>
            <w:tcW w:w="1342" w:type="dxa"/>
            <w:tcBorders>
              <w:top w:val="nil"/>
              <w:left w:val="nil"/>
              <w:bottom w:val="single" w:sz="4" w:space="0" w:color="auto"/>
              <w:right w:val="single" w:sz="4" w:space="0" w:color="auto"/>
            </w:tcBorders>
            <w:shd w:val="clear" w:color="000000" w:fill="FFFFFF"/>
            <w:vAlign w:val="center"/>
          </w:tcPr>
          <w:p w14:paraId="01EAD800" w14:textId="77777777" w:rsidR="00F2217D" w:rsidRPr="00F2217D" w:rsidRDefault="00F2217D" w:rsidP="00F2217D">
            <w:pPr>
              <w:jc w:val="center"/>
              <w:rPr>
                <w:sz w:val="28"/>
                <w:szCs w:val="28"/>
              </w:rPr>
            </w:pPr>
            <w:r w:rsidRPr="00F2217D">
              <w:rPr>
                <w:sz w:val="28"/>
                <w:szCs w:val="28"/>
              </w:rPr>
              <w:t>182,91</w:t>
            </w:r>
          </w:p>
        </w:tc>
        <w:tc>
          <w:tcPr>
            <w:tcW w:w="1320" w:type="dxa"/>
            <w:tcBorders>
              <w:top w:val="nil"/>
              <w:left w:val="nil"/>
              <w:bottom w:val="single" w:sz="4" w:space="0" w:color="auto"/>
              <w:right w:val="single" w:sz="4" w:space="0" w:color="auto"/>
            </w:tcBorders>
            <w:shd w:val="clear" w:color="000000" w:fill="FFFFFF"/>
            <w:vAlign w:val="center"/>
          </w:tcPr>
          <w:p w14:paraId="296D3059" w14:textId="77777777" w:rsidR="00F2217D" w:rsidRPr="00F2217D" w:rsidRDefault="00F2217D" w:rsidP="00F2217D">
            <w:pPr>
              <w:jc w:val="center"/>
              <w:rPr>
                <w:sz w:val="28"/>
                <w:szCs w:val="28"/>
              </w:rPr>
            </w:pPr>
            <w:r w:rsidRPr="00F2217D">
              <w:rPr>
                <w:sz w:val="28"/>
                <w:szCs w:val="28"/>
              </w:rPr>
              <w:t>182,91</w:t>
            </w:r>
          </w:p>
        </w:tc>
        <w:tc>
          <w:tcPr>
            <w:tcW w:w="1373" w:type="dxa"/>
            <w:tcBorders>
              <w:top w:val="nil"/>
              <w:left w:val="nil"/>
              <w:bottom w:val="single" w:sz="4" w:space="0" w:color="auto"/>
              <w:right w:val="single" w:sz="4" w:space="0" w:color="auto"/>
            </w:tcBorders>
            <w:shd w:val="clear" w:color="000000" w:fill="FFFFFF"/>
            <w:vAlign w:val="center"/>
          </w:tcPr>
          <w:p w14:paraId="5CE49096" w14:textId="77777777" w:rsidR="00F2217D" w:rsidRPr="00F2217D" w:rsidRDefault="00F2217D" w:rsidP="00F2217D">
            <w:pPr>
              <w:jc w:val="center"/>
              <w:rPr>
                <w:sz w:val="28"/>
                <w:szCs w:val="28"/>
              </w:rPr>
            </w:pPr>
            <w:r w:rsidRPr="00F2217D">
              <w:rPr>
                <w:sz w:val="28"/>
                <w:szCs w:val="28"/>
              </w:rPr>
              <w:t>205,96</w:t>
            </w:r>
          </w:p>
        </w:tc>
        <w:tc>
          <w:tcPr>
            <w:tcW w:w="1289" w:type="dxa"/>
            <w:tcBorders>
              <w:top w:val="nil"/>
              <w:left w:val="nil"/>
              <w:bottom w:val="single" w:sz="4" w:space="0" w:color="auto"/>
              <w:right w:val="single" w:sz="4" w:space="0" w:color="auto"/>
            </w:tcBorders>
            <w:shd w:val="clear" w:color="000000" w:fill="FFFFFF"/>
            <w:vAlign w:val="center"/>
          </w:tcPr>
          <w:p w14:paraId="478BBB8F" w14:textId="77777777" w:rsidR="00F2217D" w:rsidRPr="00F2217D" w:rsidRDefault="00F2217D" w:rsidP="00F2217D">
            <w:pPr>
              <w:jc w:val="center"/>
              <w:rPr>
                <w:sz w:val="28"/>
                <w:szCs w:val="28"/>
              </w:rPr>
            </w:pPr>
            <w:r w:rsidRPr="00F2217D">
              <w:rPr>
                <w:sz w:val="28"/>
                <w:szCs w:val="28"/>
              </w:rPr>
              <w:t>205,96</w:t>
            </w:r>
          </w:p>
        </w:tc>
        <w:tc>
          <w:tcPr>
            <w:tcW w:w="1405" w:type="dxa"/>
            <w:tcBorders>
              <w:top w:val="nil"/>
              <w:left w:val="nil"/>
              <w:bottom w:val="single" w:sz="4" w:space="0" w:color="auto"/>
              <w:right w:val="single" w:sz="4" w:space="0" w:color="auto"/>
            </w:tcBorders>
            <w:shd w:val="clear" w:color="000000" w:fill="FFFFFF"/>
            <w:vAlign w:val="center"/>
          </w:tcPr>
          <w:p w14:paraId="56A73A75" w14:textId="77777777" w:rsidR="00F2217D" w:rsidRPr="00F2217D" w:rsidRDefault="00F2217D" w:rsidP="00F2217D">
            <w:pPr>
              <w:jc w:val="center"/>
              <w:rPr>
                <w:sz w:val="28"/>
                <w:szCs w:val="28"/>
              </w:rPr>
            </w:pPr>
            <w:r w:rsidRPr="00F2217D">
              <w:rPr>
                <w:sz w:val="28"/>
                <w:szCs w:val="28"/>
              </w:rPr>
              <w:t>227,96</w:t>
            </w:r>
          </w:p>
        </w:tc>
        <w:tc>
          <w:tcPr>
            <w:tcW w:w="1417" w:type="dxa"/>
            <w:tcBorders>
              <w:top w:val="nil"/>
              <w:left w:val="nil"/>
              <w:bottom w:val="single" w:sz="4" w:space="0" w:color="auto"/>
              <w:right w:val="single" w:sz="4" w:space="0" w:color="auto"/>
            </w:tcBorders>
            <w:shd w:val="clear" w:color="000000" w:fill="FFFFFF"/>
            <w:vAlign w:val="center"/>
          </w:tcPr>
          <w:p w14:paraId="687A8EB7" w14:textId="77777777" w:rsidR="00F2217D" w:rsidRPr="00F2217D" w:rsidRDefault="00F2217D" w:rsidP="00F2217D">
            <w:pPr>
              <w:jc w:val="center"/>
              <w:rPr>
                <w:sz w:val="28"/>
                <w:szCs w:val="28"/>
              </w:rPr>
            </w:pPr>
            <w:r w:rsidRPr="00F2217D">
              <w:rPr>
                <w:sz w:val="28"/>
                <w:szCs w:val="28"/>
              </w:rPr>
              <w:t>210,59</w:t>
            </w:r>
          </w:p>
        </w:tc>
        <w:tc>
          <w:tcPr>
            <w:tcW w:w="1276" w:type="dxa"/>
            <w:tcBorders>
              <w:top w:val="nil"/>
              <w:left w:val="nil"/>
              <w:bottom w:val="single" w:sz="4" w:space="0" w:color="auto"/>
              <w:right w:val="single" w:sz="4" w:space="0" w:color="auto"/>
            </w:tcBorders>
            <w:shd w:val="clear" w:color="000000" w:fill="FFFFFF"/>
            <w:vAlign w:val="center"/>
          </w:tcPr>
          <w:p w14:paraId="40C1F81E" w14:textId="77777777" w:rsidR="00F2217D" w:rsidRPr="00F2217D" w:rsidRDefault="00F2217D" w:rsidP="00F2217D">
            <w:pPr>
              <w:jc w:val="center"/>
              <w:rPr>
                <w:sz w:val="28"/>
                <w:szCs w:val="28"/>
              </w:rPr>
            </w:pPr>
            <w:r w:rsidRPr="00F2217D">
              <w:rPr>
                <w:sz w:val="28"/>
                <w:szCs w:val="28"/>
              </w:rPr>
              <w:t>225,55</w:t>
            </w:r>
          </w:p>
        </w:tc>
        <w:tc>
          <w:tcPr>
            <w:tcW w:w="1276" w:type="dxa"/>
            <w:tcBorders>
              <w:top w:val="nil"/>
              <w:left w:val="nil"/>
              <w:bottom w:val="single" w:sz="4" w:space="0" w:color="auto"/>
              <w:right w:val="single" w:sz="4" w:space="0" w:color="auto"/>
            </w:tcBorders>
            <w:shd w:val="clear" w:color="000000" w:fill="FFFFFF"/>
            <w:vAlign w:val="center"/>
          </w:tcPr>
          <w:p w14:paraId="6C58777B" w14:textId="77777777" w:rsidR="00F2217D" w:rsidRPr="00F2217D" w:rsidRDefault="00F2217D" w:rsidP="00F2217D">
            <w:pPr>
              <w:jc w:val="center"/>
              <w:rPr>
                <w:sz w:val="28"/>
                <w:szCs w:val="28"/>
              </w:rPr>
            </w:pPr>
            <w:r w:rsidRPr="00F2217D">
              <w:rPr>
                <w:sz w:val="28"/>
                <w:szCs w:val="28"/>
              </w:rPr>
              <w:t>225,55</w:t>
            </w:r>
          </w:p>
        </w:tc>
        <w:tc>
          <w:tcPr>
            <w:tcW w:w="1281" w:type="dxa"/>
            <w:tcBorders>
              <w:top w:val="nil"/>
              <w:left w:val="nil"/>
              <w:bottom w:val="single" w:sz="4" w:space="0" w:color="auto"/>
              <w:right w:val="single" w:sz="4" w:space="0" w:color="auto"/>
            </w:tcBorders>
            <w:shd w:val="clear" w:color="000000" w:fill="FFFFFF"/>
            <w:vAlign w:val="center"/>
          </w:tcPr>
          <w:p w14:paraId="18EC88B2" w14:textId="77777777" w:rsidR="00F2217D" w:rsidRPr="00F2217D" w:rsidRDefault="00F2217D" w:rsidP="00F2217D">
            <w:pPr>
              <w:jc w:val="center"/>
              <w:rPr>
                <w:sz w:val="28"/>
                <w:szCs w:val="28"/>
              </w:rPr>
            </w:pPr>
            <w:r w:rsidRPr="00F2217D">
              <w:rPr>
                <w:sz w:val="28"/>
                <w:szCs w:val="28"/>
              </w:rPr>
              <w:t>227,76</w:t>
            </w:r>
          </w:p>
        </w:tc>
      </w:tr>
    </w:tbl>
    <w:p w14:paraId="7C96498A" w14:textId="77777777" w:rsidR="00F2217D" w:rsidRPr="00F2217D" w:rsidRDefault="00F2217D" w:rsidP="00F2217D">
      <w:pPr>
        <w:ind w:firstLine="709"/>
        <w:jc w:val="both"/>
        <w:rPr>
          <w:color w:val="FF0000"/>
          <w:sz w:val="28"/>
          <w:szCs w:val="28"/>
          <w:lang w:eastAsia="en-US"/>
        </w:rPr>
      </w:pPr>
    </w:p>
    <w:p w14:paraId="2C901B36" w14:textId="77777777" w:rsidR="00F2217D" w:rsidRPr="00F2217D" w:rsidRDefault="00F2217D" w:rsidP="00F2217D">
      <w:pPr>
        <w:ind w:firstLine="709"/>
        <w:jc w:val="both"/>
        <w:rPr>
          <w:sz w:val="28"/>
          <w:szCs w:val="28"/>
          <w:lang w:eastAsia="en-US"/>
        </w:rPr>
      </w:pPr>
      <w:r w:rsidRPr="00F2217D">
        <w:rPr>
          <w:sz w:val="28"/>
          <w:szCs w:val="28"/>
          <w:lang w:eastAsia="en-US"/>
        </w:rPr>
        <w:t>*Выделяется в целях реализации пункта 6 статьи 168 Налогового кодекса Российской Федерации.</w:t>
      </w:r>
    </w:p>
    <w:p w14:paraId="6D08F074" w14:textId="77777777" w:rsidR="00F2217D" w:rsidRDefault="00F2217D" w:rsidP="009D3D42">
      <w:pPr>
        <w:tabs>
          <w:tab w:val="left" w:pos="3686"/>
          <w:tab w:val="left" w:pos="9498"/>
        </w:tabs>
        <w:ind w:right="-569"/>
        <w:sectPr w:rsidR="00F2217D" w:rsidSect="00F2217D">
          <w:pgSz w:w="16838" w:h="11906" w:orient="landscape"/>
          <w:pgMar w:top="1418" w:right="1134" w:bottom="851" w:left="993" w:header="709" w:footer="709" w:gutter="0"/>
          <w:cols w:space="720"/>
          <w:titlePg/>
          <w:docGrid w:linePitch="326"/>
        </w:sectPr>
      </w:pPr>
    </w:p>
    <w:p w14:paraId="00B8C486" w14:textId="2B1A676A" w:rsidR="00F2217D" w:rsidRPr="00F01343" w:rsidRDefault="00F2217D" w:rsidP="00F2217D">
      <w:pPr>
        <w:tabs>
          <w:tab w:val="left" w:pos="270"/>
          <w:tab w:val="right" w:pos="9355"/>
        </w:tabs>
        <w:ind w:left="-4310" w:firstLine="9272"/>
      </w:pPr>
      <w:r w:rsidRPr="00F01343">
        <w:lastRenderedPageBreak/>
        <w:t>Приложение</w:t>
      </w:r>
      <w:r>
        <w:t xml:space="preserve"> № 12</w:t>
      </w:r>
      <w:r>
        <w:t>3</w:t>
      </w:r>
      <w:r>
        <w:t xml:space="preserve"> к протоколу</w:t>
      </w:r>
      <w:r w:rsidRPr="00F01343">
        <w:t xml:space="preserve"> № </w:t>
      </w:r>
      <w:r>
        <w:t>90</w:t>
      </w:r>
    </w:p>
    <w:p w14:paraId="4B57F051" w14:textId="77777777" w:rsidR="00F2217D" w:rsidRPr="00F01343" w:rsidRDefault="00F2217D" w:rsidP="00F2217D">
      <w:pPr>
        <w:tabs>
          <w:tab w:val="left" w:pos="3686"/>
          <w:tab w:val="left" w:pos="9498"/>
        </w:tabs>
        <w:ind w:left="-4310" w:right="-569" w:firstLine="9272"/>
      </w:pPr>
      <w:r w:rsidRPr="00F01343">
        <w:t>заседания правления Региональной</w:t>
      </w:r>
    </w:p>
    <w:p w14:paraId="07AB30A4" w14:textId="77777777" w:rsidR="00F2217D" w:rsidRPr="00F01343" w:rsidRDefault="00F2217D" w:rsidP="00F2217D">
      <w:pPr>
        <w:tabs>
          <w:tab w:val="left" w:pos="3686"/>
          <w:tab w:val="left" w:pos="9498"/>
        </w:tabs>
        <w:ind w:left="-4310" w:right="-569" w:firstLine="9272"/>
      </w:pPr>
      <w:r w:rsidRPr="00F01343">
        <w:t>энергетической комиссии</w:t>
      </w:r>
    </w:p>
    <w:p w14:paraId="4D75C105" w14:textId="77777777" w:rsidR="00F2217D" w:rsidRDefault="00F2217D" w:rsidP="00F2217D">
      <w:pPr>
        <w:tabs>
          <w:tab w:val="left" w:pos="3686"/>
          <w:tab w:val="left" w:pos="9498"/>
        </w:tabs>
        <w:ind w:left="-4310" w:right="-569" w:firstLine="9272"/>
      </w:pPr>
      <w:r w:rsidRPr="00F01343">
        <w:t xml:space="preserve">Кузбасса от </w:t>
      </w:r>
      <w:r>
        <w:t>19</w:t>
      </w:r>
      <w:r w:rsidRPr="00F01343">
        <w:t>.</w:t>
      </w:r>
      <w:r>
        <w:t>12</w:t>
      </w:r>
      <w:r w:rsidRPr="00F01343">
        <w:t>.2024</w:t>
      </w:r>
    </w:p>
    <w:p w14:paraId="397AB48F" w14:textId="77777777" w:rsidR="00F2217D" w:rsidRPr="00F2217D" w:rsidRDefault="00F2217D" w:rsidP="00F2217D">
      <w:pPr>
        <w:tabs>
          <w:tab w:val="left" w:pos="3686"/>
          <w:tab w:val="left" w:pos="9498"/>
        </w:tabs>
        <w:ind w:left="-5557" w:right="-569" w:firstLine="10235"/>
      </w:pPr>
    </w:p>
    <w:p w14:paraId="4B4525E5" w14:textId="77777777" w:rsidR="00F2217D" w:rsidRPr="004032C2" w:rsidRDefault="00F2217D" w:rsidP="00F2217D">
      <w:pPr>
        <w:keepNext/>
        <w:jc w:val="center"/>
        <w:outlineLvl w:val="0"/>
        <w:rPr>
          <w:b/>
          <w:iCs/>
          <w:sz w:val="28"/>
          <w:szCs w:val="28"/>
        </w:rPr>
      </w:pPr>
      <w:bookmarkStart w:id="112" w:name="_Hlt483802884"/>
      <w:r w:rsidRPr="004032C2">
        <w:rPr>
          <w:b/>
          <w:iCs/>
          <w:color w:val="000000"/>
          <w:sz w:val="28"/>
          <w:szCs w:val="28"/>
        </w:rPr>
        <w:t>Заключение Р</w:t>
      </w:r>
      <w:r w:rsidRPr="004032C2">
        <w:rPr>
          <w:b/>
          <w:iCs/>
          <w:sz w:val="28"/>
          <w:szCs w:val="28"/>
        </w:rPr>
        <w:t>егиональной энергетической комиссии Кузбасса области</w:t>
      </w:r>
      <w:bookmarkEnd w:id="112"/>
      <w:r w:rsidRPr="004032C2">
        <w:rPr>
          <w:b/>
          <w:iCs/>
          <w:sz w:val="28"/>
          <w:szCs w:val="28"/>
        </w:rPr>
        <w:t xml:space="preserve"> </w:t>
      </w:r>
      <w:r w:rsidRPr="004032C2">
        <w:rPr>
          <w:b/>
          <w:color w:val="000000"/>
          <w:sz w:val="28"/>
          <w:szCs w:val="28"/>
        </w:rPr>
        <w:t>по уровню тарифов,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области-Кузбасса</w:t>
      </w:r>
    </w:p>
    <w:p w14:paraId="36CB99DC" w14:textId="77777777" w:rsidR="00F2217D" w:rsidRPr="004032C2" w:rsidRDefault="00F2217D" w:rsidP="00F2217D">
      <w:pPr>
        <w:tabs>
          <w:tab w:val="left" w:pos="10206"/>
        </w:tabs>
        <w:jc w:val="center"/>
        <w:rPr>
          <w:b/>
          <w:color w:val="000000"/>
          <w:sz w:val="28"/>
          <w:szCs w:val="28"/>
        </w:rPr>
      </w:pPr>
      <w:r w:rsidRPr="004032C2">
        <w:rPr>
          <w:b/>
          <w:color w:val="000000"/>
          <w:sz w:val="28"/>
          <w:szCs w:val="28"/>
        </w:rPr>
        <w:t>АО «</w:t>
      </w:r>
      <w:proofErr w:type="spellStart"/>
      <w:r w:rsidRPr="004032C2">
        <w:rPr>
          <w:b/>
          <w:color w:val="000000"/>
          <w:sz w:val="28"/>
          <w:szCs w:val="28"/>
        </w:rPr>
        <w:t>Краспригород</w:t>
      </w:r>
      <w:proofErr w:type="spellEnd"/>
      <w:r w:rsidRPr="004032C2">
        <w:rPr>
          <w:b/>
          <w:color w:val="000000"/>
          <w:sz w:val="28"/>
          <w:szCs w:val="28"/>
        </w:rPr>
        <w:t xml:space="preserve">» </w:t>
      </w:r>
    </w:p>
    <w:p w14:paraId="3BDA5454" w14:textId="77777777" w:rsidR="00F2217D" w:rsidRPr="004032C2" w:rsidRDefault="00F2217D" w:rsidP="00F2217D">
      <w:pPr>
        <w:tabs>
          <w:tab w:val="left" w:pos="10206"/>
        </w:tabs>
        <w:jc w:val="center"/>
        <w:rPr>
          <w:color w:val="000000"/>
          <w:sz w:val="28"/>
          <w:szCs w:val="28"/>
        </w:rPr>
      </w:pPr>
    </w:p>
    <w:p w14:paraId="41E1F853" w14:textId="77777777" w:rsidR="00F2217D" w:rsidRPr="004032C2" w:rsidRDefault="00F2217D" w:rsidP="00F2217D">
      <w:pPr>
        <w:tabs>
          <w:tab w:val="left" w:pos="10206"/>
        </w:tabs>
        <w:jc w:val="center"/>
        <w:rPr>
          <w:color w:val="000000"/>
          <w:sz w:val="28"/>
          <w:szCs w:val="28"/>
        </w:rPr>
      </w:pPr>
    </w:p>
    <w:p w14:paraId="150071E1" w14:textId="77777777" w:rsidR="00F2217D" w:rsidRPr="004032C2" w:rsidRDefault="00F2217D" w:rsidP="00F2217D">
      <w:pPr>
        <w:jc w:val="both"/>
        <w:rPr>
          <w:sz w:val="28"/>
          <w:szCs w:val="28"/>
        </w:rPr>
      </w:pPr>
      <w:r w:rsidRPr="004032C2">
        <w:rPr>
          <w:sz w:val="28"/>
          <w:szCs w:val="28"/>
        </w:rPr>
        <w:t>В РЭК Кузбасса поступило обращение от АО «</w:t>
      </w:r>
      <w:proofErr w:type="spellStart"/>
      <w:r w:rsidRPr="004032C2">
        <w:rPr>
          <w:sz w:val="28"/>
          <w:szCs w:val="28"/>
        </w:rPr>
        <w:t>Краспригород</w:t>
      </w:r>
      <w:proofErr w:type="spellEnd"/>
      <w:r w:rsidRPr="004032C2">
        <w:rPr>
          <w:sz w:val="28"/>
          <w:szCs w:val="28"/>
        </w:rPr>
        <w:t xml:space="preserve">» о необходимости установления тарифов на </w:t>
      </w:r>
      <w:r w:rsidRPr="004032C2">
        <w:rPr>
          <w:sz w:val="28"/>
          <w:szCs w:val="28"/>
          <w:lang w:val="x-none"/>
        </w:rPr>
        <w:t>перевозк</w:t>
      </w:r>
      <w:r w:rsidRPr="004032C2">
        <w:rPr>
          <w:sz w:val="28"/>
          <w:szCs w:val="28"/>
        </w:rPr>
        <w:t>у</w:t>
      </w:r>
      <w:r w:rsidRPr="004032C2">
        <w:rPr>
          <w:sz w:val="28"/>
          <w:szCs w:val="28"/>
          <w:lang w:val="x-none"/>
        </w:rPr>
        <w:t xml:space="preserve"> пассажиров железнодорожным транспортом в пригородном сообщении</w:t>
      </w:r>
      <w:r w:rsidRPr="004032C2">
        <w:rPr>
          <w:sz w:val="28"/>
          <w:szCs w:val="28"/>
        </w:rPr>
        <w:t xml:space="preserve"> на 2025 год.</w:t>
      </w:r>
    </w:p>
    <w:p w14:paraId="4D1D8387" w14:textId="77777777" w:rsidR="00F2217D" w:rsidRPr="004032C2" w:rsidRDefault="00F2217D" w:rsidP="00F2217D">
      <w:pPr>
        <w:jc w:val="both"/>
        <w:rPr>
          <w:sz w:val="28"/>
          <w:szCs w:val="28"/>
        </w:rPr>
      </w:pPr>
      <w:r w:rsidRPr="004032C2">
        <w:rPr>
          <w:sz w:val="28"/>
          <w:szCs w:val="28"/>
        </w:rPr>
        <w:t>Специалистом</w:t>
      </w:r>
      <w:r w:rsidRPr="004032C2">
        <w:rPr>
          <w:sz w:val="28"/>
          <w:szCs w:val="28"/>
          <w:lang w:val="x-none"/>
        </w:rPr>
        <w:t xml:space="preserve"> </w:t>
      </w:r>
      <w:r w:rsidRPr="004032C2">
        <w:rPr>
          <w:sz w:val="28"/>
          <w:szCs w:val="28"/>
        </w:rPr>
        <w:t>Р</w:t>
      </w:r>
      <w:proofErr w:type="spellStart"/>
      <w:r w:rsidRPr="004032C2">
        <w:rPr>
          <w:sz w:val="28"/>
          <w:szCs w:val="28"/>
          <w:lang w:val="x-none"/>
        </w:rPr>
        <w:t>егиональной</w:t>
      </w:r>
      <w:proofErr w:type="spellEnd"/>
      <w:r w:rsidRPr="004032C2">
        <w:rPr>
          <w:sz w:val="28"/>
          <w:szCs w:val="28"/>
          <w:lang w:val="x-none"/>
        </w:rPr>
        <w:t xml:space="preserve"> энергетической комиссии К</w:t>
      </w:r>
      <w:r w:rsidRPr="004032C2">
        <w:rPr>
          <w:sz w:val="28"/>
          <w:szCs w:val="28"/>
        </w:rPr>
        <w:t>узбасса</w:t>
      </w:r>
      <w:r w:rsidRPr="004032C2">
        <w:rPr>
          <w:sz w:val="28"/>
          <w:szCs w:val="28"/>
          <w:lang w:val="x-none"/>
        </w:rPr>
        <w:t xml:space="preserve"> </w:t>
      </w:r>
      <w:r w:rsidRPr="004032C2">
        <w:rPr>
          <w:sz w:val="28"/>
          <w:szCs w:val="28"/>
        </w:rPr>
        <w:t xml:space="preserve">(далее – специалист) </w:t>
      </w:r>
      <w:r w:rsidRPr="004032C2">
        <w:rPr>
          <w:sz w:val="28"/>
          <w:szCs w:val="28"/>
          <w:lang w:val="x-none"/>
        </w:rPr>
        <w:t>рассмотрено обоснование представленных материалов по расчету тарифов АО «</w:t>
      </w:r>
      <w:proofErr w:type="spellStart"/>
      <w:r w:rsidRPr="004032C2">
        <w:rPr>
          <w:sz w:val="28"/>
          <w:szCs w:val="28"/>
          <w:lang w:val="x-none"/>
        </w:rPr>
        <w:t>Краспригород</w:t>
      </w:r>
      <w:proofErr w:type="spellEnd"/>
      <w:r w:rsidRPr="004032C2">
        <w:rPr>
          <w:sz w:val="28"/>
          <w:szCs w:val="28"/>
          <w:lang w:val="x-none"/>
        </w:rPr>
        <w:t>» на перевозки пассажиров железнодорожным транспортом в пригородном сообщении на территории Кемеровской области</w:t>
      </w:r>
      <w:r w:rsidRPr="004032C2">
        <w:rPr>
          <w:sz w:val="28"/>
          <w:szCs w:val="28"/>
        </w:rPr>
        <w:t xml:space="preserve"> - Кузбасса, проведен анализ экономической обоснованности понесенных расходов, произведен расчет доходов.</w:t>
      </w:r>
      <w:r w:rsidRPr="004032C2">
        <w:rPr>
          <w:sz w:val="28"/>
          <w:szCs w:val="28"/>
          <w:lang w:val="x-none"/>
        </w:rPr>
        <w:t xml:space="preserve"> </w:t>
      </w:r>
      <w:r w:rsidRPr="004032C2">
        <w:rPr>
          <w:sz w:val="28"/>
          <w:szCs w:val="28"/>
        </w:rPr>
        <w:t>Расчет расходов и доходов на период регулирования представлен в приложении № 2.</w:t>
      </w:r>
    </w:p>
    <w:p w14:paraId="004BB421" w14:textId="77777777" w:rsidR="00F2217D" w:rsidRPr="004032C2" w:rsidRDefault="00F2217D" w:rsidP="00F2217D">
      <w:pPr>
        <w:jc w:val="both"/>
        <w:rPr>
          <w:sz w:val="28"/>
          <w:szCs w:val="28"/>
        </w:rPr>
      </w:pPr>
      <w:r w:rsidRPr="004032C2">
        <w:rPr>
          <w:sz w:val="28"/>
          <w:szCs w:val="28"/>
        </w:rPr>
        <w:t>При формировании расходов специалист опирался на положения  действующего законодательства и 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утвержденной приказом ФАС России от 05.12.2017 № 1649/17 (далее–Методика).</w:t>
      </w:r>
    </w:p>
    <w:p w14:paraId="734A008B" w14:textId="77777777" w:rsidR="00F2217D" w:rsidRPr="004032C2" w:rsidRDefault="00F2217D" w:rsidP="00F2217D">
      <w:pPr>
        <w:jc w:val="both"/>
        <w:rPr>
          <w:sz w:val="28"/>
          <w:szCs w:val="28"/>
        </w:rPr>
      </w:pPr>
      <w:r w:rsidRPr="004032C2">
        <w:rPr>
          <w:sz w:val="28"/>
          <w:szCs w:val="28"/>
        </w:rPr>
        <w:t xml:space="preserve">Согласно п. 6 Методики расчет экономически обоснованных затрат, учитываемых при формировании цен (тарифов) на услуги субъектов естественных монополий в сфере железнодорожных перевозок пассажиров в пригородном сообщении в субъектах Российской Федерации и экономически обоснованного уровня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осуществляется на основе данных бухгалтерского учета, в соответствии с законодательством Российской Федерации о бухгалтерском учете, и данных, полученных в ходе ведения раздельного учета, в соответствии с </w:t>
      </w:r>
      <w:hyperlink r:id="rId41" w:history="1">
        <w:r w:rsidRPr="004032C2">
          <w:rPr>
            <w:sz w:val="28"/>
            <w:szCs w:val="28"/>
          </w:rPr>
          <w:t>Порядком</w:t>
        </w:r>
      </w:hyperlink>
      <w:r w:rsidRPr="004032C2">
        <w:rPr>
          <w:sz w:val="28"/>
          <w:szCs w:val="28"/>
        </w:rPr>
        <w:t xml:space="preserve"> ведения раздельного учета доходов и расходов субъектами естественных монополий в сфере железнодорожных перевозок (далее – Порядок ведения раздельного учета).  Действующий Порядок ведения раздельного учета утвержден приказом Минтранса России от 23.10.2018 N 373 для доходов и расходов, распределенных на вид деятельности "пассажирские перевозки в пригородном сообщении". Данный порядок устанавливает правила ведения управленческого </w:t>
      </w:r>
      <w:r w:rsidRPr="004032C2">
        <w:rPr>
          <w:sz w:val="28"/>
          <w:szCs w:val="28"/>
        </w:rPr>
        <w:lastRenderedPageBreak/>
        <w:t>раздельного учета доходов и расходов по видам деятельности субъектами естественных монополий в сфере железнодорожных перевозок.</w:t>
      </w:r>
    </w:p>
    <w:p w14:paraId="7903DB4A" w14:textId="77777777" w:rsidR="00F2217D" w:rsidRPr="004032C2" w:rsidRDefault="00F2217D" w:rsidP="00F2217D">
      <w:pPr>
        <w:jc w:val="both"/>
        <w:rPr>
          <w:sz w:val="28"/>
          <w:szCs w:val="28"/>
        </w:rPr>
      </w:pPr>
      <w:r w:rsidRPr="004032C2">
        <w:rPr>
          <w:sz w:val="28"/>
          <w:szCs w:val="28"/>
        </w:rPr>
        <w:t xml:space="preserve">Согласно Порядку ведения раздельного учета доходы субъекта регулирования от пассажирских перевозок в пригородном сообщении, распределяются между субъектами Российской Федерации на основании данных первичного учета при расчете тарифа на перевозку пассажиров в пригородном сообщении. Распределение расходов субъекта регулирования между субъектами Российской Федерации производится пропорционально показателям, рассчитываемым для каждого субъекта Российской Федерации и приведенным в </w:t>
      </w:r>
      <w:hyperlink r:id="rId42" w:history="1">
        <w:r w:rsidRPr="004032C2">
          <w:rPr>
            <w:sz w:val="28"/>
            <w:szCs w:val="28"/>
          </w:rPr>
          <w:t>таблице 3.4</w:t>
        </w:r>
      </w:hyperlink>
      <w:r w:rsidRPr="004032C2">
        <w:rPr>
          <w:sz w:val="28"/>
          <w:szCs w:val="28"/>
        </w:rPr>
        <w:t>. При этом в случае наличия возможности субъектом регулирования обеспечивается прямой учет расходов от пассажирских перевозок в пригородном сообщении в разрезе субъектов Российской Федерации.</w:t>
      </w:r>
    </w:p>
    <w:p w14:paraId="2400ABC8" w14:textId="77777777" w:rsidR="00F2217D" w:rsidRPr="004032C2" w:rsidRDefault="00F2217D" w:rsidP="00F2217D">
      <w:pPr>
        <w:jc w:val="both"/>
        <w:rPr>
          <w:sz w:val="28"/>
          <w:szCs w:val="28"/>
        </w:rPr>
      </w:pPr>
      <w:r w:rsidRPr="004032C2">
        <w:rPr>
          <w:sz w:val="28"/>
          <w:szCs w:val="28"/>
        </w:rPr>
        <w:t xml:space="preserve">Согласно представленной учетной политике </w:t>
      </w:r>
      <w:proofErr w:type="gramStart"/>
      <w:r w:rsidRPr="004032C2">
        <w:rPr>
          <w:sz w:val="28"/>
          <w:szCs w:val="28"/>
        </w:rPr>
        <w:t>организации  расходы</w:t>
      </w:r>
      <w:proofErr w:type="gramEnd"/>
      <w:r w:rsidRPr="004032C2">
        <w:rPr>
          <w:sz w:val="28"/>
          <w:szCs w:val="28"/>
        </w:rPr>
        <w:t xml:space="preserve"> по обычным видам деятельности формируются по следующим направлениям: пассажирские перевозки в пригородном сообщении, прочие виды деятельности. Распределение расходов на пассажирские перевозки в пригородном сообщении между субъектами РФ осуществляется в соответствии с Порядком ведения раздельного учета. </w:t>
      </w:r>
    </w:p>
    <w:p w14:paraId="48CAE1E9" w14:textId="77777777" w:rsidR="00F2217D" w:rsidRPr="004032C2" w:rsidRDefault="00F2217D" w:rsidP="00F2217D">
      <w:pPr>
        <w:jc w:val="both"/>
        <w:rPr>
          <w:sz w:val="28"/>
          <w:szCs w:val="28"/>
        </w:rPr>
      </w:pPr>
      <w:r w:rsidRPr="004032C2">
        <w:rPr>
          <w:sz w:val="28"/>
          <w:szCs w:val="28"/>
        </w:rPr>
        <w:t>Согласно п. 13. Методики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настоящей Методикой с учетом нормативной прибыли и рентабельности.</w:t>
      </w:r>
    </w:p>
    <w:p w14:paraId="2A4981B6" w14:textId="77777777" w:rsidR="00F2217D" w:rsidRPr="004032C2" w:rsidRDefault="00F2217D" w:rsidP="00F2217D">
      <w:pPr>
        <w:jc w:val="both"/>
        <w:rPr>
          <w:sz w:val="28"/>
          <w:szCs w:val="28"/>
        </w:rPr>
      </w:pPr>
      <w:r w:rsidRPr="004032C2">
        <w:rPr>
          <w:sz w:val="28"/>
          <w:szCs w:val="28"/>
        </w:rPr>
        <w:t>Согласно п. 19 Методики: при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6101E354" w14:textId="77777777" w:rsidR="00F2217D" w:rsidRPr="004032C2" w:rsidRDefault="00F2217D" w:rsidP="00F2217D">
      <w:pPr>
        <w:jc w:val="both"/>
        <w:rPr>
          <w:sz w:val="28"/>
          <w:szCs w:val="28"/>
        </w:rPr>
      </w:pPr>
      <w:r w:rsidRPr="004032C2">
        <w:rPr>
          <w:sz w:val="28"/>
          <w:szCs w:val="28"/>
        </w:rPr>
        <w:t>В то же время согласно п. 20 Методики при отражении субъектом регулирования в отчетной документации затрат в объеме меньшем ранее учтенного при тарифном регулировании, регулирующий орган субъекта уменьшает объем НВВ на соответствующую сумму.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207B00E8" w14:textId="77777777" w:rsidR="00F2217D" w:rsidRPr="004032C2" w:rsidRDefault="00F2217D" w:rsidP="00F2217D">
      <w:pPr>
        <w:jc w:val="both"/>
        <w:rPr>
          <w:sz w:val="28"/>
          <w:szCs w:val="28"/>
        </w:rPr>
      </w:pPr>
      <w:r w:rsidRPr="004032C2">
        <w:rPr>
          <w:sz w:val="28"/>
          <w:szCs w:val="28"/>
        </w:rPr>
        <w:t>Согласно п. 49.1.4 Методики в случае отклонения планового значения пассажирооборота на период регулирования и фактически сложившегося пассажирооборота по отчетным данным этого периода, орган регулирования учитывает данные изменения при рассмотрении размера экономически обоснованного тарифа в последующие периоды.</w:t>
      </w:r>
    </w:p>
    <w:p w14:paraId="29DE93A2" w14:textId="77777777" w:rsidR="00F2217D" w:rsidRPr="004032C2" w:rsidRDefault="00F2217D" w:rsidP="00F2217D">
      <w:pPr>
        <w:jc w:val="both"/>
        <w:rPr>
          <w:sz w:val="28"/>
          <w:szCs w:val="28"/>
        </w:rPr>
      </w:pPr>
      <w:r w:rsidRPr="004032C2">
        <w:rPr>
          <w:sz w:val="28"/>
          <w:szCs w:val="28"/>
        </w:rPr>
        <w:lastRenderedPageBreak/>
        <w:t xml:space="preserve">Специалистом на основании п. 7, 19, 49.1.4 Методики был проведен анализ экономической обоснованности расходов и доходов за отчётный период 2023 года. Анализ представлен в приложении № 1 к экспертному заключению. Доходы, полученные от перевозки пассажиров </w:t>
      </w:r>
      <w:proofErr w:type="gramStart"/>
      <w:r w:rsidRPr="004032C2">
        <w:rPr>
          <w:sz w:val="28"/>
          <w:szCs w:val="28"/>
        </w:rPr>
        <w:t>за 2023 год</w:t>
      </w:r>
      <w:proofErr w:type="gramEnd"/>
      <w:r w:rsidRPr="004032C2">
        <w:rPr>
          <w:sz w:val="28"/>
          <w:szCs w:val="28"/>
        </w:rPr>
        <w:t xml:space="preserve"> составили 42048,70 </w:t>
      </w:r>
      <w:proofErr w:type="spellStart"/>
      <w:proofErr w:type="gramStart"/>
      <w:r w:rsidRPr="004032C2">
        <w:rPr>
          <w:sz w:val="28"/>
          <w:szCs w:val="28"/>
        </w:rPr>
        <w:t>тыс.руб</w:t>
      </w:r>
      <w:proofErr w:type="spellEnd"/>
      <w:proofErr w:type="gramEnd"/>
      <w:r w:rsidRPr="004032C2">
        <w:rPr>
          <w:sz w:val="28"/>
          <w:szCs w:val="28"/>
        </w:rPr>
        <w:t xml:space="preserve">, расходы – 40754,60 </w:t>
      </w:r>
      <w:proofErr w:type="spellStart"/>
      <w:r w:rsidRPr="004032C2">
        <w:rPr>
          <w:sz w:val="28"/>
          <w:szCs w:val="28"/>
        </w:rPr>
        <w:t>тыс.руб</w:t>
      </w:r>
      <w:proofErr w:type="spellEnd"/>
      <w:r w:rsidRPr="004032C2">
        <w:rPr>
          <w:sz w:val="28"/>
          <w:szCs w:val="28"/>
        </w:rPr>
        <w:t xml:space="preserve">. </w:t>
      </w:r>
    </w:p>
    <w:p w14:paraId="5AD26F0A" w14:textId="77777777" w:rsidR="00F2217D" w:rsidRPr="004032C2" w:rsidRDefault="00F2217D" w:rsidP="00F2217D">
      <w:pPr>
        <w:jc w:val="both"/>
        <w:rPr>
          <w:sz w:val="28"/>
          <w:szCs w:val="28"/>
        </w:rPr>
      </w:pPr>
      <w:bookmarkStart w:id="113" w:name="_Hlk25757036"/>
      <w:r w:rsidRPr="004032C2">
        <w:rPr>
          <w:sz w:val="28"/>
          <w:szCs w:val="28"/>
        </w:rPr>
        <w:t xml:space="preserve">Согласно оборотно-сальдовой ведомости по счёту 90.1, отчету о продаже билетов за 2023 год организация </w:t>
      </w:r>
      <w:proofErr w:type="gramStart"/>
      <w:r w:rsidRPr="004032C2">
        <w:rPr>
          <w:sz w:val="28"/>
          <w:szCs w:val="28"/>
        </w:rPr>
        <w:t>получает  дополнительные</w:t>
      </w:r>
      <w:proofErr w:type="gramEnd"/>
      <w:r w:rsidRPr="004032C2">
        <w:rPr>
          <w:sz w:val="28"/>
          <w:szCs w:val="28"/>
        </w:rPr>
        <w:t xml:space="preserve"> доходы, расходы по которым не выделены в </w:t>
      </w:r>
      <w:proofErr w:type="gramStart"/>
      <w:r w:rsidRPr="004032C2">
        <w:rPr>
          <w:sz w:val="28"/>
          <w:szCs w:val="28"/>
        </w:rPr>
        <w:t>бухгалтерском  учете</w:t>
      </w:r>
      <w:proofErr w:type="gramEnd"/>
      <w:r w:rsidRPr="004032C2">
        <w:rPr>
          <w:sz w:val="28"/>
          <w:szCs w:val="28"/>
        </w:rPr>
        <w:t xml:space="preserve">, а </w:t>
      </w:r>
      <w:proofErr w:type="gramStart"/>
      <w:r w:rsidRPr="004032C2">
        <w:rPr>
          <w:sz w:val="28"/>
          <w:szCs w:val="28"/>
        </w:rPr>
        <w:t>именно  провоз</w:t>
      </w:r>
      <w:proofErr w:type="gramEnd"/>
      <w:r w:rsidRPr="004032C2">
        <w:rPr>
          <w:sz w:val="28"/>
          <w:szCs w:val="28"/>
        </w:rPr>
        <w:t xml:space="preserve"> живности и багажа. На Кемеровскую область расходы составили 433,3 тыс. рублей.</w:t>
      </w:r>
    </w:p>
    <w:bookmarkEnd w:id="113"/>
    <w:p w14:paraId="55FAAD85" w14:textId="77777777" w:rsidR="00F2217D" w:rsidRPr="004032C2" w:rsidRDefault="00F2217D" w:rsidP="00F2217D">
      <w:pPr>
        <w:jc w:val="both"/>
        <w:rPr>
          <w:sz w:val="28"/>
          <w:szCs w:val="28"/>
        </w:rPr>
      </w:pPr>
      <w:r w:rsidRPr="004032C2">
        <w:rPr>
          <w:sz w:val="28"/>
          <w:szCs w:val="28"/>
        </w:rPr>
        <w:t>При формировании плановых расходов 2025 года в состав НВВ была включена прибыль, полученная в отчетном периоде (2023 год) в сумме 1727,40</w:t>
      </w:r>
      <w:r w:rsidRPr="004032C2">
        <w:rPr>
          <w:color w:val="FF0000"/>
          <w:sz w:val="28"/>
          <w:szCs w:val="28"/>
        </w:rPr>
        <w:t xml:space="preserve"> </w:t>
      </w:r>
      <w:proofErr w:type="spellStart"/>
      <w:r w:rsidRPr="004032C2">
        <w:rPr>
          <w:sz w:val="28"/>
          <w:szCs w:val="28"/>
        </w:rPr>
        <w:t>тыс.руб</w:t>
      </w:r>
      <w:proofErr w:type="spellEnd"/>
      <w:r w:rsidRPr="004032C2">
        <w:rPr>
          <w:sz w:val="28"/>
          <w:szCs w:val="28"/>
        </w:rPr>
        <w:t xml:space="preserve">.  </w:t>
      </w:r>
    </w:p>
    <w:p w14:paraId="0CDFADD2" w14:textId="77777777" w:rsidR="00F2217D" w:rsidRPr="004032C2" w:rsidRDefault="00F2217D" w:rsidP="00F2217D">
      <w:pPr>
        <w:jc w:val="both"/>
        <w:rPr>
          <w:sz w:val="28"/>
          <w:szCs w:val="28"/>
        </w:rPr>
      </w:pPr>
      <w:bookmarkStart w:id="114" w:name="_Hlk25757072"/>
      <w:r w:rsidRPr="004032C2">
        <w:rPr>
          <w:bCs/>
          <w:sz w:val="28"/>
          <w:szCs w:val="28"/>
        </w:rPr>
        <w:t>Для прогнозирования расходов организации на период регулирования специалист опирался на Прогноз социально-экономического развития Российской Федерации на 2025 год и на плановый период 2026 и 2027 годов Минэкономразвития России от 30.09.2024. При формировании статей затрат анализировались расходы за отчетный период 2023 года, п</w:t>
      </w:r>
      <w:r w:rsidRPr="004032C2">
        <w:rPr>
          <w:sz w:val="28"/>
          <w:szCs w:val="28"/>
        </w:rPr>
        <w:t>рогнозировались затраты на текущий период 2024 г. и период регулирования 2025 год, к статьям затрат применялся: индекс потребительских цен (ИПЦ) согласно данному прогнозу на 2024 год 108 %, а также индекс потребительских цен (ИПЦ)  на 2025 год 105,8%, индекс производства нефтепродуктов на 2024 год – 115,9%, на 2025 – 106%, обеспечение электрической энергией, газом, паром, кондиционирование воздуха на 2024 год 105,1%, на 2025 год 109,8%.</w:t>
      </w:r>
    </w:p>
    <w:bookmarkEnd w:id="114"/>
    <w:p w14:paraId="7C1C1758" w14:textId="77777777" w:rsidR="00F2217D" w:rsidRPr="004032C2" w:rsidRDefault="00F2217D" w:rsidP="00F2217D">
      <w:pPr>
        <w:jc w:val="both"/>
        <w:rPr>
          <w:sz w:val="28"/>
          <w:szCs w:val="28"/>
        </w:rPr>
      </w:pPr>
      <w:r w:rsidRPr="004032C2">
        <w:rPr>
          <w:sz w:val="28"/>
          <w:szCs w:val="28"/>
        </w:rPr>
        <w:t>Формирование экономически обоснованных затрат и доходов на период регулирования, произведено исходя из следующих показателей:</w:t>
      </w:r>
    </w:p>
    <w:p w14:paraId="5CB884CD" w14:textId="77777777" w:rsidR="00F2217D" w:rsidRPr="004032C2" w:rsidRDefault="00F2217D" w:rsidP="00F2217D">
      <w:pPr>
        <w:jc w:val="both"/>
        <w:rPr>
          <w:sz w:val="28"/>
          <w:szCs w:val="28"/>
        </w:rPr>
      </w:pPr>
      <w:r w:rsidRPr="004032C2">
        <w:rPr>
          <w:sz w:val="28"/>
          <w:szCs w:val="28"/>
        </w:rPr>
        <w:t>Объемные показатели работы пригородной железнодорожной компании принимаются по данным, предоставленным Министерством транспорта Кузбасса.</w:t>
      </w:r>
    </w:p>
    <w:p w14:paraId="2DCB93CD" w14:textId="77777777" w:rsidR="00F2217D" w:rsidRPr="004032C2" w:rsidRDefault="00F2217D" w:rsidP="00F2217D">
      <w:pPr>
        <w:jc w:val="both"/>
        <w:rPr>
          <w:sz w:val="28"/>
          <w:szCs w:val="28"/>
        </w:rPr>
      </w:pPr>
      <w:r w:rsidRPr="004032C2">
        <w:rPr>
          <w:sz w:val="28"/>
          <w:szCs w:val="28"/>
        </w:rPr>
        <w:t xml:space="preserve">Специалист принял в расчет </w:t>
      </w:r>
      <w:proofErr w:type="gramStart"/>
      <w:r w:rsidRPr="004032C2">
        <w:rPr>
          <w:sz w:val="28"/>
          <w:szCs w:val="28"/>
        </w:rPr>
        <w:t>тарифа  фактические</w:t>
      </w:r>
      <w:proofErr w:type="gramEnd"/>
      <w:r w:rsidRPr="004032C2">
        <w:rPr>
          <w:sz w:val="28"/>
          <w:szCs w:val="28"/>
        </w:rPr>
        <w:t xml:space="preserve"> объемные показатели за 2023 год, ожидаемому 2024 </w:t>
      </w:r>
      <w:proofErr w:type="gramStart"/>
      <w:r w:rsidRPr="004032C2">
        <w:rPr>
          <w:sz w:val="28"/>
          <w:szCs w:val="28"/>
        </w:rPr>
        <w:t>года  и</w:t>
      </w:r>
      <w:proofErr w:type="gramEnd"/>
      <w:r w:rsidRPr="004032C2">
        <w:rPr>
          <w:sz w:val="28"/>
          <w:szCs w:val="28"/>
        </w:rPr>
        <w:t xml:space="preserve"> показатели по прогнозируемым объемам 2025 года на основании письма Министерства транспорта Кузбасса. Письмо Министерства от 10.10.2024 № 01-38-5029. </w:t>
      </w:r>
    </w:p>
    <w:p w14:paraId="75F1E574" w14:textId="77777777" w:rsidR="00F2217D" w:rsidRPr="004032C2" w:rsidRDefault="00F2217D" w:rsidP="00F2217D">
      <w:pPr>
        <w:jc w:val="both"/>
        <w:rPr>
          <w:sz w:val="28"/>
          <w:szCs w:val="28"/>
        </w:rPr>
      </w:pPr>
      <w:proofErr w:type="gramStart"/>
      <w:r w:rsidRPr="004032C2">
        <w:rPr>
          <w:sz w:val="28"/>
          <w:szCs w:val="28"/>
        </w:rPr>
        <w:t>Показатели  на</w:t>
      </w:r>
      <w:proofErr w:type="gramEnd"/>
      <w:r w:rsidRPr="004032C2">
        <w:rPr>
          <w:sz w:val="28"/>
          <w:szCs w:val="28"/>
        </w:rPr>
        <w:t xml:space="preserve"> 2025 год </w:t>
      </w:r>
      <w:proofErr w:type="gramStart"/>
      <w:r w:rsidRPr="004032C2">
        <w:rPr>
          <w:sz w:val="28"/>
          <w:szCs w:val="28"/>
        </w:rPr>
        <w:t>приняты  на</w:t>
      </w:r>
      <w:proofErr w:type="gramEnd"/>
      <w:r w:rsidRPr="004032C2">
        <w:rPr>
          <w:sz w:val="28"/>
          <w:szCs w:val="28"/>
        </w:rPr>
        <w:t xml:space="preserve"> Кемеровскую область в следующем размере:</w:t>
      </w:r>
    </w:p>
    <w:p w14:paraId="5BFC8601" w14:textId="77777777" w:rsidR="00F2217D" w:rsidRPr="004032C2" w:rsidRDefault="00F2217D" w:rsidP="00F2217D">
      <w:pPr>
        <w:jc w:val="both"/>
        <w:rPr>
          <w:sz w:val="28"/>
          <w:szCs w:val="28"/>
        </w:rPr>
      </w:pPr>
      <w:r w:rsidRPr="004032C2">
        <w:rPr>
          <w:sz w:val="28"/>
          <w:szCs w:val="28"/>
        </w:rPr>
        <w:t xml:space="preserve">- 531,286 тыс. </w:t>
      </w:r>
      <w:proofErr w:type="spellStart"/>
      <w:r w:rsidRPr="004032C2">
        <w:rPr>
          <w:sz w:val="28"/>
          <w:szCs w:val="28"/>
        </w:rPr>
        <w:t>вагоно</w:t>
      </w:r>
      <w:proofErr w:type="spellEnd"/>
      <w:r w:rsidRPr="004032C2">
        <w:rPr>
          <w:sz w:val="28"/>
          <w:szCs w:val="28"/>
        </w:rPr>
        <w:t xml:space="preserve">-км, </w:t>
      </w:r>
    </w:p>
    <w:p w14:paraId="01ADBFBD" w14:textId="77777777" w:rsidR="00F2217D" w:rsidRPr="004032C2" w:rsidRDefault="00F2217D" w:rsidP="00F2217D">
      <w:pPr>
        <w:jc w:val="both"/>
        <w:rPr>
          <w:sz w:val="28"/>
          <w:szCs w:val="28"/>
        </w:rPr>
      </w:pPr>
      <w:r w:rsidRPr="004032C2">
        <w:rPr>
          <w:sz w:val="28"/>
          <w:szCs w:val="28"/>
        </w:rPr>
        <w:t xml:space="preserve">- 2,27 тыс. </w:t>
      </w:r>
      <w:proofErr w:type="spellStart"/>
      <w:r w:rsidRPr="004032C2">
        <w:rPr>
          <w:sz w:val="28"/>
          <w:szCs w:val="28"/>
        </w:rPr>
        <w:t>поездо</w:t>
      </w:r>
      <w:proofErr w:type="spellEnd"/>
      <w:r w:rsidRPr="004032C2">
        <w:rPr>
          <w:sz w:val="28"/>
          <w:szCs w:val="28"/>
        </w:rPr>
        <w:t>-часов,</w:t>
      </w:r>
    </w:p>
    <w:p w14:paraId="01A1744E" w14:textId="77777777" w:rsidR="00F2217D" w:rsidRPr="004032C2" w:rsidRDefault="00F2217D" w:rsidP="00F2217D">
      <w:pPr>
        <w:jc w:val="both"/>
        <w:rPr>
          <w:sz w:val="28"/>
          <w:szCs w:val="28"/>
        </w:rPr>
      </w:pPr>
      <w:r w:rsidRPr="004032C2">
        <w:rPr>
          <w:sz w:val="28"/>
          <w:szCs w:val="28"/>
        </w:rPr>
        <w:t xml:space="preserve">- 11426,577тыс. </w:t>
      </w:r>
      <w:proofErr w:type="spellStart"/>
      <w:r w:rsidRPr="004032C2">
        <w:rPr>
          <w:sz w:val="28"/>
          <w:szCs w:val="28"/>
        </w:rPr>
        <w:t>пассажиро</w:t>
      </w:r>
      <w:proofErr w:type="spellEnd"/>
      <w:r w:rsidRPr="004032C2">
        <w:rPr>
          <w:sz w:val="28"/>
          <w:szCs w:val="28"/>
        </w:rPr>
        <w:t>-км,</w:t>
      </w:r>
    </w:p>
    <w:p w14:paraId="29F7821F" w14:textId="77777777" w:rsidR="00F2217D" w:rsidRPr="004032C2" w:rsidRDefault="00F2217D" w:rsidP="00F2217D">
      <w:pPr>
        <w:jc w:val="both"/>
        <w:rPr>
          <w:sz w:val="28"/>
          <w:szCs w:val="28"/>
        </w:rPr>
      </w:pPr>
      <w:r w:rsidRPr="004032C2">
        <w:rPr>
          <w:sz w:val="28"/>
          <w:szCs w:val="28"/>
        </w:rPr>
        <w:t xml:space="preserve">- 237,639 </w:t>
      </w:r>
      <w:proofErr w:type="spellStart"/>
      <w:r w:rsidRPr="004032C2">
        <w:rPr>
          <w:sz w:val="28"/>
          <w:szCs w:val="28"/>
        </w:rPr>
        <w:t>тыс.чел</w:t>
      </w:r>
      <w:proofErr w:type="spellEnd"/>
      <w:r w:rsidRPr="004032C2">
        <w:rPr>
          <w:sz w:val="28"/>
          <w:szCs w:val="28"/>
        </w:rPr>
        <w:t>. – количество отправленных пассажиров.</w:t>
      </w:r>
    </w:p>
    <w:p w14:paraId="1747A910" w14:textId="77777777" w:rsidR="00F2217D" w:rsidRPr="004032C2" w:rsidRDefault="00F2217D" w:rsidP="00F2217D">
      <w:pPr>
        <w:jc w:val="both"/>
        <w:rPr>
          <w:sz w:val="28"/>
          <w:szCs w:val="28"/>
        </w:rPr>
      </w:pPr>
      <w:r w:rsidRPr="004032C2">
        <w:rPr>
          <w:sz w:val="28"/>
          <w:szCs w:val="28"/>
        </w:rPr>
        <w:t>Необходимую валовую выручку</w:t>
      </w:r>
      <w:r w:rsidRPr="004032C2">
        <w:rPr>
          <w:sz w:val="28"/>
          <w:szCs w:val="28"/>
          <w:lang w:val="x-none"/>
        </w:rPr>
        <w:t xml:space="preserve"> на перевозки пассажиров железнодорожным транспортом пригородного сообщения на территории Кемеровской области</w:t>
      </w:r>
      <w:r w:rsidRPr="004032C2">
        <w:rPr>
          <w:sz w:val="28"/>
          <w:szCs w:val="28"/>
        </w:rPr>
        <w:t xml:space="preserve"> - Кузбасса</w:t>
      </w:r>
      <w:r w:rsidRPr="004032C2">
        <w:rPr>
          <w:sz w:val="28"/>
          <w:szCs w:val="28"/>
          <w:lang w:val="x-none"/>
        </w:rPr>
        <w:t xml:space="preserve"> </w:t>
      </w:r>
      <w:r w:rsidRPr="004032C2">
        <w:rPr>
          <w:sz w:val="28"/>
          <w:szCs w:val="28"/>
        </w:rPr>
        <w:t>на период регулирования</w:t>
      </w:r>
      <w:r w:rsidRPr="004032C2">
        <w:rPr>
          <w:sz w:val="28"/>
          <w:szCs w:val="28"/>
          <w:lang w:val="x-none"/>
        </w:rPr>
        <w:t xml:space="preserve"> АО «</w:t>
      </w:r>
      <w:proofErr w:type="spellStart"/>
      <w:r w:rsidRPr="004032C2">
        <w:rPr>
          <w:sz w:val="28"/>
          <w:szCs w:val="28"/>
          <w:lang w:val="x-none"/>
        </w:rPr>
        <w:t>Краспригород</w:t>
      </w:r>
      <w:proofErr w:type="spellEnd"/>
      <w:r w:rsidRPr="004032C2">
        <w:rPr>
          <w:sz w:val="28"/>
          <w:szCs w:val="28"/>
          <w:lang w:val="x-none"/>
        </w:rPr>
        <w:t xml:space="preserve">» </w:t>
      </w:r>
      <w:r w:rsidRPr="004032C2">
        <w:rPr>
          <w:sz w:val="28"/>
          <w:szCs w:val="28"/>
        </w:rPr>
        <w:t>предлагает принять в размере</w:t>
      </w:r>
      <w:r w:rsidRPr="004032C2">
        <w:rPr>
          <w:sz w:val="28"/>
          <w:szCs w:val="28"/>
          <w:lang w:val="x-none"/>
        </w:rPr>
        <w:t xml:space="preserve"> </w:t>
      </w:r>
      <w:r w:rsidRPr="004032C2">
        <w:rPr>
          <w:sz w:val="28"/>
          <w:szCs w:val="28"/>
        </w:rPr>
        <w:t xml:space="preserve">51791,30 </w:t>
      </w:r>
      <w:proofErr w:type="spellStart"/>
      <w:r w:rsidRPr="004032C2">
        <w:rPr>
          <w:color w:val="000000"/>
          <w:sz w:val="28"/>
          <w:szCs w:val="28"/>
        </w:rPr>
        <w:t>тыс</w:t>
      </w:r>
      <w:proofErr w:type="spellEnd"/>
      <w:r w:rsidRPr="004032C2">
        <w:rPr>
          <w:color w:val="000000"/>
          <w:sz w:val="28"/>
          <w:szCs w:val="28"/>
          <w:lang w:val="x-none"/>
        </w:rPr>
        <w:t xml:space="preserve">. </w:t>
      </w:r>
      <w:r w:rsidRPr="004032C2">
        <w:rPr>
          <w:sz w:val="28"/>
          <w:szCs w:val="28"/>
          <w:lang w:val="x-none"/>
        </w:rPr>
        <w:t>руб.</w:t>
      </w:r>
    </w:p>
    <w:p w14:paraId="332D8E49" w14:textId="77777777" w:rsidR="00F2217D" w:rsidRPr="004032C2" w:rsidRDefault="00F2217D" w:rsidP="00F2217D">
      <w:pPr>
        <w:jc w:val="both"/>
        <w:rPr>
          <w:sz w:val="28"/>
          <w:szCs w:val="28"/>
          <w:lang w:val="x-none"/>
        </w:rPr>
      </w:pPr>
      <w:r w:rsidRPr="004032C2">
        <w:rPr>
          <w:sz w:val="28"/>
          <w:szCs w:val="28"/>
        </w:rPr>
        <w:t>Необходимая валовая выручка</w:t>
      </w:r>
      <w:r w:rsidRPr="004032C2">
        <w:rPr>
          <w:sz w:val="28"/>
          <w:szCs w:val="28"/>
          <w:lang w:val="x-none"/>
        </w:rPr>
        <w:t xml:space="preserve"> АО «</w:t>
      </w:r>
      <w:proofErr w:type="spellStart"/>
      <w:r w:rsidRPr="004032C2">
        <w:rPr>
          <w:sz w:val="28"/>
          <w:szCs w:val="28"/>
          <w:lang w:val="x-none"/>
        </w:rPr>
        <w:t>Краспригород</w:t>
      </w:r>
      <w:proofErr w:type="spellEnd"/>
      <w:r w:rsidRPr="004032C2">
        <w:rPr>
          <w:sz w:val="28"/>
          <w:szCs w:val="28"/>
          <w:lang w:val="x-none"/>
        </w:rPr>
        <w:t xml:space="preserve">» на перевозки пассажиров железнодорожным транспортом пригородного сообщения на территории Кемеровской области </w:t>
      </w:r>
      <w:r w:rsidRPr="004032C2">
        <w:rPr>
          <w:sz w:val="28"/>
          <w:szCs w:val="28"/>
        </w:rPr>
        <w:t>на период регулирования</w:t>
      </w:r>
      <w:r w:rsidRPr="004032C2">
        <w:rPr>
          <w:sz w:val="28"/>
          <w:szCs w:val="28"/>
          <w:lang w:val="x-none"/>
        </w:rPr>
        <w:t xml:space="preserve"> </w:t>
      </w:r>
      <w:r w:rsidRPr="004032C2">
        <w:rPr>
          <w:sz w:val="28"/>
          <w:szCs w:val="28"/>
        </w:rPr>
        <w:t>по расчету специалиста составила</w:t>
      </w:r>
      <w:r w:rsidRPr="004032C2">
        <w:rPr>
          <w:sz w:val="28"/>
          <w:szCs w:val="28"/>
          <w:lang w:val="x-none"/>
        </w:rPr>
        <w:t xml:space="preserve"> </w:t>
      </w:r>
      <w:r w:rsidRPr="004032C2">
        <w:rPr>
          <w:sz w:val="28"/>
          <w:szCs w:val="28"/>
        </w:rPr>
        <w:t>54143,30</w:t>
      </w:r>
      <w:r w:rsidRPr="004032C2">
        <w:rPr>
          <w:sz w:val="28"/>
          <w:szCs w:val="28"/>
          <w:lang w:val="x-none"/>
        </w:rPr>
        <w:t xml:space="preserve"> </w:t>
      </w:r>
      <w:proofErr w:type="spellStart"/>
      <w:r w:rsidRPr="004032C2">
        <w:rPr>
          <w:color w:val="000000"/>
          <w:sz w:val="28"/>
          <w:szCs w:val="28"/>
        </w:rPr>
        <w:t>ты</w:t>
      </w:r>
      <w:r w:rsidRPr="004032C2">
        <w:rPr>
          <w:sz w:val="28"/>
          <w:szCs w:val="28"/>
        </w:rPr>
        <w:t>с</w:t>
      </w:r>
      <w:proofErr w:type="spellEnd"/>
      <w:r w:rsidRPr="004032C2">
        <w:rPr>
          <w:sz w:val="28"/>
          <w:szCs w:val="28"/>
          <w:lang w:val="x-none"/>
        </w:rPr>
        <w:t>. руб.</w:t>
      </w:r>
      <w:r w:rsidRPr="004032C2">
        <w:rPr>
          <w:sz w:val="28"/>
          <w:szCs w:val="28"/>
        </w:rPr>
        <w:t xml:space="preserve"> </w:t>
      </w:r>
    </w:p>
    <w:p w14:paraId="75B862F1" w14:textId="77777777" w:rsidR="00F2217D" w:rsidRPr="004032C2" w:rsidRDefault="00F2217D" w:rsidP="00F2217D">
      <w:pPr>
        <w:jc w:val="both"/>
        <w:rPr>
          <w:sz w:val="28"/>
          <w:szCs w:val="28"/>
        </w:rPr>
      </w:pPr>
      <w:r w:rsidRPr="004032C2">
        <w:rPr>
          <w:sz w:val="28"/>
          <w:szCs w:val="28"/>
        </w:rPr>
        <w:lastRenderedPageBreak/>
        <w:t>При расчете расходов на период регулирования специалист опирался на расшифровку затрат АО «</w:t>
      </w:r>
      <w:proofErr w:type="spellStart"/>
      <w:r w:rsidRPr="004032C2">
        <w:rPr>
          <w:sz w:val="28"/>
          <w:szCs w:val="28"/>
        </w:rPr>
        <w:t>Краспригород</w:t>
      </w:r>
      <w:proofErr w:type="spellEnd"/>
      <w:r w:rsidRPr="004032C2">
        <w:rPr>
          <w:sz w:val="28"/>
          <w:szCs w:val="28"/>
        </w:rPr>
        <w:t>» по статьям и элементам затрат за отчетный период 2023 года, прогнозе затрат на текущий период 2024 год, предложения организации на период регулирования.</w:t>
      </w:r>
    </w:p>
    <w:p w14:paraId="3DB8A6A2" w14:textId="77777777" w:rsidR="00F2217D" w:rsidRPr="004032C2" w:rsidRDefault="00F2217D" w:rsidP="00F2217D">
      <w:pPr>
        <w:jc w:val="both"/>
        <w:rPr>
          <w:sz w:val="28"/>
          <w:szCs w:val="28"/>
        </w:rPr>
      </w:pPr>
      <w:r w:rsidRPr="004032C2">
        <w:rPr>
          <w:sz w:val="28"/>
          <w:szCs w:val="28"/>
        </w:rPr>
        <w:t>Собственные расходы компании, связанные с продажей билетов, распределяются по предложению предприятия пропорционально отправленным пассажирам в доле по предложению предприятия, т.к. на предприятии не ведется прямого учета данных затрат на пригородные</w:t>
      </w:r>
      <w:r w:rsidRPr="004032C2">
        <w:rPr>
          <w:rFonts w:ascii="Calibri" w:eastAsia="Calibri" w:hAnsi="Calibri"/>
          <w:sz w:val="28"/>
          <w:szCs w:val="28"/>
          <w:lang w:eastAsia="en-US"/>
        </w:rPr>
        <w:t xml:space="preserve"> </w:t>
      </w:r>
      <w:r w:rsidRPr="004032C2">
        <w:rPr>
          <w:sz w:val="28"/>
          <w:szCs w:val="28"/>
        </w:rPr>
        <w:t xml:space="preserve">перевозки пассажиров в разрезе субъектов РФ. </w:t>
      </w:r>
    </w:p>
    <w:p w14:paraId="6FDD6672" w14:textId="77777777" w:rsidR="00F2217D" w:rsidRPr="004032C2" w:rsidRDefault="00F2217D" w:rsidP="00471AD8">
      <w:pPr>
        <w:numPr>
          <w:ilvl w:val="2"/>
          <w:numId w:val="13"/>
        </w:numPr>
        <w:spacing w:after="160" w:line="259" w:lineRule="auto"/>
        <w:ind w:left="0" w:firstLine="567"/>
        <w:contextualSpacing/>
        <w:jc w:val="both"/>
        <w:rPr>
          <w:sz w:val="28"/>
          <w:szCs w:val="28"/>
          <w:lang w:val="x-none"/>
        </w:rPr>
      </w:pPr>
      <w:bookmarkStart w:id="115" w:name="_Hlk531777609"/>
      <w:r w:rsidRPr="004032C2">
        <w:rPr>
          <w:b/>
          <w:sz w:val="28"/>
          <w:szCs w:val="28"/>
        </w:rPr>
        <w:t>Расходы по оплате труда</w:t>
      </w:r>
      <w:r w:rsidRPr="004032C2">
        <w:rPr>
          <w:sz w:val="28"/>
          <w:szCs w:val="28"/>
        </w:rPr>
        <w:t xml:space="preserve"> АО «</w:t>
      </w:r>
      <w:proofErr w:type="spellStart"/>
      <w:r w:rsidRPr="004032C2">
        <w:rPr>
          <w:sz w:val="28"/>
          <w:szCs w:val="28"/>
        </w:rPr>
        <w:t>Краспригород</w:t>
      </w:r>
      <w:proofErr w:type="spellEnd"/>
      <w:r w:rsidRPr="004032C2">
        <w:rPr>
          <w:sz w:val="28"/>
          <w:szCs w:val="28"/>
        </w:rPr>
        <w:t xml:space="preserve">» предлагает принять в отчетном периоде 2023 года размере 6336,9 </w:t>
      </w:r>
      <w:proofErr w:type="spellStart"/>
      <w:r w:rsidRPr="004032C2">
        <w:rPr>
          <w:sz w:val="28"/>
          <w:szCs w:val="28"/>
        </w:rPr>
        <w:t>тыс.руб</w:t>
      </w:r>
      <w:proofErr w:type="spellEnd"/>
      <w:r w:rsidRPr="004032C2">
        <w:rPr>
          <w:sz w:val="28"/>
          <w:szCs w:val="28"/>
        </w:rPr>
        <w:t xml:space="preserve">. </w:t>
      </w:r>
    </w:p>
    <w:bookmarkEnd w:id="115"/>
    <w:p w14:paraId="1BB01C33"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sz w:val="28"/>
          <w:szCs w:val="28"/>
          <w:lang w:eastAsia="en-US"/>
        </w:rPr>
        <w:t>Согласно п. 49.6.1. Методики затраты на оплату труда (</w:t>
      </w:r>
      <w:r w:rsidRPr="004032C2">
        <w:rPr>
          <w:rFonts w:eastAsia="Calibri"/>
          <w:noProof/>
          <w:position w:val="-11"/>
          <w:sz w:val="28"/>
          <w:szCs w:val="28"/>
          <w:lang w:eastAsia="en-US"/>
        </w:rPr>
        <w:drawing>
          <wp:inline distT="0" distB="0" distL="0" distR="0" wp14:anchorId="42DED019" wp14:editId="78E23954">
            <wp:extent cx="447675" cy="323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032C2">
        <w:rPr>
          <w:rFonts w:eastAsia="Calibri"/>
          <w:sz w:val="28"/>
          <w:szCs w:val="28"/>
          <w:lang w:eastAsia="en-US"/>
        </w:rPr>
        <w:t>) рассчитываются по формуле:</w:t>
      </w:r>
    </w:p>
    <w:p w14:paraId="4E36A2DF"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noProof/>
          <w:position w:val="-39"/>
          <w:sz w:val="28"/>
          <w:szCs w:val="28"/>
          <w:lang w:eastAsia="en-US"/>
        </w:rPr>
        <w:drawing>
          <wp:inline distT="0" distB="0" distL="0" distR="0" wp14:anchorId="19BE3B16" wp14:editId="31ED804D">
            <wp:extent cx="6029325" cy="676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211336C1"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sz w:val="28"/>
          <w:szCs w:val="28"/>
          <w:lang w:eastAsia="en-US"/>
        </w:rPr>
        <w:t>где:</w:t>
      </w:r>
    </w:p>
    <w:p w14:paraId="7928599C" w14:textId="77777777" w:rsidR="00F2217D" w:rsidRPr="004032C2" w:rsidRDefault="00F2217D" w:rsidP="00F2217D">
      <w:pPr>
        <w:autoSpaceDE w:val="0"/>
        <w:autoSpaceDN w:val="0"/>
        <w:adjustRightInd w:val="0"/>
        <w:spacing w:before="280"/>
        <w:jc w:val="both"/>
        <w:rPr>
          <w:rFonts w:eastAsia="Calibri"/>
          <w:sz w:val="28"/>
          <w:szCs w:val="28"/>
          <w:lang w:eastAsia="en-US"/>
        </w:rPr>
      </w:pPr>
      <w:r w:rsidRPr="004032C2">
        <w:rPr>
          <w:rFonts w:eastAsia="Calibri"/>
          <w:noProof/>
          <w:position w:val="-11"/>
          <w:sz w:val="28"/>
          <w:szCs w:val="28"/>
          <w:lang w:eastAsia="en-US"/>
        </w:rPr>
        <w:drawing>
          <wp:inline distT="0" distB="0" distL="0" distR="0" wp14:anchorId="7F5FE47C" wp14:editId="1CCD5313">
            <wp:extent cx="466725" cy="323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4032C2">
        <w:rPr>
          <w:rFonts w:eastAsia="Calibri"/>
          <w:sz w:val="28"/>
          <w:szCs w:val="28"/>
          <w:lang w:eastAsia="en-US"/>
        </w:rPr>
        <w:t xml:space="preserve"> - расходы на оплату труда в отчетном периоде, предшествующем текущему;</w:t>
      </w:r>
    </w:p>
    <w:p w14:paraId="1C02AB29" w14:textId="77777777" w:rsidR="00F2217D" w:rsidRPr="004032C2" w:rsidRDefault="00F2217D" w:rsidP="00F2217D">
      <w:pPr>
        <w:autoSpaceDE w:val="0"/>
        <w:autoSpaceDN w:val="0"/>
        <w:adjustRightInd w:val="0"/>
        <w:spacing w:before="280"/>
        <w:jc w:val="both"/>
        <w:rPr>
          <w:rFonts w:eastAsia="Calibri"/>
          <w:sz w:val="28"/>
          <w:szCs w:val="28"/>
          <w:lang w:eastAsia="en-US"/>
        </w:rPr>
      </w:pPr>
      <w:r w:rsidRPr="004032C2">
        <w:rPr>
          <w:rFonts w:eastAsia="Calibri"/>
          <w:noProof/>
          <w:position w:val="-12"/>
          <w:sz w:val="28"/>
          <w:szCs w:val="28"/>
          <w:lang w:eastAsia="en-US"/>
        </w:rPr>
        <w:drawing>
          <wp:inline distT="0" distB="0" distL="0" distR="0" wp14:anchorId="0BF8B448" wp14:editId="5F28E05B">
            <wp:extent cx="65722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4032C2">
        <w:rPr>
          <w:rFonts w:eastAsia="Calibri"/>
          <w:sz w:val="28"/>
          <w:szCs w:val="28"/>
          <w:lang w:eastAsia="en-US"/>
        </w:rPr>
        <w:t xml:space="preserve"> - прочие затраты на оплату труда в отчетном периоде, предшествующем текущему;</w:t>
      </w:r>
    </w:p>
    <w:p w14:paraId="2D6D168B" w14:textId="77777777" w:rsidR="00F2217D" w:rsidRPr="004032C2" w:rsidRDefault="00F2217D" w:rsidP="00F2217D">
      <w:pPr>
        <w:autoSpaceDE w:val="0"/>
        <w:autoSpaceDN w:val="0"/>
        <w:adjustRightInd w:val="0"/>
        <w:spacing w:before="280"/>
        <w:jc w:val="both"/>
        <w:rPr>
          <w:rFonts w:eastAsia="Calibri"/>
          <w:sz w:val="28"/>
          <w:szCs w:val="28"/>
          <w:lang w:eastAsia="en-US"/>
        </w:rPr>
      </w:pPr>
      <w:r w:rsidRPr="004032C2">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4D069362" w14:textId="77777777" w:rsidR="00F2217D" w:rsidRPr="004032C2" w:rsidRDefault="00F2217D" w:rsidP="00F2217D">
      <w:pPr>
        <w:autoSpaceDE w:val="0"/>
        <w:autoSpaceDN w:val="0"/>
        <w:adjustRightInd w:val="0"/>
        <w:spacing w:before="280"/>
        <w:jc w:val="both"/>
        <w:rPr>
          <w:rFonts w:eastAsia="Calibri"/>
          <w:sz w:val="28"/>
          <w:szCs w:val="28"/>
          <w:lang w:eastAsia="en-US"/>
        </w:rPr>
      </w:pPr>
      <w:r w:rsidRPr="004032C2">
        <w:rPr>
          <w:rFonts w:eastAsia="Calibri"/>
          <w:noProof/>
          <w:position w:val="-12"/>
          <w:sz w:val="28"/>
          <w:szCs w:val="28"/>
          <w:lang w:eastAsia="en-US"/>
        </w:rPr>
        <w:drawing>
          <wp:inline distT="0" distB="0" distL="0" distR="0" wp14:anchorId="3E33F7B9" wp14:editId="6AB346ED">
            <wp:extent cx="49530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032C2">
        <w:rPr>
          <w:rFonts w:eastAsia="Calibri"/>
          <w:sz w:val="28"/>
          <w:szCs w:val="28"/>
          <w:lang w:eastAsia="en-US"/>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зависимости затрат перевозчика от объемов работы за ряд лет или экспертных оценок (при отсутствии принимается равной 1);</w:t>
      </w:r>
    </w:p>
    <w:p w14:paraId="1050FBFC" w14:textId="77777777" w:rsidR="00F2217D" w:rsidRPr="004032C2" w:rsidRDefault="00F2217D" w:rsidP="00F2217D">
      <w:pPr>
        <w:autoSpaceDE w:val="0"/>
        <w:autoSpaceDN w:val="0"/>
        <w:adjustRightInd w:val="0"/>
        <w:spacing w:before="280"/>
        <w:jc w:val="both"/>
        <w:rPr>
          <w:rFonts w:eastAsia="Calibri"/>
          <w:sz w:val="28"/>
          <w:szCs w:val="28"/>
          <w:lang w:eastAsia="en-US"/>
        </w:rPr>
      </w:pPr>
      <w:r w:rsidRPr="004032C2">
        <w:rPr>
          <w:rFonts w:eastAsia="Calibri"/>
          <w:noProof/>
          <w:position w:val="-11"/>
          <w:sz w:val="28"/>
          <w:szCs w:val="28"/>
          <w:lang w:eastAsia="en-US"/>
        </w:rPr>
        <w:drawing>
          <wp:inline distT="0" distB="0" distL="0" distR="0" wp14:anchorId="7AB4E050" wp14:editId="080E64B0">
            <wp:extent cx="8477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4032C2">
        <w:rPr>
          <w:rFonts w:eastAsia="Calibri"/>
          <w:sz w:val="28"/>
          <w:szCs w:val="28"/>
          <w:lang w:eastAsia="en-US"/>
        </w:rPr>
        <w:t xml:space="preserve"> - прогнозное изменение объемных показателей деятельности 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0DDF9CCF" w14:textId="77777777" w:rsidR="00F2217D" w:rsidRPr="004032C2" w:rsidRDefault="00F2217D" w:rsidP="00F2217D">
      <w:pPr>
        <w:autoSpaceDE w:val="0"/>
        <w:autoSpaceDN w:val="0"/>
        <w:adjustRightInd w:val="0"/>
        <w:spacing w:before="280"/>
        <w:jc w:val="both"/>
        <w:rPr>
          <w:rFonts w:eastAsia="Calibri"/>
          <w:sz w:val="28"/>
          <w:szCs w:val="28"/>
          <w:lang w:eastAsia="en-US"/>
        </w:rPr>
      </w:pPr>
      <w:proofErr w:type="spellStart"/>
      <w:r w:rsidRPr="004032C2">
        <w:rPr>
          <w:rFonts w:eastAsia="Calibri"/>
          <w:sz w:val="28"/>
          <w:szCs w:val="28"/>
          <w:lang w:eastAsia="en-US"/>
        </w:rPr>
        <w:t>Ф</w:t>
      </w:r>
      <w:r w:rsidRPr="004032C2">
        <w:rPr>
          <w:rFonts w:eastAsia="Calibri"/>
          <w:sz w:val="28"/>
          <w:szCs w:val="28"/>
          <w:vertAlign w:val="subscript"/>
          <w:lang w:eastAsia="en-US"/>
        </w:rPr>
        <w:t>пр</w:t>
      </w:r>
      <w:proofErr w:type="spellEnd"/>
      <w:r w:rsidRPr="004032C2">
        <w:rPr>
          <w:rFonts w:eastAsia="Calibri"/>
          <w:sz w:val="28"/>
          <w:szCs w:val="28"/>
          <w:vertAlign w:val="subscript"/>
          <w:lang w:eastAsia="en-US"/>
        </w:rPr>
        <w:t>(тек)</w:t>
      </w:r>
      <w:r w:rsidRPr="004032C2">
        <w:rPr>
          <w:rFonts w:eastAsia="Calibri"/>
          <w:sz w:val="28"/>
          <w:szCs w:val="28"/>
          <w:lang w:eastAsia="en-US"/>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49" w:history="1">
        <w:r w:rsidRPr="004032C2">
          <w:rPr>
            <w:rFonts w:eastAsia="Calibri"/>
            <w:sz w:val="28"/>
            <w:szCs w:val="28"/>
            <w:lang w:eastAsia="en-US"/>
          </w:rPr>
          <w:t xml:space="preserve">подпунктами </w:t>
        </w:r>
        <w:r w:rsidRPr="004032C2">
          <w:rPr>
            <w:rFonts w:eastAsia="Calibri"/>
            <w:sz w:val="28"/>
            <w:szCs w:val="28"/>
            <w:lang w:eastAsia="en-US"/>
          </w:rPr>
          <w:lastRenderedPageBreak/>
          <w:t>1</w:t>
        </w:r>
      </w:hyperlink>
      <w:r w:rsidRPr="004032C2">
        <w:rPr>
          <w:rFonts w:eastAsia="Calibri"/>
          <w:sz w:val="28"/>
          <w:szCs w:val="28"/>
          <w:lang w:eastAsia="en-US"/>
        </w:rPr>
        <w:t xml:space="preserve"> - </w:t>
      </w:r>
      <w:hyperlink r:id="rId50" w:history="1">
        <w:r w:rsidRPr="004032C2">
          <w:rPr>
            <w:rFonts w:eastAsia="Calibri"/>
            <w:sz w:val="28"/>
            <w:szCs w:val="28"/>
            <w:lang w:eastAsia="en-US"/>
          </w:rPr>
          <w:t>24 статьи 255</w:t>
        </w:r>
      </w:hyperlink>
      <w:r w:rsidRPr="004032C2">
        <w:rPr>
          <w:rFonts w:eastAsia="Calibri"/>
          <w:sz w:val="28"/>
          <w:szCs w:val="28"/>
          <w:lang w:eastAsia="en-US"/>
        </w:rPr>
        <w:t xml:space="preserve"> главы 25 Налогового кодекса Российской Федерации (Собрание законодательства Российской Федерации, 07.08.2000, N 32, ст. 3340).</w:t>
      </w:r>
    </w:p>
    <w:p w14:paraId="568F75C2" w14:textId="77777777" w:rsidR="00F2217D" w:rsidRPr="004032C2" w:rsidRDefault="00F2217D" w:rsidP="00F2217D">
      <w:pPr>
        <w:jc w:val="both"/>
        <w:rPr>
          <w:sz w:val="28"/>
          <w:szCs w:val="28"/>
        </w:rPr>
      </w:pPr>
      <w:bookmarkStart w:id="116" w:name="_Hlk531779095"/>
      <w:r w:rsidRPr="004032C2">
        <w:rPr>
          <w:sz w:val="28"/>
          <w:szCs w:val="28"/>
        </w:rPr>
        <w:t xml:space="preserve">Доля расходов на оплату труда, зависящих от объемов работ субъекта регулирования в части железнодорожных перевозок пассажиров в пригородном сообщении, равна 0. </w:t>
      </w:r>
      <w:bookmarkEnd w:id="116"/>
      <w:r w:rsidRPr="004032C2">
        <w:rPr>
          <w:sz w:val="28"/>
          <w:szCs w:val="28"/>
        </w:rPr>
        <w:t>Письмом от 14.12.2021 № 1037 предприятием был представлен расчет долей прямых производственных расходов, зависящих от количества отправленных пассажиров. Согласно представленной информации к данному письму, затраты на заработную плату не зависят от объема отправленных пассажиров, коэффициент зависимости равен 0.</w:t>
      </w:r>
    </w:p>
    <w:p w14:paraId="58A57508" w14:textId="77777777" w:rsidR="00F2217D" w:rsidRPr="004032C2" w:rsidRDefault="00F2217D" w:rsidP="00F2217D">
      <w:pPr>
        <w:jc w:val="both"/>
        <w:rPr>
          <w:rFonts w:eastAsia="Calibri"/>
          <w:sz w:val="28"/>
          <w:szCs w:val="28"/>
          <w:lang w:eastAsia="en-US"/>
        </w:rPr>
      </w:pPr>
      <w:r w:rsidRPr="004032C2">
        <w:rPr>
          <w:rFonts w:eastAsia="Calibri"/>
          <w:sz w:val="28"/>
          <w:szCs w:val="28"/>
          <w:lang w:eastAsia="en-US"/>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sidRPr="004032C2">
        <w:rPr>
          <w:rFonts w:eastAsia="Calibri"/>
          <w:noProof/>
          <w:position w:val="-11"/>
          <w:sz w:val="28"/>
          <w:szCs w:val="28"/>
          <w:lang w:eastAsia="en-US"/>
        </w:rPr>
        <w:drawing>
          <wp:inline distT="0" distB="0" distL="0" distR="0" wp14:anchorId="2B395EB9" wp14:editId="52F3AE2E">
            <wp:extent cx="685800" cy="323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rFonts w:eastAsia="Calibri"/>
          <w:sz w:val="28"/>
          <w:szCs w:val="28"/>
          <w:lang w:eastAsia="en-US"/>
        </w:rPr>
        <w:t>), рассчитывается по следующей формуле:</w:t>
      </w:r>
    </w:p>
    <w:p w14:paraId="5E87A0C7" w14:textId="77777777" w:rsidR="00F2217D" w:rsidRPr="004032C2" w:rsidRDefault="00F2217D" w:rsidP="00F2217D">
      <w:pPr>
        <w:autoSpaceDE w:val="0"/>
        <w:autoSpaceDN w:val="0"/>
        <w:adjustRightInd w:val="0"/>
        <w:jc w:val="both"/>
        <w:outlineLvl w:val="0"/>
        <w:rPr>
          <w:rFonts w:eastAsia="Calibri"/>
          <w:sz w:val="28"/>
          <w:szCs w:val="28"/>
          <w:lang w:eastAsia="en-US"/>
        </w:rPr>
      </w:pPr>
    </w:p>
    <w:p w14:paraId="142FC936"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noProof/>
          <w:position w:val="-33"/>
          <w:sz w:val="28"/>
          <w:szCs w:val="28"/>
          <w:lang w:eastAsia="en-US"/>
        </w:rPr>
        <w:drawing>
          <wp:inline distT="0" distB="0" distL="0" distR="0" wp14:anchorId="696E05C8" wp14:editId="3CE0B926">
            <wp:extent cx="287655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4032C2">
        <w:rPr>
          <w:rFonts w:eastAsia="Calibri"/>
          <w:sz w:val="28"/>
          <w:szCs w:val="28"/>
          <w:lang w:eastAsia="en-US"/>
        </w:rPr>
        <w:t>, (4)</w:t>
      </w:r>
    </w:p>
    <w:p w14:paraId="0846EB12" w14:textId="77777777" w:rsidR="00F2217D" w:rsidRPr="004032C2" w:rsidRDefault="00F2217D" w:rsidP="00F2217D">
      <w:pPr>
        <w:autoSpaceDE w:val="0"/>
        <w:autoSpaceDN w:val="0"/>
        <w:adjustRightInd w:val="0"/>
        <w:jc w:val="both"/>
        <w:rPr>
          <w:rFonts w:eastAsia="Calibri"/>
          <w:sz w:val="28"/>
          <w:szCs w:val="28"/>
          <w:lang w:eastAsia="en-US"/>
        </w:rPr>
      </w:pPr>
    </w:p>
    <w:p w14:paraId="23B4CBD6"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sz w:val="28"/>
          <w:szCs w:val="28"/>
          <w:lang w:eastAsia="en-US"/>
        </w:rPr>
        <w:t>где:</w:t>
      </w:r>
    </w:p>
    <w:p w14:paraId="69FC905B" w14:textId="77777777" w:rsidR="00F2217D" w:rsidRPr="004032C2" w:rsidRDefault="00F2217D" w:rsidP="00F2217D">
      <w:pPr>
        <w:autoSpaceDE w:val="0"/>
        <w:autoSpaceDN w:val="0"/>
        <w:adjustRightInd w:val="0"/>
        <w:spacing w:before="280"/>
        <w:jc w:val="both"/>
        <w:rPr>
          <w:rFonts w:eastAsia="Calibri"/>
          <w:sz w:val="28"/>
          <w:szCs w:val="28"/>
          <w:lang w:eastAsia="en-US"/>
        </w:rPr>
      </w:pPr>
      <w:proofErr w:type="spellStart"/>
      <w:r w:rsidRPr="004032C2">
        <w:rPr>
          <w:rFonts w:eastAsia="Calibri"/>
          <w:sz w:val="28"/>
          <w:szCs w:val="28"/>
          <w:lang w:eastAsia="en-US"/>
        </w:rPr>
        <w:t>ОР</w:t>
      </w:r>
      <w:r w:rsidRPr="004032C2">
        <w:rPr>
          <w:rFonts w:eastAsia="Calibri"/>
          <w:sz w:val="28"/>
          <w:szCs w:val="28"/>
          <w:vertAlign w:val="subscript"/>
          <w:lang w:eastAsia="en-US"/>
        </w:rPr>
        <w:t>t</w:t>
      </w:r>
      <w:proofErr w:type="spellEnd"/>
      <w:r w:rsidRPr="004032C2">
        <w:rPr>
          <w:rFonts w:eastAsia="Calibri"/>
          <w:sz w:val="28"/>
          <w:szCs w:val="28"/>
          <w:lang w:eastAsia="en-US"/>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193AD511" w14:textId="77777777" w:rsidR="00F2217D" w:rsidRPr="004032C2" w:rsidRDefault="00F2217D" w:rsidP="00F2217D">
      <w:pPr>
        <w:autoSpaceDE w:val="0"/>
        <w:autoSpaceDN w:val="0"/>
        <w:adjustRightInd w:val="0"/>
        <w:spacing w:before="280"/>
        <w:jc w:val="both"/>
        <w:rPr>
          <w:rFonts w:eastAsia="Calibri"/>
          <w:sz w:val="28"/>
          <w:szCs w:val="28"/>
          <w:lang w:eastAsia="en-US"/>
        </w:rPr>
      </w:pPr>
      <w:r w:rsidRPr="004032C2">
        <w:rPr>
          <w:rFonts w:eastAsia="Calibri"/>
          <w:sz w:val="28"/>
          <w:szCs w:val="28"/>
          <w:lang w:eastAsia="en-US"/>
        </w:rPr>
        <w:t>ОР</w:t>
      </w:r>
      <w:r w:rsidRPr="004032C2">
        <w:rPr>
          <w:rFonts w:eastAsia="Calibri"/>
          <w:sz w:val="28"/>
          <w:szCs w:val="28"/>
          <w:vertAlign w:val="subscript"/>
          <w:lang w:eastAsia="en-US"/>
        </w:rPr>
        <w:t>t-1</w:t>
      </w:r>
      <w:r w:rsidRPr="004032C2">
        <w:rPr>
          <w:rFonts w:eastAsia="Calibri"/>
          <w:sz w:val="28"/>
          <w:szCs w:val="28"/>
          <w:lang w:eastAsia="en-US"/>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010CB722" w14:textId="77777777" w:rsidR="00F2217D" w:rsidRPr="004032C2" w:rsidRDefault="00F2217D" w:rsidP="00F2217D">
      <w:pPr>
        <w:autoSpaceDE w:val="0"/>
        <w:autoSpaceDN w:val="0"/>
        <w:adjustRightInd w:val="0"/>
        <w:spacing w:before="280"/>
        <w:jc w:val="both"/>
        <w:rPr>
          <w:rFonts w:eastAsia="Calibri"/>
          <w:sz w:val="28"/>
          <w:szCs w:val="28"/>
          <w:lang w:eastAsia="en-US"/>
        </w:rPr>
      </w:pPr>
      <w:bookmarkStart w:id="117" w:name="_Hlk531775574"/>
      <w:r w:rsidRPr="004032C2">
        <w:rPr>
          <w:rFonts w:eastAsia="Calibri"/>
          <w:sz w:val="28"/>
          <w:szCs w:val="28"/>
          <w:lang w:eastAsia="en-US"/>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w:t>
      </w:r>
      <w:bookmarkEnd w:id="117"/>
      <w:r w:rsidRPr="004032C2">
        <w:rPr>
          <w:rFonts w:eastAsia="Calibri"/>
          <w:sz w:val="28"/>
          <w:szCs w:val="28"/>
          <w:lang w:eastAsia="en-US"/>
        </w:rPr>
        <w:t xml:space="preserve"> принимается согласно приложению к Методике.</w:t>
      </w:r>
    </w:p>
    <w:p w14:paraId="5FDA518A"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sz w:val="28"/>
          <w:szCs w:val="28"/>
          <w:lang w:eastAsia="en-US"/>
        </w:rPr>
        <w:t xml:space="preserve">Согласно п. 49.15. </w:t>
      </w:r>
      <w:r w:rsidRPr="004032C2">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55771232" w14:textId="77777777" w:rsidR="00F2217D" w:rsidRPr="004032C2" w:rsidRDefault="00F2217D" w:rsidP="00F2217D">
      <w:pPr>
        <w:autoSpaceDE w:val="0"/>
        <w:autoSpaceDN w:val="0"/>
        <w:adjustRightInd w:val="0"/>
        <w:jc w:val="both"/>
        <w:outlineLvl w:val="0"/>
        <w:rPr>
          <w:rFonts w:eastAsia="Calibri"/>
          <w:sz w:val="28"/>
          <w:szCs w:val="28"/>
          <w:lang w:eastAsia="en-US"/>
        </w:rPr>
      </w:pPr>
    </w:p>
    <w:p w14:paraId="5401DF28"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noProof/>
          <w:position w:val="-39"/>
          <w:sz w:val="28"/>
          <w:szCs w:val="28"/>
          <w:lang w:eastAsia="en-US"/>
        </w:rPr>
        <w:drawing>
          <wp:inline distT="0" distB="0" distL="0" distR="0" wp14:anchorId="142BCB70" wp14:editId="6F2838FD">
            <wp:extent cx="4162425" cy="685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4032C2">
        <w:rPr>
          <w:rFonts w:eastAsia="Calibri"/>
          <w:sz w:val="28"/>
          <w:szCs w:val="28"/>
          <w:lang w:eastAsia="en-US"/>
        </w:rPr>
        <w:t>, (20)</w:t>
      </w:r>
    </w:p>
    <w:p w14:paraId="66DAD6F3" w14:textId="77777777" w:rsidR="00F2217D" w:rsidRPr="004032C2" w:rsidRDefault="00F2217D" w:rsidP="00F2217D">
      <w:pPr>
        <w:autoSpaceDE w:val="0"/>
        <w:autoSpaceDN w:val="0"/>
        <w:adjustRightInd w:val="0"/>
        <w:jc w:val="both"/>
        <w:rPr>
          <w:rFonts w:eastAsia="Calibri"/>
          <w:sz w:val="28"/>
          <w:szCs w:val="28"/>
          <w:lang w:eastAsia="en-US"/>
        </w:rPr>
      </w:pPr>
    </w:p>
    <w:p w14:paraId="747504D0"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sz w:val="28"/>
          <w:szCs w:val="28"/>
          <w:lang w:eastAsia="en-US"/>
        </w:rPr>
        <w:t>где:</w:t>
      </w:r>
    </w:p>
    <w:p w14:paraId="484685EA" w14:textId="77777777" w:rsidR="00F2217D" w:rsidRPr="004032C2" w:rsidRDefault="00F2217D" w:rsidP="00F2217D">
      <w:pPr>
        <w:autoSpaceDE w:val="0"/>
        <w:autoSpaceDN w:val="0"/>
        <w:adjustRightInd w:val="0"/>
        <w:spacing w:before="280"/>
        <w:jc w:val="both"/>
        <w:rPr>
          <w:rFonts w:eastAsia="Calibri"/>
          <w:sz w:val="28"/>
          <w:szCs w:val="28"/>
          <w:lang w:eastAsia="en-US"/>
        </w:rPr>
      </w:pPr>
      <w:proofErr w:type="spellStart"/>
      <w:r w:rsidRPr="004032C2">
        <w:rPr>
          <w:rFonts w:eastAsia="Calibri"/>
          <w:sz w:val="28"/>
          <w:szCs w:val="28"/>
          <w:lang w:eastAsia="en-US"/>
        </w:rPr>
        <w:t>Е</w:t>
      </w:r>
      <w:r w:rsidRPr="004032C2">
        <w:rPr>
          <w:rFonts w:eastAsia="Calibri"/>
          <w:sz w:val="28"/>
          <w:szCs w:val="28"/>
          <w:vertAlign w:val="subscript"/>
          <w:lang w:eastAsia="en-US"/>
        </w:rPr>
        <w:t>тек</w:t>
      </w:r>
      <w:proofErr w:type="spellEnd"/>
      <w:r w:rsidRPr="004032C2">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54" w:history="1">
        <w:r w:rsidRPr="004032C2">
          <w:rPr>
            <w:rFonts w:eastAsia="Calibri"/>
            <w:sz w:val="28"/>
            <w:szCs w:val="28"/>
            <w:lang w:eastAsia="en-US"/>
          </w:rPr>
          <w:t>пунктом 49</w:t>
        </w:r>
      </w:hyperlink>
      <w:r w:rsidRPr="004032C2">
        <w:rPr>
          <w:rFonts w:eastAsia="Calibri"/>
          <w:sz w:val="28"/>
          <w:szCs w:val="28"/>
          <w:lang w:eastAsia="en-US"/>
        </w:rPr>
        <w:t xml:space="preserve"> Методики;</w:t>
      </w:r>
    </w:p>
    <w:p w14:paraId="548C40A4" w14:textId="77777777" w:rsidR="00F2217D" w:rsidRPr="004032C2" w:rsidRDefault="00F2217D" w:rsidP="00F2217D">
      <w:pPr>
        <w:autoSpaceDE w:val="0"/>
        <w:autoSpaceDN w:val="0"/>
        <w:adjustRightInd w:val="0"/>
        <w:spacing w:before="280"/>
        <w:jc w:val="both"/>
        <w:rPr>
          <w:rFonts w:eastAsia="Calibri"/>
          <w:sz w:val="28"/>
          <w:szCs w:val="28"/>
          <w:lang w:eastAsia="en-US"/>
        </w:rPr>
      </w:pPr>
      <w:r w:rsidRPr="004032C2">
        <w:rPr>
          <w:rFonts w:eastAsia="Calibri"/>
          <w:sz w:val="28"/>
          <w:szCs w:val="28"/>
          <w:lang w:eastAsia="en-US"/>
        </w:rPr>
        <w:lastRenderedPageBreak/>
        <w:t>И</w:t>
      </w:r>
      <w:r w:rsidRPr="004032C2">
        <w:rPr>
          <w:rFonts w:eastAsia="Calibri"/>
          <w:sz w:val="28"/>
          <w:szCs w:val="28"/>
          <w:vertAlign w:val="subscript"/>
          <w:lang w:eastAsia="en-US"/>
        </w:rPr>
        <w:t>р</w:t>
      </w:r>
      <w:r w:rsidRPr="004032C2">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2398BD3B" w14:textId="77777777" w:rsidR="00F2217D" w:rsidRPr="004032C2" w:rsidRDefault="00F2217D" w:rsidP="00F2217D">
      <w:pPr>
        <w:autoSpaceDE w:val="0"/>
        <w:autoSpaceDN w:val="0"/>
        <w:adjustRightInd w:val="0"/>
        <w:spacing w:before="280"/>
        <w:jc w:val="both"/>
        <w:rPr>
          <w:rFonts w:eastAsia="Calibri"/>
          <w:sz w:val="28"/>
          <w:szCs w:val="28"/>
          <w:lang w:eastAsia="en-US"/>
        </w:rPr>
      </w:pPr>
      <w:r w:rsidRPr="004032C2">
        <w:rPr>
          <w:rFonts w:eastAsia="Calibri"/>
          <w:noProof/>
          <w:position w:val="-1"/>
          <w:sz w:val="28"/>
          <w:szCs w:val="28"/>
          <w:lang w:eastAsia="en-US"/>
        </w:rPr>
        <w:drawing>
          <wp:inline distT="0" distB="0" distL="0" distR="0" wp14:anchorId="751F2FAD" wp14:editId="48750419">
            <wp:extent cx="333375" cy="2000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4032C2">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35A03842" w14:textId="77777777" w:rsidR="00F2217D" w:rsidRPr="004032C2" w:rsidRDefault="00F2217D" w:rsidP="00F2217D">
      <w:pPr>
        <w:autoSpaceDE w:val="0"/>
        <w:autoSpaceDN w:val="0"/>
        <w:adjustRightInd w:val="0"/>
        <w:spacing w:before="280"/>
        <w:jc w:val="both"/>
        <w:rPr>
          <w:rFonts w:eastAsia="Calibri"/>
          <w:sz w:val="28"/>
          <w:szCs w:val="28"/>
          <w:lang w:eastAsia="en-US"/>
        </w:rPr>
      </w:pPr>
      <w:proofErr w:type="spellStart"/>
      <w:r w:rsidRPr="004032C2">
        <w:rPr>
          <w:rFonts w:eastAsia="Calibri"/>
          <w:sz w:val="28"/>
          <w:szCs w:val="28"/>
          <w:lang w:eastAsia="en-US"/>
        </w:rPr>
        <w:t>Е</w:t>
      </w:r>
      <w:r w:rsidRPr="004032C2">
        <w:rPr>
          <w:rFonts w:eastAsia="Calibri"/>
          <w:sz w:val="28"/>
          <w:szCs w:val="28"/>
          <w:vertAlign w:val="subscript"/>
          <w:lang w:eastAsia="en-US"/>
        </w:rPr>
        <w:t>кор</w:t>
      </w:r>
      <w:proofErr w:type="spellEnd"/>
      <w:r w:rsidRPr="004032C2">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5E9AFBD0" w14:textId="77777777" w:rsidR="00F2217D" w:rsidRPr="004032C2" w:rsidRDefault="00F2217D" w:rsidP="00F2217D">
      <w:pPr>
        <w:jc w:val="both"/>
        <w:rPr>
          <w:sz w:val="28"/>
          <w:szCs w:val="28"/>
        </w:rPr>
      </w:pPr>
      <w:bookmarkStart w:id="118" w:name="_Hlk531778178"/>
      <w:r w:rsidRPr="004032C2">
        <w:rPr>
          <w:sz w:val="28"/>
          <w:szCs w:val="28"/>
        </w:rPr>
        <w:t>АО «</w:t>
      </w:r>
      <w:proofErr w:type="spellStart"/>
      <w:r w:rsidRPr="004032C2">
        <w:rPr>
          <w:sz w:val="28"/>
          <w:szCs w:val="28"/>
        </w:rPr>
        <w:t>Краспригород</w:t>
      </w:r>
      <w:proofErr w:type="spellEnd"/>
      <w:r w:rsidRPr="004032C2">
        <w:rPr>
          <w:sz w:val="28"/>
          <w:szCs w:val="28"/>
        </w:rPr>
        <w:t xml:space="preserve">» представлено штатное расписание с 01.01.2023 года, расчет затрат на оплату </w:t>
      </w:r>
      <w:proofErr w:type="gramStart"/>
      <w:r w:rsidRPr="004032C2">
        <w:rPr>
          <w:sz w:val="28"/>
          <w:szCs w:val="28"/>
        </w:rPr>
        <w:t>труда,  расчет</w:t>
      </w:r>
      <w:proofErr w:type="gramEnd"/>
      <w:r w:rsidRPr="004032C2">
        <w:rPr>
          <w:sz w:val="28"/>
          <w:szCs w:val="28"/>
        </w:rPr>
        <w:t xml:space="preserve"> индекса роста ФОТ (стр.1818</w:t>
      </w:r>
      <w:proofErr w:type="gramStart"/>
      <w:r w:rsidRPr="004032C2">
        <w:rPr>
          <w:sz w:val="28"/>
          <w:szCs w:val="28"/>
        </w:rPr>
        <w:t>),  положение</w:t>
      </w:r>
      <w:proofErr w:type="gramEnd"/>
      <w:r w:rsidRPr="004032C2">
        <w:rPr>
          <w:sz w:val="28"/>
          <w:szCs w:val="28"/>
        </w:rPr>
        <w:t xml:space="preserve"> об оплате труда (Т6 стр. 1949</w:t>
      </w:r>
      <w:proofErr w:type="gramStart"/>
      <w:r w:rsidRPr="004032C2">
        <w:rPr>
          <w:sz w:val="28"/>
          <w:szCs w:val="28"/>
        </w:rPr>
        <w:t>),  оборотно</w:t>
      </w:r>
      <w:proofErr w:type="gramEnd"/>
      <w:r w:rsidRPr="004032C2">
        <w:rPr>
          <w:sz w:val="28"/>
          <w:szCs w:val="28"/>
        </w:rPr>
        <w:t>-сальдовая ведомость по счету 20, форма 4-ФСС.</w:t>
      </w:r>
    </w:p>
    <w:p w14:paraId="7ABB5178" w14:textId="77777777" w:rsidR="00F2217D" w:rsidRPr="004032C2" w:rsidRDefault="00F2217D" w:rsidP="00F2217D">
      <w:pPr>
        <w:jc w:val="both"/>
        <w:rPr>
          <w:sz w:val="28"/>
          <w:szCs w:val="28"/>
        </w:rPr>
      </w:pPr>
      <w:r w:rsidRPr="004032C2">
        <w:rPr>
          <w:sz w:val="28"/>
          <w:szCs w:val="28"/>
        </w:rPr>
        <w:t>Специалистом проведен анализ расходов АО «</w:t>
      </w:r>
      <w:proofErr w:type="spellStart"/>
      <w:r w:rsidRPr="004032C2">
        <w:rPr>
          <w:sz w:val="28"/>
          <w:szCs w:val="28"/>
        </w:rPr>
        <w:t>Краспригород</w:t>
      </w:r>
      <w:proofErr w:type="spellEnd"/>
      <w:r w:rsidRPr="004032C2">
        <w:rPr>
          <w:sz w:val="28"/>
          <w:szCs w:val="28"/>
        </w:rPr>
        <w:t xml:space="preserve">» за отчетный и текущий периоды регулирования в соответствии с положениями Методики. </w:t>
      </w:r>
    </w:p>
    <w:p w14:paraId="7F3172E8" w14:textId="77777777" w:rsidR="00F2217D" w:rsidRPr="004032C2" w:rsidRDefault="00F2217D" w:rsidP="00F2217D">
      <w:pPr>
        <w:jc w:val="both"/>
        <w:rPr>
          <w:sz w:val="28"/>
          <w:szCs w:val="28"/>
        </w:rPr>
      </w:pPr>
      <w:r w:rsidRPr="004032C2">
        <w:rPr>
          <w:sz w:val="28"/>
          <w:szCs w:val="28"/>
        </w:rPr>
        <w:t xml:space="preserve">Затраты за отчетный период на Кемеровскую область специалист предлагает принять в сумме 6336,9 </w:t>
      </w:r>
      <w:proofErr w:type="spellStart"/>
      <w:r w:rsidRPr="004032C2">
        <w:rPr>
          <w:sz w:val="28"/>
          <w:szCs w:val="28"/>
        </w:rPr>
        <w:t>тыс.руб</w:t>
      </w:r>
      <w:proofErr w:type="spellEnd"/>
      <w:r w:rsidRPr="004032C2">
        <w:rPr>
          <w:sz w:val="28"/>
          <w:szCs w:val="28"/>
        </w:rPr>
        <w:t>.  по предложению организации в доле по предложению предприятия за отчетный период.</w:t>
      </w:r>
    </w:p>
    <w:p w14:paraId="27123A79" w14:textId="77777777" w:rsidR="00F2217D" w:rsidRPr="004032C2" w:rsidRDefault="00F2217D" w:rsidP="00F2217D">
      <w:pPr>
        <w:jc w:val="both"/>
        <w:rPr>
          <w:sz w:val="28"/>
          <w:szCs w:val="28"/>
        </w:rPr>
      </w:pPr>
      <w:r w:rsidRPr="004032C2">
        <w:rPr>
          <w:sz w:val="28"/>
          <w:szCs w:val="28"/>
        </w:rPr>
        <w:t>Письмом от 18.10.2024 № 1186 предприятием был представлен расчет долей прямых производственных расходов, зависящих от количества отправленных пассажиров. Согласно представленной информации к данному письму, затраты на заработную плату не зависят от объема отправленных пассажиров, коэффициент зависимости равен 0.</w:t>
      </w:r>
    </w:p>
    <w:p w14:paraId="015A081B" w14:textId="77777777" w:rsidR="00F2217D" w:rsidRPr="004032C2" w:rsidRDefault="00F2217D" w:rsidP="00F2217D">
      <w:pPr>
        <w:jc w:val="both"/>
        <w:rPr>
          <w:b/>
          <w:sz w:val="28"/>
          <w:szCs w:val="28"/>
        </w:rPr>
      </w:pPr>
      <w:r w:rsidRPr="004032C2">
        <w:rPr>
          <w:b/>
          <w:noProof/>
          <w:sz w:val="28"/>
          <w:szCs w:val="28"/>
        </w:rPr>
        <w:drawing>
          <wp:inline distT="0" distB="0" distL="0" distR="0" wp14:anchorId="4C2AFD7C" wp14:editId="284B660D">
            <wp:extent cx="685800" cy="3238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b/>
          <w:sz w:val="28"/>
          <w:szCs w:val="28"/>
        </w:rPr>
        <w:t xml:space="preserve"> на текущий период равен:</w:t>
      </w:r>
    </w:p>
    <w:p w14:paraId="75F5A69B" w14:textId="77777777" w:rsidR="00F2217D" w:rsidRPr="004032C2" w:rsidRDefault="00F2217D" w:rsidP="00F2217D">
      <w:pPr>
        <w:jc w:val="both"/>
        <w:rPr>
          <w:sz w:val="28"/>
          <w:szCs w:val="28"/>
        </w:rPr>
      </w:pPr>
      <w:r w:rsidRPr="004032C2">
        <w:rPr>
          <w:sz w:val="28"/>
          <w:szCs w:val="28"/>
        </w:rPr>
        <w:t xml:space="preserve">- по расходам, связанным с продажей проездных билетов и с обслуживанием пассажиров на вокзалах </w:t>
      </w:r>
      <w:bookmarkStart w:id="119" w:name="_Hlk153957431"/>
      <w:r w:rsidRPr="004032C2">
        <w:rPr>
          <w:sz w:val="28"/>
          <w:szCs w:val="28"/>
        </w:rPr>
        <w:t>(6020,90-5965,10)/6</w:t>
      </w:r>
      <w:bookmarkEnd w:id="119"/>
      <w:r w:rsidRPr="004032C2">
        <w:rPr>
          <w:sz w:val="28"/>
          <w:szCs w:val="28"/>
        </w:rPr>
        <w:t>020,10*100=09.</w:t>
      </w:r>
    </w:p>
    <w:p w14:paraId="6C058E5B" w14:textId="77777777" w:rsidR="00F2217D" w:rsidRPr="004032C2" w:rsidRDefault="00F2217D" w:rsidP="00F2217D">
      <w:pPr>
        <w:jc w:val="both"/>
        <w:rPr>
          <w:sz w:val="28"/>
          <w:szCs w:val="28"/>
        </w:rPr>
      </w:pPr>
    </w:p>
    <w:p w14:paraId="2C331CCA" w14:textId="77777777" w:rsidR="00F2217D" w:rsidRPr="004032C2" w:rsidRDefault="00F2217D" w:rsidP="00F2217D">
      <w:pPr>
        <w:jc w:val="both"/>
        <w:rPr>
          <w:sz w:val="28"/>
          <w:szCs w:val="28"/>
        </w:rPr>
      </w:pPr>
      <w:r w:rsidRPr="004032C2">
        <w:rPr>
          <w:sz w:val="28"/>
          <w:szCs w:val="28"/>
        </w:rPr>
        <w:t xml:space="preserve">Таким образом, на текущий период специалист предлагает принять затраты для распределения в сумме 183506,36 </w:t>
      </w:r>
      <w:proofErr w:type="spellStart"/>
      <w:r w:rsidRPr="004032C2">
        <w:rPr>
          <w:sz w:val="28"/>
          <w:szCs w:val="28"/>
        </w:rPr>
        <w:t>тыс.руб</w:t>
      </w:r>
      <w:proofErr w:type="spellEnd"/>
      <w:r w:rsidRPr="004032C2">
        <w:rPr>
          <w:sz w:val="28"/>
          <w:szCs w:val="28"/>
        </w:rPr>
        <w:t>. =</w:t>
      </w:r>
      <w:r w:rsidRPr="004032C2">
        <w:rPr>
          <w:rFonts w:ascii="Calibri" w:eastAsia="Calibri" w:hAnsi="Calibri"/>
          <w:sz w:val="22"/>
          <w:szCs w:val="22"/>
          <w:lang w:eastAsia="en-US"/>
        </w:rPr>
        <w:t xml:space="preserve"> </w:t>
      </w:r>
      <w:r w:rsidRPr="004032C2">
        <w:rPr>
          <w:sz w:val="28"/>
          <w:szCs w:val="28"/>
        </w:rPr>
        <w:t>169913,3*1,08*(1+0*(6020,90-5965,10)/6020,10).</w:t>
      </w:r>
    </w:p>
    <w:p w14:paraId="3FE4423B" w14:textId="77777777" w:rsidR="00F2217D" w:rsidRPr="004032C2" w:rsidRDefault="00F2217D" w:rsidP="00F2217D">
      <w:pPr>
        <w:jc w:val="both"/>
        <w:rPr>
          <w:sz w:val="28"/>
          <w:szCs w:val="28"/>
        </w:rPr>
      </w:pPr>
      <w:r w:rsidRPr="004032C2">
        <w:rPr>
          <w:sz w:val="28"/>
          <w:szCs w:val="28"/>
        </w:rPr>
        <w:t xml:space="preserve">Затраты на Кемеровскую область на текущий период организация предлагает принять в сумме 7103,0 </w:t>
      </w:r>
      <w:proofErr w:type="spellStart"/>
      <w:r w:rsidRPr="004032C2">
        <w:rPr>
          <w:sz w:val="28"/>
          <w:szCs w:val="28"/>
        </w:rPr>
        <w:t>тыс.руб</w:t>
      </w:r>
      <w:proofErr w:type="spellEnd"/>
      <w:r w:rsidRPr="004032C2">
        <w:rPr>
          <w:sz w:val="28"/>
          <w:szCs w:val="28"/>
        </w:rPr>
        <w:t xml:space="preserve">. </w:t>
      </w:r>
    </w:p>
    <w:p w14:paraId="32CDAAE6" w14:textId="77777777" w:rsidR="00F2217D" w:rsidRPr="004032C2" w:rsidRDefault="00F2217D" w:rsidP="00F2217D">
      <w:pPr>
        <w:jc w:val="both"/>
        <w:rPr>
          <w:sz w:val="28"/>
          <w:szCs w:val="28"/>
        </w:rPr>
      </w:pPr>
      <w:r w:rsidRPr="004032C2">
        <w:rPr>
          <w:sz w:val="28"/>
          <w:szCs w:val="28"/>
        </w:rPr>
        <w:t>Специалист предлагает принять расходы по предложению организации в размере 7103 тыс. рублей.</w:t>
      </w:r>
    </w:p>
    <w:p w14:paraId="17220EC0" w14:textId="77777777" w:rsidR="00F2217D" w:rsidRPr="004032C2" w:rsidRDefault="00F2217D" w:rsidP="00F2217D">
      <w:pPr>
        <w:jc w:val="both"/>
        <w:rPr>
          <w:sz w:val="28"/>
          <w:szCs w:val="28"/>
        </w:rPr>
      </w:pPr>
      <w:r w:rsidRPr="004032C2">
        <w:rPr>
          <w:sz w:val="28"/>
          <w:szCs w:val="28"/>
        </w:rPr>
        <w:t xml:space="preserve">На прогнозный период ИПЦ Минэкономразвития России на 2025 год – 105,8%. Затраты на Кемеровскую область на регулируемый период организация предлагает принять в сумме 7370,90 </w:t>
      </w:r>
      <w:proofErr w:type="spellStart"/>
      <w:r w:rsidRPr="004032C2">
        <w:rPr>
          <w:sz w:val="28"/>
          <w:szCs w:val="28"/>
        </w:rPr>
        <w:t>тыс.руб</w:t>
      </w:r>
      <w:proofErr w:type="spellEnd"/>
      <w:r w:rsidRPr="004032C2">
        <w:rPr>
          <w:sz w:val="28"/>
          <w:szCs w:val="28"/>
        </w:rPr>
        <w:t>. в доле по предложению предприятия на текущий период.</w:t>
      </w:r>
    </w:p>
    <w:p w14:paraId="109CA362" w14:textId="77777777" w:rsidR="00F2217D" w:rsidRPr="004032C2" w:rsidRDefault="00F2217D" w:rsidP="00F2217D">
      <w:pPr>
        <w:jc w:val="both"/>
        <w:rPr>
          <w:b/>
          <w:sz w:val="28"/>
          <w:szCs w:val="28"/>
        </w:rPr>
      </w:pPr>
      <w:r w:rsidRPr="004032C2">
        <w:rPr>
          <w:b/>
          <w:noProof/>
          <w:sz w:val="28"/>
          <w:szCs w:val="28"/>
        </w:rPr>
        <w:lastRenderedPageBreak/>
        <w:drawing>
          <wp:inline distT="0" distB="0" distL="0" distR="0" wp14:anchorId="6F96B8B1" wp14:editId="04385272">
            <wp:extent cx="685800" cy="323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b/>
          <w:sz w:val="28"/>
          <w:szCs w:val="28"/>
        </w:rPr>
        <w:t xml:space="preserve"> Р </w:t>
      </w:r>
      <w:proofErr w:type="gramStart"/>
      <w:r w:rsidRPr="004032C2">
        <w:rPr>
          <w:b/>
          <w:sz w:val="28"/>
          <w:szCs w:val="28"/>
        </w:rPr>
        <w:t>на  период</w:t>
      </w:r>
      <w:proofErr w:type="gramEnd"/>
      <w:r w:rsidRPr="004032C2">
        <w:rPr>
          <w:b/>
          <w:sz w:val="28"/>
          <w:szCs w:val="28"/>
        </w:rPr>
        <w:t xml:space="preserve"> регулирования равен:</w:t>
      </w:r>
    </w:p>
    <w:p w14:paraId="6434B2F4" w14:textId="77777777" w:rsidR="00F2217D" w:rsidRPr="004032C2" w:rsidRDefault="00F2217D" w:rsidP="00F2217D">
      <w:pPr>
        <w:jc w:val="both"/>
        <w:rPr>
          <w:sz w:val="28"/>
          <w:szCs w:val="28"/>
        </w:rPr>
      </w:pPr>
    </w:p>
    <w:p w14:paraId="54C21800" w14:textId="77777777" w:rsidR="00F2217D" w:rsidRPr="004032C2" w:rsidRDefault="00F2217D" w:rsidP="00F2217D">
      <w:pPr>
        <w:jc w:val="both"/>
        <w:rPr>
          <w:sz w:val="28"/>
          <w:szCs w:val="28"/>
        </w:rPr>
      </w:pPr>
      <w:r w:rsidRPr="004032C2">
        <w:rPr>
          <w:sz w:val="28"/>
          <w:szCs w:val="28"/>
        </w:rPr>
        <w:t xml:space="preserve">- по расходам, связанным с продажей проездных билетов </w:t>
      </w:r>
      <w:bookmarkStart w:id="120" w:name="_Hlk154041923"/>
      <w:r w:rsidRPr="004032C2">
        <w:rPr>
          <w:sz w:val="28"/>
          <w:szCs w:val="28"/>
        </w:rPr>
        <w:t>(6079,6-6079,6)/6079,6*100=0</w:t>
      </w:r>
    </w:p>
    <w:bookmarkEnd w:id="120"/>
    <w:p w14:paraId="351F9E47" w14:textId="77777777" w:rsidR="00F2217D" w:rsidRPr="004032C2" w:rsidRDefault="00F2217D" w:rsidP="00F2217D">
      <w:pPr>
        <w:jc w:val="both"/>
        <w:rPr>
          <w:sz w:val="28"/>
          <w:szCs w:val="28"/>
        </w:rPr>
      </w:pPr>
      <w:r w:rsidRPr="004032C2">
        <w:rPr>
          <w:sz w:val="28"/>
          <w:szCs w:val="28"/>
        </w:rPr>
        <w:t xml:space="preserve">На период регулирования специалист предлагает принять расходы от ожидаемого факта текущего </w:t>
      </w:r>
      <w:proofErr w:type="gramStart"/>
      <w:r w:rsidRPr="004032C2">
        <w:rPr>
          <w:sz w:val="28"/>
          <w:szCs w:val="28"/>
        </w:rPr>
        <w:t>периода  с</w:t>
      </w:r>
      <w:proofErr w:type="gramEnd"/>
      <w:r w:rsidRPr="004032C2">
        <w:rPr>
          <w:sz w:val="28"/>
          <w:szCs w:val="28"/>
        </w:rPr>
        <w:t xml:space="preserve"> ИПЦ Минэкономразвития России на 2025 </w:t>
      </w:r>
      <w:proofErr w:type="gramStart"/>
      <w:r w:rsidRPr="004032C2">
        <w:rPr>
          <w:sz w:val="28"/>
          <w:szCs w:val="28"/>
        </w:rPr>
        <w:t>год  105</w:t>
      </w:r>
      <w:proofErr w:type="gramEnd"/>
      <w:r w:rsidRPr="004032C2">
        <w:rPr>
          <w:sz w:val="28"/>
          <w:szCs w:val="28"/>
        </w:rPr>
        <w:t>,8 % в размере 7370,90 тыс. рублей.</w:t>
      </w:r>
    </w:p>
    <w:p w14:paraId="1907E150" w14:textId="77777777" w:rsidR="00F2217D" w:rsidRPr="004032C2" w:rsidRDefault="00F2217D" w:rsidP="00471AD8">
      <w:pPr>
        <w:numPr>
          <w:ilvl w:val="2"/>
          <w:numId w:val="13"/>
        </w:numPr>
        <w:spacing w:after="160" w:line="259" w:lineRule="auto"/>
        <w:ind w:left="0" w:firstLine="709"/>
        <w:contextualSpacing/>
        <w:jc w:val="both"/>
        <w:rPr>
          <w:sz w:val="28"/>
          <w:szCs w:val="28"/>
          <w:lang w:val="x-none"/>
        </w:rPr>
      </w:pPr>
      <w:bookmarkStart w:id="121" w:name="_Hlk531778047"/>
      <w:bookmarkEnd w:id="118"/>
      <w:r w:rsidRPr="004032C2">
        <w:rPr>
          <w:b/>
          <w:sz w:val="28"/>
          <w:szCs w:val="28"/>
        </w:rPr>
        <w:t>Отчисления на социальные нужды</w:t>
      </w:r>
      <w:r w:rsidRPr="004032C2">
        <w:rPr>
          <w:sz w:val="28"/>
          <w:szCs w:val="28"/>
        </w:rPr>
        <w:t xml:space="preserve"> АО «</w:t>
      </w:r>
      <w:proofErr w:type="spellStart"/>
      <w:r w:rsidRPr="004032C2">
        <w:rPr>
          <w:sz w:val="28"/>
          <w:szCs w:val="28"/>
        </w:rPr>
        <w:t>Краспригород</w:t>
      </w:r>
      <w:proofErr w:type="spellEnd"/>
      <w:r w:rsidRPr="004032C2">
        <w:rPr>
          <w:sz w:val="28"/>
          <w:szCs w:val="28"/>
        </w:rPr>
        <w:t xml:space="preserve">» предлагает принять в размере 2313,50 </w:t>
      </w:r>
      <w:proofErr w:type="spellStart"/>
      <w:r w:rsidRPr="004032C2">
        <w:rPr>
          <w:sz w:val="28"/>
          <w:szCs w:val="28"/>
        </w:rPr>
        <w:t>тыс.руб</w:t>
      </w:r>
      <w:proofErr w:type="spellEnd"/>
      <w:r w:rsidRPr="004032C2">
        <w:rPr>
          <w:sz w:val="28"/>
          <w:szCs w:val="28"/>
        </w:rPr>
        <w:t xml:space="preserve">. </w:t>
      </w:r>
    </w:p>
    <w:p w14:paraId="5E5B7388" w14:textId="77777777" w:rsidR="00F2217D" w:rsidRPr="004032C2" w:rsidRDefault="00F2217D" w:rsidP="00F2217D">
      <w:pPr>
        <w:contextualSpacing/>
        <w:jc w:val="both"/>
        <w:rPr>
          <w:bCs/>
          <w:sz w:val="28"/>
          <w:szCs w:val="28"/>
        </w:rPr>
      </w:pPr>
      <w:r w:rsidRPr="004032C2">
        <w:rPr>
          <w:bCs/>
          <w:sz w:val="28"/>
          <w:szCs w:val="28"/>
        </w:rPr>
        <w:t xml:space="preserve">Организацией представлены уведомления о размере страховых взносов, </w:t>
      </w:r>
      <w:r w:rsidRPr="004032C2">
        <w:rPr>
          <w:sz w:val="28"/>
          <w:szCs w:val="28"/>
        </w:rPr>
        <w:t>форма 4-ФСС</w:t>
      </w:r>
      <w:r w:rsidRPr="004032C2">
        <w:rPr>
          <w:bCs/>
          <w:sz w:val="28"/>
          <w:szCs w:val="28"/>
        </w:rPr>
        <w:t>.</w:t>
      </w:r>
    </w:p>
    <w:bookmarkEnd w:id="121"/>
    <w:p w14:paraId="756C0E75" w14:textId="77777777" w:rsidR="00F2217D" w:rsidRPr="004032C2" w:rsidRDefault="00F2217D" w:rsidP="00F2217D">
      <w:pPr>
        <w:jc w:val="both"/>
        <w:rPr>
          <w:sz w:val="28"/>
          <w:szCs w:val="28"/>
        </w:rPr>
      </w:pPr>
      <w:r w:rsidRPr="004032C2">
        <w:rPr>
          <w:sz w:val="28"/>
          <w:szCs w:val="28"/>
        </w:rPr>
        <w:t>Согласно п. 49.6.2. отчисления на социальные нужды (</w:t>
      </w:r>
      <w:r w:rsidRPr="004032C2">
        <w:rPr>
          <w:noProof/>
          <w:sz w:val="28"/>
          <w:szCs w:val="28"/>
        </w:rPr>
        <w:drawing>
          <wp:inline distT="0" distB="0" distL="0" distR="0" wp14:anchorId="7FBF8181" wp14:editId="70D82480">
            <wp:extent cx="42862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4032C2">
        <w:rPr>
          <w:sz w:val="28"/>
          <w:szCs w:val="28"/>
        </w:rPr>
        <w:t>) рассчитываются по формуле:</w:t>
      </w:r>
    </w:p>
    <w:p w14:paraId="4D73877A" w14:textId="77777777" w:rsidR="00F2217D" w:rsidRPr="004032C2" w:rsidRDefault="00F2217D" w:rsidP="00F2217D">
      <w:pPr>
        <w:jc w:val="both"/>
        <w:rPr>
          <w:sz w:val="28"/>
          <w:szCs w:val="28"/>
        </w:rPr>
      </w:pPr>
    </w:p>
    <w:p w14:paraId="64213F97" w14:textId="77777777" w:rsidR="00F2217D" w:rsidRPr="004032C2" w:rsidRDefault="00F2217D" w:rsidP="00F2217D">
      <w:pPr>
        <w:jc w:val="both"/>
        <w:rPr>
          <w:sz w:val="28"/>
          <w:szCs w:val="28"/>
        </w:rPr>
      </w:pPr>
      <w:r w:rsidRPr="004032C2">
        <w:rPr>
          <w:noProof/>
          <w:sz w:val="28"/>
          <w:szCs w:val="28"/>
        </w:rPr>
        <w:drawing>
          <wp:inline distT="0" distB="0" distL="0" distR="0" wp14:anchorId="2EFD3F68" wp14:editId="44764AD4">
            <wp:extent cx="2438400"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4032C2">
        <w:rPr>
          <w:sz w:val="28"/>
          <w:szCs w:val="28"/>
        </w:rPr>
        <w:t>, (6)</w:t>
      </w:r>
    </w:p>
    <w:p w14:paraId="6A916FC0" w14:textId="77777777" w:rsidR="00F2217D" w:rsidRPr="004032C2" w:rsidRDefault="00F2217D" w:rsidP="00F2217D">
      <w:pPr>
        <w:jc w:val="both"/>
        <w:rPr>
          <w:sz w:val="28"/>
          <w:szCs w:val="28"/>
        </w:rPr>
      </w:pPr>
    </w:p>
    <w:p w14:paraId="6879082B" w14:textId="77777777" w:rsidR="00F2217D" w:rsidRPr="004032C2" w:rsidRDefault="00F2217D" w:rsidP="00F2217D">
      <w:pPr>
        <w:jc w:val="both"/>
        <w:rPr>
          <w:sz w:val="28"/>
          <w:szCs w:val="28"/>
        </w:rPr>
      </w:pPr>
      <w:r w:rsidRPr="004032C2">
        <w:rPr>
          <w:sz w:val="28"/>
          <w:szCs w:val="28"/>
        </w:rPr>
        <w:t>где:</w:t>
      </w:r>
    </w:p>
    <w:p w14:paraId="063B3749" w14:textId="77777777" w:rsidR="00F2217D" w:rsidRPr="004032C2" w:rsidRDefault="00F2217D" w:rsidP="00F2217D">
      <w:pPr>
        <w:jc w:val="both"/>
        <w:rPr>
          <w:sz w:val="28"/>
          <w:szCs w:val="28"/>
        </w:rPr>
      </w:pPr>
      <w:r w:rsidRPr="004032C2">
        <w:rPr>
          <w:sz w:val="28"/>
          <w:szCs w:val="28"/>
        </w:rPr>
        <w:t>К</w:t>
      </w:r>
      <w:r w:rsidRPr="004032C2">
        <w:rPr>
          <w:sz w:val="28"/>
          <w:szCs w:val="28"/>
          <w:vertAlign w:val="subscript"/>
        </w:rPr>
        <w:t>с</w:t>
      </w:r>
      <w:r w:rsidRPr="004032C2">
        <w:rPr>
          <w:sz w:val="28"/>
          <w:szCs w:val="28"/>
        </w:rPr>
        <w:t xml:space="preserve"> - коэффициент начислений на затраты на оплату труда.</w:t>
      </w:r>
    </w:p>
    <w:p w14:paraId="28C4A0F2" w14:textId="77777777" w:rsidR="00F2217D" w:rsidRPr="004032C2" w:rsidRDefault="00F2217D" w:rsidP="00F2217D">
      <w:pPr>
        <w:jc w:val="both"/>
        <w:rPr>
          <w:sz w:val="28"/>
          <w:szCs w:val="28"/>
        </w:rPr>
      </w:pPr>
      <w:r w:rsidRPr="004032C2">
        <w:rPr>
          <w:sz w:val="28"/>
          <w:szCs w:val="28"/>
        </w:rPr>
        <w:t xml:space="preserve">Затраты на отчисления на социальные нужды за отчетный период на Кузбасса организация предлагает принять в размере 1917,5 тыс. рублей, </w:t>
      </w:r>
      <w:proofErr w:type="gramStart"/>
      <w:r w:rsidRPr="004032C2">
        <w:rPr>
          <w:sz w:val="28"/>
          <w:szCs w:val="28"/>
        </w:rPr>
        <w:t>на  ожидаемый</w:t>
      </w:r>
      <w:proofErr w:type="gramEnd"/>
      <w:r w:rsidRPr="004032C2">
        <w:rPr>
          <w:sz w:val="28"/>
          <w:szCs w:val="28"/>
        </w:rPr>
        <w:t xml:space="preserve"> период организация предлагает </w:t>
      </w:r>
      <w:proofErr w:type="gramStart"/>
      <w:r w:rsidRPr="004032C2">
        <w:rPr>
          <w:sz w:val="28"/>
          <w:szCs w:val="28"/>
        </w:rPr>
        <w:t>принять  в</w:t>
      </w:r>
      <w:proofErr w:type="gramEnd"/>
      <w:r w:rsidRPr="004032C2">
        <w:rPr>
          <w:sz w:val="28"/>
          <w:szCs w:val="28"/>
        </w:rPr>
        <w:t xml:space="preserve"> размере 2197,5 тыс. рублей.</w:t>
      </w:r>
    </w:p>
    <w:p w14:paraId="1A5F2AF3" w14:textId="77777777" w:rsidR="00F2217D" w:rsidRPr="004032C2" w:rsidRDefault="00F2217D" w:rsidP="00F2217D">
      <w:pPr>
        <w:jc w:val="both"/>
        <w:rPr>
          <w:sz w:val="28"/>
          <w:szCs w:val="28"/>
        </w:rPr>
      </w:pPr>
      <w:r w:rsidRPr="004032C2">
        <w:rPr>
          <w:sz w:val="28"/>
          <w:szCs w:val="28"/>
        </w:rPr>
        <w:t xml:space="preserve">Специалист предлагает </w:t>
      </w:r>
      <w:proofErr w:type="gramStart"/>
      <w:r w:rsidRPr="004032C2">
        <w:rPr>
          <w:sz w:val="28"/>
          <w:szCs w:val="28"/>
        </w:rPr>
        <w:t>принять  фактические</w:t>
      </w:r>
      <w:proofErr w:type="gramEnd"/>
      <w:r w:rsidRPr="004032C2">
        <w:rPr>
          <w:sz w:val="28"/>
          <w:szCs w:val="28"/>
        </w:rPr>
        <w:t xml:space="preserve"> отчисления за 2023 год в размере 1916,50 тыс. рублей согласно представленному уведомлению о размере страховых взносов (30,2%). </w:t>
      </w:r>
    </w:p>
    <w:p w14:paraId="4FFF673F" w14:textId="77777777" w:rsidR="00F2217D" w:rsidRPr="004032C2" w:rsidRDefault="00F2217D" w:rsidP="00F2217D">
      <w:pPr>
        <w:jc w:val="both"/>
        <w:rPr>
          <w:sz w:val="28"/>
          <w:szCs w:val="28"/>
        </w:rPr>
      </w:pPr>
      <w:r w:rsidRPr="004032C2">
        <w:rPr>
          <w:sz w:val="28"/>
          <w:szCs w:val="28"/>
        </w:rPr>
        <w:t xml:space="preserve">На текущий </w:t>
      </w:r>
      <w:proofErr w:type="gramStart"/>
      <w:r w:rsidRPr="004032C2">
        <w:rPr>
          <w:sz w:val="28"/>
          <w:szCs w:val="28"/>
        </w:rPr>
        <w:t>период  специалист</w:t>
      </w:r>
      <w:proofErr w:type="gramEnd"/>
      <w:r w:rsidRPr="004032C2">
        <w:rPr>
          <w:sz w:val="28"/>
          <w:szCs w:val="28"/>
        </w:rPr>
        <w:t xml:space="preserve"> предлагает </w:t>
      </w:r>
      <w:proofErr w:type="gramStart"/>
      <w:r w:rsidRPr="004032C2">
        <w:rPr>
          <w:sz w:val="28"/>
          <w:szCs w:val="28"/>
        </w:rPr>
        <w:t>принять  2147</w:t>
      </w:r>
      <w:proofErr w:type="gramEnd"/>
      <w:r w:rsidRPr="004032C2">
        <w:rPr>
          <w:sz w:val="28"/>
          <w:szCs w:val="28"/>
        </w:rPr>
        <w:t xml:space="preserve">,3 тыс. рублей в </w:t>
      </w:r>
      <w:proofErr w:type="gramStart"/>
      <w:r w:rsidRPr="004032C2">
        <w:rPr>
          <w:sz w:val="28"/>
          <w:szCs w:val="28"/>
        </w:rPr>
        <w:t>доле  по</w:t>
      </w:r>
      <w:proofErr w:type="gramEnd"/>
      <w:r w:rsidRPr="004032C2">
        <w:rPr>
          <w:sz w:val="28"/>
          <w:szCs w:val="28"/>
        </w:rPr>
        <w:t xml:space="preserve"> факту 2023 года.</w:t>
      </w:r>
    </w:p>
    <w:p w14:paraId="1428B3DB" w14:textId="77777777" w:rsidR="00F2217D" w:rsidRPr="004032C2" w:rsidRDefault="00F2217D" w:rsidP="00F2217D">
      <w:pPr>
        <w:jc w:val="both"/>
        <w:rPr>
          <w:sz w:val="28"/>
          <w:szCs w:val="28"/>
        </w:rPr>
      </w:pPr>
      <w:r w:rsidRPr="004032C2">
        <w:rPr>
          <w:sz w:val="28"/>
          <w:szCs w:val="28"/>
        </w:rPr>
        <w:t xml:space="preserve">На период </w:t>
      </w:r>
      <w:proofErr w:type="gramStart"/>
      <w:r w:rsidRPr="004032C2">
        <w:rPr>
          <w:sz w:val="28"/>
          <w:szCs w:val="28"/>
        </w:rPr>
        <w:t>регулирования  организация</w:t>
      </w:r>
      <w:proofErr w:type="gramEnd"/>
      <w:r w:rsidRPr="004032C2">
        <w:rPr>
          <w:sz w:val="28"/>
          <w:szCs w:val="28"/>
        </w:rPr>
        <w:t xml:space="preserve"> предлагает принять расходы в размере 2313,50 тыс. руб. Специалист </w:t>
      </w:r>
      <w:proofErr w:type="gramStart"/>
      <w:r w:rsidRPr="004032C2">
        <w:rPr>
          <w:sz w:val="28"/>
          <w:szCs w:val="28"/>
        </w:rPr>
        <w:t>предлагает  принять</w:t>
      </w:r>
      <w:proofErr w:type="gramEnd"/>
      <w:r w:rsidRPr="004032C2">
        <w:rPr>
          <w:sz w:val="28"/>
          <w:szCs w:val="28"/>
        </w:rPr>
        <w:t xml:space="preserve"> отчисления в доле от ожидаемого факта 2024, которые составят 2228,4 ты. рублей.</w:t>
      </w:r>
    </w:p>
    <w:p w14:paraId="78889579" w14:textId="77777777" w:rsidR="00F2217D" w:rsidRPr="004032C2" w:rsidRDefault="00F2217D" w:rsidP="00471AD8">
      <w:pPr>
        <w:numPr>
          <w:ilvl w:val="2"/>
          <w:numId w:val="13"/>
        </w:numPr>
        <w:spacing w:after="160" w:line="259" w:lineRule="auto"/>
        <w:ind w:left="0" w:firstLine="709"/>
        <w:contextualSpacing/>
        <w:jc w:val="both"/>
        <w:rPr>
          <w:sz w:val="28"/>
          <w:szCs w:val="28"/>
          <w:lang w:val="x-none"/>
        </w:rPr>
      </w:pPr>
      <w:r w:rsidRPr="004032C2">
        <w:rPr>
          <w:b/>
          <w:sz w:val="28"/>
          <w:szCs w:val="28"/>
        </w:rPr>
        <w:t xml:space="preserve">Материальные </w:t>
      </w:r>
      <w:proofErr w:type="gramStart"/>
      <w:r w:rsidRPr="004032C2">
        <w:rPr>
          <w:b/>
          <w:sz w:val="28"/>
          <w:szCs w:val="28"/>
        </w:rPr>
        <w:t>затраты</w:t>
      </w:r>
      <w:r w:rsidRPr="004032C2">
        <w:rPr>
          <w:sz w:val="28"/>
          <w:szCs w:val="28"/>
        </w:rPr>
        <w:t xml:space="preserve">  на</w:t>
      </w:r>
      <w:proofErr w:type="gramEnd"/>
      <w:r w:rsidRPr="004032C2">
        <w:rPr>
          <w:sz w:val="28"/>
          <w:szCs w:val="28"/>
        </w:rPr>
        <w:t xml:space="preserve"> текущий период АО «</w:t>
      </w:r>
      <w:proofErr w:type="spellStart"/>
      <w:r w:rsidRPr="004032C2">
        <w:rPr>
          <w:sz w:val="28"/>
          <w:szCs w:val="28"/>
        </w:rPr>
        <w:t>Краспригород</w:t>
      </w:r>
      <w:proofErr w:type="spellEnd"/>
      <w:r w:rsidRPr="004032C2">
        <w:rPr>
          <w:sz w:val="28"/>
          <w:szCs w:val="28"/>
        </w:rPr>
        <w:t xml:space="preserve">» предлагает принять в размере 280,20 </w:t>
      </w:r>
      <w:proofErr w:type="spellStart"/>
      <w:r w:rsidRPr="004032C2">
        <w:rPr>
          <w:sz w:val="28"/>
          <w:szCs w:val="28"/>
        </w:rPr>
        <w:t>тыс.руб</w:t>
      </w:r>
      <w:proofErr w:type="spellEnd"/>
      <w:r w:rsidRPr="004032C2">
        <w:rPr>
          <w:sz w:val="28"/>
          <w:szCs w:val="28"/>
        </w:rPr>
        <w:t xml:space="preserve">., в том числе материалы в размере 238,2 </w:t>
      </w:r>
      <w:proofErr w:type="spellStart"/>
      <w:r w:rsidRPr="004032C2">
        <w:rPr>
          <w:sz w:val="28"/>
          <w:szCs w:val="28"/>
        </w:rPr>
        <w:t>тыс.руб</w:t>
      </w:r>
      <w:proofErr w:type="spellEnd"/>
      <w:r w:rsidRPr="004032C2">
        <w:rPr>
          <w:sz w:val="28"/>
          <w:szCs w:val="28"/>
        </w:rPr>
        <w:t xml:space="preserve">., прочие материальные затраты 32,6 </w:t>
      </w:r>
      <w:proofErr w:type="spellStart"/>
      <w:r w:rsidRPr="004032C2">
        <w:rPr>
          <w:sz w:val="28"/>
          <w:szCs w:val="28"/>
        </w:rPr>
        <w:t>тыс.руб</w:t>
      </w:r>
      <w:proofErr w:type="spellEnd"/>
      <w:r w:rsidRPr="004032C2">
        <w:rPr>
          <w:sz w:val="28"/>
          <w:szCs w:val="28"/>
        </w:rPr>
        <w:t xml:space="preserve">., топливо – 6,3 </w:t>
      </w:r>
      <w:proofErr w:type="spellStart"/>
      <w:r w:rsidRPr="004032C2">
        <w:rPr>
          <w:sz w:val="28"/>
          <w:szCs w:val="28"/>
        </w:rPr>
        <w:t>тыс.руб</w:t>
      </w:r>
      <w:proofErr w:type="spellEnd"/>
      <w:r w:rsidRPr="004032C2">
        <w:rPr>
          <w:sz w:val="28"/>
          <w:szCs w:val="28"/>
        </w:rPr>
        <w:t xml:space="preserve">., электроэнергия 3,1 </w:t>
      </w:r>
      <w:proofErr w:type="spellStart"/>
      <w:r w:rsidRPr="004032C2">
        <w:rPr>
          <w:sz w:val="28"/>
          <w:szCs w:val="28"/>
        </w:rPr>
        <w:t>тыс.руб</w:t>
      </w:r>
      <w:proofErr w:type="spellEnd"/>
      <w:r w:rsidRPr="004032C2">
        <w:rPr>
          <w:sz w:val="28"/>
          <w:szCs w:val="28"/>
        </w:rPr>
        <w:t>.</w:t>
      </w:r>
    </w:p>
    <w:p w14:paraId="2ADB36A6" w14:textId="77777777" w:rsidR="00F2217D" w:rsidRPr="004032C2" w:rsidRDefault="00F2217D" w:rsidP="00F2217D">
      <w:pPr>
        <w:jc w:val="both"/>
        <w:rPr>
          <w:sz w:val="28"/>
          <w:szCs w:val="28"/>
        </w:rPr>
      </w:pPr>
      <w:r w:rsidRPr="004032C2">
        <w:rPr>
          <w:sz w:val="28"/>
          <w:szCs w:val="28"/>
        </w:rPr>
        <w:t>3.1. 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w:t>
      </w:r>
      <w:proofErr w:type="spellStart"/>
      <w:r w:rsidRPr="004032C2">
        <w:rPr>
          <w:sz w:val="28"/>
          <w:szCs w:val="28"/>
        </w:rPr>
        <w:t>П</w:t>
      </w:r>
      <w:r w:rsidRPr="004032C2">
        <w:rPr>
          <w:sz w:val="28"/>
          <w:szCs w:val="28"/>
          <w:vertAlign w:val="subscript"/>
        </w:rPr>
        <w:t>мз</w:t>
      </w:r>
      <w:proofErr w:type="spellEnd"/>
      <w:r w:rsidRPr="004032C2">
        <w:rPr>
          <w:sz w:val="28"/>
          <w:szCs w:val="28"/>
        </w:rPr>
        <w:t>).</w:t>
      </w:r>
    </w:p>
    <w:p w14:paraId="36CC432A" w14:textId="77777777" w:rsidR="00F2217D" w:rsidRPr="004032C2" w:rsidRDefault="00F2217D" w:rsidP="00F2217D">
      <w:pPr>
        <w:jc w:val="both"/>
        <w:rPr>
          <w:sz w:val="28"/>
          <w:szCs w:val="28"/>
        </w:rPr>
      </w:pPr>
    </w:p>
    <w:p w14:paraId="55397953" w14:textId="77777777" w:rsidR="00F2217D" w:rsidRPr="004032C2" w:rsidRDefault="00F2217D" w:rsidP="00F2217D">
      <w:pPr>
        <w:jc w:val="both"/>
        <w:rPr>
          <w:sz w:val="28"/>
          <w:szCs w:val="28"/>
        </w:rPr>
      </w:pPr>
      <w:r w:rsidRPr="004032C2">
        <w:rPr>
          <w:sz w:val="28"/>
          <w:szCs w:val="28"/>
        </w:rPr>
        <w:t xml:space="preserve">МЗ = Т + Э + М + </w:t>
      </w:r>
      <w:proofErr w:type="spellStart"/>
      <w:r w:rsidRPr="004032C2">
        <w:rPr>
          <w:sz w:val="28"/>
          <w:szCs w:val="28"/>
        </w:rPr>
        <w:t>П</w:t>
      </w:r>
      <w:r w:rsidRPr="004032C2">
        <w:rPr>
          <w:sz w:val="28"/>
          <w:szCs w:val="28"/>
          <w:vertAlign w:val="subscript"/>
        </w:rPr>
        <w:t>мз</w:t>
      </w:r>
      <w:proofErr w:type="spellEnd"/>
      <w:r w:rsidRPr="004032C2">
        <w:rPr>
          <w:sz w:val="28"/>
          <w:szCs w:val="28"/>
        </w:rPr>
        <w:t>, (7)</w:t>
      </w:r>
    </w:p>
    <w:p w14:paraId="18F0418B" w14:textId="77777777" w:rsidR="00F2217D" w:rsidRPr="004032C2" w:rsidRDefault="00F2217D" w:rsidP="00F2217D">
      <w:pPr>
        <w:jc w:val="both"/>
        <w:rPr>
          <w:sz w:val="28"/>
          <w:szCs w:val="28"/>
        </w:rPr>
      </w:pPr>
    </w:p>
    <w:p w14:paraId="540F238C" w14:textId="77777777" w:rsidR="00F2217D" w:rsidRPr="004032C2" w:rsidRDefault="00F2217D" w:rsidP="00F2217D">
      <w:pPr>
        <w:jc w:val="both"/>
        <w:rPr>
          <w:sz w:val="28"/>
          <w:szCs w:val="28"/>
        </w:rPr>
      </w:pPr>
      <w:r w:rsidRPr="004032C2">
        <w:rPr>
          <w:sz w:val="28"/>
          <w:szCs w:val="28"/>
        </w:rPr>
        <w:t>где:</w:t>
      </w:r>
    </w:p>
    <w:p w14:paraId="63D39896" w14:textId="77777777" w:rsidR="00F2217D" w:rsidRPr="004032C2" w:rsidRDefault="00F2217D" w:rsidP="00F2217D">
      <w:pPr>
        <w:jc w:val="both"/>
        <w:rPr>
          <w:sz w:val="28"/>
          <w:szCs w:val="28"/>
        </w:rPr>
      </w:pPr>
      <w:r w:rsidRPr="004032C2">
        <w:rPr>
          <w:sz w:val="28"/>
          <w:szCs w:val="28"/>
        </w:rPr>
        <w:t>Т - расходы на топливо;</w:t>
      </w:r>
    </w:p>
    <w:p w14:paraId="47918D74" w14:textId="77777777" w:rsidR="00F2217D" w:rsidRPr="004032C2" w:rsidRDefault="00F2217D" w:rsidP="00F2217D">
      <w:pPr>
        <w:jc w:val="both"/>
        <w:rPr>
          <w:sz w:val="28"/>
          <w:szCs w:val="28"/>
        </w:rPr>
      </w:pPr>
      <w:r w:rsidRPr="004032C2">
        <w:rPr>
          <w:sz w:val="28"/>
          <w:szCs w:val="28"/>
        </w:rPr>
        <w:t>Э - расходы на электроэнергию;</w:t>
      </w:r>
    </w:p>
    <w:p w14:paraId="35EC889D" w14:textId="77777777" w:rsidR="00F2217D" w:rsidRPr="004032C2" w:rsidRDefault="00F2217D" w:rsidP="00F2217D">
      <w:pPr>
        <w:jc w:val="both"/>
        <w:rPr>
          <w:sz w:val="28"/>
          <w:szCs w:val="28"/>
        </w:rPr>
      </w:pPr>
      <w:r w:rsidRPr="004032C2">
        <w:rPr>
          <w:sz w:val="28"/>
          <w:szCs w:val="28"/>
        </w:rPr>
        <w:lastRenderedPageBreak/>
        <w:t>М - затраты на материалы;</w:t>
      </w:r>
    </w:p>
    <w:p w14:paraId="4E41B0F9" w14:textId="77777777" w:rsidR="00F2217D" w:rsidRPr="004032C2" w:rsidRDefault="00F2217D" w:rsidP="00F2217D">
      <w:pPr>
        <w:jc w:val="both"/>
        <w:rPr>
          <w:sz w:val="28"/>
          <w:szCs w:val="28"/>
        </w:rPr>
      </w:pPr>
      <w:proofErr w:type="spellStart"/>
      <w:r w:rsidRPr="004032C2">
        <w:rPr>
          <w:sz w:val="28"/>
          <w:szCs w:val="28"/>
        </w:rPr>
        <w:t>П</w:t>
      </w:r>
      <w:r w:rsidRPr="004032C2">
        <w:rPr>
          <w:sz w:val="28"/>
          <w:szCs w:val="28"/>
          <w:vertAlign w:val="subscript"/>
        </w:rPr>
        <w:t>мз</w:t>
      </w:r>
      <w:proofErr w:type="spellEnd"/>
      <w:r w:rsidRPr="004032C2">
        <w:rPr>
          <w:sz w:val="28"/>
          <w:szCs w:val="28"/>
        </w:rPr>
        <w:t xml:space="preserve"> - прочие материальные затраты.</w:t>
      </w:r>
    </w:p>
    <w:p w14:paraId="492F144D" w14:textId="77777777" w:rsidR="00F2217D" w:rsidRPr="004032C2" w:rsidRDefault="00F2217D" w:rsidP="00F2217D">
      <w:pPr>
        <w:jc w:val="both"/>
        <w:rPr>
          <w:sz w:val="28"/>
          <w:szCs w:val="28"/>
        </w:rPr>
      </w:pPr>
      <w:r w:rsidRPr="004032C2">
        <w:rPr>
          <w:sz w:val="28"/>
          <w:szCs w:val="28"/>
        </w:rPr>
        <w:t>Согласно п. 49.6.3.3. Расходы на материалы (М) рассчитываются по формуле:</w:t>
      </w:r>
    </w:p>
    <w:p w14:paraId="2E2AB1A1" w14:textId="77777777" w:rsidR="00F2217D" w:rsidRPr="004032C2" w:rsidRDefault="00F2217D" w:rsidP="00F2217D">
      <w:pPr>
        <w:jc w:val="both"/>
        <w:rPr>
          <w:sz w:val="28"/>
          <w:szCs w:val="28"/>
        </w:rPr>
      </w:pPr>
    </w:p>
    <w:p w14:paraId="36ED374B" w14:textId="77777777" w:rsidR="00F2217D" w:rsidRPr="004032C2" w:rsidRDefault="00F2217D" w:rsidP="00F2217D">
      <w:pPr>
        <w:jc w:val="both"/>
        <w:rPr>
          <w:sz w:val="28"/>
          <w:szCs w:val="28"/>
        </w:rPr>
      </w:pPr>
      <w:r w:rsidRPr="004032C2">
        <w:rPr>
          <w:noProof/>
          <w:sz w:val="28"/>
          <w:szCs w:val="28"/>
        </w:rPr>
        <w:drawing>
          <wp:inline distT="0" distB="0" distL="0" distR="0" wp14:anchorId="09217CE3" wp14:editId="64C0CA15">
            <wp:extent cx="4095750" cy="685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4032C2">
        <w:rPr>
          <w:sz w:val="28"/>
          <w:szCs w:val="28"/>
        </w:rPr>
        <w:t>, (14)</w:t>
      </w:r>
    </w:p>
    <w:p w14:paraId="456F0EDD" w14:textId="77777777" w:rsidR="00F2217D" w:rsidRPr="004032C2" w:rsidRDefault="00F2217D" w:rsidP="00F2217D">
      <w:pPr>
        <w:jc w:val="both"/>
        <w:rPr>
          <w:sz w:val="28"/>
          <w:szCs w:val="28"/>
        </w:rPr>
      </w:pPr>
    </w:p>
    <w:p w14:paraId="509A0D39" w14:textId="77777777" w:rsidR="00F2217D" w:rsidRPr="004032C2" w:rsidRDefault="00F2217D" w:rsidP="00F2217D">
      <w:pPr>
        <w:jc w:val="both"/>
        <w:rPr>
          <w:sz w:val="28"/>
          <w:szCs w:val="28"/>
        </w:rPr>
      </w:pPr>
      <w:r w:rsidRPr="004032C2">
        <w:rPr>
          <w:sz w:val="28"/>
          <w:szCs w:val="28"/>
        </w:rPr>
        <w:t>где:</w:t>
      </w:r>
    </w:p>
    <w:p w14:paraId="40FA34D9" w14:textId="77777777" w:rsidR="00F2217D" w:rsidRPr="004032C2" w:rsidRDefault="00F2217D" w:rsidP="00F2217D">
      <w:pPr>
        <w:jc w:val="both"/>
        <w:rPr>
          <w:sz w:val="28"/>
          <w:szCs w:val="28"/>
        </w:rPr>
      </w:pPr>
      <w:r w:rsidRPr="004032C2">
        <w:rPr>
          <w:noProof/>
          <w:sz w:val="28"/>
          <w:szCs w:val="28"/>
        </w:rPr>
        <w:drawing>
          <wp:inline distT="0" distB="0" distL="0" distR="0" wp14:anchorId="53157B9E" wp14:editId="7A343D21">
            <wp:extent cx="47625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4032C2">
        <w:rPr>
          <w:sz w:val="28"/>
          <w:szCs w:val="28"/>
        </w:rPr>
        <w:t xml:space="preserve"> - расходы на материалы в отчетном периоде, предшествующем текущему;</w:t>
      </w:r>
    </w:p>
    <w:p w14:paraId="59CA4D4F" w14:textId="77777777" w:rsidR="00F2217D" w:rsidRPr="004032C2" w:rsidRDefault="00F2217D" w:rsidP="00F2217D">
      <w:pPr>
        <w:jc w:val="both"/>
        <w:rPr>
          <w:sz w:val="28"/>
          <w:szCs w:val="28"/>
        </w:rPr>
      </w:pPr>
      <w:r w:rsidRPr="004032C2">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4104BFCB" w14:textId="77777777" w:rsidR="00F2217D" w:rsidRPr="004032C2" w:rsidRDefault="00F2217D" w:rsidP="00F2217D">
      <w:pPr>
        <w:jc w:val="both"/>
        <w:rPr>
          <w:sz w:val="28"/>
          <w:szCs w:val="28"/>
        </w:rPr>
      </w:pPr>
      <w:r w:rsidRPr="004032C2">
        <w:rPr>
          <w:noProof/>
          <w:sz w:val="28"/>
          <w:szCs w:val="28"/>
        </w:rPr>
        <w:drawing>
          <wp:inline distT="0" distB="0" distL="0" distR="0" wp14:anchorId="411A07EF" wp14:editId="1EAF39DD">
            <wp:extent cx="523875" cy="3333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4032C2">
        <w:rPr>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w:t>
      </w:r>
      <w:bookmarkStart w:id="122" w:name="_Hlk531779303"/>
      <w:r w:rsidRPr="004032C2">
        <w:rPr>
          <w:sz w:val="28"/>
          <w:szCs w:val="28"/>
        </w:rPr>
        <w:t xml:space="preserve">Предприятием представлен расчёт доли расходов, зависящих от объемов пассажиров. Специалист считает данный расчет экономически необоснованным, произведена корректировка расчета доли затрат на материалы, зависящих от количества отправленных пассажиров. </w:t>
      </w:r>
    </w:p>
    <w:p w14:paraId="6E3E9E64" w14:textId="77777777" w:rsidR="00F2217D" w:rsidRPr="004032C2" w:rsidRDefault="00F2217D" w:rsidP="00F2217D">
      <w:pPr>
        <w:jc w:val="both"/>
        <w:rPr>
          <w:sz w:val="28"/>
          <w:szCs w:val="28"/>
        </w:rPr>
      </w:pPr>
      <w:r w:rsidRPr="004032C2">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734F65C0" w14:textId="77777777" w:rsidR="00F2217D" w:rsidRPr="004032C2" w:rsidRDefault="00F2217D" w:rsidP="00F2217D">
      <w:pPr>
        <w:jc w:val="both"/>
        <w:rPr>
          <w:sz w:val="28"/>
          <w:szCs w:val="28"/>
        </w:rPr>
      </w:pPr>
    </w:p>
    <w:p w14:paraId="47FF67AB" w14:textId="77777777" w:rsidR="00F2217D" w:rsidRPr="004032C2" w:rsidRDefault="00F2217D" w:rsidP="00F2217D">
      <w:pPr>
        <w:jc w:val="both"/>
        <w:rPr>
          <w:sz w:val="28"/>
          <w:szCs w:val="28"/>
        </w:rPr>
      </w:pPr>
      <w:r w:rsidRPr="004032C2">
        <w:rPr>
          <w:noProof/>
          <w:sz w:val="28"/>
          <w:szCs w:val="28"/>
        </w:rPr>
        <w:drawing>
          <wp:inline distT="0" distB="0" distL="0" distR="0" wp14:anchorId="434B8530" wp14:editId="43415B3A">
            <wp:extent cx="4162425" cy="685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4032C2">
        <w:rPr>
          <w:sz w:val="28"/>
          <w:szCs w:val="28"/>
        </w:rPr>
        <w:t>, (20)</w:t>
      </w:r>
    </w:p>
    <w:p w14:paraId="2C38DAC5" w14:textId="77777777" w:rsidR="00F2217D" w:rsidRPr="004032C2" w:rsidRDefault="00F2217D" w:rsidP="00F2217D">
      <w:pPr>
        <w:jc w:val="both"/>
        <w:rPr>
          <w:sz w:val="28"/>
          <w:szCs w:val="28"/>
        </w:rPr>
      </w:pPr>
    </w:p>
    <w:p w14:paraId="1C2D94A1" w14:textId="77777777" w:rsidR="00F2217D" w:rsidRPr="004032C2" w:rsidRDefault="00F2217D" w:rsidP="00F2217D">
      <w:pPr>
        <w:jc w:val="both"/>
        <w:rPr>
          <w:sz w:val="28"/>
          <w:szCs w:val="28"/>
        </w:rPr>
      </w:pPr>
      <w:r w:rsidRPr="004032C2">
        <w:rPr>
          <w:sz w:val="28"/>
          <w:szCs w:val="28"/>
        </w:rPr>
        <w:t>где:</w:t>
      </w:r>
    </w:p>
    <w:p w14:paraId="1BABAEE5" w14:textId="77777777" w:rsidR="00F2217D" w:rsidRPr="004032C2" w:rsidRDefault="00F2217D" w:rsidP="00F2217D">
      <w:pPr>
        <w:jc w:val="both"/>
        <w:rPr>
          <w:sz w:val="28"/>
          <w:szCs w:val="28"/>
        </w:rPr>
      </w:pPr>
      <w:proofErr w:type="spellStart"/>
      <w:r w:rsidRPr="004032C2">
        <w:rPr>
          <w:sz w:val="28"/>
          <w:szCs w:val="28"/>
        </w:rPr>
        <w:t>Е</w:t>
      </w:r>
      <w:r w:rsidRPr="004032C2">
        <w:rPr>
          <w:sz w:val="28"/>
          <w:szCs w:val="28"/>
          <w:vertAlign w:val="subscript"/>
        </w:rPr>
        <w:t>тек</w:t>
      </w:r>
      <w:proofErr w:type="spellEnd"/>
      <w:r w:rsidRPr="004032C2">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61" w:history="1">
        <w:r w:rsidRPr="004032C2">
          <w:rPr>
            <w:sz w:val="28"/>
            <w:szCs w:val="28"/>
            <w:u w:val="single"/>
          </w:rPr>
          <w:t>пунктом 49</w:t>
        </w:r>
      </w:hyperlink>
      <w:r w:rsidRPr="004032C2">
        <w:rPr>
          <w:sz w:val="28"/>
          <w:szCs w:val="28"/>
        </w:rPr>
        <w:t xml:space="preserve"> Методики;</w:t>
      </w:r>
    </w:p>
    <w:p w14:paraId="246148D5" w14:textId="77777777" w:rsidR="00F2217D" w:rsidRPr="004032C2" w:rsidRDefault="00F2217D" w:rsidP="00F2217D">
      <w:pPr>
        <w:jc w:val="both"/>
        <w:rPr>
          <w:sz w:val="28"/>
          <w:szCs w:val="28"/>
        </w:rPr>
      </w:pPr>
      <w:r w:rsidRPr="004032C2">
        <w:rPr>
          <w:sz w:val="28"/>
          <w:szCs w:val="28"/>
        </w:rPr>
        <w:t>И</w:t>
      </w:r>
      <w:r w:rsidRPr="004032C2">
        <w:rPr>
          <w:sz w:val="28"/>
          <w:szCs w:val="28"/>
          <w:vertAlign w:val="subscript"/>
        </w:rPr>
        <w:t>р</w:t>
      </w:r>
      <w:r w:rsidRPr="004032C2">
        <w:rPr>
          <w:sz w:val="28"/>
          <w:szCs w:val="28"/>
        </w:rPr>
        <w:t xml:space="preserve"> - значение индекса инфляции на период регулирования, применяемого к соответствующему элементу затрат;</w:t>
      </w:r>
    </w:p>
    <w:p w14:paraId="4333CB5A" w14:textId="77777777" w:rsidR="00F2217D" w:rsidRPr="004032C2" w:rsidRDefault="00F2217D" w:rsidP="00F2217D">
      <w:pPr>
        <w:jc w:val="both"/>
        <w:rPr>
          <w:sz w:val="28"/>
          <w:szCs w:val="28"/>
        </w:rPr>
      </w:pPr>
      <w:r w:rsidRPr="004032C2">
        <w:rPr>
          <w:noProof/>
          <w:sz w:val="28"/>
          <w:szCs w:val="28"/>
        </w:rPr>
        <w:drawing>
          <wp:inline distT="0" distB="0" distL="0" distR="0" wp14:anchorId="3D55A347" wp14:editId="1965A127">
            <wp:extent cx="333375" cy="2000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4032C2">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350D0979" w14:textId="77777777" w:rsidR="00F2217D" w:rsidRPr="004032C2" w:rsidRDefault="00F2217D" w:rsidP="00F2217D">
      <w:pPr>
        <w:jc w:val="both"/>
        <w:rPr>
          <w:sz w:val="28"/>
          <w:szCs w:val="28"/>
        </w:rPr>
      </w:pPr>
      <w:proofErr w:type="spellStart"/>
      <w:r w:rsidRPr="004032C2">
        <w:rPr>
          <w:sz w:val="28"/>
          <w:szCs w:val="28"/>
        </w:rPr>
        <w:lastRenderedPageBreak/>
        <w:t>Е</w:t>
      </w:r>
      <w:r w:rsidRPr="004032C2">
        <w:rPr>
          <w:sz w:val="28"/>
          <w:szCs w:val="28"/>
          <w:vertAlign w:val="subscript"/>
        </w:rPr>
        <w:t>кор</w:t>
      </w:r>
      <w:proofErr w:type="spellEnd"/>
      <w:r w:rsidRPr="004032C2">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bookmarkEnd w:id="122"/>
    <w:p w14:paraId="50312F43" w14:textId="77777777" w:rsidR="00F2217D" w:rsidRPr="004032C2" w:rsidRDefault="00F2217D" w:rsidP="00F2217D">
      <w:pPr>
        <w:jc w:val="both"/>
        <w:rPr>
          <w:sz w:val="28"/>
          <w:szCs w:val="28"/>
        </w:rPr>
      </w:pPr>
      <w:r w:rsidRPr="004032C2">
        <w:rPr>
          <w:sz w:val="28"/>
          <w:szCs w:val="28"/>
        </w:rPr>
        <w:t>Согласно 49.6.3.4. Методики прочие материальные затраты (</w:t>
      </w:r>
      <w:proofErr w:type="spellStart"/>
      <w:r w:rsidRPr="004032C2">
        <w:rPr>
          <w:sz w:val="28"/>
          <w:szCs w:val="28"/>
        </w:rPr>
        <w:t>Пмз</w:t>
      </w:r>
      <w:proofErr w:type="spellEnd"/>
      <w:r w:rsidRPr="004032C2">
        <w:rPr>
          <w:sz w:val="28"/>
          <w:szCs w:val="28"/>
        </w:rPr>
        <w:t>) рассчитываются по формуле:</w:t>
      </w:r>
    </w:p>
    <w:p w14:paraId="09EF020C" w14:textId="77777777" w:rsidR="00F2217D" w:rsidRPr="004032C2" w:rsidRDefault="00F2217D" w:rsidP="00F2217D">
      <w:pPr>
        <w:jc w:val="both"/>
        <w:rPr>
          <w:sz w:val="28"/>
          <w:szCs w:val="28"/>
        </w:rPr>
      </w:pPr>
    </w:p>
    <w:p w14:paraId="312E3EA2" w14:textId="77777777" w:rsidR="00F2217D" w:rsidRPr="004032C2" w:rsidRDefault="00F2217D" w:rsidP="00F2217D">
      <w:pPr>
        <w:jc w:val="both"/>
        <w:rPr>
          <w:sz w:val="28"/>
          <w:szCs w:val="28"/>
        </w:rPr>
      </w:pPr>
    </w:p>
    <w:p w14:paraId="56259023" w14:textId="77777777" w:rsidR="00F2217D" w:rsidRPr="004032C2" w:rsidRDefault="00F2217D" w:rsidP="00F2217D">
      <w:pPr>
        <w:jc w:val="both"/>
        <w:rPr>
          <w:sz w:val="28"/>
          <w:szCs w:val="28"/>
        </w:rPr>
      </w:pPr>
      <w:r w:rsidRPr="004032C2">
        <w:rPr>
          <w:noProof/>
          <w:sz w:val="28"/>
          <w:szCs w:val="28"/>
        </w:rPr>
        <w:drawing>
          <wp:inline distT="0" distB="0" distL="0" distR="0" wp14:anchorId="6AE41E25" wp14:editId="4C656E7F">
            <wp:extent cx="4371975" cy="685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4032C2">
        <w:rPr>
          <w:sz w:val="28"/>
          <w:szCs w:val="28"/>
        </w:rPr>
        <w:t xml:space="preserve">, </w:t>
      </w:r>
    </w:p>
    <w:p w14:paraId="7A176CE6" w14:textId="77777777" w:rsidR="00F2217D" w:rsidRPr="004032C2" w:rsidRDefault="00F2217D" w:rsidP="00F2217D">
      <w:pPr>
        <w:jc w:val="both"/>
        <w:rPr>
          <w:sz w:val="28"/>
          <w:szCs w:val="28"/>
        </w:rPr>
      </w:pPr>
    </w:p>
    <w:p w14:paraId="6FB999C1" w14:textId="77777777" w:rsidR="00F2217D" w:rsidRPr="004032C2" w:rsidRDefault="00F2217D" w:rsidP="00F2217D">
      <w:pPr>
        <w:jc w:val="both"/>
        <w:rPr>
          <w:sz w:val="28"/>
          <w:szCs w:val="28"/>
        </w:rPr>
      </w:pPr>
      <w:r w:rsidRPr="004032C2">
        <w:rPr>
          <w:sz w:val="28"/>
          <w:szCs w:val="28"/>
        </w:rPr>
        <w:t>где:</w:t>
      </w:r>
    </w:p>
    <w:p w14:paraId="3E4C7806" w14:textId="77777777" w:rsidR="00F2217D" w:rsidRPr="004032C2" w:rsidRDefault="00F2217D" w:rsidP="00F2217D">
      <w:pPr>
        <w:jc w:val="both"/>
        <w:rPr>
          <w:sz w:val="28"/>
          <w:szCs w:val="28"/>
        </w:rPr>
      </w:pPr>
      <w:r w:rsidRPr="004032C2">
        <w:rPr>
          <w:noProof/>
          <w:sz w:val="28"/>
          <w:szCs w:val="28"/>
        </w:rPr>
        <w:drawing>
          <wp:inline distT="0" distB="0" distL="0" distR="0" wp14:anchorId="6A4CDE1E" wp14:editId="21F218E4">
            <wp:extent cx="628650" cy="333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032C2">
        <w:rPr>
          <w:sz w:val="28"/>
          <w:szCs w:val="28"/>
        </w:rPr>
        <w:t xml:space="preserve"> - прочие материальные затраты в отчетном периоде, предшествующем текущему;</w:t>
      </w:r>
    </w:p>
    <w:p w14:paraId="16A56236" w14:textId="77777777" w:rsidR="00F2217D" w:rsidRPr="004032C2" w:rsidRDefault="00F2217D" w:rsidP="00F2217D">
      <w:pPr>
        <w:jc w:val="both"/>
        <w:rPr>
          <w:sz w:val="28"/>
          <w:szCs w:val="28"/>
        </w:rPr>
      </w:pPr>
      <w:r w:rsidRPr="004032C2">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61B577E6" w14:textId="77777777" w:rsidR="00F2217D" w:rsidRPr="004032C2" w:rsidRDefault="00F2217D" w:rsidP="00F2217D">
      <w:pPr>
        <w:jc w:val="both"/>
        <w:rPr>
          <w:sz w:val="28"/>
          <w:szCs w:val="28"/>
        </w:rPr>
      </w:pPr>
      <w:r w:rsidRPr="004032C2">
        <w:rPr>
          <w:noProof/>
          <w:sz w:val="28"/>
          <w:szCs w:val="28"/>
        </w:rPr>
        <w:drawing>
          <wp:inline distT="0" distB="0" distL="0" distR="0" wp14:anchorId="5FB19D32" wp14:editId="3BE8741C">
            <wp:extent cx="552450"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4032C2">
        <w:rPr>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w:t>
      </w:r>
      <w:bookmarkStart w:id="123" w:name="_Hlk531781691"/>
      <w:r w:rsidRPr="004032C2">
        <w:rPr>
          <w:sz w:val="28"/>
          <w:szCs w:val="28"/>
        </w:rPr>
        <w:t xml:space="preserve">Предприятием представлен расчёт доли расходов, зависящих от объемов пассажиров. Специалист считает данный расчет экономически необоснованным, произведена корректировка расчета доли прочих материальных затрат, зависящих от количества отправленных пассажиров. </w:t>
      </w:r>
    </w:p>
    <w:p w14:paraId="09C59AEF" w14:textId="77777777" w:rsidR="00F2217D" w:rsidRPr="004032C2" w:rsidRDefault="00F2217D" w:rsidP="00F2217D">
      <w:pPr>
        <w:jc w:val="both"/>
        <w:rPr>
          <w:sz w:val="28"/>
          <w:szCs w:val="28"/>
        </w:rPr>
      </w:pPr>
      <w:r w:rsidRPr="004032C2">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7CD57745" w14:textId="77777777" w:rsidR="00F2217D" w:rsidRPr="004032C2" w:rsidRDefault="00F2217D" w:rsidP="00F2217D">
      <w:pPr>
        <w:jc w:val="both"/>
        <w:rPr>
          <w:sz w:val="28"/>
          <w:szCs w:val="28"/>
        </w:rPr>
      </w:pPr>
    </w:p>
    <w:p w14:paraId="244D97F7" w14:textId="77777777" w:rsidR="00F2217D" w:rsidRPr="004032C2" w:rsidRDefault="00F2217D" w:rsidP="00F2217D">
      <w:pPr>
        <w:jc w:val="both"/>
        <w:rPr>
          <w:sz w:val="28"/>
          <w:szCs w:val="28"/>
        </w:rPr>
      </w:pPr>
      <w:r w:rsidRPr="004032C2">
        <w:rPr>
          <w:noProof/>
          <w:sz w:val="28"/>
          <w:szCs w:val="28"/>
        </w:rPr>
        <w:drawing>
          <wp:inline distT="0" distB="0" distL="0" distR="0" wp14:anchorId="5FBB340E" wp14:editId="2BC8EDC8">
            <wp:extent cx="4162425" cy="6858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4032C2">
        <w:rPr>
          <w:sz w:val="28"/>
          <w:szCs w:val="28"/>
        </w:rPr>
        <w:t xml:space="preserve">, </w:t>
      </w:r>
    </w:p>
    <w:p w14:paraId="4FCBA8FC" w14:textId="77777777" w:rsidR="00F2217D" w:rsidRPr="004032C2" w:rsidRDefault="00F2217D" w:rsidP="00F2217D">
      <w:pPr>
        <w:jc w:val="both"/>
        <w:rPr>
          <w:sz w:val="28"/>
          <w:szCs w:val="28"/>
        </w:rPr>
      </w:pPr>
    </w:p>
    <w:p w14:paraId="531EA59C" w14:textId="77777777" w:rsidR="00F2217D" w:rsidRPr="004032C2" w:rsidRDefault="00F2217D" w:rsidP="00F2217D">
      <w:pPr>
        <w:jc w:val="both"/>
        <w:rPr>
          <w:sz w:val="28"/>
          <w:szCs w:val="28"/>
        </w:rPr>
      </w:pPr>
      <w:r w:rsidRPr="004032C2">
        <w:rPr>
          <w:sz w:val="28"/>
          <w:szCs w:val="28"/>
        </w:rPr>
        <w:t>где:</w:t>
      </w:r>
    </w:p>
    <w:p w14:paraId="59C4383F" w14:textId="77777777" w:rsidR="00F2217D" w:rsidRPr="004032C2" w:rsidRDefault="00F2217D" w:rsidP="00F2217D">
      <w:pPr>
        <w:jc w:val="both"/>
        <w:rPr>
          <w:sz w:val="28"/>
          <w:szCs w:val="28"/>
        </w:rPr>
      </w:pPr>
      <w:proofErr w:type="spellStart"/>
      <w:r w:rsidRPr="004032C2">
        <w:rPr>
          <w:sz w:val="28"/>
          <w:szCs w:val="28"/>
        </w:rPr>
        <w:t>Е</w:t>
      </w:r>
      <w:r w:rsidRPr="004032C2">
        <w:rPr>
          <w:sz w:val="28"/>
          <w:szCs w:val="28"/>
          <w:vertAlign w:val="subscript"/>
        </w:rPr>
        <w:t>тек</w:t>
      </w:r>
      <w:proofErr w:type="spellEnd"/>
      <w:r w:rsidRPr="004032C2">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65" w:history="1">
        <w:r w:rsidRPr="004032C2">
          <w:rPr>
            <w:sz w:val="28"/>
            <w:szCs w:val="28"/>
            <w:u w:val="single"/>
          </w:rPr>
          <w:t>пунктом 49</w:t>
        </w:r>
      </w:hyperlink>
      <w:r w:rsidRPr="004032C2">
        <w:rPr>
          <w:sz w:val="28"/>
          <w:szCs w:val="28"/>
        </w:rPr>
        <w:t xml:space="preserve"> Методики;</w:t>
      </w:r>
    </w:p>
    <w:p w14:paraId="57AEBC46" w14:textId="77777777" w:rsidR="00F2217D" w:rsidRPr="004032C2" w:rsidRDefault="00F2217D" w:rsidP="00F2217D">
      <w:pPr>
        <w:jc w:val="both"/>
        <w:rPr>
          <w:sz w:val="28"/>
          <w:szCs w:val="28"/>
        </w:rPr>
      </w:pPr>
      <w:r w:rsidRPr="004032C2">
        <w:rPr>
          <w:sz w:val="28"/>
          <w:szCs w:val="28"/>
        </w:rPr>
        <w:t>И</w:t>
      </w:r>
      <w:r w:rsidRPr="004032C2">
        <w:rPr>
          <w:sz w:val="28"/>
          <w:szCs w:val="28"/>
          <w:vertAlign w:val="subscript"/>
        </w:rPr>
        <w:t>р</w:t>
      </w:r>
      <w:r w:rsidRPr="004032C2">
        <w:rPr>
          <w:sz w:val="28"/>
          <w:szCs w:val="28"/>
        </w:rPr>
        <w:t xml:space="preserve"> - значение индекса инфляции на период регулирования, применяемого к соответствующему элементу затрат;</w:t>
      </w:r>
    </w:p>
    <w:p w14:paraId="6579BF24" w14:textId="77777777" w:rsidR="00F2217D" w:rsidRPr="004032C2" w:rsidRDefault="00F2217D" w:rsidP="00F2217D">
      <w:pPr>
        <w:jc w:val="both"/>
        <w:rPr>
          <w:sz w:val="28"/>
          <w:szCs w:val="28"/>
        </w:rPr>
      </w:pPr>
      <w:r w:rsidRPr="004032C2">
        <w:rPr>
          <w:noProof/>
          <w:sz w:val="28"/>
          <w:szCs w:val="28"/>
        </w:rPr>
        <w:lastRenderedPageBreak/>
        <w:drawing>
          <wp:inline distT="0" distB="0" distL="0" distR="0" wp14:anchorId="5656CC53" wp14:editId="5AE96E9B">
            <wp:extent cx="333375" cy="20002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4032C2">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0AA6AFA2" w14:textId="77777777" w:rsidR="00F2217D" w:rsidRPr="004032C2" w:rsidRDefault="00F2217D" w:rsidP="00F2217D">
      <w:pPr>
        <w:jc w:val="both"/>
        <w:rPr>
          <w:sz w:val="28"/>
          <w:szCs w:val="28"/>
        </w:rPr>
      </w:pPr>
      <w:proofErr w:type="spellStart"/>
      <w:r w:rsidRPr="004032C2">
        <w:rPr>
          <w:sz w:val="28"/>
          <w:szCs w:val="28"/>
        </w:rPr>
        <w:t>Е</w:t>
      </w:r>
      <w:r w:rsidRPr="004032C2">
        <w:rPr>
          <w:sz w:val="28"/>
          <w:szCs w:val="28"/>
          <w:vertAlign w:val="subscript"/>
        </w:rPr>
        <w:t>кор</w:t>
      </w:r>
      <w:proofErr w:type="spellEnd"/>
      <w:r w:rsidRPr="004032C2">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37AC8E61" w14:textId="77777777" w:rsidR="00F2217D" w:rsidRPr="004032C2" w:rsidRDefault="00F2217D" w:rsidP="00F2217D">
      <w:pPr>
        <w:jc w:val="both"/>
        <w:rPr>
          <w:sz w:val="28"/>
          <w:szCs w:val="28"/>
        </w:rPr>
      </w:pPr>
      <w:r w:rsidRPr="004032C2">
        <w:rPr>
          <w:sz w:val="28"/>
          <w:szCs w:val="28"/>
        </w:rPr>
        <w:t>Расходы на топливо на прочие нужды (</w:t>
      </w:r>
      <w:proofErr w:type="spellStart"/>
      <w:r w:rsidRPr="004032C2">
        <w:rPr>
          <w:sz w:val="28"/>
          <w:szCs w:val="28"/>
        </w:rPr>
        <w:t>Т</w:t>
      </w:r>
      <w:r w:rsidRPr="004032C2">
        <w:rPr>
          <w:sz w:val="28"/>
          <w:szCs w:val="28"/>
          <w:vertAlign w:val="subscript"/>
        </w:rPr>
        <w:t>пн</w:t>
      </w:r>
      <w:proofErr w:type="spellEnd"/>
      <w:r w:rsidRPr="004032C2">
        <w:rPr>
          <w:sz w:val="28"/>
          <w:szCs w:val="28"/>
        </w:rPr>
        <w:t>) рассчитываются по формуле:</w:t>
      </w:r>
    </w:p>
    <w:p w14:paraId="71DEDF60" w14:textId="77777777" w:rsidR="00F2217D" w:rsidRPr="004032C2" w:rsidRDefault="00F2217D" w:rsidP="00F2217D">
      <w:pPr>
        <w:jc w:val="both"/>
        <w:rPr>
          <w:sz w:val="28"/>
          <w:szCs w:val="28"/>
        </w:rPr>
      </w:pPr>
    </w:p>
    <w:p w14:paraId="0E2C524D" w14:textId="77777777" w:rsidR="00F2217D" w:rsidRPr="004032C2" w:rsidRDefault="00F2217D" w:rsidP="00F2217D">
      <w:pPr>
        <w:jc w:val="both"/>
        <w:rPr>
          <w:sz w:val="28"/>
          <w:szCs w:val="28"/>
        </w:rPr>
      </w:pPr>
      <w:r w:rsidRPr="004032C2">
        <w:rPr>
          <w:noProof/>
          <w:sz w:val="28"/>
          <w:szCs w:val="28"/>
        </w:rPr>
        <w:drawing>
          <wp:inline distT="0" distB="0" distL="0" distR="0" wp14:anchorId="48452413" wp14:editId="1F85B8BB">
            <wp:extent cx="4143375" cy="685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43375" cy="685800"/>
                    </a:xfrm>
                    <a:prstGeom prst="rect">
                      <a:avLst/>
                    </a:prstGeom>
                    <a:noFill/>
                    <a:ln>
                      <a:noFill/>
                    </a:ln>
                  </pic:spPr>
                </pic:pic>
              </a:graphicData>
            </a:graphic>
          </wp:inline>
        </w:drawing>
      </w:r>
      <w:r w:rsidRPr="004032C2">
        <w:rPr>
          <w:sz w:val="28"/>
          <w:szCs w:val="28"/>
        </w:rPr>
        <w:t>, (10)</w:t>
      </w:r>
    </w:p>
    <w:p w14:paraId="555E0127" w14:textId="77777777" w:rsidR="00F2217D" w:rsidRPr="004032C2" w:rsidRDefault="00F2217D" w:rsidP="00F2217D">
      <w:pPr>
        <w:jc w:val="both"/>
        <w:rPr>
          <w:sz w:val="28"/>
          <w:szCs w:val="28"/>
        </w:rPr>
      </w:pPr>
    </w:p>
    <w:p w14:paraId="125F2351" w14:textId="77777777" w:rsidR="00F2217D" w:rsidRPr="004032C2" w:rsidRDefault="00F2217D" w:rsidP="00F2217D">
      <w:pPr>
        <w:jc w:val="both"/>
        <w:rPr>
          <w:sz w:val="28"/>
          <w:szCs w:val="28"/>
        </w:rPr>
      </w:pPr>
      <w:r w:rsidRPr="004032C2">
        <w:rPr>
          <w:sz w:val="28"/>
          <w:szCs w:val="28"/>
        </w:rPr>
        <w:t>где:</w:t>
      </w:r>
    </w:p>
    <w:p w14:paraId="66DA8E59" w14:textId="77777777" w:rsidR="00F2217D" w:rsidRPr="004032C2" w:rsidRDefault="00F2217D" w:rsidP="00F2217D">
      <w:pPr>
        <w:jc w:val="both"/>
        <w:rPr>
          <w:sz w:val="28"/>
          <w:szCs w:val="28"/>
        </w:rPr>
      </w:pPr>
      <w:r w:rsidRPr="004032C2">
        <w:rPr>
          <w:noProof/>
          <w:sz w:val="28"/>
          <w:szCs w:val="28"/>
        </w:rPr>
        <w:drawing>
          <wp:inline distT="0" distB="0" distL="0" distR="0" wp14:anchorId="680CB0E1" wp14:editId="49EA8480">
            <wp:extent cx="6286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032C2">
        <w:rPr>
          <w:sz w:val="28"/>
          <w:szCs w:val="28"/>
        </w:rPr>
        <w:t xml:space="preserve"> - расходы на топливо на прочие нужды в отчетном периоде;</w:t>
      </w:r>
    </w:p>
    <w:p w14:paraId="6993E7D0" w14:textId="77777777" w:rsidR="00F2217D" w:rsidRPr="004032C2" w:rsidRDefault="00F2217D" w:rsidP="00F2217D">
      <w:pPr>
        <w:jc w:val="both"/>
        <w:rPr>
          <w:sz w:val="28"/>
          <w:szCs w:val="28"/>
        </w:rPr>
      </w:pPr>
      <w:r w:rsidRPr="004032C2">
        <w:rPr>
          <w:noProof/>
          <w:sz w:val="28"/>
          <w:szCs w:val="28"/>
        </w:rPr>
        <w:drawing>
          <wp:inline distT="0" distB="0" distL="0" distR="0" wp14:anchorId="44E9F765" wp14:editId="5EC4AFD0">
            <wp:extent cx="523875" cy="3333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4032C2">
        <w:rPr>
          <w:sz w:val="28"/>
          <w:szCs w:val="28"/>
        </w:rPr>
        <w:t xml:space="preserve"> - доля расходов на топливо на прочие нужды, зависящих от объемов работ субъекта регулирования в части железнодорожных перевозок пассажиров в пригородном сообщении.</w:t>
      </w:r>
    </w:p>
    <w:p w14:paraId="6A30FD96"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sz w:val="28"/>
          <w:szCs w:val="28"/>
          <w:lang w:eastAsia="en-US"/>
        </w:rPr>
        <w:t>И</w:t>
      </w:r>
      <w:r w:rsidRPr="004032C2">
        <w:rPr>
          <w:rFonts w:eastAsia="Calibri"/>
          <w:sz w:val="28"/>
          <w:szCs w:val="28"/>
          <w:vertAlign w:val="subscript"/>
          <w:lang w:eastAsia="en-US"/>
        </w:rPr>
        <w:t>н</w:t>
      </w:r>
      <w:r w:rsidRPr="004032C2">
        <w:rPr>
          <w:rFonts w:eastAsia="Calibri"/>
          <w:sz w:val="28"/>
          <w:szCs w:val="28"/>
          <w:lang w:eastAsia="en-US"/>
        </w:rPr>
        <w:t xml:space="preserve"> - прогнозное значение индекса цен на производство нефтепродуктов, установленного в процентах, на текущий период (в среднем за текущий год к предыдущему году).</w:t>
      </w:r>
    </w:p>
    <w:p w14:paraId="747D5A53" w14:textId="77777777" w:rsidR="00F2217D" w:rsidRPr="004032C2" w:rsidRDefault="00F2217D" w:rsidP="00F2217D">
      <w:pPr>
        <w:jc w:val="both"/>
        <w:rPr>
          <w:sz w:val="28"/>
          <w:szCs w:val="28"/>
        </w:rPr>
      </w:pPr>
      <w:r w:rsidRPr="004032C2">
        <w:rPr>
          <w:sz w:val="28"/>
          <w:szCs w:val="28"/>
        </w:rPr>
        <w:t>Расходы на электроэнергию на прочие нужды (</w:t>
      </w:r>
      <w:proofErr w:type="spellStart"/>
      <w:r w:rsidRPr="004032C2">
        <w:rPr>
          <w:sz w:val="28"/>
          <w:szCs w:val="28"/>
        </w:rPr>
        <w:t>Э</w:t>
      </w:r>
      <w:r w:rsidRPr="004032C2">
        <w:rPr>
          <w:sz w:val="28"/>
          <w:szCs w:val="28"/>
          <w:vertAlign w:val="subscript"/>
        </w:rPr>
        <w:t>пн</w:t>
      </w:r>
      <w:proofErr w:type="spellEnd"/>
      <w:r w:rsidRPr="004032C2">
        <w:rPr>
          <w:sz w:val="28"/>
          <w:szCs w:val="28"/>
        </w:rPr>
        <w:t>) рассчитываются по формуле:</w:t>
      </w:r>
    </w:p>
    <w:p w14:paraId="07FF2581" w14:textId="77777777" w:rsidR="00F2217D" w:rsidRPr="004032C2" w:rsidRDefault="00F2217D" w:rsidP="00F2217D">
      <w:pPr>
        <w:jc w:val="both"/>
        <w:rPr>
          <w:sz w:val="28"/>
          <w:szCs w:val="28"/>
        </w:rPr>
      </w:pPr>
    </w:p>
    <w:p w14:paraId="624E895F" w14:textId="77777777" w:rsidR="00F2217D" w:rsidRPr="004032C2" w:rsidRDefault="00F2217D" w:rsidP="00F2217D">
      <w:pPr>
        <w:jc w:val="both"/>
        <w:rPr>
          <w:sz w:val="28"/>
          <w:szCs w:val="28"/>
        </w:rPr>
      </w:pPr>
      <w:r w:rsidRPr="004032C2">
        <w:rPr>
          <w:noProof/>
          <w:sz w:val="28"/>
          <w:szCs w:val="28"/>
        </w:rPr>
        <w:drawing>
          <wp:inline distT="0" distB="0" distL="0" distR="0" wp14:anchorId="3A999B66" wp14:editId="31EB73EB">
            <wp:extent cx="4162425" cy="685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4032C2">
        <w:rPr>
          <w:sz w:val="28"/>
          <w:szCs w:val="28"/>
        </w:rPr>
        <w:t>, (13)</w:t>
      </w:r>
    </w:p>
    <w:p w14:paraId="79F8F499" w14:textId="77777777" w:rsidR="00F2217D" w:rsidRPr="004032C2" w:rsidRDefault="00F2217D" w:rsidP="00F2217D">
      <w:pPr>
        <w:jc w:val="both"/>
        <w:rPr>
          <w:sz w:val="28"/>
          <w:szCs w:val="28"/>
        </w:rPr>
      </w:pPr>
    </w:p>
    <w:p w14:paraId="5ECC91C8" w14:textId="77777777" w:rsidR="00F2217D" w:rsidRPr="004032C2" w:rsidRDefault="00F2217D" w:rsidP="00F2217D">
      <w:pPr>
        <w:jc w:val="both"/>
        <w:rPr>
          <w:sz w:val="28"/>
          <w:szCs w:val="28"/>
        </w:rPr>
      </w:pPr>
      <w:r w:rsidRPr="004032C2">
        <w:rPr>
          <w:sz w:val="28"/>
          <w:szCs w:val="28"/>
        </w:rPr>
        <w:t>где:</w:t>
      </w:r>
    </w:p>
    <w:p w14:paraId="69019DC4" w14:textId="77777777" w:rsidR="00F2217D" w:rsidRPr="004032C2" w:rsidRDefault="00F2217D" w:rsidP="00F2217D">
      <w:pPr>
        <w:jc w:val="both"/>
        <w:rPr>
          <w:sz w:val="28"/>
          <w:szCs w:val="28"/>
        </w:rPr>
      </w:pPr>
      <w:r w:rsidRPr="004032C2">
        <w:rPr>
          <w:noProof/>
          <w:sz w:val="28"/>
          <w:szCs w:val="28"/>
        </w:rPr>
        <w:drawing>
          <wp:inline distT="0" distB="0" distL="0" distR="0" wp14:anchorId="30CACC5F" wp14:editId="6F0F35B8">
            <wp:extent cx="628650" cy="333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032C2">
        <w:rPr>
          <w:sz w:val="28"/>
          <w:szCs w:val="28"/>
        </w:rPr>
        <w:t xml:space="preserve"> - расходы на электроэнергию на прочие нужды поездов в отчетном периоде, предшествующем текущему;</w:t>
      </w:r>
    </w:p>
    <w:p w14:paraId="7E0E488F" w14:textId="77777777" w:rsidR="00F2217D" w:rsidRPr="004032C2" w:rsidRDefault="00F2217D" w:rsidP="00F2217D">
      <w:pPr>
        <w:jc w:val="both"/>
        <w:rPr>
          <w:sz w:val="28"/>
          <w:szCs w:val="28"/>
        </w:rPr>
      </w:pPr>
      <w:r w:rsidRPr="004032C2">
        <w:rPr>
          <w:noProof/>
          <w:sz w:val="28"/>
          <w:szCs w:val="28"/>
        </w:rPr>
        <w:drawing>
          <wp:inline distT="0" distB="0" distL="0" distR="0" wp14:anchorId="358CD28C" wp14:editId="767624B1">
            <wp:extent cx="523875" cy="3333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4032C2">
        <w:rPr>
          <w:sz w:val="28"/>
          <w:szCs w:val="28"/>
        </w:rPr>
        <w:t xml:space="preserve"> - доля расходов на электроэнергию на прочие нужды, зависящих от объемов работ субъекта регулирования в части железнодорожных перевозок пассажиров в пригородном сообщении.</w:t>
      </w:r>
    </w:p>
    <w:p w14:paraId="0502866C" w14:textId="77777777" w:rsidR="00F2217D" w:rsidRPr="004032C2" w:rsidRDefault="00F2217D" w:rsidP="00F2217D">
      <w:pPr>
        <w:jc w:val="both"/>
        <w:rPr>
          <w:sz w:val="28"/>
          <w:szCs w:val="28"/>
        </w:rPr>
      </w:pPr>
      <w:proofErr w:type="spellStart"/>
      <w:r w:rsidRPr="004032C2">
        <w:rPr>
          <w:sz w:val="28"/>
          <w:szCs w:val="28"/>
        </w:rPr>
        <w:lastRenderedPageBreak/>
        <w:t>И</w:t>
      </w:r>
      <w:r w:rsidRPr="004032C2">
        <w:rPr>
          <w:sz w:val="28"/>
          <w:szCs w:val="28"/>
          <w:vertAlign w:val="subscript"/>
        </w:rPr>
        <w:t>эл</w:t>
      </w:r>
      <w:proofErr w:type="spellEnd"/>
      <w:r w:rsidRPr="004032C2">
        <w:rPr>
          <w:sz w:val="28"/>
          <w:szCs w:val="28"/>
        </w:rPr>
        <w:t xml:space="preserve"> - прогнозное значение индекса роста цен на электроэнергию для всех категорий потребителей, за исключением населения, выраженный в процентах, на текущий период.</w:t>
      </w:r>
    </w:p>
    <w:p w14:paraId="4CEB8313" w14:textId="77777777" w:rsidR="00F2217D" w:rsidRPr="004032C2" w:rsidRDefault="00F2217D" w:rsidP="00F2217D">
      <w:pPr>
        <w:jc w:val="both"/>
        <w:rPr>
          <w:sz w:val="28"/>
          <w:szCs w:val="28"/>
        </w:rPr>
      </w:pPr>
      <w:bookmarkStart w:id="124" w:name="_Hlk25761157"/>
      <w:r w:rsidRPr="004032C2">
        <w:rPr>
          <w:sz w:val="28"/>
          <w:szCs w:val="28"/>
        </w:rPr>
        <w:t>Организацией представлены: представлен анализ счета 10 отчет о закрытии счетов, анализ счета 20,26,25 по статье Материалы. Расходы на Кузбасс приняты в доле по предложению предприятия.</w:t>
      </w:r>
    </w:p>
    <w:p w14:paraId="02103F55" w14:textId="77777777" w:rsidR="00F2217D" w:rsidRPr="004032C2" w:rsidRDefault="00F2217D" w:rsidP="00F2217D">
      <w:pPr>
        <w:tabs>
          <w:tab w:val="left" w:pos="3145"/>
        </w:tabs>
        <w:jc w:val="both"/>
        <w:rPr>
          <w:sz w:val="28"/>
          <w:szCs w:val="28"/>
        </w:rPr>
      </w:pPr>
      <w:bookmarkStart w:id="125" w:name="_Hlk25828192"/>
      <w:bookmarkEnd w:id="123"/>
      <w:bookmarkEnd w:id="124"/>
      <w:r w:rsidRPr="004032C2">
        <w:rPr>
          <w:sz w:val="28"/>
          <w:szCs w:val="28"/>
        </w:rPr>
        <w:t>Организацией за отчетный период 2023 года на Кемеровскую область предлагаются расходы на материалы в размере 214,90 тыс. рублей.</w:t>
      </w:r>
    </w:p>
    <w:p w14:paraId="445A41AC" w14:textId="77777777" w:rsidR="00F2217D" w:rsidRPr="004032C2" w:rsidRDefault="00F2217D" w:rsidP="00F2217D">
      <w:pPr>
        <w:tabs>
          <w:tab w:val="left" w:pos="3145"/>
        </w:tabs>
        <w:jc w:val="both"/>
        <w:rPr>
          <w:sz w:val="28"/>
          <w:szCs w:val="28"/>
        </w:rPr>
      </w:pPr>
      <w:r w:rsidRPr="004032C2">
        <w:rPr>
          <w:sz w:val="28"/>
          <w:szCs w:val="28"/>
        </w:rPr>
        <w:t xml:space="preserve">Специалист предлагает принять расходы </w:t>
      </w:r>
      <w:r w:rsidRPr="004032C2">
        <w:rPr>
          <w:b/>
          <w:bCs/>
          <w:sz w:val="28"/>
          <w:szCs w:val="28"/>
        </w:rPr>
        <w:t>на материалы в отчетном периоде</w:t>
      </w:r>
      <w:r w:rsidRPr="004032C2">
        <w:rPr>
          <w:sz w:val="28"/>
          <w:szCs w:val="28"/>
        </w:rPr>
        <w:t xml:space="preserve">  в размере 210,9 </w:t>
      </w:r>
      <w:proofErr w:type="spellStart"/>
      <w:r w:rsidRPr="004032C2">
        <w:rPr>
          <w:sz w:val="28"/>
          <w:szCs w:val="28"/>
        </w:rPr>
        <w:t>тыс.руб</w:t>
      </w:r>
      <w:proofErr w:type="spellEnd"/>
      <w:r w:rsidRPr="004032C2">
        <w:rPr>
          <w:sz w:val="28"/>
          <w:szCs w:val="28"/>
        </w:rPr>
        <w:t xml:space="preserve">., Расходы принимаются по предложению предприятия за исключением расходов, которые исключаются как экономически необоснованные на основании п. 20 Методики 1649/17, данные расходы не обязательны для осуществления регулируемой деятельности, организация несет расходы добровольно, в том числе: а исключением ароматизатора (45,745+1,2+0,506), ведро оцинкованное (12,13), салфетки для монитора ( 0,136+0,084+0,409), календари настенные (20,856), настольный календарь (4,4), перекидные (0,207), бабочки с амплитудой качания (2),  краска для кухни и ванной (7,1), обои (0,872), календари настенные (20,856+12,0), настольные (4,6+2,53), перекидные (0,207+0,207). </w:t>
      </w:r>
    </w:p>
    <w:p w14:paraId="55963A41" w14:textId="77777777" w:rsidR="00F2217D" w:rsidRPr="004032C2" w:rsidRDefault="00F2217D" w:rsidP="00F2217D">
      <w:pPr>
        <w:jc w:val="both"/>
        <w:rPr>
          <w:sz w:val="28"/>
          <w:szCs w:val="28"/>
        </w:rPr>
      </w:pPr>
      <w:r w:rsidRPr="004032C2">
        <w:rPr>
          <w:sz w:val="28"/>
          <w:szCs w:val="28"/>
        </w:rPr>
        <w:t xml:space="preserve">Предприятием представлен расчёт доли расходов, зависящих от объемов пассажиров. Затраты на материалы зависят от объема отправленных пассажиров в доле 0,16.  </w:t>
      </w:r>
    </w:p>
    <w:p w14:paraId="7F45A720" w14:textId="77777777" w:rsidR="00F2217D" w:rsidRPr="004032C2" w:rsidRDefault="00F2217D" w:rsidP="00F2217D">
      <w:pPr>
        <w:jc w:val="both"/>
        <w:rPr>
          <w:sz w:val="28"/>
          <w:szCs w:val="28"/>
        </w:rPr>
      </w:pPr>
      <w:r w:rsidRPr="004032C2">
        <w:rPr>
          <w:sz w:val="28"/>
          <w:szCs w:val="28"/>
        </w:rPr>
        <w:t>Специалист предлагает принять долю расходов, зависящих от объема пассажиров в размере 0,16.</w:t>
      </w:r>
    </w:p>
    <w:p w14:paraId="2E297CD3" w14:textId="77777777" w:rsidR="00F2217D" w:rsidRPr="004032C2" w:rsidRDefault="00F2217D" w:rsidP="00F2217D">
      <w:pPr>
        <w:jc w:val="both"/>
        <w:rPr>
          <w:b/>
          <w:sz w:val="28"/>
          <w:szCs w:val="28"/>
        </w:rPr>
      </w:pPr>
      <w:r w:rsidRPr="004032C2">
        <w:rPr>
          <w:b/>
          <w:noProof/>
          <w:sz w:val="28"/>
          <w:szCs w:val="28"/>
        </w:rPr>
        <w:drawing>
          <wp:inline distT="0" distB="0" distL="0" distR="0" wp14:anchorId="2D6A805B" wp14:editId="69CAE5D1">
            <wp:extent cx="685800" cy="323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b/>
          <w:sz w:val="28"/>
          <w:szCs w:val="28"/>
        </w:rPr>
        <w:t xml:space="preserve"> на текущий период равен:</w:t>
      </w:r>
    </w:p>
    <w:p w14:paraId="08A66A6C" w14:textId="77777777" w:rsidR="00F2217D" w:rsidRPr="004032C2" w:rsidRDefault="00F2217D" w:rsidP="00F2217D">
      <w:pPr>
        <w:jc w:val="both"/>
        <w:rPr>
          <w:sz w:val="28"/>
          <w:szCs w:val="28"/>
        </w:rPr>
      </w:pPr>
      <w:r w:rsidRPr="004032C2">
        <w:rPr>
          <w:sz w:val="28"/>
          <w:szCs w:val="28"/>
        </w:rPr>
        <w:t>- по расходам, связанным с продажей проездных билетов и с обслуживанием пассажиров на вокзалах (6020,90-5965,10)/6020,90*100=0,9</w:t>
      </w:r>
    </w:p>
    <w:p w14:paraId="734D5473" w14:textId="77777777" w:rsidR="00F2217D" w:rsidRPr="004032C2" w:rsidRDefault="00F2217D" w:rsidP="00F2217D">
      <w:pPr>
        <w:jc w:val="both"/>
        <w:rPr>
          <w:sz w:val="28"/>
          <w:szCs w:val="28"/>
        </w:rPr>
      </w:pPr>
    </w:p>
    <w:p w14:paraId="78ADA7DA" w14:textId="77777777" w:rsidR="00F2217D" w:rsidRPr="004032C2" w:rsidRDefault="00F2217D" w:rsidP="00F2217D">
      <w:pPr>
        <w:jc w:val="both"/>
        <w:rPr>
          <w:sz w:val="28"/>
          <w:szCs w:val="28"/>
        </w:rPr>
      </w:pPr>
      <w:r w:rsidRPr="004032C2">
        <w:rPr>
          <w:sz w:val="28"/>
          <w:szCs w:val="28"/>
        </w:rPr>
        <w:t xml:space="preserve">Таким образом, на текущий период специалист предлагает принять затраты для распределения в сумме 6388,10 </w:t>
      </w:r>
      <w:proofErr w:type="spellStart"/>
      <w:r w:rsidRPr="004032C2">
        <w:rPr>
          <w:sz w:val="28"/>
          <w:szCs w:val="28"/>
        </w:rPr>
        <w:t>тыс.руб</w:t>
      </w:r>
      <w:proofErr w:type="spellEnd"/>
      <w:r w:rsidRPr="004032C2">
        <w:rPr>
          <w:sz w:val="28"/>
          <w:szCs w:val="28"/>
        </w:rPr>
        <w:t>. = 5908,70*1,08*(1+0,1*(6020,90-5965,10)/6020,90).</w:t>
      </w:r>
    </w:p>
    <w:p w14:paraId="390D3B93" w14:textId="77777777" w:rsidR="00F2217D" w:rsidRPr="004032C2" w:rsidRDefault="00F2217D" w:rsidP="00F2217D">
      <w:pPr>
        <w:jc w:val="both"/>
        <w:rPr>
          <w:sz w:val="28"/>
          <w:szCs w:val="28"/>
        </w:rPr>
      </w:pPr>
    </w:p>
    <w:p w14:paraId="4BB3471A" w14:textId="77777777" w:rsidR="00F2217D" w:rsidRPr="004032C2" w:rsidRDefault="00F2217D" w:rsidP="00F2217D">
      <w:pPr>
        <w:jc w:val="both"/>
        <w:rPr>
          <w:sz w:val="28"/>
          <w:szCs w:val="28"/>
        </w:rPr>
      </w:pPr>
      <w:r w:rsidRPr="004032C2">
        <w:rPr>
          <w:sz w:val="28"/>
          <w:szCs w:val="28"/>
        </w:rPr>
        <w:t xml:space="preserve">Затраты на Кемеровскую область на текущий период специалист предлагает принять в сумме 233,5 </w:t>
      </w:r>
      <w:proofErr w:type="spellStart"/>
      <w:r w:rsidRPr="004032C2">
        <w:rPr>
          <w:sz w:val="28"/>
          <w:szCs w:val="28"/>
        </w:rPr>
        <w:t>тыс.руб</w:t>
      </w:r>
      <w:proofErr w:type="spellEnd"/>
      <w:r w:rsidRPr="004032C2">
        <w:rPr>
          <w:sz w:val="28"/>
          <w:szCs w:val="28"/>
        </w:rPr>
        <w:t>. в доле по предложению предприятия на текущий период.</w:t>
      </w:r>
    </w:p>
    <w:p w14:paraId="37BB7BF9" w14:textId="77777777" w:rsidR="00F2217D" w:rsidRPr="004032C2" w:rsidRDefault="00F2217D" w:rsidP="00F2217D">
      <w:pPr>
        <w:jc w:val="both"/>
        <w:rPr>
          <w:sz w:val="28"/>
          <w:szCs w:val="28"/>
          <w:highlight w:val="yellow"/>
        </w:rPr>
      </w:pPr>
    </w:p>
    <w:p w14:paraId="2E8FDCE5" w14:textId="77777777" w:rsidR="00F2217D" w:rsidRPr="004032C2" w:rsidRDefault="00F2217D" w:rsidP="00F2217D">
      <w:pPr>
        <w:jc w:val="both"/>
        <w:rPr>
          <w:sz w:val="28"/>
          <w:szCs w:val="28"/>
          <w:highlight w:val="yellow"/>
        </w:rPr>
      </w:pPr>
    </w:p>
    <w:p w14:paraId="601A0412" w14:textId="77777777" w:rsidR="00F2217D" w:rsidRPr="004032C2" w:rsidRDefault="00F2217D" w:rsidP="00F2217D">
      <w:pPr>
        <w:jc w:val="both"/>
        <w:rPr>
          <w:b/>
          <w:sz w:val="28"/>
          <w:szCs w:val="28"/>
        </w:rPr>
      </w:pPr>
      <w:r w:rsidRPr="004032C2">
        <w:rPr>
          <w:b/>
          <w:noProof/>
          <w:sz w:val="28"/>
          <w:szCs w:val="28"/>
        </w:rPr>
        <w:drawing>
          <wp:inline distT="0" distB="0" distL="0" distR="0" wp14:anchorId="27DF7D10" wp14:editId="43CD8523">
            <wp:extent cx="685800"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sz w:val="28"/>
          <w:szCs w:val="28"/>
        </w:rPr>
        <w:t>Р</w:t>
      </w:r>
      <w:r w:rsidRPr="004032C2">
        <w:rPr>
          <w:b/>
          <w:sz w:val="28"/>
          <w:szCs w:val="28"/>
        </w:rPr>
        <w:t xml:space="preserve"> </w:t>
      </w:r>
      <w:proofErr w:type="gramStart"/>
      <w:r w:rsidRPr="004032C2">
        <w:rPr>
          <w:b/>
          <w:sz w:val="28"/>
          <w:szCs w:val="28"/>
        </w:rPr>
        <w:t>на  период</w:t>
      </w:r>
      <w:proofErr w:type="gramEnd"/>
      <w:r w:rsidRPr="004032C2">
        <w:rPr>
          <w:b/>
          <w:sz w:val="28"/>
          <w:szCs w:val="28"/>
        </w:rPr>
        <w:t xml:space="preserve"> регулирования равен:</w:t>
      </w:r>
    </w:p>
    <w:p w14:paraId="611B204C" w14:textId="77777777" w:rsidR="00F2217D" w:rsidRPr="004032C2" w:rsidRDefault="00F2217D" w:rsidP="00F2217D">
      <w:pPr>
        <w:jc w:val="both"/>
        <w:rPr>
          <w:sz w:val="28"/>
          <w:szCs w:val="28"/>
        </w:rPr>
      </w:pPr>
    </w:p>
    <w:p w14:paraId="68B2E3D1" w14:textId="77777777" w:rsidR="00F2217D" w:rsidRPr="004032C2" w:rsidRDefault="00F2217D" w:rsidP="00F2217D">
      <w:pPr>
        <w:jc w:val="both"/>
        <w:rPr>
          <w:sz w:val="28"/>
          <w:szCs w:val="28"/>
        </w:rPr>
      </w:pPr>
      <w:r w:rsidRPr="004032C2">
        <w:rPr>
          <w:sz w:val="28"/>
          <w:szCs w:val="28"/>
        </w:rPr>
        <w:t>- по расходам, связанным с продажей проездных билетов (6079,60-6079,60)/6079,60*100=0.</w:t>
      </w:r>
    </w:p>
    <w:p w14:paraId="31DAAB75" w14:textId="77777777" w:rsidR="00F2217D" w:rsidRPr="004032C2" w:rsidRDefault="00F2217D" w:rsidP="00F2217D">
      <w:pPr>
        <w:jc w:val="both"/>
        <w:rPr>
          <w:sz w:val="28"/>
          <w:szCs w:val="28"/>
        </w:rPr>
      </w:pPr>
    </w:p>
    <w:p w14:paraId="2CF07BE0" w14:textId="77777777" w:rsidR="00F2217D" w:rsidRPr="004032C2" w:rsidRDefault="00F2217D" w:rsidP="00F2217D">
      <w:pPr>
        <w:jc w:val="both"/>
        <w:rPr>
          <w:sz w:val="28"/>
          <w:szCs w:val="28"/>
        </w:rPr>
      </w:pPr>
      <w:r w:rsidRPr="004032C2">
        <w:rPr>
          <w:sz w:val="28"/>
          <w:szCs w:val="28"/>
        </w:rPr>
        <w:t xml:space="preserve">ИПЦ по прогнозу социально-экономического развития РФ Минэкономразвития России на 2025 год составит 105,8%. </w:t>
      </w:r>
    </w:p>
    <w:p w14:paraId="20CD0815" w14:textId="77777777" w:rsidR="00F2217D" w:rsidRPr="004032C2" w:rsidRDefault="00F2217D" w:rsidP="00F2217D">
      <w:pPr>
        <w:jc w:val="both"/>
        <w:rPr>
          <w:bCs/>
          <w:sz w:val="28"/>
          <w:szCs w:val="28"/>
        </w:rPr>
      </w:pPr>
      <w:r w:rsidRPr="004032C2">
        <w:rPr>
          <w:sz w:val="28"/>
          <w:szCs w:val="28"/>
        </w:rPr>
        <w:lastRenderedPageBreak/>
        <w:t xml:space="preserve">Соответственно </w:t>
      </w:r>
      <w:r w:rsidRPr="004032C2">
        <w:rPr>
          <w:bCs/>
          <w:sz w:val="28"/>
          <w:szCs w:val="28"/>
        </w:rPr>
        <w:t xml:space="preserve">затраты на материалы на период регулирования при подстановке соответствующих значений в формулу предлагается принять в сумме 6767,10 </w:t>
      </w:r>
      <w:proofErr w:type="spellStart"/>
      <w:r w:rsidRPr="004032C2">
        <w:rPr>
          <w:bCs/>
          <w:sz w:val="28"/>
          <w:szCs w:val="28"/>
        </w:rPr>
        <w:t>тыс.руб</w:t>
      </w:r>
      <w:proofErr w:type="spellEnd"/>
      <w:r w:rsidRPr="004032C2">
        <w:rPr>
          <w:bCs/>
          <w:sz w:val="28"/>
          <w:szCs w:val="28"/>
        </w:rPr>
        <w:t xml:space="preserve">. </w:t>
      </w:r>
    </w:p>
    <w:p w14:paraId="74BBE0F2" w14:textId="77777777" w:rsidR="00F2217D" w:rsidRPr="004032C2" w:rsidRDefault="00F2217D" w:rsidP="00F2217D">
      <w:pPr>
        <w:jc w:val="both"/>
        <w:rPr>
          <w:sz w:val="28"/>
          <w:szCs w:val="28"/>
        </w:rPr>
      </w:pPr>
      <w:r w:rsidRPr="004032C2">
        <w:rPr>
          <w:sz w:val="28"/>
          <w:szCs w:val="28"/>
        </w:rPr>
        <w:t xml:space="preserve">Затраты на Кемеровскую область на </w:t>
      </w:r>
      <w:r w:rsidRPr="004032C2">
        <w:rPr>
          <w:bCs/>
          <w:sz w:val="28"/>
          <w:szCs w:val="28"/>
        </w:rPr>
        <w:t xml:space="preserve">период регулирования </w:t>
      </w:r>
      <w:r w:rsidRPr="004032C2">
        <w:rPr>
          <w:sz w:val="28"/>
          <w:szCs w:val="28"/>
        </w:rPr>
        <w:t xml:space="preserve">специалист предлагает принять в сумме 241,6 </w:t>
      </w:r>
      <w:proofErr w:type="spellStart"/>
      <w:r w:rsidRPr="004032C2">
        <w:rPr>
          <w:sz w:val="28"/>
          <w:szCs w:val="28"/>
        </w:rPr>
        <w:t>тыс.руб</w:t>
      </w:r>
      <w:proofErr w:type="spellEnd"/>
      <w:r w:rsidRPr="004032C2">
        <w:rPr>
          <w:sz w:val="28"/>
          <w:szCs w:val="28"/>
        </w:rPr>
        <w:t>. в доле по предложению предприятия на текущий период.</w:t>
      </w:r>
    </w:p>
    <w:bookmarkEnd w:id="125"/>
    <w:p w14:paraId="66B1A384" w14:textId="77777777" w:rsidR="00F2217D" w:rsidRPr="004032C2" w:rsidRDefault="00F2217D" w:rsidP="00F2217D">
      <w:pPr>
        <w:jc w:val="both"/>
        <w:rPr>
          <w:sz w:val="28"/>
          <w:szCs w:val="28"/>
        </w:rPr>
      </w:pPr>
      <w:r w:rsidRPr="004032C2">
        <w:rPr>
          <w:sz w:val="28"/>
          <w:szCs w:val="28"/>
        </w:rPr>
        <w:t xml:space="preserve">Специалистом проанализирована величина </w:t>
      </w:r>
      <w:bookmarkStart w:id="126" w:name="_Hlk25827414"/>
      <w:r w:rsidRPr="004032C2">
        <w:rPr>
          <w:b/>
          <w:sz w:val="28"/>
          <w:szCs w:val="28"/>
        </w:rPr>
        <w:t>прочих материальных расходов</w:t>
      </w:r>
      <w:bookmarkEnd w:id="126"/>
      <w:r w:rsidRPr="004032C2">
        <w:rPr>
          <w:b/>
          <w:sz w:val="28"/>
          <w:szCs w:val="28"/>
        </w:rPr>
        <w:t xml:space="preserve"> </w:t>
      </w:r>
      <w:r w:rsidRPr="004032C2">
        <w:rPr>
          <w:b/>
          <w:bCs/>
          <w:sz w:val="28"/>
          <w:szCs w:val="28"/>
        </w:rPr>
        <w:t>в отчетном и текущем периоде.</w:t>
      </w:r>
      <w:r w:rsidRPr="004032C2">
        <w:rPr>
          <w:sz w:val="28"/>
          <w:szCs w:val="28"/>
        </w:rPr>
        <w:t xml:space="preserve"> </w:t>
      </w:r>
    </w:p>
    <w:p w14:paraId="47DAE5AE" w14:textId="77777777" w:rsidR="00F2217D" w:rsidRPr="004032C2" w:rsidRDefault="00F2217D" w:rsidP="00F2217D">
      <w:pPr>
        <w:jc w:val="both"/>
        <w:rPr>
          <w:sz w:val="28"/>
          <w:szCs w:val="28"/>
        </w:rPr>
      </w:pPr>
      <w:r w:rsidRPr="004032C2">
        <w:rPr>
          <w:sz w:val="28"/>
          <w:szCs w:val="28"/>
        </w:rPr>
        <w:t xml:space="preserve">Представлена ОСВ по счету 20 по прочим материалам, отчет по закрытию счетов 20 и 26.  </w:t>
      </w:r>
    </w:p>
    <w:p w14:paraId="33AA1F2D" w14:textId="77777777" w:rsidR="00F2217D" w:rsidRPr="004032C2" w:rsidRDefault="00F2217D" w:rsidP="00F2217D">
      <w:pPr>
        <w:jc w:val="both"/>
        <w:rPr>
          <w:sz w:val="28"/>
          <w:szCs w:val="28"/>
        </w:rPr>
      </w:pPr>
      <w:r w:rsidRPr="004032C2">
        <w:rPr>
          <w:sz w:val="28"/>
          <w:szCs w:val="28"/>
        </w:rPr>
        <w:t xml:space="preserve">Расходы в отчетном периоде специалист предлагает принять по предложению организации. Затраты включают: экологический сервис, ремонт и обслуживание кассовой </w:t>
      </w:r>
      <w:proofErr w:type="gramStart"/>
      <w:r w:rsidRPr="004032C2">
        <w:rPr>
          <w:sz w:val="28"/>
          <w:szCs w:val="28"/>
        </w:rPr>
        <w:t>техники,  ремонт</w:t>
      </w:r>
      <w:proofErr w:type="gramEnd"/>
      <w:r w:rsidRPr="004032C2">
        <w:rPr>
          <w:sz w:val="28"/>
          <w:szCs w:val="28"/>
        </w:rPr>
        <w:t xml:space="preserve"> и обслуживание организационной </w:t>
      </w:r>
      <w:proofErr w:type="spellStart"/>
      <w:r w:rsidRPr="004032C2">
        <w:rPr>
          <w:sz w:val="28"/>
          <w:szCs w:val="28"/>
        </w:rPr>
        <w:t>техгники</w:t>
      </w:r>
      <w:proofErr w:type="spellEnd"/>
      <w:r w:rsidRPr="004032C2">
        <w:rPr>
          <w:sz w:val="28"/>
          <w:szCs w:val="28"/>
        </w:rPr>
        <w:t>, коммунальные услуги, уборка помещений.</w:t>
      </w:r>
    </w:p>
    <w:p w14:paraId="207AC875" w14:textId="77777777" w:rsidR="00F2217D" w:rsidRPr="004032C2" w:rsidRDefault="00F2217D" w:rsidP="00F2217D">
      <w:pPr>
        <w:jc w:val="both"/>
        <w:rPr>
          <w:sz w:val="28"/>
          <w:szCs w:val="28"/>
        </w:rPr>
      </w:pPr>
      <w:r w:rsidRPr="004032C2">
        <w:rPr>
          <w:sz w:val="28"/>
          <w:szCs w:val="28"/>
        </w:rPr>
        <w:t xml:space="preserve">Итоговые расходы для распределения за 2023 год принимаются по предложению предприятия в сумме 1354,1 </w:t>
      </w:r>
      <w:proofErr w:type="spellStart"/>
      <w:r w:rsidRPr="004032C2">
        <w:rPr>
          <w:sz w:val="28"/>
          <w:szCs w:val="28"/>
        </w:rPr>
        <w:t>тыс.руб</w:t>
      </w:r>
      <w:proofErr w:type="spellEnd"/>
      <w:r w:rsidRPr="004032C2">
        <w:rPr>
          <w:sz w:val="28"/>
          <w:szCs w:val="28"/>
        </w:rPr>
        <w:t xml:space="preserve">. Расходы на Кемеровскую область принимаются в сумме 30,4 </w:t>
      </w:r>
      <w:proofErr w:type="spellStart"/>
      <w:r w:rsidRPr="004032C2">
        <w:rPr>
          <w:sz w:val="28"/>
          <w:szCs w:val="28"/>
        </w:rPr>
        <w:t>тыс.руб</w:t>
      </w:r>
      <w:proofErr w:type="spellEnd"/>
      <w:r w:rsidRPr="004032C2">
        <w:rPr>
          <w:sz w:val="28"/>
          <w:szCs w:val="28"/>
        </w:rPr>
        <w:t>. в доле по предложению предприятия.</w:t>
      </w:r>
    </w:p>
    <w:p w14:paraId="2168F271" w14:textId="77777777" w:rsidR="00F2217D" w:rsidRPr="004032C2" w:rsidRDefault="00F2217D" w:rsidP="00F2217D">
      <w:pPr>
        <w:jc w:val="both"/>
        <w:rPr>
          <w:sz w:val="28"/>
          <w:szCs w:val="28"/>
        </w:rPr>
      </w:pPr>
    </w:p>
    <w:p w14:paraId="5229ACE5" w14:textId="77777777" w:rsidR="00F2217D" w:rsidRPr="004032C2" w:rsidRDefault="00F2217D" w:rsidP="00F2217D">
      <w:pPr>
        <w:jc w:val="both"/>
        <w:rPr>
          <w:b/>
          <w:sz w:val="28"/>
          <w:szCs w:val="28"/>
        </w:rPr>
      </w:pPr>
      <w:r w:rsidRPr="004032C2">
        <w:rPr>
          <w:b/>
          <w:noProof/>
          <w:sz w:val="28"/>
          <w:szCs w:val="28"/>
        </w:rPr>
        <w:drawing>
          <wp:inline distT="0" distB="0" distL="0" distR="0" wp14:anchorId="3E795DA4" wp14:editId="510A32D2">
            <wp:extent cx="685800" cy="323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b/>
          <w:sz w:val="28"/>
          <w:szCs w:val="28"/>
        </w:rPr>
        <w:t xml:space="preserve"> на текущий период равен:</w:t>
      </w:r>
    </w:p>
    <w:p w14:paraId="23DAB0D9" w14:textId="77777777" w:rsidR="00F2217D" w:rsidRPr="004032C2" w:rsidRDefault="00F2217D" w:rsidP="00F2217D">
      <w:pPr>
        <w:jc w:val="both"/>
        <w:rPr>
          <w:sz w:val="28"/>
          <w:szCs w:val="28"/>
        </w:rPr>
      </w:pPr>
      <w:r w:rsidRPr="004032C2">
        <w:rPr>
          <w:sz w:val="28"/>
          <w:szCs w:val="28"/>
        </w:rPr>
        <w:t>- по расходам, связанным с продажей проездных билетов и с обслуживанием пассажиров на вокзалах (6020,90-5965,10)/6020,90*100=0,9</w:t>
      </w:r>
    </w:p>
    <w:p w14:paraId="17BF3EA4" w14:textId="77777777" w:rsidR="00F2217D" w:rsidRPr="004032C2" w:rsidRDefault="00F2217D" w:rsidP="00F2217D">
      <w:pPr>
        <w:jc w:val="both"/>
        <w:rPr>
          <w:sz w:val="28"/>
          <w:szCs w:val="28"/>
        </w:rPr>
      </w:pPr>
      <w:r w:rsidRPr="004032C2">
        <w:rPr>
          <w:sz w:val="28"/>
          <w:szCs w:val="28"/>
        </w:rPr>
        <w:t>Таким образом, на текущий период специалист предлагает принять затраты для базы распределения в сумме 1464,80=1354,3*1,08*(1+0,17*(6020,90-5965,10)/6020,90.</w:t>
      </w:r>
    </w:p>
    <w:p w14:paraId="1ED2C9D6" w14:textId="77777777" w:rsidR="00F2217D" w:rsidRPr="004032C2" w:rsidRDefault="00F2217D" w:rsidP="00F2217D">
      <w:pPr>
        <w:jc w:val="both"/>
        <w:rPr>
          <w:sz w:val="28"/>
          <w:szCs w:val="28"/>
        </w:rPr>
      </w:pPr>
      <w:r w:rsidRPr="004032C2">
        <w:rPr>
          <w:sz w:val="28"/>
          <w:szCs w:val="28"/>
        </w:rPr>
        <w:t xml:space="preserve">Затраты на Кемеровскую область на текущий период специалист предлагает принять в сумме 26,9 </w:t>
      </w:r>
      <w:proofErr w:type="spellStart"/>
      <w:r w:rsidRPr="004032C2">
        <w:rPr>
          <w:sz w:val="28"/>
          <w:szCs w:val="28"/>
        </w:rPr>
        <w:t>тыс.руб</w:t>
      </w:r>
      <w:proofErr w:type="spellEnd"/>
      <w:r w:rsidRPr="004032C2">
        <w:rPr>
          <w:sz w:val="28"/>
          <w:szCs w:val="28"/>
        </w:rPr>
        <w:t>. в доле по предложению предприятия на текущий период.</w:t>
      </w:r>
    </w:p>
    <w:p w14:paraId="1795C952" w14:textId="77777777" w:rsidR="00F2217D" w:rsidRPr="004032C2" w:rsidRDefault="00F2217D" w:rsidP="00F2217D">
      <w:pPr>
        <w:jc w:val="both"/>
        <w:rPr>
          <w:sz w:val="28"/>
          <w:szCs w:val="28"/>
        </w:rPr>
      </w:pPr>
    </w:p>
    <w:p w14:paraId="68591991" w14:textId="77777777" w:rsidR="00F2217D" w:rsidRPr="004032C2" w:rsidRDefault="00F2217D" w:rsidP="00F2217D">
      <w:pPr>
        <w:jc w:val="both"/>
        <w:rPr>
          <w:b/>
          <w:sz w:val="28"/>
          <w:szCs w:val="28"/>
        </w:rPr>
      </w:pPr>
      <w:r w:rsidRPr="004032C2">
        <w:rPr>
          <w:b/>
          <w:noProof/>
          <w:sz w:val="28"/>
          <w:szCs w:val="28"/>
        </w:rPr>
        <w:drawing>
          <wp:inline distT="0" distB="0" distL="0" distR="0" wp14:anchorId="0F4C7EC1" wp14:editId="04A76B23">
            <wp:extent cx="685800" cy="3238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sz w:val="28"/>
          <w:szCs w:val="28"/>
        </w:rPr>
        <w:t>Р</w:t>
      </w:r>
      <w:r w:rsidRPr="004032C2">
        <w:rPr>
          <w:b/>
          <w:sz w:val="28"/>
          <w:szCs w:val="28"/>
        </w:rPr>
        <w:t xml:space="preserve"> </w:t>
      </w:r>
      <w:proofErr w:type="gramStart"/>
      <w:r w:rsidRPr="004032C2">
        <w:rPr>
          <w:b/>
          <w:sz w:val="28"/>
          <w:szCs w:val="28"/>
        </w:rPr>
        <w:t>на  период</w:t>
      </w:r>
      <w:proofErr w:type="gramEnd"/>
      <w:r w:rsidRPr="004032C2">
        <w:rPr>
          <w:b/>
          <w:sz w:val="28"/>
          <w:szCs w:val="28"/>
        </w:rPr>
        <w:t xml:space="preserve"> регулирования равен:</w:t>
      </w:r>
    </w:p>
    <w:p w14:paraId="3D36B428" w14:textId="77777777" w:rsidR="00F2217D" w:rsidRPr="004032C2" w:rsidRDefault="00F2217D" w:rsidP="00F2217D">
      <w:pPr>
        <w:jc w:val="both"/>
        <w:rPr>
          <w:sz w:val="28"/>
          <w:szCs w:val="28"/>
        </w:rPr>
      </w:pPr>
    </w:p>
    <w:p w14:paraId="76AA2C42" w14:textId="77777777" w:rsidR="00F2217D" w:rsidRPr="004032C2" w:rsidRDefault="00F2217D" w:rsidP="00F2217D">
      <w:pPr>
        <w:jc w:val="both"/>
        <w:rPr>
          <w:sz w:val="28"/>
          <w:szCs w:val="28"/>
        </w:rPr>
      </w:pPr>
      <w:r w:rsidRPr="004032C2">
        <w:rPr>
          <w:sz w:val="28"/>
          <w:szCs w:val="28"/>
        </w:rPr>
        <w:t>- по расходам, связанным с продажей проездных билетов (6079,60-6079,60)/6079,60*100=0.</w:t>
      </w:r>
    </w:p>
    <w:p w14:paraId="7970D5FC" w14:textId="77777777" w:rsidR="00F2217D" w:rsidRPr="004032C2" w:rsidRDefault="00F2217D" w:rsidP="00F2217D">
      <w:pPr>
        <w:jc w:val="both"/>
        <w:rPr>
          <w:sz w:val="28"/>
          <w:szCs w:val="28"/>
        </w:rPr>
      </w:pPr>
      <w:r w:rsidRPr="004032C2">
        <w:rPr>
          <w:sz w:val="28"/>
          <w:szCs w:val="28"/>
        </w:rPr>
        <w:t xml:space="preserve">ИПЦ по прогнозу социально-экономического развития РФ Минэкономразвития России на 2025 год составит 105,8%. </w:t>
      </w:r>
    </w:p>
    <w:p w14:paraId="78CE280B" w14:textId="77777777" w:rsidR="00F2217D" w:rsidRPr="004032C2" w:rsidRDefault="00F2217D" w:rsidP="00F2217D">
      <w:pPr>
        <w:jc w:val="both"/>
        <w:rPr>
          <w:bCs/>
          <w:sz w:val="28"/>
          <w:szCs w:val="28"/>
        </w:rPr>
      </w:pPr>
      <w:r w:rsidRPr="004032C2">
        <w:rPr>
          <w:sz w:val="28"/>
          <w:szCs w:val="28"/>
        </w:rPr>
        <w:t xml:space="preserve">Соответственно </w:t>
      </w:r>
      <w:r w:rsidRPr="004032C2">
        <w:rPr>
          <w:bCs/>
          <w:sz w:val="28"/>
          <w:szCs w:val="28"/>
        </w:rPr>
        <w:t xml:space="preserve">прочие материальные расходы на период регулирования при подстановке соответствующих значений в формулу предлагается принять в сумме 1550,9 </w:t>
      </w:r>
      <w:proofErr w:type="spellStart"/>
      <w:r w:rsidRPr="004032C2">
        <w:rPr>
          <w:bCs/>
          <w:sz w:val="28"/>
          <w:szCs w:val="28"/>
        </w:rPr>
        <w:t>тыс.руб</w:t>
      </w:r>
      <w:proofErr w:type="spellEnd"/>
      <w:r w:rsidRPr="004032C2">
        <w:rPr>
          <w:bCs/>
          <w:sz w:val="28"/>
          <w:szCs w:val="28"/>
        </w:rPr>
        <w:t>.</w:t>
      </w:r>
    </w:p>
    <w:p w14:paraId="17E325CF" w14:textId="77777777" w:rsidR="00F2217D" w:rsidRPr="004032C2" w:rsidRDefault="00F2217D" w:rsidP="00F2217D">
      <w:pPr>
        <w:jc w:val="both"/>
        <w:rPr>
          <w:sz w:val="28"/>
          <w:szCs w:val="28"/>
        </w:rPr>
      </w:pPr>
      <w:r w:rsidRPr="004032C2">
        <w:rPr>
          <w:sz w:val="28"/>
          <w:szCs w:val="28"/>
        </w:rPr>
        <w:t xml:space="preserve">Затраты на Кемеровскую область на </w:t>
      </w:r>
      <w:r w:rsidRPr="004032C2">
        <w:rPr>
          <w:bCs/>
          <w:sz w:val="28"/>
          <w:szCs w:val="28"/>
        </w:rPr>
        <w:t xml:space="preserve">период регулирования </w:t>
      </w:r>
      <w:r w:rsidRPr="004032C2">
        <w:rPr>
          <w:sz w:val="28"/>
          <w:szCs w:val="28"/>
        </w:rPr>
        <w:t xml:space="preserve">специалист предлагает принять в сумме 28,1 </w:t>
      </w:r>
      <w:proofErr w:type="spellStart"/>
      <w:r w:rsidRPr="004032C2">
        <w:rPr>
          <w:sz w:val="28"/>
          <w:szCs w:val="28"/>
        </w:rPr>
        <w:t>тыс.руб</w:t>
      </w:r>
      <w:proofErr w:type="spellEnd"/>
      <w:r w:rsidRPr="004032C2">
        <w:rPr>
          <w:sz w:val="28"/>
          <w:szCs w:val="28"/>
        </w:rPr>
        <w:t>. в доле по предложению предприятия на текущий период.</w:t>
      </w:r>
    </w:p>
    <w:p w14:paraId="002E3AC3" w14:textId="77777777" w:rsidR="00F2217D" w:rsidRPr="004032C2" w:rsidRDefault="00F2217D" w:rsidP="00F2217D">
      <w:pPr>
        <w:jc w:val="both"/>
        <w:rPr>
          <w:sz w:val="28"/>
          <w:szCs w:val="28"/>
        </w:rPr>
      </w:pPr>
    </w:p>
    <w:p w14:paraId="08910609" w14:textId="77777777" w:rsidR="00F2217D" w:rsidRPr="004032C2" w:rsidRDefault="00F2217D" w:rsidP="00F2217D">
      <w:pPr>
        <w:jc w:val="both"/>
        <w:rPr>
          <w:sz w:val="28"/>
          <w:szCs w:val="28"/>
        </w:rPr>
      </w:pPr>
      <w:r w:rsidRPr="004032C2">
        <w:rPr>
          <w:sz w:val="28"/>
          <w:szCs w:val="28"/>
        </w:rPr>
        <w:t xml:space="preserve">Расходы на </w:t>
      </w:r>
      <w:r w:rsidRPr="004032C2">
        <w:rPr>
          <w:b/>
          <w:bCs/>
          <w:sz w:val="28"/>
          <w:szCs w:val="28"/>
        </w:rPr>
        <w:t>топливо</w:t>
      </w:r>
      <w:r w:rsidRPr="004032C2">
        <w:rPr>
          <w:sz w:val="28"/>
          <w:szCs w:val="28"/>
        </w:rPr>
        <w:t xml:space="preserve"> за отчетный период принимаются по предложению предприятия в сумме 157,9 </w:t>
      </w:r>
      <w:proofErr w:type="spellStart"/>
      <w:r w:rsidRPr="004032C2">
        <w:rPr>
          <w:sz w:val="28"/>
          <w:szCs w:val="28"/>
        </w:rPr>
        <w:t>тыс.руб</w:t>
      </w:r>
      <w:proofErr w:type="spellEnd"/>
      <w:r w:rsidRPr="004032C2">
        <w:rPr>
          <w:sz w:val="28"/>
          <w:szCs w:val="28"/>
        </w:rPr>
        <w:t xml:space="preserve">. </w:t>
      </w:r>
    </w:p>
    <w:p w14:paraId="3EA14DC7" w14:textId="77777777" w:rsidR="00F2217D" w:rsidRPr="004032C2" w:rsidRDefault="00F2217D" w:rsidP="00F2217D">
      <w:pPr>
        <w:jc w:val="both"/>
        <w:rPr>
          <w:sz w:val="28"/>
          <w:szCs w:val="28"/>
        </w:rPr>
      </w:pPr>
      <w:r w:rsidRPr="004032C2">
        <w:rPr>
          <w:sz w:val="28"/>
          <w:szCs w:val="28"/>
        </w:rPr>
        <w:lastRenderedPageBreak/>
        <w:t>Представлен анализ счета 20 по топливу, договор на поставку нефтепродуктов.</w:t>
      </w:r>
    </w:p>
    <w:p w14:paraId="4D31B096" w14:textId="77777777" w:rsidR="00F2217D" w:rsidRPr="004032C2" w:rsidRDefault="00F2217D" w:rsidP="00F2217D">
      <w:pPr>
        <w:jc w:val="both"/>
        <w:rPr>
          <w:sz w:val="28"/>
          <w:szCs w:val="28"/>
        </w:rPr>
      </w:pPr>
      <w:r w:rsidRPr="004032C2">
        <w:rPr>
          <w:sz w:val="28"/>
          <w:szCs w:val="28"/>
        </w:rPr>
        <w:t xml:space="preserve">Расходы на Кемеровскую область в сумме 5,80 </w:t>
      </w:r>
      <w:proofErr w:type="spellStart"/>
      <w:r w:rsidRPr="004032C2">
        <w:rPr>
          <w:sz w:val="28"/>
          <w:szCs w:val="28"/>
        </w:rPr>
        <w:t>тыс.руб</w:t>
      </w:r>
      <w:proofErr w:type="spellEnd"/>
      <w:r w:rsidRPr="004032C2">
        <w:rPr>
          <w:sz w:val="28"/>
          <w:szCs w:val="28"/>
        </w:rPr>
        <w:t xml:space="preserve">. </w:t>
      </w:r>
    </w:p>
    <w:p w14:paraId="06504B3A" w14:textId="77777777" w:rsidR="00F2217D" w:rsidRPr="004032C2" w:rsidRDefault="00F2217D" w:rsidP="00F2217D">
      <w:pPr>
        <w:jc w:val="both"/>
        <w:rPr>
          <w:b/>
          <w:sz w:val="28"/>
          <w:szCs w:val="28"/>
        </w:rPr>
      </w:pPr>
      <w:r w:rsidRPr="004032C2">
        <w:rPr>
          <w:b/>
          <w:noProof/>
          <w:sz w:val="28"/>
          <w:szCs w:val="28"/>
        </w:rPr>
        <w:drawing>
          <wp:inline distT="0" distB="0" distL="0" distR="0" wp14:anchorId="25C5D9F6" wp14:editId="32476758">
            <wp:extent cx="685800" cy="3238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b/>
          <w:sz w:val="28"/>
          <w:szCs w:val="28"/>
        </w:rPr>
        <w:t xml:space="preserve"> на текущий период равен: </w:t>
      </w:r>
    </w:p>
    <w:p w14:paraId="5162B6A7" w14:textId="77777777" w:rsidR="00F2217D" w:rsidRPr="004032C2" w:rsidRDefault="00F2217D" w:rsidP="00F2217D">
      <w:pPr>
        <w:jc w:val="both"/>
        <w:rPr>
          <w:sz w:val="28"/>
          <w:szCs w:val="28"/>
        </w:rPr>
      </w:pPr>
      <w:r w:rsidRPr="004032C2">
        <w:rPr>
          <w:sz w:val="28"/>
          <w:szCs w:val="28"/>
        </w:rPr>
        <w:t>- по расходам, связанным с продажей проездных билетов и с обслуживанием пассажиров на вокзалах (6020,90-5965,10)/6020,90*100=0,9</w:t>
      </w:r>
    </w:p>
    <w:p w14:paraId="5306028D" w14:textId="77777777" w:rsidR="00F2217D" w:rsidRPr="004032C2" w:rsidRDefault="00F2217D" w:rsidP="00F2217D">
      <w:pPr>
        <w:jc w:val="both"/>
        <w:rPr>
          <w:sz w:val="28"/>
          <w:szCs w:val="28"/>
        </w:rPr>
      </w:pPr>
      <w:r w:rsidRPr="004032C2">
        <w:rPr>
          <w:sz w:val="28"/>
          <w:szCs w:val="28"/>
        </w:rPr>
        <w:t>На текущий период специалист предлагает принять затраты для базы распределения в сумме 169,2 тыс. руб. по предложению организации. Предложения организации в рамках расчета РЭК Кузбасса.</w:t>
      </w:r>
    </w:p>
    <w:p w14:paraId="289CCBEB" w14:textId="77777777" w:rsidR="00F2217D" w:rsidRPr="004032C2" w:rsidRDefault="00F2217D" w:rsidP="00F2217D">
      <w:pPr>
        <w:jc w:val="both"/>
        <w:rPr>
          <w:sz w:val="28"/>
          <w:szCs w:val="28"/>
        </w:rPr>
      </w:pPr>
      <w:r w:rsidRPr="004032C2">
        <w:rPr>
          <w:sz w:val="28"/>
          <w:szCs w:val="28"/>
        </w:rPr>
        <w:t>Затраты на Кемеровскую область на текущий период специалист предлагает принять в сумме 6</w:t>
      </w:r>
      <w:r w:rsidRPr="004032C2">
        <w:rPr>
          <w:bCs/>
          <w:sz w:val="28"/>
          <w:szCs w:val="28"/>
        </w:rPr>
        <w:t>,3</w:t>
      </w:r>
      <w:r w:rsidRPr="004032C2">
        <w:rPr>
          <w:sz w:val="28"/>
          <w:szCs w:val="28"/>
        </w:rPr>
        <w:t xml:space="preserve"> </w:t>
      </w:r>
      <w:proofErr w:type="spellStart"/>
      <w:r w:rsidRPr="004032C2">
        <w:rPr>
          <w:sz w:val="28"/>
          <w:szCs w:val="28"/>
        </w:rPr>
        <w:t>тыс.руб</w:t>
      </w:r>
      <w:proofErr w:type="spellEnd"/>
      <w:r w:rsidRPr="004032C2">
        <w:rPr>
          <w:sz w:val="28"/>
          <w:szCs w:val="28"/>
        </w:rPr>
        <w:t>. в доле по предложению предприятия на текущий период.</w:t>
      </w:r>
    </w:p>
    <w:p w14:paraId="2247B10B" w14:textId="77777777" w:rsidR="00F2217D" w:rsidRPr="004032C2" w:rsidRDefault="00F2217D" w:rsidP="00F2217D">
      <w:pPr>
        <w:jc w:val="both"/>
        <w:rPr>
          <w:sz w:val="28"/>
          <w:szCs w:val="28"/>
        </w:rPr>
      </w:pPr>
    </w:p>
    <w:p w14:paraId="335FAF17" w14:textId="77777777" w:rsidR="00F2217D" w:rsidRPr="004032C2" w:rsidRDefault="00F2217D" w:rsidP="00F2217D">
      <w:pPr>
        <w:jc w:val="both"/>
        <w:rPr>
          <w:sz w:val="28"/>
          <w:szCs w:val="28"/>
        </w:rPr>
      </w:pPr>
    </w:p>
    <w:p w14:paraId="78CCD2C1" w14:textId="77777777" w:rsidR="00F2217D" w:rsidRPr="004032C2" w:rsidRDefault="00F2217D" w:rsidP="00F2217D">
      <w:pPr>
        <w:jc w:val="both"/>
        <w:rPr>
          <w:b/>
          <w:sz w:val="28"/>
          <w:szCs w:val="28"/>
        </w:rPr>
      </w:pPr>
      <w:r w:rsidRPr="004032C2">
        <w:rPr>
          <w:b/>
          <w:noProof/>
          <w:sz w:val="28"/>
          <w:szCs w:val="28"/>
        </w:rPr>
        <w:drawing>
          <wp:inline distT="0" distB="0" distL="0" distR="0" wp14:anchorId="78545E8D" wp14:editId="57BC4148">
            <wp:extent cx="685800" cy="3238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sz w:val="28"/>
          <w:szCs w:val="28"/>
        </w:rPr>
        <w:t>Р</w:t>
      </w:r>
      <w:r w:rsidRPr="004032C2">
        <w:rPr>
          <w:b/>
          <w:sz w:val="28"/>
          <w:szCs w:val="28"/>
        </w:rPr>
        <w:t xml:space="preserve"> </w:t>
      </w:r>
      <w:proofErr w:type="gramStart"/>
      <w:r w:rsidRPr="004032C2">
        <w:rPr>
          <w:b/>
          <w:sz w:val="28"/>
          <w:szCs w:val="28"/>
        </w:rPr>
        <w:t>на  период</w:t>
      </w:r>
      <w:proofErr w:type="gramEnd"/>
      <w:r w:rsidRPr="004032C2">
        <w:rPr>
          <w:b/>
          <w:sz w:val="28"/>
          <w:szCs w:val="28"/>
        </w:rPr>
        <w:t xml:space="preserve"> регулирования равен:</w:t>
      </w:r>
    </w:p>
    <w:p w14:paraId="64BE284D" w14:textId="77777777" w:rsidR="00F2217D" w:rsidRPr="004032C2" w:rsidRDefault="00F2217D" w:rsidP="00F2217D">
      <w:pPr>
        <w:jc w:val="both"/>
        <w:rPr>
          <w:sz w:val="28"/>
          <w:szCs w:val="28"/>
        </w:rPr>
      </w:pPr>
    </w:p>
    <w:p w14:paraId="6E1D0B47" w14:textId="77777777" w:rsidR="00F2217D" w:rsidRPr="004032C2" w:rsidRDefault="00F2217D" w:rsidP="00F2217D">
      <w:pPr>
        <w:jc w:val="both"/>
        <w:rPr>
          <w:sz w:val="28"/>
          <w:szCs w:val="28"/>
        </w:rPr>
      </w:pPr>
      <w:r w:rsidRPr="004032C2">
        <w:rPr>
          <w:sz w:val="28"/>
          <w:szCs w:val="28"/>
        </w:rPr>
        <w:t>- по расходам, связанным с продажей проездных билетов (6079,60-6079,60)/6079,60*100=0.</w:t>
      </w:r>
    </w:p>
    <w:p w14:paraId="6B46A5EA" w14:textId="77777777" w:rsidR="00F2217D" w:rsidRPr="004032C2" w:rsidRDefault="00F2217D" w:rsidP="00F2217D">
      <w:pPr>
        <w:jc w:val="both"/>
        <w:rPr>
          <w:sz w:val="28"/>
          <w:szCs w:val="28"/>
        </w:rPr>
      </w:pPr>
      <w:r w:rsidRPr="004032C2">
        <w:rPr>
          <w:sz w:val="28"/>
          <w:szCs w:val="28"/>
        </w:rPr>
        <w:t>На период регулирования специалист предлагает принять затраты для базы распределения в сумме 1679,0 тыс. руб. по предложению организации. Предложения организации в рамках расчета РЭК Кузбасса.</w:t>
      </w:r>
    </w:p>
    <w:p w14:paraId="1057FD6B" w14:textId="77777777" w:rsidR="00F2217D" w:rsidRPr="004032C2" w:rsidRDefault="00F2217D" w:rsidP="00F2217D">
      <w:pPr>
        <w:jc w:val="both"/>
        <w:rPr>
          <w:bCs/>
          <w:sz w:val="28"/>
          <w:szCs w:val="28"/>
        </w:rPr>
      </w:pPr>
      <w:r w:rsidRPr="004032C2">
        <w:rPr>
          <w:sz w:val="28"/>
          <w:szCs w:val="28"/>
        </w:rPr>
        <w:t xml:space="preserve">Соответственно </w:t>
      </w:r>
      <w:r w:rsidRPr="004032C2">
        <w:rPr>
          <w:bCs/>
          <w:sz w:val="28"/>
          <w:szCs w:val="28"/>
        </w:rPr>
        <w:t xml:space="preserve">затраты на топливо на период регулирования при подстановке соответствующих значений в формулу предлагается принять в сумме 179,0 </w:t>
      </w:r>
      <w:proofErr w:type="spellStart"/>
      <w:r w:rsidRPr="004032C2">
        <w:rPr>
          <w:bCs/>
          <w:sz w:val="28"/>
          <w:szCs w:val="28"/>
        </w:rPr>
        <w:t>тыс.руб</w:t>
      </w:r>
      <w:proofErr w:type="spellEnd"/>
      <w:r w:rsidRPr="004032C2">
        <w:rPr>
          <w:bCs/>
          <w:sz w:val="28"/>
          <w:szCs w:val="28"/>
        </w:rPr>
        <w:t>.</w:t>
      </w:r>
    </w:p>
    <w:p w14:paraId="1AA1ABA5" w14:textId="77777777" w:rsidR="00F2217D" w:rsidRPr="004032C2" w:rsidRDefault="00F2217D" w:rsidP="00F2217D">
      <w:pPr>
        <w:jc w:val="both"/>
        <w:rPr>
          <w:sz w:val="28"/>
          <w:szCs w:val="28"/>
        </w:rPr>
      </w:pPr>
      <w:r w:rsidRPr="004032C2">
        <w:rPr>
          <w:sz w:val="28"/>
          <w:szCs w:val="28"/>
        </w:rPr>
        <w:t xml:space="preserve">Затраты на Кемеровскую область на </w:t>
      </w:r>
      <w:r w:rsidRPr="004032C2">
        <w:rPr>
          <w:bCs/>
          <w:sz w:val="28"/>
          <w:szCs w:val="28"/>
        </w:rPr>
        <w:t xml:space="preserve">период регулирования </w:t>
      </w:r>
      <w:r w:rsidRPr="004032C2">
        <w:rPr>
          <w:sz w:val="28"/>
          <w:szCs w:val="28"/>
        </w:rPr>
        <w:t xml:space="preserve">специалист предлагает принять в сумме </w:t>
      </w:r>
      <w:r w:rsidRPr="004032C2">
        <w:rPr>
          <w:bCs/>
          <w:sz w:val="28"/>
          <w:szCs w:val="28"/>
        </w:rPr>
        <w:t>6,60</w:t>
      </w:r>
      <w:r w:rsidRPr="004032C2">
        <w:rPr>
          <w:sz w:val="28"/>
          <w:szCs w:val="28"/>
        </w:rPr>
        <w:t xml:space="preserve"> </w:t>
      </w:r>
      <w:proofErr w:type="spellStart"/>
      <w:r w:rsidRPr="004032C2">
        <w:rPr>
          <w:sz w:val="28"/>
          <w:szCs w:val="28"/>
        </w:rPr>
        <w:t>тыс.руб</w:t>
      </w:r>
      <w:proofErr w:type="spellEnd"/>
      <w:r w:rsidRPr="004032C2">
        <w:rPr>
          <w:sz w:val="28"/>
          <w:szCs w:val="28"/>
        </w:rPr>
        <w:t>. с распределением на Кемеровскую область пропорционально отправленным пассажирам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отправленные пассажиры).</w:t>
      </w:r>
    </w:p>
    <w:p w14:paraId="47428E24" w14:textId="77777777" w:rsidR="00F2217D" w:rsidRPr="004032C2" w:rsidRDefault="00F2217D" w:rsidP="00F2217D">
      <w:pPr>
        <w:jc w:val="both"/>
        <w:rPr>
          <w:sz w:val="28"/>
          <w:szCs w:val="28"/>
        </w:rPr>
      </w:pPr>
    </w:p>
    <w:p w14:paraId="5F53D391" w14:textId="77777777" w:rsidR="00F2217D" w:rsidRPr="004032C2" w:rsidRDefault="00F2217D" w:rsidP="00F2217D">
      <w:pPr>
        <w:jc w:val="both"/>
        <w:rPr>
          <w:sz w:val="28"/>
          <w:szCs w:val="28"/>
        </w:rPr>
      </w:pPr>
      <w:r w:rsidRPr="004032C2">
        <w:rPr>
          <w:sz w:val="28"/>
          <w:szCs w:val="28"/>
        </w:rPr>
        <w:t xml:space="preserve">Расходы на </w:t>
      </w:r>
      <w:r w:rsidRPr="004032C2">
        <w:rPr>
          <w:b/>
          <w:bCs/>
          <w:sz w:val="28"/>
          <w:szCs w:val="28"/>
        </w:rPr>
        <w:t>электроэнергию</w:t>
      </w:r>
      <w:r w:rsidRPr="004032C2">
        <w:rPr>
          <w:sz w:val="28"/>
          <w:szCs w:val="28"/>
        </w:rPr>
        <w:t xml:space="preserve"> для распределения расходов за отчетный период принимаются по предложению предприятия в сумме 98,0 </w:t>
      </w:r>
      <w:proofErr w:type="spellStart"/>
      <w:r w:rsidRPr="004032C2">
        <w:rPr>
          <w:sz w:val="28"/>
          <w:szCs w:val="28"/>
        </w:rPr>
        <w:t>тыс.руб</w:t>
      </w:r>
      <w:proofErr w:type="spellEnd"/>
      <w:r w:rsidRPr="004032C2">
        <w:rPr>
          <w:sz w:val="28"/>
          <w:szCs w:val="28"/>
        </w:rPr>
        <w:t xml:space="preserve">. </w:t>
      </w:r>
    </w:p>
    <w:p w14:paraId="2DE84F5F" w14:textId="77777777" w:rsidR="00F2217D" w:rsidRPr="004032C2" w:rsidRDefault="00F2217D" w:rsidP="00F2217D">
      <w:pPr>
        <w:jc w:val="both"/>
        <w:rPr>
          <w:sz w:val="28"/>
          <w:szCs w:val="28"/>
        </w:rPr>
      </w:pPr>
      <w:r w:rsidRPr="004032C2">
        <w:rPr>
          <w:sz w:val="28"/>
          <w:szCs w:val="28"/>
        </w:rPr>
        <w:t>Представлен анализ счета 20, 25 (доп. материалы), договор электроснабжения.</w:t>
      </w:r>
    </w:p>
    <w:p w14:paraId="4439C65B" w14:textId="77777777" w:rsidR="00F2217D" w:rsidRPr="004032C2" w:rsidRDefault="00F2217D" w:rsidP="00F2217D">
      <w:pPr>
        <w:jc w:val="both"/>
        <w:rPr>
          <w:sz w:val="28"/>
          <w:szCs w:val="28"/>
        </w:rPr>
      </w:pPr>
      <w:r w:rsidRPr="004032C2">
        <w:rPr>
          <w:sz w:val="28"/>
          <w:szCs w:val="28"/>
        </w:rPr>
        <w:t xml:space="preserve">Расходы по электроэнергии на Кемеровскую область за отчетный период принимаются в сумме 2,90 </w:t>
      </w:r>
      <w:proofErr w:type="spellStart"/>
      <w:r w:rsidRPr="004032C2">
        <w:rPr>
          <w:sz w:val="28"/>
          <w:szCs w:val="28"/>
        </w:rPr>
        <w:t>тыс.руб</w:t>
      </w:r>
      <w:proofErr w:type="spellEnd"/>
      <w:r w:rsidRPr="004032C2">
        <w:rPr>
          <w:sz w:val="28"/>
          <w:szCs w:val="28"/>
        </w:rPr>
        <w:t>. в доле по предложению предприятия за отчетный период.</w:t>
      </w:r>
    </w:p>
    <w:p w14:paraId="777B588A" w14:textId="77777777" w:rsidR="00F2217D" w:rsidRPr="004032C2" w:rsidRDefault="00F2217D" w:rsidP="00F2217D">
      <w:pPr>
        <w:jc w:val="both"/>
        <w:rPr>
          <w:sz w:val="28"/>
          <w:szCs w:val="28"/>
        </w:rPr>
      </w:pPr>
    </w:p>
    <w:p w14:paraId="52008AE9" w14:textId="77777777" w:rsidR="00F2217D" w:rsidRPr="004032C2" w:rsidRDefault="00F2217D" w:rsidP="00F2217D">
      <w:pPr>
        <w:jc w:val="both"/>
        <w:rPr>
          <w:b/>
          <w:sz w:val="28"/>
          <w:szCs w:val="28"/>
        </w:rPr>
      </w:pPr>
      <w:r w:rsidRPr="004032C2">
        <w:rPr>
          <w:b/>
          <w:noProof/>
          <w:sz w:val="28"/>
          <w:szCs w:val="28"/>
        </w:rPr>
        <w:drawing>
          <wp:inline distT="0" distB="0" distL="0" distR="0" wp14:anchorId="6C213CF2" wp14:editId="522C0F4B">
            <wp:extent cx="685800" cy="323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b/>
          <w:sz w:val="28"/>
          <w:szCs w:val="28"/>
        </w:rPr>
        <w:t xml:space="preserve"> на текущий период равен:</w:t>
      </w:r>
    </w:p>
    <w:p w14:paraId="79DDF252" w14:textId="77777777" w:rsidR="00F2217D" w:rsidRPr="004032C2" w:rsidRDefault="00F2217D" w:rsidP="00F2217D">
      <w:pPr>
        <w:jc w:val="both"/>
        <w:rPr>
          <w:sz w:val="28"/>
          <w:szCs w:val="28"/>
        </w:rPr>
      </w:pPr>
      <w:r w:rsidRPr="004032C2">
        <w:rPr>
          <w:sz w:val="28"/>
          <w:szCs w:val="28"/>
        </w:rPr>
        <w:t>- по расходам, связанным с продажей проездных билетов и с обслуживанием пассажиров на вокзалах (6020,90-5965,10)/6020,90*100=0,9</w:t>
      </w:r>
    </w:p>
    <w:p w14:paraId="52A62049" w14:textId="77777777" w:rsidR="00F2217D" w:rsidRPr="004032C2" w:rsidRDefault="00F2217D" w:rsidP="00F2217D">
      <w:pPr>
        <w:jc w:val="both"/>
        <w:rPr>
          <w:b/>
          <w:sz w:val="28"/>
          <w:szCs w:val="28"/>
        </w:rPr>
      </w:pPr>
    </w:p>
    <w:p w14:paraId="4A316AF5" w14:textId="77777777" w:rsidR="00F2217D" w:rsidRPr="004032C2" w:rsidRDefault="00F2217D" w:rsidP="00F2217D">
      <w:pPr>
        <w:jc w:val="both"/>
        <w:rPr>
          <w:sz w:val="28"/>
          <w:szCs w:val="28"/>
        </w:rPr>
      </w:pPr>
      <w:r w:rsidRPr="004032C2">
        <w:rPr>
          <w:sz w:val="28"/>
          <w:szCs w:val="28"/>
        </w:rPr>
        <w:t xml:space="preserve">Специалист предлагает ожидаемые </w:t>
      </w:r>
      <w:proofErr w:type="gramStart"/>
      <w:r w:rsidRPr="004032C2">
        <w:rPr>
          <w:sz w:val="28"/>
          <w:szCs w:val="28"/>
        </w:rPr>
        <w:t>расходы  принять</w:t>
      </w:r>
      <w:proofErr w:type="gramEnd"/>
      <w:r w:rsidRPr="004032C2">
        <w:rPr>
          <w:sz w:val="28"/>
          <w:szCs w:val="28"/>
        </w:rPr>
        <w:t xml:space="preserve"> по предложению организации на 2024 год. Предложения организации в рамках расчета РЭК </w:t>
      </w:r>
      <w:r w:rsidRPr="004032C2">
        <w:rPr>
          <w:sz w:val="28"/>
          <w:szCs w:val="28"/>
        </w:rPr>
        <w:lastRenderedPageBreak/>
        <w:t xml:space="preserve">Кузбасса.  Расходы составят 3,0 тыс. руб. На период регулирования расходы </w:t>
      </w:r>
      <w:proofErr w:type="gramStart"/>
      <w:r w:rsidRPr="004032C2">
        <w:rPr>
          <w:sz w:val="28"/>
          <w:szCs w:val="28"/>
        </w:rPr>
        <w:t>принимаются  по</w:t>
      </w:r>
      <w:proofErr w:type="gramEnd"/>
      <w:r w:rsidRPr="004032C2">
        <w:rPr>
          <w:sz w:val="28"/>
          <w:szCs w:val="28"/>
        </w:rPr>
        <w:t xml:space="preserve"> предложению организации.  Предложения организации в рамках расчета РЭК Кузбасса.</w:t>
      </w:r>
    </w:p>
    <w:p w14:paraId="64E11C0F" w14:textId="77777777" w:rsidR="00F2217D" w:rsidRPr="004032C2" w:rsidRDefault="00F2217D" w:rsidP="00F2217D">
      <w:pPr>
        <w:jc w:val="both"/>
        <w:rPr>
          <w:sz w:val="28"/>
          <w:szCs w:val="28"/>
        </w:rPr>
      </w:pPr>
      <w:r w:rsidRPr="004032C2">
        <w:rPr>
          <w:sz w:val="28"/>
          <w:szCs w:val="28"/>
        </w:rPr>
        <w:t>Расходы составят 55,9 тыс. рублей.</w:t>
      </w:r>
    </w:p>
    <w:p w14:paraId="2AFE4A3C" w14:textId="77777777" w:rsidR="00F2217D" w:rsidRPr="004032C2" w:rsidRDefault="00F2217D" w:rsidP="00F2217D">
      <w:pPr>
        <w:jc w:val="both"/>
        <w:rPr>
          <w:sz w:val="28"/>
          <w:szCs w:val="28"/>
        </w:rPr>
      </w:pPr>
      <w:r w:rsidRPr="004032C2">
        <w:rPr>
          <w:sz w:val="28"/>
          <w:szCs w:val="28"/>
        </w:rPr>
        <w:t xml:space="preserve">Затраты на Кемеровскую область на текущий период специалист предлагает принять в сумме 3,0 </w:t>
      </w:r>
      <w:proofErr w:type="spellStart"/>
      <w:r w:rsidRPr="004032C2">
        <w:rPr>
          <w:sz w:val="28"/>
          <w:szCs w:val="28"/>
        </w:rPr>
        <w:t>тыс.руб</w:t>
      </w:r>
      <w:proofErr w:type="spellEnd"/>
      <w:r w:rsidRPr="004032C2">
        <w:rPr>
          <w:sz w:val="28"/>
          <w:szCs w:val="28"/>
        </w:rPr>
        <w:t>. в доле по предложению предприятия на текущий период.</w:t>
      </w:r>
    </w:p>
    <w:p w14:paraId="7872B104" w14:textId="77777777" w:rsidR="00F2217D" w:rsidRPr="004032C2" w:rsidRDefault="00F2217D" w:rsidP="00F2217D">
      <w:pPr>
        <w:jc w:val="both"/>
        <w:rPr>
          <w:sz w:val="28"/>
          <w:szCs w:val="28"/>
        </w:rPr>
      </w:pPr>
    </w:p>
    <w:p w14:paraId="62FDE2C2" w14:textId="77777777" w:rsidR="00F2217D" w:rsidRPr="004032C2" w:rsidRDefault="00F2217D" w:rsidP="00F2217D">
      <w:pPr>
        <w:jc w:val="both"/>
        <w:rPr>
          <w:b/>
          <w:sz w:val="28"/>
          <w:szCs w:val="28"/>
        </w:rPr>
      </w:pPr>
      <w:r w:rsidRPr="004032C2">
        <w:rPr>
          <w:b/>
          <w:noProof/>
          <w:sz w:val="28"/>
          <w:szCs w:val="28"/>
        </w:rPr>
        <w:drawing>
          <wp:inline distT="0" distB="0" distL="0" distR="0" wp14:anchorId="7F5381FD" wp14:editId="41AECDA2">
            <wp:extent cx="685800" cy="323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sz w:val="28"/>
          <w:szCs w:val="28"/>
        </w:rPr>
        <w:t>Р</w:t>
      </w:r>
      <w:r w:rsidRPr="004032C2">
        <w:rPr>
          <w:b/>
          <w:sz w:val="28"/>
          <w:szCs w:val="28"/>
        </w:rPr>
        <w:t xml:space="preserve"> </w:t>
      </w:r>
      <w:proofErr w:type="gramStart"/>
      <w:r w:rsidRPr="004032C2">
        <w:rPr>
          <w:b/>
          <w:sz w:val="28"/>
          <w:szCs w:val="28"/>
        </w:rPr>
        <w:t>на  период</w:t>
      </w:r>
      <w:proofErr w:type="gramEnd"/>
      <w:r w:rsidRPr="004032C2">
        <w:rPr>
          <w:b/>
          <w:sz w:val="28"/>
          <w:szCs w:val="28"/>
        </w:rPr>
        <w:t xml:space="preserve"> регулирования равен:</w:t>
      </w:r>
    </w:p>
    <w:p w14:paraId="40F11381" w14:textId="77777777" w:rsidR="00F2217D" w:rsidRPr="004032C2" w:rsidRDefault="00F2217D" w:rsidP="00F2217D">
      <w:pPr>
        <w:jc w:val="both"/>
        <w:rPr>
          <w:sz w:val="28"/>
          <w:szCs w:val="28"/>
        </w:rPr>
      </w:pPr>
    </w:p>
    <w:p w14:paraId="7B860C55" w14:textId="77777777" w:rsidR="00F2217D" w:rsidRPr="004032C2" w:rsidRDefault="00F2217D" w:rsidP="00F2217D">
      <w:pPr>
        <w:jc w:val="both"/>
        <w:rPr>
          <w:sz w:val="28"/>
          <w:szCs w:val="28"/>
        </w:rPr>
      </w:pPr>
      <w:r w:rsidRPr="004032C2">
        <w:rPr>
          <w:sz w:val="28"/>
          <w:szCs w:val="28"/>
        </w:rPr>
        <w:t xml:space="preserve">- по расходам, связанным с продажей проездных билетов </w:t>
      </w:r>
      <w:bookmarkStart w:id="127" w:name="_Hlk154047458"/>
      <w:r w:rsidRPr="004032C2">
        <w:rPr>
          <w:sz w:val="28"/>
          <w:szCs w:val="28"/>
        </w:rPr>
        <w:t>(6079,60-6079,60)/6079,60*100=0.</w:t>
      </w:r>
    </w:p>
    <w:bookmarkEnd w:id="127"/>
    <w:p w14:paraId="60941C3A" w14:textId="77777777" w:rsidR="00F2217D" w:rsidRPr="004032C2" w:rsidRDefault="00F2217D" w:rsidP="00F2217D">
      <w:pPr>
        <w:jc w:val="both"/>
        <w:rPr>
          <w:sz w:val="28"/>
          <w:szCs w:val="28"/>
        </w:rPr>
      </w:pPr>
      <w:r w:rsidRPr="004032C2">
        <w:rPr>
          <w:sz w:val="28"/>
          <w:szCs w:val="28"/>
        </w:rPr>
        <w:t xml:space="preserve">  Индекс цен производителей по обеспечению электрической энергией, газом и паром Минэкономразвития </w:t>
      </w:r>
      <w:proofErr w:type="gramStart"/>
      <w:r w:rsidRPr="004032C2">
        <w:rPr>
          <w:sz w:val="28"/>
          <w:szCs w:val="28"/>
        </w:rPr>
        <w:t>России  составит</w:t>
      </w:r>
      <w:proofErr w:type="gramEnd"/>
      <w:r w:rsidRPr="004032C2">
        <w:rPr>
          <w:sz w:val="28"/>
          <w:szCs w:val="28"/>
        </w:rPr>
        <w:t xml:space="preserve"> 105,6 % на 2025 год.</w:t>
      </w:r>
    </w:p>
    <w:p w14:paraId="2D0BC6F2" w14:textId="77777777" w:rsidR="00F2217D" w:rsidRPr="004032C2" w:rsidRDefault="00F2217D" w:rsidP="00F2217D">
      <w:pPr>
        <w:jc w:val="both"/>
        <w:rPr>
          <w:bCs/>
          <w:sz w:val="28"/>
          <w:szCs w:val="28"/>
        </w:rPr>
      </w:pPr>
      <w:r w:rsidRPr="004032C2">
        <w:rPr>
          <w:sz w:val="28"/>
          <w:szCs w:val="28"/>
        </w:rPr>
        <w:t xml:space="preserve">Соответственно </w:t>
      </w:r>
      <w:r w:rsidRPr="004032C2">
        <w:rPr>
          <w:bCs/>
          <w:sz w:val="28"/>
          <w:szCs w:val="28"/>
        </w:rPr>
        <w:t xml:space="preserve">затраты на электроэнергию на период регулирования при подстановке соответствующих значений в формулу предлагается принять в сумме 111,2 </w:t>
      </w:r>
      <w:proofErr w:type="spellStart"/>
      <w:r w:rsidRPr="004032C2">
        <w:rPr>
          <w:bCs/>
          <w:sz w:val="28"/>
          <w:szCs w:val="28"/>
        </w:rPr>
        <w:t>тыс.руб</w:t>
      </w:r>
      <w:proofErr w:type="spellEnd"/>
      <w:r w:rsidRPr="004032C2">
        <w:rPr>
          <w:bCs/>
          <w:sz w:val="28"/>
          <w:szCs w:val="28"/>
        </w:rPr>
        <w:t>.</w:t>
      </w:r>
    </w:p>
    <w:p w14:paraId="37DBFEA4" w14:textId="77777777" w:rsidR="00F2217D" w:rsidRPr="004032C2" w:rsidRDefault="00F2217D" w:rsidP="00F2217D">
      <w:pPr>
        <w:jc w:val="both"/>
        <w:rPr>
          <w:sz w:val="28"/>
          <w:szCs w:val="28"/>
        </w:rPr>
      </w:pPr>
      <w:r w:rsidRPr="004032C2">
        <w:rPr>
          <w:sz w:val="28"/>
          <w:szCs w:val="28"/>
        </w:rPr>
        <w:t xml:space="preserve">Затраты на Кемеровскую область </w:t>
      </w:r>
      <w:r w:rsidRPr="004032C2">
        <w:rPr>
          <w:bCs/>
          <w:sz w:val="28"/>
          <w:szCs w:val="28"/>
        </w:rPr>
        <w:t xml:space="preserve">на период регулирования </w:t>
      </w:r>
      <w:r w:rsidRPr="004032C2">
        <w:rPr>
          <w:sz w:val="28"/>
          <w:szCs w:val="28"/>
        </w:rPr>
        <w:t xml:space="preserve">специалист предлагает принять в сумме 3,30 </w:t>
      </w:r>
      <w:proofErr w:type="spellStart"/>
      <w:r w:rsidRPr="004032C2">
        <w:rPr>
          <w:sz w:val="28"/>
          <w:szCs w:val="28"/>
        </w:rPr>
        <w:t>тыс.руб</w:t>
      </w:r>
      <w:proofErr w:type="spellEnd"/>
      <w:r w:rsidRPr="004032C2">
        <w:rPr>
          <w:sz w:val="28"/>
          <w:szCs w:val="28"/>
        </w:rPr>
        <w:t xml:space="preserve">. в доле по предложению предприятия </w:t>
      </w:r>
      <w:r w:rsidRPr="004032C2">
        <w:rPr>
          <w:bCs/>
          <w:sz w:val="28"/>
          <w:szCs w:val="28"/>
        </w:rPr>
        <w:t>на период регулирования</w:t>
      </w:r>
      <w:r w:rsidRPr="004032C2">
        <w:rPr>
          <w:sz w:val="28"/>
          <w:szCs w:val="28"/>
        </w:rPr>
        <w:t xml:space="preserve">. </w:t>
      </w:r>
    </w:p>
    <w:p w14:paraId="0DC4B36C" w14:textId="77777777" w:rsidR="00F2217D" w:rsidRPr="004032C2" w:rsidRDefault="00F2217D" w:rsidP="00F2217D">
      <w:pPr>
        <w:jc w:val="both"/>
        <w:rPr>
          <w:sz w:val="28"/>
          <w:szCs w:val="28"/>
        </w:rPr>
      </w:pPr>
      <w:r w:rsidRPr="004032C2">
        <w:rPr>
          <w:sz w:val="28"/>
          <w:szCs w:val="28"/>
        </w:rPr>
        <w:t xml:space="preserve">4. </w:t>
      </w:r>
      <w:bookmarkStart w:id="128" w:name="_Hlk531784747"/>
      <w:r w:rsidRPr="004032C2">
        <w:rPr>
          <w:b/>
          <w:sz w:val="28"/>
          <w:szCs w:val="28"/>
        </w:rPr>
        <w:t>Прочие расходы</w:t>
      </w:r>
      <w:r w:rsidRPr="004032C2">
        <w:rPr>
          <w:sz w:val="28"/>
          <w:szCs w:val="28"/>
        </w:rPr>
        <w:t xml:space="preserve"> АО «</w:t>
      </w:r>
      <w:proofErr w:type="spellStart"/>
      <w:r w:rsidRPr="004032C2">
        <w:rPr>
          <w:sz w:val="28"/>
          <w:szCs w:val="28"/>
        </w:rPr>
        <w:t>Краспригород</w:t>
      </w:r>
      <w:proofErr w:type="spellEnd"/>
      <w:r w:rsidRPr="004032C2">
        <w:rPr>
          <w:sz w:val="28"/>
          <w:szCs w:val="28"/>
        </w:rPr>
        <w:t xml:space="preserve">» по факту отчетного периода предлагает принять в размере 14716,5 </w:t>
      </w:r>
      <w:proofErr w:type="spellStart"/>
      <w:r w:rsidRPr="004032C2">
        <w:rPr>
          <w:sz w:val="28"/>
          <w:szCs w:val="28"/>
        </w:rPr>
        <w:t>тыс.руб</w:t>
      </w:r>
      <w:proofErr w:type="spellEnd"/>
      <w:r w:rsidRPr="004032C2">
        <w:rPr>
          <w:sz w:val="28"/>
          <w:szCs w:val="28"/>
        </w:rPr>
        <w:t xml:space="preserve">., на Кемеровскую область в сумме 948,9 </w:t>
      </w:r>
      <w:proofErr w:type="spellStart"/>
      <w:r w:rsidRPr="004032C2">
        <w:rPr>
          <w:sz w:val="28"/>
          <w:szCs w:val="28"/>
        </w:rPr>
        <w:t>тыс.руб</w:t>
      </w:r>
      <w:proofErr w:type="spellEnd"/>
      <w:r w:rsidRPr="004032C2">
        <w:rPr>
          <w:sz w:val="28"/>
          <w:szCs w:val="28"/>
        </w:rPr>
        <w:t>.</w:t>
      </w:r>
    </w:p>
    <w:p w14:paraId="4E23E18B" w14:textId="77777777" w:rsidR="00F2217D" w:rsidRPr="004032C2" w:rsidRDefault="00F2217D" w:rsidP="00F2217D">
      <w:pPr>
        <w:jc w:val="both"/>
        <w:rPr>
          <w:sz w:val="28"/>
          <w:szCs w:val="28"/>
        </w:rPr>
      </w:pPr>
      <w:r w:rsidRPr="004032C2">
        <w:rPr>
          <w:sz w:val="28"/>
          <w:szCs w:val="28"/>
        </w:rPr>
        <w:t xml:space="preserve">Предоставлена оборотно-сальдовая ведомость по </w:t>
      </w:r>
      <w:proofErr w:type="gramStart"/>
      <w:r w:rsidRPr="004032C2">
        <w:rPr>
          <w:sz w:val="28"/>
          <w:szCs w:val="28"/>
        </w:rPr>
        <w:t>счету  20</w:t>
      </w:r>
      <w:proofErr w:type="gramEnd"/>
      <w:r w:rsidRPr="004032C2">
        <w:rPr>
          <w:sz w:val="28"/>
          <w:szCs w:val="28"/>
        </w:rPr>
        <w:t xml:space="preserve">, отчет о закрытии счетов стр. 1529).  В отчете о закрытии счетов с пункта 8.10 </w:t>
      </w:r>
      <w:proofErr w:type="gramStart"/>
      <w:r w:rsidRPr="004032C2">
        <w:rPr>
          <w:sz w:val="28"/>
          <w:szCs w:val="28"/>
        </w:rPr>
        <w:t>по  пункт</w:t>
      </w:r>
      <w:proofErr w:type="gramEnd"/>
      <w:r w:rsidRPr="004032C2">
        <w:rPr>
          <w:sz w:val="28"/>
          <w:szCs w:val="28"/>
        </w:rPr>
        <w:t xml:space="preserve"> 8,37- пункт 8,35- пункт агентские услуги ФПК). </w:t>
      </w:r>
    </w:p>
    <w:bookmarkEnd w:id="128"/>
    <w:p w14:paraId="51906AE3" w14:textId="77777777" w:rsidR="00F2217D" w:rsidRPr="004032C2" w:rsidRDefault="00F2217D" w:rsidP="00F2217D">
      <w:pPr>
        <w:autoSpaceDE w:val="0"/>
        <w:autoSpaceDN w:val="0"/>
        <w:adjustRightInd w:val="0"/>
        <w:jc w:val="both"/>
        <w:rPr>
          <w:rFonts w:eastAsia="Calibri"/>
          <w:bCs/>
          <w:sz w:val="28"/>
          <w:szCs w:val="28"/>
          <w:lang w:eastAsia="en-US"/>
        </w:rPr>
      </w:pPr>
      <w:r w:rsidRPr="004032C2">
        <w:rPr>
          <w:rFonts w:eastAsia="Calibri"/>
          <w:bCs/>
          <w:sz w:val="28"/>
          <w:szCs w:val="28"/>
          <w:lang w:eastAsia="en-US"/>
        </w:rPr>
        <w:t>Согласно 49.6.5. Методики прочие расходы (</w:t>
      </w:r>
      <w:r w:rsidRPr="004032C2">
        <w:rPr>
          <w:rFonts w:eastAsia="Calibri"/>
          <w:bCs/>
          <w:noProof/>
          <w:position w:val="-11"/>
          <w:sz w:val="28"/>
          <w:szCs w:val="28"/>
          <w:lang w:eastAsia="en-US"/>
        </w:rPr>
        <w:drawing>
          <wp:inline distT="0" distB="0" distL="0" distR="0" wp14:anchorId="6A138A1A" wp14:editId="0AA607E0">
            <wp:extent cx="447675" cy="3238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032C2">
        <w:rPr>
          <w:rFonts w:eastAsia="Calibri"/>
          <w:bCs/>
          <w:sz w:val="28"/>
          <w:szCs w:val="28"/>
          <w:lang w:eastAsia="en-US"/>
        </w:rPr>
        <w:t>), за исключением услуг сторонних организаций, рассчитываются по формуле:</w:t>
      </w:r>
    </w:p>
    <w:p w14:paraId="2C6154B1" w14:textId="77777777" w:rsidR="00F2217D" w:rsidRPr="004032C2" w:rsidRDefault="00F2217D" w:rsidP="00F2217D">
      <w:pPr>
        <w:autoSpaceDE w:val="0"/>
        <w:autoSpaceDN w:val="0"/>
        <w:adjustRightInd w:val="0"/>
        <w:jc w:val="both"/>
        <w:outlineLvl w:val="0"/>
        <w:rPr>
          <w:rFonts w:eastAsia="Calibri"/>
          <w:bCs/>
          <w:sz w:val="28"/>
          <w:szCs w:val="28"/>
          <w:lang w:eastAsia="en-US"/>
        </w:rPr>
      </w:pPr>
    </w:p>
    <w:p w14:paraId="2CFAD60E" w14:textId="77777777" w:rsidR="00F2217D" w:rsidRPr="004032C2" w:rsidRDefault="00F2217D" w:rsidP="00F2217D">
      <w:pPr>
        <w:autoSpaceDE w:val="0"/>
        <w:autoSpaceDN w:val="0"/>
        <w:adjustRightInd w:val="0"/>
        <w:jc w:val="both"/>
        <w:rPr>
          <w:rFonts w:eastAsia="Calibri"/>
          <w:bCs/>
          <w:sz w:val="28"/>
          <w:szCs w:val="28"/>
          <w:lang w:eastAsia="en-US"/>
        </w:rPr>
      </w:pPr>
      <w:r w:rsidRPr="004032C2">
        <w:rPr>
          <w:rFonts w:eastAsia="Calibri"/>
          <w:bCs/>
          <w:noProof/>
          <w:position w:val="-34"/>
          <w:sz w:val="28"/>
          <w:szCs w:val="28"/>
          <w:lang w:eastAsia="en-US"/>
        </w:rPr>
        <w:drawing>
          <wp:inline distT="0" distB="0" distL="0" distR="0" wp14:anchorId="1E88DC97" wp14:editId="038359E3">
            <wp:extent cx="6029325" cy="619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2DF2A311" w14:textId="77777777" w:rsidR="00F2217D" w:rsidRPr="004032C2" w:rsidRDefault="00F2217D" w:rsidP="00F2217D">
      <w:pPr>
        <w:autoSpaceDE w:val="0"/>
        <w:autoSpaceDN w:val="0"/>
        <w:adjustRightInd w:val="0"/>
        <w:jc w:val="both"/>
        <w:rPr>
          <w:rFonts w:eastAsia="Calibri"/>
          <w:bCs/>
          <w:sz w:val="28"/>
          <w:szCs w:val="28"/>
          <w:lang w:eastAsia="en-US"/>
        </w:rPr>
      </w:pPr>
    </w:p>
    <w:p w14:paraId="50667DB2" w14:textId="77777777" w:rsidR="00F2217D" w:rsidRPr="004032C2" w:rsidRDefault="00F2217D" w:rsidP="00F2217D">
      <w:pPr>
        <w:autoSpaceDE w:val="0"/>
        <w:autoSpaceDN w:val="0"/>
        <w:adjustRightInd w:val="0"/>
        <w:jc w:val="both"/>
        <w:rPr>
          <w:rFonts w:eastAsia="Calibri"/>
          <w:bCs/>
          <w:sz w:val="28"/>
          <w:szCs w:val="28"/>
          <w:lang w:eastAsia="en-US"/>
        </w:rPr>
      </w:pPr>
      <w:r w:rsidRPr="004032C2">
        <w:rPr>
          <w:rFonts w:eastAsia="Calibri"/>
          <w:bCs/>
          <w:sz w:val="28"/>
          <w:szCs w:val="28"/>
          <w:lang w:eastAsia="en-US"/>
        </w:rPr>
        <w:t>где:</w:t>
      </w:r>
    </w:p>
    <w:p w14:paraId="06F0EA30" w14:textId="77777777" w:rsidR="00F2217D" w:rsidRPr="004032C2" w:rsidRDefault="00F2217D" w:rsidP="00F2217D">
      <w:pPr>
        <w:autoSpaceDE w:val="0"/>
        <w:autoSpaceDN w:val="0"/>
        <w:adjustRightInd w:val="0"/>
        <w:spacing w:before="280"/>
        <w:jc w:val="both"/>
        <w:rPr>
          <w:rFonts w:eastAsia="Calibri"/>
          <w:bCs/>
          <w:sz w:val="28"/>
          <w:szCs w:val="28"/>
          <w:lang w:eastAsia="en-US"/>
        </w:rPr>
      </w:pPr>
      <w:r w:rsidRPr="004032C2">
        <w:rPr>
          <w:rFonts w:eastAsia="Calibri"/>
          <w:bCs/>
          <w:noProof/>
          <w:position w:val="-11"/>
          <w:sz w:val="28"/>
          <w:szCs w:val="28"/>
          <w:lang w:eastAsia="en-US"/>
        </w:rPr>
        <w:drawing>
          <wp:inline distT="0" distB="0" distL="0" distR="0" wp14:anchorId="611C0273" wp14:editId="0A96DD55">
            <wp:extent cx="447675" cy="323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032C2">
        <w:rPr>
          <w:rFonts w:eastAsia="Calibri"/>
          <w:bCs/>
          <w:sz w:val="28"/>
          <w:szCs w:val="28"/>
          <w:lang w:eastAsia="en-US"/>
        </w:rPr>
        <w:t xml:space="preserve"> - прочие расходы в отчетном периоде, предшествующем текущему;</w:t>
      </w:r>
    </w:p>
    <w:p w14:paraId="6354E2B7" w14:textId="77777777" w:rsidR="00F2217D" w:rsidRPr="004032C2" w:rsidRDefault="00F2217D" w:rsidP="00F2217D">
      <w:pPr>
        <w:autoSpaceDE w:val="0"/>
        <w:autoSpaceDN w:val="0"/>
        <w:adjustRightInd w:val="0"/>
        <w:spacing w:before="280"/>
        <w:jc w:val="both"/>
        <w:rPr>
          <w:rFonts w:eastAsia="Calibri"/>
          <w:bCs/>
          <w:sz w:val="28"/>
          <w:szCs w:val="28"/>
          <w:lang w:eastAsia="en-US"/>
        </w:rPr>
      </w:pPr>
      <w:r w:rsidRPr="004032C2">
        <w:rPr>
          <w:rFonts w:eastAsia="Calibri"/>
          <w:bCs/>
          <w:noProof/>
          <w:position w:val="-11"/>
          <w:sz w:val="28"/>
          <w:szCs w:val="28"/>
          <w:lang w:eastAsia="en-US"/>
        </w:rPr>
        <w:drawing>
          <wp:inline distT="0" distB="0" distL="0" distR="0" wp14:anchorId="58B5BA67" wp14:editId="4EBCE7EB">
            <wp:extent cx="447675" cy="323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032C2">
        <w:rPr>
          <w:rFonts w:eastAsia="Calibri"/>
          <w:bCs/>
          <w:sz w:val="28"/>
          <w:szCs w:val="28"/>
          <w:lang w:eastAsia="en-US"/>
        </w:rPr>
        <w:t xml:space="preserve"> - налог на имущество в отчетном периоде, предшествующем текущему;</w:t>
      </w:r>
    </w:p>
    <w:p w14:paraId="4A8A77EC" w14:textId="77777777" w:rsidR="00F2217D" w:rsidRPr="004032C2" w:rsidRDefault="00F2217D" w:rsidP="00F2217D">
      <w:pPr>
        <w:autoSpaceDE w:val="0"/>
        <w:autoSpaceDN w:val="0"/>
        <w:adjustRightInd w:val="0"/>
        <w:spacing w:before="280"/>
        <w:jc w:val="both"/>
        <w:rPr>
          <w:rFonts w:eastAsia="Calibri"/>
          <w:bCs/>
          <w:sz w:val="28"/>
          <w:szCs w:val="28"/>
          <w:lang w:eastAsia="en-US"/>
        </w:rPr>
      </w:pPr>
      <w:r w:rsidRPr="004032C2">
        <w:rPr>
          <w:rFonts w:eastAsia="Calibri"/>
          <w:bCs/>
          <w:noProof/>
          <w:position w:val="-11"/>
          <w:sz w:val="28"/>
          <w:szCs w:val="28"/>
          <w:lang w:eastAsia="en-US"/>
        </w:rPr>
        <w:drawing>
          <wp:inline distT="0" distB="0" distL="0" distR="0" wp14:anchorId="401A0ECB" wp14:editId="42B65537">
            <wp:extent cx="447675" cy="323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032C2">
        <w:rPr>
          <w:rFonts w:eastAsia="Calibri"/>
          <w:bCs/>
          <w:sz w:val="28"/>
          <w:szCs w:val="28"/>
          <w:lang w:eastAsia="en-US"/>
        </w:rPr>
        <w:t xml:space="preserve"> - сумма расходов на лизинг в отчетном периоде, предшествующем текущему;</w:t>
      </w:r>
    </w:p>
    <w:p w14:paraId="3D2772B9" w14:textId="77777777" w:rsidR="00F2217D" w:rsidRPr="004032C2" w:rsidRDefault="00F2217D" w:rsidP="00F2217D">
      <w:pPr>
        <w:autoSpaceDE w:val="0"/>
        <w:autoSpaceDN w:val="0"/>
        <w:adjustRightInd w:val="0"/>
        <w:spacing w:before="280"/>
        <w:jc w:val="both"/>
        <w:rPr>
          <w:rFonts w:eastAsia="Calibri"/>
          <w:bCs/>
          <w:sz w:val="28"/>
          <w:szCs w:val="28"/>
          <w:lang w:eastAsia="en-US"/>
        </w:rPr>
      </w:pPr>
      <w:r w:rsidRPr="004032C2">
        <w:rPr>
          <w:rFonts w:eastAsia="Calibri"/>
          <w:bCs/>
          <w:noProof/>
          <w:position w:val="-12"/>
          <w:sz w:val="28"/>
          <w:szCs w:val="28"/>
          <w:lang w:eastAsia="en-US"/>
        </w:rPr>
        <w:lastRenderedPageBreak/>
        <w:drawing>
          <wp:inline distT="0" distB="0" distL="0" distR="0" wp14:anchorId="67F00628" wp14:editId="7E290AF0">
            <wp:extent cx="53340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032C2">
        <w:rPr>
          <w:rFonts w:eastAsia="Calibri"/>
          <w:bCs/>
          <w:sz w:val="28"/>
          <w:szCs w:val="28"/>
          <w:lang w:eastAsia="en-US"/>
        </w:rPr>
        <w:t xml:space="preserve"> - доля прочих расходов, зависящих от объемов перевозок;</w:t>
      </w:r>
    </w:p>
    <w:p w14:paraId="2D6902D1" w14:textId="77777777" w:rsidR="00F2217D" w:rsidRPr="004032C2" w:rsidRDefault="00F2217D" w:rsidP="00F2217D">
      <w:pPr>
        <w:autoSpaceDE w:val="0"/>
        <w:autoSpaceDN w:val="0"/>
        <w:adjustRightInd w:val="0"/>
        <w:spacing w:before="280"/>
        <w:jc w:val="both"/>
        <w:rPr>
          <w:rFonts w:eastAsia="Calibri"/>
          <w:bCs/>
          <w:sz w:val="28"/>
          <w:szCs w:val="28"/>
          <w:lang w:eastAsia="en-US"/>
        </w:rPr>
      </w:pPr>
      <w:r w:rsidRPr="004032C2">
        <w:rPr>
          <w:rFonts w:eastAsia="Calibri"/>
          <w:bCs/>
          <w:noProof/>
          <w:position w:val="-11"/>
          <w:sz w:val="28"/>
          <w:szCs w:val="28"/>
          <w:lang w:eastAsia="en-US"/>
        </w:rPr>
        <w:drawing>
          <wp:inline distT="0" distB="0" distL="0" distR="0" wp14:anchorId="0795944C" wp14:editId="1066EBDF">
            <wp:extent cx="447675" cy="323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032C2">
        <w:rPr>
          <w:rFonts w:eastAsia="Calibri"/>
          <w:bCs/>
          <w:sz w:val="28"/>
          <w:szCs w:val="28"/>
          <w:lang w:eastAsia="en-US"/>
        </w:rPr>
        <w:t xml:space="preserve"> - налог на имущество, прогнозируемый на текущий период;</w:t>
      </w:r>
    </w:p>
    <w:p w14:paraId="309DDD13" w14:textId="77777777" w:rsidR="00F2217D" w:rsidRPr="004032C2" w:rsidRDefault="00F2217D" w:rsidP="00F2217D">
      <w:pPr>
        <w:autoSpaceDE w:val="0"/>
        <w:autoSpaceDN w:val="0"/>
        <w:adjustRightInd w:val="0"/>
        <w:spacing w:before="280"/>
        <w:jc w:val="both"/>
        <w:rPr>
          <w:rFonts w:eastAsia="Calibri"/>
          <w:bCs/>
          <w:sz w:val="28"/>
          <w:szCs w:val="28"/>
          <w:lang w:eastAsia="en-US"/>
        </w:rPr>
      </w:pPr>
      <w:r w:rsidRPr="004032C2">
        <w:rPr>
          <w:rFonts w:eastAsia="Calibri"/>
          <w:bCs/>
          <w:noProof/>
          <w:position w:val="-11"/>
          <w:sz w:val="28"/>
          <w:szCs w:val="28"/>
          <w:lang w:eastAsia="en-US"/>
        </w:rPr>
        <w:drawing>
          <wp:inline distT="0" distB="0" distL="0" distR="0" wp14:anchorId="57738FB2" wp14:editId="075C76A9">
            <wp:extent cx="428625" cy="3238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4032C2">
        <w:rPr>
          <w:rFonts w:eastAsia="Calibri"/>
          <w:bCs/>
          <w:sz w:val="28"/>
          <w:szCs w:val="28"/>
          <w:lang w:eastAsia="en-US"/>
        </w:rPr>
        <w:t xml:space="preserve"> - расходы на лизинг, прогнозируемые на текущий период.</w:t>
      </w:r>
    </w:p>
    <w:p w14:paraId="3336F0E1" w14:textId="77777777" w:rsidR="00F2217D" w:rsidRPr="004032C2" w:rsidRDefault="00F2217D" w:rsidP="00F2217D">
      <w:pPr>
        <w:jc w:val="both"/>
        <w:rPr>
          <w:sz w:val="28"/>
          <w:szCs w:val="28"/>
        </w:rPr>
      </w:pPr>
    </w:p>
    <w:p w14:paraId="5DC3AC72" w14:textId="77777777" w:rsidR="00F2217D" w:rsidRPr="004032C2" w:rsidRDefault="00F2217D" w:rsidP="00F2217D">
      <w:pPr>
        <w:jc w:val="both"/>
        <w:rPr>
          <w:sz w:val="28"/>
          <w:szCs w:val="28"/>
        </w:rPr>
      </w:pPr>
      <w:r w:rsidRPr="004032C2">
        <w:rPr>
          <w:sz w:val="28"/>
          <w:szCs w:val="28"/>
        </w:rPr>
        <w:t xml:space="preserve">Согласно представленной информации к письму предприятия от 18.10.2024, затраты на прочие расходы зависят от объема отправленных пассажиров в доле 0,66.  В структуре затрат влияние на исчисление данного коэффициента оказывают следующие расходы: плата за пользование постельным бельем, прочие расходы принимаемые (агентские услуги ФПК), прочие расходы принимаемые (Агентские услуги Кузбасс-Пригород), прочие расходы принимаемые (Вознаграждение - передача данных по транспортным картам), страхование пассажиров. Специалистом проанализированы представленные данные бухгалтерского учета за отчетный период в части прочих расходов. </w:t>
      </w:r>
    </w:p>
    <w:p w14:paraId="36BB80E9" w14:textId="77777777" w:rsidR="00F2217D" w:rsidRPr="004032C2" w:rsidRDefault="00F2217D" w:rsidP="00F2217D">
      <w:pPr>
        <w:jc w:val="both"/>
        <w:rPr>
          <w:sz w:val="28"/>
          <w:szCs w:val="28"/>
        </w:rPr>
      </w:pPr>
      <w:r w:rsidRPr="004032C2">
        <w:rPr>
          <w:sz w:val="28"/>
          <w:szCs w:val="28"/>
        </w:rPr>
        <w:t xml:space="preserve">Специалист предлагает принять затраты по предложению без учета расходов   на услуги тайный покупатель 36,799 </w:t>
      </w:r>
      <w:proofErr w:type="spellStart"/>
      <w:proofErr w:type="gramStart"/>
      <w:r w:rsidRPr="004032C2">
        <w:rPr>
          <w:sz w:val="28"/>
          <w:szCs w:val="28"/>
        </w:rPr>
        <w:t>тыс.рублей</w:t>
      </w:r>
      <w:proofErr w:type="spellEnd"/>
      <w:proofErr w:type="gramEnd"/>
      <w:r w:rsidRPr="004032C2">
        <w:rPr>
          <w:sz w:val="28"/>
          <w:szCs w:val="28"/>
        </w:rPr>
        <w:t xml:space="preserve">, страхование работников от клещевого энцефалита, от несчастного случая.  Данные расходы не обязательны для осуществления </w:t>
      </w:r>
      <w:proofErr w:type="spellStart"/>
      <w:r w:rsidRPr="004032C2">
        <w:rPr>
          <w:sz w:val="28"/>
          <w:szCs w:val="28"/>
        </w:rPr>
        <w:t>пригродных</w:t>
      </w:r>
      <w:proofErr w:type="spellEnd"/>
      <w:r w:rsidRPr="004032C2">
        <w:rPr>
          <w:sz w:val="28"/>
          <w:szCs w:val="28"/>
        </w:rPr>
        <w:t xml:space="preserve"> пассажирских перевозок, организация несет данные расходы добровольно.</w:t>
      </w:r>
    </w:p>
    <w:p w14:paraId="524D28E9" w14:textId="77777777" w:rsidR="00F2217D" w:rsidRPr="004032C2" w:rsidRDefault="00F2217D" w:rsidP="00F2217D">
      <w:pPr>
        <w:jc w:val="both"/>
        <w:rPr>
          <w:sz w:val="28"/>
          <w:szCs w:val="28"/>
        </w:rPr>
      </w:pPr>
      <w:r w:rsidRPr="004032C2">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75274A4F" w14:textId="77777777" w:rsidR="00F2217D" w:rsidRPr="004032C2" w:rsidRDefault="00F2217D" w:rsidP="00F2217D">
      <w:pPr>
        <w:jc w:val="both"/>
        <w:rPr>
          <w:sz w:val="28"/>
          <w:szCs w:val="28"/>
        </w:rPr>
      </w:pPr>
    </w:p>
    <w:p w14:paraId="7F5AA677" w14:textId="77777777" w:rsidR="00F2217D" w:rsidRPr="004032C2" w:rsidRDefault="00F2217D" w:rsidP="00F2217D">
      <w:pPr>
        <w:jc w:val="both"/>
        <w:rPr>
          <w:sz w:val="28"/>
          <w:szCs w:val="28"/>
        </w:rPr>
      </w:pPr>
      <w:r w:rsidRPr="004032C2">
        <w:rPr>
          <w:noProof/>
          <w:sz w:val="28"/>
          <w:szCs w:val="28"/>
        </w:rPr>
        <w:drawing>
          <wp:inline distT="0" distB="0" distL="0" distR="0" wp14:anchorId="0140E074" wp14:editId="30EF7851">
            <wp:extent cx="4162425" cy="685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4032C2">
        <w:rPr>
          <w:sz w:val="28"/>
          <w:szCs w:val="28"/>
        </w:rPr>
        <w:t xml:space="preserve">, </w:t>
      </w:r>
    </w:p>
    <w:p w14:paraId="53B1277A" w14:textId="77777777" w:rsidR="00F2217D" w:rsidRPr="004032C2" w:rsidRDefault="00F2217D" w:rsidP="00F2217D">
      <w:pPr>
        <w:jc w:val="both"/>
        <w:rPr>
          <w:sz w:val="28"/>
          <w:szCs w:val="28"/>
        </w:rPr>
      </w:pPr>
    </w:p>
    <w:p w14:paraId="4E446416" w14:textId="77777777" w:rsidR="00F2217D" w:rsidRPr="004032C2" w:rsidRDefault="00F2217D" w:rsidP="00F2217D">
      <w:pPr>
        <w:jc w:val="both"/>
        <w:rPr>
          <w:sz w:val="28"/>
          <w:szCs w:val="28"/>
        </w:rPr>
      </w:pPr>
      <w:r w:rsidRPr="004032C2">
        <w:rPr>
          <w:sz w:val="28"/>
          <w:szCs w:val="28"/>
        </w:rPr>
        <w:t>где:</w:t>
      </w:r>
    </w:p>
    <w:p w14:paraId="30C087FE" w14:textId="77777777" w:rsidR="00F2217D" w:rsidRPr="004032C2" w:rsidRDefault="00F2217D" w:rsidP="00F2217D">
      <w:pPr>
        <w:jc w:val="both"/>
        <w:rPr>
          <w:sz w:val="28"/>
          <w:szCs w:val="28"/>
        </w:rPr>
      </w:pPr>
      <w:proofErr w:type="spellStart"/>
      <w:r w:rsidRPr="004032C2">
        <w:rPr>
          <w:sz w:val="28"/>
          <w:szCs w:val="28"/>
        </w:rPr>
        <w:t>Е</w:t>
      </w:r>
      <w:r w:rsidRPr="004032C2">
        <w:rPr>
          <w:sz w:val="28"/>
          <w:szCs w:val="28"/>
          <w:vertAlign w:val="subscript"/>
        </w:rPr>
        <w:t>тек</w:t>
      </w:r>
      <w:proofErr w:type="spellEnd"/>
      <w:r w:rsidRPr="004032C2">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80" w:history="1">
        <w:r w:rsidRPr="004032C2">
          <w:rPr>
            <w:sz w:val="28"/>
            <w:szCs w:val="28"/>
            <w:u w:val="single"/>
          </w:rPr>
          <w:t>пунктом 49</w:t>
        </w:r>
      </w:hyperlink>
      <w:r w:rsidRPr="004032C2">
        <w:rPr>
          <w:sz w:val="28"/>
          <w:szCs w:val="28"/>
        </w:rPr>
        <w:t xml:space="preserve"> Методики;</w:t>
      </w:r>
    </w:p>
    <w:p w14:paraId="652DF99B" w14:textId="77777777" w:rsidR="00F2217D" w:rsidRPr="004032C2" w:rsidRDefault="00F2217D" w:rsidP="00F2217D">
      <w:pPr>
        <w:jc w:val="both"/>
        <w:rPr>
          <w:sz w:val="28"/>
          <w:szCs w:val="28"/>
        </w:rPr>
      </w:pPr>
      <w:r w:rsidRPr="004032C2">
        <w:rPr>
          <w:sz w:val="28"/>
          <w:szCs w:val="28"/>
        </w:rPr>
        <w:t>И</w:t>
      </w:r>
      <w:r w:rsidRPr="004032C2">
        <w:rPr>
          <w:sz w:val="28"/>
          <w:szCs w:val="28"/>
          <w:vertAlign w:val="subscript"/>
        </w:rPr>
        <w:t>р</w:t>
      </w:r>
      <w:r w:rsidRPr="004032C2">
        <w:rPr>
          <w:sz w:val="28"/>
          <w:szCs w:val="28"/>
        </w:rPr>
        <w:t xml:space="preserve"> - значение индекса инфляции на период регулирования, применяемого к соответствующему элементу затрат;</w:t>
      </w:r>
    </w:p>
    <w:p w14:paraId="2FCDA373" w14:textId="77777777" w:rsidR="00F2217D" w:rsidRPr="004032C2" w:rsidRDefault="00F2217D" w:rsidP="00F2217D">
      <w:pPr>
        <w:jc w:val="both"/>
        <w:rPr>
          <w:sz w:val="28"/>
          <w:szCs w:val="28"/>
        </w:rPr>
      </w:pPr>
      <w:r w:rsidRPr="004032C2">
        <w:rPr>
          <w:noProof/>
          <w:sz w:val="28"/>
          <w:szCs w:val="28"/>
        </w:rPr>
        <w:drawing>
          <wp:inline distT="0" distB="0" distL="0" distR="0" wp14:anchorId="6DE77B6A" wp14:editId="64767B7E">
            <wp:extent cx="333375" cy="2000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4032C2">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7F043B14" w14:textId="77777777" w:rsidR="00F2217D" w:rsidRPr="004032C2" w:rsidRDefault="00F2217D" w:rsidP="00F2217D">
      <w:pPr>
        <w:jc w:val="both"/>
        <w:rPr>
          <w:sz w:val="28"/>
          <w:szCs w:val="28"/>
        </w:rPr>
      </w:pPr>
      <w:proofErr w:type="spellStart"/>
      <w:r w:rsidRPr="004032C2">
        <w:rPr>
          <w:sz w:val="28"/>
          <w:szCs w:val="28"/>
        </w:rPr>
        <w:t>Е</w:t>
      </w:r>
      <w:r w:rsidRPr="004032C2">
        <w:rPr>
          <w:sz w:val="28"/>
          <w:szCs w:val="28"/>
          <w:vertAlign w:val="subscript"/>
        </w:rPr>
        <w:t>кор</w:t>
      </w:r>
      <w:proofErr w:type="spellEnd"/>
      <w:r w:rsidRPr="004032C2">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w:t>
      </w:r>
      <w:r w:rsidRPr="004032C2">
        <w:rPr>
          <w:sz w:val="28"/>
          <w:szCs w:val="28"/>
        </w:rPr>
        <w:lastRenderedPageBreak/>
        <w:t>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605B7955" w14:textId="77777777" w:rsidR="00F2217D" w:rsidRPr="004032C2" w:rsidRDefault="00F2217D" w:rsidP="00F2217D">
      <w:pPr>
        <w:jc w:val="both"/>
        <w:rPr>
          <w:sz w:val="28"/>
          <w:szCs w:val="28"/>
        </w:rPr>
      </w:pPr>
      <w:r w:rsidRPr="004032C2">
        <w:rPr>
          <w:sz w:val="28"/>
          <w:szCs w:val="28"/>
        </w:rPr>
        <w:t xml:space="preserve">Величина суммы прочих расходов в отчетном периоде по расчету специалиста для распределения по регионам составила 14573,40 </w:t>
      </w:r>
      <w:proofErr w:type="spellStart"/>
      <w:r w:rsidRPr="004032C2">
        <w:rPr>
          <w:sz w:val="28"/>
          <w:szCs w:val="28"/>
        </w:rPr>
        <w:t>тыс.руб</w:t>
      </w:r>
      <w:proofErr w:type="spellEnd"/>
      <w:r w:rsidRPr="004032C2">
        <w:rPr>
          <w:sz w:val="28"/>
          <w:szCs w:val="28"/>
        </w:rPr>
        <w:t>.</w:t>
      </w:r>
    </w:p>
    <w:p w14:paraId="304A9084" w14:textId="77777777" w:rsidR="00F2217D" w:rsidRPr="004032C2" w:rsidRDefault="00F2217D" w:rsidP="00F2217D">
      <w:pPr>
        <w:jc w:val="both"/>
        <w:rPr>
          <w:sz w:val="28"/>
          <w:szCs w:val="28"/>
        </w:rPr>
      </w:pPr>
      <w:r w:rsidRPr="004032C2">
        <w:rPr>
          <w:sz w:val="28"/>
          <w:szCs w:val="28"/>
        </w:rPr>
        <w:t xml:space="preserve">Затраты на Кемеровскую область за отчетный период специалист предлагает принять в сумме 939,70 </w:t>
      </w:r>
      <w:proofErr w:type="spellStart"/>
      <w:r w:rsidRPr="004032C2">
        <w:rPr>
          <w:sz w:val="28"/>
          <w:szCs w:val="28"/>
        </w:rPr>
        <w:t>тыс.руб</w:t>
      </w:r>
      <w:proofErr w:type="spellEnd"/>
      <w:r w:rsidRPr="004032C2">
        <w:rPr>
          <w:sz w:val="28"/>
          <w:szCs w:val="28"/>
        </w:rPr>
        <w:t>. в доле по предложению предприятия на текущий период.</w:t>
      </w:r>
    </w:p>
    <w:p w14:paraId="3796DB3D" w14:textId="77777777" w:rsidR="00F2217D" w:rsidRPr="004032C2" w:rsidRDefault="00F2217D" w:rsidP="00F2217D">
      <w:pPr>
        <w:jc w:val="both"/>
        <w:rPr>
          <w:sz w:val="28"/>
          <w:szCs w:val="28"/>
        </w:rPr>
      </w:pPr>
    </w:p>
    <w:p w14:paraId="31659159" w14:textId="77777777" w:rsidR="00F2217D" w:rsidRPr="004032C2" w:rsidRDefault="00F2217D" w:rsidP="00F2217D">
      <w:pPr>
        <w:jc w:val="both"/>
        <w:rPr>
          <w:b/>
          <w:sz w:val="28"/>
          <w:szCs w:val="28"/>
        </w:rPr>
      </w:pPr>
      <w:r w:rsidRPr="004032C2">
        <w:rPr>
          <w:b/>
          <w:noProof/>
          <w:sz w:val="28"/>
          <w:szCs w:val="28"/>
        </w:rPr>
        <w:drawing>
          <wp:inline distT="0" distB="0" distL="0" distR="0" wp14:anchorId="306C7B3F" wp14:editId="4CC0FDFF">
            <wp:extent cx="685800" cy="3238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b/>
          <w:sz w:val="28"/>
          <w:szCs w:val="28"/>
        </w:rPr>
        <w:t xml:space="preserve"> на текущий период равен:</w:t>
      </w:r>
    </w:p>
    <w:p w14:paraId="2085C32C" w14:textId="77777777" w:rsidR="00F2217D" w:rsidRPr="004032C2" w:rsidRDefault="00F2217D" w:rsidP="00F2217D">
      <w:pPr>
        <w:jc w:val="both"/>
        <w:rPr>
          <w:b/>
          <w:sz w:val="28"/>
          <w:szCs w:val="28"/>
        </w:rPr>
      </w:pPr>
      <w:r w:rsidRPr="004032C2">
        <w:rPr>
          <w:sz w:val="28"/>
          <w:szCs w:val="28"/>
        </w:rPr>
        <w:t xml:space="preserve">- по расходам, связанным с продажей проездных билетов и с обслуживанием пассажиров на вокзалах </w:t>
      </w:r>
    </w:p>
    <w:p w14:paraId="469D3F88" w14:textId="77777777" w:rsidR="00F2217D" w:rsidRPr="004032C2" w:rsidRDefault="00F2217D" w:rsidP="00F2217D">
      <w:pPr>
        <w:jc w:val="both"/>
        <w:rPr>
          <w:sz w:val="28"/>
          <w:szCs w:val="28"/>
        </w:rPr>
      </w:pPr>
      <w:r w:rsidRPr="004032C2">
        <w:rPr>
          <w:sz w:val="28"/>
          <w:szCs w:val="28"/>
        </w:rPr>
        <w:t xml:space="preserve">ИПЦ по прогнозу социально-экономического развития РФ Минэкономразвития России на 2024 год составит 108%. </w:t>
      </w:r>
    </w:p>
    <w:p w14:paraId="199B285D" w14:textId="77777777" w:rsidR="00F2217D" w:rsidRPr="004032C2" w:rsidRDefault="00F2217D" w:rsidP="00F2217D">
      <w:pPr>
        <w:jc w:val="both"/>
        <w:rPr>
          <w:sz w:val="28"/>
          <w:szCs w:val="28"/>
        </w:rPr>
      </w:pPr>
      <w:r w:rsidRPr="004032C2">
        <w:rPr>
          <w:sz w:val="28"/>
          <w:szCs w:val="28"/>
        </w:rPr>
        <w:t xml:space="preserve">Соответственно прочие расходы на текущий период при подстановке соответствующих значений в формулу предлагается принять в сумме 15807 </w:t>
      </w:r>
      <w:proofErr w:type="spellStart"/>
      <w:r w:rsidRPr="004032C2">
        <w:rPr>
          <w:sz w:val="28"/>
          <w:szCs w:val="28"/>
        </w:rPr>
        <w:t>тыс.руб</w:t>
      </w:r>
      <w:proofErr w:type="spellEnd"/>
      <w:r w:rsidRPr="004032C2">
        <w:rPr>
          <w:sz w:val="28"/>
          <w:szCs w:val="28"/>
        </w:rPr>
        <w:t>.</w:t>
      </w:r>
    </w:p>
    <w:p w14:paraId="70683719" w14:textId="77777777" w:rsidR="00F2217D" w:rsidRPr="004032C2" w:rsidRDefault="00F2217D" w:rsidP="00F2217D">
      <w:pPr>
        <w:jc w:val="both"/>
        <w:rPr>
          <w:sz w:val="28"/>
          <w:szCs w:val="28"/>
        </w:rPr>
      </w:pPr>
      <w:r w:rsidRPr="004032C2">
        <w:rPr>
          <w:sz w:val="28"/>
          <w:szCs w:val="28"/>
        </w:rPr>
        <w:t xml:space="preserve">Затраты на Кемеровскую область на текущий период специалист предлагает принять в сумме 743,50 </w:t>
      </w:r>
      <w:proofErr w:type="spellStart"/>
      <w:r w:rsidRPr="004032C2">
        <w:rPr>
          <w:sz w:val="28"/>
          <w:szCs w:val="28"/>
        </w:rPr>
        <w:t>тыс.руб</w:t>
      </w:r>
      <w:proofErr w:type="spellEnd"/>
      <w:r w:rsidRPr="004032C2">
        <w:rPr>
          <w:sz w:val="28"/>
          <w:szCs w:val="28"/>
        </w:rPr>
        <w:t>. в доле по предложению предприятия на текущий период.</w:t>
      </w:r>
    </w:p>
    <w:p w14:paraId="6916A693" w14:textId="77777777" w:rsidR="00F2217D" w:rsidRPr="004032C2" w:rsidRDefault="00F2217D" w:rsidP="00F2217D">
      <w:pPr>
        <w:jc w:val="both"/>
        <w:rPr>
          <w:sz w:val="28"/>
          <w:szCs w:val="28"/>
        </w:rPr>
      </w:pPr>
    </w:p>
    <w:p w14:paraId="25015635" w14:textId="77777777" w:rsidR="00F2217D" w:rsidRPr="004032C2" w:rsidRDefault="00F2217D" w:rsidP="00F2217D">
      <w:pPr>
        <w:jc w:val="both"/>
        <w:rPr>
          <w:b/>
          <w:color w:val="000000"/>
          <w:sz w:val="28"/>
          <w:szCs w:val="28"/>
        </w:rPr>
      </w:pPr>
      <w:r w:rsidRPr="004032C2">
        <w:rPr>
          <w:b/>
          <w:noProof/>
          <w:color w:val="000000"/>
          <w:sz w:val="28"/>
          <w:szCs w:val="28"/>
        </w:rPr>
        <w:drawing>
          <wp:inline distT="0" distB="0" distL="0" distR="0" wp14:anchorId="22DCFEDF" wp14:editId="132A85AF">
            <wp:extent cx="685800" cy="323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4032C2">
        <w:rPr>
          <w:color w:val="000000"/>
          <w:sz w:val="28"/>
          <w:szCs w:val="28"/>
        </w:rPr>
        <w:t>Р</w:t>
      </w:r>
      <w:r w:rsidRPr="004032C2">
        <w:rPr>
          <w:b/>
          <w:color w:val="000000"/>
          <w:sz w:val="28"/>
          <w:szCs w:val="28"/>
        </w:rPr>
        <w:t xml:space="preserve"> </w:t>
      </w:r>
      <w:proofErr w:type="gramStart"/>
      <w:r w:rsidRPr="004032C2">
        <w:rPr>
          <w:b/>
          <w:color w:val="000000"/>
          <w:sz w:val="28"/>
          <w:szCs w:val="28"/>
        </w:rPr>
        <w:t>на  период</w:t>
      </w:r>
      <w:proofErr w:type="gramEnd"/>
      <w:r w:rsidRPr="004032C2">
        <w:rPr>
          <w:b/>
          <w:color w:val="000000"/>
          <w:sz w:val="28"/>
          <w:szCs w:val="28"/>
        </w:rPr>
        <w:t xml:space="preserve"> регулирования равен:</w:t>
      </w:r>
    </w:p>
    <w:p w14:paraId="3F54EBF2" w14:textId="77777777" w:rsidR="00F2217D" w:rsidRPr="004032C2" w:rsidRDefault="00F2217D" w:rsidP="00F2217D">
      <w:pPr>
        <w:jc w:val="both"/>
        <w:rPr>
          <w:sz w:val="28"/>
          <w:szCs w:val="28"/>
        </w:rPr>
      </w:pPr>
    </w:p>
    <w:p w14:paraId="37EC81B3" w14:textId="77777777" w:rsidR="00F2217D" w:rsidRPr="004032C2" w:rsidRDefault="00F2217D" w:rsidP="00F2217D">
      <w:pPr>
        <w:jc w:val="both"/>
        <w:rPr>
          <w:sz w:val="28"/>
          <w:szCs w:val="28"/>
        </w:rPr>
      </w:pPr>
      <w:r w:rsidRPr="004032C2">
        <w:rPr>
          <w:sz w:val="28"/>
          <w:szCs w:val="28"/>
        </w:rPr>
        <w:t>- по расходам, связанным с продажей проездных билетов (6079,6-6079,6)/6079,6*100=0.</w:t>
      </w:r>
    </w:p>
    <w:p w14:paraId="07388141" w14:textId="77777777" w:rsidR="00F2217D" w:rsidRPr="004032C2" w:rsidRDefault="00F2217D" w:rsidP="00F2217D">
      <w:pPr>
        <w:jc w:val="both"/>
        <w:rPr>
          <w:sz w:val="28"/>
          <w:szCs w:val="28"/>
        </w:rPr>
      </w:pPr>
      <w:r w:rsidRPr="004032C2">
        <w:rPr>
          <w:sz w:val="28"/>
          <w:szCs w:val="28"/>
        </w:rPr>
        <w:t xml:space="preserve">ИПЦ по прогнозу социально-экономического развития РФ Минэкономразвития России на 2025 год составит 105,8%. </w:t>
      </w:r>
    </w:p>
    <w:p w14:paraId="1DC34A32" w14:textId="77777777" w:rsidR="00F2217D" w:rsidRPr="004032C2" w:rsidRDefault="00F2217D" w:rsidP="00F2217D">
      <w:pPr>
        <w:jc w:val="both"/>
        <w:rPr>
          <w:sz w:val="28"/>
          <w:szCs w:val="28"/>
        </w:rPr>
      </w:pPr>
      <w:r w:rsidRPr="004032C2">
        <w:rPr>
          <w:sz w:val="28"/>
          <w:szCs w:val="28"/>
        </w:rPr>
        <w:t xml:space="preserve">Соответственно прочие расходы на период регулирования при подстановке соответствующих значений в формулу предлагается принять в сумме 16702,40 </w:t>
      </w:r>
      <w:proofErr w:type="spellStart"/>
      <w:proofErr w:type="gramStart"/>
      <w:r w:rsidRPr="004032C2">
        <w:rPr>
          <w:sz w:val="28"/>
          <w:szCs w:val="28"/>
        </w:rPr>
        <w:t>тыс.руб</w:t>
      </w:r>
      <w:proofErr w:type="spellEnd"/>
      <w:proofErr w:type="gramEnd"/>
      <w:r w:rsidRPr="004032C2">
        <w:rPr>
          <w:sz w:val="28"/>
          <w:szCs w:val="28"/>
        </w:rPr>
        <w:t xml:space="preserve"> с учетом оптимизации </w:t>
      </w:r>
      <w:proofErr w:type="gramStart"/>
      <w:r w:rsidRPr="004032C2">
        <w:rPr>
          <w:sz w:val="28"/>
          <w:szCs w:val="28"/>
        </w:rPr>
        <w:t>расходов  на</w:t>
      </w:r>
      <w:proofErr w:type="gramEnd"/>
      <w:r w:rsidRPr="004032C2">
        <w:rPr>
          <w:sz w:val="28"/>
          <w:szCs w:val="28"/>
        </w:rPr>
        <w:t xml:space="preserve">  услуги связи (129 тыс. руб.)</w:t>
      </w:r>
    </w:p>
    <w:p w14:paraId="680220C0" w14:textId="77777777" w:rsidR="00F2217D" w:rsidRPr="004032C2" w:rsidRDefault="00F2217D" w:rsidP="00F2217D">
      <w:pPr>
        <w:jc w:val="both"/>
        <w:rPr>
          <w:color w:val="FF0000"/>
          <w:sz w:val="28"/>
          <w:szCs w:val="28"/>
        </w:rPr>
      </w:pPr>
      <w:r w:rsidRPr="004032C2">
        <w:rPr>
          <w:sz w:val="28"/>
          <w:szCs w:val="28"/>
        </w:rPr>
        <w:t xml:space="preserve">Затраты на Кемеровскую область на период регулирования специалист предлагает принять в сумме 728,50 </w:t>
      </w:r>
      <w:proofErr w:type="spellStart"/>
      <w:r w:rsidRPr="004032C2">
        <w:rPr>
          <w:sz w:val="28"/>
          <w:szCs w:val="28"/>
        </w:rPr>
        <w:t>тыс.руб</w:t>
      </w:r>
      <w:proofErr w:type="spellEnd"/>
      <w:r w:rsidRPr="004032C2">
        <w:rPr>
          <w:sz w:val="28"/>
          <w:szCs w:val="28"/>
        </w:rPr>
        <w:t>. в доле по предложению предприятия на период регулирования.</w:t>
      </w:r>
    </w:p>
    <w:p w14:paraId="34AF559E" w14:textId="77777777" w:rsidR="00F2217D" w:rsidRPr="004032C2" w:rsidRDefault="00F2217D" w:rsidP="00471AD8">
      <w:pPr>
        <w:numPr>
          <w:ilvl w:val="0"/>
          <w:numId w:val="14"/>
        </w:numPr>
        <w:spacing w:after="160" w:line="259" w:lineRule="auto"/>
        <w:ind w:left="0" w:firstLine="360"/>
        <w:contextualSpacing/>
        <w:jc w:val="both"/>
        <w:rPr>
          <w:sz w:val="28"/>
          <w:szCs w:val="28"/>
        </w:rPr>
      </w:pPr>
      <w:proofErr w:type="gramStart"/>
      <w:r w:rsidRPr="004032C2">
        <w:rPr>
          <w:b/>
          <w:sz w:val="28"/>
          <w:szCs w:val="28"/>
        </w:rPr>
        <w:t>Амортизацию</w:t>
      </w:r>
      <w:r w:rsidRPr="004032C2">
        <w:rPr>
          <w:sz w:val="28"/>
          <w:szCs w:val="28"/>
        </w:rPr>
        <w:t xml:space="preserve">  по</w:t>
      </w:r>
      <w:proofErr w:type="gramEnd"/>
      <w:r w:rsidRPr="004032C2">
        <w:rPr>
          <w:sz w:val="28"/>
          <w:szCs w:val="28"/>
        </w:rPr>
        <w:t xml:space="preserve"> факту отчетного периода АО «</w:t>
      </w:r>
      <w:proofErr w:type="spellStart"/>
      <w:r w:rsidRPr="004032C2">
        <w:rPr>
          <w:sz w:val="28"/>
          <w:szCs w:val="28"/>
        </w:rPr>
        <w:t>Краспригород</w:t>
      </w:r>
      <w:proofErr w:type="spellEnd"/>
      <w:r w:rsidRPr="004032C2">
        <w:rPr>
          <w:sz w:val="28"/>
          <w:szCs w:val="28"/>
        </w:rPr>
        <w:t xml:space="preserve">» предлагает принять в размере 26249 </w:t>
      </w:r>
      <w:proofErr w:type="spellStart"/>
      <w:r w:rsidRPr="004032C2">
        <w:rPr>
          <w:sz w:val="28"/>
          <w:szCs w:val="28"/>
        </w:rPr>
        <w:t>тыс.руб</w:t>
      </w:r>
      <w:proofErr w:type="spellEnd"/>
      <w:r w:rsidRPr="004032C2">
        <w:rPr>
          <w:sz w:val="28"/>
          <w:szCs w:val="28"/>
        </w:rPr>
        <w:t xml:space="preserve">., на Кемеровскую область в сумме 176 </w:t>
      </w:r>
      <w:proofErr w:type="spellStart"/>
      <w:r w:rsidRPr="004032C2">
        <w:rPr>
          <w:sz w:val="28"/>
          <w:szCs w:val="28"/>
        </w:rPr>
        <w:t>тыс.руб</w:t>
      </w:r>
      <w:proofErr w:type="spellEnd"/>
      <w:r w:rsidRPr="004032C2">
        <w:rPr>
          <w:sz w:val="28"/>
          <w:szCs w:val="28"/>
        </w:rPr>
        <w:t>.</w:t>
      </w:r>
    </w:p>
    <w:p w14:paraId="45746F81" w14:textId="77777777" w:rsidR="00F2217D" w:rsidRPr="004032C2" w:rsidRDefault="00F2217D" w:rsidP="00F2217D">
      <w:pPr>
        <w:jc w:val="both"/>
        <w:rPr>
          <w:sz w:val="28"/>
          <w:szCs w:val="28"/>
        </w:rPr>
      </w:pPr>
      <w:r w:rsidRPr="004032C2">
        <w:rPr>
          <w:sz w:val="28"/>
          <w:szCs w:val="28"/>
        </w:rPr>
        <w:t xml:space="preserve">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w:t>
      </w:r>
      <w:r w:rsidRPr="004032C2">
        <w:rPr>
          <w:sz w:val="28"/>
          <w:szCs w:val="28"/>
        </w:rPr>
        <w:lastRenderedPageBreak/>
        <w:t>амортизационные группы» (Собрание законодательства Российской Федерации, 07.01.2002, N 2 (ч. 2), ст. 52), и норм амортизации.</w:t>
      </w:r>
    </w:p>
    <w:p w14:paraId="1EE6914A" w14:textId="77777777" w:rsidR="00F2217D" w:rsidRPr="004032C2" w:rsidRDefault="00F2217D" w:rsidP="00F2217D">
      <w:pPr>
        <w:jc w:val="both"/>
        <w:rPr>
          <w:sz w:val="28"/>
          <w:szCs w:val="28"/>
        </w:rPr>
      </w:pPr>
      <w:r w:rsidRPr="004032C2">
        <w:rPr>
          <w:sz w:val="28"/>
          <w:szCs w:val="28"/>
        </w:rPr>
        <w:t>АО «</w:t>
      </w:r>
      <w:proofErr w:type="spellStart"/>
      <w:r w:rsidRPr="004032C2">
        <w:rPr>
          <w:sz w:val="28"/>
          <w:szCs w:val="28"/>
        </w:rPr>
        <w:t>Краспригород</w:t>
      </w:r>
      <w:proofErr w:type="spellEnd"/>
      <w:r w:rsidRPr="004032C2">
        <w:rPr>
          <w:sz w:val="28"/>
          <w:szCs w:val="28"/>
        </w:rPr>
        <w:t xml:space="preserve">» представлены ОСВ 01 за 2023, 02 за </w:t>
      </w:r>
      <w:proofErr w:type="gramStart"/>
      <w:r w:rsidRPr="004032C2">
        <w:rPr>
          <w:sz w:val="28"/>
          <w:szCs w:val="28"/>
        </w:rPr>
        <w:t>2023,  расчет</w:t>
      </w:r>
      <w:proofErr w:type="gramEnd"/>
      <w:r w:rsidRPr="004032C2">
        <w:rPr>
          <w:sz w:val="28"/>
          <w:szCs w:val="28"/>
        </w:rPr>
        <w:t xml:space="preserve"> амортизационных отчислений (таблица 10 к Методике), анализ счета 20.01, анализ счета 25.</w:t>
      </w:r>
    </w:p>
    <w:p w14:paraId="0E608D2B" w14:textId="77777777" w:rsidR="00F2217D" w:rsidRPr="004032C2" w:rsidRDefault="00F2217D" w:rsidP="00F2217D">
      <w:pPr>
        <w:jc w:val="both"/>
        <w:rPr>
          <w:sz w:val="28"/>
          <w:szCs w:val="28"/>
        </w:rPr>
      </w:pPr>
      <w:r w:rsidRPr="004032C2">
        <w:rPr>
          <w:sz w:val="28"/>
          <w:szCs w:val="28"/>
        </w:rPr>
        <w:t xml:space="preserve">Специалист предлагает принять расходы за отчетный период по предложению организации, за исключением амортизационных </w:t>
      </w:r>
      <w:proofErr w:type="gramStart"/>
      <w:r w:rsidRPr="004032C2">
        <w:rPr>
          <w:sz w:val="28"/>
          <w:szCs w:val="28"/>
        </w:rPr>
        <w:t>отчислений  на</w:t>
      </w:r>
      <w:proofErr w:type="gramEnd"/>
      <w:r w:rsidRPr="004032C2">
        <w:rPr>
          <w:sz w:val="28"/>
          <w:szCs w:val="28"/>
        </w:rPr>
        <w:t xml:space="preserve"> </w:t>
      </w:r>
    </w:p>
    <w:p w14:paraId="29145076" w14:textId="77777777" w:rsidR="00F2217D" w:rsidRPr="004032C2" w:rsidRDefault="00F2217D" w:rsidP="00F2217D">
      <w:pPr>
        <w:jc w:val="both"/>
        <w:rPr>
          <w:sz w:val="28"/>
          <w:szCs w:val="28"/>
        </w:rPr>
      </w:pPr>
      <w:r w:rsidRPr="004032C2">
        <w:rPr>
          <w:sz w:val="28"/>
          <w:szCs w:val="28"/>
        </w:rPr>
        <w:t>основные средства, приобретение которых не вошло в инвестиционную программу прошлых лет, такие как забор для парковки (13,3 тыс. руб.), площадка для парковки. Объекты, не относящиеся на регулируемую деятельность, такие как радиатор маслонаполненный (2,6+3,5), шкаф сушильный (36,25), конвектор (3,74+3,74), печь микроволновая (3,9+4,165+4,165), обогреватель инфракрасный (3,58), электрочайники (915,8+958,3+999,16+999,17+665,83+665,84), диспенсер (6,41), электрочайник (999)</w:t>
      </w:r>
    </w:p>
    <w:p w14:paraId="0B5F8E4B" w14:textId="77777777" w:rsidR="00F2217D" w:rsidRPr="004032C2" w:rsidRDefault="00F2217D" w:rsidP="00F2217D">
      <w:pPr>
        <w:jc w:val="both"/>
        <w:rPr>
          <w:sz w:val="28"/>
          <w:szCs w:val="28"/>
        </w:rPr>
      </w:pPr>
      <w:r w:rsidRPr="004032C2">
        <w:rPr>
          <w:sz w:val="28"/>
          <w:szCs w:val="28"/>
        </w:rPr>
        <w:t xml:space="preserve">За отчетный период расходы на амортизацию составили 26117,8 </w:t>
      </w:r>
      <w:proofErr w:type="spellStart"/>
      <w:r w:rsidRPr="004032C2">
        <w:rPr>
          <w:sz w:val="28"/>
          <w:szCs w:val="28"/>
        </w:rPr>
        <w:t>тыс.руб</w:t>
      </w:r>
      <w:proofErr w:type="spellEnd"/>
      <w:r w:rsidRPr="004032C2">
        <w:rPr>
          <w:sz w:val="28"/>
          <w:szCs w:val="28"/>
        </w:rPr>
        <w:t xml:space="preserve">., в том числе на Кемеровскую область 175,1 </w:t>
      </w:r>
      <w:proofErr w:type="spellStart"/>
      <w:r w:rsidRPr="004032C2">
        <w:rPr>
          <w:sz w:val="28"/>
          <w:szCs w:val="28"/>
        </w:rPr>
        <w:t>тыс.руб</w:t>
      </w:r>
      <w:proofErr w:type="spellEnd"/>
      <w:r w:rsidRPr="004032C2">
        <w:rPr>
          <w:sz w:val="28"/>
          <w:szCs w:val="28"/>
        </w:rPr>
        <w:t xml:space="preserve">. Расходы на Кемеровскую </w:t>
      </w:r>
      <w:proofErr w:type="gramStart"/>
      <w:r w:rsidRPr="004032C2">
        <w:rPr>
          <w:sz w:val="28"/>
          <w:szCs w:val="28"/>
        </w:rPr>
        <w:t>область  в</w:t>
      </w:r>
      <w:proofErr w:type="gramEnd"/>
      <w:r w:rsidRPr="004032C2">
        <w:rPr>
          <w:sz w:val="28"/>
          <w:szCs w:val="28"/>
        </w:rPr>
        <w:t xml:space="preserve"> доле по предложению предприятия.</w:t>
      </w:r>
    </w:p>
    <w:p w14:paraId="6BE29B66" w14:textId="77777777" w:rsidR="00F2217D" w:rsidRPr="004032C2" w:rsidRDefault="00F2217D" w:rsidP="00F2217D">
      <w:pPr>
        <w:jc w:val="both"/>
        <w:rPr>
          <w:sz w:val="28"/>
          <w:szCs w:val="28"/>
        </w:rPr>
      </w:pPr>
      <w:r w:rsidRPr="004032C2">
        <w:rPr>
          <w:sz w:val="28"/>
          <w:szCs w:val="28"/>
        </w:rPr>
        <w:t xml:space="preserve">Затраты на текущий период </w:t>
      </w:r>
      <w:proofErr w:type="gramStart"/>
      <w:r w:rsidRPr="004032C2">
        <w:rPr>
          <w:sz w:val="28"/>
          <w:szCs w:val="28"/>
        </w:rPr>
        <w:t>принимаются  по</w:t>
      </w:r>
      <w:proofErr w:type="gramEnd"/>
      <w:r w:rsidRPr="004032C2">
        <w:rPr>
          <w:sz w:val="28"/>
          <w:szCs w:val="28"/>
        </w:rPr>
        <w:t xml:space="preserve"> </w:t>
      </w:r>
      <w:proofErr w:type="gramStart"/>
      <w:r w:rsidRPr="004032C2">
        <w:rPr>
          <w:sz w:val="28"/>
          <w:szCs w:val="28"/>
        </w:rPr>
        <w:t>факту  2023</w:t>
      </w:r>
      <w:proofErr w:type="gramEnd"/>
      <w:r w:rsidRPr="004032C2">
        <w:rPr>
          <w:sz w:val="28"/>
          <w:szCs w:val="28"/>
        </w:rPr>
        <w:t xml:space="preserve"> года, принятого специалистом РЭК Кузбасса в целом по компании в сумме 26117,8 </w:t>
      </w:r>
      <w:proofErr w:type="spellStart"/>
      <w:r w:rsidRPr="004032C2">
        <w:rPr>
          <w:sz w:val="28"/>
          <w:szCs w:val="28"/>
        </w:rPr>
        <w:t>тыс.руб</w:t>
      </w:r>
      <w:proofErr w:type="spellEnd"/>
      <w:r w:rsidRPr="004032C2">
        <w:rPr>
          <w:sz w:val="28"/>
          <w:szCs w:val="28"/>
        </w:rPr>
        <w:t xml:space="preserve">., на Кемеровскую область в сумме 274 тыс. руб. в доле по предложению предприятия, рассчитываются по факту 2023 </w:t>
      </w:r>
      <w:proofErr w:type="gramStart"/>
      <w:r w:rsidRPr="004032C2">
        <w:rPr>
          <w:sz w:val="28"/>
          <w:szCs w:val="28"/>
        </w:rPr>
        <w:t>года  без</w:t>
      </w:r>
      <w:proofErr w:type="gramEnd"/>
      <w:r w:rsidRPr="004032C2">
        <w:rPr>
          <w:sz w:val="28"/>
          <w:szCs w:val="28"/>
        </w:rPr>
        <w:t xml:space="preserve"> учета амортизации объектов.</w:t>
      </w:r>
    </w:p>
    <w:p w14:paraId="6F70952F" w14:textId="77777777" w:rsidR="00F2217D" w:rsidRPr="004032C2" w:rsidRDefault="00F2217D" w:rsidP="00F2217D">
      <w:pPr>
        <w:jc w:val="both"/>
        <w:rPr>
          <w:sz w:val="28"/>
          <w:szCs w:val="28"/>
        </w:rPr>
      </w:pPr>
      <w:r w:rsidRPr="004032C2">
        <w:rPr>
          <w:sz w:val="28"/>
          <w:szCs w:val="28"/>
        </w:rPr>
        <w:t xml:space="preserve">На период регулирования увеличение затрат на амортизацию связано с приобретением </w:t>
      </w:r>
      <w:proofErr w:type="gramStart"/>
      <w:r w:rsidRPr="004032C2">
        <w:rPr>
          <w:sz w:val="28"/>
          <w:szCs w:val="28"/>
        </w:rPr>
        <w:t>оборудования  согласно</w:t>
      </w:r>
      <w:proofErr w:type="gramEnd"/>
      <w:r w:rsidRPr="004032C2">
        <w:rPr>
          <w:sz w:val="28"/>
          <w:szCs w:val="28"/>
        </w:rPr>
        <w:t xml:space="preserve"> предоставленной инвестиционной программе (Т послед. стр. 103-111).  К приобретению предлагаются следующие мероприятия. Мероприятие № 1 "Приобретение ПО защищенной сети передачи данных </w:t>
      </w:r>
      <w:proofErr w:type="spellStart"/>
      <w:r w:rsidRPr="004032C2">
        <w:rPr>
          <w:sz w:val="28"/>
          <w:szCs w:val="28"/>
        </w:rPr>
        <w:t>VIPNet</w:t>
      </w:r>
      <w:proofErr w:type="spellEnd"/>
      <w:r w:rsidRPr="004032C2">
        <w:rPr>
          <w:sz w:val="28"/>
          <w:szCs w:val="28"/>
        </w:rPr>
        <w:t xml:space="preserve"> (</w:t>
      </w:r>
      <w:proofErr w:type="gramStart"/>
      <w:r w:rsidRPr="004032C2">
        <w:rPr>
          <w:sz w:val="28"/>
          <w:szCs w:val="28"/>
        </w:rPr>
        <w:t xml:space="preserve">ПАК  </w:t>
      </w:r>
      <w:proofErr w:type="spellStart"/>
      <w:r w:rsidRPr="004032C2">
        <w:rPr>
          <w:sz w:val="28"/>
          <w:szCs w:val="28"/>
        </w:rPr>
        <w:t>VIPNet</w:t>
      </w:r>
      <w:proofErr w:type="spellEnd"/>
      <w:proofErr w:type="gramEnd"/>
      <w:r w:rsidRPr="004032C2">
        <w:rPr>
          <w:sz w:val="28"/>
          <w:szCs w:val="28"/>
        </w:rPr>
        <w:t xml:space="preserve">  </w:t>
      </w:r>
      <w:proofErr w:type="spellStart"/>
      <w:r w:rsidRPr="004032C2">
        <w:rPr>
          <w:sz w:val="28"/>
          <w:szCs w:val="28"/>
        </w:rPr>
        <w:t>Coordinator</w:t>
      </w:r>
      <w:proofErr w:type="spellEnd"/>
      <w:r w:rsidRPr="004032C2">
        <w:rPr>
          <w:sz w:val="28"/>
          <w:szCs w:val="28"/>
        </w:rPr>
        <w:t xml:space="preserve"> 1000". Сумма на мероприятие принята согласно коммерческому предложению от ООО "ПИК Безопасность" на сумму 800,667 тыс. руб. Мероприятие № 2 "Приобретение сервера отечественного производства" в 3 квартале 2025 года. Предоставлено коммерческое предложение от 09.09.2024 от ООО "ГИКСПЕЙС" на сумму 1518,9 тыс. рублей (Т послед стр. 110).  Затраты специалист предлагает принять в целом по компании в сумме 28437,40 тыс. руб., на Кемеровскую область в сумме 194,80 </w:t>
      </w:r>
      <w:proofErr w:type="spellStart"/>
      <w:r w:rsidRPr="004032C2">
        <w:rPr>
          <w:sz w:val="28"/>
          <w:szCs w:val="28"/>
        </w:rPr>
        <w:t>тыс.руб</w:t>
      </w:r>
      <w:proofErr w:type="spellEnd"/>
      <w:r w:rsidRPr="004032C2">
        <w:rPr>
          <w:sz w:val="28"/>
          <w:szCs w:val="28"/>
        </w:rPr>
        <w:t xml:space="preserve">. в доле по предложению предприятия. </w:t>
      </w:r>
    </w:p>
    <w:p w14:paraId="4D18131A" w14:textId="77777777" w:rsidR="00F2217D" w:rsidRPr="004032C2" w:rsidRDefault="00F2217D" w:rsidP="00F2217D">
      <w:pPr>
        <w:tabs>
          <w:tab w:val="left" w:pos="2350"/>
        </w:tabs>
        <w:jc w:val="both"/>
        <w:rPr>
          <w:sz w:val="28"/>
          <w:szCs w:val="28"/>
        </w:rPr>
      </w:pPr>
      <w:r w:rsidRPr="004032C2">
        <w:rPr>
          <w:b/>
          <w:sz w:val="28"/>
          <w:szCs w:val="28"/>
        </w:rPr>
        <w:t>6. Прочие расходы (счет 91</w:t>
      </w:r>
      <w:proofErr w:type="gramStart"/>
      <w:r w:rsidRPr="004032C2">
        <w:rPr>
          <w:b/>
          <w:sz w:val="28"/>
          <w:szCs w:val="28"/>
        </w:rPr>
        <w:t>)  по</w:t>
      </w:r>
      <w:proofErr w:type="gramEnd"/>
      <w:r w:rsidRPr="004032C2">
        <w:rPr>
          <w:b/>
          <w:sz w:val="28"/>
          <w:szCs w:val="28"/>
        </w:rPr>
        <w:t xml:space="preserve"> факту отчетного периода </w:t>
      </w:r>
      <w:r w:rsidRPr="004032C2">
        <w:rPr>
          <w:sz w:val="28"/>
          <w:szCs w:val="28"/>
        </w:rPr>
        <w:t xml:space="preserve">организация предлагает </w:t>
      </w:r>
      <w:proofErr w:type="gramStart"/>
      <w:r w:rsidRPr="004032C2">
        <w:rPr>
          <w:sz w:val="28"/>
          <w:szCs w:val="28"/>
        </w:rPr>
        <w:t>принять  на</w:t>
      </w:r>
      <w:proofErr w:type="gramEnd"/>
      <w:r w:rsidRPr="004032C2">
        <w:rPr>
          <w:sz w:val="28"/>
          <w:szCs w:val="28"/>
        </w:rPr>
        <w:t xml:space="preserve"> Кемеровскую область в размере - 427,8 тыс. рублей.</w:t>
      </w:r>
    </w:p>
    <w:p w14:paraId="2FA19CFF" w14:textId="77777777" w:rsidR="00F2217D" w:rsidRPr="004032C2" w:rsidRDefault="00F2217D" w:rsidP="00F2217D">
      <w:pPr>
        <w:tabs>
          <w:tab w:val="left" w:pos="2350"/>
        </w:tabs>
        <w:jc w:val="both"/>
        <w:rPr>
          <w:sz w:val="28"/>
          <w:szCs w:val="28"/>
        </w:rPr>
      </w:pPr>
      <w:r w:rsidRPr="004032C2">
        <w:rPr>
          <w:sz w:val="28"/>
          <w:szCs w:val="28"/>
        </w:rPr>
        <w:t>Предоставлена расшифровка прочих расходов, оборотно-сальдовая ведомость по счету 91.02 за 2023год (стр. 1495).  Согласно представленной расшифровке за отчетный период услуги банка (ДБО за ведение счета</w:t>
      </w:r>
      <w:proofErr w:type="gramStart"/>
      <w:r w:rsidRPr="004032C2">
        <w:rPr>
          <w:sz w:val="28"/>
          <w:szCs w:val="28"/>
        </w:rPr>
        <w:t>),  услуги</w:t>
      </w:r>
      <w:proofErr w:type="gramEnd"/>
      <w:r w:rsidRPr="004032C2">
        <w:rPr>
          <w:sz w:val="28"/>
          <w:szCs w:val="28"/>
        </w:rPr>
        <w:t xml:space="preserve"> </w:t>
      </w:r>
      <w:proofErr w:type="gramStart"/>
      <w:r w:rsidRPr="004032C2">
        <w:rPr>
          <w:sz w:val="28"/>
          <w:szCs w:val="28"/>
        </w:rPr>
        <w:t>депозитария,  услуги</w:t>
      </w:r>
      <w:proofErr w:type="gramEnd"/>
      <w:r w:rsidRPr="004032C2">
        <w:rPr>
          <w:sz w:val="28"/>
          <w:szCs w:val="28"/>
        </w:rPr>
        <w:t xml:space="preserve"> инкассации, услуги банков (перевод средств, оформление карт), услуги банков (пересчет инкассируемой выручки), услуги банков ПО, услуги банков (</w:t>
      </w:r>
      <w:proofErr w:type="spellStart"/>
      <w:r w:rsidRPr="004032C2">
        <w:rPr>
          <w:sz w:val="28"/>
          <w:szCs w:val="28"/>
        </w:rPr>
        <w:t>самоинкассация</w:t>
      </w:r>
      <w:proofErr w:type="spellEnd"/>
      <w:r w:rsidRPr="004032C2">
        <w:rPr>
          <w:sz w:val="28"/>
          <w:szCs w:val="28"/>
        </w:rPr>
        <w:t xml:space="preserve">), проценты по долгосрочным договорам аренды помещений (ФСБУ). Остальные расходы считаем экономически </w:t>
      </w:r>
      <w:proofErr w:type="spellStart"/>
      <w:r w:rsidRPr="004032C2">
        <w:rPr>
          <w:sz w:val="28"/>
          <w:szCs w:val="28"/>
        </w:rPr>
        <w:t>необосноваными</w:t>
      </w:r>
      <w:proofErr w:type="spellEnd"/>
      <w:r w:rsidRPr="004032C2">
        <w:rPr>
          <w:sz w:val="28"/>
          <w:szCs w:val="28"/>
        </w:rPr>
        <w:t xml:space="preserve">.  Согласно п. 20 Методики ФАС России 1649/17 при выявлении экономически </w:t>
      </w:r>
      <w:r w:rsidRPr="004032C2">
        <w:rPr>
          <w:sz w:val="28"/>
          <w:szCs w:val="28"/>
        </w:rPr>
        <w:lastRenderedPageBreak/>
        <w:t xml:space="preserve">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Расходы на Кузбасс приняты в доле по предложению предприятия. Расходы за отчетный </w:t>
      </w:r>
      <w:proofErr w:type="gramStart"/>
      <w:r w:rsidRPr="004032C2">
        <w:rPr>
          <w:sz w:val="28"/>
          <w:szCs w:val="28"/>
        </w:rPr>
        <w:t>период  составят</w:t>
      </w:r>
      <w:proofErr w:type="gramEnd"/>
      <w:r w:rsidRPr="004032C2">
        <w:rPr>
          <w:sz w:val="28"/>
          <w:szCs w:val="28"/>
        </w:rPr>
        <w:t xml:space="preserve"> 8998,9 тыс. рублей, на Кузбасс 314,8 тыс. рублей.</w:t>
      </w:r>
    </w:p>
    <w:p w14:paraId="6610A03A" w14:textId="77777777" w:rsidR="00F2217D" w:rsidRPr="004032C2" w:rsidRDefault="00F2217D" w:rsidP="00F2217D">
      <w:pPr>
        <w:tabs>
          <w:tab w:val="left" w:pos="2350"/>
        </w:tabs>
        <w:jc w:val="both"/>
        <w:rPr>
          <w:sz w:val="28"/>
          <w:szCs w:val="28"/>
        </w:rPr>
      </w:pPr>
      <w:bookmarkStart w:id="129" w:name="_Hlk185324087"/>
      <w:r w:rsidRPr="004032C2">
        <w:rPr>
          <w:sz w:val="28"/>
          <w:szCs w:val="28"/>
        </w:rPr>
        <w:t xml:space="preserve">Расходы на текущий период специалист предлагает принять по факту отчетного периода с ИПЦ Минэкономразвития РФ на 2024 год 108%, расходы </w:t>
      </w:r>
      <w:proofErr w:type="gramStart"/>
      <w:r w:rsidRPr="004032C2">
        <w:rPr>
          <w:sz w:val="28"/>
          <w:szCs w:val="28"/>
        </w:rPr>
        <w:t>составят  9718</w:t>
      </w:r>
      <w:proofErr w:type="gramEnd"/>
      <w:r w:rsidRPr="004032C2">
        <w:rPr>
          <w:sz w:val="28"/>
          <w:szCs w:val="28"/>
        </w:rPr>
        <w:t>,8 тыс. рублей, на Кузбасс 332,3 тыс. рублей.</w:t>
      </w:r>
    </w:p>
    <w:p w14:paraId="26DFB6C0" w14:textId="77777777" w:rsidR="00F2217D" w:rsidRPr="004032C2" w:rsidRDefault="00F2217D" w:rsidP="00F2217D">
      <w:pPr>
        <w:tabs>
          <w:tab w:val="left" w:pos="2350"/>
        </w:tabs>
        <w:jc w:val="both"/>
        <w:rPr>
          <w:sz w:val="28"/>
          <w:szCs w:val="28"/>
        </w:rPr>
      </w:pPr>
      <w:r w:rsidRPr="004032C2">
        <w:rPr>
          <w:sz w:val="28"/>
          <w:szCs w:val="28"/>
        </w:rPr>
        <w:t xml:space="preserve">Расходы на регулируемый период специалист предлагает принять по факту отчетного периода с ИПЦ Минэкономразвития РФ на 2025 год 105,8%, расходы </w:t>
      </w:r>
      <w:proofErr w:type="gramStart"/>
      <w:r w:rsidRPr="004032C2">
        <w:rPr>
          <w:sz w:val="28"/>
          <w:szCs w:val="28"/>
        </w:rPr>
        <w:t>составят  10282</w:t>
      </w:r>
      <w:proofErr w:type="gramEnd"/>
      <w:r w:rsidRPr="004032C2">
        <w:rPr>
          <w:sz w:val="28"/>
          <w:szCs w:val="28"/>
        </w:rPr>
        <w:t>,5 тыс. рублей, на Кузбасс 336 тыс. рублей.</w:t>
      </w:r>
    </w:p>
    <w:p w14:paraId="6F72A9E1" w14:textId="77777777" w:rsidR="00F2217D" w:rsidRPr="004032C2" w:rsidRDefault="00F2217D" w:rsidP="00F2217D">
      <w:pPr>
        <w:tabs>
          <w:tab w:val="left" w:pos="2350"/>
        </w:tabs>
        <w:jc w:val="both"/>
        <w:rPr>
          <w:sz w:val="28"/>
          <w:szCs w:val="28"/>
        </w:rPr>
      </w:pPr>
    </w:p>
    <w:p w14:paraId="1CEC1D8B" w14:textId="77777777" w:rsidR="00F2217D" w:rsidRPr="004032C2" w:rsidRDefault="00F2217D" w:rsidP="00F2217D">
      <w:pPr>
        <w:jc w:val="both"/>
        <w:rPr>
          <w:sz w:val="28"/>
          <w:szCs w:val="28"/>
        </w:rPr>
      </w:pPr>
      <w:r w:rsidRPr="004032C2">
        <w:rPr>
          <w:sz w:val="28"/>
          <w:szCs w:val="28"/>
        </w:rPr>
        <w:t xml:space="preserve">7. </w:t>
      </w:r>
      <w:r w:rsidRPr="004032C2">
        <w:rPr>
          <w:b/>
          <w:sz w:val="28"/>
          <w:szCs w:val="28"/>
        </w:rPr>
        <w:t>Общехозяйственные и общепроизводственные расходы</w:t>
      </w:r>
      <w:r w:rsidRPr="004032C2">
        <w:rPr>
          <w:sz w:val="28"/>
          <w:szCs w:val="28"/>
        </w:rPr>
        <w:t xml:space="preserve">                                       АО «</w:t>
      </w:r>
      <w:proofErr w:type="spellStart"/>
      <w:proofErr w:type="gramStart"/>
      <w:r w:rsidRPr="004032C2">
        <w:rPr>
          <w:sz w:val="28"/>
          <w:szCs w:val="28"/>
        </w:rPr>
        <w:t>Краспригород</w:t>
      </w:r>
      <w:proofErr w:type="spellEnd"/>
      <w:r w:rsidRPr="004032C2">
        <w:rPr>
          <w:sz w:val="28"/>
          <w:szCs w:val="28"/>
        </w:rPr>
        <w:t>»  за</w:t>
      </w:r>
      <w:proofErr w:type="gramEnd"/>
      <w:r w:rsidRPr="004032C2">
        <w:rPr>
          <w:sz w:val="28"/>
          <w:szCs w:val="28"/>
        </w:rPr>
        <w:t xml:space="preserve"> 2023 год предлагает принять в размере 67675,7 </w:t>
      </w:r>
      <w:proofErr w:type="spellStart"/>
      <w:r w:rsidRPr="004032C2">
        <w:rPr>
          <w:sz w:val="28"/>
          <w:szCs w:val="28"/>
        </w:rPr>
        <w:t>тыс.руб</w:t>
      </w:r>
      <w:proofErr w:type="spellEnd"/>
      <w:r w:rsidRPr="004032C2">
        <w:rPr>
          <w:sz w:val="28"/>
          <w:szCs w:val="28"/>
        </w:rPr>
        <w:t xml:space="preserve">., в том числе на Кемеровскую область в сумме 2491,9 </w:t>
      </w:r>
      <w:proofErr w:type="spellStart"/>
      <w:r w:rsidRPr="004032C2">
        <w:rPr>
          <w:sz w:val="28"/>
          <w:szCs w:val="28"/>
        </w:rPr>
        <w:t>тыс.руб</w:t>
      </w:r>
      <w:proofErr w:type="spellEnd"/>
      <w:r w:rsidRPr="004032C2">
        <w:rPr>
          <w:sz w:val="28"/>
          <w:szCs w:val="28"/>
        </w:rPr>
        <w:t xml:space="preserve">. </w:t>
      </w:r>
    </w:p>
    <w:p w14:paraId="29361A44" w14:textId="77777777" w:rsidR="00F2217D" w:rsidRPr="004032C2" w:rsidRDefault="00F2217D" w:rsidP="00F2217D">
      <w:pPr>
        <w:jc w:val="both"/>
        <w:rPr>
          <w:sz w:val="28"/>
          <w:szCs w:val="28"/>
        </w:rPr>
      </w:pPr>
      <w:r w:rsidRPr="004032C2">
        <w:rPr>
          <w:sz w:val="28"/>
          <w:szCs w:val="28"/>
        </w:rPr>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1B9A6218" w14:textId="77777777" w:rsidR="00F2217D" w:rsidRPr="004032C2" w:rsidRDefault="00F2217D" w:rsidP="00F2217D">
      <w:pPr>
        <w:jc w:val="both"/>
        <w:rPr>
          <w:sz w:val="28"/>
          <w:szCs w:val="28"/>
        </w:rPr>
      </w:pPr>
    </w:p>
    <w:p w14:paraId="0CB1FFD3" w14:textId="77777777" w:rsidR="00F2217D" w:rsidRPr="004032C2" w:rsidRDefault="00F2217D" w:rsidP="00F2217D">
      <w:pPr>
        <w:jc w:val="both"/>
        <w:rPr>
          <w:sz w:val="28"/>
          <w:szCs w:val="28"/>
        </w:rPr>
      </w:pPr>
      <w:r w:rsidRPr="004032C2">
        <w:rPr>
          <w:noProof/>
          <w:sz w:val="28"/>
          <w:szCs w:val="28"/>
        </w:rPr>
        <w:drawing>
          <wp:inline distT="0" distB="0" distL="0" distR="0" wp14:anchorId="615747CA" wp14:editId="6C69F994">
            <wp:extent cx="6029325" cy="5334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14:paraId="23AFF19C" w14:textId="77777777" w:rsidR="00F2217D" w:rsidRPr="004032C2" w:rsidRDefault="00F2217D" w:rsidP="00F2217D">
      <w:pPr>
        <w:jc w:val="both"/>
        <w:rPr>
          <w:sz w:val="28"/>
          <w:szCs w:val="28"/>
        </w:rPr>
      </w:pPr>
      <w:r w:rsidRPr="004032C2">
        <w:rPr>
          <w:sz w:val="28"/>
          <w:szCs w:val="28"/>
        </w:rPr>
        <w:t>где:</w:t>
      </w:r>
    </w:p>
    <w:p w14:paraId="2FD4AABD" w14:textId="77777777" w:rsidR="00F2217D" w:rsidRPr="004032C2" w:rsidRDefault="00F2217D" w:rsidP="00F2217D">
      <w:pPr>
        <w:jc w:val="both"/>
        <w:rPr>
          <w:sz w:val="28"/>
          <w:szCs w:val="28"/>
        </w:rPr>
      </w:pPr>
      <w:r w:rsidRPr="004032C2">
        <w:rPr>
          <w:noProof/>
          <w:sz w:val="28"/>
          <w:szCs w:val="28"/>
        </w:rPr>
        <w:drawing>
          <wp:inline distT="0" distB="0" distL="0" distR="0" wp14:anchorId="3898A3DE" wp14:editId="52D3544A">
            <wp:extent cx="714375" cy="32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4032C2">
        <w:rPr>
          <w:sz w:val="28"/>
          <w:szCs w:val="28"/>
        </w:rPr>
        <w:t xml:space="preserve"> - величина общепроизводственных расходов за отчетный период, предшествующий текущему;</w:t>
      </w:r>
    </w:p>
    <w:p w14:paraId="0CA6EFED" w14:textId="77777777" w:rsidR="00F2217D" w:rsidRPr="004032C2" w:rsidRDefault="00F2217D" w:rsidP="00F2217D">
      <w:pPr>
        <w:jc w:val="both"/>
        <w:rPr>
          <w:sz w:val="28"/>
          <w:szCs w:val="28"/>
        </w:rPr>
      </w:pPr>
      <w:r w:rsidRPr="004032C2">
        <w:rPr>
          <w:noProof/>
          <w:sz w:val="28"/>
          <w:szCs w:val="28"/>
        </w:rPr>
        <w:drawing>
          <wp:inline distT="0" distB="0" distL="0" distR="0" wp14:anchorId="10557028" wp14:editId="38BC56C5">
            <wp:extent cx="685800" cy="333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4032C2">
        <w:rPr>
          <w:sz w:val="28"/>
          <w:szCs w:val="28"/>
        </w:rPr>
        <w:t xml:space="preserve"> - величина общехозяйственных расходов за отчетный период, предшествующий текущему;</w:t>
      </w:r>
    </w:p>
    <w:p w14:paraId="7B4F13B6" w14:textId="77777777" w:rsidR="00F2217D" w:rsidRPr="004032C2" w:rsidRDefault="00F2217D" w:rsidP="00F2217D">
      <w:pPr>
        <w:jc w:val="both"/>
        <w:rPr>
          <w:sz w:val="28"/>
          <w:szCs w:val="28"/>
        </w:rPr>
      </w:pPr>
      <w:r w:rsidRPr="004032C2">
        <w:rPr>
          <w:noProof/>
          <w:sz w:val="28"/>
          <w:szCs w:val="28"/>
        </w:rPr>
        <w:drawing>
          <wp:inline distT="0" distB="0" distL="0" distR="0" wp14:anchorId="2C598BCC" wp14:editId="0254EED9">
            <wp:extent cx="1609725" cy="3333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4032C2">
        <w:rPr>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деятельности, внедрением инновационных технологий и внедрением новой техники и оборудования;</w:t>
      </w:r>
    </w:p>
    <w:p w14:paraId="23B42B4C" w14:textId="77777777" w:rsidR="00F2217D" w:rsidRPr="004032C2" w:rsidRDefault="00F2217D" w:rsidP="00F2217D">
      <w:pPr>
        <w:jc w:val="both"/>
        <w:rPr>
          <w:sz w:val="28"/>
          <w:szCs w:val="28"/>
        </w:rPr>
      </w:pPr>
      <w:r w:rsidRPr="004032C2">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51EDD7F4" w14:textId="77777777" w:rsidR="00F2217D" w:rsidRPr="004032C2" w:rsidRDefault="00F2217D" w:rsidP="00F2217D">
      <w:pPr>
        <w:jc w:val="both"/>
        <w:rPr>
          <w:sz w:val="28"/>
          <w:szCs w:val="28"/>
        </w:rPr>
      </w:pPr>
      <w:r w:rsidRPr="004032C2">
        <w:rPr>
          <w:sz w:val="28"/>
          <w:szCs w:val="28"/>
        </w:rPr>
        <w:t xml:space="preserve">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w:t>
      </w:r>
      <w:r w:rsidRPr="004032C2">
        <w:rPr>
          <w:sz w:val="28"/>
          <w:szCs w:val="28"/>
        </w:rPr>
        <w:lastRenderedPageBreak/>
        <w:t>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p w14:paraId="2C828136" w14:textId="77777777" w:rsidR="00F2217D" w:rsidRPr="004032C2" w:rsidRDefault="00F2217D" w:rsidP="00F2217D">
      <w:pPr>
        <w:jc w:val="both"/>
        <w:rPr>
          <w:sz w:val="28"/>
          <w:szCs w:val="28"/>
        </w:rPr>
      </w:pPr>
      <w:bookmarkStart w:id="130" w:name="_Hlk531857548"/>
      <w:r w:rsidRPr="004032C2">
        <w:rPr>
          <w:sz w:val="28"/>
          <w:szCs w:val="28"/>
        </w:rPr>
        <w:t>Согласно п. 49.16. Методики размер экономически обоснованных затрат (Е</w:t>
      </w:r>
      <w:r w:rsidRPr="004032C2">
        <w:rPr>
          <w:sz w:val="28"/>
          <w:szCs w:val="28"/>
          <w:vertAlign w:val="subscript"/>
        </w:rPr>
        <w:t>р</w:t>
      </w:r>
      <w:r w:rsidRPr="004032C2">
        <w:rPr>
          <w:sz w:val="28"/>
          <w:szCs w:val="28"/>
        </w:rPr>
        <w:t>), проектируемых на период регулирования, определяется следующим образом:</w:t>
      </w:r>
    </w:p>
    <w:p w14:paraId="25A3B8BB" w14:textId="77777777" w:rsidR="00F2217D" w:rsidRPr="004032C2" w:rsidRDefault="00F2217D" w:rsidP="00F2217D">
      <w:pPr>
        <w:jc w:val="both"/>
        <w:rPr>
          <w:sz w:val="28"/>
          <w:szCs w:val="28"/>
        </w:rPr>
      </w:pPr>
    </w:p>
    <w:p w14:paraId="14F295AF" w14:textId="77777777" w:rsidR="00F2217D" w:rsidRPr="004032C2" w:rsidRDefault="00F2217D" w:rsidP="00F2217D">
      <w:pPr>
        <w:jc w:val="both"/>
        <w:rPr>
          <w:sz w:val="28"/>
          <w:szCs w:val="28"/>
        </w:rPr>
      </w:pPr>
      <w:r w:rsidRPr="004032C2">
        <w:rPr>
          <w:noProof/>
          <w:sz w:val="28"/>
          <w:szCs w:val="28"/>
        </w:rPr>
        <w:drawing>
          <wp:inline distT="0" distB="0" distL="0" distR="0" wp14:anchorId="0F5BB73A" wp14:editId="4C90EEFC">
            <wp:extent cx="3562350" cy="361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4032C2">
        <w:rPr>
          <w:sz w:val="28"/>
          <w:szCs w:val="28"/>
        </w:rPr>
        <w:t>, (21)</w:t>
      </w:r>
    </w:p>
    <w:p w14:paraId="39651372" w14:textId="77777777" w:rsidR="00F2217D" w:rsidRPr="004032C2" w:rsidRDefault="00F2217D" w:rsidP="00F2217D">
      <w:pPr>
        <w:jc w:val="both"/>
        <w:rPr>
          <w:sz w:val="28"/>
          <w:szCs w:val="28"/>
        </w:rPr>
      </w:pPr>
    </w:p>
    <w:p w14:paraId="75A7D115" w14:textId="77777777" w:rsidR="00F2217D" w:rsidRPr="004032C2" w:rsidRDefault="00F2217D" w:rsidP="00F2217D">
      <w:pPr>
        <w:jc w:val="both"/>
        <w:rPr>
          <w:sz w:val="28"/>
          <w:szCs w:val="28"/>
        </w:rPr>
      </w:pPr>
      <w:r w:rsidRPr="004032C2">
        <w:rPr>
          <w:sz w:val="28"/>
          <w:szCs w:val="28"/>
        </w:rPr>
        <w:t>где:</w:t>
      </w:r>
    </w:p>
    <w:p w14:paraId="420CF635" w14:textId="77777777" w:rsidR="00F2217D" w:rsidRPr="004032C2" w:rsidRDefault="00F2217D" w:rsidP="00F2217D">
      <w:pPr>
        <w:jc w:val="both"/>
        <w:rPr>
          <w:sz w:val="28"/>
          <w:szCs w:val="28"/>
        </w:rPr>
      </w:pPr>
    </w:p>
    <w:p w14:paraId="064E3888" w14:textId="77777777" w:rsidR="00F2217D" w:rsidRPr="004032C2" w:rsidRDefault="00F2217D" w:rsidP="00F2217D">
      <w:pPr>
        <w:jc w:val="both"/>
        <w:rPr>
          <w:sz w:val="28"/>
          <w:szCs w:val="28"/>
        </w:rPr>
      </w:pPr>
      <w:r w:rsidRPr="004032C2">
        <w:rPr>
          <w:noProof/>
          <w:sz w:val="28"/>
          <w:szCs w:val="28"/>
        </w:rPr>
        <w:drawing>
          <wp:inline distT="0" distB="0" distL="0" distR="0" wp14:anchorId="6F2D0BE4" wp14:editId="2E2E1B92">
            <wp:extent cx="628650" cy="361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4032C2">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01DB74C1" w14:textId="77777777" w:rsidR="00F2217D" w:rsidRPr="004032C2" w:rsidRDefault="00F2217D" w:rsidP="00F2217D">
      <w:pPr>
        <w:jc w:val="both"/>
        <w:rPr>
          <w:sz w:val="28"/>
          <w:szCs w:val="28"/>
        </w:rPr>
      </w:pPr>
      <w:r w:rsidRPr="004032C2">
        <w:rPr>
          <w:noProof/>
          <w:sz w:val="28"/>
          <w:szCs w:val="28"/>
        </w:rPr>
        <w:drawing>
          <wp:inline distT="0" distB="0" distL="0" distR="0" wp14:anchorId="39E47FB0" wp14:editId="0E036000">
            <wp:extent cx="1476375" cy="361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4032C2">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88" w:history="1">
        <w:r w:rsidRPr="004032C2">
          <w:rPr>
            <w:sz w:val="28"/>
            <w:szCs w:val="28"/>
          </w:rPr>
          <w:t>подпунктом 49.10</w:t>
        </w:r>
      </w:hyperlink>
      <w:r w:rsidRPr="004032C2">
        <w:rPr>
          <w:sz w:val="28"/>
          <w:szCs w:val="28"/>
        </w:rPr>
        <w:t xml:space="preserve"> Методики;</w:t>
      </w:r>
    </w:p>
    <w:p w14:paraId="5B1ABE31" w14:textId="77777777" w:rsidR="00F2217D" w:rsidRPr="004032C2" w:rsidRDefault="00F2217D" w:rsidP="00F2217D">
      <w:pPr>
        <w:jc w:val="both"/>
        <w:rPr>
          <w:sz w:val="28"/>
          <w:szCs w:val="28"/>
        </w:rPr>
      </w:pPr>
      <w:r w:rsidRPr="004032C2">
        <w:rPr>
          <w:noProof/>
          <w:sz w:val="28"/>
          <w:szCs w:val="28"/>
        </w:rPr>
        <w:drawing>
          <wp:inline distT="0" distB="0" distL="0" distR="0" wp14:anchorId="3286AA68" wp14:editId="7344196A">
            <wp:extent cx="523875" cy="3619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4032C2">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90" w:history="1">
        <w:r w:rsidRPr="004032C2">
          <w:rPr>
            <w:sz w:val="28"/>
            <w:szCs w:val="28"/>
          </w:rPr>
          <w:t>подпунктом 49.11</w:t>
        </w:r>
      </w:hyperlink>
      <w:r w:rsidRPr="004032C2">
        <w:rPr>
          <w:sz w:val="28"/>
          <w:szCs w:val="28"/>
        </w:rPr>
        <w:t xml:space="preserve"> Методики.</w:t>
      </w:r>
    </w:p>
    <w:bookmarkEnd w:id="130"/>
    <w:p w14:paraId="2BFF52D8" w14:textId="77777777" w:rsidR="00F2217D" w:rsidRPr="004032C2" w:rsidRDefault="00F2217D" w:rsidP="00F2217D">
      <w:pPr>
        <w:jc w:val="both"/>
        <w:rPr>
          <w:sz w:val="28"/>
          <w:szCs w:val="28"/>
        </w:rPr>
      </w:pPr>
      <w:r w:rsidRPr="004032C2">
        <w:rPr>
          <w:sz w:val="28"/>
          <w:szCs w:val="28"/>
        </w:rPr>
        <w:t>Организацией представлена оборотно-сальдовая ведомость по счету 26 за 2023 год (Т6 стр. 1462), расшифровка затрат, отчет по закрытию счетов 25,26.</w:t>
      </w:r>
    </w:p>
    <w:p w14:paraId="7D19E84E" w14:textId="77777777" w:rsidR="00F2217D" w:rsidRPr="004032C2" w:rsidRDefault="00F2217D" w:rsidP="00F2217D">
      <w:pPr>
        <w:spacing w:after="160" w:line="259" w:lineRule="auto"/>
        <w:contextualSpacing/>
        <w:jc w:val="both"/>
        <w:rPr>
          <w:sz w:val="28"/>
          <w:szCs w:val="28"/>
        </w:rPr>
      </w:pPr>
      <w:bookmarkStart w:id="131" w:name="_Hlk25838858"/>
      <w:r w:rsidRPr="004032C2">
        <w:rPr>
          <w:sz w:val="28"/>
          <w:szCs w:val="28"/>
        </w:rPr>
        <w:t xml:space="preserve">Расходы за отчетный период специалист предлагает принять в сумме 67539,6 </w:t>
      </w:r>
      <w:proofErr w:type="spellStart"/>
      <w:r w:rsidRPr="004032C2">
        <w:rPr>
          <w:sz w:val="28"/>
          <w:szCs w:val="28"/>
        </w:rPr>
        <w:t>тыс.руб</w:t>
      </w:r>
      <w:proofErr w:type="spellEnd"/>
      <w:r w:rsidRPr="004032C2">
        <w:rPr>
          <w:sz w:val="28"/>
          <w:szCs w:val="28"/>
        </w:rPr>
        <w:t xml:space="preserve">., из них на Кемеровскую область 2486 </w:t>
      </w:r>
      <w:proofErr w:type="spellStart"/>
      <w:r w:rsidRPr="004032C2">
        <w:rPr>
          <w:sz w:val="28"/>
          <w:szCs w:val="28"/>
        </w:rPr>
        <w:t>тыс.руб</w:t>
      </w:r>
      <w:proofErr w:type="spellEnd"/>
      <w:r w:rsidRPr="004032C2">
        <w:rPr>
          <w:sz w:val="28"/>
          <w:szCs w:val="28"/>
        </w:rPr>
        <w:t xml:space="preserve">. в доле по предложению предприятия на отчетный период. Исключены затраты на амортизацию Тойота Камри, так как расходы на данный автомобиль не были заложены в инвестиционную программу прошлых лет. По предложению организации на период регулирования включена доля на УАЗ Патриот (819,9/5), расходы на который </w:t>
      </w:r>
      <w:proofErr w:type="gramStart"/>
      <w:r w:rsidRPr="004032C2">
        <w:rPr>
          <w:sz w:val="28"/>
          <w:szCs w:val="28"/>
        </w:rPr>
        <w:t>долями  (</w:t>
      </w:r>
      <w:proofErr w:type="gramEnd"/>
      <w:r w:rsidRPr="004032C2">
        <w:rPr>
          <w:sz w:val="28"/>
          <w:szCs w:val="28"/>
        </w:rPr>
        <w:t xml:space="preserve">СПИ на автомобиль составил 5 лет) включали в 2020, в 2021, в 2022 году. На период регулирования 2023 и 2024 г. организация не вносила предложения по </w:t>
      </w:r>
      <w:proofErr w:type="spellStart"/>
      <w:r w:rsidRPr="004032C2">
        <w:rPr>
          <w:sz w:val="28"/>
          <w:szCs w:val="28"/>
        </w:rPr>
        <w:t>вколючению</w:t>
      </w:r>
      <w:proofErr w:type="spellEnd"/>
      <w:r w:rsidRPr="004032C2">
        <w:rPr>
          <w:sz w:val="28"/>
          <w:szCs w:val="28"/>
        </w:rPr>
        <w:t xml:space="preserve"> доли расходов на данный автомобиль в тариф. Также исключены расходы </w:t>
      </w:r>
      <w:proofErr w:type="gramStart"/>
      <w:r w:rsidRPr="004032C2">
        <w:rPr>
          <w:sz w:val="28"/>
          <w:szCs w:val="28"/>
        </w:rPr>
        <w:t>на  стул</w:t>
      </w:r>
      <w:proofErr w:type="gramEnd"/>
      <w:r w:rsidRPr="004032C2">
        <w:rPr>
          <w:sz w:val="28"/>
          <w:szCs w:val="28"/>
        </w:rPr>
        <w:t xml:space="preserve"> ИЗО (0,862), электрочайники (1,2+0,999</w:t>
      </w:r>
      <w:proofErr w:type="gramStart"/>
      <w:r w:rsidRPr="004032C2">
        <w:rPr>
          <w:sz w:val="28"/>
          <w:szCs w:val="28"/>
        </w:rPr>
        <w:t>),  бита</w:t>
      </w:r>
      <w:proofErr w:type="gramEnd"/>
      <w:r w:rsidRPr="004032C2">
        <w:rPr>
          <w:sz w:val="28"/>
          <w:szCs w:val="28"/>
        </w:rPr>
        <w:t xml:space="preserve"> (0,21), газета Гудок (6,2), газета Гудок пятница (0,566</w:t>
      </w:r>
      <w:proofErr w:type="gramStart"/>
      <w:r w:rsidRPr="004032C2">
        <w:rPr>
          <w:sz w:val="28"/>
          <w:szCs w:val="28"/>
        </w:rPr>
        <w:t>),  салфетки</w:t>
      </w:r>
      <w:proofErr w:type="gramEnd"/>
      <w:r w:rsidRPr="004032C2">
        <w:rPr>
          <w:sz w:val="28"/>
          <w:szCs w:val="28"/>
        </w:rPr>
        <w:t xml:space="preserve"> чистящие для монитора (0,272), бумага цветная (0,785), календарь настенный (6,49), календарь настольный (1,65), календарь перекидной (0,155), освежитель воздуха (1,32), чайники (0,999+0,999), КАСКО и ОСАГО на Тойота Камри. </w:t>
      </w:r>
    </w:p>
    <w:p w14:paraId="65F1EF3F" w14:textId="77777777" w:rsidR="00F2217D" w:rsidRPr="004032C2" w:rsidRDefault="00F2217D" w:rsidP="00F2217D">
      <w:pPr>
        <w:spacing w:after="160" w:line="259" w:lineRule="auto"/>
        <w:contextualSpacing/>
        <w:jc w:val="both"/>
        <w:rPr>
          <w:sz w:val="28"/>
          <w:szCs w:val="28"/>
        </w:rPr>
      </w:pPr>
      <w:r w:rsidRPr="004032C2">
        <w:rPr>
          <w:sz w:val="28"/>
          <w:szCs w:val="28"/>
        </w:rPr>
        <w:lastRenderedPageBreak/>
        <w:t>Расходы на текущий период приняты по факту 2023 года с ИПЦ Минэкономразвития РФ на 2024 год -108%.</w:t>
      </w:r>
    </w:p>
    <w:bookmarkEnd w:id="131"/>
    <w:p w14:paraId="0D7427EB" w14:textId="77777777" w:rsidR="00F2217D" w:rsidRPr="004032C2" w:rsidRDefault="00F2217D" w:rsidP="00F2217D">
      <w:pPr>
        <w:spacing w:after="160" w:line="259" w:lineRule="auto"/>
        <w:contextualSpacing/>
        <w:jc w:val="both"/>
        <w:rPr>
          <w:sz w:val="28"/>
          <w:szCs w:val="28"/>
        </w:rPr>
      </w:pPr>
      <w:r w:rsidRPr="004032C2">
        <w:rPr>
          <w:sz w:val="28"/>
          <w:szCs w:val="28"/>
        </w:rPr>
        <w:t xml:space="preserve">Сумма общепроизводственных, общехозяйственных расходов на период регулирования принята от ожидаемого 2024 года с ИПЦ Минэкономразвития РФ на 2025 </w:t>
      </w:r>
      <w:proofErr w:type="gramStart"/>
      <w:r w:rsidRPr="004032C2">
        <w:rPr>
          <w:sz w:val="28"/>
          <w:szCs w:val="28"/>
        </w:rPr>
        <w:t>год  с</w:t>
      </w:r>
      <w:proofErr w:type="gramEnd"/>
      <w:r w:rsidRPr="004032C2">
        <w:rPr>
          <w:sz w:val="28"/>
          <w:szCs w:val="28"/>
        </w:rPr>
        <w:t xml:space="preserve"> индексом 105,8%. Расходы составят 77173,4 </w:t>
      </w:r>
      <w:proofErr w:type="spellStart"/>
      <w:r w:rsidRPr="004032C2">
        <w:rPr>
          <w:sz w:val="28"/>
          <w:szCs w:val="28"/>
        </w:rPr>
        <w:t>тыс.руб</w:t>
      </w:r>
      <w:proofErr w:type="spellEnd"/>
      <w:r w:rsidRPr="004032C2">
        <w:rPr>
          <w:sz w:val="28"/>
          <w:szCs w:val="28"/>
        </w:rPr>
        <w:t>., на Кемеровскую область 2841,6 тыс. руб. в доле по предложению предприятия.</w:t>
      </w:r>
    </w:p>
    <w:p w14:paraId="3C2C28A8" w14:textId="77777777" w:rsidR="00F2217D" w:rsidRPr="004032C2" w:rsidRDefault="00F2217D" w:rsidP="00F2217D">
      <w:pPr>
        <w:tabs>
          <w:tab w:val="left" w:pos="2350"/>
        </w:tabs>
        <w:jc w:val="both"/>
        <w:rPr>
          <w:sz w:val="28"/>
          <w:szCs w:val="28"/>
        </w:rPr>
      </w:pPr>
    </w:p>
    <w:bookmarkEnd w:id="129"/>
    <w:p w14:paraId="0520770C" w14:textId="77777777" w:rsidR="00F2217D" w:rsidRPr="004032C2" w:rsidRDefault="00F2217D" w:rsidP="00F2217D">
      <w:pPr>
        <w:jc w:val="both"/>
        <w:rPr>
          <w:sz w:val="28"/>
          <w:szCs w:val="28"/>
        </w:rPr>
      </w:pPr>
      <w:r w:rsidRPr="004032C2">
        <w:rPr>
          <w:sz w:val="28"/>
          <w:szCs w:val="28"/>
        </w:rPr>
        <w:t xml:space="preserve">2. </w:t>
      </w:r>
      <w:r w:rsidRPr="004032C2">
        <w:rPr>
          <w:b/>
          <w:sz w:val="28"/>
          <w:szCs w:val="28"/>
        </w:rPr>
        <w:t>Расходы на услуги ОАО «РЖД»</w:t>
      </w:r>
      <w:r w:rsidRPr="004032C2">
        <w:rPr>
          <w:sz w:val="28"/>
          <w:szCs w:val="28"/>
        </w:rPr>
        <w:t xml:space="preserve"> з</w:t>
      </w:r>
      <w:r w:rsidRPr="004032C2">
        <w:rPr>
          <w:b/>
          <w:sz w:val="28"/>
          <w:szCs w:val="28"/>
        </w:rPr>
        <w:t xml:space="preserve">а отчётный период, </w:t>
      </w:r>
      <w:r w:rsidRPr="004032C2">
        <w:rPr>
          <w:sz w:val="28"/>
          <w:szCs w:val="28"/>
        </w:rPr>
        <w:t>связанные с арендой подвижного состава, АО «</w:t>
      </w:r>
      <w:proofErr w:type="spellStart"/>
      <w:r w:rsidRPr="004032C2">
        <w:rPr>
          <w:sz w:val="28"/>
          <w:szCs w:val="28"/>
        </w:rPr>
        <w:t>Краспригород</w:t>
      </w:r>
      <w:proofErr w:type="spellEnd"/>
      <w:r w:rsidRPr="004032C2">
        <w:rPr>
          <w:sz w:val="28"/>
          <w:szCs w:val="28"/>
        </w:rPr>
        <w:t xml:space="preserve">» предлагает </w:t>
      </w:r>
      <w:proofErr w:type="gramStart"/>
      <w:r w:rsidRPr="004032C2">
        <w:rPr>
          <w:sz w:val="28"/>
          <w:szCs w:val="28"/>
        </w:rPr>
        <w:t>принять  в</w:t>
      </w:r>
      <w:proofErr w:type="gramEnd"/>
      <w:r w:rsidRPr="004032C2">
        <w:rPr>
          <w:sz w:val="28"/>
          <w:szCs w:val="28"/>
        </w:rPr>
        <w:t xml:space="preserve"> сумме 27551,30 </w:t>
      </w:r>
      <w:proofErr w:type="spellStart"/>
      <w:r w:rsidRPr="004032C2">
        <w:rPr>
          <w:sz w:val="28"/>
          <w:szCs w:val="28"/>
        </w:rPr>
        <w:t>тыс.руб</w:t>
      </w:r>
      <w:proofErr w:type="spellEnd"/>
      <w:r w:rsidRPr="004032C2">
        <w:rPr>
          <w:sz w:val="28"/>
          <w:szCs w:val="28"/>
        </w:rPr>
        <w:t>. Предоставлены договоры, бухгалтерская отчетность.</w:t>
      </w:r>
    </w:p>
    <w:p w14:paraId="4983BBCF" w14:textId="77777777" w:rsidR="00F2217D" w:rsidRPr="004032C2" w:rsidRDefault="00F2217D" w:rsidP="00F2217D">
      <w:pPr>
        <w:jc w:val="both"/>
        <w:rPr>
          <w:sz w:val="28"/>
          <w:szCs w:val="28"/>
        </w:rPr>
      </w:pPr>
      <w:r w:rsidRPr="004032C2">
        <w:rPr>
          <w:sz w:val="28"/>
          <w:szCs w:val="28"/>
        </w:rPr>
        <w:t>Специалист предлагает принять расходы по предложению организации в размере 27551,30, в том числе:</w:t>
      </w:r>
    </w:p>
    <w:p w14:paraId="5DC8D3BB" w14:textId="77777777" w:rsidR="00F2217D" w:rsidRPr="004032C2" w:rsidRDefault="00F2217D" w:rsidP="00F2217D">
      <w:pPr>
        <w:jc w:val="both"/>
        <w:rPr>
          <w:sz w:val="28"/>
          <w:szCs w:val="28"/>
        </w:rPr>
      </w:pPr>
      <w:r w:rsidRPr="004032C2">
        <w:rPr>
          <w:sz w:val="28"/>
          <w:szCs w:val="28"/>
        </w:rPr>
        <w:t xml:space="preserve">1.     «Использование инфраструктуры железнодорожного транспорта» – 195,1 </w:t>
      </w:r>
      <w:proofErr w:type="spellStart"/>
      <w:r w:rsidRPr="004032C2">
        <w:rPr>
          <w:sz w:val="28"/>
          <w:szCs w:val="28"/>
        </w:rPr>
        <w:t>тыс.руб</w:t>
      </w:r>
      <w:proofErr w:type="spellEnd"/>
      <w:r w:rsidRPr="004032C2">
        <w:rPr>
          <w:sz w:val="28"/>
          <w:szCs w:val="28"/>
        </w:rPr>
        <w:t>. по предложению организации в соответствии с представленным помесячным расчетом инфраструктуры за 2023 год, счетами-фактурами за 2023 год.</w:t>
      </w:r>
    </w:p>
    <w:p w14:paraId="7C6F9D79" w14:textId="77777777" w:rsidR="00F2217D" w:rsidRPr="004032C2" w:rsidRDefault="00F2217D" w:rsidP="00F2217D">
      <w:pPr>
        <w:jc w:val="both"/>
        <w:rPr>
          <w:sz w:val="28"/>
          <w:szCs w:val="28"/>
        </w:rPr>
      </w:pPr>
      <w:r w:rsidRPr="004032C2">
        <w:rPr>
          <w:sz w:val="28"/>
          <w:szCs w:val="28"/>
        </w:rPr>
        <w:t>2.    «Предоставление в пользование подвижного состава» – 13573,9 тыс. руб. по предложению организации. Оборотно-сальдовая ведомость по счету 20 за 2023 год (стр. 1458 пункты 8.06.1+8.08.2+8.08.4).</w:t>
      </w:r>
    </w:p>
    <w:p w14:paraId="60F9246A" w14:textId="77777777" w:rsidR="00F2217D" w:rsidRPr="004032C2" w:rsidRDefault="00F2217D" w:rsidP="00F2217D">
      <w:pPr>
        <w:jc w:val="both"/>
        <w:rPr>
          <w:sz w:val="28"/>
          <w:szCs w:val="28"/>
        </w:rPr>
      </w:pPr>
      <w:r w:rsidRPr="004032C2">
        <w:rPr>
          <w:sz w:val="28"/>
          <w:szCs w:val="28"/>
        </w:rPr>
        <w:t xml:space="preserve">3.    «Управление и эксплуатация подвижного состава» – 7251,4 тыс. руб. </w:t>
      </w:r>
    </w:p>
    <w:p w14:paraId="50F6E148" w14:textId="77777777" w:rsidR="00F2217D" w:rsidRPr="004032C2" w:rsidRDefault="00F2217D" w:rsidP="00F2217D">
      <w:pPr>
        <w:jc w:val="both"/>
        <w:rPr>
          <w:sz w:val="28"/>
          <w:szCs w:val="28"/>
        </w:rPr>
      </w:pPr>
      <w:r w:rsidRPr="004032C2">
        <w:rPr>
          <w:sz w:val="28"/>
          <w:szCs w:val="28"/>
        </w:rPr>
        <w:t>по предложению организации. Оборотно-сальдовая ведомость по счету 20 за 2023 год (стр. 1458 пункты 8.08.1+8.08.2+8.08.4).</w:t>
      </w:r>
    </w:p>
    <w:p w14:paraId="2A2D5AC7" w14:textId="77777777" w:rsidR="00F2217D" w:rsidRPr="004032C2" w:rsidRDefault="00F2217D" w:rsidP="00F2217D">
      <w:pPr>
        <w:jc w:val="both"/>
        <w:rPr>
          <w:sz w:val="28"/>
          <w:szCs w:val="28"/>
        </w:rPr>
      </w:pPr>
      <w:r w:rsidRPr="004032C2">
        <w:rPr>
          <w:sz w:val="28"/>
          <w:szCs w:val="28"/>
        </w:rPr>
        <w:t>4.  «Расходы на ремонт подвижного состава», а именно: техническое обслуживание, текущий и капитальный ремонт подвижного состава – 6530,</w:t>
      </w:r>
      <w:proofErr w:type="gramStart"/>
      <w:r w:rsidRPr="004032C2">
        <w:rPr>
          <w:sz w:val="28"/>
          <w:szCs w:val="28"/>
        </w:rPr>
        <w:t xml:space="preserve">90  </w:t>
      </w:r>
      <w:proofErr w:type="spellStart"/>
      <w:r w:rsidRPr="004032C2">
        <w:rPr>
          <w:sz w:val="28"/>
          <w:szCs w:val="28"/>
        </w:rPr>
        <w:t>тыс.руб</w:t>
      </w:r>
      <w:proofErr w:type="spellEnd"/>
      <w:r w:rsidRPr="004032C2">
        <w:rPr>
          <w:sz w:val="28"/>
          <w:szCs w:val="28"/>
        </w:rPr>
        <w:t>.</w:t>
      </w:r>
      <w:proofErr w:type="gramEnd"/>
      <w:r w:rsidRPr="004032C2">
        <w:rPr>
          <w:sz w:val="28"/>
          <w:szCs w:val="28"/>
        </w:rPr>
        <w:t>, а именно:</w:t>
      </w:r>
    </w:p>
    <w:p w14:paraId="2900530B" w14:textId="77777777" w:rsidR="00F2217D" w:rsidRPr="004032C2" w:rsidRDefault="00F2217D" w:rsidP="00F2217D">
      <w:pPr>
        <w:jc w:val="both"/>
        <w:rPr>
          <w:sz w:val="28"/>
          <w:szCs w:val="28"/>
        </w:rPr>
      </w:pPr>
      <w:r w:rsidRPr="004032C2">
        <w:rPr>
          <w:sz w:val="28"/>
          <w:szCs w:val="28"/>
        </w:rPr>
        <w:t xml:space="preserve">4.1. расходы на техническое обслуживание подвижного состава в сумме 2341,00 </w:t>
      </w:r>
      <w:proofErr w:type="spellStart"/>
      <w:proofErr w:type="gramStart"/>
      <w:r w:rsidRPr="004032C2">
        <w:rPr>
          <w:sz w:val="28"/>
          <w:szCs w:val="28"/>
        </w:rPr>
        <w:t>тыс.руб</w:t>
      </w:r>
      <w:proofErr w:type="spellEnd"/>
      <w:proofErr w:type="gramEnd"/>
      <w:r w:rsidRPr="004032C2">
        <w:rPr>
          <w:sz w:val="28"/>
          <w:szCs w:val="28"/>
        </w:rPr>
        <w:t xml:space="preserve"> по предложению организации. Оборотно-сальдовая ведомость по счету 20 за 2023 год (стр. 1458 пункты 8.06.1+7.6);</w:t>
      </w:r>
    </w:p>
    <w:p w14:paraId="0C7EA32B" w14:textId="77777777" w:rsidR="00F2217D" w:rsidRPr="004032C2" w:rsidRDefault="00F2217D" w:rsidP="00F2217D">
      <w:pPr>
        <w:jc w:val="both"/>
        <w:rPr>
          <w:sz w:val="28"/>
          <w:szCs w:val="28"/>
        </w:rPr>
      </w:pPr>
      <w:r w:rsidRPr="004032C2">
        <w:rPr>
          <w:sz w:val="28"/>
          <w:szCs w:val="28"/>
        </w:rPr>
        <w:t xml:space="preserve">4.2. расходы </w:t>
      </w:r>
      <w:proofErr w:type="gramStart"/>
      <w:r w:rsidRPr="004032C2">
        <w:rPr>
          <w:sz w:val="28"/>
          <w:szCs w:val="28"/>
        </w:rPr>
        <w:t>на  текущий</w:t>
      </w:r>
      <w:proofErr w:type="gramEnd"/>
      <w:r w:rsidRPr="004032C2">
        <w:rPr>
          <w:sz w:val="28"/>
          <w:szCs w:val="28"/>
        </w:rPr>
        <w:t xml:space="preserve"> ремонт подвижного состава в сумме 1276,4 </w:t>
      </w:r>
      <w:proofErr w:type="spellStart"/>
      <w:proofErr w:type="gramStart"/>
      <w:r w:rsidRPr="004032C2">
        <w:rPr>
          <w:sz w:val="28"/>
          <w:szCs w:val="28"/>
        </w:rPr>
        <w:t>тыс.руб</w:t>
      </w:r>
      <w:proofErr w:type="spellEnd"/>
      <w:proofErr w:type="gramEnd"/>
      <w:r w:rsidRPr="004032C2">
        <w:rPr>
          <w:sz w:val="28"/>
          <w:szCs w:val="28"/>
        </w:rPr>
        <w:t xml:space="preserve">  по предложению организации. Оборотно-сальдовая ведомость по счету 20 за 2023 год (стр. 1458 пункты 8.06.1+7.6);</w:t>
      </w:r>
    </w:p>
    <w:p w14:paraId="714657C0" w14:textId="77777777" w:rsidR="00F2217D" w:rsidRPr="004032C2" w:rsidRDefault="00F2217D" w:rsidP="00F2217D">
      <w:pPr>
        <w:jc w:val="both"/>
        <w:rPr>
          <w:sz w:val="28"/>
          <w:szCs w:val="28"/>
        </w:rPr>
      </w:pPr>
      <w:r w:rsidRPr="004032C2">
        <w:rPr>
          <w:sz w:val="28"/>
          <w:szCs w:val="28"/>
        </w:rPr>
        <w:t xml:space="preserve">4.3. расходы на капитальный ремонт подвижного состава в размере 2913,5 </w:t>
      </w:r>
      <w:proofErr w:type="spellStart"/>
      <w:r w:rsidRPr="004032C2">
        <w:rPr>
          <w:sz w:val="28"/>
          <w:szCs w:val="28"/>
        </w:rPr>
        <w:t>тыс.руб</w:t>
      </w:r>
      <w:proofErr w:type="spellEnd"/>
      <w:r w:rsidRPr="004032C2">
        <w:rPr>
          <w:sz w:val="28"/>
          <w:szCs w:val="28"/>
        </w:rPr>
        <w:t>. по предложению организации. Оборотно-сальдовая ведомость по счету 20 за 2023 год (стр. 1458 пункты 8.03.2+8,05,1).</w:t>
      </w:r>
    </w:p>
    <w:p w14:paraId="32A14442" w14:textId="77777777" w:rsidR="00F2217D" w:rsidRPr="004032C2" w:rsidRDefault="00F2217D" w:rsidP="00F2217D">
      <w:pPr>
        <w:jc w:val="both"/>
        <w:rPr>
          <w:sz w:val="28"/>
          <w:szCs w:val="28"/>
        </w:rPr>
      </w:pPr>
      <w:r w:rsidRPr="004032C2">
        <w:rPr>
          <w:sz w:val="28"/>
          <w:szCs w:val="28"/>
        </w:rPr>
        <w:t>Расходы на ожидаемый период 2024 года организация предлагает принять по видам услуг всего в размере 895967,1 тыс. рублей, на Кузбасс 31765,80 тыс. рублей.</w:t>
      </w:r>
    </w:p>
    <w:p w14:paraId="6FC453D7" w14:textId="77777777" w:rsidR="00F2217D" w:rsidRPr="004032C2" w:rsidRDefault="00F2217D" w:rsidP="00F2217D">
      <w:pPr>
        <w:jc w:val="both"/>
        <w:rPr>
          <w:sz w:val="28"/>
          <w:szCs w:val="28"/>
        </w:rPr>
      </w:pPr>
      <w:r w:rsidRPr="004032C2">
        <w:rPr>
          <w:sz w:val="28"/>
          <w:szCs w:val="28"/>
        </w:rPr>
        <w:t>Специалист предлагает принять расходы по предложению организации в размере 31766,00, в том числе:</w:t>
      </w:r>
    </w:p>
    <w:p w14:paraId="59D16454" w14:textId="77777777" w:rsidR="00F2217D" w:rsidRPr="004032C2" w:rsidRDefault="00F2217D" w:rsidP="00F2217D">
      <w:pPr>
        <w:jc w:val="both"/>
        <w:rPr>
          <w:sz w:val="28"/>
          <w:szCs w:val="28"/>
        </w:rPr>
      </w:pPr>
      <w:r w:rsidRPr="004032C2">
        <w:rPr>
          <w:sz w:val="28"/>
          <w:szCs w:val="28"/>
        </w:rPr>
        <w:t xml:space="preserve">1.     «Использование инфраструктуры железнодорожного транспорта» – 216,70 </w:t>
      </w:r>
      <w:proofErr w:type="spellStart"/>
      <w:r w:rsidRPr="004032C2">
        <w:rPr>
          <w:sz w:val="28"/>
          <w:szCs w:val="28"/>
        </w:rPr>
        <w:t>тыс.руб</w:t>
      </w:r>
      <w:proofErr w:type="spellEnd"/>
      <w:r w:rsidRPr="004032C2">
        <w:rPr>
          <w:sz w:val="28"/>
          <w:szCs w:val="28"/>
        </w:rPr>
        <w:t>. по предложению организации в соответствии с представленным помесячным расчетом инфраструктуры на 2025 год.</w:t>
      </w:r>
    </w:p>
    <w:p w14:paraId="5102C2DB" w14:textId="77777777" w:rsidR="00F2217D" w:rsidRPr="004032C2" w:rsidRDefault="00F2217D" w:rsidP="00F2217D">
      <w:pPr>
        <w:jc w:val="both"/>
        <w:rPr>
          <w:sz w:val="28"/>
          <w:szCs w:val="28"/>
        </w:rPr>
      </w:pPr>
      <w:r w:rsidRPr="004032C2">
        <w:rPr>
          <w:sz w:val="28"/>
          <w:szCs w:val="28"/>
        </w:rPr>
        <w:t xml:space="preserve">2.    «Предоставление в пользование подвижного состава» – 15467,00 тыс. руб. по предложению организации.  На ожидаемый период 2024 года ставки по плате за пользование МВПС приняты согласно представленному </w:t>
      </w:r>
      <w:proofErr w:type="gramStart"/>
      <w:r w:rsidRPr="004032C2">
        <w:rPr>
          <w:sz w:val="28"/>
          <w:szCs w:val="28"/>
        </w:rPr>
        <w:t>договору  с</w:t>
      </w:r>
      <w:proofErr w:type="gramEnd"/>
      <w:r w:rsidRPr="004032C2">
        <w:rPr>
          <w:sz w:val="28"/>
          <w:szCs w:val="28"/>
        </w:rPr>
        <w:t xml:space="preserve"> ОАО </w:t>
      </w:r>
      <w:r w:rsidRPr="004032C2">
        <w:rPr>
          <w:sz w:val="28"/>
          <w:szCs w:val="28"/>
        </w:rPr>
        <w:lastRenderedPageBreak/>
        <w:t xml:space="preserve">"РЖД" № 180/ЦДМВ от 29.12.2022 года, дополнительному Соглашению на 2024 год, расчету предприятия по количеству вагонов. Расходы за пользование МВПС 16409 тыс. руб. Для маршрута с вагонами на локомотивной тяге Ачинск-Красная Сопка-Кия </w:t>
      </w:r>
      <w:proofErr w:type="spellStart"/>
      <w:r w:rsidRPr="004032C2">
        <w:rPr>
          <w:sz w:val="28"/>
          <w:szCs w:val="28"/>
        </w:rPr>
        <w:t>Шалтырь</w:t>
      </w:r>
      <w:proofErr w:type="spellEnd"/>
      <w:r w:rsidRPr="004032C2">
        <w:rPr>
          <w:sz w:val="28"/>
          <w:szCs w:val="28"/>
        </w:rPr>
        <w:t xml:space="preserve"> всего 449 км на Кемеровскую область относится 24 км или 5% от общей протяженности маршрута расходы составят 18 тыс. руб. Расчет на листе "Расчет Кия-</w:t>
      </w:r>
      <w:proofErr w:type="spellStart"/>
      <w:r w:rsidRPr="004032C2">
        <w:rPr>
          <w:sz w:val="28"/>
          <w:szCs w:val="28"/>
        </w:rPr>
        <w:t>Шалтырь</w:t>
      </w:r>
      <w:proofErr w:type="spellEnd"/>
      <w:r w:rsidRPr="004032C2">
        <w:rPr>
          <w:sz w:val="28"/>
          <w:szCs w:val="28"/>
        </w:rPr>
        <w:t>".</w:t>
      </w:r>
    </w:p>
    <w:p w14:paraId="71FA2B50" w14:textId="77777777" w:rsidR="00F2217D" w:rsidRPr="004032C2" w:rsidRDefault="00F2217D" w:rsidP="00F2217D">
      <w:pPr>
        <w:jc w:val="both"/>
        <w:rPr>
          <w:sz w:val="28"/>
          <w:szCs w:val="28"/>
        </w:rPr>
      </w:pPr>
      <w:r w:rsidRPr="004032C2">
        <w:rPr>
          <w:sz w:val="28"/>
          <w:szCs w:val="28"/>
        </w:rPr>
        <w:t xml:space="preserve">3.    «Управление и эксплуатация подвижного состава» – 9555,10 тыс. руб. </w:t>
      </w:r>
    </w:p>
    <w:p w14:paraId="255CA183" w14:textId="77777777" w:rsidR="00F2217D" w:rsidRPr="004032C2" w:rsidRDefault="00F2217D" w:rsidP="00F2217D">
      <w:pPr>
        <w:jc w:val="both"/>
        <w:rPr>
          <w:sz w:val="28"/>
          <w:szCs w:val="28"/>
        </w:rPr>
      </w:pPr>
      <w:r w:rsidRPr="004032C2">
        <w:rPr>
          <w:sz w:val="28"/>
          <w:szCs w:val="28"/>
        </w:rPr>
        <w:t>по предложению организации. Расчет организации в рамках расчета РЭК Кузбасса.</w:t>
      </w:r>
    </w:p>
    <w:p w14:paraId="6DACE565" w14:textId="77777777" w:rsidR="00F2217D" w:rsidRPr="004032C2" w:rsidRDefault="00F2217D" w:rsidP="00F2217D">
      <w:pPr>
        <w:jc w:val="both"/>
        <w:rPr>
          <w:sz w:val="28"/>
          <w:szCs w:val="28"/>
        </w:rPr>
      </w:pPr>
      <w:r w:rsidRPr="004032C2">
        <w:rPr>
          <w:sz w:val="28"/>
          <w:szCs w:val="28"/>
        </w:rPr>
        <w:t>4.  «Расходы на ремонт подвижного состава», а именно: техническое обслуживание, текущий и капитальный ремонт подвижного состава – 7381,</w:t>
      </w:r>
      <w:proofErr w:type="gramStart"/>
      <w:r w:rsidRPr="004032C2">
        <w:rPr>
          <w:sz w:val="28"/>
          <w:szCs w:val="28"/>
        </w:rPr>
        <w:t xml:space="preserve">50  </w:t>
      </w:r>
      <w:proofErr w:type="spellStart"/>
      <w:r w:rsidRPr="004032C2">
        <w:rPr>
          <w:sz w:val="28"/>
          <w:szCs w:val="28"/>
        </w:rPr>
        <w:t>тыс.руб</w:t>
      </w:r>
      <w:proofErr w:type="spellEnd"/>
      <w:r w:rsidRPr="004032C2">
        <w:rPr>
          <w:sz w:val="28"/>
          <w:szCs w:val="28"/>
        </w:rPr>
        <w:t>.</w:t>
      </w:r>
      <w:proofErr w:type="gramEnd"/>
      <w:r w:rsidRPr="004032C2">
        <w:rPr>
          <w:sz w:val="28"/>
          <w:szCs w:val="28"/>
        </w:rPr>
        <w:t>, а именно:</w:t>
      </w:r>
    </w:p>
    <w:p w14:paraId="1CE9467C" w14:textId="77777777" w:rsidR="00F2217D" w:rsidRPr="004032C2" w:rsidRDefault="00F2217D" w:rsidP="00F2217D">
      <w:pPr>
        <w:jc w:val="both"/>
        <w:rPr>
          <w:sz w:val="28"/>
          <w:szCs w:val="28"/>
        </w:rPr>
      </w:pPr>
      <w:r w:rsidRPr="004032C2">
        <w:rPr>
          <w:sz w:val="28"/>
          <w:szCs w:val="28"/>
        </w:rPr>
        <w:t>4.1. расходы на техническое обслуживание подвижного состава в сумме 2630,</w:t>
      </w:r>
      <w:proofErr w:type="gramStart"/>
      <w:r w:rsidRPr="004032C2">
        <w:rPr>
          <w:sz w:val="28"/>
          <w:szCs w:val="28"/>
        </w:rPr>
        <w:t xml:space="preserve">4  </w:t>
      </w:r>
      <w:proofErr w:type="spellStart"/>
      <w:r w:rsidRPr="004032C2">
        <w:rPr>
          <w:sz w:val="28"/>
          <w:szCs w:val="28"/>
        </w:rPr>
        <w:t>тыс</w:t>
      </w:r>
      <w:proofErr w:type="gramEnd"/>
      <w:r w:rsidRPr="004032C2">
        <w:rPr>
          <w:sz w:val="28"/>
          <w:szCs w:val="28"/>
        </w:rPr>
        <w:t>.руб</w:t>
      </w:r>
      <w:proofErr w:type="spellEnd"/>
      <w:r w:rsidRPr="004032C2">
        <w:rPr>
          <w:sz w:val="28"/>
          <w:szCs w:val="28"/>
        </w:rPr>
        <w:t xml:space="preserve"> по предложению организации. На ожидаемый период ставки приняты по дополнительному Соглашению № 2 от 16.01.2024 к </w:t>
      </w:r>
      <w:proofErr w:type="gramStart"/>
      <w:r w:rsidRPr="004032C2">
        <w:rPr>
          <w:sz w:val="28"/>
          <w:szCs w:val="28"/>
        </w:rPr>
        <w:t>договору  с</w:t>
      </w:r>
      <w:proofErr w:type="gramEnd"/>
      <w:r w:rsidRPr="004032C2">
        <w:rPr>
          <w:sz w:val="28"/>
          <w:szCs w:val="28"/>
        </w:rPr>
        <w:t xml:space="preserve">  ОАО РЖД по Красноярской железной дороге   от 29.12.2022 № 180/ЦДМВ в разрезе серий подвижного состава (Т 2 стр. 629).</w:t>
      </w:r>
    </w:p>
    <w:p w14:paraId="3C41C103" w14:textId="77777777" w:rsidR="00F2217D" w:rsidRPr="004032C2" w:rsidRDefault="00F2217D" w:rsidP="00F2217D">
      <w:pPr>
        <w:jc w:val="both"/>
        <w:rPr>
          <w:sz w:val="28"/>
          <w:szCs w:val="28"/>
        </w:rPr>
      </w:pPr>
      <w:r w:rsidRPr="004032C2">
        <w:rPr>
          <w:sz w:val="28"/>
          <w:szCs w:val="28"/>
        </w:rPr>
        <w:t xml:space="preserve">4.2. расходы </w:t>
      </w:r>
      <w:proofErr w:type="gramStart"/>
      <w:r w:rsidRPr="004032C2">
        <w:rPr>
          <w:sz w:val="28"/>
          <w:szCs w:val="28"/>
        </w:rPr>
        <w:t>на  текущий</w:t>
      </w:r>
      <w:proofErr w:type="gramEnd"/>
      <w:r w:rsidRPr="004032C2">
        <w:rPr>
          <w:sz w:val="28"/>
          <w:szCs w:val="28"/>
        </w:rPr>
        <w:t xml:space="preserve"> ремонт подвижного состава в сумме 1422,30 </w:t>
      </w:r>
      <w:proofErr w:type="spellStart"/>
      <w:proofErr w:type="gramStart"/>
      <w:r w:rsidRPr="004032C2">
        <w:rPr>
          <w:sz w:val="28"/>
          <w:szCs w:val="28"/>
        </w:rPr>
        <w:t>тыс.руб</w:t>
      </w:r>
      <w:proofErr w:type="spellEnd"/>
      <w:proofErr w:type="gramEnd"/>
      <w:r w:rsidRPr="004032C2">
        <w:rPr>
          <w:sz w:val="28"/>
          <w:szCs w:val="28"/>
        </w:rPr>
        <w:t xml:space="preserve">  по предложению организации. На ожидаемый период ставки приняты по дополнительному Соглашению № 2 от 16.01.2024 к </w:t>
      </w:r>
      <w:proofErr w:type="gramStart"/>
      <w:r w:rsidRPr="004032C2">
        <w:rPr>
          <w:sz w:val="28"/>
          <w:szCs w:val="28"/>
        </w:rPr>
        <w:t>договору  с</w:t>
      </w:r>
      <w:proofErr w:type="gramEnd"/>
      <w:r w:rsidRPr="004032C2">
        <w:rPr>
          <w:sz w:val="28"/>
          <w:szCs w:val="28"/>
        </w:rPr>
        <w:t xml:space="preserve">  ОАО РЖД по Красноярской железной дороге   от 29.12.2022 № 180/ЦДМВ в разрезе серий подвижного состава (Т 2 стр. 629).</w:t>
      </w:r>
    </w:p>
    <w:p w14:paraId="4196723F" w14:textId="77777777" w:rsidR="00F2217D" w:rsidRPr="004032C2" w:rsidRDefault="00F2217D" w:rsidP="00F2217D">
      <w:pPr>
        <w:jc w:val="both"/>
        <w:rPr>
          <w:sz w:val="28"/>
          <w:szCs w:val="28"/>
        </w:rPr>
      </w:pPr>
      <w:r w:rsidRPr="004032C2">
        <w:rPr>
          <w:sz w:val="28"/>
          <w:szCs w:val="28"/>
        </w:rPr>
        <w:t xml:space="preserve">4.3. Расходы на капитальный ремонт 3328,80 </w:t>
      </w:r>
      <w:proofErr w:type="spellStart"/>
      <w:r w:rsidRPr="004032C2">
        <w:rPr>
          <w:sz w:val="28"/>
          <w:szCs w:val="28"/>
        </w:rPr>
        <w:t>тыс.руб</w:t>
      </w:r>
      <w:proofErr w:type="spellEnd"/>
      <w:r w:rsidRPr="004032C2">
        <w:rPr>
          <w:sz w:val="28"/>
          <w:szCs w:val="28"/>
        </w:rPr>
        <w:t xml:space="preserve">. по предложению организации. На ожидаемый период ставки приняты по дополнительному Соглашению № 2 от 16.01.2024 к </w:t>
      </w:r>
      <w:proofErr w:type="gramStart"/>
      <w:r w:rsidRPr="004032C2">
        <w:rPr>
          <w:sz w:val="28"/>
          <w:szCs w:val="28"/>
        </w:rPr>
        <w:t>договору  с</w:t>
      </w:r>
      <w:proofErr w:type="gramEnd"/>
      <w:r w:rsidRPr="004032C2">
        <w:rPr>
          <w:sz w:val="28"/>
          <w:szCs w:val="28"/>
        </w:rPr>
        <w:t xml:space="preserve">  ОАО РЖД по Красноярской железной дороге   от 29.12.2022 № 180/ЦДМВ в разрезе серий подвижного состава (Т 2 стр. 629).</w:t>
      </w:r>
    </w:p>
    <w:p w14:paraId="43A9B2C7" w14:textId="77777777" w:rsidR="00F2217D" w:rsidRPr="004032C2" w:rsidRDefault="00F2217D" w:rsidP="00F2217D">
      <w:pPr>
        <w:jc w:val="both"/>
        <w:rPr>
          <w:sz w:val="28"/>
          <w:szCs w:val="28"/>
        </w:rPr>
      </w:pPr>
      <w:r w:rsidRPr="004032C2">
        <w:rPr>
          <w:sz w:val="28"/>
          <w:szCs w:val="28"/>
        </w:rPr>
        <w:t>На период регулирования АО «</w:t>
      </w:r>
      <w:proofErr w:type="spellStart"/>
      <w:r w:rsidRPr="004032C2">
        <w:rPr>
          <w:sz w:val="28"/>
          <w:szCs w:val="28"/>
        </w:rPr>
        <w:t>Краспригород</w:t>
      </w:r>
      <w:proofErr w:type="spellEnd"/>
      <w:r w:rsidRPr="004032C2">
        <w:rPr>
          <w:sz w:val="28"/>
          <w:szCs w:val="28"/>
        </w:rPr>
        <w:t xml:space="preserve">» предлагает </w:t>
      </w:r>
      <w:proofErr w:type="gramStart"/>
      <w:r w:rsidRPr="004032C2">
        <w:rPr>
          <w:sz w:val="28"/>
          <w:szCs w:val="28"/>
        </w:rPr>
        <w:t>принять  расходы</w:t>
      </w:r>
      <w:proofErr w:type="gramEnd"/>
      <w:r w:rsidRPr="004032C2">
        <w:rPr>
          <w:sz w:val="28"/>
          <w:szCs w:val="28"/>
        </w:rPr>
        <w:t xml:space="preserve"> в размере 993795,7 </w:t>
      </w:r>
      <w:proofErr w:type="spellStart"/>
      <w:r w:rsidRPr="004032C2">
        <w:rPr>
          <w:sz w:val="28"/>
          <w:szCs w:val="28"/>
        </w:rPr>
        <w:t>тыс.руб</w:t>
      </w:r>
      <w:proofErr w:type="spellEnd"/>
      <w:r w:rsidRPr="004032C2">
        <w:rPr>
          <w:sz w:val="28"/>
          <w:szCs w:val="28"/>
        </w:rPr>
        <w:t>., на Кузбасс в размере 34912,</w:t>
      </w:r>
      <w:proofErr w:type="gramStart"/>
      <w:r w:rsidRPr="004032C2">
        <w:rPr>
          <w:sz w:val="28"/>
          <w:szCs w:val="28"/>
        </w:rPr>
        <w:t>00  тысяч</w:t>
      </w:r>
      <w:proofErr w:type="gramEnd"/>
      <w:r w:rsidRPr="004032C2">
        <w:rPr>
          <w:sz w:val="28"/>
          <w:szCs w:val="28"/>
        </w:rPr>
        <w:t xml:space="preserve"> рублей.</w:t>
      </w:r>
    </w:p>
    <w:p w14:paraId="603C589A" w14:textId="77777777" w:rsidR="00F2217D" w:rsidRPr="004032C2" w:rsidRDefault="00F2217D" w:rsidP="00F2217D">
      <w:pPr>
        <w:jc w:val="both"/>
        <w:rPr>
          <w:sz w:val="28"/>
          <w:szCs w:val="28"/>
        </w:rPr>
      </w:pPr>
      <w:r w:rsidRPr="004032C2">
        <w:rPr>
          <w:sz w:val="28"/>
          <w:szCs w:val="28"/>
        </w:rPr>
        <w:t xml:space="preserve">Подход </w:t>
      </w:r>
      <w:proofErr w:type="gramStart"/>
      <w:r w:rsidRPr="004032C2">
        <w:rPr>
          <w:sz w:val="28"/>
          <w:szCs w:val="28"/>
        </w:rPr>
        <w:t>индексации  ставок</w:t>
      </w:r>
      <w:proofErr w:type="gramEnd"/>
      <w:r w:rsidRPr="004032C2">
        <w:rPr>
          <w:sz w:val="28"/>
          <w:szCs w:val="28"/>
        </w:rPr>
        <w:t xml:space="preserve"> на 2025 год принят </w:t>
      </w:r>
      <w:proofErr w:type="gramStart"/>
      <w:r w:rsidRPr="004032C2">
        <w:rPr>
          <w:sz w:val="28"/>
          <w:szCs w:val="28"/>
        </w:rPr>
        <w:t>согласно  Распоряжению</w:t>
      </w:r>
      <w:proofErr w:type="gramEnd"/>
      <w:r w:rsidRPr="004032C2">
        <w:rPr>
          <w:sz w:val="28"/>
          <w:szCs w:val="28"/>
        </w:rPr>
        <w:t xml:space="preserve"> Правительства РФ от 14.11.2024 № 3248-р.  </w:t>
      </w:r>
    </w:p>
    <w:p w14:paraId="062003C2" w14:textId="77777777" w:rsidR="00F2217D" w:rsidRPr="004032C2" w:rsidRDefault="00F2217D" w:rsidP="00F2217D">
      <w:pPr>
        <w:jc w:val="both"/>
        <w:rPr>
          <w:sz w:val="28"/>
          <w:szCs w:val="28"/>
        </w:rPr>
      </w:pPr>
      <w:r w:rsidRPr="004032C2">
        <w:rPr>
          <w:sz w:val="28"/>
          <w:szCs w:val="28"/>
        </w:rPr>
        <w:t xml:space="preserve">С 01.01.2025 года индексация ставок ожидаемого периода </w:t>
      </w:r>
      <w:proofErr w:type="gramStart"/>
      <w:r w:rsidRPr="004032C2">
        <w:rPr>
          <w:sz w:val="28"/>
          <w:szCs w:val="28"/>
        </w:rPr>
        <w:t>составила  5</w:t>
      </w:r>
      <w:proofErr w:type="gramEnd"/>
      <w:r w:rsidRPr="004032C2">
        <w:rPr>
          <w:sz w:val="28"/>
          <w:szCs w:val="28"/>
        </w:rPr>
        <w:t xml:space="preserve">,7%, с 01.07.2025 ставки </w:t>
      </w:r>
      <w:proofErr w:type="spellStart"/>
      <w:r w:rsidRPr="004032C2">
        <w:rPr>
          <w:sz w:val="28"/>
          <w:szCs w:val="28"/>
        </w:rPr>
        <w:t>доиндексируются</w:t>
      </w:r>
      <w:proofErr w:type="spellEnd"/>
      <w:r w:rsidRPr="004032C2">
        <w:rPr>
          <w:sz w:val="28"/>
          <w:szCs w:val="28"/>
        </w:rPr>
        <w:t xml:space="preserve"> до 13,8%.</w:t>
      </w:r>
    </w:p>
    <w:p w14:paraId="153CEDF7" w14:textId="77777777" w:rsidR="00F2217D" w:rsidRPr="004032C2" w:rsidRDefault="00F2217D" w:rsidP="00F2217D">
      <w:pPr>
        <w:jc w:val="both"/>
        <w:rPr>
          <w:sz w:val="28"/>
          <w:szCs w:val="28"/>
        </w:rPr>
      </w:pPr>
    </w:p>
    <w:p w14:paraId="5D81D0F4" w14:textId="77777777" w:rsidR="00F2217D" w:rsidRPr="004032C2" w:rsidRDefault="00F2217D" w:rsidP="00F2217D">
      <w:pPr>
        <w:jc w:val="both"/>
        <w:rPr>
          <w:sz w:val="28"/>
          <w:szCs w:val="28"/>
        </w:rPr>
      </w:pPr>
      <w:r w:rsidRPr="004032C2">
        <w:rPr>
          <w:rFonts w:ascii="Calibri" w:eastAsia="Calibri" w:hAnsi="Calibri"/>
          <w:noProof/>
          <w:sz w:val="22"/>
          <w:szCs w:val="22"/>
          <w:lang w:eastAsia="en-US"/>
        </w:rPr>
        <w:drawing>
          <wp:inline distT="0" distB="0" distL="0" distR="0" wp14:anchorId="168FFC35" wp14:editId="2CCB4B1B">
            <wp:extent cx="5505450" cy="1362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5450" cy="1362075"/>
                    </a:xfrm>
                    <a:prstGeom prst="rect">
                      <a:avLst/>
                    </a:prstGeom>
                    <a:noFill/>
                    <a:ln>
                      <a:noFill/>
                    </a:ln>
                  </pic:spPr>
                </pic:pic>
              </a:graphicData>
            </a:graphic>
          </wp:inline>
        </w:drawing>
      </w:r>
    </w:p>
    <w:p w14:paraId="583A11A2" w14:textId="77777777" w:rsidR="00F2217D" w:rsidRPr="004032C2" w:rsidRDefault="00F2217D" w:rsidP="00F2217D">
      <w:pPr>
        <w:jc w:val="both"/>
        <w:rPr>
          <w:sz w:val="28"/>
          <w:szCs w:val="28"/>
        </w:rPr>
      </w:pPr>
    </w:p>
    <w:p w14:paraId="46C34A65" w14:textId="77777777" w:rsidR="00F2217D" w:rsidRPr="004032C2" w:rsidRDefault="00F2217D" w:rsidP="00F2217D">
      <w:pPr>
        <w:jc w:val="both"/>
        <w:rPr>
          <w:sz w:val="28"/>
          <w:szCs w:val="28"/>
        </w:rPr>
      </w:pPr>
    </w:p>
    <w:p w14:paraId="4D09D6AA" w14:textId="77777777" w:rsidR="00F2217D" w:rsidRPr="004032C2" w:rsidRDefault="00F2217D" w:rsidP="00F2217D">
      <w:pPr>
        <w:jc w:val="both"/>
        <w:rPr>
          <w:sz w:val="28"/>
          <w:szCs w:val="28"/>
        </w:rPr>
      </w:pPr>
      <w:r w:rsidRPr="004032C2">
        <w:rPr>
          <w:rFonts w:ascii="Calibri" w:eastAsia="Calibri" w:hAnsi="Calibri"/>
          <w:noProof/>
          <w:sz w:val="22"/>
          <w:szCs w:val="22"/>
          <w:lang w:eastAsia="en-US"/>
        </w:rPr>
        <w:lastRenderedPageBreak/>
        <w:drawing>
          <wp:inline distT="0" distB="0" distL="0" distR="0" wp14:anchorId="0E0D1A16" wp14:editId="27AE7837">
            <wp:extent cx="5505450" cy="2867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05450" cy="2867025"/>
                    </a:xfrm>
                    <a:prstGeom prst="rect">
                      <a:avLst/>
                    </a:prstGeom>
                    <a:noFill/>
                    <a:ln>
                      <a:noFill/>
                    </a:ln>
                  </pic:spPr>
                </pic:pic>
              </a:graphicData>
            </a:graphic>
          </wp:inline>
        </w:drawing>
      </w:r>
    </w:p>
    <w:p w14:paraId="0D7D06A9" w14:textId="77777777" w:rsidR="00F2217D" w:rsidRPr="004032C2" w:rsidRDefault="00F2217D" w:rsidP="00F2217D">
      <w:pPr>
        <w:jc w:val="both"/>
        <w:rPr>
          <w:sz w:val="28"/>
          <w:szCs w:val="28"/>
        </w:rPr>
      </w:pPr>
    </w:p>
    <w:p w14:paraId="10753F24" w14:textId="77777777" w:rsidR="00F2217D" w:rsidRPr="004032C2" w:rsidRDefault="00F2217D" w:rsidP="00F2217D">
      <w:pPr>
        <w:jc w:val="center"/>
        <w:rPr>
          <w:b/>
          <w:sz w:val="32"/>
          <w:szCs w:val="32"/>
        </w:rPr>
      </w:pPr>
      <w:r w:rsidRPr="004032C2">
        <w:rPr>
          <w:b/>
          <w:sz w:val="32"/>
          <w:szCs w:val="32"/>
        </w:rPr>
        <w:t>Расходы по договорам ОАО «РЖД» по маршруту Ачинск -Кия-</w:t>
      </w:r>
      <w:proofErr w:type="spellStart"/>
      <w:r w:rsidRPr="004032C2">
        <w:rPr>
          <w:b/>
          <w:sz w:val="32"/>
          <w:szCs w:val="32"/>
        </w:rPr>
        <w:t>Шалтырь</w:t>
      </w:r>
      <w:proofErr w:type="spellEnd"/>
    </w:p>
    <w:p w14:paraId="7D03EEF6" w14:textId="77777777" w:rsidR="00F2217D" w:rsidRPr="004032C2" w:rsidRDefault="00F2217D" w:rsidP="00F2217D">
      <w:pPr>
        <w:jc w:val="center"/>
        <w:rPr>
          <w:b/>
          <w:sz w:val="32"/>
          <w:szCs w:val="32"/>
        </w:rPr>
      </w:pPr>
    </w:p>
    <w:p w14:paraId="1AF35DFD" w14:textId="77777777" w:rsidR="00F2217D" w:rsidRPr="004032C2" w:rsidRDefault="00F2217D" w:rsidP="00F2217D">
      <w:pPr>
        <w:jc w:val="both"/>
        <w:rPr>
          <w:sz w:val="28"/>
          <w:szCs w:val="28"/>
        </w:rPr>
      </w:pPr>
    </w:p>
    <w:p w14:paraId="056967E3" w14:textId="77777777" w:rsidR="00F2217D" w:rsidRPr="004032C2" w:rsidRDefault="00F2217D" w:rsidP="00F2217D">
      <w:pPr>
        <w:jc w:val="both"/>
        <w:rPr>
          <w:sz w:val="28"/>
          <w:szCs w:val="28"/>
        </w:rPr>
      </w:pPr>
      <w:r w:rsidRPr="004032C2">
        <w:rPr>
          <w:rFonts w:eastAsia="Calibri"/>
          <w:noProof/>
          <w:sz w:val="22"/>
          <w:szCs w:val="22"/>
          <w:lang w:eastAsia="en-US"/>
        </w:rPr>
        <w:drawing>
          <wp:inline distT="0" distB="0" distL="0" distR="0" wp14:anchorId="6B468EA0" wp14:editId="0CDA7641">
            <wp:extent cx="5438775" cy="34480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38775" cy="3448050"/>
                    </a:xfrm>
                    <a:prstGeom prst="rect">
                      <a:avLst/>
                    </a:prstGeom>
                    <a:noFill/>
                    <a:ln>
                      <a:noFill/>
                    </a:ln>
                  </pic:spPr>
                </pic:pic>
              </a:graphicData>
            </a:graphic>
          </wp:inline>
        </w:drawing>
      </w:r>
    </w:p>
    <w:p w14:paraId="37C3330D" w14:textId="77777777" w:rsidR="00F2217D" w:rsidRPr="004032C2" w:rsidRDefault="00F2217D" w:rsidP="00F2217D">
      <w:pPr>
        <w:jc w:val="both"/>
        <w:rPr>
          <w:sz w:val="28"/>
          <w:szCs w:val="28"/>
        </w:rPr>
      </w:pPr>
    </w:p>
    <w:p w14:paraId="568A4D6B" w14:textId="77777777" w:rsidR="00F2217D" w:rsidRPr="004032C2" w:rsidRDefault="00F2217D" w:rsidP="00F2217D">
      <w:pPr>
        <w:jc w:val="both"/>
        <w:rPr>
          <w:sz w:val="28"/>
          <w:szCs w:val="28"/>
        </w:rPr>
      </w:pPr>
      <w:r w:rsidRPr="004032C2">
        <w:rPr>
          <w:sz w:val="28"/>
          <w:szCs w:val="28"/>
        </w:rPr>
        <w:t>Специалист предлагает принять расходы на услуги ОАО «РЖД» по предложению организации:</w:t>
      </w:r>
    </w:p>
    <w:p w14:paraId="12C8D798" w14:textId="77777777" w:rsidR="00F2217D" w:rsidRPr="004032C2" w:rsidRDefault="00F2217D" w:rsidP="00F2217D">
      <w:pPr>
        <w:jc w:val="both"/>
        <w:rPr>
          <w:sz w:val="28"/>
          <w:szCs w:val="28"/>
        </w:rPr>
      </w:pPr>
      <w:bookmarkStart w:id="132" w:name="_Hlk531792913"/>
      <w:r w:rsidRPr="004032C2">
        <w:rPr>
          <w:sz w:val="28"/>
          <w:szCs w:val="28"/>
        </w:rPr>
        <w:t xml:space="preserve">1.     «Использование инфраструктуры железнодорожного транспорта» – 251,50 </w:t>
      </w:r>
      <w:proofErr w:type="spellStart"/>
      <w:r w:rsidRPr="004032C2">
        <w:rPr>
          <w:sz w:val="28"/>
          <w:szCs w:val="28"/>
        </w:rPr>
        <w:t>тыс.руб</w:t>
      </w:r>
      <w:proofErr w:type="spellEnd"/>
      <w:r w:rsidRPr="004032C2">
        <w:rPr>
          <w:sz w:val="28"/>
          <w:szCs w:val="28"/>
        </w:rPr>
        <w:t>. по предложению организации. Предоставлен расчет.</w:t>
      </w:r>
    </w:p>
    <w:bookmarkEnd w:id="132"/>
    <w:p w14:paraId="3E038DE7" w14:textId="77777777" w:rsidR="00F2217D" w:rsidRPr="004032C2" w:rsidRDefault="00F2217D" w:rsidP="00F2217D">
      <w:pPr>
        <w:jc w:val="both"/>
        <w:rPr>
          <w:sz w:val="28"/>
          <w:szCs w:val="28"/>
        </w:rPr>
      </w:pPr>
      <w:r w:rsidRPr="004032C2">
        <w:rPr>
          <w:sz w:val="28"/>
          <w:szCs w:val="28"/>
        </w:rPr>
        <w:t xml:space="preserve">2.    «Предоставление в пользование подвижного состава» – 16999,40 тыс. рублей. На период регулирования ставки на аренду </w:t>
      </w:r>
      <w:proofErr w:type="gramStart"/>
      <w:r w:rsidRPr="004032C2">
        <w:rPr>
          <w:sz w:val="28"/>
          <w:szCs w:val="28"/>
        </w:rPr>
        <w:t>МВПС  приняты</w:t>
      </w:r>
      <w:proofErr w:type="gramEnd"/>
      <w:r w:rsidRPr="004032C2">
        <w:rPr>
          <w:sz w:val="28"/>
          <w:szCs w:val="28"/>
        </w:rPr>
        <w:t xml:space="preserve"> </w:t>
      </w:r>
      <w:proofErr w:type="gramStart"/>
      <w:r w:rsidRPr="004032C2">
        <w:rPr>
          <w:sz w:val="28"/>
          <w:szCs w:val="28"/>
        </w:rPr>
        <w:t>согласно  Распоряжению</w:t>
      </w:r>
      <w:proofErr w:type="gramEnd"/>
      <w:r w:rsidRPr="004032C2">
        <w:rPr>
          <w:sz w:val="28"/>
          <w:szCs w:val="28"/>
        </w:rPr>
        <w:t xml:space="preserve"> Правительства РФ от 14.11.2024 № 3248-р.  С 01.01.2025 года индексация ставок ожидаемого периода </w:t>
      </w:r>
      <w:proofErr w:type="gramStart"/>
      <w:r w:rsidRPr="004032C2">
        <w:rPr>
          <w:sz w:val="28"/>
          <w:szCs w:val="28"/>
        </w:rPr>
        <w:t>составила  5</w:t>
      </w:r>
      <w:proofErr w:type="gramEnd"/>
      <w:r w:rsidRPr="004032C2">
        <w:rPr>
          <w:sz w:val="28"/>
          <w:szCs w:val="28"/>
        </w:rPr>
        <w:t xml:space="preserve">,7%, с 01.07.2025 ставки </w:t>
      </w:r>
      <w:proofErr w:type="spellStart"/>
      <w:r w:rsidRPr="004032C2">
        <w:rPr>
          <w:sz w:val="28"/>
          <w:szCs w:val="28"/>
        </w:rPr>
        <w:lastRenderedPageBreak/>
        <w:t>доиндексируются</w:t>
      </w:r>
      <w:proofErr w:type="spellEnd"/>
      <w:r w:rsidRPr="004032C2">
        <w:rPr>
          <w:sz w:val="28"/>
          <w:szCs w:val="28"/>
        </w:rPr>
        <w:t xml:space="preserve"> до 13,8%. Ставки за аренду цельно - </w:t>
      </w:r>
      <w:proofErr w:type="gramStart"/>
      <w:r w:rsidRPr="004032C2">
        <w:rPr>
          <w:sz w:val="28"/>
          <w:szCs w:val="28"/>
        </w:rPr>
        <w:t>металлических  пассажирских</w:t>
      </w:r>
      <w:proofErr w:type="gramEnd"/>
      <w:r w:rsidRPr="004032C2">
        <w:rPr>
          <w:sz w:val="28"/>
          <w:szCs w:val="28"/>
        </w:rPr>
        <w:t xml:space="preserve"> вагонов по маршруту Кия-</w:t>
      </w:r>
      <w:proofErr w:type="spellStart"/>
      <w:r w:rsidRPr="004032C2">
        <w:rPr>
          <w:sz w:val="28"/>
          <w:szCs w:val="28"/>
        </w:rPr>
        <w:t>Шалтырь</w:t>
      </w:r>
      <w:proofErr w:type="spellEnd"/>
      <w:r w:rsidRPr="004032C2">
        <w:rPr>
          <w:sz w:val="28"/>
          <w:szCs w:val="28"/>
        </w:rPr>
        <w:t xml:space="preserve"> приняты согласно дополнительного Соглашения № 1 от 01.08.2023 к договору с АО "ФПК" (за вагон) № 138-23Ф от 27.02.2023 </w:t>
      </w:r>
      <w:proofErr w:type="gramStart"/>
      <w:r w:rsidRPr="004032C2">
        <w:rPr>
          <w:sz w:val="28"/>
          <w:szCs w:val="28"/>
        </w:rPr>
        <w:t>года,  расходы</w:t>
      </w:r>
      <w:proofErr w:type="gramEnd"/>
      <w:r w:rsidRPr="004032C2">
        <w:rPr>
          <w:sz w:val="28"/>
          <w:szCs w:val="28"/>
        </w:rPr>
        <w:t xml:space="preserve"> составят 572 тыс. рублей. Ставки для аренды локомотива маршрута Ачинск-Кия-</w:t>
      </w:r>
      <w:proofErr w:type="spellStart"/>
      <w:r w:rsidRPr="004032C2">
        <w:rPr>
          <w:sz w:val="28"/>
          <w:szCs w:val="28"/>
        </w:rPr>
        <w:t>Шалтырь</w:t>
      </w:r>
      <w:proofErr w:type="spellEnd"/>
      <w:r w:rsidRPr="004032C2">
        <w:rPr>
          <w:sz w:val="28"/>
          <w:szCs w:val="28"/>
        </w:rPr>
        <w:t xml:space="preserve">  приняты согласно предоставленному договору с ОАО "РЖД" от 06.02.2023 № 5168411 (Т от 18.10.2023 стр. 141) на 2024 год с ИПЦ по прогнозу Минэкономразвития России на 2025 год с 01.01.2025 года индексация ставок ожидаемого периода составила  5,7%, с 01.07.2025 ставки </w:t>
      </w:r>
      <w:proofErr w:type="spellStart"/>
      <w:r w:rsidRPr="004032C2">
        <w:rPr>
          <w:sz w:val="28"/>
          <w:szCs w:val="28"/>
        </w:rPr>
        <w:t>доиндексируются</w:t>
      </w:r>
      <w:proofErr w:type="spellEnd"/>
      <w:r w:rsidRPr="004032C2">
        <w:rPr>
          <w:sz w:val="28"/>
          <w:szCs w:val="28"/>
        </w:rPr>
        <w:t xml:space="preserve"> до 13,8%,  расходы составят 18 тыс. рублей.  </w:t>
      </w:r>
    </w:p>
    <w:p w14:paraId="2967ACCA" w14:textId="77777777" w:rsidR="00F2217D" w:rsidRPr="004032C2" w:rsidRDefault="00F2217D" w:rsidP="00F2217D">
      <w:pPr>
        <w:jc w:val="both"/>
        <w:rPr>
          <w:sz w:val="28"/>
          <w:szCs w:val="28"/>
        </w:rPr>
      </w:pPr>
      <w:r w:rsidRPr="004032C2">
        <w:rPr>
          <w:sz w:val="28"/>
          <w:szCs w:val="28"/>
        </w:rPr>
        <w:t xml:space="preserve">3.    «Управление и эксплуатация подвижного состава» – 9555,1 тыс. руб. По предложению организации. Предложения организации в рамках расчета РЭК Кузбасса. </w:t>
      </w:r>
    </w:p>
    <w:p w14:paraId="095C7B02" w14:textId="77777777" w:rsidR="00F2217D" w:rsidRPr="004032C2" w:rsidRDefault="00F2217D" w:rsidP="00F2217D">
      <w:pPr>
        <w:jc w:val="both"/>
        <w:rPr>
          <w:sz w:val="28"/>
          <w:szCs w:val="28"/>
        </w:rPr>
      </w:pPr>
      <w:r w:rsidRPr="004032C2">
        <w:rPr>
          <w:sz w:val="28"/>
          <w:szCs w:val="28"/>
        </w:rPr>
        <w:t xml:space="preserve">Ставка платы за управление и эксплуатацию подвижного состава устанавливается в расчете на 1 </w:t>
      </w:r>
      <w:proofErr w:type="spellStart"/>
      <w:r w:rsidRPr="004032C2">
        <w:rPr>
          <w:sz w:val="28"/>
          <w:szCs w:val="28"/>
        </w:rPr>
        <w:t>поездо</w:t>
      </w:r>
      <w:proofErr w:type="spellEnd"/>
      <w:r w:rsidRPr="004032C2">
        <w:rPr>
          <w:sz w:val="28"/>
          <w:szCs w:val="28"/>
        </w:rPr>
        <w:t xml:space="preserve">-час по видам подвижного состава, установленные на плановый период согласно с п. 20 методики расчета ставок. Расчет произведен исходя из </w:t>
      </w:r>
      <w:proofErr w:type="spellStart"/>
      <w:r w:rsidRPr="004032C2">
        <w:rPr>
          <w:sz w:val="28"/>
          <w:szCs w:val="28"/>
        </w:rPr>
        <w:t>поездо</w:t>
      </w:r>
      <w:proofErr w:type="spellEnd"/>
      <w:r w:rsidRPr="004032C2">
        <w:rPr>
          <w:sz w:val="28"/>
          <w:szCs w:val="28"/>
        </w:rPr>
        <w:t>-часов из объемных показателей согласно расшифровке Министерства транспорта и связи Кузбасса на период регулирования и расчетных ставок на период регулирования.</w:t>
      </w:r>
    </w:p>
    <w:p w14:paraId="3BE7A2FD" w14:textId="77777777" w:rsidR="00F2217D" w:rsidRPr="004032C2" w:rsidRDefault="00F2217D" w:rsidP="00F2217D">
      <w:pPr>
        <w:jc w:val="both"/>
        <w:rPr>
          <w:sz w:val="28"/>
          <w:szCs w:val="28"/>
        </w:rPr>
      </w:pPr>
      <w:r w:rsidRPr="004032C2">
        <w:rPr>
          <w:sz w:val="28"/>
          <w:szCs w:val="28"/>
        </w:rPr>
        <w:t xml:space="preserve">4.  «Расходы на ремонт подвижного состава», а именно: техническое обслуживание, текущий и капитальный ремонт подвижного состава – 8105,9 </w:t>
      </w:r>
      <w:proofErr w:type="spellStart"/>
      <w:r w:rsidRPr="004032C2">
        <w:rPr>
          <w:sz w:val="28"/>
          <w:szCs w:val="28"/>
        </w:rPr>
        <w:t>тыс.руб</w:t>
      </w:r>
      <w:proofErr w:type="spellEnd"/>
      <w:r w:rsidRPr="004032C2">
        <w:rPr>
          <w:sz w:val="28"/>
          <w:szCs w:val="28"/>
        </w:rPr>
        <w:t>., в том числе:</w:t>
      </w:r>
    </w:p>
    <w:p w14:paraId="4064A4A5" w14:textId="77777777" w:rsidR="00F2217D" w:rsidRPr="004032C2" w:rsidRDefault="00F2217D" w:rsidP="00F2217D">
      <w:pPr>
        <w:jc w:val="both"/>
        <w:rPr>
          <w:sz w:val="28"/>
          <w:szCs w:val="28"/>
        </w:rPr>
      </w:pPr>
      <w:r w:rsidRPr="004032C2">
        <w:rPr>
          <w:sz w:val="28"/>
          <w:szCs w:val="28"/>
        </w:rPr>
        <w:t xml:space="preserve">4.1. расходы на техническое обслуживание подвижного состава в сумме 2901,90 </w:t>
      </w:r>
      <w:proofErr w:type="spellStart"/>
      <w:r w:rsidRPr="004032C2">
        <w:rPr>
          <w:sz w:val="28"/>
          <w:szCs w:val="28"/>
        </w:rPr>
        <w:t>тыс.руб</w:t>
      </w:r>
      <w:proofErr w:type="spellEnd"/>
      <w:r w:rsidRPr="004032C2">
        <w:rPr>
          <w:sz w:val="28"/>
          <w:szCs w:val="28"/>
        </w:rPr>
        <w:t>.</w:t>
      </w:r>
    </w:p>
    <w:p w14:paraId="700D1485" w14:textId="77777777" w:rsidR="00F2217D" w:rsidRPr="004032C2" w:rsidRDefault="00F2217D" w:rsidP="00F2217D">
      <w:pPr>
        <w:jc w:val="both"/>
        <w:rPr>
          <w:sz w:val="28"/>
          <w:szCs w:val="28"/>
        </w:rPr>
      </w:pPr>
      <w:r w:rsidRPr="004032C2">
        <w:rPr>
          <w:sz w:val="28"/>
          <w:szCs w:val="28"/>
        </w:rPr>
        <w:t xml:space="preserve"> Ставка платы за техническое обслуживание подвижного состава устанавливается в расчете на </w:t>
      </w:r>
      <w:proofErr w:type="spellStart"/>
      <w:r w:rsidRPr="004032C2">
        <w:rPr>
          <w:sz w:val="28"/>
          <w:szCs w:val="28"/>
        </w:rPr>
        <w:t>вагоно</w:t>
      </w:r>
      <w:proofErr w:type="spellEnd"/>
      <w:r w:rsidRPr="004032C2">
        <w:rPr>
          <w:sz w:val="28"/>
          <w:szCs w:val="28"/>
        </w:rPr>
        <w:t xml:space="preserve">-км по видам подвижного состава. Расчет произведен исходя из </w:t>
      </w:r>
      <w:proofErr w:type="spellStart"/>
      <w:r w:rsidRPr="004032C2">
        <w:rPr>
          <w:sz w:val="28"/>
          <w:szCs w:val="28"/>
        </w:rPr>
        <w:t>вагоно</w:t>
      </w:r>
      <w:proofErr w:type="spellEnd"/>
      <w:r w:rsidRPr="004032C2">
        <w:rPr>
          <w:sz w:val="28"/>
          <w:szCs w:val="28"/>
        </w:rPr>
        <w:t xml:space="preserve">-км на период регулирования по данным Министерства транспорта Кузбасса и расчетных ставок на период регулирования.  На период регулирования подход индексации принят </w:t>
      </w:r>
      <w:proofErr w:type="gramStart"/>
      <w:r w:rsidRPr="004032C2">
        <w:rPr>
          <w:sz w:val="28"/>
          <w:szCs w:val="28"/>
        </w:rPr>
        <w:t>согласно  Распоряжению</w:t>
      </w:r>
      <w:proofErr w:type="gramEnd"/>
      <w:r w:rsidRPr="004032C2">
        <w:rPr>
          <w:sz w:val="28"/>
          <w:szCs w:val="28"/>
        </w:rPr>
        <w:t xml:space="preserve"> Правительства РФ от 14.11.2024 № 3248-р.  С 01.01.2025 года индексация ставок ожидаемого периода </w:t>
      </w:r>
      <w:proofErr w:type="gramStart"/>
      <w:r w:rsidRPr="004032C2">
        <w:rPr>
          <w:sz w:val="28"/>
          <w:szCs w:val="28"/>
        </w:rPr>
        <w:t>составила  5</w:t>
      </w:r>
      <w:proofErr w:type="gramEnd"/>
      <w:r w:rsidRPr="004032C2">
        <w:rPr>
          <w:sz w:val="28"/>
          <w:szCs w:val="28"/>
        </w:rPr>
        <w:t xml:space="preserve">,7%, с 01.07.2025 ставки </w:t>
      </w:r>
      <w:proofErr w:type="spellStart"/>
      <w:r w:rsidRPr="004032C2">
        <w:rPr>
          <w:sz w:val="28"/>
          <w:szCs w:val="28"/>
        </w:rPr>
        <w:t>доиндексируются</w:t>
      </w:r>
      <w:proofErr w:type="spellEnd"/>
      <w:r w:rsidRPr="004032C2">
        <w:rPr>
          <w:sz w:val="28"/>
          <w:szCs w:val="28"/>
        </w:rPr>
        <w:t xml:space="preserve"> до 13,8%.</w:t>
      </w:r>
    </w:p>
    <w:p w14:paraId="40D93691" w14:textId="77777777" w:rsidR="00F2217D" w:rsidRPr="004032C2" w:rsidRDefault="00F2217D" w:rsidP="00F2217D">
      <w:pPr>
        <w:jc w:val="both"/>
        <w:rPr>
          <w:rFonts w:ascii="Calibri" w:eastAsia="Calibri" w:hAnsi="Calibri"/>
          <w:sz w:val="22"/>
          <w:szCs w:val="22"/>
          <w:lang w:eastAsia="en-US"/>
        </w:rPr>
      </w:pPr>
      <w:r w:rsidRPr="004032C2">
        <w:rPr>
          <w:sz w:val="28"/>
          <w:szCs w:val="28"/>
        </w:rPr>
        <w:t xml:space="preserve">4.2. расходы на текущий ремонт подвижного состава в сумме 1534,00 </w:t>
      </w:r>
      <w:proofErr w:type="spellStart"/>
      <w:r w:rsidRPr="004032C2">
        <w:rPr>
          <w:sz w:val="28"/>
          <w:szCs w:val="28"/>
        </w:rPr>
        <w:t>тыс.руб</w:t>
      </w:r>
      <w:proofErr w:type="spellEnd"/>
      <w:r w:rsidRPr="004032C2">
        <w:rPr>
          <w:sz w:val="28"/>
          <w:szCs w:val="28"/>
        </w:rPr>
        <w:t>.</w:t>
      </w:r>
      <w:r w:rsidRPr="004032C2">
        <w:rPr>
          <w:rFonts w:ascii="Calibri" w:eastAsia="Calibri" w:hAnsi="Calibri"/>
          <w:sz w:val="22"/>
          <w:szCs w:val="22"/>
          <w:lang w:eastAsia="en-US"/>
        </w:rPr>
        <w:t xml:space="preserve"> </w:t>
      </w:r>
      <w:r w:rsidRPr="004032C2">
        <w:rPr>
          <w:sz w:val="28"/>
          <w:szCs w:val="28"/>
        </w:rPr>
        <w:t xml:space="preserve">Ставка платы за текущий ремонт подвижного состава устанавливается в расчете на </w:t>
      </w:r>
      <w:proofErr w:type="spellStart"/>
      <w:r w:rsidRPr="004032C2">
        <w:rPr>
          <w:sz w:val="28"/>
          <w:szCs w:val="28"/>
        </w:rPr>
        <w:t>вагоно</w:t>
      </w:r>
      <w:proofErr w:type="spellEnd"/>
      <w:r w:rsidRPr="004032C2">
        <w:rPr>
          <w:sz w:val="28"/>
          <w:szCs w:val="28"/>
        </w:rPr>
        <w:t xml:space="preserve">-км по видам подвижного состава. Расчет произведен исходя из </w:t>
      </w:r>
      <w:proofErr w:type="spellStart"/>
      <w:r w:rsidRPr="004032C2">
        <w:rPr>
          <w:sz w:val="28"/>
          <w:szCs w:val="28"/>
        </w:rPr>
        <w:t>вагоно</w:t>
      </w:r>
      <w:proofErr w:type="spellEnd"/>
      <w:r w:rsidRPr="004032C2">
        <w:rPr>
          <w:sz w:val="28"/>
          <w:szCs w:val="28"/>
        </w:rPr>
        <w:t>-км на период регулирования по данным Министерства транспорта Кузбасса и расчетных ставок на период регулирования.</w:t>
      </w:r>
    </w:p>
    <w:p w14:paraId="680F2314" w14:textId="77777777" w:rsidR="00F2217D" w:rsidRPr="004032C2" w:rsidRDefault="00F2217D" w:rsidP="00F2217D">
      <w:pPr>
        <w:jc w:val="both"/>
        <w:rPr>
          <w:sz w:val="28"/>
          <w:szCs w:val="28"/>
        </w:rPr>
      </w:pPr>
      <w:r w:rsidRPr="004032C2">
        <w:rPr>
          <w:sz w:val="28"/>
          <w:szCs w:val="28"/>
        </w:rPr>
        <w:t xml:space="preserve">На период регулирования подход индексации принят </w:t>
      </w:r>
      <w:proofErr w:type="gramStart"/>
      <w:r w:rsidRPr="004032C2">
        <w:rPr>
          <w:sz w:val="28"/>
          <w:szCs w:val="28"/>
        </w:rPr>
        <w:t>согласно  Распоряжению</w:t>
      </w:r>
      <w:proofErr w:type="gramEnd"/>
      <w:r w:rsidRPr="004032C2">
        <w:rPr>
          <w:sz w:val="28"/>
          <w:szCs w:val="28"/>
        </w:rPr>
        <w:t xml:space="preserve"> Правительства РФ от 14.11.2024 № 3248-р.  С 01.01.2025 года индексация ставок ожидаемого периода </w:t>
      </w:r>
      <w:proofErr w:type="gramStart"/>
      <w:r w:rsidRPr="004032C2">
        <w:rPr>
          <w:sz w:val="28"/>
          <w:szCs w:val="28"/>
        </w:rPr>
        <w:t>составила  5</w:t>
      </w:r>
      <w:proofErr w:type="gramEnd"/>
      <w:r w:rsidRPr="004032C2">
        <w:rPr>
          <w:sz w:val="28"/>
          <w:szCs w:val="28"/>
        </w:rPr>
        <w:t xml:space="preserve">,7%, с 01.07.2025 ставки </w:t>
      </w:r>
      <w:proofErr w:type="spellStart"/>
      <w:r w:rsidRPr="004032C2">
        <w:rPr>
          <w:sz w:val="28"/>
          <w:szCs w:val="28"/>
        </w:rPr>
        <w:t>доиндексируются</w:t>
      </w:r>
      <w:proofErr w:type="spellEnd"/>
      <w:r w:rsidRPr="004032C2">
        <w:rPr>
          <w:sz w:val="28"/>
          <w:szCs w:val="28"/>
        </w:rPr>
        <w:t xml:space="preserve"> до 13,8%.</w:t>
      </w:r>
    </w:p>
    <w:p w14:paraId="27C19E45" w14:textId="77777777" w:rsidR="00F2217D" w:rsidRPr="004032C2" w:rsidRDefault="00F2217D" w:rsidP="00F2217D">
      <w:pPr>
        <w:jc w:val="both"/>
        <w:rPr>
          <w:sz w:val="28"/>
          <w:szCs w:val="28"/>
        </w:rPr>
      </w:pPr>
      <w:r w:rsidRPr="004032C2">
        <w:rPr>
          <w:sz w:val="28"/>
          <w:szCs w:val="28"/>
        </w:rPr>
        <w:t xml:space="preserve">4.3. расходы на капитальный ремонт подвижного состава в размере 3670 </w:t>
      </w:r>
      <w:proofErr w:type="spellStart"/>
      <w:r w:rsidRPr="004032C2">
        <w:rPr>
          <w:sz w:val="28"/>
          <w:szCs w:val="28"/>
        </w:rPr>
        <w:t>тыс.руб</w:t>
      </w:r>
      <w:proofErr w:type="spellEnd"/>
      <w:r w:rsidRPr="004032C2">
        <w:rPr>
          <w:sz w:val="28"/>
          <w:szCs w:val="28"/>
        </w:rPr>
        <w:t xml:space="preserve">. Ставка платы за капитальный ремонт подвижного состава устанавливается в расчете на </w:t>
      </w:r>
      <w:proofErr w:type="spellStart"/>
      <w:r w:rsidRPr="004032C2">
        <w:rPr>
          <w:sz w:val="28"/>
          <w:szCs w:val="28"/>
        </w:rPr>
        <w:t>вагоно</w:t>
      </w:r>
      <w:proofErr w:type="spellEnd"/>
      <w:r w:rsidRPr="004032C2">
        <w:rPr>
          <w:sz w:val="28"/>
          <w:szCs w:val="28"/>
        </w:rPr>
        <w:t xml:space="preserve">-км по видам подвижного состава. Расчет произведен исходя из </w:t>
      </w:r>
      <w:proofErr w:type="spellStart"/>
      <w:r w:rsidRPr="004032C2">
        <w:rPr>
          <w:sz w:val="28"/>
          <w:szCs w:val="28"/>
        </w:rPr>
        <w:t>вагоно</w:t>
      </w:r>
      <w:proofErr w:type="spellEnd"/>
      <w:r w:rsidRPr="004032C2">
        <w:rPr>
          <w:sz w:val="28"/>
          <w:szCs w:val="28"/>
        </w:rPr>
        <w:t xml:space="preserve">-км на период регулирования по данным </w:t>
      </w:r>
      <w:r w:rsidRPr="004032C2">
        <w:rPr>
          <w:sz w:val="28"/>
          <w:szCs w:val="28"/>
        </w:rPr>
        <w:lastRenderedPageBreak/>
        <w:t>Министерства транспорта Кузбасса и расчетных ставок на период регулирования</w:t>
      </w:r>
    </w:p>
    <w:p w14:paraId="49E1750A" w14:textId="77777777" w:rsidR="00F2217D" w:rsidRPr="004032C2" w:rsidRDefault="00F2217D" w:rsidP="00F2217D">
      <w:pPr>
        <w:jc w:val="both"/>
        <w:rPr>
          <w:sz w:val="28"/>
          <w:szCs w:val="28"/>
        </w:rPr>
      </w:pPr>
      <w:r w:rsidRPr="004032C2">
        <w:rPr>
          <w:rFonts w:ascii="Calibri" w:eastAsia="Calibri" w:hAnsi="Calibri"/>
          <w:sz w:val="22"/>
          <w:szCs w:val="22"/>
          <w:lang w:eastAsia="en-US"/>
        </w:rPr>
        <w:t xml:space="preserve"> </w:t>
      </w:r>
      <w:r w:rsidRPr="004032C2">
        <w:rPr>
          <w:sz w:val="28"/>
          <w:szCs w:val="28"/>
        </w:rPr>
        <w:t xml:space="preserve">На период регулирования подход индексации принят </w:t>
      </w:r>
      <w:proofErr w:type="gramStart"/>
      <w:r w:rsidRPr="004032C2">
        <w:rPr>
          <w:sz w:val="28"/>
          <w:szCs w:val="28"/>
        </w:rPr>
        <w:t>согласно  Распоряжению</w:t>
      </w:r>
      <w:proofErr w:type="gramEnd"/>
      <w:r w:rsidRPr="004032C2">
        <w:rPr>
          <w:sz w:val="28"/>
          <w:szCs w:val="28"/>
        </w:rPr>
        <w:t xml:space="preserve"> Правительства РФ от 14.11.2024 № 3248-р.  С 01.01.2025 года индексация ставок ожидаемого периода </w:t>
      </w:r>
      <w:proofErr w:type="gramStart"/>
      <w:r w:rsidRPr="004032C2">
        <w:rPr>
          <w:sz w:val="28"/>
          <w:szCs w:val="28"/>
        </w:rPr>
        <w:t>составила  5</w:t>
      </w:r>
      <w:proofErr w:type="gramEnd"/>
      <w:r w:rsidRPr="004032C2">
        <w:rPr>
          <w:sz w:val="28"/>
          <w:szCs w:val="28"/>
        </w:rPr>
        <w:t xml:space="preserve">,7%, с 01.07.2025 ставки </w:t>
      </w:r>
      <w:proofErr w:type="spellStart"/>
      <w:r w:rsidRPr="004032C2">
        <w:rPr>
          <w:sz w:val="28"/>
          <w:szCs w:val="28"/>
        </w:rPr>
        <w:t>доиндексируются</w:t>
      </w:r>
      <w:proofErr w:type="spellEnd"/>
      <w:r w:rsidRPr="004032C2">
        <w:rPr>
          <w:sz w:val="28"/>
          <w:szCs w:val="28"/>
        </w:rPr>
        <w:t xml:space="preserve"> до 13,8%.</w:t>
      </w:r>
    </w:p>
    <w:p w14:paraId="6953CE68" w14:textId="77777777" w:rsidR="00F2217D" w:rsidRPr="004032C2" w:rsidRDefault="00F2217D" w:rsidP="00F2217D">
      <w:pPr>
        <w:tabs>
          <w:tab w:val="left" w:pos="1134"/>
        </w:tabs>
        <w:jc w:val="both"/>
        <w:rPr>
          <w:b/>
          <w:sz w:val="28"/>
          <w:szCs w:val="28"/>
        </w:rPr>
      </w:pPr>
      <w:r w:rsidRPr="004032C2">
        <w:rPr>
          <w:sz w:val="28"/>
          <w:szCs w:val="28"/>
        </w:rPr>
        <w:t xml:space="preserve">9.  </w:t>
      </w:r>
      <w:r w:rsidRPr="004032C2">
        <w:rPr>
          <w:b/>
          <w:sz w:val="28"/>
          <w:szCs w:val="28"/>
        </w:rPr>
        <w:t>Рентабельность и инвестиционная программа.</w:t>
      </w:r>
    </w:p>
    <w:p w14:paraId="4F225A73" w14:textId="77777777" w:rsidR="00F2217D" w:rsidRPr="004032C2" w:rsidRDefault="00F2217D" w:rsidP="00F2217D">
      <w:pPr>
        <w:tabs>
          <w:tab w:val="left" w:pos="1134"/>
        </w:tabs>
        <w:jc w:val="both"/>
        <w:rPr>
          <w:sz w:val="28"/>
          <w:szCs w:val="28"/>
        </w:rPr>
      </w:pPr>
      <w:r w:rsidRPr="004032C2">
        <w:rPr>
          <w:sz w:val="28"/>
          <w:szCs w:val="28"/>
        </w:rPr>
        <w:t xml:space="preserve">Согласно п. 8 Методики экономически обоснованный уровень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в субъектах Российской Федерации, определяется в соответствии с </w:t>
      </w:r>
      <w:hyperlink r:id="rId94" w:history="1">
        <w:r w:rsidRPr="004032C2">
          <w:rPr>
            <w:sz w:val="28"/>
            <w:szCs w:val="28"/>
          </w:rPr>
          <w:t>пунктами 10</w:t>
        </w:r>
      </w:hyperlink>
      <w:r w:rsidRPr="004032C2">
        <w:rPr>
          <w:sz w:val="28"/>
          <w:szCs w:val="28"/>
        </w:rPr>
        <w:t xml:space="preserve"> - </w:t>
      </w:r>
      <w:hyperlink r:id="rId95" w:history="1">
        <w:r w:rsidRPr="004032C2">
          <w:rPr>
            <w:sz w:val="28"/>
            <w:szCs w:val="28"/>
          </w:rPr>
          <w:t>27</w:t>
        </w:r>
      </w:hyperlink>
      <w:r w:rsidRPr="004032C2">
        <w:rPr>
          <w:sz w:val="28"/>
          <w:szCs w:val="28"/>
        </w:rPr>
        <w:t xml:space="preserve"> Методики, и предусматривает учет капитальных вложений согласно инвестиционной программе перевозчика, согласованной субъектом Российской Федерации, и предельный минимальный уровень рентабельности (1% к сумме прямых производственных затрат), которая может быть направлена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w:t>
      </w:r>
    </w:p>
    <w:p w14:paraId="73F4D27A"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sz w:val="28"/>
          <w:szCs w:val="28"/>
          <w:lang w:eastAsia="en-US"/>
        </w:rPr>
        <w:t>Организацией представлена инвестиционная программа на период регулирования. Источником финансирования инвестиционной программы по предложению организации является накопленная амортизация. В составе инвестиционной программы АО «</w:t>
      </w:r>
      <w:proofErr w:type="spellStart"/>
      <w:r w:rsidRPr="004032C2">
        <w:rPr>
          <w:rFonts w:eastAsia="Calibri"/>
          <w:sz w:val="28"/>
          <w:szCs w:val="28"/>
          <w:lang w:eastAsia="en-US"/>
        </w:rPr>
        <w:t>Краспригород</w:t>
      </w:r>
      <w:proofErr w:type="spellEnd"/>
      <w:r w:rsidRPr="004032C2">
        <w:rPr>
          <w:rFonts w:eastAsia="Calibri"/>
          <w:sz w:val="28"/>
          <w:szCs w:val="28"/>
          <w:lang w:eastAsia="en-US"/>
        </w:rPr>
        <w:t>» предлагает согласовать следующие мероприятия:</w:t>
      </w:r>
    </w:p>
    <w:p w14:paraId="123B9752" w14:textId="77777777" w:rsidR="00F2217D" w:rsidRPr="004032C2" w:rsidRDefault="00F2217D" w:rsidP="00F2217D">
      <w:pPr>
        <w:autoSpaceDE w:val="0"/>
        <w:autoSpaceDN w:val="0"/>
        <w:adjustRightInd w:val="0"/>
        <w:jc w:val="both"/>
        <w:rPr>
          <w:rFonts w:eastAsia="Calibri"/>
          <w:sz w:val="28"/>
          <w:szCs w:val="28"/>
          <w:lang w:eastAsia="en-US"/>
        </w:rPr>
      </w:pPr>
      <w:r w:rsidRPr="004032C2">
        <w:rPr>
          <w:rFonts w:eastAsia="Calibri"/>
          <w:sz w:val="28"/>
          <w:szCs w:val="28"/>
          <w:lang w:eastAsia="en-US"/>
        </w:rPr>
        <w:t xml:space="preserve">Мероприятие № 1 "Приобретение ПО защищенной сети передачи данных </w:t>
      </w:r>
      <w:proofErr w:type="spellStart"/>
      <w:r w:rsidRPr="004032C2">
        <w:rPr>
          <w:rFonts w:eastAsia="Calibri"/>
          <w:sz w:val="28"/>
          <w:szCs w:val="28"/>
          <w:lang w:eastAsia="en-US"/>
        </w:rPr>
        <w:t>VIPNet</w:t>
      </w:r>
      <w:proofErr w:type="spellEnd"/>
      <w:r w:rsidRPr="004032C2">
        <w:rPr>
          <w:rFonts w:eastAsia="Calibri"/>
          <w:sz w:val="28"/>
          <w:szCs w:val="28"/>
          <w:lang w:eastAsia="en-US"/>
        </w:rPr>
        <w:t xml:space="preserve"> (</w:t>
      </w:r>
      <w:proofErr w:type="gramStart"/>
      <w:r w:rsidRPr="004032C2">
        <w:rPr>
          <w:rFonts w:eastAsia="Calibri"/>
          <w:sz w:val="28"/>
          <w:szCs w:val="28"/>
          <w:lang w:eastAsia="en-US"/>
        </w:rPr>
        <w:t xml:space="preserve">ПАК  </w:t>
      </w:r>
      <w:proofErr w:type="spellStart"/>
      <w:r w:rsidRPr="004032C2">
        <w:rPr>
          <w:rFonts w:eastAsia="Calibri"/>
          <w:sz w:val="28"/>
          <w:szCs w:val="28"/>
          <w:lang w:eastAsia="en-US"/>
        </w:rPr>
        <w:t>VIPNet</w:t>
      </w:r>
      <w:proofErr w:type="spellEnd"/>
      <w:proofErr w:type="gramEnd"/>
      <w:r w:rsidRPr="004032C2">
        <w:rPr>
          <w:rFonts w:eastAsia="Calibri"/>
          <w:sz w:val="28"/>
          <w:szCs w:val="28"/>
          <w:lang w:eastAsia="en-US"/>
        </w:rPr>
        <w:t xml:space="preserve">  </w:t>
      </w:r>
      <w:proofErr w:type="spellStart"/>
      <w:r w:rsidRPr="004032C2">
        <w:rPr>
          <w:rFonts w:eastAsia="Calibri"/>
          <w:sz w:val="28"/>
          <w:szCs w:val="28"/>
          <w:lang w:eastAsia="en-US"/>
        </w:rPr>
        <w:t>Coordinator</w:t>
      </w:r>
      <w:proofErr w:type="spellEnd"/>
      <w:r w:rsidRPr="004032C2">
        <w:rPr>
          <w:rFonts w:eastAsia="Calibri"/>
          <w:sz w:val="28"/>
          <w:szCs w:val="28"/>
          <w:lang w:eastAsia="en-US"/>
        </w:rPr>
        <w:t xml:space="preserve"> 1000". Сумма на мероприятие принята согласно коммерческому предложению от ООО "ПИК Безопасность" в размере 800,667 тыс. руб. Мероприятие № 2 "Приобретение сервера отечественного производства" в 3 квартале 2025 года. Предоставлено коммерческое предложение от 09.09.2024 от ООО "ГИКСПЕЙС" на сумму 1518,9 тыс. рублей (Т послед стр. 110).  </w:t>
      </w:r>
    </w:p>
    <w:p w14:paraId="1328E827" w14:textId="77777777" w:rsidR="00F2217D" w:rsidRPr="004032C2" w:rsidRDefault="00F2217D" w:rsidP="00F2217D">
      <w:pPr>
        <w:autoSpaceDE w:val="0"/>
        <w:autoSpaceDN w:val="0"/>
        <w:adjustRightInd w:val="0"/>
        <w:jc w:val="both"/>
        <w:rPr>
          <w:rFonts w:eastAsia="Calibri"/>
          <w:iCs/>
          <w:sz w:val="28"/>
          <w:szCs w:val="28"/>
          <w:lang w:eastAsia="en-US"/>
        </w:rPr>
      </w:pPr>
      <w:r w:rsidRPr="004032C2">
        <w:rPr>
          <w:rFonts w:eastAsia="Calibri"/>
          <w:iCs/>
          <w:sz w:val="28"/>
          <w:szCs w:val="28"/>
          <w:lang w:eastAsia="en-US"/>
        </w:rPr>
        <w:t>Инвестиционная программа согласована Министерством транспорта Кузбасса.</w:t>
      </w:r>
    </w:p>
    <w:p w14:paraId="235EDEF6" w14:textId="77777777" w:rsidR="00F2217D" w:rsidRPr="004032C2" w:rsidRDefault="00F2217D" w:rsidP="00F2217D">
      <w:pPr>
        <w:autoSpaceDE w:val="0"/>
        <w:autoSpaceDN w:val="0"/>
        <w:adjustRightInd w:val="0"/>
        <w:jc w:val="both"/>
        <w:rPr>
          <w:rFonts w:eastAsia="Calibri"/>
          <w:iCs/>
          <w:sz w:val="28"/>
          <w:szCs w:val="28"/>
          <w:lang w:eastAsia="en-US"/>
        </w:rPr>
      </w:pPr>
      <w:r w:rsidRPr="004032C2">
        <w:rPr>
          <w:rFonts w:eastAsia="Calibri"/>
          <w:iCs/>
          <w:sz w:val="28"/>
          <w:szCs w:val="28"/>
          <w:lang w:eastAsia="en-US"/>
        </w:rPr>
        <w:t>АО «</w:t>
      </w:r>
      <w:proofErr w:type="spellStart"/>
      <w:r w:rsidRPr="004032C2">
        <w:rPr>
          <w:rFonts w:eastAsia="Calibri"/>
          <w:iCs/>
          <w:sz w:val="28"/>
          <w:szCs w:val="28"/>
          <w:lang w:eastAsia="en-US"/>
        </w:rPr>
        <w:t>Краспригород</w:t>
      </w:r>
      <w:proofErr w:type="spellEnd"/>
      <w:r w:rsidRPr="004032C2">
        <w:rPr>
          <w:rFonts w:eastAsia="Calibri"/>
          <w:iCs/>
          <w:sz w:val="28"/>
          <w:szCs w:val="28"/>
          <w:lang w:eastAsia="en-US"/>
        </w:rPr>
        <w:t xml:space="preserve">» предлагает направить рентабельность (расшифровка том от 18.10.2024 стр. 96) на организацию доставки разъездных билетных </w:t>
      </w:r>
      <w:proofErr w:type="gramStart"/>
      <w:r w:rsidRPr="004032C2">
        <w:rPr>
          <w:rFonts w:eastAsia="Calibri"/>
          <w:iCs/>
          <w:sz w:val="28"/>
          <w:szCs w:val="28"/>
          <w:lang w:eastAsia="en-US"/>
        </w:rPr>
        <w:t>кассиров  с</w:t>
      </w:r>
      <w:proofErr w:type="gramEnd"/>
      <w:r w:rsidRPr="004032C2">
        <w:rPr>
          <w:rFonts w:eastAsia="Calibri"/>
          <w:iCs/>
          <w:sz w:val="28"/>
          <w:szCs w:val="28"/>
          <w:lang w:eastAsia="en-US"/>
        </w:rPr>
        <w:t xml:space="preserve"> работы до места жительства в ранние часы до 7-00 утра и поздние часы до 22-00 часов.  Также АО «</w:t>
      </w:r>
      <w:proofErr w:type="spellStart"/>
      <w:r w:rsidRPr="004032C2">
        <w:rPr>
          <w:rFonts w:eastAsia="Calibri"/>
          <w:iCs/>
          <w:sz w:val="28"/>
          <w:szCs w:val="28"/>
          <w:lang w:eastAsia="en-US"/>
        </w:rPr>
        <w:t>Краспригород</w:t>
      </w:r>
      <w:proofErr w:type="spellEnd"/>
      <w:r w:rsidRPr="004032C2">
        <w:rPr>
          <w:rFonts w:eastAsia="Calibri"/>
          <w:iCs/>
          <w:sz w:val="28"/>
          <w:szCs w:val="28"/>
          <w:lang w:eastAsia="en-US"/>
        </w:rPr>
        <w:t xml:space="preserve">» </w:t>
      </w:r>
      <w:proofErr w:type="gramStart"/>
      <w:r w:rsidRPr="004032C2">
        <w:rPr>
          <w:rFonts w:eastAsia="Calibri"/>
          <w:iCs/>
          <w:sz w:val="28"/>
          <w:szCs w:val="28"/>
          <w:lang w:eastAsia="en-US"/>
        </w:rPr>
        <w:t>предлагает  включить</w:t>
      </w:r>
      <w:proofErr w:type="gramEnd"/>
      <w:r w:rsidRPr="004032C2">
        <w:rPr>
          <w:rFonts w:eastAsia="Calibri"/>
          <w:iCs/>
          <w:sz w:val="28"/>
          <w:szCs w:val="28"/>
          <w:lang w:eastAsia="en-US"/>
        </w:rPr>
        <w:t xml:space="preserve"> рентабельность на санаторно-курортное лечение, материальную помощь к отпуску   фронт лайн персоналу.</w:t>
      </w:r>
    </w:p>
    <w:p w14:paraId="099C3F17" w14:textId="77777777" w:rsidR="00F2217D" w:rsidRPr="004032C2" w:rsidRDefault="00F2217D" w:rsidP="00F2217D">
      <w:pPr>
        <w:autoSpaceDE w:val="0"/>
        <w:autoSpaceDN w:val="0"/>
        <w:adjustRightInd w:val="0"/>
        <w:jc w:val="both"/>
        <w:rPr>
          <w:rFonts w:eastAsia="Calibri"/>
          <w:iCs/>
          <w:sz w:val="28"/>
          <w:szCs w:val="28"/>
          <w:lang w:eastAsia="en-US"/>
        </w:rPr>
      </w:pPr>
      <w:r w:rsidRPr="004032C2">
        <w:rPr>
          <w:rFonts w:eastAsia="Calibri"/>
          <w:iCs/>
          <w:sz w:val="28"/>
          <w:szCs w:val="28"/>
          <w:lang w:eastAsia="en-US"/>
        </w:rPr>
        <w:t>Специалист считает включение рентабельности на санаторно-курортное лечение, материальную помощь к отпуску   фронт лайн персоналу экономически необоснованным и предлагает не включать в тариф рентабельность на санаторно-курортное лечение, материальную помощь к отпуску   фронт лайн персоналу.</w:t>
      </w:r>
    </w:p>
    <w:p w14:paraId="4A2CFFEA" w14:textId="77777777" w:rsidR="00F2217D" w:rsidRPr="004032C2" w:rsidRDefault="00F2217D" w:rsidP="00F2217D">
      <w:pPr>
        <w:autoSpaceDE w:val="0"/>
        <w:autoSpaceDN w:val="0"/>
        <w:adjustRightInd w:val="0"/>
        <w:jc w:val="both"/>
        <w:rPr>
          <w:sz w:val="28"/>
          <w:szCs w:val="28"/>
        </w:rPr>
      </w:pPr>
      <w:r w:rsidRPr="004032C2">
        <w:rPr>
          <w:sz w:val="28"/>
          <w:szCs w:val="28"/>
        </w:rPr>
        <w:lastRenderedPageBreak/>
        <w:t>Согласно Методике, 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3B629471" w14:textId="77777777" w:rsidR="00F2217D" w:rsidRPr="004032C2" w:rsidRDefault="00F2217D" w:rsidP="00F2217D">
      <w:pPr>
        <w:autoSpaceDE w:val="0"/>
        <w:autoSpaceDN w:val="0"/>
        <w:adjustRightInd w:val="0"/>
        <w:jc w:val="both"/>
        <w:rPr>
          <w:rFonts w:eastAsia="Calibri"/>
          <w:iCs/>
          <w:sz w:val="28"/>
          <w:szCs w:val="28"/>
          <w:lang w:eastAsia="en-US"/>
        </w:rPr>
      </w:pPr>
      <w:r w:rsidRPr="004032C2">
        <w:rPr>
          <w:rFonts w:eastAsia="Calibri"/>
          <w:iCs/>
          <w:sz w:val="28"/>
          <w:szCs w:val="28"/>
          <w:lang w:eastAsia="en-US"/>
        </w:rPr>
        <w:t xml:space="preserve">По расчету специалиста </w:t>
      </w:r>
      <w:proofErr w:type="gramStart"/>
      <w:r w:rsidRPr="004032C2">
        <w:rPr>
          <w:rFonts w:eastAsia="Calibri"/>
          <w:iCs/>
          <w:sz w:val="28"/>
          <w:szCs w:val="28"/>
          <w:lang w:eastAsia="en-US"/>
        </w:rPr>
        <w:t>рентабельность  составит</w:t>
      </w:r>
      <w:proofErr w:type="gramEnd"/>
      <w:r w:rsidRPr="004032C2">
        <w:rPr>
          <w:rFonts w:eastAsia="Calibri"/>
          <w:iCs/>
          <w:sz w:val="28"/>
          <w:szCs w:val="28"/>
          <w:lang w:eastAsia="en-US"/>
        </w:rPr>
        <w:t xml:space="preserve"> сумме 124,4 </w:t>
      </w:r>
      <w:proofErr w:type="spellStart"/>
      <w:r w:rsidRPr="004032C2">
        <w:rPr>
          <w:rFonts w:eastAsia="Calibri"/>
          <w:iCs/>
          <w:sz w:val="28"/>
          <w:szCs w:val="28"/>
          <w:lang w:eastAsia="en-US"/>
        </w:rPr>
        <w:t>тыс.руб</w:t>
      </w:r>
      <w:proofErr w:type="spellEnd"/>
      <w:r w:rsidRPr="004032C2">
        <w:rPr>
          <w:rFonts w:eastAsia="Calibri"/>
          <w:iCs/>
          <w:sz w:val="28"/>
          <w:szCs w:val="28"/>
          <w:lang w:eastAsia="en-US"/>
        </w:rPr>
        <w:t>.</w:t>
      </w:r>
      <w:r w:rsidRPr="004032C2">
        <w:rPr>
          <w:sz w:val="28"/>
          <w:szCs w:val="28"/>
        </w:rPr>
        <w:t xml:space="preserve"> (1% к сумме прямых производственных затрат).</w:t>
      </w:r>
    </w:p>
    <w:p w14:paraId="4FE5841F" w14:textId="77777777" w:rsidR="00F2217D" w:rsidRPr="004032C2" w:rsidRDefault="00F2217D" w:rsidP="00F2217D">
      <w:pPr>
        <w:jc w:val="both"/>
        <w:rPr>
          <w:color w:val="FF0000"/>
          <w:sz w:val="28"/>
          <w:szCs w:val="20"/>
          <w:lang w:val="x-none" w:eastAsia="x-none"/>
        </w:rPr>
      </w:pPr>
      <w:r w:rsidRPr="004032C2">
        <w:rPr>
          <w:color w:val="000000"/>
          <w:sz w:val="28"/>
          <w:szCs w:val="28"/>
          <w:shd w:val="clear" w:color="auto" w:fill="FFFFFF"/>
        </w:rPr>
        <w:t xml:space="preserve">Доходы компании по Кемеровской области на 2025 год составят 48674,30 </w:t>
      </w:r>
      <w:proofErr w:type="spellStart"/>
      <w:r w:rsidRPr="004032C2">
        <w:rPr>
          <w:color w:val="000000"/>
          <w:sz w:val="28"/>
          <w:szCs w:val="28"/>
          <w:shd w:val="clear" w:color="auto" w:fill="FFFFFF"/>
        </w:rPr>
        <w:t>тыс.руб</w:t>
      </w:r>
      <w:proofErr w:type="spellEnd"/>
      <w:r w:rsidRPr="004032C2">
        <w:rPr>
          <w:color w:val="000000"/>
          <w:sz w:val="28"/>
          <w:szCs w:val="28"/>
          <w:shd w:val="clear" w:color="auto" w:fill="FFFFFF"/>
        </w:rPr>
        <w:t xml:space="preserve">., в том числе доходы от платных пассажиров 12595,36 </w:t>
      </w:r>
      <w:proofErr w:type="spellStart"/>
      <w:r w:rsidRPr="004032C2">
        <w:rPr>
          <w:color w:val="000000"/>
          <w:sz w:val="28"/>
          <w:szCs w:val="28"/>
          <w:shd w:val="clear" w:color="auto" w:fill="FFFFFF"/>
        </w:rPr>
        <w:t>тыс.руб</w:t>
      </w:r>
      <w:proofErr w:type="spellEnd"/>
      <w:r w:rsidRPr="004032C2">
        <w:rPr>
          <w:color w:val="000000"/>
          <w:sz w:val="28"/>
          <w:szCs w:val="28"/>
          <w:shd w:val="clear" w:color="auto" w:fill="FFFFFF"/>
        </w:rPr>
        <w:t xml:space="preserve">., от железнодорожников 3970,60 </w:t>
      </w:r>
      <w:proofErr w:type="spellStart"/>
      <w:r w:rsidRPr="004032C2">
        <w:rPr>
          <w:color w:val="000000"/>
          <w:sz w:val="28"/>
          <w:szCs w:val="28"/>
          <w:shd w:val="clear" w:color="auto" w:fill="FFFFFF"/>
        </w:rPr>
        <w:t>тыс.руб</w:t>
      </w:r>
      <w:proofErr w:type="spellEnd"/>
      <w:r w:rsidRPr="004032C2">
        <w:rPr>
          <w:color w:val="000000"/>
          <w:sz w:val="28"/>
          <w:szCs w:val="28"/>
          <w:shd w:val="clear" w:color="auto" w:fill="FFFFFF"/>
        </w:rPr>
        <w:t xml:space="preserve">., от федеральных льготников 959,60 </w:t>
      </w:r>
      <w:proofErr w:type="spellStart"/>
      <w:r w:rsidRPr="004032C2">
        <w:rPr>
          <w:color w:val="000000"/>
          <w:sz w:val="28"/>
          <w:szCs w:val="28"/>
          <w:shd w:val="clear" w:color="auto" w:fill="FFFFFF"/>
        </w:rPr>
        <w:t>тыс.руб</w:t>
      </w:r>
      <w:proofErr w:type="spellEnd"/>
      <w:r w:rsidRPr="004032C2">
        <w:rPr>
          <w:color w:val="000000"/>
          <w:sz w:val="28"/>
          <w:szCs w:val="28"/>
          <w:shd w:val="clear" w:color="auto" w:fill="FFFFFF"/>
        </w:rPr>
        <w:t xml:space="preserve">., от военнослужащих и </w:t>
      </w:r>
      <w:proofErr w:type="spellStart"/>
      <w:r w:rsidRPr="004032C2">
        <w:rPr>
          <w:color w:val="000000"/>
          <w:sz w:val="28"/>
          <w:szCs w:val="28"/>
          <w:shd w:val="clear" w:color="auto" w:fill="FFFFFF"/>
        </w:rPr>
        <w:t>вохр</w:t>
      </w:r>
      <w:proofErr w:type="spellEnd"/>
      <w:r w:rsidRPr="004032C2">
        <w:rPr>
          <w:color w:val="000000"/>
          <w:sz w:val="28"/>
          <w:szCs w:val="28"/>
          <w:shd w:val="clear" w:color="auto" w:fill="FFFFFF"/>
        </w:rPr>
        <w:t xml:space="preserve"> 31,3 </w:t>
      </w:r>
      <w:proofErr w:type="spellStart"/>
      <w:r w:rsidRPr="004032C2">
        <w:rPr>
          <w:color w:val="000000"/>
          <w:sz w:val="28"/>
          <w:szCs w:val="28"/>
          <w:shd w:val="clear" w:color="auto" w:fill="FFFFFF"/>
        </w:rPr>
        <w:t>тыс.руб</w:t>
      </w:r>
      <w:proofErr w:type="spellEnd"/>
      <w:r w:rsidRPr="004032C2">
        <w:rPr>
          <w:color w:val="000000"/>
          <w:sz w:val="28"/>
          <w:szCs w:val="28"/>
          <w:shd w:val="clear" w:color="auto" w:fill="FFFFFF"/>
        </w:rPr>
        <w:t xml:space="preserve">., бюджетное финансирование составит 31117 </w:t>
      </w:r>
      <w:proofErr w:type="spellStart"/>
      <w:r w:rsidRPr="004032C2">
        <w:rPr>
          <w:color w:val="000000"/>
          <w:sz w:val="28"/>
          <w:szCs w:val="28"/>
          <w:shd w:val="clear" w:color="auto" w:fill="FFFFFF"/>
        </w:rPr>
        <w:t>тыс.руб</w:t>
      </w:r>
      <w:proofErr w:type="spellEnd"/>
      <w:r w:rsidRPr="004032C2">
        <w:rPr>
          <w:color w:val="000000"/>
          <w:sz w:val="28"/>
          <w:szCs w:val="28"/>
          <w:shd w:val="clear" w:color="auto" w:fill="FFFFFF"/>
        </w:rPr>
        <w:t>.</w:t>
      </w:r>
      <w:r w:rsidRPr="004032C2">
        <w:rPr>
          <w:sz w:val="28"/>
          <w:szCs w:val="20"/>
          <w:lang w:eastAsia="x-none"/>
        </w:rPr>
        <w:t xml:space="preserve">  Прибыль, полученная в отчетном периоде, используемая в качестве финансирования расходов составит 1727,4 тыс. руб.</w:t>
      </w:r>
    </w:p>
    <w:p w14:paraId="330A87A2" w14:textId="77777777" w:rsidR="00F2217D" w:rsidRPr="004032C2" w:rsidRDefault="00F2217D" w:rsidP="00F2217D">
      <w:pPr>
        <w:jc w:val="both"/>
        <w:rPr>
          <w:sz w:val="28"/>
          <w:szCs w:val="20"/>
          <w:lang w:eastAsia="x-none"/>
        </w:rPr>
      </w:pPr>
      <w:r w:rsidRPr="004032C2">
        <w:rPr>
          <w:sz w:val="28"/>
          <w:szCs w:val="20"/>
          <w:lang w:val="x-none" w:eastAsia="x-none"/>
        </w:rPr>
        <w:t xml:space="preserve">На основании вышеизложенного, </w:t>
      </w:r>
      <w:r w:rsidRPr="004032C2">
        <w:rPr>
          <w:sz w:val="28"/>
          <w:szCs w:val="20"/>
          <w:lang w:eastAsia="x-none"/>
        </w:rPr>
        <w:t>специалистом Р</w:t>
      </w:r>
      <w:proofErr w:type="spellStart"/>
      <w:r w:rsidRPr="004032C2">
        <w:rPr>
          <w:sz w:val="28"/>
          <w:szCs w:val="28"/>
          <w:lang w:val="x-none" w:eastAsia="x-none"/>
        </w:rPr>
        <w:t>егиональной</w:t>
      </w:r>
      <w:proofErr w:type="spellEnd"/>
      <w:r w:rsidRPr="004032C2">
        <w:rPr>
          <w:sz w:val="28"/>
          <w:szCs w:val="28"/>
          <w:lang w:val="x-none" w:eastAsia="x-none"/>
        </w:rPr>
        <w:t xml:space="preserve"> энергетической комиссии К</w:t>
      </w:r>
      <w:r w:rsidRPr="004032C2">
        <w:rPr>
          <w:sz w:val="28"/>
          <w:szCs w:val="28"/>
          <w:lang w:eastAsia="x-none"/>
        </w:rPr>
        <w:t>узбасса</w:t>
      </w:r>
      <w:r w:rsidRPr="004032C2">
        <w:rPr>
          <w:sz w:val="28"/>
          <w:szCs w:val="28"/>
          <w:lang w:val="x-none" w:eastAsia="x-none"/>
        </w:rPr>
        <w:t xml:space="preserve"> предлагается установить э</w:t>
      </w:r>
      <w:r w:rsidRPr="004032C2">
        <w:rPr>
          <w:sz w:val="28"/>
          <w:szCs w:val="20"/>
          <w:lang w:val="x-none" w:eastAsia="x-none"/>
        </w:rPr>
        <w:t>кономически обоснованный уровень тарифов по перевозке пассажиров железнодорожным транспортом в пригородном сообщении по Кемеровской области</w:t>
      </w:r>
      <w:r w:rsidRPr="004032C2">
        <w:rPr>
          <w:sz w:val="28"/>
          <w:szCs w:val="20"/>
          <w:lang w:eastAsia="x-none"/>
        </w:rPr>
        <w:t xml:space="preserve"> </w:t>
      </w:r>
      <w:r w:rsidRPr="004032C2">
        <w:rPr>
          <w:sz w:val="28"/>
          <w:szCs w:val="20"/>
          <w:lang w:val="x-none" w:eastAsia="x-none"/>
        </w:rPr>
        <w:t xml:space="preserve"> </w:t>
      </w:r>
      <w:r w:rsidRPr="004032C2">
        <w:rPr>
          <w:sz w:val="28"/>
          <w:szCs w:val="20"/>
          <w:lang w:eastAsia="x-none"/>
        </w:rPr>
        <w:t>в размере 4,26 руб./</w:t>
      </w:r>
      <w:proofErr w:type="spellStart"/>
      <w:r w:rsidRPr="004032C2">
        <w:rPr>
          <w:sz w:val="28"/>
          <w:szCs w:val="20"/>
          <w:lang w:eastAsia="x-none"/>
        </w:rPr>
        <w:t>пассажиро</w:t>
      </w:r>
      <w:proofErr w:type="spellEnd"/>
      <w:r w:rsidRPr="004032C2">
        <w:rPr>
          <w:sz w:val="28"/>
          <w:szCs w:val="20"/>
          <w:lang w:eastAsia="x-none"/>
        </w:rPr>
        <w:t>-км.</w:t>
      </w:r>
    </w:p>
    <w:p w14:paraId="36021AAF" w14:textId="77777777" w:rsidR="00F2217D" w:rsidRPr="004032C2" w:rsidRDefault="00F2217D" w:rsidP="00F2217D">
      <w:pPr>
        <w:jc w:val="both"/>
        <w:rPr>
          <w:sz w:val="28"/>
          <w:szCs w:val="28"/>
        </w:rPr>
      </w:pPr>
      <w:r w:rsidRPr="004032C2">
        <w:rPr>
          <w:sz w:val="28"/>
          <w:szCs w:val="28"/>
          <w:lang w:eastAsia="x-none"/>
        </w:rPr>
        <w:t xml:space="preserve">С 01.01.2025 </w:t>
      </w:r>
      <w:r w:rsidRPr="004032C2">
        <w:rPr>
          <w:color w:val="000000"/>
          <w:sz w:val="28"/>
          <w:szCs w:val="28"/>
          <w:shd w:val="clear" w:color="auto" w:fill="FFFFFF"/>
        </w:rPr>
        <w:t xml:space="preserve">предлагается установить </w:t>
      </w:r>
      <w:bookmarkStart w:id="133" w:name="_Hlk122434538"/>
      <w:r w:rsidRPr="004032C2">
        <w:rPr>
          <w:color w:val="000000"/>
          <w:sz w:val="28"/>
          <w:szCs w:val="28"/>
          <w:shd w:val="clear" w:color="auto" w:fill="FFFFFF"/>
        </w:rPr>
        <w:t xml:space="preserve">тарифы для населения по зонам </w:t>
      </w:r>
      <w:bookmarkEnd w:id="133"/>
      <w:r w:rsidRPr="004032C2">
        <w:rPr>
          <w:sz w:val="28"/>
          <w:szCs w:val="28"/>
        </w:rPr>
        <w:t xml:space="preserve">с учетом </w:t>
      </w:r>
      <w:proofErr w:type="spellStart"/>
      <w:r w:rsidRPr="004032C2">
        <w:rPr>
          <w:sz w:val="28"/>
          <w:szCs w:val="28"/>
        </w:rPr>
        <w:t>доиндексации</w:t>
      </w:r>
      <w:proofErr w:type="spellEnd"/>
      <w:r w:rsidRPr="004032C2">
        <w:rPr>
          <w:sz w:val="28"/>
          <w:szCs w:val="28"/>
        </w:rPr>
        <w:t xml:space="preserve"> тарифов до фактического уровня индекса потребительских цен 2023-2024 годов 105,9% и 108,0% соответственно и с учетом прогнозного индекса потребительских цен на 2025 год 105,8% по прогнозу социально - экономического развития Российской Федерации Минэкономразвития России.</w:t>
      </w:r>
    </w:p>
    <w:p w14:paraId="09C67455" w14:textId="77777777" w:rsidR="00F2217D" w:rsidRPr="004032C2" w:rsidRDefault="00F2217D" w:rsidP="00F2217D">
      <w:pPr>
        <w:jc w:val="both"/>
        <w:rPr>
          <w:b/>
          <w:bCs/>
          <w:sz w:val="28"/>
          <w:szCs w:val="28"/>
        </w:rPr>
      </w:pPr>
      <w:r w:rsidRPr="004032C2">
        <w:rPr>
          <w:b/>
          <w:bCs/>
          <w:sz w:val="28"/>
          <w:szCs w:val="28"/>
        </w:rPr>
        <w:t xml:space="preserve">Рост тарифов с учетом </w:t>
      </w:r>
      <w:proofErr w:type="spellStart"/>
      <w:r w:rsidRPr="004032C2">
        <w:rPr>
          <w:b/>
          <w:bCs/>
          <w:sz w:val="28"/>
          <w:szCs w:val="28"/>
        </w:rPr>
        <w:t>доиндексации</w:t>
      </w:r>
      <w:proofErr w:type="spellEnd"/>
      <w:r w:rsidRPr="004032C2">
        <w:rPr>
          <w:b/>
          <w:bCs/>
          <w:sz w:val="28"/>
          <w:szCs w:val="28"/>
        </w:rPr>
        <w:t xml:space="preserve"> составит 6,5%.</w:t>
      </w:r>
    </w:p>
    <w:p w14:paraId="1D69A2AB" w14:textId="77777777" w:rsidR="00F2217D" w:rsidRPr="004032C2" w:rsidRDefault="00F2217D" w:rsidP="00F2217D">
      <w:pPr>
        <w:jc w:val="both"/>
        <w:rPr>
          <w:sz w:val="28"/>
          <w:szCs w:val="28"/>
          <w:lang w:eastAsia="x-none"/>
        </w:rPr>
      </w:pPr>
      <w:r w:rsidRPr="004032C2">
        <w:rPr>
          <w:sz w:val="28"/>
          <w:szCs w:val="28"/>
          <w:lang w:eastAsia="x-none"/>
        </w:rPr>
        <w:t xml:space="preserve"> </w:t>
      </w:r>
    </w:p>
    <w:tbl>
      <w:tblPr>
        <w:tblW w:w="9136" w:type="dxa"/>
        <w:tblInd w:w="352" w:type="dxa"/>
        <w:tblLayout w:type="fixed"/>
        <w:tblCellMar>
          <w:left w:w="70" w:type="dxa"/>
          <w:right w:w="70" w:type="dxa"/>
        </w:tblCellMar>
        <w:tblLook w:val="0000" w:firstRow="0" w:lastRow="0" w:firstColumn="0" w:lastColumn="0" w:noHBand="0" w:noVBand="0"/>
      </w:tblPr>
      <w:tblGrid>
        <w:gridCol w:w="900"/>
        <w:gridCol w:w="3780"/>
        <w:gridCol w:w="4456"/>
      </w:tblGrid>
      <w:tr w:rsidR="00F2217D" w:rsidRPr="004032C2" w14:paraId="5117B978" w14:textId="77777777" w:rsidTr="00104FF4">
        <w:trPr>
          <w:cantSplit/>
          <w:trHeight w:val="360"/>
        </w:trPr>
        <w:tc>
          <w:tcPr>
            <w:tcW w:w="900" w:type="dxa"/>
            <w:tcBorders>
              <w:top w:val="single" w:sz="6" w:space="0" w:color="auto"/>
              <w:left w:val="single" w:sz="6" w:space="0" w:color="auto"/>
              <w:bottom w:val="single" w:sz="6" w:space="0" w:color="auto"/>
              <w:right w:val="single" w:sz="6" w:space="0" w:color="auto"/>
            </w:tcBorders>
          </w:tcPr>
          <w:p w14:paraId="78924007" w14:textId="77777777" w:rsidR="00F2217D" w:rsidRPr="004032C2" w:rsidRDefault="00F2217D" w:rsidP="00104FF4">
            <w:pPr>
              <w:autoSpaceDE w:val="0"/>
              <w:autoSpaceDN w:val="0"/>
              <w:adjustRightInd w:val="0"/>
              <w:jc w:val="center"/>
              <w:rPr>
                <w:sz w:val="28"/>
                <w:szCs w:val="28"/>
              </w:rPr>
            </w:pPr>
            <w:r w:rsidRPr="004032C2">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1DAF3871" w14:textId="77777777" w:rsidR="00F2217D" w:rsidRPr="004032C2" w:rsidRDefault="00F2217D" w:rsidP="00104FF4">
            <w:pPr>
              <w:autoSpaceDE w:val="0"/>
              <w:autoSpaceDN w:val="0"/>
              <w:adjustRightInd w:val="0"/>
              <w:jc w:val="center"/>
              <w:rPr>
                <w:sz w:val="28"/>
                <w:szCs w:val="28"/>
              </w:rPr>
            </w:pPr>
            <w:r w:rsidRPr="004032C2">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6615101B" w14:textId="77777777" w:rsidR="00F2217D" w:rsidRPr="004032C2" w:rsidRDefault="00F2217D" w:rsidP="00104FF4">
            <w:pPr>
              <w:autoSpaceDE w:val="0"/>
              <w:autoSpaceDN w:val="0"/>
              <w:adjustRightInd w:val="0"/>
              <w:jc w:val="center"/>
              <w:rPr>
                <w:sz w:val="28"/>
                <w:szCs w:val="28"/>
              </w:rPr>
            </w:pPr>
            <w:r w:rsidRPr="004032C2">
              <w:rPr>
                <w:sz w:val="28"/>
                <w:szCs w:val="28"/>
              </w:rPr>
              <w:t>Тариф, руб.</w:t>
            </w:r>
          </w:p>
        </w:tc>
      </w:tr>
      <w:tr w:rsidR="00F2217D" w:rsidRPr="004032C2" w14:paraId="48904D0A"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16330C62" w14:textId="77777777" w:rsidR="00F2217D" w:rsidRPr="004032C2" w:rsidRDefault="00F2217D" w:rsidP="00104FF4">
            <w:pPr>
              <w:autoSpaceDE w:val="0"/>
              <w:autoSpaceDN w:val="0"/>
              <w:adjustRightInd w:val="0"/>
              <w:jc w:val="center"/>
              <w:rPr>
                <w:sz w:val="28"/>
                <w:szCs w:val="28"/>
              </w:rPr>
            </w:pPr>
            <w:r w:rsidRPr="004032C2">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3F6ED2A2" w14:textId="77777777" w:rsidR="00F2217D" w:rsidRPr="004032C2" w:rsidRDefault="00F2217D" w:rsidP="00104FF4">
            <w:pPr>
              <w:autoSpaceDE w:val="0"/>
              <w:autoSpaceDN w:val="0"/>
              <w:adjustRightInd w:val="0"/>
              <w:jc w:val="center"/>
              <w:rPr>
                <w:sz w:val="28"/>
                <w:szCs w:val="28"/>
              </w:rPr>
            </w:pPr>
            <w:r w:rsidRPr="004032C2">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19937230" w14:textId="77777777" w:rsidR="00F2217D" w:rsidRPr="004032C2" w:rsidRDefault="00F2217D" w:rsidP="00104FF4">
            <w:pPr>
              <w:autoSpaceDE w:val="0"/>
              <w:autoSpaceDN w:val="0"/>
              <w:adjustRightInd w:val="0"/>
              <w:jc w:val="center"/>
              <w:rPr>
                <w:sz w:val="28"/>
                <w:szCs w:val="28"/>
              </w:rPr>
            </w:pPr>
            <w:r w:rsidRPr="004032C2">
              <w:rPr>
                <w:rFonts w:eastAsia="Calibri"/>
                <w:sz w:val="28"/>
                <w:szCs w:val="28"/>
              </w:rPr>
              <w:t>23,0</w:t>
            </w:r>
          </w:p>
        </w:tc>
      </w:tr>
      <w:tr w:rsidR="00F2217D" w:rsidRPr="004032C2" w14:paraId="0A6FD984"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62E85BE9" w14:textId="77777777" w:rsidR="00F2217D" w:rsidRPr="004032C2" w:rsidRDefault="00F2217D" w:rsidP="00104FF4">
            <w:pPr>
              <w:autoSpaceDE w:val="0"/>
              <w:autoSpaceDN w:val="0"/>
              <w:adjustRightInd w:val="0"/>
              <w:jc w:val="center"/>
              <w:rPr>
                <w:sz w:val="28"/>
                <w:szCs w:val="28"/>
              </w:rPr>
            </w:pPr>
            <w:r w:rsidRPr="004032C2">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071AED56" w14:textId="77777777" w:rsidR="00F2217D" w:rsidRPr="004032C2" w:rsidRDefault="00F2217D" w:rsidP="00104FF4">
            <w:pPr>
              <w:autoSpaceDE w:val="0"/>
              <w:autoSpaceDN w:val="0"/>
              <w:adjustRightInd w:val="0"/>
              <w:jc w:val="center"/>
              <w:rPr>
                <w:sz w:val="28"/>
                <w:szCs w:val="28"/>
              </w:rPr>
            </w:pPr>
            <w:r w:rsidRPr="004032C2">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2F0FC11A" w14:textId="77777777" w:rsidR="00F2217D" w:rsidRPr="004032C2" w:rsidRDefault="00F2217D" w:rsidP="00104FF4">
            <w:pPr>
              <w:autoSpaceDE w:val="0"/>
              <w:autoSpaceDN w:val="0"/>
              <w:adjustRightInd w:val="0"/>
              <w:jc w:val="center"/>
              <w:rPr>
                <w:sz w:val="28"/>
                <w:szCs w:val="28"/>
              </w:rPr>
            </w:pPr>
            <w:r w:rsidRPr="004032C2">
              <w:rPr>
                <w:rFonts w:eastAsia="Calibri"/>
                <w:sz w:val="28"/>
                <w:szCs w:val="28"/>
              </w:rPr>
              <w:t>36,0</w:t>
            </w:r>
          </w:p>
        </w:tc>
      </w:tr>
      <w:tr w:rsidR="00F2217D" w:rsidRPr="004032C2" w14:paraId="37A964B8"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7FF852F9" w14:textId="77777777" w:rsidR="00F2217D" w:rsidRPr="004032C2" w:rsidRDefault="00F2217D" w:rsidP="00104FF4">
            <w:pPr>
              <w:autoSpaceDE w:val="0"/>
              <w:autoSpaceDN w:val="0"/>
              <w:adjustRightInd w:val="0"/>
              <w:jc w:val="center"/>
              <w:rPr>
                <w:sz w:val="28"/>
                <w:szCs w:val="28"/>
              </w:rPr>
            </w:pPr>
            <w:r w:rsidRPr="004032C2">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7494193C" w14:textId="77777777" w:rsidR="00F2217D" w:rsidRPr="004032C2" w:rsidRDefault="00F2217D" w:rsidP="00104FF4">
            <w:pPr>
              <w:autoSpaceDE w:val="0"/>
              <w:autoSpaceDN w:val="0"/>
              <w:adjustRightInd w:val="0"/>
              <w:jc w:val="center"/>
              <w:rPr>
                <w:sz w:val="28"/>
                <w:szCs w:val="28"/>
              </w:rPr>
            </w:pPr>
            <w:r w:rsidRPr="004032C2">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7098F985" w14:textId="77777777" w:rsidR="00F2217D" w:rsidRPr="004032C2" w:rsidRDefault="00F2217D" w:rsidP="00104FF4">
            <w:pPr>
              <w:autoSpaceDE w:val="0"/>
              <w:autoSpaceDN w:val="0"/>
              <w:adjustRightInd w:val="0"/>
              <w:jc w:val="center"/>
              <w:rPr>
                <w:sz w:val="28"/>
                <w:szCs w:val="28"/>
              </w:rPr>
            </w:pPr>
            <w:r w:rsidRPr="004032C2">
              <w:rPr>
                <w:rFonts w:eastAsia="Calibri"/>
                <w:sz w:val="28"/>
                <w:szCs w:val="28"/>
              </w:rPr>
              <w:t>49,0</w:t>
            </w:r>
          </w:p>
        </w:tc>
      </w:tr>
      <w:tr w:rsidR="00F2217D" w:rsidRPr="004032C2" w14:paraId="51289721"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7889B4FE" w14:textId="77777777" w:rsidR="00F2217D" w:rsidRPr="004032C2" w:rsidRDefault="00F2217D" w:rsidP="00104FF4">
            <w:pPr>
              <w:autoSpaceDE w:val="0"/>
              <w:autoSpaceDN w:val="0"/>
              <w:adjustRightInd w:val="0"/>
              <w:jc w:val="center"/>
              <w:rPr>
                <w:sz w:val="28"/>
                <w:szCs w:val="28"/>
              </w:rPr>
            </w:pPr>
            <w:r w:rsidRPr="004032C2">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55F15F6B" w14:textId="77777777" w:rsidR="00F2217D" w:rsidRPr="004032C2" w:rsidRDefault="00F2217D" w:rsidP="00104FF4">
            <w:pPr>
              <w:autoSpaceDE w:val="0"/>
              <w:autoSpaceDN w:val="0"/>
              <w:adjustRightInd w:val="0"/>
              <w:jc w:val="center"/>
              <w:rPr>
                <w:sz w:val="28"/>
                <w:szCs w:val="28"/>
              </w:rPr>
            </w:pPr>
            <w:r w:rsidRPr="004032C2">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27E6827C" w14:textId="77777777" w:rsidR="00F2217D" w:rsidRPr="004032C2" w:rsidRDefault="00F2217D" w:rsidP="00104FF4">
            <w:pPr>
              <w:autoSpaceDE w:val="0"/>
              <w:autoSpaceDN w:val="0"/>
              <w:adjustRightInd w:val="0"/>
              <w:jc w:val="center"/>
              <w:rPr>
                <w:sz w:val="28"/>
                <w:szCs w:val="28"/>
              </w:rPr>
            </w:pPr>
            <w:r w:rsidRPr="004032C2">
              <w:rPr>
                <w:rFonts w:eastAsia="Calibri"/>
                <w:sz w:val="28"/>
                <w:szCs w:val="28"/>
              </w:rPr>
              <w:t>53,0</w:t>
            </w:r>
          </w:p>
        </w:tc>
      </w:tr>
      <w:tr w:rsidR="00F2217D" w:rsidRPr="004032C2" w14:paraId="717222A4"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1D3A9CCA" w14:textId="77777777" w:rsidR="00F2217D" w:rsidRPr="004032C2" w:rsidRDefault="00F2217D" w:rsidP="00104FF4">
            <w:pPr>
              <w:autoSpaceDE w:val="0"/>
              <w:autoSpaceDN w:val="0"/>
              <w:adjustRightInd w:val="0"/>
              <w:jc w:val="center"/>
              <w:rPr>
                <w:sz w:val="28"/>
                <w:szCs w:val="28"/>
              </w:rPr>
            </w:pPr>
            <w:r w:rsidRPr="004032C2">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6C9DB604" w14:textId="77777777" w:rsidR="00F2217D" w:rsidRPr="004032C2" w:rsidRDefault="00F2217D" w:rsidP="00104FF4">
            <w:pPr>
              <w:autoSpaceDE w:val="0"/>
              <w:autoSpaceDN w:val="0"/>
              <w:adjustRightInd w:val="0"/>
              <w:jc w:val="center"/>
              <w:rPr>
                <w:sz w:val="28"/>
                <w:szCs w:val="28"/>
              </w:rPr>
            </w:pPr>
            <w:r w:rsidRPr="004032C2">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795C9FFA" w14:textId="77777777" w:rsidR="00F2217D" w:rsidRPr="004032C2" w:rsidRDefault="00F2217D" w:rsidP="00104FF4">
            <w:pPr>
              <w:autoSpaceDE w:val="0"/>
              <w:autoSpaceDN w:val="0"/>
              <w:adjustRightInd w:val="0"/>
              <w:jc w:val="center"/>
              <w:rPr>
                <w:sz w:val="28"/>
                <w:szCs w:val="28"/>
              </w:rPr>
            </w:pPr>
            <w:r w:rsidRPr="004032C2">
              <w:rPr>
                <w:rFonts w:eastAsia="Calibri"/>
                <w:sz w:val="28"/>
                <w:szCs w:val="28"/>
              </w:rPr>
              <w:t>65,0</w:t>
            </w:r>
          </w:p>
        </w:tc>
      </w:tr>
      <w:tr w:rsidR="00F2217D" w:rsidRPr="004032C2" w14:paraId="653A5690"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42A7F247" w14:textId="77777777" w:rsidR="00F2217D" w:rsidRPr="004032C2" w:rsidRDefault="00F2217D" w:rsidP="00104FF4">
            <w:pPr>
              <w:autoSpaceDE w:val="0"/>
              <w:autoSpaceDN w:val="0"/>
              <w:adjustRightInd w:val="0"/>
              <w:jc w:val="center"/>
              <w:rPr>
                <w:sz w:val="28"/>
                <w:szCs w:val="28"/>
              </w:rPr>
            </w:pPr>
            <w:r w:rsidRPr="004032C2">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40065BA5" w14:textId="77777777" w:rsidR="00F2217D" w:rsidRPr="004032C2" w:rsidRDefault="00F2217D" w:rsidP="00104FF4">
            <w:pPr>
              <w:autoSpaceDE w:val="0"/>
              <w:autoSpaceDN w:val="0"/>
              <w:adjustRightInd w:val="0"/>
              <w:jc w:val="center"/>
              <w:rPr>
                <w:sz w:val="28"/>
                <w:szCs w:val="28"/>
              </w:rPr>
            </w:pPr>
            <w:r w:rsidRPr="004032C2">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4EF69837" w14:textId="77777777" w:rsidR="00F2217D" w:rsidRPr="004032C2" w:rsidRDefault="00F2217D" w:rsidP="00104FF4">
            <w:pPr>
              <w:autoSpaceDE w:val="0"/>
              <w:autoSpaceDN w:val="0"/>
              <w:adjustRightInd w:val="0"/>
              <w:jc w:val="center"/>
              <w:rPr>
                <w:sz w:val="28"/>
                <w:szCs w:val="28"/>
              </w:rPr>
            </w:pPr>
            <w:r w:rsidRPr="004032C2">
              <w:rPr>
                <w:rFonts w:eastAsia="Calibri"/>
                <w:sz w:val="28"/>
                <w:szCs w:val="28"/>
              </w:rPr>
              <w:t>70,0</w:t>
            </w:r>
          </w:p>
        </w:tc>
      </w:tr>
      <w:tr w:rsidR="00F2217D" w:rsidRPr="004032C2" w14:paraId="22D8AE5B"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0A17B153" w14:textId="77777777" w:rsidR="00F2217D" w:rsidRPr="004032C2" w:rsidRDefault="00F2217D" w:rsidP="00104FF4">
            <w:pPr>
              <w:autoSpaceDE w:val="0"/>
              <w:autoSpaceDN w:val="0"/>
              <w:adjustRightInd w:val="0"/>
              <w:jc w:val="center"/>
              <w:rPr>
                <w:sz w:val="28"/>
                <w:szCs w:val="28"/>
              </w:rPr>
            </w:pPr>
            <w:r w:rsidRPr="004032C2">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49FA7CEB" w14:textId="77777777" w:rsidR="00F2217D" w:rsidRPr="004032C2" w:rsidRDefault="00F2217D" w:rsidP="00104FF4">
            <w:pPr>
              <w:autoSpaceDE w:val="0"/>
              <w:autoSpaceDN w:val="0"/>
              <w:adjustRightInd w:val="0"/>
              <w:jc w:val="center"/>
              <w:rPr>
                <w:sz w:val="28"/>
                <w:szCs w:val="28"/>
              </w:rPr>
            </w:pPr>
            <w:r w:rsidRPr="004032C2">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29970CF4" w14:textId="77777777" w:rsidR="00F2217D" w:rsidRPr="004032C2" w:rsidRDefault="00F2217D" w:rsidP="00104FF4">
            <w:pPr>
              <w:autoSpaceDE w:val="0"/>
              <w:autoSpaceDN w:val="0"/>
              <w:adjustRightInd w:val="0"/>
              <w:jc w:val="center"/>
              <w:rPr>
                <w:sz w:val="28"/>
                <w:szCs w:val="28"/>
              </w:rPr>
            </w:pPr>
            <w:r w:rsidRPr="004032C2">
              <w:rPr>
                <w:rFonts w:eastAsia="Calibri"/>
                <w:sz w:val="28"/>
                <w:szCs w:val="28"/>
              </w:rPr>
              <w:t>79,0</w:t>
            </w:r>
          </w:p>
        </w:tc>
      </w:tr>
      <w:tr w:rsidR="00F2217D" w:rsidRPr="004032C2" w14:paraId="09BDD12C"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6DA597FF" w14:textId="77777777" w:rsidR="00F2217D" w:rsidRPr="004032C2" w:rsidRDefault="00F2217D" w:rsidP="00104FF4">
            <w:pPr>
              <w:autoSpaceDE w:val="0"/>
              <w:autoSpaceDN w:val="0"/>
              <w:adjustRightInd w:val="0"/>
              <w:jc w:val="center"/>
              <w:rPr>
                <w:sz w:val="28"/>
                <w:szCs w:val="28"/>
              </w:rPr>
            </w:pPr>
            <w:r w:rsidRPr="004032C2">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04C501A9" w14:textId="77777777" w:rsidR="00F2217D" w:rsidRPr="004032C2" w:rsidRDefault="00F2217D" w:rsidP="00104FF4">
            <w:pPr>
              <w:autoSpaceDE w:val="0"/>
              <w:autoSpaceDN w:val="0"/>
              <w:adjustRightInd w:val="0"/>
              <w:jc w:val="center"/>
              <w:rPr>
                <w:sz w:val="28"/>
                <w:szCs w:val="28"/>
              </w:rPr>
            </w:pPr>
            <w:r w:rsidRPr="004032C2">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14DD52CA" w14:textId="77777777" w:rsidR="00F2217D" w:rsidRPr="004032C2" w:rsidRDefault="00F2217D" w:rsidP="00104FF4">
            <w:pPr>
              <w:autoSpaceDE w:val="0"/>
              <w:autoSpaceDN w:val="0"/>
              <w:adjustRightInd w:val="0"/>
              <w:jc w:val="center"/>
              <w:rPr>
                <w:sz w:val="28"/>
                <w:szCs w:val="28"/>
              </w:rPr>
            </w:pPr>
            <w:r w:rsidRPr="004032C2">
              <w:rPr>
                <w:rFonts w:eastAsia="Calibri"/>
                <w:sz w:val="28"/>
                <w:szCs w:val="28"/>
              </w:rPr>
              <w:t>96,0</w:t>
            </w:r>
          </w:p>
        </w:tc>
      </w:tr>
    </w:tbl>
    <w:p w14:paraId="520E4AE4" w14:textId="77777777" w:rsidR="00F2217D" w:rsidRPr="004032C2" w:rsidRDefault="00F2217D" w:rsidP="00F2217D">
      <w:pPr>
        <w:jc w:val="both"/>
        <w:rPr>
          <w:sz w:val="28"/>
          <w:szCs w:val="28"/>
          <w:lang w:eastAsia="x-none"/>
        </w:rPr>
      </w:pPr>
    </w:p>
    <w:p w14:paraId="095BF8BB" w14:textId="77777777" w:rsidR="00F2217D" w:rsidRPr="004032C2" w:rsidRDefault="00F2217D" w:rsidP="00F2217D">
      <w:pPr>
        <w:jc w:val="both"/>
        <w:rPr>
          <w:rFonts w:eastAsia="Calibri"/>
          <w:sz w:val="28"/>
          <w:szCs w:val="28"/>
          <w:lang w:eastAsia="en-US"/>
        </w:rPr>
      </w:pPr>
    </w:p>
    <w:p w14:paraId="2861C0A1" w14:textId="77777777" w:rsidR="00F2217D" w:rsidRDefault="00F2217D" w:rsidP="00F2217D">
      <w:pPr>
        <w:jc w:val="both"/>
        <w:rPr>
          <w:rFonts w:eastAsia="Calibri"/>
          <w:sz w:val="28"/>
          <w:szCs w:val="28"/>
          <w:lang w:eastAsia="en-US"/>
        </w:rPr>
      </w:pPr>
    </w:p>
    <w:p w14:paraId="492797C9" w14:textId="77777777" w:rsidR="00F2217D" w:rsidRPr="004032C2" w:rsidRDefault="00F2217D" w:rsidP="00F2217D">
      <w:pPr>
        <w:jc w:val="both"/>
        <w:rPr>
          <w:rFonts w:eastAsia="Calibri"/>
          <w:sz w:val="28"/>
          <w:szCs w:val="28"/>
          <w:lang w:eastAsia="en-US"/>
        </w:rPr>
        <w:sectPr w:rsidR="00F2217D" w:rsidRPr="004032C2" w:rsidSect="00F2217D">
          <w:headerReference w:type="default" r:id="rId96"/>
          <w:pgSz w:w="11906" w:h="16838"/>
          <w:pgMar w:top="1134" w:right="850" w:bottom="851" w:left="1560" w:header="708" w:footer="708" w:gutter="0"/>
          <w:cols w:space="708"/>
          <w:titlePg/>
          <w:docGrid w:linePitch="360"/>
        </w:sectPr>
      </w:pPr>
    </w:p>
    <w:p w14:paraId="0EF6D5CF" w14:textId="77777777" w:rsidR="00F2217D" w:rsidRDefault="00F2217D" w:rsidP="00F2217D">
      <w:pPr>
        <w:spacing w:after="160" w:line="259" w:lineRule="auto"/>
        <w:ind w:right="536"/>
        <w:jc w:val="right"/>
        <w:rPr>
          <w:rFonts w:eastAsia="Calibri"/>
          <w:sz w:val="28"/>
          <w:szCs w:val="28"/>
          <w:lang w:eastAsia="en-US"/>
        </w:rPr>
      </w:pPr>
      <w:r w:rsidRPr="004032C2">
        <w:rPr>
          <w:rFonts w:eastAsia="Calibri"/>
          <w:sz w:val="28"/>
          <w:szCs w:val="28"/>
          <w:lang w:eastAsia="en-US"/>
        </w:rPr>
        <w:lastRenderedPageBreak/>
        <w:t>Приложение 1</w:t>
      </w:r>
      <w:r w:rsidRPr="004032C2">
        <w:rPr>
          <w:rFonts w:ascii="Calibri" w:eastAsia="Calibri" w:hAnsi="Calibri"/>
          <w:noProof/>
          <w:sz w:val="22"/>
          <w:szCs w:val="22"/>
          <w:lang w:eastAsia="en-US"/>
        </w:rPr>
        <w:drawing>
          <wp:inline distT="0" distB="0" distL="0" distR="0" wp14:anchorId="33F76545" wp14:editId="34F4D0BF">
            <wp:extent cx="9305925" cy="53721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305925" cy="5372100"/>
                    </a:xfrm>
                    <a:prstGeom prst="rect">
                      <a:avLst/>
                    </a:prstGeom>
                    <a:noFill/>
                    <a:ln>
                      <a:noFill/>
                    </a:ln>
                  </pic:spPr>
                </pic:pic>
              </a:graphicData>
            </a:graphic>
          </wp:inline>
        </w:drawing>
      </w:r>
    </w:p>
    <w:p w14:paraId="2E752D3C" w14:textId="77777777" w:rsidR="00F2217D" w:rsidRPr="004032C2" w:rsidRDefault="00F2217D" w:rsidP="00F2217D">
      <w:pPr>
        <w:spacing w:after="160" w:line="259" w:lineRule="auto"/>
        <w:jc w:val="right"/>
        <w:rPr>
          <w:rFonts w:eastAsia="Calibri"/>
          <w:sz w:val="28"/>
          <w:szCs w:val="28"/>
          <w:lang w:eastAsia="en-US"/>
        </w:rPr>
      </w:pPr>
    </w:p>
    <w:p w14:paraId="605511C4" w14:textId="77777777" w:rsidR="00F2217D" w:rsidRPr="004032C2" w:rsidRDefault="00F2217D" w:rsidP="00F2217D">
      <w:pPr>
        <w:tabs>
          <w:tab w:val="left" w:pos="828"/>
        </w:tabs>
        <w:spacing w:after="160" w:line="259" w:lineRule="auto"/>
        <w:rPr>
          <w:rFonts w:eastAsia="Calibri"/>
          <w:sz w:val="28"/>
          <w:szCs w:val="28"/>
          <w:lang w:eastAsia="en-US"/>
        </w:rPr>
      </w:pPr>
      <w:r w:rsidRPr="004032C2">
        <w:rPr>
          <w:rFonts w:ascii="Calibri" w:eastAsia="Calibri" w:hAnsi="Calibri"/>
          <w:noProof/>
          <w:sz w:val="22"/>
          <w:szCs w:val="22"/>
          <w:lang w:eastAsia="en-US"/>
        </w:rPr>
        <w:lastRenderedPageBreak/>
        <w:drawing>
          <wp:inline distT="0" distB="0" distL="0" distR="0" wp14:anchorId="2EF91092" wp14:editId="23FD7B12">
            <wp:extent cx="9809825" cy="6267450"/>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814256" cy="6270281"/>
                    </a:xfrm>
                    <a:prstGeom prst="rect">
                      <a:avLst/>
                    </a:prstGeom>
                    <a:noFill/>
                    <a:ln>
                      <a:noFill/>
                    </a:ln>
                  </pic:spPr>
                </pic:pic>
              </a:graphicData>
            </a:graphic>
          </wp:inline>
        </w:drawing>
      </w:r>
      <w:r w:rsidRPr="004032C2">
        <w:rPr>
          <w:rFonts w:ascii="Calibri" w:eastAsia="Calibri" w:hAnsi="Calibri"/>
          <w:noProof/>
          <w:sz w:val="22"/>
          <w:szCs w:val="22"/>
          <w:lang w:eastAsia="en-US"/>
        </w:rPr>
        <w:t xml:space="preserve"> </w:t>
      </w:r>
      <w:r w:rsidRPr="004032C2">
        <w:rPr>
          <w:rFonts w:ascii="Calibri" w:eastAsia="Calibri" w:hAnsi="Calibri"/>
          <w:noProof/>
          <w:sz w:val="22"/>
          <w:szCs w:val="22"/>
          <w:lang w:eastAsia="en-US"/>
        </w:rPr>
        <w:lastRenderedPageBreak/>
        <w:drawing>
          <wp:inline distT="0" distB="0" distL="0" distR="0" wp14:anchorId="4E6726B3" wp14:editId="66446D9A">
            <wp:extent cx="9756559" cy="61245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60017" cy="6126746"/>
                    </a:xfrm>
                    <a:prstGeom prst="rect">
                      <a:avLst/>
                    </a:prstGeom>
                    <a:noFill/>
                    <a:ln>
                      <a:noFill/>
                    </a:ln>
                  </pic:spPr>
                </pic:pic>
              </a:graphicData>
            </a:graphic>
          </wp:inline>
        </w:drawing>
      </w:r>
    </w:p>
    <w:p w14:paraId="3A97642B" w14:textId="77777777" w:rsidR="00F2217D" w:rsidRPr="004032C2" w:rsidRDefault="00F2217D" w:rsidP="00F2217D">
      <w:pPr>
        <w:tabs>
          <w:tab w:val="left" w:pos="7961"/>
        </w:tabs>
        <w:spacing w:after="160" w:line="259" w:lineRule="auto"/>
        <w:ind w:right="394"/>
        <w:jc w:val="right"/>
        <w:rPr>
          <w:rFonts w:eastAsia="Calibri"/>
          <w:sz w:val="28"/>
          <w:szCs w:val="28"/>
          <w:lang w:eastAsia="en-US"/>
        </w:rPr>
      </w:pPr>
      <w:r w:rsidRPr="004032C2">
        <w:rPr>
          <w:rFonts w:eastAsia="Calibri"/>
          <w:sz w:val="28"/>
          <w:szCs w:val="28"/>
          <w:lang w:eastAsia="en-US"/>
        </w:rPr>
        <w:lastRenderedPageBreak/>
        <w:t>Приложение 2</w:t>
      </w:r>
    </w:p>
    <w:p w14:paraId="5CEAA8E6" w14:textId="77777777" w:rsidR="00F2217D" w:rsidRPr="004032C2" w:rsidRDefault="00F2217D" w:rsidP="00F2217D">
      <w:pPr>
        <w:tabs>
          <w:tab w:val="left" w:pos="7961"/>
        </w:tabs>
        <w:spacing w:after="160" w:line="259" w:lineRule="auto"/>
        <w:ind w:right="819"/>
        <w:jc w:val="right"/>
        <w:rPr>
          <w:rFonts w:eastAsia="Calibri"/>
          <w:sz w:val="28"/>
          <w:szCs w:val="28"/>
          <w:lang w:eastAsia="en-US"/>
        </w:rPr>
      </w:pPr>
      <w:r w:rsidRPr="004032C2">
        <w:rPr>
          <w:rFonts w:ascii="Calibri" w:eastAsia="Calibri" w:hAnsi="Calibri"/>
          <w:noProof/>
          <w:sz w:val="22"/>
          <w:szCs w:val="22"/>
          <w:lang w:eastAsia="en-US"/>
        </w:rPr>
        <w:drawing>
          <wp:inline distT="0" distB="0" distL="0" distR="0" wp14:anchorId="6A2D9F35" wp14:editId="7341B487">
            <wp:extent cx="9823691" cy="5246703"/>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830248" cy="5250205"/>
                    </a:xfrm>
                    <a:prstGeom prst="rect">
                      <a:avLst/>
                    </a:prstGeom>
                    <a:noFill/>
                    <a:ln>
                      <a:noFill/>
                    </a:ln>
                  </pic:spPr>
                </pic:pic>
              </a:graphicData>
            </a:graphic>
          </wp:inline>
        </w:drawing>
      </w:r>
    </w:p>
    <w:p w14:paraId="315E733F" w14:textId="77777777" w:rsidR="00F2217D" w:rsidRPr="004032C2" w:rsidRDefault="00F2217D" w:rsidP="00F2217D">
      <w:pPr>
        <w:tabs>
          <w:tab w:val="left" w:pos="546"/>
          <w:tab w:val="left" w:pos="7961"/>
          <w:tab w:val="right" w:pos="14853"/>
        </w:tabs>
        <w:spacing w:after="160" w:line="259" w:lineRule="auto"/>
        <w:rPr>
          <w:rFonts w:eastAsia="Calibri"/>
          <w:sz w:val="28"/>
          <w:szCs w:val="28"/>
          <w:lang w:eastAsia="en-US"/>
        </w:rPr>
      </w:pPr>
      <w:r w:rsidRPr="004032C2">
        <w:rPr>
          <w:rFonts w:eastAsia="Calibri"/>
          <w:sz w:val="28"/>
          <w:szCs w:val="28"/>
          <w:lang w:eastAsia="en-US"/>
        </w:rPr>
        <w:lastRenderedPageBreak/>
        <w:tab/>
      </w:r>
      <w:r w:rsidRPr="004032C2">
        <w:rPr>
          <w:rFonts w:ascii="Calibri" w:eastAsia="Calibri" w:hAnsi="Calibri"/>
          <w:noProof/>
          <w:sz w:val="22"/>
          <w:szCs w:val="22"/>
          <w:lang w:eastAsia="en-US"/>
        </w:rPr>
        <w:drawing>
          <wp:inline distT="0" distB="0" distL="0" distR="0" wp14:anchorId="3AB79E0C" wp14:editId="313707B4">
            <wp:extent cx="9505950" cy="601018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510120" cy="6012818"/>
                    </a:xfrm>
                    <a:prstGeom prst="rect">
                      <a:avLst/>
                    </a:prstGeom>
                    <a:noFill/>
                    <a:ln>
                      <a:noFill/>
                    </a:ln>
                  </pic:spPr>
                </pic:pic>
              </a:graphicData>
            </a:graphic>
          </wp:inline>
        </w:drawing>
      </w:r>
      <w:r w:rsidRPr="004032C2">
        <w:rPr>
          <w:rFonts w:ascii="Calibri" w:eastAsia="Calibri" w:hAnsi="Calibri"/>
          <w:noProof/>
          <w:sz w:val="22"/>
          <w:szCs w:val="22"/>
          <w:lang w:eastAsia="en-US"/>
        </w:rPr>
        <w:t xml:space="preserve"> </w:t>
      </w:r>
      <w:r w:rsidRPr="004032C2">
        <w:rPr>
          <w:rFonts w:ascii="Calibri" w:eastAsia="Calibri" w:hAnsi="Calibri"/>
          <w:noProof/>
          <w:sz w:val="22"/>
          <w:szCs w:val="22"/>
          <w:lang w:eastAsia="en-US"/>
        </w:rPr>
        <w:lastRenderedPageBreak/>
        <w:drawing>
          <wp:inline distT="0" distB="0" distL="0" distR="0" wp14:anchorId="272F59F6" wp14:editId="5E9AF67A">
            <wp:extent cx="9458325" cy="6029960"/>
            <wp:effectExtent l="0" t="0" r="9525"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458325" cy="6029960"/>
                    </a:xfrm>
                    <a:prstGeom prst="rect">
                      <a:avLst/>
                    </a:prstGeom>
                    <a:noFill/>
                    <a:ln>
                      <a:noFill/>
                    </a:ln>
                  </pic:spPr>
                </pic:pic>
              </a:graphicData>
            </a:graphic>
          </wp:inline>
        </w:drawing>
      </w:r>
      <w:r w:rsidRPr="004032C2">
        <w:rPr>
          <w:rFonts w:ascii="Calibri" w:eastAsia="Calibri" w:hAnsi="Calibri"/>
          <w:noProof/>
          <w:sz w:val="22"/>
          <w:szCs w:val="22"/>
          <w:lang w:eastAsia="en-US"/>
        </w:rPr>
        <w:t xml:space="preserve"> </w:t>
      </w:r>
      <w:r w:rsidRPr="004032C2">
        <w:rPr>
          <w:rFonts w:ascii="Calibri" w:eastAsia="Calibri" w:hAnsi="Calibri"/>
          <w:noProof/>
          <w:sz w:val="22"/>
          <w:szCs w:val="22"/>
          <w:lang w:eastAsia="en-US"/>
        </w:rPr>
        <w:lastRenderedPageBreak/>
        <w:drawing>
          <wp:inline distT="0" distB="0" distL="0" distR="0" wp14:anchorId="79EE846D" wp14:editId="4E5B4F32">
            <wp:extent cx="9431655" cy="1406525"/>
            <wp:effectExtent l="0" t="0" r="0"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31655" cy="1406525"/>
                    </a:xfrm>
                    <a:prstGeom prst="rect">
                      <a:avLst/>
                    </a:prstGeom>
                    <a:noFill/>
                    <a:ln>
                      <a:noFill/>
                    </a:ln>
                  </pic:spPr>
                </pic:pic>
              </a:graphicData>
            </a:graphic>
          </wp:inline>
        </w:drawing>
      </w:r>
      <w:r w:rsidRPr="004032C2">
        <w:rPr>
          <w:rFonts w:eastAsia="Calibri"/>
          <w:sz w:val="28"/>
          <w:szCs w:val="28"/>
          <w:lang w:eastAsia="en-US"/>
        </w:rPr>
        <w:tab/>
      </w:r>
      <w:r w:rsidRPr="004032C2">
        <w:rPr>
          <w:rFonts w:eastAsia="Calibri"/>
          <w:sz w:val="28"/>
          <w:szCs w:val="28"/>
          <w:lang w:eastAsia="en-US"/>
        </w:rPr>
        <w:tab/>
      </w:r>
    </w:p>
    <w:p w14:paraId="0F77FCC0"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09280275"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5EF2F887"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2A352B76"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54D10E3B"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731BC865"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0BE3B82A"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3A1CE545"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019462E2"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34A23146"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4D49149C"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07A88346" w14:textId="77777777" w:rsidR="00F2217D" w:rsidRDefault="00F2217D" w:rsidP="00F2217D">
      <w:pPr>
        <w:tabs>
          <w:tab w:val="left" w:pos="2730"/>
        </w:tabs>
        <w:spacing w:after="160" w:line="259" w:lineRule="auto"/>
        <w:jc w:val="right"/>
        <w:rPr>
          <w:rFonts w:eastAsia="Calibri"/>
          <w:sz w:val="28"/>
          <w:szCs w:val="28"/>
          <w:lang w:eastAsia="en-US"/>
        </w:rPr>
        <w:sectPr w:rsidR="00F2217D" w:rsidSect="00F2217D">
          <w:pgSz w:w="16838" w:h="11906" w:orient="landscape" w:code="9"/>
          <w:pgMar w:top="1276" w:right="142" w:bottom="567" w:left="851" w:header="573" w:footer="0" w:gutter="0"/>
          <w:pgNumType w:start="1"/>
          <w:cols w:space="708"/>
          <w:docGrid w:linePitch="360"/>
        </w:sectPr>
      </w:pPr>
    </w:p>
    <w:p w14:paraId="66C0C116" w14:textId="77777777" w:rsidR="00F2217D" w:rsidRPr="004032C2" w:rsidRDefault="00F2217D" w:rsidP="00F2217D">
      <w:pPr>
        <w:tabs>
          <w:tab w:val="left" w:pos="2730"/>
        </w:tabs>
        <w:spacing w:after="160" w:line="259" w:lineRule="auto"/>
        <w:ind w:right="677"/>
        <w:jc w:val="right"/>
        <w:rPr>
          <w:rFonts w:eastAsia="Calibri"/>
          <w:sz w:val="28"/>
          <w:szCs w:val="28"/>
          <w:lang w:eastAsia="en-US"/>
        </w:rPr>
      </w:pPr>
    </w:p>
    <w:p w14:paraId="0BBC4CBA" w14:textId="77777777" w:rsidR="00F2217D" w:rsidRPr="004032C2" w:rsidRDefault="00F2217D" w:rsidP="00F2217D">
      <w:pPr>
        <w:tabs>
          <w:tab w:val="left" w:pos="2730"/>
        </w:tabs>
        <w:spacing w:after="160" w:line="259" w:lineRule="auto"/>
        <w:ind w:firstLine="9639"/>
        <w:jc w:val="center"/>
        <w:rPr>
          <w:rFonts w:eastAsia="Calibri"/>
          <w:sz w:val="28"/>
          <w:szCs w:val="28"/>
          <w:lang w:eastAsia="en-US"/>
        </w:rPr>
      </w:pPr>
      <w:r w:rsidRPr="004032C2">
        <w:rPr>
          <w:rFonts w:eastAsia="Calibri"/>
          <w:sz w:val="28"/>
          <w:szCs w:val="28"/>
          <w:lang w:eastAsia="en-US"/>
        </w:rPr>
        <w:t xml:space="preserve">Приложение 3 </w:t>
      </w:r>
    </w:p>
    <w:p w14:paraId="51D825FB"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6C35E0AD" w14:textId="77777777" w:rsidR="00F2217D" w:rsidRPr="004032C2" w:rsidRDefault="00F2217D" w:rsidP="00F2217D">
      <w:pPr>
        <w:tabs>
          <w:tab w:val="left" w:pos="2730"/>
        </w:tabs>
        <w:spacing w:after="160" w:line="259" w:lineRule="auto"/>
        <w:ind w:right="819"/>
        <w:jc w:val="right"/>
        <w:rPr>
          <w:rFonts w:eastAsia="Calibri"/>
          <w:sz w:val="28"/>
          <w:szCs w:val="28"/>
          <w:lang w:eastAsia="en-US"/>
        </w:rPr>
      </w:pPr>
      <w:r w:rsidRPr="004032C2">
        <w:rPr>
          <w:rFonts w:ascii="Calibri" w:eastAsia="Calibri" w:hAnsi="Calibri"/>
          <w:noProof/>
          <w:sz w:val="22"/>
          <w:szCs w:val="22"/>
          <w:lang w:eastAsia="en-US"/>
        </w:rPr>
        <w:drawing>
          <wp:inline distT="0" distB="0" distL="0" distR="0" wp14:anchorId="1FFA05E9" wp14:editId="55C17FD4">
            <wp:extent cx="9431655" cy="32194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431655" cy="3219450"/>
                    </a:xfrm>
                    <a:prstGeom prst="rect">
                      <a:avLst/>
                    </a:prstGeom>
                    <a:noFill/>
                    <a:ln>
                      <a:noFill/>
                    </a:ln>
                  </pic:spPr>
                </pic:pic>
              </a:graphicData>
            </a:graphic>
          </wp:inline>
        </w:drawing>
      </w:r>
    </w:p>
    <w:p w14:paraId="69F94C86"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1BF99E4D"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523ABFD8" w14:textId="77777777" w:rsidR="00F2217D" w:rsidRPr="004032C2" w:rsidRDefault="00F2217D" w:rsidP="00F2217D">
      <w:pPr>
        <w:tabs>
          <w:tab w:val="left" w:pos="2730"/>
        </w:tabs>
        <w:spacing w:after="160" w:line="259" w:lineRule="auto"/>
        <w:jc w:val="right"/>
        <w:rPr>
          <w:rFonts w:eastAsia="Calibri"/>
          <w:sz w:val="28"/>
          <w:szCs w:val="28"/>
          <w:lang w:eastAsia="en-US"/>
        </w:rPr>
      </w:pPr>
    </w:p>
    <w:p w14:paraId="32DEB370" w14:textId="77777777" w:rsidR="00F2217D" w:rsidRPr="004032C2" w:rsidRDefault="00F2217D" w:rsidP="00F2217D">
      <w:pPr>
        <w:tabs>
          <w:tab w:val="left" w:pos="2730"/>
        </w:tabs>
        <w:spacing w:after="160" w:line="259" w:lineRule="auto"/>
        <w:rPr>
          <w:rFonts w:ascii="Calibri" w:eastAsia="Calibri" w:hAnsi="Calibri"/>
          <w:sz w:val="22"/>
          <w:szCs w:val="22"/>
          <w:lang w:eastAsia="en-US"/>
        </w:rPr>
      </w:pPr>
      <w:r w:rsidRPr="004032C2">
        <w:rPr>
          <w:rFonts w:eastAsia="Calibri"/>
          <w:sz w:val="28"/>
          <w:szCs w:val="28"/>
          <w:lang w:eastAsia="en-US"/>
        </w:rPr>
        <w:tab/>
      </w:r>
    </w:p>
    <w:p w14:paraId="24968DBB" w14:textId="77777777" w:rsidR="00F2217D" w:rsidRPr="004032C2" w:rsidRDefault="00F2217D" w:rsidP="00F2217D">
      <w:pPr>
        <w:tabs>
          <w:tab w:val="left" w:pos="4680"/>
        </w:tabs>
        <w:spacing w:after="160" w:line="259" w:lineRule="auto"/>
        <w:rPr>
          <w:rFonts w:ascii="Calibri" w:eastAsia="Calibri" w:hAnsi="Calibri"/>
          <w:sz w:val="22"/>
          <w:szCs w:val="22"/>
          <w:lang w:eastAsia="en-US"/>
        </w:rPr>
      </w:pPr>
      <w:r w:rsidRPr="004032C2">
        <w:rPr>
          <w:rFonts w:ascii="Calibri" w:eastAsia="Calibri" w:hAnsi="Calibri"/>
          <w:sz w:val="22"/>
          <w:szCs w:val="22"/>
          <w:lang w:eastAsia="en-US"/>
        </w:rPr>
        <w:tab/>
      </w:r>
    </w:p>
    <w:p w14:paraId="3EC801B2" w14:textId="77777777" w:rsidR="00F2217D" w:rsidRDefault="00F2217D" w:rsidP="00F2217D">
      <w:pPr>
        <w:tabs>
          <w:tab w:val="left" w:pos="3885"/>
        </w:tabs>
        <w:spacing w:after="160" w:line="259" w:lineRule="auto"/>
        <w:rPr>
          <w:rFonts w:ascii="Calibri" w:eastAsia="Calibri" w:hAnsi="Calibri"/>
          <w:sz w:val="22"/>
          <w:szCs w:val="22"/>
          <w:lang w:eastAsia="en-US"/>
        </w:rPr>
        <w:sectPr w:rsidR="00F2217D" w:rsidSect="00F2217D">
          <w:pgSz w:w="16838" w:h="11906" w:orient="landscape" w:code="9"/>
          <w:pgMar w:top="1276" w:right="142" w:bottom="567" w:left="851" w:header="573" w:footer="0" w:gutter="0"/>
          <w:pgNumType w:start="1"/>
          <w:cols w:space="708"/>
          <w:docGrid w:linePitch="360"/>
        </w:sectPr>
      </w:pPr>
    </w:p>
    <w:p w14:paraId="73652428" w14:textId="77777777" w:rsidR="00F2217D" w:rsidRDefault="00F2217D" w:rsidP="00F2217D">
      <w:pPr>
        <w:autoSpaceDE w:val="0"/>
        <w:autoSpaceDN w:val="0"/>
        <w:adjustRightInd w:val="0"/>
        <w:ind w:left="709"/>
        <w:jc w:val="center"/>
        <w:rPr>
          <w:b/>
          <w:sz w:val="28"/>
          <w:szCs w:val="28"/>
        </w:rPr>
      </w:pPr>
      <w:r w:rsidRPr="00290861">
        <w:rPr>
          <w:b/>
          <w:bCs/>
          <w:sz w:val="28"/>
          <w:szCs w:val="28"/>
        </w:rPr>
        <w:lastRenderedPageBreak/>
        <w:t>Тарифы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w:t>
      </w:r>
      <w:r>
        <w:rPr>
          <w:b/>
          <w:bCs/>
          <w:sz w:val="28"/>
          <w:szCs w:val="28"/>
        </w:rPr>
        <w:t xml:space="preserve"> </w:t>
      </w:r>
      <w:r>
        <w:rPr>
          <w:b/>
          <w:bCs/>
          <w:kern w:val="32"/>
          <w:sz w:val="28"/>
          <w:szCs w:val="28"/>
        </w:rPr>
        <w:t>–</w:t>
      </w:r>
      <w:r>
        <w:rPr>
          <w:b/>
          <w:bCs/>
          <w:sz w:val="28"/>
          <w:szCs w:val="28"/>
        </w:rPr>
        <w:t xml:space="preserve"> Кузбасса </w:t>
      </w:r>
      <w:r w:rsidRPr="00290861">
        <w:rPr>
          <w:b/>
          <w:sz w:val="28"/>
          <w:szCs w:val="28"/>
        </w:rPr>
        <w:t xml:space="preserve">для </w:t>
      </w:r>
      <w:r>
        <w:rPr>
          <w:b/>
          <w:sz w:val="28"/>
          <w:szCs w:val="28"/>
        </w:rPr>
        <w:t xml:space="preserve">              </w:t>
      </w:r>
      <w:r w:rsidRPr="00290861">
        <w:rPr>
          <w:b/>
          <w:sz w:val="28"/>
          <w:szCs w:val="28"/>
        </w:rPr>
        <w:t>АО «</w:t>
      </w:r>
      <w:proofErr w:type="spellStart"/>
      <w:r w:rsidRPr="00290861">
        <w:rPr>
          <w:b/>
          <w:sz w:val="28"/>
          <w:szCs w:val="28"/>
        </w:rPr>
        <w:t>Краспригород</w:t>
      </w:r>
      <w:proofErr w:type="spellEnd"/>
      <w:r w:rsidRPr="00290861">
        <w:rPr>
          <w:b/>
          <w:sz w:val="28"/>
          <w:szCs w:val="28"/>
        </w:rPr>
        <w:t>»</w:t>
      </w:r>
    </w:p>
    <w:p w14:paraId="0A290327" w14:textId="77777777" w:rsidR="00F2217D" w:rsidRDefault="00F2217D" w:rsidP="00F2217D">
      <w:pPr>
        <w:autoSpaceDE w:val="0"/>
        <w:autoSpaceDN w:val="0"/>
        <w:adjustRightInd w:val="0"/>
        <w:ind w:left="709"/>
        <w:jc w:val="center"/>
        <w:rPr>
          <w:b/>
          <w:bCs/>
          <w:sz w:val="28"/>
          <w:szCs w:val="28"/>
        </w:rPr>
      </w:pPr>
    </w:p>
    <w:tbl>
      <w:tblPr>
        <w:tblW w:w="9497" w:type="dxa"/>
        <w:tblInd w:w="354" w:type="dxa"/>
        <w:tblLayout w:type="fixed"/>
        <w:tblCellMar>
          <w:left w:w="70" w:type="dxa"/>
          <w:right w:w="70" w:type="dxa"/>
        </w:tblCellMar>
        <w:tblLook w:val="0000" w:firstRow="0" w:lastRow="0" w:firstColumn="0" w:lastColumn="0" w:noHBand="0" w:noVBand="0"/>
      </w:tblPr>
      <w:tblGrid>
        <w:gridCol w:w="900"/>
        <w:gridCol w:w="3780"/>
        <w:gridCol w:w="4817"/>
      </w:tblGrid>
      <w:tr w:rsidR="00F2217D" w:rsidRPr="00290861" w14:paraId="688391A2" w14:textId="77777777" w:rsidTr="00104FF4">
        <w:trPr>
          <w:cantSplit/>
          <w:trHeight w:val="360"/>
        </w:trPr>
        <w:tc>
          <w:tcPr>
            <w:tcW w:w="900" w:type="dxa"/>
            <w:tcBorders>
              <w:top w:val="single" w:sz="6" w:space="0" w:color="auto"/>
              <w:left w:val="single" w:sz="6" w:space="0" w:color="auto"/>
              <w:bottom w:val="single" w:sz="6" w:space="0" w:color="auto"/>
              <w:right w:val="single" w:sz="6" w:space="0" w:color="auto"/>
            </w:tcBorders>
          </w:tcPr>
          <w:p w14:paraId="626AA2F1" w14:textId="77777777" w:rsidR="00F2217D" w:rsidRPr="00290861" w:rsidRDefault="00F2217D" w:rsidP="00104FF4">
            <w:pPr>
              <w:autoSpaceDE w:val="0"/>
              <w:autoSpaceDN w:val="0"/>
              <w:adjustRightInd w:val="0"/>
              <w:jc w:val="center"/>
              <w:rPr>
                <w:sz w:val="28"/>
                <w:szCs w:val="28"/>
              </w:rPr>
            </w:pPr>
            <w:r w:rsidRPr="00290861">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2FF9E519" w14:textId="77777777" w:rsidR="00F2217D" w:rsidRPr="00290861" w:rsidRDefault="00F2217D" w:rsidP="00104FF4">
            <w:pPr>
              <w:autoSpaceDE w:val="0"/>
              <w:autoSpaceDN w:val="0"/>
              <w:adjustRightInd w:val="0"/>
              <w:jc w:val="center"/>
              <w:rPr>
                <w:sz w:val="28"/>
                <w:szCs w:val="28"/>
              </w:rPr>
            </w:pPr>
            <w:r w:rsidRPr="00290861">
              <w:rPr>
                <w:sz w:val="28"/>
                <w:szCs w:val="28"/>
              </w:rPr>
              <w:t>Расстояние, км</w:t>
            </w:r>
          </w:p>
        </w:tc>
        <w:tc>
          <w:tcPr>
            <w:tcW w:w="4817" w:type="dxa"/>
            <w:tcBorders>
              <w:top w:val="single" w:sz="6" w:space="0" w:color="auto"/>
              <w:left w:val="single" w:sz="6" w:space="0" w:color="auto"/>
              <w:bottom w:val="single" w:sz="6" w:space="0" w:color="auto"/>
              <w:right w:val="single" w:sz="6" w:space="0" w:color="auto"/>
            </w:tcBorders>
          </w:tcPr>
          <w:p w14:paraId="20D6B8FD" w14:textId="77777777" w:rsidR="00F2217D" w:rsidRPr="00290861" w:rsidRDefault="00F2217D" w:rsidP="00104FF4">
            <w:pPr>
              <w:autoSpaceDE w:val="0"/>
              <w:autoSpaceDN w:val="0"/>
              <w:adjustRightInd w:val="0"/>
              <w:jc w:val="center"/>
              <w:rPr>
                <w:sz w:val="28"/>
                <w:szCs w:val="28"/>
              </w:rPr>
            </w:pPr>
            <w:r w:rsidRPr="00290861">
              <w:rPr>
                <w:sz w:val="28"/>
                <w:szCs w:val="28"/>
              </w:rPr>
              <w:t>Тариф, руб.</w:t>
            </w:r>
          </w:p>
        </w:tc>
      </w:tr>
      <w:tr w:rsidR="00F2217D" w:rsidRPr="00290861" w14:paraId="409F23A2"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1A76D7E2" w14:textId="77777777" w:rsidR="00F2217D" w:rsidRPr="00290861" w:rsidRDefault="00F2217D" w:rsidP="00104FF4">
            <w:pPr>
              <w:autoSpaceDE w:val="0"/>
              <w:autoSpaceDN w:val="0"/>
              <w:adjustRightInd w:val="0"/>
              <w:jc w:val="center"/>
              <w:rPr>
                <w:sz w:val="28"/>
                <w:szCs w:val="28"/>
              </w:rPr>
            </w:pPr>
            <w:r w:rsidRPr="00290861">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5C44BF62" w14:textId="77777777" w:rsidR="00F2217D" w:rsidRPr="00290861" w:rsidRDefault="00F2217D" w:rsidP="00104FF4">
            <w:pPr>
              <w:autoSpaceDE w:val="0"/>
              <w:autoSpaceDN w:val="0"/>
              <w:adjustRightInd w:val="0"/>
              <w:jc w:val="center"/>
              <w:rPr>
                <w:sz w:val="28"/>
                <w:szCs w:val="28"/>
              </w:rPr>
            </w:pPr>
            <w:r w:rsidRPr="00290861">
              <w:rPr>
                <w:sz w:val="28"/>
                <w:szCs w:val="28"/>
              </w:rPr>
              <w:t>1- 5</w:t>
            </w:r>
          </w:p>
        </w:tc>
        <w:tc>
          <w:tcPr>
            <w:tcW w:w="4817" w:type="dxa"/>
            <w:tcBorders>
              <w:top w:val="single" w:sz="6" w:space="0" w:color="auto"/>
              <w:left w:val="single" w:sz="6" w:space="0" w:color="auto"/>
              <w:bottom w:val="single" w:sz="6" w:space="0" w:color="auto"/>
              <w:right w:val="single" w:sz="6" w:space="0" w:color="auto"/>
            </w:tcBorders>
          </w:tcPr>
          <w:p w14:paraId="546EFAFA" w14:textId="77777777" w:rsidR="00F2217D" w:rsidRPr="00290861" w:rsidRDefault="00F2217D" w:rsidP="00104FF4">
            <w:pPr>
              <w:autoSpaceDE w:val="0"/>
              <w:autoSpaceDN w:val="0"/>
              <w:adjustRightInd w:val="0"/>
              <w:jc w:val="center"/>
              <w:rPr>
                <w:sz w:val="28"/>
                <w:szCs w:val="28"/>
              </w:rPr>
            </w:pPr>
            <w:r w:rsidRPr="00290861">
              <w:rPr>
                <w:sz w:val="28"/>
                <w:szCs w:val="28"/>
              </w:rPr>
              <w:t>2</w:t>
            </w:r>
            <w:r>
              <w:rPr>
                <w:sz w:val="28"/>
                <w:szCs w:val="28"/>
              </w:rPr>
              <w:t>3</w:t>
            </w:r>
            <w:r w:rsidRPr="00290861">
              <w:rPr>
                <w:sz w:val="28"/>
                <w:szCs w:val="28"/>
              </w:rPr>
              <w:t>,0</w:t>
            </w:r>
          </w:p>
        </w:tc>
      </w:tr>
      <w:tr w:rsidR="00F2217D" w:rsidRPr="00290861" w14:paraId="40FC8978"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3426DD63" w14:textId="77777777" w:rsidR="00F2217D" w:rsidRPr="00290861" w:rsidRDefault="00F2217D" w:rsidP="00104FF4">
            <w:pPr>
              <w:autoSpaceDE w:val="0"/>
              <w:autoSpaceDN w:val="0"/>
              <w:adjustRightInd w:val="0"/>
              <w:jc w:val="center"/>
              <w:rPr>
                <w:sz w:val="28"/>
                <w:szCs w:val="28"/>
              </w:rPr>
            </w:pPr>
            <w:r w:rsidRPr="00290861">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5207E925" w14:textId="77777777" w:rsidR="00F2217D" w:rsidRPr="00290861" w:rsidRDefault="00F2217D" w:rsidP="00104FF4">
            <w:pPr>
              <w:autoSpaceDE w:val="0"/>
              <w:autoSpaceDN w:val="0"/>
              <w:adjustRightInd w:val="0"/>
              <w:jc w:val="center"/>
              <w:rPr>
                <w:sz w:val="28"/>
                <w:szCs w:val="28"/>
              </w:rPr>
            </w:pPr>
            <w:r w:rsidRPr="00290861">
              <w:rPr>
                <w:sz w:val="28"/>
                <w:szCs w:val="28"/>
              </w:rPr>
              <w:t>6 - 15</w:t>
            </w:r>
          </w:p>
        </w:tc>
        <w:tc>
          <w:tcPr>
            <w:tcW w:w="4817" w:type="dxa"/>
            <w:tcBorders>
              <w:top w:val="single" w:sz="6" w:space="0" w:color="auto"/>
              <w:left w:val="single" w:sz="6" w:space="0" w:color="auto"/>
              <w:bottom w:val="single" w:sz="6" w:space="0" w:color="auto"/>
              <w:right w:val="single" w:sz="6" w:space="0" w:color="auto"/>
            </w:tcBorders>
          </w:tcPr>
          <w:p w14:paraId="1488038A" w14:textId="77777777" w:rsidR="00F2217D" w:rsidRPr="00290861" w:rsidRDefault="00F2217D" w:rsidP="00104FF4">
            <w:pPr>
              <w:autoSpaceDE w:val="0"/>
              <w:autoSpaceDN w:val="0"/>
              <w:adjustRightInd w:val="0"/>
              <w:jc w:val="center"/>
              <w:rPr>
                <w:sz w:val="28"/>
                <w:szCs w:val="28"/>
              </w:rPr>
            </w:pPr>
            <w:r>
              <w:rPr>
                <w:sz w:val="28"/>
                <w:szCs w:val="28"/>
              </w:rPr>
              <w:t>36</w:t>
            </w:r>
            <w:r w:rsidRPr="00290861">
              <w:rPr>
                <w:sz w:val="28"/>
                <w:szCs w:val="28"/>
              </w:rPr>
              <w:t>,0</w:t>
            </w:r>
          </w:p>
        </w:tc>
      </w:tr>
      <w:tr w:rsidR="00F2217D" w:rsidRPr="00290861" w14:paraId="17D6D416"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33328D3F" w14:textId="77777777" w:rsidR="00F2217D" w:rsidRPr="00290861" w:rsidRDefault="00F2217D" w:rsidP="00104FF4">
            <w:pPr>
              <w:autoSpaceDE w:val="0"/>
              <w:autoSpaceDN w:val="0"/>
              <w:adjustRightInd w:val="0"/>
              <w:jc w:val="center"/>
              <w:rPr>
                <w:sz w:val="28"/>
                <w:szCs w:val="28"/>
              </w:rPr>
            </w:pPr>
            <w:r w:rsidRPr="00290861">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35617CC2" w14:textId="77777777" w:rsidR="00F2217D" w:rsidRPr="00290861" w:rsidRDefault="00F2217D" w:rsidP="00104FF4">
            <w:pPr>
              <w:autoSpaceDE w:val="0"/>
              <w:autoSpaceDN w:val="0"/>
              <w:adjustRightInd w:val="0"/>
              <w:jc w:val="center"/>
              <w:rPr>
                <w:sz w:val="28"/>
                <w:szCs w:val="28"/>
              </w:rPr>
            </w:pPr>
            <w:r w:rsidRPr="00290861">
              <w:rPr>
                <w:sz w:val="28"/>
                <w:szCs w:val="28"/>
              </w:rPr>
              <w:t>16 - 25</w:t>
            </w:r>
          </w:p>
        </w:tc>
        <w:tc>
          <w:tcPr>
            <w:tcW w:w="4817" w:type="dxa"/>
            <w:tcBorders>
              <w:top w:val="single" w:sz="6" w:space="0" w:color="auto"/>
              <w:left w:val="single" w:sz="6" w:space="0" w:color="auto"/>
              <w:bottom w:val="single" w:sz="6" w:space="0" w:color="auto"/>
              <w:right w:val="single" w:sz="6" w:space="0" w:color="auto"/>
            </w:tcBorders>
          </w:tcPr>
          <w:p w14:paraId="77FBF444" w14:textId="77777777" w:rsidR="00F2217D" w:rsidRPr="00290861" w:rsidRDefault="00F2217D" w:rsidP="00104FF4">
            <w:pPr>
              <w:autoSpaceDE w:val="0"/>
              <w:autoSpaceDN w:val="0"/>
              <w:adjustRightInd w:val="0"/>
              <w:jc w:val="center"/>
              <w:rPr>
                <w:sz w:val="28"/>
                <w:szCs w:val="28"/>
              </w:rPr>
            </w:pPr>
            <w:r>
              <w:rPr>
                <w:sz w:val="28"/>
                <w:szCs w:val="28"/>
              </w:rPr>
              <w:t>49</w:t>
            </w:r>
            <w:r w:rsidRPr="00290861">
              <w:rPr>
                <w:sz w:val="28"/>
                <w:szCs w:val="28"/>
              </w:rPr>
              <w:t>,0</w:t>
            </w:r>
          </w:p>
        </w:tc>
      </w:tr>
      <w:tr w:rsidR="00F2217D" w:rsidRPr="00290861" w14:paraId="0E78370C"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2792FB61" w14:textId="77777777" w:rsidR="00F2217D" w:rsidRPr="00290861" w:rsidRDefault="00F2217D" w:rsidP="00104FF4">
            <w:pPr>
              <w:autoSpaceDE w:val="0"/>
              <w:autoSpaceDN w:val="0"/>
              <w:adjustRightInd w:val="0"/>
              <w:jc w:val="center"/>
              <w:rPr>
                <w:sz w:val="28"/>
                <w:szCs w:val="28"/>
              </w:rPr>
            </w:pPr>
            <w:r w:rsidRPr="00290861">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4CC2723B" w14:textId="77777777" w:rsidR="00F2217D" w:rsidRPr="00290861" w:rsidRDefault="00F2217D" w:rsidP="00104FF4">
            <w:pPr>
              <w:autoSpaceDE w:val="0"/>
              <w:autoSpaceDN w:val="0"/>
              <w:adjustRightInd w:val="0"/>
              <w:jc w:val="center"/>
              <w:rPr>
                <w:sz w:val="28"/>
                <w:szCs w:val="28"/>
              </w:rPr>
            </w:pPr>
            <w:r w:rsidRPr="00290861">
              <w:rPr>
                <w:sz w:val="28"/>
                <w:szCs w:val="28"/>
              </w:rPr>
              <w:t>26 - 35</w:t>
            </w:r>
          </w:p>
        </w:tc>
        <w:tc>
          <w:tcPr>
            <w:tcW w:w="4817" w:type="dxa"/>
            <w:tcBorders>
              <w:top w:val="single" w:sz="6" w:space="0" w:color="auto"/>
              <w:left w:val="single" w:sz="6" w:space="0" w:color="auto"/>
              <w:bottom w:val="single" w:sz="6" w:space="0" w:color="auto"/>
              <w:right w:val="single" w:sz="6" w:space="0" w:color="auto"/>
            </w:tcBorders>
          </w:tcPr>
          <w:p w14:paraId="5AA531E6" w14:textId="77777777" w:rsidR="00F2217D" w:rsidRPr="00290861" w:rsidRDefault="00F2217D" w:rsidP="00104FF4">
            <w:pPr>
              <w:autoSpaceDE w:val="0"/>
              <w:autoSpaceDN w:val="0"/>
              <w:adjustRightInd w:val="0"/>
              <w:jc w:val="center"/>
              <w:rPr>
                <w:sz w:val="28"/>
                <w:szCs w:val="28"/>
              </w:rPr>
            </w:pPr>
            <w:r>
              <w:rPr>
                <w:sz w:val="28"/>
                <w:szCs w:val="28"/>
              </w:rPr>
              <w:t>53</w:t>
            </w:r>
            <w:r w:rsidRPr="00290861">
              <w:rPr>
                <w:sz w:val="28"/>
                <w:szCs w:val="28"/>
              </w:rPr>
              <w:t>,0</w:t>
            </w:r>
          </w:p>
        </w:tc>
      </w:tr>
      <w:tr w:rsidR="00F2217D" w:rsidRPr="00290861" w14:paraId="40748A8E"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34E48FD1" w14:textId="77777777" w:rsidR="00F2217D" w:rsidRPr="00290861" w:rsidRDefault="00F2217D" w:rsidP="00104FF4">
            <w:pPr>
              <w:autoSpaceDE w:val="0"/>
              <w:autoSpaceDN w:val="0"/>
              <w:adjustRightInd w:val="0"/>
              <w:jc w:val="center"/>
              <w:rPr>
                <w:sz w:val="28"/>
                <w:szCs w:val="28"/>
              </w:rPr>
            </w:pPr>
            <w:r w:rsidRPr="00290861">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3F6E1134" w14:textId="77777777" w:rsidR="00F2217D" w:rsidRPr="00290861" w:rsidRDefault="00F2217D" w:rsidP="00104FF4">
            <w:pPr>
              <w:autoSpaceDE w:val="0"/>
              <w:autoSpaceDN w:val="0"/>
              <w:adjustRightInd w:val="0"/>
              <w:jc w:val="center"/>
              <w:rPr>
                <w:sz w:val="28"/>
                <w:szCs w:val="28"/>
              </w:rPr>
            </w:pPr>
            <w:r w:rsidRPr="00290861">
              <w:rPr>
                <w:sz w:val="28"/>
                <w:szCs w:val="28"/>
              </w:rPr>
              <w:t>36 - 45</w:t>
            </w:r>
          </w:p>
        </w:tc>
        <w:tc>
          <w:tcPr>
            <w:tcW w:w="4817" w:type="dxa"/>
            <w:tcBorders>
              <w:top w:val="single" w:sz="6" w:space="0" w:color="auto"/>
              <w:left w:val="single" w:sz="6" w:space="0" w:color="auto"/>
              <w:bottom w:val="single" w:sz="6" w:space="0" w:color="auto"/>
              <w:right w:val="single" w:sz="6" w:space="0" w:color="auto"/>
            </w:tcBorders>
          </w:tcPr>
          <w:p w14:paraId="7C96CE48" w14:textId="77777777" w:rsidR="00F2217D" w:rsidRPr="00290861" w:rsidRDefault="00F2217D" w:rsidP="00104FF4">
            <w:pPr>
              <w:autoSpaceDE w:val="0"/>
              <w:autoSpaceDN w:val="0"/>
              <w:adjustRightInd w:val="0"/>
              <w:jc w:val="center"/>
              <w:rPr>
                <w:sz w:val="28"/>
                <w:szCs w:val="28"/>
              </w:rPr>
            </w:pPr>
            <w:r>
              <w:rPr>
                <w:sz w:val="28"/>
                <w:szCs w:val="28"/>
              </w:rPr>
              <w:t>65</w:t>
            </w:r>
            <w:r w:rsidRPr="00290861">
              <w:rPr>
                <w:sz w:val="28"/>
                <w:szCs w:val="28"/>
              </w:rPr>
              <w:t>,0</w:t>
            </w:r>
          </w:p>
        </w:tc>
      </w:tr>
      <w:tr w:rsidR="00F2217D" w:rsidRPr="00290861" w14:paraId="7CBB6D6D"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51F440BA" w14:textId="77777777" w:rsidR="00F2217D" w:rsidRPr="00290861" w:rsidRDefault="00F2217D" w:rsidP="00104FF4">
            <w:pPr>
              <w:autoSpaceDE w:val="0"/>
              <w:autoSpaceDN w:val="0"/>
              <w:adjustRightInd w:val="0"/>
              <w:jc w:val="center"/>
              <w:rPr>
                <w:sz w:val="28"/>
                <w:szCs w:val="28"/>
              </w:rPr>
            </w:pPr>
            <w:r w:rsidRPr="00290861">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226402ED" w14:textId="77777777" w:rsidR="00F2217D" w:rsidRPr="00290861" w:rsidRDefault="00F2217D" w:rsidP="00104FF4">
            <w:pPr>
              <w:autoSpaceDE w:val="0"/>
              <w:autoSpaceDN w:val="0"/>
              <w:adjustRightInd w:val="0"/>
              <w:jc w:val="center"/>
              <w:rPr>
                <w:sz w:val="28"/>
                <w:szCs w:val="28"/>
              </w:rPr>
            </w:pPr>
            <w:r w:rsidRPr="00290861">
              <w:rPr>
                <w:sz w:val="28"/>
                <w:szCs w:val="28"/>
              </w:rPr>
              <w:t>46 - 55</w:t>
            </w:r>
          </w:p>
        </w:tc>
        <w:tc>
          <w:tcPr>
            <w:tcW w:w="4817" w:type="dxa"/>
            <w:tcBorders>
              <w:top w:val="single" w:sz="6" w:space="0" w:color="auto"/>
              <w:left w:val="single" w:sz="6" w:space="0" w:color="auto"/>
              <w:bottom w:val="single" w:sz="6" w:space="0" w:color="auto"/>
              <w:right w:val="single" w:sz="6" w:space="0" w:color="auto"/>
            </w:tcBorders>
          </w:tcPr>
          <w:p w14:paraId="71D11264" w14:textId="77777777" w:rsidR="00F2217D" w:rsidRPr="00290861" w:rsidRDefault="00F2217D" w:rsidP="00104FF4">
            <w:pPr>
              <w:autoSpaceDE w:val="0"/>
              <w:autoSpaceDN w:val="0"/>
              <w:adjustRightInd w:val="0"/>
              <w:jc w:val="center"/>
              <w:rPr>
                <w:sz w:val="28"/>
                <w:szCs w:val="28"/>
              </w:rPr>
            </w:pPr>
            <w:r>
              <w:rPr>
                <w:sz w:val="28"/>
                <w:szCs w:val="28"/>
              </w:rPr>
              <w:t>70,0</w:t>
            </w:r>
          </w:p>
        </w:tc>
      </w:tr>
      <w:tr w:rsidR="00F2217D" w:rsidRPr="00290861" w14:paraId="7F5A7127"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3D61EC67" w14:textId="77777777" w:rsidR="00F2217D" w:rsidRPr="00290861" w:rsidRDefault="00F2217D" w:rsidP="00104FF4">
            <w:pPr>
              <w:autoSpaceDE w:val="0"/>
              <w:autoSpaceDN w:val="0"/>
              <w:adjustRightInd w:val="0"/>
              <w:jc w:val="center"/>
              <w:rPr>
                <w:sz w:val="28"/>
                <w:szCs w:val="28"/>
              </w:rPr>
            </w:pPr>
            <w:r w:rsidRPr="00290861">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70B7045B" w14:textId="77777777" w:rsidR="00F2217D" w:rsidRPr="00290861" w:rsidRDefault="00F2217D" w:rsidP="00104FF4">
            <w:pPr>
              <w:autoSpaceDE w:val="0"/>
              <w:autoSpaceDN w:val="0"/>
              <w:adjustRightInd w:val="0"/>
              <w:jc w:val="center"/>
              <w:rPr>
                <w:sz w:val="28"/>
                <w:szCs w:val="28"/>
              </w:rPr>
            </w:pPr>
            <w:r w:rsidRPr="00290861">
              <w:rPr>
                <w:sz w:val="28"/>
                <w:szCs w:val="28"/>
              </w:rPr>
              <w:t>56 - 65</w:t>
            </w:r>
          </w:p>
        </w:tc>
        <w:tc>
          <w:tcPr>
            <w:tcW w:w="4817" w:type="dxa"/>
            <w:tcBorders>
              <w:top w:val="single" w:sz="6" w:space="0" w:color="auto"/>
              <w:left w:val="single" w:sz="6" w:space="0" w:color="auto"/>
              <w:bottom w:val="single" w:sz="6" w:space="0" w:color="auto"/>
              <w:right w:val="single" w:sz="6" w:space="0" w:color="auto"/>
            </w:tcBorders>
          </w:tcPr>
          <w:p w14:paraId="382F0833" w14:textId="77777777" w:rsidR="00F2217D" w:rsidRPr="00290861" w:rsidRDefault="00F2217D" w:rsidP="00104FF4">
            <w:pPr>
              <w:autoSpaceDE w:val="0"/>
              <w:autoSpaceDN w:val="0"/>
              <w:adjustRightInd w:val="0"/>
              <w:jc w:val="center"/>
              <w:rPr>
                <w:sz w:val="28"/>
                <w:szCs w:val="28"/>
              </w:rPr>
            </w:pPr>
            <w:r>
              <w:rPr>
                <w:sz w:val="28"/>
                <w:szCs w:val="28"/>
              </w:rPr>
              <w:t>79,0</w:t>
            </w:r>
          </w:p>
        </w:tc>
      </w:tr>
      <w:tr w:rsidR="00F2217D" w:rsidRPr="00290861" w14:paraId="5A17AC5B"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4BB3E332" w14:textId="77777777" w:rsidR="00F2217D" w:rsidRPr="00290861" w:rsidRDefault="00F2217D" w:rsidP="00104FF4">
            <w:pPr>
              <w:autoSpaceDE w:val="0"/>
              <w:autoSpaceDN w:val="0"/>
              <w:adjustRightInd w:val="0"/>
              <w:jc w:val="center"/>
              <w:rPr>
                <w:sz w:val="28"/>
                <w:szCs w:val="28"/>
              </w:rPr>
            </w:pPr>
            <w:r w:rsidRPr="00290861">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4F1FE315" w14:textId="77777777" w:rsidR="00F2217D" w:rsidRPr="00290861" w:rsidRDefault="00F2217D" w:rsidP="00104FF4">
            <w:pPr>
              <w:autoSpaceDE w:val="0"/>
              <w:autoSpaceDN w:val="0"/>
              <w:adjustRightInd w:val="0"/>
              <w:jc w:val="center"/>
              <w:rPr>
                <w:sz w:val="28"/>
                <w:szCs w:val="28"/>
              </w:rPr>
            </w:pPr>
            <w:r w:rsidRPr="00290861">
              <w:rPr>
                <w:sz w:val="28"/>
                <w:szCs w:val="28"/>
              </w:rPr>
              <w:t>66 - 75</w:t>
            </w:r>
          </w:p>
        </w:tc>
        <w:tc>
          <w:tcPr>
            <w:tcW w:w="4817" w:type="dxa"/>
            <w:tcBorders>
              <w:top w:val="single" w:sz="6" w:space="0" w:color="auto"/>
              <w:left w:val="single" w:sz="6" w:space="0" w:color="auto"/>
              <w:bottom w:val="single" w:sz="6" w:space="0" w:color="auto"/>
              <w:right w:val="single" w:sz="6" w:space="0" w:color="auto"/>
            </w:tcBorders>
          </w:tcPr>
          <w:p w14:paraId="15578861" w14:textId="77777777" w:rsidR="00F2217D" w:rsidRPr="00290861" w:rsidRDefault="00F2217D" w:rsidP="00104FF4">
            <w:pPr>
              <w:autoSpaceDE w:val="0"/>
              <w:autoSpaceDN w:val="0"/>
              <w:adjustRightInd w:val="0"/>
              <w:jc w:val="center"/>
              <w:rPr>
                <w:sz w:val="28"/>
                <w:szCs w:val="28"/>
              </w:rPr>
            </w:pPr>
            <w:r>
              <w:rPr>
                <w:sz w:val="28"/>
                <w:szCs w:val="28"/>
              </w:rPr>
              <w:t>96,0</w:t>
            </w:r>
          </w:p>
        </w:tc>
      </w:tr>
    </w:tbl>
    <w:p w14:paraId="593C04F6" w14:textId="77777777" w:rsidR="00F2217D" w:rsidRPr="00290861" w:rsidRDefault="00F2217D" w:rsidP="00F2217D">
      <w:pPr>
        <w:autoSpaceDE w:val="0"/>
        <w:autoSpaceDN w:val="0"/>
        <w:adjustRightInd w:val="0"/>
        <w:ind w:left="709"/>
        <w:jc w:val="center"/>
        <w:rPr>
          <w:b/>
          <w:bCs/>
          <w:sz w:val="28"/>
          <w:szCs w:val="28"/>
        </w:rPr>
      </w:pPr>
    </w:p>
    <w:p w14:paraId="6E972C67" w14:textId="77777777" w:rsidR="00F2217D" w:rsidRPr="00290861" w:rsidRDefault="00F2217D" w:rsidP="00F2217D">
      <w:pPr>
        <w:autoSpaceDE w:val="0"/>
        <w:autoSpaceDN w:val="0"/>
        <w:adjustRightInd w:val="0"/>
        <w:jc w:val="center"/>
        <w:rPr>
          <w:b/>
          <w:bCs/>
          <w:sz w:val="28"/>
          <w:szCs w:val="28"/>
        </w:rPr>
      </w:pPr>
    </w:p>
    <w:p w14:paraId="388F5FDB" w14:textId="77777777" w:rsidR="00F2217D" w:rsidRPr="00290861" w:rsidRDefault="00F2217D" w:rsidP="00F2217D">
      <w:pPr>
        <w:autoSpaceDE w:val="0"/>
        <w:autoSpaceDN w:val="0"/>
        <w:adjustRightInd w:val="0"/>
        <w:ind w:firstLine="540"/>
        <w:jc w:val="both"/>
        <w:rPr>
          <w:sz w:val="28"/>
          <w:szCs w:val="28"/>
        </w:rPr>
      </w:pPr>
    </w:p>
    <w:p w14:paraId="6F5D38E3" w14:textId="77777777" w:rsidR="00F2217D" w:rsidRPr="00290861" w:rsidRDefault="00F2217D" w:rsidP="00F2217D">
      <w:pPr>
        <w:jc w:val="center"/>
        <w:rPr>
          <w:sz w:val="28"/>
          <w:szCs w:val="28"/>
        </w:rPr>
      </w:pPr>
    </w:p>
    <w:p w14:paraId="665C3E9E" w14:textId="77777777" w:rsidR="00F2217D" w:rsidRPr="00290861" w:rsidRDefault="00F2217D" w:rsidP="00F2217D">
      <w:pPr>
        <w:jc w:val="center"/>
        <w:rPr>
          <w:sz w:val="28"/>
          <w:szCs w:val="28"/>
        </w:rPr>
      </w:pPr>
    </w:p>
    <w:p w14:paraId="7BDB31CD" w14:textId="77777777" w:rsidR="00F2217D" w:rsidRPr="004032C2" w:rsidRDefault="00F2217D" w:rsidP="00F2217D">
      <w:pPr>
        <w:tabs>
          <w:tab w:val="left" w:pos="3885"/>
        </w:tabs>
        <w:spacing w:after="160" w:line="259" w:lineRule="auto"/>
        <w:rPr>
          <w:rFonts w:ascii="Calibri" w:eastAsia="Calibri" w:hAnsi="Calibri"/>
          <w:sz w:val="22"/>
          <w:szCs w:val="22"/>
          <w:lang w:eastAsia="en-US"/>
        </w:rPr>
      </w:pPr>
    </w:p>
    <w:p w14:paraId="23126FB9" w14:textId="77777777" w:rsidR="00F2217D" w:rsidRPr="004032C2" w:rsidRDefault="00F2217D" w:rsidP="00F2217D">
      <w:pPr>
        <w:tabs>
          <w:tab w:val="left" w:pos="3885"/>
        </w:tabs>
        <w:spacing w:after="160" w:line="259" w:lineRule="auto"/>
        <w:rPr>
          <w:rFonts w:ascii="Calibri" w:eastAsia="Calibri" w:hAnsi="Calibri"/>
          <w:sz w:val="22"/>
          <w:szCs w:val="22"/>
          <w:lang w:eastAsia="en-US"/>
        </w:rPr>
      </w:pPr>
    </w:p>
    <w:p w14:paraId="1554D591" w14:textId="77777777" w:rsidR="00F2217D" w:rsidRPr="004032C2" w:rsidRDefault="00F2217D" w:rsidP="00F2217D">
      <w:pPr>
        <w:tabs>
          <w:tab w:val="left" w:pos="3885"/>
        </w:tabs>
        <w:spacing w:after="160" w:line="259" w:lineRule="auto"/>
        <w:rPr>
          <w:rFonts w:ascii="Calibri" w:eastAsia="Calibri" w:hAnsi="Calibri"/>
          <w:sz w:val="22"/>
          <w:szCs w:val="22"/>
          <w:lang w:eastAsia="en-US"/>
        </w:rPr>
      </w:pPr>
    </w:p>
    <w:p w14:paraId="7291C87B" w14:textId="77777777" w:rsidR="00F2217D" w:rsidRPr="004032C2" w:rsidRDefault="00F2217D" w:rsidP="00F2217D">
      <w:pPr>
        <w:tabs>
          <w:tab w:val="left" w:pos="3885"/>
        </w:tabs>
        <w:spacing w:after="160" w:line="259" w:lineRule="auto"/>
        <w:rPr>
          <w:rFonts w:ascii="Calibri" w:eastAsia="Calibri" w:hAnsi="Calibri"/>
          <w:sz w:val="22"/>
          <w:szCs w:val="22"/>
          <w:lang w:eastAsia="en-US"/>
        </w:rPr>
      </w:pPr>
    </w:p>
    <w:p w14:paraId="5DC50859" w14:textId="77777777" w:rsidR="00F2217D" w:rsidRPr="004032C2" w:rsidRDefault="00F2217D" w:rsidP="00F2217D">
      <w:pPr>
        <w:tabs>
          <w:tab w:val="left" w:pos="3885"/>
        </w:tabs>
        <w:spacing w:after="160" w:line="259" w:lineRule="auto"/>
        <w:rPr>
          <w:rFonts w:ascii="Calibri" w:eastAsia="Calibri" w:hAnsi="Calibri"/>
          <w:sz w:val="22"/>
          <w:szCs w:val="22"/>
          <w:lang w:eastAsia="en-US"/>
        </w:rPr>
      </w:pPr>
    </w:p>
    <w:p w14:paraId="6ADE2D4C" w14:textId="77777777" w:rsidR="00F2217D" w:rsidRDefault="00F2217D" w:rsidP="00F2217D">
      <w:pPr>
        <w:ind w:right="-1"/>
        <w:jc w:val="both"/>
        <w:rPr>
          <w:bCs/>
          <w:sz w:val="28"/>
          <w:szCs w:val="22"/>
        </w:rPr>
        <w:sectPr w:rsidR="00F2217D" w:rsidSect="00F2217D">
          <w:pgSz w:w="11906" w:h="16838" w:code="9"/>
          <w:pgMar w:top="142" w:right="567" w:bottom="851" w:left="1276" w:header="573" w:footer="0" w:gutter="0"/>
          <w:pgNumType w:start="1"/>
          <w:cols w:space="708"/>
          <w:docGrid w:linePitch="360"/>
        </w:sectPr>
      </w:pPr>
    </w:p>
    <w:p w14:paraId="4146595B" w14:textId="77777777" w:rsidR="00F2217D" w:rsidRPr="00E54B2E" w:rsidRDefault="00F2217D" w:rsidP="00F2217D">
      <w:pPr>
        <w:ind w:right="-1"/>
        <w:jc w:val="both"/>
        <w:rPr>
          <w:bCs/>
          <w:sz w:val="28"/>
          <w:szCs w:val="22"/>
        </w:rPr>
      </w:pPr>
      <w:r w:rsidRPr="00861C7D">
        <w:rPr>
          <w:bCs/>
          <w:noProof/>
          <w:sz w:val="28"/>
          <w:szCs w:val="22"/>
        </w:rPr>
        <w:lastRenderedPageBreak/>
        <w:drawing>
          <wp:inline distT="0" distB="0" distL="0" distR="0" wp14:anchorId="7B51CD17" wp14:editId="0C35ECD6">
            <wp:extent cx="6294120" cy="8176333"/>
            <wp:effectExtent l="0" t="0" r="0" b="0"/>
            <wp:docPr id="10125018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7138" cy="8180253"/>
                    </a:xfrm>
                    <a:prstGeom prst="rect">
                      <a:avLst/>
                    </a:prstGeom>
                    <a:noFill/>
                    <a:ln>
                      <a:noFill/>
                    </a:ln>
                  </pic:spPr>
                </pic:pic>
              </a:graphicData>
            </a:graphic>
          </wp:inline>
        </w:drawing>
      </w:r>
    </w:p>
    <w:p w14:paraId="058B0E0A" w14:textId="77777777" w:rsidR="00F2217D" w:rsidRDefault="00F2217D" w:rsidP="009D3D42">
      <w:pPr>
        <w:tabs>
          <w:tab w:val="left" w:pos="3686"/>
          <w:tab w:val="left" w:pos="9498"/>
        </w:tabs>
        <w:ind w:right="-569"/>
        <w:sectPr w:rsidR="00F2217D" w:rsidSect="00F2217D">
          <w:pgSz w:w="11906" w:h="16838"/>
          <w:pgMar w:top="1134" w:right="851" w:bottom="993" w:left="1418" w:header="709" w:footer="709" w:gutter="0"/>
          <w:cols w:space="720"/>
          <w:titlePg/>
          <w:docGrid w:linePitch="326"/>
        </w:sectPr>
      </w:pPr>
    </w:p>
    <w:p w14:paraId="42A64FA1" w14:textId="3B43E142" w:rsidR="00F2217D" w:rsidRPr="00F01343" w:rsidRDefault="00F2217D" w:rsidP="00F2217D">
      <w:pPr>
        <w:tabs>
          <w:tab w:val="left" w:pos="270"/>
          <w:tab w:val="right" w:pos="9355"/>
        </w:tabs>
        <w:ind w:left="-4310" w:firstLine="9272"/>
      </w:pPr>
      <w:r w:rsidRPr="00F01343">
        <w:lastRenderedPageBreak/>
        <w:t>Приложение</w:t>
      </w:r>
      <w:r>
        <w:t xml:space="preserve"> № 12</w:t>
      </w:r>
      <w:r>
        <w:t>4</w:t>
      </w:r>
      <w:r>
        <w:t xml:space="preserve"> к протоколу</w:t>
      </w:r>
      <w:r w:rsidRPr="00F01343">
        <w:t xml:space="preserve"> № </w:t>
      </w:r>
      <w:r>
        <w:t>90</w:t>
      </w:r>
    </w:p>
    <w:p w14:paraId="01499D99" w14:textId="77777777" w:rsidR="00F2217D" w:rsidRPr="00F01343" w:rsidRDefault="00F2217D" w:rsidP="00F2217D">
      <w:pPr>
        <w:tabs>
          <w:tab w:val="left" w:pos="3686"/>
          <w:tab w:val="left" w:pos="9498"/>
        </w:tabs>
        <w:ind w:left="-4310" w:right="-569" w:firstLine="9272"/>
      </w:pPr>
      <w:r w:rsidRPr="00F01343">
        <w:t>заседания правления Региональной</w:t>
      </w:r>
    </w:p>
    <w:p w14:paraId="002F9C5A" w14:textId="77777777" w:rsidR="00F2217D" w:rsidRPr="00F01343" w:rsidRDefault="00F2217D" w:rsidP="00F2217D">
      <w:pPr>
        <w:tabs>
          <w:tab w:val="left" w:pos="3686"/>
          <w:tab w:val="left" w:pos="9498"/>
        </w:tabs>
        <w:ind w:left="-4310" w:right="-569" w:firstLine="9272"/>
      </w:pPr>
      <w:r w:rsidRPr="00F01343">
        <w:t>энергетической комиссии</w:t>
      </w:r>
    </w:p>
    <w:p w14:paraId="3D8DCACA" w14:textId="77777777" w:rsidR="00F2217D" w:rsidRDefault="00F2217D" w:rsidP="00F2217D">
      <w:pPr>
        <w:tabs>
          <w:tab w:val="left" w:pos="3686"/>
          <w:tab w:val="left" w:pos="9498"/>
        </w:tabs>
        <w:ind w:left="-4310" w:right="-569" w:firstLine="9272"/>
      </w:pPr>
      <w:r w:rsidRPr="00F01343">
        <w:t xml:space="preserve">Кузбасса от </w:t>
      </w:r>
      <w:r>
        <w:t>19</w:t>
      </w:r>
      <w:r w:rsidRPr="00F01343">
        <w:t>.</w:t>
      </w:r>
      <w:r>
        <w:t>12</w:t>
      </w:r>
      <w:r w:rsidRPr="00F01343">
        <w:t>.2024</w:t>
      </w:r>
    </w:p>
    <w:p w14:paraId="397AB9B8" w14:textId="77777777" w:rsidR="00747BFD" w:rsidRDefault="00747BFD" w:rsidP="00F2217D">
      <w:pPr>
        <w:tabs>
          <w:tab w:val="left" w:pos="3686"/>
          <w:tab w:val="left" w:pos="9498"/>
        </w:tabs>
        <w:ind w:left="-4310" w:right="-569" w:firstLine="9272"/>
      </w:pPr>
    </w:p>
    <w:p w14:paraId="234E789F" w14:textId="77777777" w:rsidR="00747BFD" w:rsidRPr="00747BFD" w:rsidRDefault="00747BFD" w:rsidP="00747BFD">
      <w:pPr>
        <w:tabs>
          <w:tab w:val="left" w:pos="0"/>
        </w:tabs>
        <w:jc w:val="center"/>
        <w:rPr>
          <w:b/>
          <w:bCs/>
          <w:color w:val="000000"/>
          <w:sz w:val="28"/>
          <w:szCs w:val="28"/>
        </w:rPr>
      </w:pPr>
      <w:r w:rsidRPr="00747BFD">
        <w:rPr>
          <w:b/>
          <w:bCs/>
          <w:color w:val="000000"/>
          <w:sz w:val="28"/>
          <w:szCs w:val="28"/>
        </w:rPr>
        <w:t xml:space="preserve">Тарифы на социальные услуги </w:t>
      </w:r>
    </w:p>
    <w:p w14:paraId="14762323" w14:textId="77777777" w:rsidR="00747BFD" w:rsidRPr="00747BFD" w:rsidRDefault="00747BFD" w:rsidP="00747BFD">
      <w:pPr>
        <w:tabs>
          <w:tab w:val="left" w:pos="0"/>
        </w:tabs>
        <w:jc w:val="center"/>
        <w:rPr>
          <w:b/>
          <w:bCs/>
          <w:color w:val="000000"/>
          <w:sz w:val="28"/>
          <w:szCs w:val="28"/>
          <w:lang w:eastAsia="en-US"/>
        </w:rPr>
      </w:pPr>
      <w:r w:rsidRPr="00747BFD">
        <w:rPr>
          <w:b/>
          <w:bCs/>
          <w:color w:val="000000"/>
          <w:sz w:val="28"/>
          <w:szCs w:val="28"/>
        </w:rPr>
        <w:t>на основании подушевых нормативов финансирования социальных услуг, предоставляемые поставщиками социальных услуг в форме социального обслуживания на дому в Кемеровской области – Кузбассе</w:t>
      </w:r>
    </w:p>
    <w:p w14:paraId="01739F16" w14:textId="77777777" w:rsidR="00747BFD" w:rsidRPr="00747BFD" w:rsidRDefault="00747BFD" w:rsidP="00747BFD">
      <w:pPr>
        <w:jc w:val="both"/>
        <w:rPr>
          <w:color w:val="000000"/>
          <w:sz w:val="28"/>
          <w:szCs w:val="28"/>
          <w:lang w:eastAsia="en-US"/>
        </w:rPr>
      </w:pP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7226"/>
        <w:gridCol w:w="1749"/>
        <w:gridCol w:w="7"/>
      </w:tblGrid>
      <w:tr w:rsidR="00747BFD" w:rsidRPr="00747BFD" w14:paraId="7D5D7985" w14:textId="77777777" w:rsidTr="00104FF4">
        <w:trPr>
          <w:gridAfter w:val="1"/>
          <w:wAfter w:w="7" w:type="dxa"/>
          <w:trHeight w:val="766"/>
          <w:jc w:val="center"/>
        </w:trPr>
        <w:tc>
          <w:tcPr>
            <w:tcW w:w="959" w:type="dxa"/>
            <w:tcBorders>
              <w:top w:val="single" w:sz="4" w:space="0" w:color="auto"/>
              <w:left w:val="single" w:sz="4" w:space="0" w:color="auto"/>
              <w:bottom w:val="single" w:sz="4" w:space="0" w:color="auto"/>
              <w:right w:val="single" w:sz="4" w:space="0" w:color="auto"/>
            </w:tcBorders>
            <w:vAlign w:val="center"/>
          </w:tcPr>
          <w:p w14:paraId="4BAACA56" w14:textId="77777777" w:rsidR="00747BFD" w:rsidRPr="00747BFD" w:rsidRDefault="00747BFD" w:rsidP="00747BFD">
            <w:pPr>
              <w:jc w:val="center"/>
              <w:rPr>
                <w:bCs/>
                <w:color w:val="000000"/>
                <w:sz w:val="28"/>
                <w:szCs w:val="28"/>
                <w:lang w:eastAsia="en-US"/>
              </w:rPr>
            </w:pPr>
            <w:r w:rsidRPr="00747BFD">
              <w:rPr>
                <w:bCs/>
                <w:color w:val="000000"/>
                <w:sz w:val="28"/>
                <w:szCs w:val="28"/>
                <w:lang w:eastAsia="en-US"/>
              </w:rPr>
              <w:t>№ п/п</w:t>
            </w:r>
          </w:p>
        </w:tc>
        <w:tc>
          <w:tcPr>
            <w:tcW w:w="7226" w:type="dxa"/>
            <w:tcBorders>
              <w:top w:val="single" w:sz="4" w:space="0" w:color="auto"/>
              <w:left w:val="single" w:sz="4" w:space="0" w:color="auto"/>
              <w:bottom w:val="single" w:sz="4" w:space="0" w:color="auto"/>
              <w:right w:val="single" w:sz="4" w:space="0" w:color="auto"/>
            </w:tcBorders>
            <w:vAlign w:val="center"/>
          </w:tcPr>
          <w:p w14:paraId="722119AF" w14:textId="77777777" w:rsidR="00747BFD" w:rsidRPr="00747BFD" w:rsidRDefault="00747BFD" w:rsidP="00747BFD">
            <w:pPr>
              <w:jc w:val="center"/>
              <w:rPr>
                <w:bCs/>
                <w:color w:val="000000"/>
                <w:sz w:val="28"/>
                <w:szCs w:val="28"/>
                <w:lang w:eastAsia="en-US"/>
              </w:rPr>
            </w:pPr>
            <w:r w:rsidRPr="00747BFD">
              <w:rPr>
                <w:bCs/>
                <w:color w:val="000000"/>
                <w:sz w:val="28"/>
                <w:szCs w:val="28"/>
                <w:lang w:eastAsia="en-US"/>
              </w:rPr>
              <w:t>Наименование социальной услуги</w:t>
            </w:r>
          </w:p>
        </w:tc>
        <w:tc>
          <w:tcPr>
            <w:tcW w:w="1749" w:type="dxa"/>
            <w:tcBorders>
              <w:top w:val="single" w:sz="4" w:space="0" w:color="auto"/>
              <w:left w:val="single" w:sz="4" w:space="0" w:color="auto"/>
              <w:bottom w:val="single" w:sz="4" w:space="0" w:color="auto"/>
              <w:right w:val="single" w:sz="4" w:space="0" w:color="auto"/>
            </w:tcBorders>
            <w:vAlign w:val="center"/>
          </w:tcPr>
          <w:p w14:paraId="7AE34F13" w14:textId="77777777" w:rsidR="00747BFD" w:rsidRPr="00747BFD" w:rsidRDefault="00747BFD" w:rsidP="00747BFD">
            <w:pPr>
              <w:jc w:val="center"/>
              <w:rPr>
                <w:bCs/>
                <w:color w:val="000000"/>
                <w:sz w:val="28"/>
                <w:szCs w:val="28"/>
                <w:lang w:eastAsia="en-US"/>
              </w:rPr>
            </w:pPr>
            <w:r w:rsidRPr="00747BFD">
              <w:rPr>
                <w:bCs/>
                <w:color w:val="000000"/>
                <w:sz w:val="28"/>
                <w:szCs w:val="28"/>
                <w:lang w:eastAsia="en-US"/>
              </w:rPr>
              <w:t>Тариф, руб./услуга</w:t>
            </w:r>
          </w:p>
        </w:tc>
      </w:tr>
      <w:tr w:rsidR="00747BFD" w:rsidRPr="00747BFD" w14:paraId="3BB4A453" w14:textId="77777777" w:rsidTr="00104FF4">
        <w:trPr>
          <w:gridAfter w:val="1"/>
          <w:wAfter w:w="7" w:type="dxa"/>
          <w:trHeight w:val="281"/>
          <w:jc w:val="center"/>
        </w:trPr>
        <w:tc>
          <w:tcPr>
            <w:tcW w:w="959" w:type="dxa"/>
            <w:tcBorders>
              <w:top w:val="single" w:sz="4" w:space="0" w:color="auto"/>
              <w:left w:val="single" w:sz="4" w:space="0" w:color="auto"/>
              <w:bottom w:val="single" w:sz="4" w:space="0" w:color="auto"/>
              <w:right w:val="single" w:sz="4" w:space="0" w:color="auto"/>
            </w:tcBorders>
            <w:vAlign w:val="center"/>
          </w:tcPr>
          <w:p w14:paraId="060BD9A2" w14:textId="77777777" w:rsidR="00747BFD" w:rsidRPr="00747BFD" w:rsidRDefault="00747BFD" w:rsidP="00747BFD">
            <w:pPr>
              <w:ind w:left="720" w:hanging="489"/>
              <w:rPr>
                <w:color w:val="000000"/>
                <w:sz w:val="28"/>
                <w:szCs w:val="28"/>
                <w:lang w:eastAsia="en-US"/>
              </w:rPr>
            </w:pPr>
            <w:r w:rsidRPr="00747BFD">
              <w:rPr>
                <w:color w:val="000000"/>
                <w:sz w:val="28"/>
                <w:szCs w:val="28"/>
                <w:lang w:eastAsia="en-US"/>
              </w:rPr>
              <w:t>1</w:t>
            </w:r>
          </w:p>
        </w:tc>
        <w:tc>
          <w:tcPr>
            <w:tcW w:w="7226" w:type="dxa"/>
            <w:tcBorders>
              <w:top w:val="single" w:sz="4" w:space="0" w:color="auto"/>
              <w:left w:val="single" w:sz="4" w:space="0" w:color="auto"/>
              <w:bottom w:val="single" w:sz="4" w:space="0" w:color="auto"/>
              <w:right w:val="single" w:sz="4" w:space="0" w:color="auto"/>
            </w:tcBorders>
            <w:vAlign w:val="center"/>
          </w:tcPr>
          <w:p w14:paraId="0FA8C823" w14:textId="77777777" w:rsidR="00747BFD" w:rsidRPr="00747BFD" w:rsidRDefault="00747BFD" w:rsidP="00747BFD">
            <w:pPr>
              <w:ind w:left="720"/>
              <w:jc w:val="center"/>
              <w:rPr>
                <w:color w:val="000000"/>
                <w:sz w:val="28"/>
                <w:szCs w:val="28"/>
                <w:lang w:eastAsia="en-US"/>
              </w:rPr>
            </w:pPr>
            <w:r w:rsidRPr="00747BFD">
              <w:rPr>
                <w:color w:val="000000"/>
                <w:sz w:val="28"/>
                <w:szCs w:val="28"/>
                <w:lang w:eastAsia="en-US"/>
              </w:rPr>
              <w:t>2</w:t>
            </w:r>
          </w:p>
        </w:tc>
        <w:tc>
          <w:tcPr>
            <w:tcW w:w="1749" w:type="dxa"/>
            <w:tcBorders>
              <w:top w:val="single" w:sz="4" w:space="0" w:color="auto"/>
              <w:left w:val="single" w:sz="4" w:space="0" w:color="auto"/>
              <w:bottom w:val="single" w:sz="4" w:space="0" w:color="auto"/>
              <w:right w:val="single" w:sz="4" w:space="0" w:color="auto"/>
            </w:tcBorders>
            <w:vAlign w:val="center"/>
          </w:tcPr>
          <w:p w14:paraId="5912A79A" w14:textId="77777777" w:rsidR="00747BFD" w:rsidRPr="00747BFD" w:rsidRDefault="00747BFD" w:rsidP="00747BFD">
            <w:pPr>
              <w:rPr>
                <w:color w:val="000000"/>
                <w:sz w:val="28"/>
                <w:szCs w:val="28"/>
                <w:lang w:eastAsia="en-US"/>
              </w:rPr>
            </w:pPr>
            <w:r w:rsidRPr="00747BFD">
              <w:rPr>
                <w:color w:val="000000"/>
                <w:sz w:val="28"/>
                <w:szCs w:val="28"/>
                <w:lang w:eastAsia="en-US"/>
              </w:rPr>
              <w:t xml:space="preserve">         3</w:t>
            </w:r>
          </w:p>
        </w:tc>
      </w:tr>
      <w:tr w:rsidR="00747BFD" w:rsidRPr="00747BFD" w14:paraId="4CBF9ADA" w14:textId="77777777" w:rsidTr="00104FF4">
        <w:trPr>
          <w:trHeight w:val="655"/>
          <w:jc w:val="center"/>
        </w:trPr>
        <w:tc>
          <w:tcPr>
            <w:tcW w:w="9941" w:type="dxa"/>
            <w:gridSpan w:val="4"/>
            <w:tcBorders>
              <w:top w:val="single" w:sz="4" w:space="0" w:color="auto"/>
              <w:left w:val="single" w:sz="4" w:space="0" w:color="auto"/>
              <w:bottom w:val="single" w:sz="4" w:space="0" w:color="auto"/>
              <w:right w:val="single" w:sz="4" w:space="0" w:color="auto"/>
            </w:tcBorders>
            <w:vAlign w:val="center"/>
          </w:tcPr>
          <w:p w14:paraId="1C10D4C7" w14:textId="77777777" w:rsidR="00747BFD" w:rsidRPr="00747BFD" w:rsidRDefault="00747BFD" w:rsidP="00471AD8">
            <w:pPr>
              <w:numPr>
                <w:ilvl w:val="0"/>
                <w:numId w:val="15"/>
              </w:numPr>
              <w:jc w:val="center"/>
              <w:rPr>
                <w:b/>
                <w:color w:val="000000"/>
                <w:sz w:val="28"/>
                <w:szCs w:val="28"/>
                <w:lang w:eastAsia="en-US"/>
              </w:rPr>
            </w:pPr>
            <w:r w:rsidRPr="00747BFD">
              <w:rPr>
                <w:b/>
                <w:color w:val="000000"/>
                <w:sz w:val="28"/>
                <w:szCs w:val="28"/>
                <w:lang w:eastAsia="en-US"/>
              </w:rPr>
              <w:t>Социально-бытовые услуги</w:t>
            </w:r>
          </w:p>
        </w:tc>
      </w:tr>
      <w:tr w:rsidR="00747BFD" w:rsidRPr="00747BFD" w14:paraId="5384BB88" w14:textId="77777777" w:rsidTr="00104FF4">
        <w:trPr>
          <w:gridAfter w:val="1"/>
          <w:wAfter w:w="7" w:type="dxa"/>
          <w:trHeight w:val="409"/>
          <w:jc w:val="center"/>
        </w:trPr>
        <w:tc>
          <w:tcPr>
            <w:tcW w:w="959" w:type="dxa"/>
            <w:tcBorders>
              <w:top w:val="single" w:sz="4" w:space="0" w:color="auto"/>
              <w:left w:val="single" w:sz="4" w:space="0" w:color="auto"/>
              <w:bottom w:val="single" w:sz="4" w:space="0" w:color="auto"/>
              <w:right w:val="single" w:sz="4" w:space="0" w:color="auto"/>
            </w:tcBorders>
            <w:vAlign w:val="center"/>
          </w:tcPr>
          <w:p w14:paraId="6DA47EC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1.1.</w:t>
            </w:r>
          </w:p>
        </w:tc>
        <w:tc>
          <w:tcPr>
            <w:tcW w:w="7226" w:type="dxa"/>
            <w:tcBorders>
              <w:top w:val="nil"/>
              <w:left w:val="nil"/>
              <w:bottom w:val="nil"/>
              <w:right w:val="nil"/>
            </w:tcBorders>
            <w:shd w:val="clear" w:color="auto" w:fill="auto"/>
            <w:vAlign w:val="center"/>
          </w:tcPr>
          <w:p w14:paraId="5A9F789F" w14:textId="77777777" w:rsidR="00747BFD" w:rsidRPr="00747BFD" w:rsidRDefault="00747BFD" w:rsidP="00747BFD">
            <w:pPr>
              <w:jc w:val="both"/>
              <w:rPr>
                <w:color w:val="000000"/>
                <w:sz w:val="28"/>
                <w:szCs w:val="28"/>
              </w:rPr>
            </w:pPr>
            <w:r w:rsidRPr="00747BFD">
              <w:rPr>
                <w:color w:val="000000"/>
                <w:sz w:val="28"/>
                <w:szCs w:val="28"/>
                <w:lang w:eastAsia="en-US"/>
              </w:rPr>
              <w:t>Приготовление пищи (процесс кулинарной обработки продуктов)</w:t>
            </w:r>
          </w:p>
        </w:tc>
        <w:tc>
          <w:tcPr>
            <w:tcW w:w="1749" w:type="dxa"/>
            <w:tcBorders>
              <w:top w:val="single" w:sz="4" w:space="0" w:color="auto"/>
              <w:left w:val="single" w:sz="4" w:space="0" w:color="auto"/>
              <w:bottom w:val="single" w:sz="4" w:space="0" w:color="auto"/>
              <w:right w:val="single" w:sz="4" w:space="0" w:color="auto"/>
            </w:tcBorders>
            <w:vAlign w:val="center"/>
          </w:tcPr>
          <w:p w14:paraId="32E342C1"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28,80</w:t>
            </w:r>
          </w:p>
        </w:tc>
      </w:tr>
      <w:tr w:rsidR="00747BFD" w:rsidRPr="00747BFD" w14:paraId="0A5E8E35" w14:textId="77777777" w:rsidTr="00104FF4">
        <w:trPr>
          <w:gridAfter w:val="1"/>
          <w:wAfter w:w="7" w:type="dxa"/>
          <w:trHeight w:val="401"/>
          <w:jc w:val="center"/>
        </w:trPr>
        <w:tc>
          <w:tcPr>
            <w:tcW w:w="959" w:type="dxa"/>
            <w:tcBorders>
              <w:top w:val="single" w:sz="4" w:space="0" w:color="auto"/>
              <w:left w:val="single" w:sz="4" w:space="0" w:color="auto"/>
              <w:bottom w:val="single" w:sz="4" w:space="0" w:color="auto"/>
              <w:right w:val="single" w:sz="4" w:space="0" w:color="auto"/>
            </w:tcBorders>
            <w:vAlign w:val="center"/>
          </w:tcPr>
          <w:p w14:paraId="261B2CF2"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1.2.</w:t>
            </w:r>
          </w:p>
        </w:tc>
        <w:tc>
          <w:tcPr>
            <w:tcW w:w="7226" w:type="dxa"/>
            <w:tcBorders>
              <w:top w:val="single" w:sz="4" w:space="0" w:color="auto"/>
              <w:left w:val="nil"/>
              <w:bottom w:val="single" w:sz="4" w:space="0" w:color="auto"/>
              <w:right w:val="single" w:sz="4" w:space="0" w:color="auto"/>
            </w:tcBorders>
            <w:shd w:val="clear" w:color="auto" w:fill="auto"/>
          </w:tcPr>
          <w:p w14:paraId="7B97FFE6"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в приготовлении пищи (поддержание навыков приготовления пищи и (или) облегчение данного процесса)</w:t>
            </w:r>
          </w:p>
        </w:tc>
        <w:tc>
          <w:tcPr>
            <w:tcW w:w="1749" w:type="dxa"/>
            <w:tcBorders>
              <w:top w:val="single" w:sz="4" w:space="0" w:color="auto"/>
              <w:left w:val="single" w:sz="4" w:space="0" w:color="auto"/>
              <w:bottom w:val="single" w:sz="4" w:space="0" w:color="auto"/>
              <w:right w:val="single" w:sz="4" w:space="0" w:color="auto"/>
            </w:tcBorders>
            <w:vAlign w:val="center"/>
          </w:tcPr>
          <w:p w14:paraId="11411F68"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15,20</w:t>
            </w:r>
          </w:p>
        </w:tc>
      </w:tr>
      <w:tr w:rsidR="00747BFD" w:rsidRPr="00747BFD" w14:paraId="27893E2D" w14:textId="77777777" w:rsidTr="00104FF4">
        <w:trPr>
          <w:gridAfter w:val="1"/>
          <w:wAfter w:w="7" w:type="dxa"/>
          <w:trHeight w:val="657"/>
          <w:jc w:val="center"/>
        </w:trPr>
        <w:tc>
          <w:tcPr>
            <w:tcW w:w="959" w:type="dxa"/>
            <w:tcBorders>
              <w:top w:val="single" w:sz="4" w:space="0" w:color="auto"/>
              <w:left w:val="single" w:sz="4" w:space="0" w:color="auto"/>
              <w:bottom w:val="single" w:sz="4" w:space="0" w:color="auto"/>
              <w:right w:val="single" w:sz="4" w:space="0" w:color="auto"/>
            </w:tcBorders>
            <w:vAlign w:val="center"/>
          </w:tcPr>
          <w:p w14:paraId="68824E49"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1.3.</w:t>
            </w:r>
          </w:p>
        </w:tc>
        <w:tc>
          <w:tcPr>
            <w:tcW w:w="7226" w:type="dxa"/>
            <w:tcBorders>
              <w:top w:val="nil"/>
              <w:left w:val="nil"/>
              <w:bottom w:val="single" w:sz="8" w:space="0" w:color="auto"/>
              <w:right w:val="single" w:sz="8" w:space="0" w:color="auto"/>
            </w:tcBorders>
            <w:shd w:val="clear" w:color="auto" w:fill="auto"/>
          </w:tcPr>
          <w:p w14:paraId="6A0227D9"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Подготовка и подача пищи (процесс подготовки пищи к приему)</w:t>
            </w:r>
          </w:p>
        </w:tc>
        <w:tc>
          <w:tcPr>
            <w:tcW w:w="1749" w:type="dxa"/>
            <w:tcBorders>
              <w:top w:val="single" w:sz="4" w:space="0" w:color="auto"/>
              <w:left w:val="single" w:sz="4" w:space="0" w:color="auto"/>
              <w:bottom w:val="single" w:sz="4" w:space="0" w:color="auto"/>
              <w:right w:val="single" w:sz="4" w:space="0" w:color="auto"/>
            </w:tcBorders>
            <w:vAlign w:val="center"/>
          </w:tcPr>
          <w:p w14:paraId="6FBFAE29" w14:textId="77777777" w:rsidR="00747BFD" w:rsidRPr="00747BFD" w:rsidRDefault="00747BFD" w:rsidP="00747BFD">
            <w:pPr>
              <w:jc w:val="center"/>
              <w:rPr>
                <w:color w:val="000000"/>
                <w:sz w:val="28"/>
                <w:szCs w:val="28"/>
                <w:lang w:eastAsia="en-US"/>
              </w:rPr>
            </w:pPr>
            <w:r w:rsidRPr="00747BFD">
              <w:rPr>
                <w:color w:val="000000"/>
                <w:sz w:val="28"/>
                <w:szCs w:val="28"/>
                <w:lang w:eastAsia="en-US"/>
              </w:rPr>
              <w:t>9,20</w:t>
            </w:r>
          </w:p>
        </w:tc>
      </w:tr>
      <w:tr w:rsidR="00747BFD" w:rsidRPr="00747BFD" w14:paraId="778650F3" w14:textId="77777777" w:rsidTr="00104FF4">
        <w:trPr>
          <w:gridAfter w:val="1"/>
          <w:wAfter w:w="7" w:type="dxa"/>
          <w:trHeight w:val="860"/>
          <w:jc w:val="center"/>
        </w:trPr>
        <w:tc>
          <w:tcPr>
            <w:tcW w:w="959" w:type="dxa"/>
            <w:tcBorders>
              <w:top w:val="single" w:sz="4" w:space="0" w:color="auto"/>
              <w:left w:val="single" w:sz="4" w:space="0" w:color="auto"/>
              <w:bottom w:val="single" w:sz="4" w:space="0" w:color="auto"/>
              <w:right w:val="single" w:sz="4" w:space="0" w:color="auto"/>
            </w:tcBorders>
            <w:vAlign w:val="center"/>
          </w:tcPr>
          <w:p w14:paraId="572311BF"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1.4.</w:t>
            </w:r>
          </w:p>
        </w:tc>
        <w:tc>
          <w:tcPr>
            <w:tcW w:w="7226" w:type="dxa"/>
            <w:tcBorders>
              <w:top w:val="single" w:sz="4" w:space="0" w:color="auto"/>
              <w:left w:val="single" w:sz="4" w:space="0" w:color="auto"/>
              <w:bottom w:val="single" w:sz="4" w:space="0" w:color="auto"/>
              <w:right w:val="single" w:sz="4" w:space="0" w:color="auto"/>
            </w:tcBorders>
            <w:vAlign w:val="center"/>
          </w:tcPr>
          <w:p w14:paraId="776CBE93"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подготовке пищи к приему (поддержание навыков подготовки пищи к приему и (или) облегчение данного процесса)</w:t>
            </w:r>
          </w:p>
        </w:tc>
        <w:tc>
          <w:tcPr>
            <w:tcW w:w="1749" w:type="dxa"/>
            <w:tcBorders>
              <w:top w:val="single" w:sz="4" w:space="0" w:color="auto"/>
              <w:left w:val="single" w:sz="4" w:space="0" w:color="auto"/>
              <w:bottom w:val="single" w:sz="4" w:space="0" w:color="auto"/>
              <w:right w:val="single" w:sz="4" w:space="0" w:color="auto"/>
            </w:tcBorders>
            <w:vAlign w:val="center"/>
          </w:tcPr>
          <w:p w14:paraId="21D806B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9,20</w:t>
            </w:r>
          </w:p>
        </w:tc>
      </w:tr>
      <w:tr w:rsidR="00747BFD" w:rsidRPr="00747BFD" w14:paraId="5528E121" w14:textId="77777777" w:rsidTr="00104FF4">
        <w:trPr>
          <w:gridAfter w:val="1"/>
          <w:wAfter w:w="7" w:type="dxa"/>
          <w:trHeight w:val="425"/>
          <w:jc w:val="center"/>
        </w:trPr>
        <w:tc>
          <w:tcPr>
            <w:tcW w:w="959" w:type="dxa"/>
            <w:tcBorders>
              <w:top w:val="single" w:sz="4" w:space="0" w:color="auto"/>
              <w:left w:val="single" w:sz="4" w:space="0" w:color="auto"/>
              <w:bottom w:val="single" w:sz="4" w:space="0" w:color="auto"/>
              <w:right w:val="single" w:sz="4" w:space="0" w:color="auto"/>
            </w:tcBorders>
            <w:vAlign w:val="center"/>
          </w:tcPr>
          <w:p w14:paraId="76DC7C8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1.5.</w:t>
            </w:r>
          </w:p>
        </w:tc>
        <w:tc>
          <w:tcPr>
            <w:tcW w:w="7226" w:type="dxa"/>
            <w:tcBorders>
              <w:top w:val="nil"/>
              <w:left w:val="nil"/>
              <w:bottom w:val="single" w:sz="8" w:space="0" w:color="auto"/>
              <w:right w:val="single" w:sz="8" w:space="0" w:color="auto"/>
            </w:tcBorders>
            <w:shd w:val="clear" w:color="auto" w:fill="auto"/>
            <w:vAlign w:val="center"/>
          </w:tcPr>
          <w:p w14:paraId="03A12F04" w14:textId="77777777" w:rsidR="00747BFD" w:rsidRPr="00747BFD" w:rsidRDefault="00747BFD" w:rsidP="00747BFD">
            <w:pPr>
              <w:jc w:val="both"/>
              <w:rPr>
                <w:color w:val="000000"/>
                <w:sz w:val="28"/>
                <w:szCs w:val="28"/>
              </w:rPr>
            </w:pPr>
            <w:r w:rsidRPr="00747BFD">
              <w:rPr>
                <w:color w:val="000000"/>
                <w:sz w:val="28"/>
                <w:szCs w:val="28"/>
                <w:lang w:eastAsia="en-US"/>
              </w:rPr>
              <w:t xml:space="preserve">Кормление </w:t>
            </w:r>
          </w:p>
        </w:tc>
        <w:tc>
          <w:tcPr>
            <w:tcW w:w="1749" w:type="dxa"/>
            <w:tcBorders>
              <w:top w:val="single" w:sz="4" w:space="0" w:color="auto"/>
              <w:left w:val="single" w:sz="4" w:space="0" w:color="auto"/>
              <w:bottom w:val="single" w:sz="4" w:space="0" w:color="auto"/>
              <w:right w:val="single" w:sz="4" w:space="0" w:color="auto"/>
            </w:tcBorders>
            <w:vAlign w:val="center"/>
          </w:tcPr>
          <w:p w14:paraId="5995715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11,60</w:t>
            </w:r>
          </w:p>
        </w:tc>
      </w:tr>
      <w:tr w:rsidR="00747BFD" w:rsidRPr="00747BFD" w14:paraId="3D892EB6" w14:textId="77777777" w:rsidTr="00104FF4">
        <w:trPr>
          <w:gridAfter w:val="1"/>
          <w:wAfter w:w="7" w:type="dxa"/>
          <w:trHeight w:val="520"/>
          <w:jc w:val="center"/>
        </w:trPr>
        <w:tc>
          <w:tcPr>
            <w:tcW w:w="959" w:type="dxa"/>
            <w:tcBorders>
              <w:top w:val="single" w:sz="4" w:space="0" w:color="auto"/>
              <w:left w:val="single" w:sz="4" w:space="0" w:color="auto"/>
              <w:bottom w:val="single" w:sz="4" w:space="0" w:color="auto"/>
              <w:right w:val="single" w:sz="4" w:space="0" w:color="auto"/>
            </w:tcBorders>
            <w:vAlign w:val="center"/>
          </w:tcPr>
          <w:p w14:paraId="1C518B61"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1.6.</w:t>
            </w:r>
          </w:p>
        </w:tc>
        <w:tc>
          <w:tcPr>
            <w:tcW w:w="7226" w:type="dxa"/>
            <w:tcBorders>
              <w:top w:val="nil"/>
              <w:left w:val="nil"/>
              <w:bottom w:val="single" w:sz="8" w:space="0" w:color="auto"/>
              <w:right w:val="single" w:sz="8" w:space="0" w:color="auto"/>
            </w:tcBorders>
            <w:shd w:val="clear" w:color="auto" w:fill="auto"/>
          </w:tcPr>
          <w:p w14:paraId="7F5CBA49" w14:textId="77777777" w:rsidR="00747BFD" w:rsidRPr="00747BFD" w:rsidRDefault="00747BFD" w:rsidP="00747BFD">
            <w:pPr>
              <w:jc w:val="both"/>
              <w:rPr>
                <w:color w:val="000000"/>
                <w:sz w:val="28"/>
                <w:szCs w:val="28"/>
                <w:lang w:eastAsia="en-US"/>
              </w:rPr>
            </w:pPr>
            <w:r w:rsidRPr="00747BFD">
              <w:rPr>
                <w:color w:val="000000"/>
                <w:sz w:val="28"/>
                <w:szCs w:val="28"/>
                <w:lang w:eastAsia="en-US"/>
              </w:rPr>
              <w:t xml:space="preserve">Помощь при приеме пищи (поддержание навыков приема пищи и (или) облегчение данного процесса) </w:t>
            </w:r>
          </w:p>
        </w:tc>
        <w:tc>
          <w:tcPr>
            <w:tcW w:w="1749" w:type="dxa"/>
            <w:tcBorders>
              <w:top w:val="single" w:sz="4" w:space="0" w:color="auto"/>
              <w:left w:val="single" w:sz="4" w:space="0" w:color="auto"/>
              <w:bottom w:val="single" w:sz="4" w:space="0" w:color="auto"/>
              <w:right w:val="single" w:sz="4" w:space="0" w:color="auto"/>
            </w:tcBorders>
            <w:vAlign w:val="center"/>
          </w:tcPr>
          <w:p w14:paraId="23638F9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8,20</w:t>
            </w:r>
          </w:p>
        </w:tc>
      </w:tr>
      <w:tr w:rsidR="00747BFD" w:rsidRPr="00747BFD" w14:paraId="328FA18D" w14:textId="77777777" w:rsidTr="00104FF4">
        <w:trPr>
          <w:gridAfter w:val="1"/>
          <w:wAfter w:w="7" w:type="dxa"/>
          <w:trHeight w:val="598"/>
          <w:jc w:val="center"/>
        </w:trPr>
        <w:tc>
          <w:tcPr>
            <w:tcW w:w="959" w:type="dxa"/>
            <w:tcBorders>
              <w:top w:val="single" w:sz="4" w:space="0" w:color="auto"/>
              <w:left w:val="single" w:sz="4" w:space="0" w:color="auto"/>
              <w:bottom w:val="single" w:sz="4" w:space="0" w:color="auto"/>
              <w:right w:val="single" w:sz="4" w:space="0" w:color="auto"/>
            </w:tcBorders>
            <w:vAlign w:val="center"/>
          </w:tcPr>
          <w:p w14:paraId="52D1CA31"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1.7.</w:t>
            </w:r>
          </w:p>
        </w:tc>
        <w:tc>
          <w:tcPr>
            <w:tcW w:w="7226" w:type="dxa"/>
            <w:tcBorders>
              <w:top w:val="nil"/>
              <w:left w:val="nil"/>
              <w:bottom w:val="single" w:sz="8" w:space="0" w:color="auto"/>
              <w:right w:val="single" w:sz="8" w:space="0" w:color="auto"/>
            </w:tcBorders>
            <w:shd w:val="clear" w:color="auto" w:fill="auto"/>
            <w:vAlign w:val="bottom"/>
          </w:tcPr>
          <w:p w14:paraId="55469DFB"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в соблюдении питьевого режима (профилактика обезвоживания, поддержание навыков регулярного приема воды)</w:t>
            </w:r>
          </w:p>
        </w:tc>
        <w:tc>
          <w:tcPr>
            <w:tcW w:w="1749" w:type="dxa"/>
            <w:tcBorders>
              <w:top w:val="single" w:sz="4" w:space="0" w:color="auto"/>
              <w:left w:val="single" w:sz="4" w:space="0" w:color="auto"/>
              <w:bottom w:val="single" w:sz="4" w:space="0" w:color="auto"/>
              <w:right w:val="single" w:sz="4" w:space="0" w:color="auto"/>
            </w:tcBorders>
            <w:vAlign w:val="center"/>
          </w:tcPr>
          <w:p w14:paraId="11277A68" w14:textId="77777777" w:rsidR="00747BFD" w:rsidRPr="00747BFD" w:rsidRDefault="00747BFD" w:rsidP="00747BFD">
            <w:pPr>
              <w:jc w:val="center"/>
              <w:rPr>
                <w:sz w:val="28"/>
                <w:szCs w:val="28"/>
                <w:lang w:eastAsia="en-US"/>
              </w:rPr>
            </w:pPr>
            <w:r w:rsidRPr="00747BFD">
              <w:rPr>
                <w:sz w:val="28"/>
                <w:szCs w:val="28"/>
                <w:lang w:eastAsia="en-US"/>
              </w:rPr>
              <w:t>6,00</w:t>
            </w:r>
          </w:p>
        </w:tc>
      </w:tr>
      <w:tr w:rsidR="00747BFD" w:rsidRPr="00747BFD" w14:paraId="15104894" w14:textId="77777777" w:rsidTr="00104FF4">
        <w:trPr>
          <w:gridAfter w:val="1"/>
          <w:wAfter w:w="7" w:type="dxa"/>
          <w:trHeight w:val="459"/>
          <w:jc w:val="center"/>
        </w:trPr>
        <w:tc>
          <w:tcPr>
            <w:tcW w:w="959" w:type="dxa"/>
            <w:tcBorders>
              <w:top w:val="single" w:sz="4" w:space="0" w:color="auto"/>
              <w:left w:val="single" w:sz="4" w:space="0" w:color="auto"/>
              <w:bottom w:val="single" w:sz="4" w:space="0" w:color="auto"/>
              <w:right w:val="single" w:sz="4" w:space="0" w:color="auto"/>
            </w:tcBorders>
            <w:vAlign w:val="center"/>
          </w:tcPr>
          <w:p w14:paraId="4B3579C9"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w:t>
            </w:r>
          </w:p>
        </w:tc>
        <w:tc>
          <w:tcPr>
            <w:tcW w:w="7226" w:type="dxa"/>
            <w:tcBorders>
              <w:top w:val="nil"/>
              <w:left w:val="nil"/>
              <w:bottom w:val="single" w:sz="4" w:space="0" w:color="auto"/>
              <w:right w:val="single" w:sz="8" w:space="0" w:color="auto"/>
            </w:tcBorders>
            <w:shd w:val="clear" w:color="auto" w:fill="auto"/>
            <w:vAlign w:val="center"/>
          </w:tcPr>
          <w:p w14:paraId="5D8DEC82" w14:textId="77777777" w:rsidR="00747BFD" w:rsidRPr="00747BFD" w:rsidRDefault="00747BFD" w:rsidP="00747BFD">
            <w:pPr>
              <w:jc w:val="both"/>
              <w:rPr>
                <w:color w:val="000000"/>
                <w:sz w:val="28"/>
                <w:szCs w:val="28"/>
                <w:lang w:eastAsia="en-US"/>
              </w:rPr>
            </w:pPr>
            <w:r w:rsidRPr="00747BFD">
              <w:rPr>
                <w:color w:val="000000"/>
                <w:sz w:val="28"/>
                <w:szCs w:val="28"/>
                <w:lang w:eastAsia="en-US"/>
              </w:rPr>
              <w:t xml:space="preserve">Предоставление санитарно-гигиенических услуг </w:t>
            </w:r>
          </w:p>
        </w:tc>
        <w:tc>
          <w:tcPr>
            <w:tcW w:w="1749" w:type="dxa"/>
            <w:tcBorders>
              <w:top w:val="single" w:sz="4" w:space="0" w:color="auto"/>
              <w:left w:val="single" w:sz="4" w:space="0" w:color="auto"/>
              <w:bottom w:val="single" w:sz="4" w:space="0" w:color="auto"/>
              <w:right w:val="single" w:sz="4" w:space="0" w:color="auto"/>
            </w:tcBorders>
            <w:vAlign w:val="center"/>
          </w:tcPr>
          <w:p w14:paraId="28B724EC" w14:textId="77777777" w:rsidR="00747BFD" w:rsidRPr="00747BFD" w:rsidRDefault="00747BFD" w:rsidP="00747BFD">
            <w:pPr>
              <w:jc w:val="center"/>
              <w:rPr>
                <w:color w:val="000000"/>
                <w:sz w:val="28"/>
                <w:szCs w:val="28"/>
                <w:lang w:eastAsia="en-US"/>
              </w:rPr>
            </w:pPr>
          </w:p>
        </w:tc>
      </w:tr>
      <w:tr w:rsidR="00747BFD" w:rsidRPr="00747BFD" w14:paraId="5BC87FF3" w14:textId="77777777" w:rsidTr="00104FF4">
        <w:trPr>
          <w:gridAfter w:val="1"/>
          <w:wAfter w:w="7" w:type="dxa"/>
          <w:trHeight w:val="749"/>
          <w:jc w:val="center"/>
        </w:trPr>
        <w:tc>
          <w:tcPr>
            <w:tcW w:w="959" w:type="dxa"/>
            <w:tcBorders>
              <w:top w:val="single" w:sz="4" w:space="0" w:color="auto"/>
              <w:left w:val="single" w:sz="4" w:space="0" w:color="auto"/>
              <w:bottom w:val="single" w:sz="4" w:space="0" w:color="auto"/>
              <w:right w:val="single" w:sz="4" w:space="0" w:color="auto"/>
            </w:tcBorders>
            <w:vAlign w:val="center"/>
          </w:tcPr>
          <w:p w14:paraId="2CBD1D4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1.8.1.</w:t>
            </w:r>
          </w:p>
        </w:tc>
        <w:tc>
          <w:tcPr>
            <w:tcW w:w="7226" w:type="dxa"/>
            <w:tcBorders>
              <w:top w:val="single" w:sz="4" w:space="0" w:color="auto"/>
              <w:left w:val="single" w:sz="4" w:space="0" w:color="auto"/>
              <w:bottom w:val="single" w:sz="4" w:space="0" w:color="auto"/>
              <w:right w:val="single" w:sz="4" w:space="0" w:color="auto"/>
            </w:tcBorders>
            <w:shd w:val="clear" w:color="auto" w:fill="auto"/>
            <w:vAlign w:val="center"/>
          </w:tcPr>
          <w:p w14:paraId="6E17DEAA" w14:textId="77777777" w:rsidR="00747BFD" w:rsidRPr="00747BFD" w:rsidRDefault="00747BFD" w:rsidP="00747BFD">
            <w:pPr>
              <w:jc w:val="both"/>
              <w:rPr>
                <w:color w:val="000000"/>
                <w:sz w:val="28"/>
                <w:szCs w:val="28"/>
                <w:lang w:eastAsia="en-US"/>
              </w:rPr>
            </w:pPr>
            <w:r w:rsidRPr="00747BFD">
              <w:rPr>
                <w:color w:val="000000"/>
                <w:sz w:val="28"/>
                <w:szCs w:val="28"/>
                <w:lang w:eastAsia="en-US"/>
              </w:rPr>
              <w:t>Умывание (процесс очищения рук и лица водой с гигиеническими средствами, расчесывание волос)</w:t>
            </w:r>
          </w:p>
        </w:tc>
        <w:tc>
          <w:tcPr>
            <w:tcW w:w="1749" w:type="dxa"/>
            <w:tcBorders>
              <w:top w:val="single" w:sz="4" w:space="0" w:color="auto"/>
              <w:left w:val="single" w:sz="4" w:space="0" w:color="auto"/>
              <w:bottom w:val="single" w:sz="4" w:space="0" w:color="auto"/>
              <w:right w:val="single" w:sz="4" w:space="0" w:color="auto"/>
            </w:tcBorders>
            <w:vAlign w:val="center"/>
          </w:tcPr>
          <w:p w14:paraId="24C6055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14,00</w:t>
            </w:r>
          </w:p>
        </w:tc>
      </w:tr>
      <w:tr w:rsidR="00747BFD" w:rsidRPr="00747BFD" w14:paraId="31A56BF6" w14:textId="77777777" w:rsidTr="00104FF4">
        <w:trPr>
          <w:gridAfter w:val="1"/>
          <w:wAfter w:w="7" w:type="dxa"/>
          <w:trHeight w:val="319"/>
          <w:jc w:val="center"/>
        </w:trPr>
        <w:tc>
          <w:tcPr>
            <w:tcW w:w="959" w:type="dxa"/>
            <w:tcBorders>
              <w:top w:val="single" w:sz="4" w:space="0" w:color="auto"/>
              <w:left w:val="single" w:sz="4" w:space="0" w:color="auto"/>
              <w:bottom w:val="single" w:sz="4" w:space="0" w:color="auto"/>
              <w:right w:val="single" w:sz="4" w:space="0" w:color="auto"/>
            </w:tcBorders>
            <w:vAlign w:val="center"/>
          </w:tcPr>
          <w:p w14:paraId="35E16BD6"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1.8.2.</w:t>
            </w:r>
          </w:p>
        </w:tc>
        <w:tc>
          <w:tcPr>
            <w:tcW w:w="7226" w:type="dxa"/>
            <w:tcBorders>
              <w:top w:val="single" w:sz="4" w:space="0" w:color="auto"/>
              <w:left w:val="single" w:sz="4" w:space="0" w:color="auto"/>
              <w:bottom w:val="single" w:sz="4" w:space="0" w:color="auto"/>
              <w:right w:val="single" w:sz="4" w:space="0" w:color="auto"/>
            </w:tcBorders>
            <w:vAlign w:val="center"/>
          </w:tcPr>
          <w:p w14:paraId="23F2D36D"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умывании (сохранение навыков умывания и расчесывания волос и (или) облегчение данного процесса)</w:t>
            </w:r>
          </w:p>
        </w:tc>
        <w:tc>
          <w:tcPr>
            <w:tcW w:w="1749" w:type="dxa"/>
            <w:tcBorders>
              <w:top w:val="single" w:sz="4" w:space="0" w:color="auto"/>
              <w:left w:val="single" w:sz="4" w:space="0" w:color="auto"/>
              <w:bottom w:val="single" w:sz="4" w:space="0" w:color="auto"/>
              <w:right w:val="single" w:sz="4" w:space="0" w:color="auto"/>
            </w:tcBorders>
            <w:vAlign w:val="center"/>
          </w:tcPr>
          <w:p w14:paraId="35A5B88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9,40</w:t>
            </w:r>
          </w:p>
        </w:tc>
      </w:tr>
      <w:tr w:rsidR="00747BFD" w:rsidRPr="00747BFD" w14:paraId="2A1B7306" w14:textId="77777777" w:rsidTr="00104FF4">
        <w:trPr>
          <w:gridAfter w:val="1"/>
          <w:wAfter w:w="7" w:type="dxa"/>
          <w:trHeight w:val="978"/>
          <w:jc w:val="center"/>
        </w:trPr>
        <w:tc>
          <w:tcPr>
            <w:tcW w:w="959" w:type="dxa"/>
            <w:tcBorders>
              <w:top w:val="single" w:sz="4" w:space="0" w:color="auto"/>
              <w:left w:val="single" w:sz="4" w:space="0" w:color="auto"/>
              <w:bottom w:val="single" w:sz="4" w:space="0" w:color="auto"/>
              <w:right w:val="single" w:sz="4" w:space="0" w:color="auto"/>
            </w:tcBorders>
            <w:vAlign w:val="center"/>
          </w:tcPr>
          <w:p w14:paraId="322B907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1.8.3.</w:t>
            </w:r>
          </w:p>
        </w:tc>
        <w:tc>
          <w:tcPr>
            <w:tcW w:w="7226" w:type="dxa"/>
            <w:tcBorders>
              <w:top w:val="single" w:sz="4" w:space="0" w:color="auto"/>
              <w:left w:val="single" w:sz="4" w:space="0" w:color="auto"/>
              <w:bottom w:val="single" w:sz="4" w:space="0" w:color="auto"/>
              <w:right w:val="single" w:sz="4" w:space="0" w:color="auto"/>
            </w:tcBorders>
            <w:vAlign w:val="center"/>
          </w:tcPr>
          <w:p w14:paraId="4C50EAE2" w14:textId="77777777" w:rsidR="00747BFD" w:rsidRPr="00747BFD" w:rsidRDefault="00747BFD" w:rsidP="00747BFD">
            <w:pPr>
              <w:jc w:val="both"/>
              <w:rPr>
                <w:color w:val="000000"/>
                <w:sz w:val="28"/>
                <w:szCs w:val="28"/>
                <w:lang w:eastAsia="en-US"/>
              </w:rPr>
            </w:pPr>
            <w:r w:rsidRPr="00747BFD">
              <w:rPr>
                <w:color w:val="000000"/>
                <w:sz w:val="28"/>
                <w:szCs w:val="28"/>
                <w:lang w:eastAsia="en-US"/>
              </w:rPr>
              <w:t>Купание в кровати, включая мытье головы (процесс очищения тела с водой и гигиеническими средствами)</w:t>
            </w:r>
          </w:p>
        </w:tc>
        <w:tc>
          <w:tcPr>
            <w:tcW w:w="1749" w:type="dxa"/>
            <w:tcBorders>
              <w:top w:val="single" w:sz="4" w:space="0" w:color="auto"/>
              <w:left w:val="single" w:sz="4" w:space="0" w:color="auto"/>
              <w:bottom w:val="single" w:sz="4" w:space="0" w:color="auto"/>
              <w:right w:val="single" w:sz="4" w:space="0" w:color="auto"/>
            </w:tcBorders>
            <w:vAlign w:val="center"/>
          </w:tcPr>
          <w:p w14:paraId="574FC3E8" w14:textId="77777777" w:rsidR="00747BFD" w:rsidRPr="00747BFD" w:rsidRDefault="00747BFD" w:rsidP="00747BFD">
            <w:pPr>
              <w:jc w:val="center"/>
              <w:rPr>
                <w:color w:val="000000"/>
                <w:sz w:val="28"/>
                <w:szCs w:val="28"/>
                <w:lang w:eastAsia="en-US"/>
              </w:rPr>
            </w:pPr>
            <w:r w:rsidRPr="00747BFD">
              <w:rPr>
                <w:color w:val="000000"/>
                <w:sz w:val="28"/>
                <w:szCs w:val="28"/>
                <w:lang w:eastAsia="en-US"/>
              </w:rPr>
              <w:t>52,00</w:t>
            </w:r>
          </w:p>
        </w:tc>
      </w:tr>
    </w:tbl>
    <w:p w14:paraId="7A187B8D" w14:textId="77777777" w:rsidR="00747BFD" w:rsidRPr="00747BFD" w:rsidRDefault="00747BFD" w:rsidP="00747BFD">
      <w:pPr>
        <w:rPr>
          <w:lang w:eastAsia="en-US"/>
        </w:rPr>
      </w:pPr>
      <w:r w:rsidRPr="00747BFD">
        <w:rPr>
          <w:lang w:eastAsia="en-US"/>
        </w:rPr>
        <w:br w:type="page"/>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4"/>
        <w:gridCol w:w="7216"/>
        <w:gridCol w:w="1734"/>
      </w:tblGrid>
      <w:tr w:rsidR="00747BFD" w:rsidRPr="00747BFD" w14:paraId="7FF33F36" w14:textId="77777777" w:rsidTr="00747BFD">
        <w:trPr>
          <w:trHeight w:val="427"/>
          <w:jc w:val="center"/>
        </w:trPr>
        <w:tc>
          <w:tcPr>
            <w:tcW w:w="1004" w:type="dxa"/>
            <w:tcBorders>
              <w:top w:val="single" w:sz="4" w:space="0" w:color="auto"/>
              <w:left w:val="single" w:sz="4" w:space="0" w:color="auto"/>
              <w:bottom w:val="single" w:sz="4" w:space="0" w:color="auto"/>
              <w:right w:val="single" w:sz="4" w:space="0" w:color="auto"/>
            </w:tcBorders>
            <w:vAlign w:val="center"/>
          </w:tcPr>
          <w:p w14:paraId="1848D047" w14:textId="77777777" w:rsidR="00747BFD" w:rsidRPr="00747BFD" w:rsidRDefault="00747BFD" w:rsidP="00747BFD">
            <w:pPr>
              <w:jc w:val="center"/>
              <w:rPr>
                <w:color w:val="000000"/>
                <w:sz w:val="27"/>
                <w:szCs w:val="27"/>
                <w:lang w:eastAsia="en-US"/>
              </w:rPr>
            </w:pPr>
            <w:r w:rsidRPr="00747BFD">
              <w:rPr>
                <w:color w:val="000000"/>
                <w:sz w:val="27"/>
                <w:szCs w:val="27"/>
                <w:lang w:eastAsia="en-US"/>
              </w:rPr>
              <w:lastRenderedPageBreak/>
              <w:t>1</w:t>
            </w:r>
          </w:p>
        </w:tc>
        <w:tc>
          <w:tcPr>
            <w:tcW w:w="7216" w:type="dxa"/>
            <w:tcBorders>
              <w:top w:val="single" w:sz="4" w:space="0" w:color="auto"/>
              <w:left w:val="single" w:sz="4" w:space="0" w:color="auto"/>
              <w:bottom w:val="single" w:sz="4" w:space="0" w:color="auto"/>
              <w:right w:val="single" w:sz="4" w:space="0" w:color="auto"/>
            </w:tcBorders>
            <w:vAlign w:val="center"/>
          </w:tcPr>
          <w:p w14:paraId="3C6AF79B"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w:t>
            </w:r>
          </w:p>
        </w:tc>
        <w:tc>
          <w:tcPr>
            <w:tcW w:w="1734" w:type="dxa"/>
            <w:tcBorders>
              <w:top w:val="single" w:sz="4" w:space="0" w:color="auto"/>
              <w:left w:val="single" w:sz="4" w:space="0" w:color="auto"/>
              <w:bottom w:val="single" w:sz="4" w:space="0" w:color="auto"/>
              <w:right w:val="single" w:sz="4" w:space="0" w:color="auto"/>
            </w:tcBorders>
            <w:vAlign w:val="center"/>
          </w:tcPr>
          <w:p w14:paraId="6EA9B78B" w14:textId="77777777" w:rsidR="00747BFD" w:rsidRPr="00747BFD" w:rsidRDefault="00747BFD" w:rsidP="00747BFD">
            <w:pPr>
              <w:jc w:val="center"/>
              <w:rPr>
                <w:color w:val="000000"/>
                <w:sz w:val="27"/>
                <w:szCs w:val="27"/>
                <w:lang w:eastAsia="en-US"/>
              </w:rPr>
            </w:pPr>
            <w:r w:rsidRPr="00747BFD">
              <w:rPr>
                <w:color w:val="000000"/>
                <w:sz w:val="27"/>
                <w:szCs w:val="27"/>
                <w:lang w:eastAsia="en-US"/>
              </w:rPr>
              <w:t>3</w:t>
            </w:r>
          </w:p>
        </w:tc>
      </w:tr>
      <w:tr w:rsidR="00747BFD" w:rsidRPr="00747BFD" w14:paraId="524309C0"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CCF43A"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1.8.4.</w:t>
            </w:r>
          </w:p>
        </w:tc>
        <w:tc>
          <w:tcPr>
            <w:tcW w:w="7216" w:type="dxa"/>
            <w:tcBorders>
              <w:top w:val="single" w:sz="4" w:space="0" w:color="auto"/>
              <w:left w:val="single" w:sz="4" w:space="0" w:color="auto"/>
              <w:bottom w:val="single" w:sz="4" w:space="0" w:color="auto"/>
              <w:right w:val="single" w:sz="4" w:space="0" w:color="auto"/>
            </w:tcBorders>
            <w:vAlign w:val="center"/>
          </w:tcPr>
          <w:p w14:paraId="1EC2276B" w14:textId="77777777" w:rsidR="00747BFD" w:rsidRPr="00747BFD" w:rsidRDefault="00747BFD" w:rsidP="00747BFD">
            <w:pPr>
              <w:jc w:val="both"/>
              <w:rPr>
                <w:color w:val="000000"/>
                <w:sz w:val="27"/>
                <w:szCs w:val="27"/>
                <w:lang w:eastAsia="en-US"/>
              </w:rPr>
            </w:pPr>
            <w:r w:rsidRPr="00747BFD">
              <w:rPr>
                <w:color w:val="000000"/>
                <w:sz w:val="27"/>
                <w:szCs w:val="27"/>
                <w:lang w:eastAsia="en-US"/>
              </w:rPr>
              <w:t>Купание в приспособленном помещении (месте), включая мытье головы (процесс очищения тела с водой и гигиеническими средствами)</w:t>
            </w:r>
          </w:p>
        </w:tc>
        <w:tc>
          <w:tcPr>
            <w:tcW w:w="1734" w:type="dxa"/>
            <w:tcBorders>
              <w:top w:val="single" w:sz="4" w:space="0" w:color="auto"/>
              <w:left w:val="single" w:sz="4" w:space="0" w:color="auto"/>
              <w:bottom w:val="single" w:sz="4" w:space="0" w:color="auto"/>
              <w:right w:val="single" w:sz="4" w:space="0" w:color="auto"/>
            </w:tcBorders>
            <w:vAlign w:val="center"/>
          </w:tcPr>
          <w:p w14:paraId="196EFF40"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40,00</w:t>
            </w:r>
          </w:p>
        </w:tc>
      </w:tr>
      <w:tr w:rsidR="00747BFD" w:rsidRPr="00747BFD" w14:paraId="69DBBD7F"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D9D9DF"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1.8.5.</w:t>
            </w:r>
          </w:p>
        </w:tc>
        <w:tc>
          <w:tcPr>
            <w:tcW w:w="7216" w:type="dxa"/>
            <w:tcBorders>
              <w:top w:val="single" w:sz="4" w:space="0" w:color="auto"/>
              <w:left w:val="single" w:sz="4" w:space="0" w:color="auto"/>
              <w:bottom w:val="single" w:sz="4" w:space="0" w:color="auto"/>
              <w:right w:val="single" w:sz="4" w:space="0" w:color="auto"/>
            </w:tcBorders>
            <w:vAlign w:val="center"/>
          </w:tcPr>
          <w:p w14:paraId="70883905"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35005C25"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26,00</w:t>
            </w:r>
          </w:p>
        </w:tc>
      </w:tr>
      <w:tr w:rsidR="00747BFD" w:rsidRPr="00747BFD" w14:paraId="35200911"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2E01AAF9"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1.8.6.</w:t>
            </w:r>
          </w:p>
        </w:tc>
        <w:tc>
          <w:tcPr>
            <w:tcW w:w="7216" w:type="dxa"/>
            <w:tcBorders>
              <w:top w:val="single" w:sz="4" w:space="0" w:color="auto"/>
              <w:left w:val="single" w:sz="4" w:space="0" w:color="auto"/>
              <w:bottom w:val="single" w:sz="4" w:space="0" w:color="auto"/>
              <w:right w:val="single" w:sz="4" w:space="0" w:color="auto"/>
            </w:tcBorders>
            <w:vAlign w:val="center"/>
          </w:tcPr>
          <w:p w14:paraId="1108D346" w14:textId="77777777" w:rsidR="00747BFD" w:rsidRPr="00747BFD" w:rsidRDefault="00747BFD" w:rsidP="00747BFD">
            <w:pPr>
              <w:jc w:val="both"/>
              <w:rPr>
                <w:color w:val="000000"/>
                <w:sz w:val="27"/>
                <w:szCs w:val="27"/>
                <w:lang w:eastAsia="en-US"/>
              </w:rPr>
            </w:pPr>
            <w:r w:rsidRPr="00747BFD">
              <w:rPr>
                <w:color w:val="000000"/>
                <w:sz w:val="27"/>
                <w:szCs w:val="27"/>
                <w:lang w:eastAsia="en-US"/>
              </w:rPr>
              <w:t>Гигиеническое обтирание (процесс очищения кожных покровов водой)</w:t>
            </w:r>
          </w:p>
        </w:tc>
        <w:tc>
          <w:tcPr>
            <w:tcW w:w="1734" w:type="dxa"/>
            <w:tcBorders>
              <w:top w:val="single" w:sz="4" w:space="0" w:color="auto"/>
              <w:left w:val="single" w:sz="4" w:space="0" w:color="auto"/>
              <w:bottom w:val="single" w:sz="4" w:space="0" w:color="auto"/>
              <w:right w:val="single" w:sz="4" w:space="0" w:color="auto"/>
            </w:tcBorders>
            <w:vAlign w:val="center"/>
          </w:tcPr>
          <w:p w14:paraId="1A9DDC7B"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20,80</w:t>
            </w:r>
          </w:p>
        </w:tc>
      </w:tr>
      <w:tr w:rsidR="00747BFD" w:rsidRPr="00747BFD" w14:paraId="54192814"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2908955D"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1.8.7.</w:t>
            </w:r>
          </w:p>
        </w:tc>
        <w:tc>
          <w:tcPr>
            <w:tcW w:w="7216" w:type="dxa"/>
            <w:tcBorders>
              <w:top w:val="single" w:sz="4" w:space="0" w:color="auto"/>
              <w:left w:val="single" w:sz="4" w:space="0" w:color="auto"/>
              <w:bottom w:val="single" w:sz="4" w:space="0" w:color="auto"/>
              <w:right w:val="single" w:sz="4" w:space="0" w:color="auto"/>
            </w:tcBorders>
            <w:vAlign w:val="center"/>
          </w:tcPr>
          <w:p w14:paraId="4956CF80" w14:textId="77777777" w:rsidR="00747BFD" w:rsidRPr="00747BFD" w:rsidRDefault="00747BFD" w:rsidP="00747BFD">
            <w:pPr>
              <w:jc w:val="both"/>
              <w:rPr>
                <w:color w:val="000000"/>
                <w:sz w:val="27"/>
                <w:szCs w:val="27"/>
                <w:lang w:eastAsia="en-US"/>
              </w:rPr>
            </w:pPr>
            <w:r w:rsidRPr="00747BFD">
              <w:rPr>
                <w:color w:val="000000"/>
                <w:sz w:val="27"/>
                <w:szCs w:val="27"/>
                <w:lang w:eastAsia="en-US"/>
              </w:rPr>
              <w:t>Мытье головы, в том числе в кровати (процесс очищения кожи головы и волос с водой и гигиеническими средствами)</w:t>
            </w:r>
          </w:p>
        </w:tc>
        <w:tc>
          <w:tcPr>
            <w:tcW w:w="1734" w:type="dxa"/>
            <w:tcBorders>
              <w:top w:val="single" w:sz="4" w:space="0" w:color="auto"/>
              <w:left w:val="single" w:sz="4" w:space="0" w:color="auto"/>
              <w:bottom w:val="single" w:sz="4" w:space="0" w:color="auto"/>
              <w:right w:val="single" w:sz="4" w:space="0" w:color="auto"/>
            </w:tcBorders>
            <w:vAlign w:val="center"/>
          </w:tcPr>
          <w:p w14:paraId="22633C9D"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11,60</w:t>
            </w:r>
          </w:p>
        </w:tc>
      </w:tr>
      <w:tr w:rsidR="00747BFD" w:rsidRPr="00747BFD" w14:paraId="4DBA39F5"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64236752"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1.8.8.</w:t>
            </w:r>
          </w:p>
        </w:tc>
        <w:tc>
          <w:tcPr>
            <w:tcW w:w="7216" w:type="dxa"/>
            <w:tcBorders>
              <w:top w:val="single" w:sz="4" w:space="0" w:color="auto"/>
              <w:left w:val="single" w:sz="4" w:space="0" w:color="auto"/>
              <w:bottom w:val="single" w:sz="4" w:space="0" w:color="auto"/>
              <w:right w:val="single" w:sz="4" w:space="0" w:color="auto"/>
            </w:tcBorders>
            <w:vAlign w:val="center"/>
          </w:tcPr>
          <w:p w14:paraId="3D3FAFBF"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при мытье головы (сохранение навыков мытья головы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4F460EFF" w14:textId="77777777" w:rsidR="00747BFD" w:rsidRPr="00747BFD" w:rsidRDefault="00747BFD" w:rsidP="00747BFD">
            <w:pPr>
              <w:jc w:val="center"/>
              <w:rPr>
                <w:color w:val="000000"/>
                <w:sz w:val="27"/>
                <w:szCs w:val="27"/>
                <w:lang w:eastAsia="en-US"/>
              </w:rPr>
            </w:pPr>
            <w:r w:rsidRPr="00747BFD">
              <w:rPr>
                <w:color w:val="000000"/>
                <w:sz w:val="27"/>
                <w:szCs w:val="27"/>
                <w:lang w:eastAsia="en-US"/>
              </w:rPr>
              <w:t>8,20</w:t>
            </w:r>
          </w:p>
        </w:tc>
      </w:tr>
      <w:tr w:rsidR="00747BFD" w:rsidRPr="00747BFD" w14:paraId="32666A1C"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4E465D"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1.8.9.</w:t>
            </w:r>
          </w:p>
        </w:tc>
        <w:tc>
          <w:tcPr>
            <w:tcW w:w="7216" w:type="dxa"/>
            <w:tcBorders>
              <w:top w:val="single" w:sz="4" w:space="0" w:color="auto"/>
              <w:left w:val="single" w:sz="4" w:space="0" w:color="auto"/>
              <w:bottom w:val="single" w:sz="4" w:space="0" w:color="auto"/>
              <w:right w:val="single" w:sz="4" w:space="0" w:color="auto"/>
            </w:tcBorders>
            <w:vAlign w:val="center"/>
          </w:tcPr>
          <w:p w14:paraId="61EE603C"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Подмывание (процесс очищения кожи с водой и гигиеническими средствами после опорожнения)</w:t>
            </w:r>
          </w:p>
        </w:tc>
        <w:tc>
          <w:tcPr>
            <w:tcW w:w="1734" w:type="dxa"/>
            <w:tcBorders>
              <w:top w:val="single" w:sz="4" w:space="0" w:color="auto"/>
              <w:left w:val="single" w:sz="4" w:space="0" w:color="auto"/>
              <w:bottom w:val="single" w:sz="4" w:space="0" w:color="auto"/>
              <w:right w:val="single" w:sz="4" w:space="0" w:color="auto"/>
            </w:tcBorders>
            <w:vAlign w:val="center"/>
          </w:tcPr>
          <w:p w14:paraId="10EEC0C8"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15,60</w:t>
            </w:r>
          </w:p>
        </w:tc>
      </w:tr>
      <w:tr w:rsidR="00747BFD" w:rsidRPr="00747BFD" w14:paraId="0DBD8D7F"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1E018985"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1.8.10.</w:t>
            </w:r>
          </w:p>
        </w:tc>
        <w:tc>
          <w:tcPr>
            <w:tcW w:w="7216" w:type="dxa"/>
            <w:tcBorders>
              <w:top w:val="single" w:sz="4" w:space="0" w:color="auto"/>
              <w:left w:val="single" w:sz="4" w:space="0" w:color="auto"/>
              <w:bottom w:val="single" w:sz="4" w:space="0" w:color="auto"/>
              <w:right w:val="single" w:sz="4" w:space="0" w:color="auto"/>
            </w:tcBorders>
            <w:vAlign w:val="center"/>
          </w:tcPr>
          <w:p w14:paraId="3C056286" w14:textId="77777777" w:rsidR="00747BFD" w:rsidRPr="00747BFD" w:rsidRDefault="00747BFD" w:rsidP="00747BFD">
            <w:pPr>
              <w:jc w:val="both"/>
              <w:rPr>
                <w:color w:val="000000"/>
                <w:sz w:val="27"/>
                <w:szCs w:val="27"/>
                <w:lang w:eastAsia="en-US"/>
              </w:rPr>
            </w:pPr>
            <w:r w:rsidRPr="00747BFD">
              <w:rPr>
                <w:color w:val="000000"/>
                <w:sz w:val="27"/>
                <w:szCs w:val="27"/>
                <w:lang w:eastAsia="en-US"/>
              </w:rPr>
              <w:t>Гигиеническая обработка рук и ногтей (процесс обработки ногтей на руках с водой и гигиеническими средствами, включая стрижку и подпиливание ногтей)</w:t>
            </w:r>
          </w:p>
        </w:tc>
        <w:tc>
          <w:tcPr>
            <w:tcW w:w="1734" w:type="dxa"/>
            <w:tcBorders>
              <w:top w:val="single" w:sz="4" w:space="0" w:color="auto"/>
              <w:left w:val="single" w:sz="4" w:space="0" w:color="auto"/>
              <w:bottom w:val="single" w:sz="4" w:space="0" w:color="auto"/>
              <w:right w:val="single" w:sz="4" w:space="0" w:color="auto"/>
            </w:tcBorders>
            <w:vAlign w:val="center"/>
          </w:tcPr>
          <w:p w14:paraId="35A172CA"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19,60</w:t>
            </w:r>
          </w:p>
        </w:tc>
      </w:tr>
      <w:tr w:rsidR="00747BFD" w:rsidRPr="00747BFD" w14:paraId="2FB73944"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E9FA02"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1.8.11.</w:t>
            </w:r>
          </w:p>
        </w:tc>
        <w:tc>
          <w:tcPr>
            <w:tcW w:w="7216" w:type="dxa"/>
            <w:tcBorders>
              <w:top w:val="single" w:sz="4" w:space="0" w:color="auto"/>
              <w:left w:val="single" w:sz="4" w:space="0" w:color="auto"/>
              <w:bottom w:val="single" w:sz="4" w:space="0" w:color="auto"/>
              <w:right w:val="single" w:sz="4" w:space="0" w:color="auto"/>
            </w:tcBorders>
            <w:vAlign w:val="center"/>
          </w:tcPr>
          <w:p w14:paraId="1A28F366"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300E4D46"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13,80</w:t>
            </w:r>
          </w:p>
        </w:tc>
      </w:tr>
      <w:tr w:rsidR="00747BFD" w:rsidRPr="00747BFD" w14:paraId="068653C1"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231CC072"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1.8.12.</w:t>
            </w:r>
          </w:p>
        </w:tc>
        <w:tc>
          <w:tcPr>
            <w:tcW w:w="7216" w:type="dxa"/>
            <w:tcBorders>
              <w:top w:val="single" w:sz="4" w:space="0" w:color="auto"/>
              <w:left w:val="single" w:sz="4" w:space="0" w:color="auto"/>
              <w:bottom w:val="single" w:sz="4" w:space="0" w:color="auto"/>
              <w:right w:val="single" w:sz="4" w:space="0" w:color="auto"/>
            </w:tcBorders>
            <w:vAlign w:val="center"/>
          </w:tcPr>
          <w:p w14:paraId="210F879E" w14:textId="77777777" w:rsidR="00747BFD" w:rsidRPr="00747BFD" w:rsidRDefault="00747BFD" w:rsidP="00747BFD">
            <w:pPr>
              <w:jc w:val="both"/>
              <w:rPr>
                <w:color w:val="000000"/>
                <w:sz w:val="27"/>
                <w:szCs w:val="27"/>
                <w:lang w:eastAsia="en-US"/>
              </w:rPr>
            </w:pPr>
            <w:r w:rsidRPr="00747BFD">
              <w:rPr>
                <w:color w:val="000000"/>
                <w:sz w:val="27"/>
                <w:szCs w:val="27"/>
                <w:lang w:eastAsia="en-US"/>
              </w:rPr>
              <w:t>Мытье ног (процесс очищения ног с водой и гигиеническими средствами)</w:t>
            </w:r>
          </w:p>
        </w:tc>
        <w:tc>
          <w:tcPr>
            <w:tcW w:w="1734" w:type="dxa"/>
            <w:tcBorders>
              <w:top w:val="single" w:sz="4" w:space="0" w:color="auto"/>
              <w:left w:val="single" w:sz="4" w:space="0" w:color="auto"/>
              <w:bottom w:val="single" w:sz="4" w:space="0" w:color="auto"/>
              <w:right w:val="single" w:sz="4" w:space="0" w:color="auto"/>
            </w:tcBorders>
            <w:vAlign w:val="center"/>
          </w:tcPr>
          <w:p w14:paraId="6BD286B2" w14:textId="77777777" w:rsidR="00747BFD" w:rsidRPr="00747BFD" w:rsidRDefault="00747BFD" w:rsidP="00747BFD">
            <w:pPr>
              <w:jc w:val="center"/>
              <w:rPr>
                <w:color w:val="000000"/>
                <w:sz w:val="27"/>
                <w:szCs w:val="27"/>
                <w:lang w:eastAsia="en-US"/>
              </w:rPr>
            </w:pPr>
            <w:r w:rsidRPr="00747BFD">
              <w:rPr>
                <w:color w:val="000000"/>
                <w:sz w:val="27"/>
                <w:szCs w:val="27"/>
                <w:lang w:eastAsia="en-US"/>
              </w:rPr>
              <w:t>8,80</w:t>
            </w:r>
          </w:p>
        </w:tc>
      </w:tr>
      <w:tr w:rsidR="00747BFD" w:rsidRPr="00747BFD" w14:paraId="27A3E3E3"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6A47B49B"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1.8.13.</w:t>
            </w:r>
          </w:p>
        </w:tc>
        <w:tc>
          <w:tcPr>
            <w:tcW w:w="7216" w:type="dxa"/>
            <w:tcBorders>
              <w:top w:val="single" w:sz="4" w:space="0" w:color="auto"/>
              <w:left w:val="single" w:sz="4" w:space="0" w:color="auto"/>
              <w:bottom w:val="single" w:sz="4" w:space="0" w:color="auto"/>
              <w:right w:val="single" w:sz="4" w:space="0" w:color="auto"/>
            </w:tcBorders>
            <w:vAlign w:val="center"/>
          </w:tcPr>
          <w:p w14:paraId="5BE87F90"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при мытье ног (сохранение навыков мытья ног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0172AEAD" w14:textId="77777777" w:rsidR="00747BFD" w:rsidRPr="00747BFD" w:rsidRDefault="00747BFD" w:rsidP="00747BFD">
            <w:pPr>
              <w:jc w:val="center"/>
              <w:rPr>
                <w:color w:val="000000"/>
                <w:sz w:val="27"/>
                <w:szCs w:val="27"/>
                <w:lang w:eastAsia="en-US"/>
              </w:rPr>
            </w:pPr>
            <w:r w:rsidRPr="00747BFD">
              <w:rPr>
                <w:color w:val="000000"/>
                <w:sz w:val="27"/>
                <w:szCs w:val="27"/>
                <w:lang w:eastAsia="en-US"/>
              </w:rPr>
              <w:t>6,20</w:t>
            </w:r>
          </w:p>
        </w:tc>
      </w:tr>
      <w:tr w:rsidR="00747BFD" w:rsidRPr="00747BFD" w14:paraId="73210187"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6A486B"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1.8.14.</w:t>
            </w:r>
          </w:p>
        </w:tc>
        <w:tc>
          <w:tcPr>
            <w:tcW w:w="7216" w:type="dxa"/>
            <w:tcBorders>
              <w:top w:val="single" w:sz="4" w:space="0" w:color="auto"/>
              <w:left w:val="single" w:sz="4" w:space="0" w:color="auto"/>
              <w:bottom w:val="single" w:sz="4" w:space="0" w:color="auto"/>
              <w:right w:val="single" w:sz="4" w:space="0" w:color="auto"/>
            </w:tcBorders>
            <w:vAlign w:val="center"/>
          </w:tcPr>
          <w:p w14:paraId="696904C0" w14:textId="77777777" w:rsidR="00747BFD" w:rsidRPr="00747BFD" w:rsidRDefault="00747BFD" w:rsidP="00747BFD">
            <w:pPr>
              <w:jc w:val="both"/>
              <w:rPr>
                <w:color w:val="000000"/>
                <w:sz w:val="27"/>
                <w:szCs w:val="27"/>
                <w:lang w:eastAsia="en-US"/>
              </w:rPr>
            </w:pPr>
            <w:r w:rsidRPr="00747BFD">
              <w:rPr>
                <w:color w:val="000000"/>
                <w:sz w:val="27"/>
                <w:szCs w:val="27"/>
                <w:lang w:eastAsia="en-US"/>
              </w:rPr>
              <w:t>Гигиеническая обработка ног и ногтей (процесс обработки ногтей на ногах с водой и гигиеническими средствами, включая стрижку и подпиливание ногтей)</w:t>
            </w:r>
          </w:p>
        </w:tc>
        <w:tc>
          <w:tcPr>
            <w:tcW w:w="1734" w:type="dxa"/>
            <w:tcBorders>
              <w:top w:val="single" w:sz="4" w:space="0" w:color="auto"/>
              <w:left w:val="single" w:sz="4" w:space="0" w:color="auto"/>
              <w:bottom w:val="single" w:sz="4" w:space="0" w:color="auto"/>
              <w:right w:val="single" w:sz="4" w:space="0" w:color="auto"/>
            </w:tcBorders>
            <w:vAlign w:val="center"/>
          </w:tcPr>
          <w:p w14:paraId="7CE83408"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26,00</w:t>
            </w:r>
          </w:p>
        </w:tc>
      </w:tr>
      <w:tr w:rsidR="00747BFD" w:rsidRPr="00747BFD" w14:paraId="7CC4E060"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5444842A"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1.8.15.</w:t>
            </w:r>
          </w:p>
        </w:tc>
        <w:tc>
          <w:tcPr>
            <w:tcW w:w="7216" w:type="dxa"/>
            <w:tcBorders>
              <w:top w:val="single" w:sz="4" w:space="0" w:color="auto"/>
              <w:left w:val="single" w:sz="4" w:space="0" w:color="auto"/>
              <w:bottom w:val="single" w:sz="4" w:space="0" w:color="auto"/>
              <w:right w:val="single" w:sz="4" w:space="0" w:color="auto"/>
            </w:tcBorders>
            <w:vAlign w:val="center"/>
          </w:tcPr>
          <w:p w14:paraId="638F1D4A"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04639E84"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13,00</w:t>
            </w:r>
          </w:p>
        </w:tc>
      </w:tr>
      <w:tr w:rsidR="00747BFD" w:rsidRPr="00747BFD" w14:paraId="0BB7D47D"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27E0CC72"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1.8.16.</w:t>
            </w:r>
          </w:p>
        </w:tc>
        <w:tc>
          <w:tcPr>
            <w:tcW w:w="7216" w:type="dxa"/>
            <w:tcBorders>
              <w:top w:val="single" w:sz="4" w:space="0" w:color="auto"/>
              <w:left w:val="single" w:sz="4" w:space="0" w:color="auto"/>
              <w:bottom w:val="single" w:sz="4" w:space="0" w:color="auto"/>
              <w:right w:val="single" w:sz="4" w:space="0" w:color="auto"/>
            </w:tcBorders>
            <w:vAlign w:val="center"/>
          </w:tcPr>
          <w:p w14:paraId="760FF7C5" w14:textId="77777777" w:rsidR="00747BFD" w:rsidRPr="00747BFD" w:rsidRDefault="00747BFD" w:rsidP="00747BFD">
            <w:pPr>
              <w:jc w:val="both"/>
              <w:rPr>
                <w:color w:val="000000"/>
                <w:sz w:val="27"/>
                <w:szCs w:val="27"/>
                <w:lang w:eastAsia="en-US"/>
              </w:rPr>
            </w:pPr>
            <w:r w:rsidRPr="00747BFD">
              <w:rPr>
                <w:color w:val="000000"/>
                <w:sz w:val="27"/>
                <w:szCs w:val="27"/>
                <w:lang w:eastAsia="en-US"/>
              </w:rPr>
              <w:t>Гигиеническое бритье (процесс удаления волос на лице)</w:t>
            </w:r>
          </w:p>
        </w:tc>
        <w:tc>
          <w:tcPr>
            <w:tcW w:w="1734" w:type="dxa"/>
            <w:tcBorders>
              <w:top w:val="single" w:sz="4" w:space="0" w:color="auto"/>
              <w:left w:val="single" w:sz="4" w:space="0" w:color="auto"/>
              <w:bottom w:val="single" w:sz="4" w:space="0" w:color="auto"/>
              <w:right w:val="single" w:sz="4" w:space="0" w:color="auto"/>
            </w:tcBorders>
            <w:vAlign w:val="center"/>
          </w:tcPr>
          <w:p w14:paraId="5DA12FE9"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20,00</w:t>
            </w:r>
          </w:p>
        </w:tc>
      </w:tr>
      <w:tr w:rsidR="00747BFD" w:rsidRPr="00747BFD" w14:paraId="6D7C782B"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5F86E5"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1.8.17.</w:t>
            </w:r>
          </w:p>
        </w:tc>
        <w:tc>
          <w:tcPr>
            <w:tcW w:w="7216" w:type="dxa"/>
            <w:tcBorders>
              <w:top w:val="single" w:sz="4" w:space="0" w:color="auto"/>
              <w:left w:val="single" w:sz="4" w:space="0" w:color="auto"/>
              <w:bottom w:val="single" w:sz="4" w:space="0" w:color="auto"/>
              <w:right w:val="single" w:sz="4" w:space="0" w:color="auto"/>
            </w:tcBorders>
            <w:vAlign w:val="center"/>
          </w:tcPr>
          <w:p w14:paraId="39C6BD9B" w14:textId="77777777" w:rsidR="00747BFD" w:rsidRPr="00747BFD" w:rsidRDefault="00747BFD" w:rsidP="00747BFD">
            <w:pPr>
              <w:jc w:val="both"/>
              <w:rPr>
                <w:color w:val="000000"/>
                <w:sz w:val="27"/>
                <w:szCs w:val="27"/>
                <w:lang w:eastAsia="en-US"/>
              </w:rPr>
            </w:pPr>
            <w:r w:rsidRPr="00747BFD">
              <w:rPr>
                <w:color w:val="000000"/>
                <w:sz w:val="27"/>
                <w:szCs w:val="27"/>
                <w:lang w:eastAsia="en-US"/>
              </w:rPr>
              <w:t>Гигиеническая стрижка (процесс укорачивания волос на голове)</w:t>
            </w:r>
          </w:p>
        </w:tc>
        <w:tc>
          <w:tcPr>
            <w:tcW w:w="1734" w:type="dxa"/>
            <w:tcBorders>
              <w:top w:val="single" w:sz="4" w:space="0" w:color="auto"/>
              <w:left w:val="single" w:sz="4" w:space="0" w:color="auto"/>
              <w:bottom w:val="single" w:sz="4" w:space="0" w:color="auto"/>
              <w:right w:val="single" w:sz="4" w:space="0" w:color="auto"/>
            </w:tcBorders>
            <w:vAlign w:val="center"/>
          </w:tcPr>
          <w:p w14:paraId="1864C8EA"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26,00</w:t>
            </w:r>
          </w:p>
        </w:tc>
      </w:tr>
      <w:tr w:rsidR="00747BFD" w:rsidRPr="00747BFD" w14:paraId="669ED546"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5B1B0E8B"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1.8.18.</w:t>
            </w:r>
          </w:p>
        </w:tc>
        <w:tc>
          <w:tcPr>
            <w:tcW w:w="7216" w:type="dxa"/>
            <w:tcBorders>
              <w:top w:val="single" w:sz="4" w:space="0" w:color="auto"/>
              <w:left w:val="single" w:sz="4" w:space="0" w:color="auto"/>
              <w:bottom w:val="single" w:sz="4" w:space="0" w:color="auto"/>
              <w:right w:val="single" w:sz="4" w:space="0" w:color="auto"/>
            </w:tcBorders>
            <w:vAlign w:val="center"/>
          </w:tcPr>
          <w:p w14:paraId="3809CD54" w14:textId="77777777" w:rsidR="00747BFD" w:rsidRPr="00747BFD" w:rsidRDefault="00747BFD" w:rsidP="00747BFD">
            <w:pPr>
              <w:jc w:val="both"/>
              <w:rPr>
                <w:color w:val="000000"/>
                <w:sz w:val="27"/>
                <w:szCs w:val="27"/>
                <w:lang w:eastAsia="en-US"/>
              </w:rPr>
            </w:pPr>
            <w:r w:rsidRPr="00747BFD">
              <w:rPr>
                <w:color w:val="000000"/>
                <w:sz w:val="27"/>
                <w:szCs w:val="27"/>
                <w:lang w:eastAsia="en-US"/>
              </w:rPr>
              <w:t>Смена одежды (обуви) (процессы одевания, раздевания)</w:t>
            </w:r>
          </w:p>
        </w:tc>
        <w:tc>
          <w:tcPr>
            <w:tcW w:w="1734" w:type="dxa"/>
            <w:tcBorders>
              <w:top w:val="single" w:sz="4" w:space="0" w:color="auto"/>
              <w:left w:val="single" w:sz="4" w:space="0" w:color="auto"/>
              <w:bottom w:val="single" w:sz="4" w:space="0" w:color="auto"/>
              <w:right w:val="single" w:sz="4" w:space="0" w:color="auto"/>
            </w:tcBorders>
            <w:vAlign w:val="center"/>
          </w:tcPr>
          <w:p w14:paraId="6B16D965"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28,60</w:t>
            </w:r>
          </w:p>
        </w:tc>
      </w:tr>
      <w:tr w:rsidR="00747BFD" w:rsidRPr="00747BFD" w14:paraId="52017761" w14:textId="77777777" w:rsidTr="00747BFD">
        <w:trPr>
          <w:trHeight w:val="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7668D9AF"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1.8.19.</w:t>
            </w:r>
          </w:p>
        </w:tc>
        <w:tc>
          <w:tcPr>
            <w:tcW w:w="7216" w:type="dxa"/>
            <w:tcBorders>
              <w:top w:val="single" w:sz="4" w:space="0" w:color="auto"/>
              <w:left w:val="single" w:sz="4" w:space="0" w:color="auto"/>
              <w:bottom w:val="single" w:sz="4" w:space="0" w:color="auto"/>
              <w:right w:val="single" w:sz="4" w:space="0" w:color="auto"/>
            </w:tcBorders>
            <w:vAlign w:val="center"/>
          </w:tcPr>
          <w:p w14:paraId="2F74070F"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при смене одежды (обуви) (сохранение навыков одевания, раздевания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113FA74A"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20,00</w:t>
            </w:r>
          </w:p>
        </w:tc>
      </w:tr>
      <w:tr w:rsidR="00747BFD" w:rsidRPr="00747BFD" w14:paraId="5633D9C5" w14:textId="77777777" w:rsidTr="00747BFD">
        <w:trPr>
          <w:trHeight w:val="357"/>
          <w:jc w:val="center"/>
        </w:trPr>
        <w:tc>
          <w:tcPr>
            <w:tcW w:w="1004" w:type="dxa"/>
            <w:tcBorders>
              <w:top w:val="single" w:sz="4" w:space="0" w:color="auto"/>
              <w:left w:val="single" w:sz="4" w:space="0" w:color="auto"/>
              <w:bottom w:val="single" w:sz="4" w:space="0" w:color="auto"/>
              <w:right w:val="single" w:sz="4" w:space="0" w:color="auto"/>
            </w:tcBorders>
            <w:vAlign w:val="center"/>
          </w:tcPr>
          <w:p w14:paraId="1D4DB89B"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1.8.20.</w:t>
            </w:r>
          </w:p>
        </w:tc>
        <w:tc>
          <w:tcPr>
            <w:tcW w:w="7216" w:type="dxa"/>
            <w:tcBorders>
              <w:top w:val="single" w:sz="4" w:space="0" w:color="auto"/>
              <w:left w:val="single" w:sz="4" w:space="0" w:color="auto"/>
              <w:bottom w:val="single" w:sz="4" w:space="0" w:color="auto"/>
              <w:right w:val="single" w:sz="4" w:space="0" w:color="auto"/>
            </w:tcBorders>
            <w:vAlign w:val="center"/>
          </w:tcPr>
          <w:p w14:paraId="49AFC928" w14:textId="77777777" w:rsidR="00747BFD" w:rsidRPr="00747BFD" w:rsidRDefault="00747BFD" w:rsidP="00747BFD">
            <w:pPr>
              <w:jc w:val="both"/>
              <w:rPr>
                <w:color w:val="000000"/>
                <w:sz w:val="27"/>
                <w:szCs w:val="27"/>
                <w:lang w:eastAsia="en-US"/>
              </w:rPr>
            </w:pPr>
            <w:r w:rsidRPr="00747BFD">
              <w:rPr>
                <w:color w:val="000000"/>
                <w:sz w:val="27"/>
                <w:szCs w:val="27"/>
                <w:lang w:eastAsia="en-US"/>
              </w:rPr>
              <w:t>Смена нательного белья (процессы снятия, надевания нательного белья)</w:t>
            </w:r>
          </w:p>
        </w:tc>
        <w:tc>
          <w:tcPr>
            <w:tcW w:w="1734" w:type="dxa"/>
            <w:tcBorders>
              <w:top w:val="single" w:sz="4" w:space="0" w:color="auto"/>
              <w:left w:val="single" w:sz="4" w:space="0" w:color="auto"/>
              <w:bottom w:val="single" w:sz="4" w:space="0" w:color="auto"/>
              <w:right w:val="single" w:sz="4" w:space="0" w:color="auto"/>
            </w:tcBorders>
            <w:vAlign w:val="center"/>
          </w:tcPr>
          <w:p w14:paraId="77C4DBDE"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20,00</w:t>
            </w:r>
          </w:p>
        </w:tc>
      </w:tr>
      <w:tr w:rsidR="00747BFD" w:rsidRPr="00747BFD" w14:paraId="455C103B" w14:textId="77777777" w:rsidTr="00747BFD">
        <w:trPr>
          <w:trHeight w:val="667"/>
          <w:jc w:val="center"/>
        </w:trPr>
        <w:tc>
          <w:tcPr>
            <w:tcW w:w="1004" w:type="dxa"/>
            <w:tcBorders>
              <w:top w:val="single" w:sz="4" w:space="0" w:color="auto"/>
              <w:left w:val="single" w:sz="4" w:space="0" w:color="auto"/>
              <w:bottom w:val="single" w:sz="4" w:space="0" w:color="auto"/>
              <w:right w:val="single" w:sz="4" w:space="0" w:color="auto"/>
            </w:tcBorders>
            <w:vAlign w:val="center"/>
          </w:tcPr>
          <w:p w14:paraId="1E3639CD"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1.8.21.</w:t>
            </w:r>
          </w:p>
        </w:tc>
        <w:tc>
          <w:tcPr>
            <w:tcW w:w="7216" w:type="dxa"/>
            <w:tcBorders>
              <w:top w:val="single" w:sz="4" w:space="0" w:color="auto"/>
              <w:left w:val="single" w:sz="4" w:space="0" w:color="auto"/>
              <w:bottom w:val="single" w:sz="4" w:space="0" w:color="auto"/>
              <w:right w:val="single" w:sz="4" w:space="0" w:color="auto"/>
            </w:tcBorders>
            <w:vAlign w:val="center"/>
          </w:tcPr>
          <w:p w14:paraId="21544225"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при смене нательного белья (сохранение навыков снятия, надевания нательного белья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387A42A9"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20,00</w:t>
            </w:r>
          </w:p>
        </w:tc>
      </w:tr>
    </w:tbl>
    <w:p w14:paraId="77E7822B" w14:textId="77777777" w:rsidR="00747BFD" w:rsidRPr="00747BFD" w:rsidRDefault="00747BFD" w:rsidP="00747BFD">
      <w:pPr>
        <w:rPr>
          <w:lang w:eastAsia="en-US"/>
        </w:rPr>
      </w:pPr>
      <w:r w:rsidRPr="00747BFD">
        <w:rPr>
          <w:lang w:eastAsia="en-US"/>
        </w:rPr>
        <w:br w:type="page"/>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7108"/>
        <w:gridCol w:w="1709"/>
      </w:tblGrid>
      <w:tr w:rsidR="00747BFD" w:rsidRPr="00747BFD" w14:paraId="312EEF0F"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0779AA8E" w14:textId="77777777" w:rsidR="00747BFD" w:rsidRPr="00747BFD" w:rsidRDefault="00747BFD" w:rsidP="00747BFD">
            <w:pPr>
              <w:jc w:val="center"/>
              <w:rPr>
                <w:color w:val="000000"/>
                <w:sz w:val="28"/>
                <w:szCs w:val="28"/>
                <w:lang w:eastAsia="en-US"/>
              </w:rPr>
            </w:pPr>
            <w:r w:rsidRPr="00747BFD">
              <w:rPr>
                <w:color w:val="000000"/>
                <w:sz w:val="28"/>
                <w:szCs w:val="28"/>
                <w:lang w:eastAsia="en-US"/>
              </w:rPr>
              <w:lastRenderedPageBreak/>
              <w:t>1</w:t>
            </w:r>
          </w:p>
        </w:tc>
        <w:tc>
          <w:tcPr>
            <w:tcW w:w="7108" w:type="dxa"/>
            <w:tcBorders>
              <w:top w:val="single" w:sz="4" w:space="0" w:color="auto"/>
              <w:left w:val="single" w:sz="4" w:space="0" w:color="auto"/>
              <w:bottom w:val="single" w:sz="4" w:space="0" w:color="auto"/>
              <w:right w:val="single" w:sz="4" w:space="0" w:color="auto"/>
            </w:tcBorders>
            <w:vAlign w:val="center"/>
          </w:tcPr>
          <w:p w14:paraId="6190B1AC"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w:t>
            </w:r>
          </w:p>
        </w:tc>
        <w:tc>
          <w:tcPr>
            <w:tcW w:w="1709" w:type="dxa"/>
            <w:tcBorders>
              <w:top w:val="single" w:sz="4" w:space="0" w:color="auto"/>
              <w:left w:val="single" w:sz="4" w:space="0" w:color="auto"/>
              <w:bottom w:val="single" w:sz="4" w:space="0" w:color="auto"/>
              <w:right w:val="single" w:sz="4" w:space="0" w:color="auto"/>
            </w:tcBorders>
            <w:vAlign w:val="center"/>
          </w:tcPr>
          <w:p w14:paraId="06FCF42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3</w:t>
            </w:r>
          </w:p>
        </w:tc>
      </w:tr>
      <w:tr w:rsidR="00747BFD" w:rsidRPr="00747BFD" w14:paraId="31934734"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7095CE1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1.8.22.</w:t>
            </w:r>
          </w:p>
        </w:tc>
        <w:tc>
          <w:tcPr>
            <w:tcW w:w="7108" w:type="dxa"/>
            <w:tcBorders>
              <w:top w:val="single" w:sz="4" w:space="0" w:color="auto"/>
              <w:left w:val="single" w:sz="4" w:space="0" w:color="auto"/>
              <w:bottom w:val="single" w:sz="4" w:space="0" w:color="auto"/>
              <w:right w:val="single" w:sz="4" w:space="0" w:color="auto"/>
            </w:tcBorders>
            <w:vAlign w:val="center"/>
          </w:tcPr>
          <w:p w14:paraId="3E1038AC"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Смена постельного белья (процессы снятия, надевания предметов постельного белья)</w:t>
            </w:r>
          </w:p>
        </w:tc>
        <w:tc>
          <w:tcPr>
            <w:tcW w:w="1709" w:type="dxa"/>
            <w:tcBorders>
              <w:top w:val="single" w:sz="4" w:space="0" w:color="auto"/>
              <w:left w:val="single" w:sz="4" w:space="0" w:color="auto"/>
              <w:bottom w:val="single" w:sz="4" w:space="0" w:color="auto"/>
              <w:right w:val="single" w:sz="4" w:space="0" w:color="auto"/>
            </w:tcBorders>
            <w:vAlign w:val="center"/>
          </w:tcPr>
          <w:p w14:paraId="0F5B031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20,00</w:t>
            </w:r>
          </w:p>
        </w:tc>
      </w:tr>
      <w:tr w:rsidR="00747BFD" w:rsidRPr="00747BFD" w14:paraId="77E0705E"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7A1F5D4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1.8.23.</w:t>
            </w:r>
          </w:p>
        </w:tc>
        <w:tc>
          <w:tcPr>
            <w:tcW w:w="7108" w:type="dxa"/>
            <w:tcBorders>
              <w:top w:val="single" w:sz="4" w:space="0" w:color="auto"/>
              <w:left w:val="single" w:sz="4" w:space="0" w:color="auto"/>
              <w:bottom w:val="single" w:sz="4" w:space="0" w:color="auto"/>
              <w:right w:val="single" w:sz="4" w:space="0" w:color="auto"/>
            </w:tcBorders>
            <w:vAlign w:val="center"/>
          </w:tcPr>
          <w:p w14:paraId="204B0A6C"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смене постельного белья (сохранение навыков снятия, надевания предметов постельного белья и (или) облегчение данного процесса)</w:t>
            </w:r>
          </w:p>
        </w:tc>
        <w:tc>
          <w:tcPr>
            <w:tcW w:w="1709" w:type="dxa"/>
            <w:tcBorders>
              <w:top w:val="single" w:sz="4" w:space="0" w:color="auto"/>
              <w:left w:val="single" w:sz="4" w:space="0" w:color="auto"/>
              <w:bottom w:val="single" w:sz="4" w:space="0" w:color="auto"/>
              <w:right w:val="single" w:sz="4" w:space="0" w:color="auto"/>
            </w:tcBorders>
            <w:vAlign w:val="center"/>
          </w:tcPr>
          <w:p w14:paraId="79DB949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13,40</w:t>
            </w:r>
          </w:p>
        </w:tc>
      </w:tr>
      <w:tr w:rsidR="00747BFD" w:rsidRPr="00747BFD" w14:paraId="3650CBD4"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7843CEB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1.8.24.</w:t>
            </w:r>
          </w:p>
        </w:tc>
        <w:tc>
          <w:tcPr>
            <w:tcW w:w="7108" w:type="dxa"/>
            <w:tcBorders>
              <w:top w:val="single" w:sz="4" w:space="0" w:color="auto"/>
              <w:left w:val="single" w:sz="4" w:space="0" w:color="auto"/>
              <w:bottom w:val="single" w:sz="4" w:space="0" w:color="auto"/>
              <w:right w:val="single" w:sz="4" w:space="0" w:color="auto"/>
            </w:tcBorders>
            <w:vAlign w:val="center"/>
          </w:tcPr>
          <w:p w14:paraId="5C5F2DF5"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1709" w:type="dxa"/>
            <w:tcBorders>
              <w:top w:val="single" w:sz="4" w:space="0" w:color="auto"/>
              <w:left w:val="single" w:sz="4" w:space="0" w:color="auto"/>
              <w:bottom w:val="single" w:sz="4" w:space="0" w:color="auto"/>
              <w:right w:val="single" w:sz="4" w:space="0" w:color="auto"/>
            </w:tcBorders>
            <w:vAlign w:val="center"/>
          </w:tcPr>
          <w:p w14:paraId="4A72EF3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20,00</w:t>
            </w:r>
          </w:p>
        </w:tc>
      </w:tr>
      <w:tr w:rsidR="00747BFD" w:rsidRPr="00747BFD" w14:paraId="530BE33C"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54A86798"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1.8.25.</w:t>
            </w:r>
          </w:p>
        </w:tc>
        <w:tc>
          <w:tcPr>
            <w:tcW w:w="7108" w:type="dxa"/>
            <w:tcBorders>
              <w:top w:val="single" w:sz="4" w:space="0" w:color="auto"/>
              <w:left w:val="single" w:sz="4" w:space="0" w:color="auto"/>
              <w:bottom w:val="single" w:sz="4" w:space="0" w:color="auto"/>
              <w:right w:val="single" w:sz="4" w:space="0" w:color="auto"/>
            </w:tcBorders>
            <w:vAlign w:val="center"/>
          </w:tcPr>
          <w:p w14:paraId="5B9B1B6B"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смене абсорбирующего белья (сохранение навыков снятия и надевания абсорбирующего белья и (или) облегчение данного процесса)</w:t>
            </w:r>
          </w:p>
        </w:tc>
        <w:tc>
          <w:tcPr>
            <w:tcW w:w="1709" w:type="dxa"/>
            <w:tcBorders>
              <w:top w:val="single" w:sz="4" w:space="0" w:color="auto"/>
              <w:left w:val="single" w:sz="4" w:space="0" w:color="auto"/>
              <w:bottom w:val="single" w:sz="4" w:space="0" w:color="auto"/>
              <w:right w:val="single" w:sz="4" w:space="0" w:color="auto"/>
            </w:tcBorders>
            <w:vAlign w:val="center"/>
          </w:tcPr>
          <w:p w14:paraId="6877B29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14,00</w:t>
            </w:r>
          </w:p>
        </w:tc>
      </w:tr>
      <w:tr w:rsidR="00747BFD" w:rsidRPr="00747BFD" w14:paraId="5F2C455F"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0A19697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1.8.26.</w:t>
            </w:r>
          </w:p>
        </w:tc>
        <w:tc>
          <w:tcPr>
            <w:tcW w:w="7108" w:type="dxa"/>
            <w:tcBorders>
              <w:top w:val="single" w:sz="4" w:space="0" w:color="auto"/>
              <w:left w:val="single" w:sz="4" w:space="0" w:color="auto"/>
              <w:bottom w:val="single" w:sz="4" w:space="0" w:color="auto"/>
              <w:right w:val="single" w:sz="4" w:space="0" w:color="auto"/>
            </w:tcBorders>
            <w:vAlign w:val="center"/>
          </w:tcPr>
          <w:p w14:paraId="0BEFA697"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1709" w:type="dxa"/>
            <w:tcBorders>
              <w:top w:val="single" w:sz="4" w:space="0" w:color="auto"/>
              <w:left w:val="single" w:sz="4" w:space="0" w:color="auto"/>
              <w:bottom w:val="single" w:sz="4" w:space="0" w:color="auto"/>
              <w:right w:val="single" w:sz="4" w:space="0" w:color="auto"/>
            </w:tcBorders>
            <w:vAlign w:val="center"/>
          </w:tcPr>
          <w:p w14:paraId="03D6B6B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20,00</w:t>
            </w:r>
          </w:p>
        </w:tc>
      </w:tr>
      <w:tr w:rsidR="00747BFD" w:rsidRPr="00747BFD" w14:paraId="61B3C03F"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406E44DF"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1.8.27.</w:t>
            </w:r>
          </w:p>
        </w:tc>
        <w:tc>
          <w:tcPr>
            <w:tcW w:w="7108" w:type="dxa"/>
            <w:tcBorders>
              <w:top w:val="single" w:sz="4" w:space="0" w:color="auto"/>
              <w:left w:val="single" w:sz="4" w:space="0" w:color="auto"/>
              <w:bottom w:val="single" w:sz="4" w:space="0" w:color="auto"/>
              <w:right w:val="single" w:sz="4" w:space="0" w:color="auto"/>
            </w:tcBorders>
            <w:vAlign w:val="center"/>
          </w:tcPr>
          <w:p w14:paraId="61550669" w14:textId="77777777" w:rsidR="00747BFD" w:rsidRPr="00747BFD" w:rsidRDefault="00747BFD" w:rsidP="00747BFD">
            <w:pPr>
              <w:jc w:val="both"/>
              <w:rPr>
                <w:color w:val="000000"/>
                <w:sz w:val="28"/>
                <w:szCs w:val="28"/>
                <w:lang w:eastAsia="en-US"/>
              </w:rPr>
            </w:pPr>
            <w:r w:rsidRPr="00747BFD">
              <w:rPr>
                <w:color w:val="000000"/>
                <w:sz w:val="28"/>
                <w:szCs w:val="28"/>
                <w:lang w:eastAsia="en-US"/>
              </w:rPr>
              <w:t>Замена мочеприемника и (или) калоприемника (процесс замены мочеприемника и (или) калоприемника и ухода за прилегающими кожными покровами)</w:t>
            </w:r>
          </w:p>
        </w:tc>
        <w:tc>
          <w:tcPr>
            <w:tcW w:w="1709" w:type="dxa"/>
            <w:tcBorders>
              <w:top w:val="single" w:sz="4" w:space="0" w:color="auto"/>
              <w:left w:val="single" w:sz="4" w:space="0" w:color="auto"/>
              <w:bottom w:val="single" w:sz="4" w:space="0" w:color="auto"/>
              <w:right w:val="single" w:sz="4" w:space="0" w:color="auto"/>
            </w:tcBorders>
            <w:vAlign w:val="center"/>
          </w:tcPr>
          <w:p w14:paraId="15E3DD76"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20,00</w:t>
            </w:r>
          </w:p>
        </w:tc>
      </w:tr>
      <w:tr w:rsidR="00747BFD" w:rsidRPr="00747BFD" w14:paraId="3E3E5191"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47E31C8F"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1.8.28.</w:t>
            </w:r>
          </w:p>
        </w:tc>
        <w:tc>
          <w:tcPr>
            <w:tcW w:w="7108" w:type="dxa"/>
            <w:tcBorders>
              <w:top w:val="single" w:sz="4" w:space="0" w:color="auto"/>
              <w:left w:val="single" w:sz="4" w:space="0" w:color="auto"/>
              <w:bottom w:val="single" w:sz="4" w:space="0" w:color="auto"/>
              <w:right w:val="single" w:sz="4" w:space="0" w:color="auto"/>
            </w:tcBorders>
            <w:vAlign w:val="center"/>
          </w:tcPr>
          <w:p w14:paraId="6ECB7476"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1709" w:type="dxa"/>
            <w:tcBorders>
              <w:top w:val="single" w:sz="4" w:space="0" w:color="auto"/>
              <w:left w:val="single" w:sz="4" w:space="0" w:color="auto"/>
              <w:bottom w:val="single" w:sz="4" w:space="0" w:color="auto"/>
              <w:right w:val="single" w:sz="4" w:space="0" w:color="auto"/>
            </w:tcBorders>
            <w:vAlign w:val="center"/>
          </w:tcPr>
          <w:p w14:paraId="0E3FBCE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14,00</w:t>
            </w:r>
          </w:p>
        </w:tc>
      </w:tr>
      <w:tr w:rsidR="00747BFD" w:rsidRPr="00747BFD" w14:paraId="4615EF9A"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77CC003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1.9.</w:t>
            </w:r>
          </w:p>
        </w:tc>
        <w:tc>
          <w:tcPr>
            <w:tcW w:w="7108" w:type="dxa"/>
            <w:tcBorders>
              <w:top w:val="single" w:sz="4" w:space="0" w:color="auto"/>
              <w:left w:val="single" w:sz="4" w:space="0" w:color="auto"/>
              <w:bottom w:val="single" w:sz="4" w:space="0" w:color="auto"/>
              <w:right w:val="single" w:sz="4" w:space="0" w:color="auto"/>
            </w:tcBorders>
            <w:vAlign w:val="center"/>
          </w:tcPr>
          <w:p w14:paraId="683218D2"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1709" w:type="dxa"/>
            <w:tcBorders>
              <w:top w:val="single" w:sz="4" w:space="0" w:color="auto"/>
              <w:left w:val="single" w:sz="4" w:space="0" w:color="auto"/>
              <w:bottom w:val="single" w:sz="4" w:space="0" w:color="auto"/>
              <w:right w:val="single" w:sz="4" w:space="0" w:color="auto"/>
            </w:tcBorders>
            <w:vAlign w:val="center"/>
          </w:tcPr>
          <w:p w14:paraId="64EF2972"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20,00</w:t>
            </w:r>
          </w:p>
        </w:tc>
      </w:tr>
      <w:tr w:rsidR="00747BFD" w:rsidRPr="00747BFD" w14:paraId="547FD072"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5295C415" w14:textId="77777777" w:rsidR="00747BFD" w:rsidRPr="00747BFD" w:rsidRDefault="00747BFD" w:rsidP="00747BFD">
            <w:pPr>
              <w:jc w:val="center"/>
              <w:rPr>
                <w:color w:val="000000"/>
                <w:sz w:val="28"/>
                <w:szCs w:val="28"/>
                <w:lang w:eastAsia="en-US"/>
              </w:rPr>
            </w:pPr>
            <w:r w:rsidRPr="00747BFD">
              <w:rPr>
                <w:sz w:val="28"/>
                <w:szCs w:val="28"/>
                <w:lang w:eastAsia="en-US"/>
              </w:rPr>
              <w:t>1.10.</w:t>
            </w:r>
          </w:p>
        </w:tc>
        <w:tc>
          <w:tcPr>
            <w:tcW w:w="7108" w:type="dxa"/>
            <w:tcBorders>
              <w:top w:val="single" w:sz="4" w:space="0" w:color="auto"/>
              <w:left w:val="single" w:sz="4" w:space="0" w:color="auto"/>
              <w:bottom w:val="single" w:sz="4" w:space="0" w:color="auto"/>
              <w:right w:val="single" w:sz="4" w:space="0" w:color="auto"/>
            </w:tcBorders>
            <w:vAlign w:val="center"/>
          </w:tcPr>
          <w:p w14:paraId="56902B00" w14:textId="77777777" w:rsidR="00747BFD" w:rsidRPr="00747BFD" w:rsidRDefault="00747BFD" w:rsidP="00747BFD">
            <w:pPr>
              <w:jc w:val="both"/>
              <w:rPr>
                <w:color w:val="000000"/>
                <w:sz w:val="28"/>
                <w:szCs w:val="28"/>
                <w:lang w:eastAsia="en-US"/>
              </w:rPr>
            </w:pPr>
            <w:r w:rsidRPr="00747BFD">
              <w:rPr>
                <w:sz w:val="28"/>
                <w:szCs w:val="28"/>
                <w:lang w:eastAsia="en-US"/>
              </w:rPr>
              <w:t>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1709" w:type="dxa"/>
            <w:tcBorders>
              <w:top w:val="single" w:sz="4" w:space="0" w:color="auto"/>
              <w:left w:val="single" w:sz="4" w:space="0" w:color="auto"/>
              <w:bottom w:val="single" w:sz="4" w:space="0" w:color="auto"/>
              <w:right w:val="single" w:sz="4" w:space="0" w:color="auto"/>
            </w:tcBorders>
            <w:vAlign w:val="center"/>
          </w:tcPr>
          <w:p w14:paraId="73CE82E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14,20</w:t>
            </w:r>
          </w:p>
        </w:tc>
      </w:tr>
      <w:tr w:rsidR="00747BFD" w:rsidRPr="00747BFD" w14:paraId="52E8BD83" w14:textId="77777777" w:rsidTr="00104FF4">
        <w:trPr>
          <w:trHeight w:val="454"/>
          <w:jc w:val="center"/>
        </w:trPr>
        <w:tc>
          <w:tcPr>
            <w:tcW w:w="990" w:type="dxa"/>
            <w:tcBorders>
              <w:top w:val="single" w:sz="4" w:space="0" w:color="auto"/>
              <w:left w:val="single" w:sz="4" w:space="0" w:color="auto"/>
              <w:bottom w:val="single" w:sz="4" w:space="0" w:color="auto"/>
              <w:right w:val="single" w:sz="4" w:space="0" w:color="auto"/>
            </w:tcBorders>
            <w:vAlign w:val="center"/>
          </w:tcPr>
          <w:p w14:paraId="466C9608" w14:textId="77777777" w:rsidR="00747BFD" w:rsidRPr="00747BFD" w:rsidRDefault="00747BFD" w:rsidP="00747BFD">
            <w:pPr>
              <w:jc w:val="center"/>
              <w:rPr>
                <w:color w:val="000000"/>
                <w:sz w:val="28"/>
                <w:szCs w:val="28"/>
                <w:lang w:eastAsia="en-US"/>
              </w:rPr>
            </w:pPr>
            <w:r w:rsidRPr="00747BFD">
              <w:rPr>
                <w:sz w:val="28"/>
                <w:szCs w:val="28"/>
                <w:lang w:eastAsia="en-US"/>
              </w:rPr>
              <w:t>1.11.</w:t>
            </w:r>
          </w:p>
        </w:tc>
        <w:tc>
          <w:tcPr>
            <w:tcW w:w="7108" w:type="dxa"/>
            <w:tcBorders>
              <w:top w:val="single" w:sz="4" w:space="0" w:color="auto"/>
              <w:left w:val="single" w:sz="4" w:space="0" w:color="auto"/>
              <w:bottom w:val="single" w:sz="4" w:space="0" w:color="auto"/>
              <w:right w:val="single" w:sz="4" w:space="0" w:color="auto"/>
            </w:tcBorders>
            <w:vAlign w:val="center"/>
          </w:tcPr>
          <w:p w14:paraId="4EC48AF8" w14:textId="77777777" w:rsidR="00747BFD" w:rsidRPr="00747BFD" w:rsidRDefault="00747BFD" w:rsidP="00747BFD">
            <w:pPr>
              <w:jc w:val="both"/>
              <w:rPr>
                <w:color w:val="000000"/>
                <w:sz w:val="28"/>
                <w:szCs w:val="28"/>
                <w:lang w:eastAsia="en-US"/>
              </w:rPr>
            </w:pPr>
            <w:r w:rsidRPr="00747BFD">
              <w:rPr>
                <w:sz w:val="28"/>
                <w:szCs w:val="28"/>
                <w:lang w:eastAsia="en-US"/>
              </w:rPr>
              <w:t>Пересаживание (процессы перемещения)</w:t>
            </w:r>
          </w:p>
        </w:tc>
        <w:tc>
          <w:tcPr>
            <w:tcW w:w="1709" w:type="dxa"/>
            <w:tcBorders>
              <w:top w:val="single" w:sz="4" w:space="0" w:color="auto"/>
              <w:left w:val="single" w:sz="4" w:space="0" w:color="auto"/>
              <w:bottom w:val="single" w:sz="4" w:space="0" w:color="auto"/>
              <w:right w:val="single" w:sz="4" w:space="0" w:color="auto"/>
            </w:tcBorders>
            <w:vAlign w:val="center"/>
          </w:tcPr>
          <w:p w14:paraId="651432A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20,00</w:t>
            </w:r>
          </w:p>
        </w:tc>
      </w:tr>
      <w:tr w:rsidR="00747BFD" w:rsidRPr="00747BFD" w14:paraId="4839055C" w14:textId="77777777" w:rsidTr="00104FF4">
        <w:trPr>
          <w:jc w:val="center"/>
        </w:trPr>
        <w:tc>
          <w:tcPr>
            <w:tcW w:w="990" w:type="dxa"/>
            <w:tcBorders>
              <w:top w:val="single" w:sz="4" w:space="0" w:color="auto"/>
              <w:left w:val="single" w:sz="4" w:space="0" w:color="auto"/>
              <w:bottom w:val="single" w:sz="4" w:space="0" w:color="auto"/>
              <w:right w:val="single" w:sz="4" w:space="0" w:color="auto"/>
            </w:tcBorders>
            <w:vAlign w:val="center"/>
          </w:tcPr>
          <w:p w14:paraId="45BB19F0" w14:textId="77777777" w:rsidR="00747BFD" w:rsidRPr="00747BFD" w:rsidRDefault="00747BFD" w:rsidP="00747BFD">
            <w:pPr>
              <w:jc w:val="center"/>
              <w:rPr>
                <w:color w:val="000000"/>
                <w:sz w:val="28"/>
                <w:szCs w:val="28"/>
                <w:lang w:eastAsia="en-US"/>
              </w:rPr>
            </w:pPr>
            <w:r w:rsidRPr="00747BFD">
              <w:rPr>
                <w:sz w:val="28"/>
                <w:szCs w:val="28"/>
                <w:lang w:eastAsia="en-US"/>
              </w:rPr>
              <w:t>1.12.</w:t>
            </w:r>
          </w:p>
        </w:tc>
        <w:tc>
          <w:tcPr>
            <w:tcW w:w="7108" w:type="dxa"/>
            <w:tcBorders>
              <w:top w:val="single" w:sz="4" w:space="0" w:color="auto"/>
              <w:left w:val="single" w:sz="4" w:space="0" w:color="auto"/>
              <w:bottom w:val="single" w:sz="4" w:space="0" w:color="auto"/>
              <w:right w:val="single" w:sz="4" w:space="0" w:color="auto"/>
            </w:tcBorders>
            <w:vAlign w:val="center"/>
          </w:tcPr>
          <w:p w14:paraId="35DEF3BD" w14:textId="77777777" w:rsidR="00747BFD" w:rsidRPr="00747BFD" w:rsidRDefault="00747BFD" w:rsidP="00747BFD">
            <w:pPr>
              <w:jc w:val="both"/>
              <w:rPr>
                <w:color w:val="000000"/>
                <w:sz w:val="28"/>
                <w:szCs w:val="28"/>
                <w:lang w:eastAsia="en-US"/>
              </w:rPr>
            </w:pPr>
            <w:r w:rsidRPr="00747BFD">
              <w:rPr>
                <w:sz w:val="28"/>
                <w:szCs w:val="28"/>
                <w:lang w:eastAsia="en-US"/>
              </w:rPr>
              <w:t>Помощь при пересаживании (поддержание двигательных навыков и (или) облегчение данного процесса)</w:t>
            </w:r>
          </w:p>
        </w:tc>
        <w:tc>
          <w:tcPr>
            <w:tcW w:w="1709" w:type="dxa"/>
            <w:tcBorders>
              <w:top w:val="single" w:sz="4" w:space="0" w:color="auto"/>
              <w:left w:val="single" w:sz="4" w:space="0" w:color="auto"/>
              <w:bottom w:val="single" w:sz="4" w:space="0" w:color="auto"/>
              <w:right w:val="single" w:sz="4" w:space="0" w:color="auto"/>
            </w:tcBorders>
            <w:vAlign w:val="center"/>
          </w:tcPr>
          <w:p w14:paraId="4539748C"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14,20</w:t>
            </w:r>
          </w:p>
        </w:tc>
      </w:tr>
      <w:tr w:rsidR="00747BFD" w:rsidRPr="00747BFD" w14:paraId="1AF58B46" w14:textId="77777777" w:rsidTr="00104FF4">
        <w:trPr>
          <w:trHeight w:val="470"/>
          <w:jc w:val="center"/>
        </w:trPr>
        <w:tc>
          <w:tcPr>
            <w:tcW w:w="990" w:type="dxa"/>
            <w:tcBorders>
              <w:top w:val="single" w:sz="4" w:space="0" w:color="auto"/>
              <w:left w:val="single" w:sz="4" w:space="0" w:color="auto"/>
              <w:bottom w:val="single" w:sz="4" w:space="0" w:color="auto"/>
              <w:right w:val="single" w:sz="4" w:space="0" w:color="auto"/>
            </w:tcBorders>
            <w:vAlign w:val="center"/>
          </w:tcPr>
          <w:p w14:paraId="4E8F86D8" w14:textId="77777777" w:rsidR="00747BFD" w:rsidRPr="00747BFD" w:rsidRDefault="00747BFD" w:rsidP="00747BFD">
            <w:pPr>
              <w:jc w:val="center"/>
              <w:rPr>
                <w:color w:val="000000"/>
                <w:sz w:val="28"/>
                <w:szCs w:val="28"/>
                <w:lang w:eastAsia="en-US"/>
              </w:rPr>
            </w:pPr>
            <w:r w:rsidRPr="00747BFD">
              <w:rPr>
                <w:sz w:val="28"/>
                <w:szCs w:val="28"/>
                <w:lang w:eastAsia="en-US"/>
              </w:rPr>
              <w:t>1.13.</w:t>
            </w:r>
          </w:p>
        </w:tc>
        <w:tc>
          <w:tcPr>
            <w:tcW w:w="7108" w:type="dxa"/>
            <w:tcBorders>
              <w:top w:val="single" w:sz="4" w:space="0" w:color="auto"/>
              <w:left w:val="single" w:sz="4" w:space="0" w:color="auto"/>
              <w:bottom w:val="single" w:sz="4" w:space="0" w:color="auto"/>
              <w:right w:val="single" w:sz="4" w:space="0" w:color="auto"/>
            </w:tcBorders>
            <w:vAlign w:val="center"/>
          </w:tcPr>
          <w:p w14:paraId="7334DFF0" w14:textId="77777777" w:rsidR="00747BFD" w:rsidRPr="00747BFD" w:rsidRDefault="00747BFD" w:rsidP="00747BFD">
            <w:pPr>
              <w:jc w:val="both"/>
              <w:rPr>
                <w:color w:val="000000"/>
                <w:sz w:val="28"/>
                <w:szCs w:val="28"/>
                <w:lang w:eastAsia="en-US"/>
              </w:rPr>
            </w:pPr>
            <w:r w:rsidRPr="00747BFD">
              <w:rPr>
                <w:sz w:val="28"/>
                <w:szCs w:val="28"/>
                <w:lang w:eastAsia="en-US"/>
              </w:rPr>
              <w:t>Помощь при передвижении по помещению (поддержание способности к передвижению)</w:t>
            </w:r>
          </w:p>
        </w:tc>
        <w:tc>
          <w:tcPr>
            <w:tcW w:w="1709" w:type="dxa"/>
            <w:tcBorders>
              <w:top w:val="single" w:sz="4" w:space="0" w:color="auto"/>
              <w:left w:val="single" w:sz="4" w:space="0" w:color="auto"/>
              <w:bottom w:val="single" w:sz="4" w:space="0" w:color="auto"/>
              <w:right w:val="single" w:sz="4" w:space="0" w:color="auto"/>
            </w:tcBorders>
            <w:vAlign w:val="center"/>
          </w:tcPr>
          <w:p w14:paraId="4E7FE15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14,00</w:t>
            </w:r>
          </w:p>
        </w:tc>
      </w:tr>
      <w:tr w:rsidR="00747BFD" w:rsidRPr="00747BFD" w14:paraId="2AE5C034" w14:textId="77777777" w:rsidTr="00104FF4">
        <w:trPr>
          <w:trHeight w:val="299"/>
          <w:jc w:val="center"/>
        </w:trPr>
        <w:tc>
          <w:tcPr>
            <w:tcW w:w="990" w:type="dxa"/>
            <w:tcBorders>
              <w:top w:val="single" w:sz="4" w:space="0" w:color="auto"/>
              <w:left w:val="single" w:sz="4" w:space="0" w:color="auto"/>
              <w:bottom w:val="single" w:sz="4" w:space="0" w:color="auto"/>
              <w:right w:val="single" w:sz="4" w:space="0" w:color="auto"/>
            </w:tcBorders>
            <w:vAlign w:val="center"/>
          </w:tcPr>
          <w:p w14:paraId="58ECB1C7" w14:textId="77777777" w:rsidR="00747BFD" w:rsidRPr="00747BFD" w:rsidRDefault="00747BFD" w:rsidP="00747BFD">
            <w:pPr>
              <w:jc w:val="center"/>
              <w:rPr>
                <w:color w:val="000000"/>
                <w:sz w:val="28"/>
                <w:szCs w:val="28"/>
                <w:lang w:eastAsia="en-US"/>
              </w:rPr>
            </w:pPr>
            <w:r w:rsidRPr="00747BFD">
              <w:rPr>
                <w:sz w:val="28"/>
                <w:szCs w:val="28"/>
                <w:lang w:eastAsia="en-US"/>
              </w:rPr>
              <w:t>1.14.</w:t>
            </w:r>
          </w:p>
        </w:tc>
        <w:tc>
          <w:tcPr>
            <w:tcW w:w="7108" w:type="dxa"/>
            <w:tcBorders>
              <w:top w:val="single" w:sz="4" w:space="0" w:color="auto"/>
              <w:left w:val="single" w:sz="4" w:space="0" w:color="auto"/>
              <w:bottom w:val="single" w:sz="4" w:space="0" w:color="auto"/>
              <w:right w:val="single" w:sz="4" w:space="0" w:color="auto"/>
            </w:tcBorders>
            <w:vAlign w:val="center"/>
          </w:tcPr>
          <w:p w14:paraId="0B6D05B9" w14:textId="77777777" w:rsidR="00747BFD" w:rsidRPr="00747BFD" w:rsidRDefault="00747BFD" w:rsidP="00747BFD">
            <w:pPr>
              <w:rPr>
                <w:color w:val="000000"/>
                <w:sz w:val="28"/>
                <w:szCs w:val="28"/>
                <w:lang w:eastAsia="en-US"/>
              </w:rPr>
            </w:pPr>
            <w:r w:rsidRPr="00747BFD">
              <w:rPr>
                <w:sz w:val="28"/>
                <w:szCs w:val="28"/>
                <w:lang w:eastAsia="en-US"/>
              </w:rPr>
              <w:t xml:space="preserve">Покупка за счет средств получателя социальных услуг и доставка продовольственных товаров </w:t>
            </w:r>
          </w:p>
        </w:tc>
        <w:tc>
          <w:tcPr>
            <w:tcW w:w="1709" w:type="dxa"/>
            <w:tcBorders>
              <w:top w:val="single" w:sz="4" w:space="0" w:color="auto"/>
              <w:left w:val="single" w:sz="4" w:space="0" w:color="auto"/>
              <w:bottom w:val="single" w:sz="4" w:space="0" w:color="auto"/>
              <w:right w:val="single" w:sz="4" w:space="0" w:color="auto"/>
            </w:tcBorders>
            <w:vAlign w:val="center"/>
          </w:tcPr>
          <w:p w14:paraId="7081494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24,00</w:t>
            </w:r>
          </w:p>
        </w:tc>
      </w:tr>
      <w:tr w:rsidR="00747BFD" w:rsidRPr="00747BFD" w14:paraId="237766B8"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4B0B4B67" w14:textId="77777777" w:rsidR="00747BFD" w:rsidRPr="00747BFD" w:rsidRDefault="00747BFD" w:rsidP="00747BFD">
            <w:pPr>
              <w:jc w:val="center"/>
              <w:rPr>
                <w:color w:val="000000"/>
                <w:sz w:val="28"/>
                <w:szCs w:val="28"/>
                <w:lang w:eastAsia="en-US"/>
              </w:rPr>
            </w:pPr>
            <w:r w:rsidRPr="00747BFD">
              <w:rPr>
                <w:sz w:val="28"/>
                <w:szCs w:val="28"/>
                <w:lang w:eastAsia="en-US"/>
              </w:rPr>
              <w:t>1.15.</w:t>
            </w:r>
          </w:p>
        </w:tc>
        <w:tc>
          <w:tcPr>
            <w:tcW w:w="7108" w:type="dxa"/>
            <w:tcBorders>
              <w:top w:val="single" w:sz="4" w:space="0" w:color="auto"/>
              <w:left w:val="single" w:sz="4" w:space="0" w:color="auto"/>
              <w:bottom w:val="single" w:sz="4" w:space="0" w:color="auto"/>
              <w:right w:val="single" w:sz="4" w:space="0" w:color="auto"/>
            </w:tcBorders>
            <w:vAlign w:val="center"/>
          </w:tcPr>
          <w:p w14:paraId="0B589752" w14:textId="77777777" w:rsidR="00747BFD" w:rsidRPr="00747BFD" w:rsidRDefault="00747BFD" w:rsidP="00747BFD">
            <w:pPr>
              <w:jc w:val="both"/>
              <w:rPr>
                <w:color w:val="000000"/>
                <w:sz w:val="28"/>
                <w:szCs w:val="28"/>
                <w:lang w:eastAsia="en-US"/>
              </w:rPr>
            </w:pPr>
            <w:r w:rsidRPr="00747BFD">
              <w:rPr>
                <w:sz w:val="28"/>
                <w:szCs w:val="28"/>
                <w:lang w:eastAsia="en-US"/>
              </w:rPr>
              <w:t>Покупка за счет средств получателя социальных услуг и доставка готовых блюд и напитков</w:t>
            </w:r>
          </w:p>
        </w:tc>
        <w:tc>
          <w:tcPr>
            <w:tcW w:w="1709" w:type="dxa"/>
            <w:tcBorders>
              <w:top w:val="single" w:sz="4" w:space="0" w:color="auto"/>
              <w:left w:val="single" w:sz="4" w:space="0" w:color="auto"/>
              <w:bottom w:val="single" w:sz="4" w:space="0" w:color="auto"/>
              <w:right w:val="single" w:sz="4" w:space="0" w:color="auto"/>
            </w:tcBorders>
            <w:vAlign w:val="center"/>
          </w:tcPr>
          <w:p w14:paraId="60B1E3A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24,00</w:t>
            </w:r>
          </w:p>
        </w:tc>
      </w:tr>
      <w:tr w:rsidR="00747BFD" w:rsidRPr="00747BFD" w14:paraId="3BC2D5BD" w14:textId="77777777" w:rsidTr="00104FF4">
        <w:trPr>
          <w:trHeight w:val="225"/>
          <w:jc w:val="center"/>
        </w:trPr>
        <w:tc>
          <w:tcPr>
            <w:tcW w:w="990" w:type="dxa"/>
            <w:tcBorders>
              <w:top w:val="single" w:sz="4" w:space="0" w:color="auto"/>
              <w:left w:val="single" w:sz="4" w:space="0" w:color="auto"/>
              <w:bottom w:val="single" w:sz="4" w:space="0" w:color="auto"/>
              <w:right w:val="single" w:sz="4" w:space="0" w:color="auto"/>
            </w:tcBorders>
            <w:vAlign w:val="center"/>
          </w:tcPr>
          <w:p w14:paraId="36AC6DA5" w14:textId="77777777" w:rsidR="00747BFD" w:rsidRPr="00747BFD" w:rsidRDefault="00747BFD" w:rsidP="00747BFD">
            <w:pPr>
              <w:jc w:val="center"/>
              <w:rPr>
                <w:color w:val="000000"/>
                <w:sz w:val="28"/>
                <w:szCs w:val="28"/>
                <w:lang w:eastAsia="en-US"/>
              </w:rPr>
            </w:pPr>
            <w:r w:rsidRPr="00747BFD">
              <w:rPr>
                <w:sz w:val="28"/>
                <w:szCs w:val="28"/>
                <w:lang w:eastAsia="en-US"/>
              </w:rPr>
              <w:lastRenderedPageBreak/>
              <w:t>1.16.</w:t>
            </w:r>
          </w:p>
        </w:tc>
        <w:tc>
          <w:tcPr>
            <w:tcW w:w="7108" w:type="dxa"/>
            <w:tcBorders>
              <w:top w:val="single" w:sz="4" w:space="0" w:color="auto"/>
              <w:left w:val="single" w:sz="4" w:space="0" w:color="auto"/>
              <w:bottom w:val="single" w:sz="4" w:space="0" w:color="auto"/>
              <w:right w:val="single" w:sz="4" w:space="0" w:color="auto"/>
            </w:tcBorders>
            <w:vAlign w:val="center"/>
          </w:tcPr>
          <w:p w14:paraId="0FF733C1" w14:textId="77777777" w:rsidR="00747BFD" w:rsidRPr="00747BFD" w:rsidRDefault="00747BFD" w:rsidP="00747BFD">
            <w:pPr>
              <w:rPr>
                <w:strike/>
                <w:color w:val="000000"/>
                <w:sz w:val="28"/>
                <w:szCs w:val="28"/>
                <w:lang w:eastAsia="en-US"/>
              </w:rPr>
            </w:pPr>
            <w:r w:rsidRPr="00747BFD">
              <w:rPr>
                <w:sz w:val="28"/>
                <w:szCs w:val="28"/>
                <w:lang w:eastAsia="en-US"/>
              </w:rPr>
              <w:t>Покупка за счет средств получателя социальных услуг и</w:t>
            </w:r>
            <w:r w:rsidRPr="00747BFD">
              <w:rPr>
                <w:strike/>
                <w:sz w:val="28"/>
                <w:szCs w:val="28"/>
                <w:lang w:eastAsia="en-US"/>
              </w:rPr>
              <w:t xml:space="preserve"> </w:t>
            </w:r>
            <w:r w:rsidRPr="00747BFD">
              <w:rPr>
                <w:sz w:val="28"/>
                <w:szCs w:val="28"/>
                <w:lang w:eastAsia="en-US"/>
              </w:rPr>
              <w:t>доставка непродовольственных товаров, включая книги и периодические печатные издания</w:t>
            </w:r>
          </w:p>
        </w:tc>
        <w:tc>
          <w:tcPr>
            <w:tcW w:w="1709" w:type="dxa"/>
            <w:tcBorders>
              <w:top w:val="single" w:sz="4" w:space="0" w:color="auto"/>
              <w:left w:val="single" w:sz="4" w:space="0" w:color="auto"/>
              <w:bottom w:val="single" w:sz="4" w:space="0" w:color="auto"/>
              <w:right w:val="single" w:sz="4" w:space="0" w:color="auto"/>
            </w:tcBorders>
            <w:vAlign w:val="center"/>
          </w:tcPr>
          <w:p w14:paraId="19891A4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24,00</w:t>
            </w:r>
          </w:p>
        </w:tc>
      </w:tr>
    </w:tbl>
    <w:p w14:paraId="3C8E7E5D" w14:textId="77777777" w:rsidR="00747BFD" w:rsidRPr="00747BFD" w:rsidRDefault="00747BFD" w:rsidP="00747BFD">
      <w:pPr>
        <w:rPr>
          <w:lang w:eastAsia="en-US"/>
        </w:rPr>
      </w:pPr>
      <w:r w:rsidRPr="00747BFD">
        <w:rPr>
          <w:lang w:eastAsia="en-US"/>
        </w:rPr>
        <w:br w:type="page"/>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7108"/>
        <w:gridCol w:w="1709"/>
      </w:tblGrid>
      <w:tr w:rsidR="00747BFD" w:rsidRPr="00747BFD" w14:paraId="20BA63AA" w14:textId="77777777" w:rsidTr="00104FF4">
        <w:trPr>
          <w:trHeight w:val="225"/>
          <w:jc w:val="center"/>
        </w:trPr>
        <w:tc>
          <w:tcPr>
            <w:tcW w:w="990" w:type="dxa"/>
            <w:tcBorders>
              <w:top w:val="single" w:sz="4" w:space="0" w:color="auto"/>
              <w:left w:val="single" w:sz="4" w:space="0" w:color="auto"/>
              <w:bottom w:val="single" w:sz="4" w:space="0" w:color="auto"/>
              <w:right w:val="single" w:sz="4" w:space="0" w:color="auto"/>
            </w:tcBorders>
            <w:vAlign w:val="center"/>
          </w:tcPr>
          <w:p w14:paraId="4192934C" w14:textId="77777777" w:rsidR="00747BFD" w:rsidRPr="00747BFD" w:rsidRDefault="00747BFD" w:rsidP="00747BFD">
            <w:pPr>
              <w:jc w:val="center"/>
              <w:rPr>
                <w:sz w:val="28"/>
                <w:szCs w:val="28"/>
                <w:lang w:eastAsia="en-US"/>
              </w:rPr>
            </w:pPr>
            <w:r w:rsidRPr="00747BFD">
              <w:rPr>
                <w:sz w:val="28"/>
                <w:szCs w:val="28"/>
                <w:lang w:eastAsia="en-US"/>
              </w:rPr>
              <w:lastRenderedPageBreak/>
              <w:t>1</w:t>
            </w:r>
          </w:p>
        </w:tc>
        <w:tc>
          <w:tcPr>
            <w:tcW w:w="7108" w:type="dxa"/>
            <w:tcBorders>
              <w:top w:val="single" w:sz="4" w:space="0" w:color="auto"/>
              <w:left w:val="single" w:sz="4" w:space="0" w:color="auto"/>
              <w:bottom w:val="single" w:sz="4" w:space="0" w:color="auto"/>
              <w:right w:val="single" w:sz="4" w:space="0" w:color="auto"/>
            </w:tcBorders>
            <w:vAlign w:val="center"/>
          </w:tcPr>
          <w:p w14:paraId="2F299876" w14:textId="77777777" w:rsidR="00747BFD" w:rsidRPr="00747BFD" w:rsidRDefault="00747BFD" w:rsidP="00747BFD">
            <w:pPr>
              <w:jc w:val="center"/>
              <w:rPr>
                <w:sz w:val="28"/>
                <w:szCs w:val="28"/>
                <w:lang w:eastAsia="en-US"/>
              </w:rPr>
            </w:pPr>
            <w:r w:rsidRPr="00747BFD">
              <w:rPr>
                <w:sz w:val="28"/>
                <w:szCs w:val="28"/>
                <w:lang w:eastAsia="en-US"/>
              </w:rPr>
              <w:t>2</w:t>
            </w:r>
          </w:p>
        </w:tc>
        <w:tc>
          <w:tcPr>
            <w:tcW w:w="1709" w:type="dxa"/>
            <w:tcBorders>
              <w:top w:val="single" w:sz="4" w:space="0" w:color="auto"/>
              <w:left w:val="single" w:sz="4" w:space="0" w:color="auto"/>
              <w:bottom w:val="single" w:sz="4" w:space="0" w:color="auto"/>
              <w:right w:val="single" w:sz="4" w:space="0" w:color="auto"/>
            </w:tcBorders>
            <w:vAlign w:val="center"/>
          </w:tcPr>
          <w:p w14:paraId="69CAB624" w14:textId="77777777" w:rsidR="00747BFD" w:rsidRPr="00747BFD" w:rsidRDefault="00747BFD" w:rsidP="00747BFD">
            <w:pPr>
              <w:jc w:val="center"/>
              <w:rPr>
                <w:color w:val="000000"/>
                <w:sz w:val="28"/>
                <w:szCs w:val="28"/>
                <w:lang w:eastAsia="en-US"/>
              </w:rPr>
            </w:pPr>
            <w:r w:rsidRPr="00747BFD">
              <w:rPr>
                <w:color w:val="000000"/>
                <w:sz w:val="28"/>
                <w:szCs w:val="28"/>
                <w:lang w:eastAsia="en-US"/>
              </w:rPr>
              <w:t>3</w:t>
            </w:r>
          </w:p>
        </w:tc>
      </w:tr>
      <w:tr w:rsidR="00747BFD" w:rsidRPr="00747BFD" w14:paraId="43486EC3" w14:textId="77777777" w:rsidTr="00104FF4">
        <w:trPr>
          <w:trHeight w:val="187"/>
          <w:jc w:val="center"/>
        </w:trPr>
        <w:tc>
          <w:tcPr>
            <w:tcW w:w="990" w:type="dxa"/>
            <w:tcBorders>
              <w:top w:val="single" w:sz="4" w:space="0" w:color="auto"/>
              <w:left w:val="single" w:sz="4" w:space="0" w:color="auto"/>
              <w:bottom w:val="single" w:sz="4" w:space="0" w:color="auto"/>
              <w:right w:val="single" w:sz="4" w:space="0" w:color="auto"/>
            </w:tcBorders>
            <w:vAlign w:val="center"/>
          </w:tcPr>
          <w:p w14:paraId="298E2968" w14:textId="77777777" w:rsidR="00747BFD" w:rsidRPr="00747BFD" w:rsidRDefault="00747BFD" w:rsidP="00747BFD">
            <w:pPr>
              <w:jc w:val="center"/>
              <w:rPr>
                <w:color w:val="000000"/>
                <w:sz w:val="28"/>
                <w:szCs w:val="28"/>
                <w:lang w:eastAsia="en-US"/>
              </w:rPr>
            </w:pPr>
            <w:r w:rsidRPr="00747BFD">
              <w:rPr>
                <w:sz w:val="28"/>
                <w:szCs w:val="28"/>
                <w:lang w:eastAsia="en-US"/>
              </w:rPr>
              <w:t>1.17.</w:t>
            </w:r>
          </w:p>
        </w:tc>
        <w:tc>
          <w:tcPr>
            <w:tcW w:w="7108" w:type="dxa"/>
            <w:tcBorders>
              <w:top w:val="single" w:sz="4" w:space="0" w:color="auto"/>
              <w:left w:val="single" w:sz="4" w:space="0" w:color="auto"/>
              <w:bottom w:val="single" w:sz="4" w:space="0" w:color="auto"/>
              <w:right w:val="single" w:sz="4" w:space="0" w:color="auto"/>
            </w:tcBorders>
            <w:vAlign w:val="center"/>
          </w:tcPr>
          <w:p w14:paraId="4DD73A8B" w14:textId="77777777" w:rsidR="00747BFD" w:rsidRPr="00747BFD" w:rsidRDefault="00747BFD" w:rsidP="00747BFD">
            <w:pPr>
              <w:jc w:val="both"/>
              <w:rPr>
                <w:color w:val="000000"/>
                <w:sz w:val="28"/>
                <w:szCs w:val="28"/>
                <w:lang w:eastAsia="en-US"/>
              </w:rPr>
            </w:pPr>
            <w:r w:rsidRPr="00747BFD">
              <w:rPr>
                <w:sz w:val="28"/>
                <w:szCs w:val="28"/>
                <w:lang w:eastAsia="en-US"/>
              </w:rPr>
              <w:t>Покупка за счет средств получателя социальных услуг, получение и доставка лекарственных препаратов, изделий медицинского назначения, включая средства по уходу</w:t>
            </w:r>
          </w:p>
        </w:tc>
        <w:tc>
          <w:tcPr>
            <w:tcW w:w="1709" w:type="dxa"/>
            <w:tcBorders>
              <w:top w:val="single" w:sz="4" w:space="0" w:color="auto"/>
              <w:left w:val="single" w:sz="4" w:space="0" w:color="auto"/>
              <w:bottom w:val="single" w:sz="4" w:space="0" w:color="auto"/>
              <w:right w:val="single" w:sz="4" w:space="0" w:color="auto"/>
            </w:tcBorders>
            <w:vAlign w:val="center"/>
          </w:tcPr>
          <w:p w14:paraId="54EDD67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38,00</w:t>
            </w:r>
          </w:p>
        </w:tc>
      </w:tr>
      <w:tr w:rsidR="00747BFD" w:rsidRPr="00747BFD" w14:paraId="15014606"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4CCE1424" w14:textId="77777777" w:rsidR="00747BFD" w:rsidRPr="00747BFD" w:rsidRDefault="00747BFD" w:rsidP="00747BFD">
            <w:pPr>
              <w:jc w:val="center"/>
              <w:rPr>
                <w:color w:val="000000"/>
                <w:sz w:val="28"/>
                <w:szCs w:val="28"/>
                <w:lang w:eastAsia="en-US"/>
              </w:rPr>
            </w:pPr>
            <w:r w:rsidRPr="00747BFD">
              <w:rPr>
                <w:sz w:val="28"/>
                <w:szCs w:val="28"/>
                <w:lang w:eastAsia="en-US"/>
              </w:rPr>
              <w:t>1.18.</w:t>
            </w:r>
          </w:p>
        </w:tc>
        <w:tc>
          <w:tcPr>
            <w:tcW w:w="7108" w:type="dxa"/>
            <w:tcBorders>
              <w:top w:val="single" w:sz="4" w:space="0" w:color="auto"/>
              <w:left w:val="single" w:sz="4" w:space="0" w:color="auto"/>
              <w:bottom w:val="single" w:sz="4" w:space="0" w:color="auto"/>
              <w:right w:val="single" w:sz="4" w:space="0" w:color="auto"/>
            </w:tcBorders>
            <w:vAlign w:val="center"/>
          </w:tcPr>
          <w:p w14:paraId="18E79919" w14:textId="77777777" w:rsidR="00747BFD" w:rsidRPr="00747BFD" w:rsidRDefault="00747BFD" w:rsidP="00747BFD">
            <w:pPr>
              <w:jc w:val="both"/>
              <w:rPr>
                <w:color w:val="000000"/>
                <w:sz w:val="28"/>
                <w:szCs w:val="28"/>
                <w:lang w:eastAsia="en-US"/>
              </w:rPr>
            </w:pPr>
            <w:r w:rsidRPr="00747BFD">
              <w:rPr>
                <w:sz w:val="28"/>
                <w:szCs w:val="28"/>
                <w:lang w:eastAsia="en-US"/>
              </w:rPr>
              <w:t>Отправка за счет средств получателя социальных услуг почтовой корреспонденции, ее получение и доставка</w:t>
            </w:r>
          </w:p>
        </w:tc>
        <w:tc>
          <w:tcPr>
            <w:tcW w:w="1709" w:type="dxa"/>
            <w:tcBorders>
              <w:top w:val="single" w:sz="4" w:space="0" w:color="auto"/>
              <w:left w:val="single" w:sz="4" w:space="0" w:color="auto"/>
              <w:bottom w:val="single" w:sz="4" w:space="0" w:color="auto"/>
              <w:right w:val="single" w:sz="4" w:space="0" w:color="auto"/>
            </w:tcBorders>
            <w:vAlign w:val="center"/>
          </w:tcPr>
          <w:p w14:paraId="07E91CC4"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20,80</w:t>
            </w:r>
          </w:p>
        </w:tc>
      </w:tr>
      <w:tr w:rsidR="00747BFD" w:rsidRPr="00747BFD" w14:paraId="4CE5CEC9" w14:textId="77777777" w:rsidTr="00104FF4">
        <w:trPr>
          <w:jc w:val="center"/>
        </w:trPr>
        <w:tc>
          <w:tcPr>
            <w:tcW w:w="990" w:type="dxa"/>
            <w:tcBorders>
              <w:top w:val="single" w:sz="4" w:space="0" w:color="auto"/>
              <w:left w:val="single" w:sz="4" w:space="0" w:color="auto"/>
              <w:bottom w:val="single" w:sz="4" w:space="0" w:color="auto"/>
              <w:right w:val="single" w:sz="4" w:space="0" w:color="auto"/>
            </w:tcBorders>
            <w:vAlign w:val="center"/>
          </w:tcPr>
          <w:p w14:paraId="6CE81E35" w14:textId="77777777" w:rsidR="00747BFD" w:rsidRPr="00747BFD" w:rsidRDefault="00747BFD" w:rsidP="00747BFD">
            <w:pPr>
              <w:jc w:val="center"/>
              <w:rPr>
                <w:color w:val="000000"/>
                <w:sz w:val="28"/>
                <w:szCs w:val="28"/>
                <w:lang w:eastAsia="en-US"/>
              </w:rPr>
            </w:pPr>
            <w:r w:rsidRPr="00747BFD">
              <w:rPr>
                <w:sz w:val="28"/>
                <w:szCs w:val="28"/>
                <w:lang w:eastAsia="en-US"/>
              </w:rPr>
              <w:t>1.19.</w:t>
            </w:r>
          </w:p>
        </w:tc>
        <w:tc>
          <w:tcPr>
            <w:tcW w:w="7108" w:type="dxa"/>
            <w:tcBorders>
              <w:top w:val="single" w:sz="4" w:space="0" w:color="auto"/>
              <w:left w:val="single" w:sz="4" w:space="0" w:color="auto"/>
              <w:bottom w:val="single" w:sz="4" w:space="0" w:color="auto"/>
              <w:right w:val="single" w:sz="4" w:space="0" w:color="auto"/>
            </w:tcBorders>
            <w:vAlign w:val="center"/>
          </w:tcPr>
          <w:p w14:paraId="1FDBC2C7" w14:textId="77777777" w:rsidR="00747BFD" w:rsidRPr="00747BFD" w:rsidRDefault="00747BFD" w:rsidP="00747BFD">
            <w:pPr>
              <w:jc w:val="both"/>
              <w:rPr>
                <w:color w:val="000000"/>
                <w:sz w:val="28"/>
                <w:szCs w:val="28"/>
                <w:lang w:eastAsia="en-US"/>
              </w:rPr>
            </w:pPr>
            <w:r w:rsidRPr="00747BFD">
              <w:rPr>
                <w:sz w:val="28"/>
                <w:szCs w:val="28"/>
                <w:lang w:eastAsia="en-US"/>
              </w:rPr>
              <w:t>Оплата за счет средств получателя социальных услуг счетов за жилое помещение, коммунальные услуги и услуги связи</w:t>
            </w:r>
          </w:p>
        </w:tc>
        <w:tc>
          <w:tcPr>
            <w:tcW w:w="1709" w:type="dxa"/>
            <w:tcBorders>
              <w:top w:val="single" w:sz="4" w:space="0" w:color="auto"/>
              <w:left w:val="single" w:sz="4" w:space="0" w:color="auto"/>
              <w:bottom w:val="single" w:sz="4" w:space="0" w:color="auto"/>
              <w:right w:val="single" w:sz="4" w:space="0" w:color="auto"/>
            </w:tcBorders>
            <w:vAlign w:val="center"/>
          </w:tcPr>
          <w:p w14:paraId="4CCC18F2"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13,60</w:t>
            </w:r>
          </w:p>
        </w:tc>
      </w:tr>
      <w:tr w:rsidR="00747BFD" w:rsidRPr="00747BFD" w14:paraId="292A3AF3" w14:textId="77777777" w:rsidTr="00104FF4">
        <w:trPr>
          <w:jc w:val="center"/>
        </w:trPr>
        <w:tc>
          <w:tcPr>
            <w:tcW w:w="990" w:type="dxa"/>
            <w:tcBorders>
              <w:top w:val="single" w:sz="4" w:space="0" w:color="auto"/>
              <w:left w:val="single" w:sz="4" w:space="0" w:color="auto"/>
              <w:bottom w:val="single" w:sz="4" w:space="0" w:color="auto"/>
              <w:right w:val="single" w:sz="4" w:space="0" w:color="auto"/>
            </w:tcBorders>
            <w:vAlign w:val="center"/>
          </w:tcPr>
          <w:p w14:paraId="273ACAD0" w14:textId="77777777" w:rsidR="00747BFD" w:rsidRPr="00747BFD" w:rsidRDefault="00747BFD" w:rsidP="00747BFD">
            <w:pPr>
              <w:jc w:val="center"/>
              <w:rPr>
                <w:color w:val="000000"/>
                <w:sz w:val="28"/>
                <w:szCs w:val="28"/>
                <w:lang w:eastAsia="en-US"/>
              </w:rPr>
            </w:pPr>
            <w:r w:rsidRPr="00747BFD">
              <w:rPr>
                <w:sz w:val="28"/>
                <w:szCs w:val="28"/>
                <w:lang w:eastAsia="en-US"/>
              </w:rPr>
              <w:t>1.20.</w:t>
            </w:r>
          </w:p>
        </w:tc>
        <w:tc>
          <w:tcPr>
            <w:tcW w:w="7108" w:type="dxa"/>
            <w:tcBorders>
              <w:top w:val="single" w:sz="4" w:space="0" w:color="auto"/>
              <w:left w:val="single" w:sz="4" w:space="0" w:color="auto"/>
              <w:bottom w:val="single" w:sz="4" w:space="0" w:color="auto"/>
              <w:right w:val="single" w:sz="4" w:space="0" w:color="auto"/>
            </w:tcBorders>
            <w:vAlign w:val="center"/>
          </w:tcPr>
          <w:p w14:paraId="15836695" w14:textId="77777777" w:rsidR="00747BFD" w:rsidRPr="00747BFD" w:rsidRDefault="00747BFD" w:rsidP="00747BFD">
            <w:pPr>
              <w:jc w:val="both"/>
              <w:rPr>
                <w:color w:val="000000"/>
                <w:sz w:val="28"/>
                <w:szCs w:val="28"/>
                <w:lang w:eastAsia="en-US"/>
              </w:rPr>
            </w:pPr>
            <w:r w:rsidRPr="00747BFD">
              <w:rPr>
                <w:sz w:val="28"/>
                <w:szCs w:val="28"/>
                <w:lang w:eastAsia="en-US"/>
              </w:rPr>
              <w:t>Доставка за счет средств получателя социальных услуг вещей в стирку, химчистку, ремонт и их доставка обратно</w:t>
            </w:r>
          </w:p>
        </w:tc>
        <w:tc>
          <w:tcPr>
            <w:tcW w:w="1709" w:type="dxa"/>
            <w:tcBorders>
              <w:top w:val="single" w:sz="4" w:space="0" w:color="auto"/>
              <w:left w:val="single" w:sz="4" w:space="0" w:color="auto"/>
              <w:bottom w:val="single" w:sz="4" w:space="0" w:color="auto"/>
              <w:right w:val="single" w:sz="4" w:space="0" w:color="auto"/>
            </w:tcBorders>
            <w:vAlign w:val="center"/>
          </w:tcPr>
          <w:p w14:paraId="6D030D83"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27,60</w:t>
            </w:r>
          </w:p>
        </w:tc>
      </w:tr>
      <w:tr w:rsidR="00747BFD" w:rsidRPr="00747BFD" w14:paraId="12E33004" w14:textId="77777777" w:rsidTr="00104FF4">
        <w:trPr>
          <w:trHeight w:val="420"/>
          <w:jc w:val="center"/>
        </w:trPr>
        <w:tc>
          <w:tcPr>
            <w:tcW w:w="990" w:type="dxa"/>
            <w:tcBorders>
              <w:top w:val="single" w:sz="4" w:space="0" w:color="auto"/>
              <w:left w:val="single" w:sz="4" w:space="0" w:color="auto"/>
              <w:bottom w:val="single" w:sz="4" w:space="0" w:color="auto"/>
              <w:right w:val="single" w:sz="4" w:space="0" w:color="auto"/>
            </w:tcBorders>
            <w:vAlign w:val="center"/>
          </w:tcPr>
          <w:p w14:paraId="54244688" w14:textId="77777777" w:rsidR="00747BFD" w:rsidRPr="00747BFD" w:rsidRDefault="00747BFD" w:rsidP="00747BFD">
            <w:pPr>
              <w:jc w:val="center"/>
              <w:rPr>
                <w:color w:val="000000"/>
                <w:sz w:val="28"/>
                <w:szCs w:val="28"/>
                <w:lang w:eastAsia="en-US"/>
              </w:rPr>
            </w:pPr>
            <w:r w:rsidRPr="00747BFD">
              <w:rPr>
                <w:sz w:val="28"/>
                <w:szCs w:val="28"/>
                <w:lang w:eastAsia="en-US"/>
              </w:rPr>
              <w:t>1.21.</w:t>
            </w:r>
          </w:p>
        </w:tc>
        <w:tc>
          <w:tcPr>
            <w:tcW w:w="7108" w:type="dxa"/>
            <w:tcBorders>
              <w:top w:val="single" w:sz="4" w:space="0" w:color="auto"/>
              <w:left w:val="single" w:sz="4" w:space="0" w:color="auto"/>
              <w:bottom w:val="single" w:sz="4" w:space="0" w:color="auto"/>
              <w:right w:val="single" w:sz="4" w:space="0" w:color="auto"/>
            </w:tcBorders>
            <w:vAlign w:val="center"/>
          </w:tcPr>
          <w:p w14:paraId="0EB2A979" w14:textId="77777777" w:rsidR="00747BFD" w:rsidRPr="00747BFD" w:rsidRDefault="00747BFD" w:rsidP="00747BFD">
            <w:pPr>
              <w:jc w:val="both"/>
              <w:rPr>
                <w:color w:val="000000"/>
                <w:sz w:val="28"/>
                <w:szCs w:val="28"/>
                <w:lang w:eastAsia="en-US"/>
              </w:rPr>
            </w:pPr>
            <w:r w:rsidRPr="00747BFD">
              <w:rPr>
                <w:sz w:val="28"/>
                <w:szCs w:val="28"/>
                <w:lang w:eastAsia="en-US"/>
              </w:rPr>
              <w:t>Мелкий ремонт мягкого инвентаря (одежда, постельное белье, покрывала, шторы)</w:t>
            </w:r>
          </w:p>
        </w:tc>
        <w:tc>
          <w:tcPr>
            <w:tcW w:w="1709" w:type="dxa"/>
            <w:tcBorders>
              <w:top w:val="single" w:sz="4" w:space="0" w:color="auto"/>
              <w:left w:val="single" w:sz="4" w:space="0" w:color="auto"/>
              <w:bottom w:val="single" w:sz="4" w:space="0" w:color="auto"/>
              <w:right w:val="single" w:sz="4" w:space="0" w:color="auto"/>
            </w:tcBorders>
            <w:vAlign w:val="center"/>
          </w:tcPr>
          <w:p w14:paraId="771C472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40,00</w:t>
            </w:r>
          </w:p>
        </w:tc>
      </w:tr>
      <w:tr w:rsidR="00747BFD" w:rsidRPr="00747BFD" w14:paraId="57C1FFDC"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30B5B271" w14:textId="77777777" w:rsidR="00747BFD" w:rsidRPr="00747BFD" w:rsidRDefault="00747BFD" w:rsidP="00747BFD">
            <w:pPr>
              <w:jc w:val="center"/>
              <w:rPr>
                <w:color w:val="000000"/>
                <w:sz w:val="28"/>
                <w:szCs w:val="28"/>
                <w:lang w:eastAsia="en-US"/>
              </w:rPr>
            </w:pPr>
            <w:r w:rsidRPr="00747BFD">
              <w:rPr>
                <w:sz w:val="28"/>
                <w:szCs w:val="28"/>
                <w:lang w:eastAsia="en-US"/>
              </w:rPr>
              <w:t>1.22.</w:t>
            </w:r>
          </w:p>
        </w:tc>
        <w:tc>
          <w:tcPr>
            <w:tcW w:w="7108" w:type="dxa"/>
            <w:tcBorders>
              <w:top w:val="single" w:sz="4" w:space="0" w:color="auto"/>
              <w:left w:val="single" w:sz="4" w:space="0" w:color="auto"/>
              <w:bottom w:val="single" w:sz="4" w:space="0" w:color="auto"/>
              <w:right w:val="single" w:sz="4" w:space="0" w:color="auto"/>
            </w:tcBorders>
            <w:vAlign w:val="center"/>
          </w:tcPr>
          <w:p w14:paraId="458B5A3D" w14:textId="77777777" w:rsidR="00747BFD" w:rsidRPr="00747BFD" w:rsidRDefault="00747BFD" w:rsidP="00747BFD">
            <w:pPr>
              <w:jc w:val="both"/>
              <w:rPr>
                <w:color w:val="000000"/>
                <w:sz w:val="28"/>
                <w:szCs w:val="28"/>
                <w:lang w:eastAsia="en-US"/>
              </w:rPr>
            </w:pPr>
            <w:r w:rsidRPr="00747BFD">
              <w:rPr>
                <w:sz w:val="28"/>
                <w:szCs w:val="28"/>
                <w:lang w:eastAsia="en-US"/>
              </w:rPr>
              <w:t>Содействие в обеспечении топливом (в жилых помещениях без газового или центрального отопления)</w:t>
            </w:r>
          </w:p>
        </w:tc>
        <w:tc>
          <w:tcPr>
            <w:tcW w:w="1709" w:type="dxa"/>
            <w:tcBorders>
              <w:top w:val="single" w:sz="4" w:space="0" w:color="auto"/>
              <w:left w:val="single" w:sz="4" w:space="0" w:color="auto"/>
              <w:bottom w:val="single" w:sz="4" w:space="0" w:color="auto"/>
              <w:right w:val="single" w:sz="4" w:space="0" w:color="auto"/>
            </w:tcBorders>
            <w:vAlign w:val="center"/>
          </w:tcPr>
          <w:p w14:paraId="0E11B10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27,60</w:t>
            </w:r>
          </w:p>
        </w:tc>
      </w:tr>
      <w:tr w:rsidR="00747BFD" w:rsidRPr="00747BFD" w14:paraId="76938DB1" w14:textId="77777777" w:rsidTr="00104FF4">
        <w:trPr>
          <w:trHeight w:val="447"/>
          <w:jc w:val="center"/>
        </w:trPr>
        <w:tc>
          <w:tcPr>
            <w:tcW w:w="990" w:type="dxa"/>
            <w:tcBorders>
              <w:top w:val="single" w:sz="4" w:space="0" w:color="auto"/>
              <w:left w:val="single" w:sz="4" w:space="0" w:color="auto"/>
              <w:bottom w:val="single" w:sz="4" w:space="0" w:color="auto"/>
              <w:right w:val="single" w:sz="4" w:space="0" w:color="auto"/>
            </w:tcBorders>
            <w:vAlign w:val="center"/>
          </w:tcPr>
          <w:p w14:paraId="48818758" w14:textId="77777777" w:rsidR="00747BFD" w:rsidRPr="00747BFD" w:rsidRDefault="00747BFD" w:rsidP="00747BFD">
            <w:pPr>
              <w:jc w:val="center"/>
              <w:rPr>
                <w:color w:val="000000"/>
                <w:sz w:val="28"/>
                <w:szCs w:val="28"/>
                <w:lang w:eastAsia="en-US"/>
              </w:rPr>
            </w:pPr>
            <w:r w:rsidRPr="00747BFD">
              <w:rPr>
                <w:sz w:val="28"/>
                <w:szCs w:val="28"/>
                <w:lang w:eastAsia="en-US"/>
              </w:rPr>
              <w:t>1.23.</w:t>
            </w:r>
          </w:p>
        </w:tc>
        <w:tc>
          <w:tcPr>
            <w:tcW w:w="7108" w:type="dxa"/>
            <w:tcBorders>
              <w:top w:val="single" w:sz="4" w:space="0" w:color="auto"/>
              <w:left w:val="single" w:sz="4" w:space="0" w:color="auto"/>
              <w:bottom w:val="single" w:sz="4" w:space="0" w:color="auto"/>
              <w:right w:val="single" w:sz="4" w:space="0" w:color="auto"/>
            </w:tcBorders>
            <w:vAlign w:val="center"/>
          </w:tcPr>
          <w:p w14:paraId="2C320E71" w14:textId="77777777" w:rsidR="00747BFD" w:rsidRPr="00747BFD" w:rsidRDefault="00747BFD" w:rsidP="00747BFD">
            <w:pPr>
              <w:jc w:val="both"/>
              <w:rPr>
                <w:color w:val="000000"/>
                <w:sz w:val="28"/>
                <w:szCs w:val="28"/>
                <w:lang w:eastAsia="en-US"/>
              </w:rPr>
            </w:pPr>
            <w:r w:rsidRPr="00747BFD">
              <w:rPr>
                <w:sz w:val="28"/>
                <w:szCs w:val="28"/>
                <w:lang w:eastAsia="en-US"/>
              </w:rPr>
              <w:t>Сортировка и складирование угля в ведро (в жилых помещениях без газового или центрального отопления)</w:t>
            </w:r>
          </w:p>
        </w:tc>
        <w:tc>
          <w:tcPr>
            <w:tcW w:w="1709" w:type="dxa"/>
            <w:tcBorders>
              <w:top w:val="single" w:sz="4" w:space="0" w:color="auto"/>
              <w:left w:val="single" w:sz="4" w:space="0" w:color="auto"/>
              <w:bottom w:val="single" w:sz="4" w:space="0" w:color="auto"/>
              <w:right w:val="single" w:sz="4" w:space="0" w:color="auto"/>
            </w:tcBorders>
            <w:vAlign w:val="center"/>
          </w:tcPr>
          <w:p w14:paraId="1760C5D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5,60</w:t>
            </w:r>
          </w:p>
        </w:tc>
      </w:tr>
      <w:tr w:rsidR="00747BFD" w:rsidRPr="00747BFD" w14:paraId="018CDD3A" w14:textId="77777777" w:rsidTr="00104FF4">
        <w:trPr>
          <w:jc w:val="center"/>
        </w:trPr>
        <w:tc>
          <w:tcPr>
            <w:tcW w:w="990" w:type="dxa"/>
            <w:tcBorders>
              <w:top w:val="single" w:sz="4" w:space="0" w:color="auto"/>
              <w:left w:val="single" w:sz="4" w:space="0" w:color="auto"/>
              <w:bottom w:val="single" w:sz="4" w:space="0" w:color="auto"/>
              <w:right w:val="single" w:sz="4" w:space="0" w:color="auto"/>
            </w:tcBorders>
            <w:vAlign w:val="center"/>
          </w:tcPr>
          <w:p w14:paraId="15AFBA69" w14:textId="77777777" w:rsidR="00747BFD" w:rsidRPr="00747BFD" w:rsidRDefault="00747BFD" w:rsidP="00747BFD">
            <w:pPr>
              <w:jc w:val="center"/>
              <w:rPr>
                <w:color w:val="000000"/>
                <w:sz w:val="28"/>
                <w:szCs w:val="28"/>
                <w:lang w:eastAsia="en-US"/>
              </w:rPr>
            </w:pPr>
            <w:r w:rsidRPr="00747BFD">
              <w:rPr>
                <w:sz w:val="28"/>
                <w:szCs w:val="28"/>
                <w:lang w:eastAsia="en-US"/>
              </w:rPr>
              <w:t>1.24.</w:t>
            </w:r>
          </w:p>
        </w:tc>
        <w:tc>
          <w:tcPr>
            <w:tcW w:w="7108" w:type="dxa"/>
            <w:tcBorders>
              <w:top w:val="single" w:sz="4" w:space="0" w:color="auto"/>
              <w:left w:val="single" w:sz="4" w:space="0" w:color="auto"/>
              <w:bottom w:val="single" w:sz="4" w:space="0" w:color="auto"/>
              <w:right w:val="single" w:sz="4" w:space="0" w:color="auto"/>
            </w:tcBorders>
            <w:vAlign w:val="center"/>
          </w:tcPr>
          <w:p w14:paraId="118F1268" w14:textId="77777777" w:rsidR="00747BFD" w:rsidRPr="00747BFD" w:rsidRDefault="00747BFD" w:rsidP="00747BFD">
            <w:pPr>
              <w:jc w:val="both"/>
              <w:rPr>
                <w:color w:val="000000"/>
                <w:sz w:val="28"/>
                <w:szCs w:val="28"/>
                <w:lang w:eastAsia="en-US"/>
              </w:rPr>
            </w:pPr>
            <w:r w:rsidRPr="00747BFD">
              <w:rPr>
                <w:sz w:val="28"/>
                <w:szCs w:val="28"/>
                <w:lang w:eastAsia="en-US"/>
              </w:rPr>
              <w:t>Доставка дров до печи (в жилых помещениях без газового или центрального отопления)</w:t>
            </w:r>
          </w:p>
        </w:tc>
        <w:tc>
          <w:tcPr>
            <w:tcW w:w="1709" w:type="dxa"/>
            <w:tcBorders>
              <w:top w:val="single" w:sz="4" w:space="0" w:color="auto"/>
              <w:left w:val="single" w:sz="4" w:space="0" w:color="auto"/>
              <w:bottom w:val="single" w:sz="4" w:space="0" w:color="auto"/>
              <w:right w:val="single" w:sz="4" w:space="0" w:color="auto"/>
            </w:tcBorders>
            <w:vAlign w:val="center"/>
          </w:tcPr>
          <w:p w14:paraId="38C1E57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5,60</w:t>
            </w:r>
          </w:p>
        </w:tc>
      </w:tr>
      <w:tr w:rsidR="00747BFD" w:rsidRPr="00747BFD" w14:paraId="5397BF7B" w14:textId="77777777" w:rsidTr="00104FF4">
        <w:trPr>
          <w:jc w:val="center"/>
        </w:trPr>
        <w:tc>
          <w:tcPr>
            <w:tcW w:w="990" w:type="dxa"/>
            <w:tcBorders>
              <w:top w:val="single" w:sz="4" w:space="0" w:color="auto"/>
              <w:left w:val="single" w:sz="4" w:space="0" w:color="auto"/>
              <w:bottom w:val="single" w:sz="4" w:space="0" w:color="auto"/>
              <w:right w:val="single" w:sz="4" w:space="0" w:color="auto"/>
            </w:tcBorders>
            <w:vAlign w:val="center"/>
          </w:tcPr>
          <w:p w14:paraId="140FA921" w14:textId="77777777" w:rsidR="00747BFD" w:rsidRPr="00747BFD" w:rsidRDefault="00747BFD" w:rsidP="00747BFD">
            <w:pPr>
              <w:jc w:val="center"/>
              <w:rPr>
                <w:color w:val="000000"/>
                <w:sz w:val="28"/>
                <w:szCs w:val="28"/>
                <w:lang w:eastAsia="en-US"/>
              </w:rPr>
            </w:pPr>
            <w:r w:rsidRPr="00747BFD">
              <w:rPr>
                <w:sz w:val="28"/>
                <w:szCs w:val="28"/>
                <w:lang w:eastAsia="en-US"/>
              </w:rPr>
              <w:t>1.25.</w:t>
            </w:r>
          </w:p>
        </w:tc>
        <w:tc>
          <w:tcPr>
            <w:tcW w:w="7108" w:type="dxa"/>
            <w:tcBorders>
              <w:top w:val="single" w:sz="4" w:space="0" w:color="auto"/>
              <w:left w:val="single" w:sz="4" w:space="0" w:color="auto"/>
              <w:bottom w:val="single" w:sz="4" w:space="0" w:color="auto"/>
              <w:right w:val="single" w:sz="4" w:space="0" w:color="auto"/>
            </w:tcBorders>
            <w:vAlign w:val="center"/>
          </w:tcPr>
          <w:p w14:paraId="37D80D2A" w14:textId="77777777" w:rsidR="00747BFD" w:rsidRPr="00747BFD" w:rsidRDefault="00747BFD" w:rsidP="00747BFD">
            <w:pPr>
              <w:jc w:val="both"/>
              <w:rPr>
                <w:color w:val="000000"/>
                <w:sz w:val="28"/>
                <w:szCs w:val="28"/>
                <w:lang w:eastAsia="en-US"/>
              </w:rPr>
            </w:pPr>
            <w:r w:rsidRPr="00747BFD">
              <w:rPr>
                <w:sz w:val="28"/>
                <w:szCs w:val="28"/>
                <w:lang w:eastAsia="en-US"/>
              </w:rPr>
              <w:t>Доставка угля до печи (в жилых помещениях без газового или центрального отопления).</w:t>
            </w:r>
          </w:p>
        </w:tc>
        <w:tc>
          <w:tcPr>
            <w:tcW w:w="1709" w:type="dxa"/>
            <w:tcBorders>
              <w:top w:val="single" w:sz="4" w:space="0" w:color="auto"/>
              <w:left w:val="single" w:sz="4" w:space="0" w:color="auto"/>
              <w:bottom w:val="single" w:sz="4" w:space="0" w:color="auto"/>
              <w:right w:val="single" w:sz="4" w:space="0" w:color="auto"/>
            </w:tcBorders>
            <w:vAlign w:val="center"/>
          </w:tcPr>
          <w:p w14:paraId="767DCFBF" w14:textId="77777777" w:rsidR="00747BFD" w:rsidRPr="00747BFD" w:rsidRDefault="00747BFD" w:rsidP="00747BFD">
            <w:pPr>
              <w:jc w:val="center"/>
              <w:rPr>
                <w:color w:val="000000"/>
                <w:sz w:val="28"/>
                <w:szCs w:val="28"/>
                <w:lang w:eastAsia="en-US"/>
              </w:rPr>
            </w:pPr>
            <w:r w:rsidRPr="00747BFD">
              <w:rPr>
                <w:color w:val="000000"/>
                <w:sz w:val="28"/>
                <w:szCs w:val="28"/>
                <w:lang w:eastAsia="en-US"/>
              </w:rPr>
              <w:t>4,80</w:t>
            </w:r>
          </w:p>
        </w:tc>
      </w:tr>
      <w:tr w:rsidR="00747BFD" w:rsidRPr="00747BFD" w14:paraId="213135A0" w14:textId="77777777" w:rsidTr="00104FF4">
        <w:trPr>
          <w:trHeight w:val="449"/>
          <w:jc w:val="center"/>
        </w:trPr>
        <w:tc>
          <w:tcPr>
            <w:tcW w:w="990" w:type="dxa"/>
            <w:tcBorders>
              <w:top w:val="single" w:sz="4" w:space="0" w:color="auto"/>
              <w:left w:val="single" w:sz="4" w:space="0" w:color="auto"/>
              <w:bottom w:val="single" w:sz="4" w:space="0" w:color="auto"/>
              <w:right w:val="single" w:sz="4" w:space="0" w:color="auto"/>
            </w:tcBorders>
            <w:vAlign w:val="center"/>
          </w:tcPr>
          <w:p w14:paraId="7F99BD80" w14:textId="77777777" w:rsidR="00747BFD" w:rsidRPr="00747BFD" w:rsidRDefault="00747BFD" w:rsidP="00747BFD">
            <w:pPr>
              <w:jc w:val="center"/>
              <w:rPr>
                <w:color w:val="000000"/>
                <w:sz w:val="28"/>
                <w:szCs w:val="28"/>
                <w:lang w:eastAsia="en-US"/>
              </w:rPr>
            </w:pPr>
            <w:r w:rsidRPr="00747BFD">
              <w:rPr>
                <w:sz w:val="28"/>
                <w:szCs w:val="28"/>
                <w:lang w:eastAsia="en-US"/>
              </w:rPr>
              <w:t>1.26.</w:t>
            </w:r>
          </w:p>
        </w:tc>
        <w:tc>
          <w:tcPr>
            <w:tcW w:w="7108" w:type="dxa"/>
            <w:tcBorders>
              <w:top w:val="single" w:sz="4" w:space="0" w:color="auto"/>
              <w:left w:val="single" w:sz="4" w:space="0" w:color="auto"/>
              <w:bottom w:val="single" w:sz="4" w:space="0" w:color="auto"/>
              <w:right w:val="single" w:sz="4" w:space="0" w:color="auto"/>
            </w:tcBorders>
            <w:vAlign w:val="center"/>
          </w:tcPr>
          <w:p w14:paraId="4807E650" w14:textId="77777777" w:rsidR="00747BFD" w:rsidRPr="00747BFD" w:rsidRDefault="00747BFD" w:rsidP="00747BFD">
            <w:pPr>
              <w:jc w:val="both"/>
              <w:rPr>
                <w:color w:val="000000"/>
                <w:sz w:val="28"/>
                <w:szCs w:val="28"/>
                <w:lang w:eastAsia="en-US"/>
              </w:rPr>
            </w:pPr>
            <w:r w:rsidRPr="00747BFD">
              <w:rPr>
                <w:sz w:val="28"/>
                <w:szCs w:val="28"/>
                <w:lang w:eastAsia="en-US"/>
              </w:rPr>
              <w:t>Топка печей (в жилых помещениях без газового или центрального отопления)</w:t>
            </w:r>
          </w:p>
        </w:tc>
        <w:tc>
          <w:tcPr>
            <w:tcW w:w="1709" w:type="dxa"/>
            <w:tcBorders>
              <w:top w:val="single" w:sz="4" w:space="0" w:color="auto"/>
              <w:left w:val="single" w:sz="4" w:space="0" w:color="auto"/>
              <w:bottom w:val="single" w:sz="4" w:space="0" w:color="auto"/>
              <w:right w:val="single" w:sz="4" w:space="0" w:color="auto"/>
            </w:tcBorders>
            <w:vAlign w:val="center"/>
          </w:tcPr>
          <w:p w14:paraId="721B6CF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9,20</w:t>
            </w:r>
          </w:p>
        </w:tc>
      </w:tr>
      <w:tr w:rsidR="00747BFD" w:rsidRPr="00747BFD" w14:paraId="6C969CE6" w14:textId="77777777" w:rsidTr="00104FF4">
        <w:trPr>
          <w:trHeight w:val="643"/>
          <w:jc w:val="center"/>
        </w:trPr>
        <w:tc>
          <w:tcPr>
            <w:tcW w:w="990" w:type="dxa"/>
            <w:tcBorders>
              <w:top w:val="single" w:sz="4" w:space="0" w:color="auto"/>
              <w:left w:val="single" w:sz="4" w:space="0" w:color="auto"/>
              <w:bottom w:val="single" w:sz="4" w:space="0" w:color="auto"/>
              <w:right w:val="single" w:sz="4" w:space="0" w:color="auto"/>
            </w:tcBorders>
            <w:vAlign w:val="center"/>
          </w:tcPr>
          <w:p w14:paraId="77E2FD95" w14:textId="77777777" w:rsidR="00747BFD" w:rsidRPr="00747BFD" w:rsidRDefault="00747BFD" w:rsidP="00747BFD">
            <w:pPr>
              <w:jc w:val="center"/>
              <w:rPr>
                <w:color w:val="000000"/>
                <w:sz w:val="28"/>
                <w:szCs w:val="28"/>
                <w:lang w:eastAsia="en-US"/>
              </w:rPr>
            </w:pPr>
            <w:r w:rsidRPr="00747BFD">
              <w:rPr>
                <w:sz w:val="28"/>
                <w:szCs w:val="28"/>
                <w:lang w:eastAsia="en-US"/>
              </w:rPr>
              <w:t>1.27.</w:t>
            </w:r>
          </w:p>
        </w:tc>
        <w:tc>
          <w:tcPr>
            <w:tcW w:w="7108" w:type="dxa"/>
            <w:tcBorders>
              <w:top w:val="single" w:sz="4" w:space="0" w:color="auto"/>
              <w:left w:val="single" w:sz="4" w:space="0" w:color="auto"/>
              <w:bottom w:val="single" w:sz="4" w:space="0" w:color="auto"/>
              <w:right w:val="single" w:sz="4" w:space="0" w:color="auto"/>
            </w:tcBorders>
            <w:vAlign w:val="center"/>
          </w:tcPr>
          <w:p w14:paraId="5A2741C0" w14:textId="77777777" w:rsidR="00747BFD" w:rsidRPr="00747BFD" w:rsidRDefault="00747BFD" w:rsidP="00747BFD">
            <w:pPr>
              <w:jc w:val="both"/>
              <w:rPr>
                <w:color w:val="000000"/>
                <w:sz w:val="28"/>
                <w:szCs w:val="28"/>
                <w:lang w:eastAsia="en-US"/>
              </w:rPr>
            </w:pPr>
            <w:r w:rsidRPr="00747BFD">
              <w:rPr>
                <w:sz w:val="28"/>
                <w:szCs w:val="28"/>
                <w:lang w:eastAsia="en-US"/>
              </w:rPr>
              <w:t>Очистка топки от золы (в жилых помещениях без газового или центрального отопления)</w:t>
            </w:r>
          </w:p>
        </w:tc>
        <w:tc>
          <w:tcPr>
            <w:tcW w:w="1709" w:type="dxa"/>
            <w:tcBorders>
              <w:top w:val="single" w:sz="4" w:space="0" w:color="auto"/>
              <w:left w:val="single" w:sz="4" w:space="0" w:color="auto"/>
              <w:bottom w:val="single" w:sz="4" w:space="0" w:color="auto"/>
              <w:right w:val="single" w:sz="4" w:space="0" w:color="auto"/>
            </w:tcBorders>
            <w:vAlign w:val="center"/>
          </w:tcPr>
          <w:p w14:paraId="2F125012" w14:textId="77777777" w:rsidR="00747BFD" w:rsidRPr="00747BFD" w:rsidRDefault="00747BFD" w:rsidP="00747BFD">
            <w:pPr>
              <w:jc w:val="center"/>
              <w:rPr>
                <w:color w:val="000000"/>
                <w:sz w:val="28"/>
                <w:szCs w:val="28"/>
                <w:lang w:eastAsia="en-US"/>
              </w:rPr>
            </w:pPr>
            <w:r w:rsidRPr="00747BFD">
              <w:rPr>
                <w:color w:val="000000"/>
                <w:sz w:val="28"/>
                <w:szCs w:val="28"/>
                <w:lang w:eastAsia="en-US"/>
              </w:rPr>
              <w:t>9,20</w:t>
            </w:r>
          </w:p>
        </w:tc>
      </w:tr>
      <w:tr w:rsidR="00747BFD" w:rsidRPr="00747BFD" w14:paraId="51814E5D" w14:textId="77777777" w:rsidTr="00104FF4">
        <w:trPr>
          <w:trHeight w:val="449"/>
          <w:jc w:val="center"/>
        </w:trPr>
        <w:tc>
          <w:tcPr>
            <w:tcW w:w="990" w:type="dxa"/>
            <w:tcBorders>
              <w:top w:val="single" w:sz="4" w:space="0" w:color="auto"/>
              <w:left w:val="single" w:sz="4" w:space="0" w:color="auto"/>
              <w:bottom w:val="single" w:sz="4" w:space="0" w:color="auto"/>
              <w:right w:val="single" w:sz="4" w:space="0" w:color="auto"/>
            </w:tcBorders>
            <w:vAlign w:val="center"/>
          </w:tcPr>
          <w:p w14:paraId="690E2601" w14:textId="77777777" w:rsidR="00747BFD" w:rsidRPr="00747BFD" w:rsidRDefault="00747BFD" w:rsidP="00747BFD">
            <w:pPr>
              <w:jc w:val="center"/>
              <w:rPr>
                <w:color w:val="000000"/>
                <w:sz w:val="28"/>
                <w:szCs w:val="28"/>
                <w:lang w:eastAsia="en-US"/>
              </w:rPr>
            </w:pPr>
            <w:r w:rsidRPr="00747BFD">
              <w:rPr>
                <w:sz w:val="28"/>
                <w:szCs w:val="28"/>
                <w:lang w:eastAsia="en-US"/>
              </w:rPr>
              <w:t>1.28.</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5ED4D758" w14:textId="77777777" w:rsidR="00747BFD" w:rsidRPr="00747BFD" w:rsidRDefault="00747BFD" w:rsidP="00747BFD">
            <w:pPr>
              <w:jc w:val="both"/>
              <w:rPr>
                <w:sz w:val="28"/>
                <w:szCs w:val="28"/>
                <w:lang w:eastAsia="en-US"/>
              </w:rPr>
            </w:pPr>
            <w:r w:rsidRPr="00747BFD">
              <w:rPr>
                <w:sz w:val="28"/>
                <w:szCs w:val="28"/>
                <w:lang w:eastAsia="en-US"/>
              </w:rPr>
              <w:t>Вынос золы (в жилых помещениях без газового или центрального отопления)</w:t>
            </w:r>
          </w:p>
        </w:tc>
        <w:tc>
          <w:tcPr>
            <w:tcW w:w="1709" w:type="dxa"/>
            <w:tcBorders>
              <w:top w:val="single" w:sz="4" w:space="0" w:color="auto"/>
              <w:left w:val="single" w:sz="4" w:space="0" w:color="auto"/>
              <w:bottom w:val="single" w:sz="4" w:space="0" w:color="auto"/>
              <w:right w:val="single" w:sz="4" w:space="0" w:color="auto"/>
            </w:tcBorders>
            <w:vAlign w:val="center"/>
          </w:tcPr>
          <w:p w14:paraId="265622C9" w14:textId="77777777" w:rsidR="00747BFD" w:rsidRPr="00747BFD" w:rsidRDefault="00747BFD" w:rsidP="00747BFD">
            <w:pPr>
              <w:jc w:val="center"/>
              <w:rPr>
                <w:color w:val="000000"/>
                <w:sz w:val="28"/>
                <w:szCs w:val="28"/>
                <w:lang w:eastAsia="en-US"/>
              </w:rPr>
            </w:pPr>
            <w:r w:rsidRPr="00747BFD">
              <w:rPr>
                <w:color w:val="000000"/>
                <w:sz w:val="28"/>
                <w:szCs w:val="28"/>
                <w:lang w:eastAsia="en-US"/>
              </w:rPr>
              <w:t>5,60</w:t>
            </w:r>
          </w:p>
        </w:tc>
      </w:tr>
      <w:tr w:rsidR="00747BFD" w:rsidRPr="00747BFD" w14:paraId="0F0CFE2C" w14:textId="77777777" w:rsidTr="00104FF4">
        <w:trPr>
          <w:trHeight w:val="449"/>
          <w:jc w:val="center"/>
        </w:trPr>
        <w:tc>
          <w:tcPr>
            <w:tcW w:w="990" w:type="dxa"/>
            <w:tcBorders>
              <w:top w:val="single" w:sz="4" w:space="0" w:color="auto"/>
              <w:left w:val="single" w:sz="4" w:space="0" w:color="auto"/>
              <w:bottom w:val="single" w:sz="4" w:space="0" w:color="auto"/>
              <w:right w:val="single" w:sz="4" w:space="0" w:color="auto"/>
            </w:tcBorders>
            <w:vAlign w:val="center"/>
          </w:tcPr>
          <w:p w14:paraId="68A81B5A" w14:textId="77777777" w:rsidR="00747BFD" w:rsidRPr="00747BFD" w:rsidRDefault="00747BFD" w:rsidP="00747BFD">
            <w:pPr>
              <w:jc w:val="center"/>
              <w:rPr>
                <w:color w:val="000000"/>
                <w:sz w:val="28"/>
                <w:szCs w:val="28"/>
                <w:lang w:eastAsia="en-US"/>
              </w:rPr>
            </w:pPr>
            <w:r w:rsidRPr="00747BFD">
              <w:rPr>
                <w:sz w:val="28"/>
                <w:szCs w:val="28"/>
                <w:lang w:eastAsia="en-US"/>
              </w:rPr>
              <w:t>1.29.</w:t>
            </w:r>
          </w:p>
        </w:tc>
        <w:tc>
          <w:tcPr>
            <w:tcW w:w="7108" w:type="dxa"/>
            <w:tcBorders>
              <w:top w:val="nil"/>
              <w:left w:val="single" w:sz="4" w:space="0" w:color="auto"/>
              <w:bottom w:val="single" w:sz="4" w:space="0" w:color="auto"/>
              <w:right w:val="single" w:sz="4" w:space="0" w:color="auto"/>
            </w:tcBorders>
            <w:shd w:val="clear" w:color="auto" w:fill="auto"/>
            <w:vAlign w:val="center"/>
          </w:tcPr>
          <w:p w14:paraId="142E362C" w14:textId="77777777" w:rsidR="00747BFD" w:rsidRPr="00747BFD" w:rsidRDefault="00747BFD" w:rsidP="00747BFD">
            <w:pPr>
              <w:jc w:val="both"/>
              <w:rPr>
                <w:color w:val="000000"/>
                <w:sz w:val="28"/>
                <w:szCs w:val="28"/>
                <w:lang w:eastAsia="en-US"/>
              </w:rPr>
            </w:pPr>
            <w:r w:rsidRPr="00747BFD">
              <w:rPr>
                <w:sz w:val="28"/>
                <w:szCs w:val="28"/>
                <w:lang w:eastAsia="en-US"/>
              </w:rPr>
              <w:t>Доставка воды (в жилых помещениях без водоснабжения)</w:t>
            </w:r>
          </w:p>
        </w:tc>
        <w:tc>
          <w:tcPr>
            <w:tcW w:w="1709" w:type="dxa"/>
            <w:tcBorders>
              <w:top w:val="single" w:sz="4" w:space="0" w:color="auto"/>
              <w:left w:val="single" w:sz="4" w:space="0" w:color="auto"/>
              <w:bottom w:val="single" w:sz="4" w:space="0" w:color="auto"/>
              <w:right w:val="single" w:sz="4" w:space="0" w:color="auto"/>
            </w:tcBorders>
            <w:vAlign w:val="center"/>
          </w:tcPr>
          <w:p w14:paraId="4BE0EDB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8,40</w:t>
            </w:r>
          </w:p>
        </w:tc>
      </w:tr>
      <w:tr w:rsidR="00747BFD" w:rsidRPr="00747BFD" w14:paraId="0AFFB062" w14:textId="77777777" w:rsidTr="00104FF4">
        <w:trPr>
          <w:trHeight w:val="217"/>
          <w:jc w:val="center"/>
        </w:trPr>
        <w:tc>
          <w:tcPr>
            <w:tcW w:w="990" w:type="dxa"/>
            <w:tcBorders>
              <w:top w:val="single" w:sz="4" w:space="0" w:color="auto"/>
              <w:left w:val="single" w:sz="4" w:space="0" w:color="auto"/>
              <w:bottom w:val="single" w:sz="4" w:space="0" w:color="auto"/>
              <w:right w:val="single" w:sz="4" w:space="0" w:color="auto"/>
            </w:tcBorders>
            <w:vAlign w:val="center"/>
          </w:tcPr>
          <w:p w14:paraId="007F8C4B" w14:textId="77777777" w:rsidR="00747BFD" w:rsidRPr="00747BFD" w:rsidRDefault="00747BFD" w:rsidP="00747BFD">
            <w:pPr>
              <w:jc w:val="center"/>
              <w:rPr>
                <w:color w:val="000000"/>
                <w:sz w:val="28"/>
                <w:szCs w:val="28"/>
                <w:lang w:eastAsia="en-US"/>
              </w:rPr>
            </w:pPr>
            <w:r w:rsidRPr="00747BFD">
              <w:rPr>
                <w:sz w:val="28"/>
                <w:szCs w:val="28"/>
                <w:lang w:eastAsia="en-US"/>
              </w:rPr>
              <w:t>1.30.</w:t>
            </w:r>
          </w:p>
        </w:tc>
        <w:tc>
          <w:tcPr>
            <w:tcW w:w="7108" w:type="dxa"/>
            <w:tcBorders>
              <w:top w:val="nil"/>
              <w:left w:val="single" w:sz="4" w:space="0" w:color="auto"/>
              <w:bottom w:val="single" w:sz="4" w:space="0" w:color="auto"/>
              <w:right w:val="single" w:sz="4" w:space="0" w:color="auto"/>
            </w:tcBorders>
            <w:shd w:val="clear" w:color="auto" w:fill="auto"/>
            <w:vAlign w:val="center"/>
          </w:tcPr>
          <w:p w14:paraId="3835D677" w14:textId="77777777" w:rsidR="00747BFD" w:rsidRPr="00747BFD" w:rsidRDefault="00747BFD" w:rsidP="00747BFD">
            <w:pPr>
              <w:jc w:val="both"/>
              <w:rPr>
                <w:color w:val="000000"/>
                <w:sz w:val="28"/>
                <w:szCs w:val="28"/>
                <w:lang w:eastAsia="en-US"/>
              </w:rPr>
            </w:pPr>
            <w:r w:rsidRPr="00747BFD">
              <w:rPr>
                <w:sz w:val="28"/>
                <w:szCs w:val="28"/>
                <w:lang w:eastAsia="en-US"/>
              </w:rPr>
              <w:t>Содействие в проведении за счет средств получателя социальных услуг ремонта жилых помещений</w:t>
            </w:r>
          </w:p>
        </w:tc>
        <w:tc>
          <w:tcPr>
            <w:tcW w:w="1709" w:type="dxa"/>
            <w:tcBorders>
              <w:top w:val="single" w:sz="4" w:space="0" w:color="auto"/>
              <w:left w:val="single" w:sz="4" w:space="0" w:color="auto"/>
              <w:bottom w:val="single" w:sz="4" w:space="0" w:color="auto"/>
              <w:right w:val="single" w:sz="4" w:space="0" w:color="auto"/>
            </w:tcBorders>
            <w:vAlign w:val="center"/>
          </w:tcPr>
          <w:p w14:paraId="04715612" w14:textId="77777777" w:rsidR="00747BFD" w:rsidRPr="00747BFD" w:rsidRDefault="00747BFD" w:rsidP="00747BFD">
            <w:pPr>
              <w:jc w:val="center"/>
              <w:rPr>
                <w:color w:val="000000"/>
                <w:sz w:val="28"/>
                <w:szCs w:val="28"/>
                <w:lang w:eastAsia="en-US"/>
              </w:rPr>
            </w:pPr>
            <w:r w:rsidRPr="00747BFD">
              <w:rPr>
                <w:color w:val="000000"/>
                <w:sz w:val="28"/>
                <w:szCs w:val="28"/>
                <w:lang w:eastAsia="en-US"/>
              </w:rPr>
              <w:t>41,20</w:t>
            </w:r>
          </w:p>
        </w:tc>
      </w:tr>
      <w:tr w:rsidR="00747BFD" w:rsidRPr="00747BFD" w14:paraId="1E31A1DA" w14:textId="77777777" w:rsidTr="00104FF4">
        <w:trPr>
          <w:trHeight w:val="217"/>
          <w:jc w:val="center"/>
        </w:trPr>
        <w:tc>
          <w:tcPr>
            <w:tcW w:w="990" w:type="dxa"/>
            <w:tcBorders>
              <w:top w:val="single" w:sz="4" w:space="0" w:color="auto"/>
              <w:left w:val="single" w:sz="4" w:space="0" w:color="auto"/>
              <w:bottom w:val="single" w:sz="4" w:space="0" w:color="auto"/>
              <w:right w:val="single" w:sz="4" w:space="0" w:color="auto"/>
            </w:tcBorders>
            <w:vAlign w:val="center"/>
          </w:tcPr>
          <w:p w14:paraId="0E1E49CA" w14:textId="77777777" w:rsidR="00747BFD" w:rsidRPr="00747BFD" w:rsidRDefault="00747BFD" w:rsidP="00747BFD">
            <w:pPr>
              <w:jc w:val="center"/>
              <w:rPr>
                <w:color w:val="000000"/>
                <w:sz w:val="28"/>
                <w:szCs w:val="28"/>
                <w:lang w:eastAsia="en-US"/>
              </w:rPr>
            </w:pPr>
            <w:r w:rsidRPr="00747BFD">
              <w:rPr>
                <w:sz w:val="28"/>
                <w:szCs w:val="28"/>
                <w:lang w:eastAsia="en-US"/>
              </w:rPr>
              <w:t>1.31.</w:t>
            </w:r>
          </w:p>
        </w:tc>
        <w:tc>
          <w:tcPr>
            <w:tcW w:w="7108" w:type="dxa"/>
            <w:tcBorders>
              <w:top w:val="nil"/>
              <w:left w:val="single" w:sz="4" w:space="0" w:color="auto"/>
              <w:bottom w:val="single" w:sz="4" w:space="0" w:color="auto"/>
              <w:right w:val="single" w:sz="4" w:space="0" w:color="auto"/>
            </w:tcBorders>
            <w:shd w:val="clear" w:color="auto" w:fill="auto"/>
            <w:vAlign w:val="center"/>
          </w:tcPr>
          <w:p w14:paraId="3B0187F9" w14:textId="77777777" w:rsidR="00747BFD" w:rsidRPr="00747BFD" w:rsidRDefault="00747BFD" w:rsidP="00747BFD">
            <w:pPr>
              <w:jc w:val="both"/>
              <w:rPr>
                <w:color w:val="000000"/>
                <w:sz w:val="28"/>
                <w:szCs w:val="28"/>
                <w:lang w:eastAsia="en-US"/>
              </w:rPr>
            </w:pPr>
            <w:r w:rsidRPr="00747BFD">
              <w:rPr>
                <w:sz w:val="28"/>
                <w:szCs w:val="28"/>
                <w:lang w:eastAsia="en-US"/>
              </w:rPr>
              <w:t>Уборка жилых помещений</w:t>
            </w:r>
          </w:p>
        </w:tc>
        <w:tc>
          <w:tcPr>
            <w:tcW w:w="1709" w:type="dxa"/>
            <w:tcBorders>
              <w:top w:val="single" w:sz="4" w:space="0" w:color="auto"/>
              <w:left w:val="single" w:sz="4" w:space="0" w:color="auto"/>
              <w:bottom w:val="single" w:sz="4" w:space="0" w:color="auto"/>
              <w:right w:val="single" w:sz="4" w:space="0" w:color="auto"/>
            </w:tcBorders>
            <w:vAlign w:val="center"/>
          </w:tcPr>
          <w:p w14:paraId="44CA4122" w14:textId="77777777" w:rsidR="00747BFD" w:rsidRPr="00747BFD" w:rsidRDefault="00747BFD" w:rsidP="00747BFD">
            <w:pPr>
              <w:jc w:val="center"/>
              <w:rPr>
                <w:color w:val="000000"/>
                <w:sz w:val="28"/>
                <w:szCs w:val="28"/>
                <w:lang w:eastAsia="en-US"/>
              </w:rPr>
            </w:pPr>
          </w:p>
        </w:tc>
      </w:tr>
      <w:tr w:rsidR="00747BFD" w:rsidRPr="00747BFD" w14:paraId="407E2753" w14:textId="77777777" w:rsidTr="00104FF4">
        <w:trPr>
          <w:trHeight w:val="443"/>
          <w:jc w:val="center"/>
        </w:trPr>
        <w:tc>
          <w:tcPr>
            <w:tcW w:w="990" w:type="dxa"/>
            <w:tcBorders>
              <w:top w:val="single" w:sz="4" w:space="0" w:color="auto"/>
              <w:left w:val="single" w:sz="4" w:space="0" w:color="auto"/>
              <w:bottom w:val="single" w:sz="4" w:space="0" w:color="auto"/>
              <w:right w:val="single" w:sz="4" w:space="0" w:color="auto"/>
            </w:tcBorders>
            <w:vAlign w:val="center"/>
          </w:tcPr>
          <w:p w14:paraId="711ADC45" w14:textId="77777777" w:rsidR="00747BFD" w:rsidRPr="00747BFD" w:rsidRDefault="00747BFD" w:rsidP="00747BFD">
            <w:pPr>
              <w:jc w:val="center"/>
              <w:rPr>
                <w:color w:val="000000"/>
                <w:sz w:val="28"/>
                <w:szCs w:val="28"/>
                <w:lang w:eastAsia="en-US"/>
              </w:rPr>
            </w:pPr>
            <w:r w:rsidRPr="00747BFD">
              <w:rPr>
                <w:sz w:val="28"/>
                <w:szCs w:val="28"/>
                <w:lang w:eastAsia="en-US"/>
              </w:rPr>
              <w:t>1.31.1.</w:t>
            </w:r>
          </w:p>
        </w:tc>
        <w:tc>
          <w:tcPr>
            <w:tcW w:w="7108" w:type="dxa"/>
            <w:tcBorders>
              <w:top w:val="single" w:sz="4" w:space="0" w:color="auto"/>
              <w:left w:val="single" w:sz="4" w:space="0" w:color="auto"/>
              <w:right w:val="single" w:sz="4" w:space="0" w:color="auto"/>
            </w:tcBorders>
            <w:shd w:val="clear" w:color="auto" w:fill="auto"/>
            <w:vAlign w:val="center"/>
          </w:tcPr>
          <w:p w14:paraId="2E81261F" w14:textId="77777777" w:rsidR="00747BFD" w:rsidRPr="00747BFD" w:rsidRDefault="00747BFD" w:rsidP="00747BFD">
            <w:pPr>
              <w:jc w:val="both"/>
              <w:rPr>
                <w:color w:val="000000"/>
                <w:sz w:val="28"/>
                <w:szCs w:val="28"/>
                <w:lang w:eastAsia="en-US"/>
              </w:rPr>
            </w:pPr>
            <w:r w:rsidRPr="00747BFD">
              <w:rPr>
                <w:sz w:val="28"/>
                <w:szCs w:val="28"/>
                <w:lang w:eastAsia="en-US"/>
              </w:rPr>
              <w:t xml:space="preserve">Влажная очистка мебели от пыли без передвижения мебели и использования средств для подъема на высоту </w:t>
            </w:r>
          </w:p>
        </w:tc>
        <w:tc>
          <w:tcPr>
            <w:tcW w:w="1709" w:type="dxa"/>
            <w:tcBorders>
              <w:top w:val="single" w:sz="4" w:space="0" w:color="auto"/>
              <w:left w:val="single" w:sz="4" w:space="0" w:color="auto"/>
              <w:bottom w:val="single" w:sz="4" w:space="0" w:color="auto"/>
              <w:right w:val="single" w:sz="4" w:space="0" w:color="auto"/>
            </w:tcBorders>
            <w:vAlign w:val="center"/>
          </w:tcPr>
          <w:p w14:paraId="2BA05233"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13,60</w:t>
            </w:r>
          </w:p>
        </w:tc>
      </w:tr>
      <w:tr w:rsidR="00747BFD" w:rsidRPr="00747BFD" w14:paraId="363833B7" w14:textId="77777777" w:rsidTr="00104FF4">
        <w:trPr>
          <w:trHeight w:val="217"/>
          <w:jc w:val="center"/>
        </w:trPr>
        <w:tc>
          <w:tcPr>
            <w:tcW w:w="990" w:type="dxa"/>
            <w:tcBorders>
              <w:top w:val="single" w:sz="4" w:space="0" w:color="auto"/>
              <w:left w:val="single" w:sz="4" w:space="0" w:color="auto"/>
              <w:bottom w:val="single" w:sz="4" w:space="0" w:color="auto"/>
              <w:right w:val="single" w:sz="4" w:space="0" w:color="auto"/>
            </w:tcBorders>
            <w:vAlign w:val="center"/>
          </w:tcPr>
          <w:p w14:paraId="42B768DA" w14:textId="77777777" w:rsidR="00747BFD" w:rsidRPr="00747BFD" w:rsidRDefault="00747BFD" w:rsidP="00747BFD">
            <w:pPr>
              <w:jc w:val="center"/>
              <w:rPr>
                <w:color w:val="000000"/>
                <w:sz w:val="28"/>
                <w:szCs w:val="28"/>
                <w:lang w:eastAsia="en-US"/>
              </w:rPr>
            </w:pPr>
            <w:r w:rsidRPr="00747BFD">
              <w:rPr>
                <w:sz w:val="28"/>
                <w:szCs w:val="28"/>
                <w:lang w:eastAsia="en-US"/>
              </w:rPr>
              <w:t>1.31.2.</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113E5AE6" w14:textId="77777777" w:rsidR="00747BFD" w:rsidRPr="00747BFD" w:rsidRDefault="00747BFD" w:rsidP="00747BFD">
            <w:pPr>
              <w:jc w:val="both"/>
              <w:rPr>
                <w:color w:val="000000"/>
                <w:sz w:val="28"/>
                <w:szCs w:val="28"/>
                <w:lang w:eastAsia="en-US"/>
              </w:rPr>
            </w:pPr>
            <w:r w:rsidRPr="00747BFD">
              <w:rPr>
                <w:sz w:val="28"/>
                <w:szCs w:val="28"/>
                <w:lang w:eastAsia="en-US"/>
              </w:rPr>
              <w:t xml:space="preserve">Вынос мусора </w:t>
            </w:r>
          </w:p>
        </w:tc>
        <w:tc>
          <w:tcPr>
            <w:tcW w:w="1709" w:type="dxa"/>
            <w:tcBorders>
              <w:top w:val="single" w:sz="4" w:space="0" w:color="auto"/>
              <w:left w:val="single" w:sz="4" w:space="0" w:color="auto"/>
              <w:bottom w:val="single" w:sz="4" w:space="0" w:color="auto"/>
              <w:right w:val="single" w:sz="4" w:space="0" w:color="auto"/>
            </w:tcBorders>
            <w:vAlign w:val="center"/>
          </w:tcPr>
          <w:p w14:paraId="2031EC0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6,00</w:t>
            </w:r>
          </w:p>
        </w:tc>
      </w:tr>
      <w:tr w:rsidR="00747BFD" w:rsidRPr="00747BFD" w14:paraId="1D2BBAB4" w14:textId="77777777" w:rsidTr="00104FF4">
        <w:trPr>
          <w:trHeight w:val="347"/>
          <w:jc w:val="center"/>
        </w:trPr>
        <w:tc>
          <w:tcPr>
            <w:tcW w:w="990" w:type="dxa"/>
            <w:tcBorders>
              <w:top w:val="single" w:sz="4" w:space="0" w:color="auto"/>
              <w:left w:val="single" w:sz="4" w:space="0" w:color="auto"/>
              <w:bottom w:val="single" w:sz="4" w:space="0" w:color="auto"/>
              <w:right w:val="single" w:sz="4" w:space="0" w:color="auto"/>
            </w:tcBorders>
            <w:vAlign w:val="center"/>
          </w:tcPr>
          <w:p w14:paraId="2524BA4A" w14:textId="77777777" w:rsidR="00747BFD" w:rsidRPr="00747BFD" w:rsidRDefault="00747BFD" w:rsidP="00747BFD">
            <w:pPr>
              <w:jc w:val="center"/>
              <w:rPr>
                <w:color w:val="000000"/>
                <w:sz w:val="28"/>
                <w:szCs w:val="28"/>
                <w:lang w:eastAsia="en-US"/>
              </w:rPr>
            </w:pPr>
            <w:r w:rsidRPr="00747BFD">
              <w:rPr>
                <w:sz w:val="28"/>
                <w:szCs w:val="28"/>
                <w:lang w:eastAsia="en-US"/>
              </w:rPr>
              <w:t>1.31.3.</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0D0B7550" w14:textId="77777777" w:rsidR="00747BFD" w:rsidRPr="00747BFD" w:rsidRDefault="00747BFD" w:rsidP="00747BFD">
            <w:pPr>
              <w:jc w:val="both"/>
              <w:rPr>
                <w:color w:val="000000"/>
                <w:sz w:val="28"/>
                <w:szCs w:val="28"/>
                <w:lang w:eastAsia="en-US"/>
              </w:rPr>
            </w:pPr>
            <w:r w:rsidRPr="00747BFD">
              <w:rPr>
                <w:sz w:val="28"/>
                <w:szCs w:val="28"/>
                <w:lang w:eastAsia="en-US"/>
              </w:rPr>
              <w:t>Очистка от пыли полов, пылесосом (веником) площади жилья не более установленной федеральным стандартом социальной нормы площади жилья без передвижения мебели</w:t>
            </w:r>
          </w:p>
        </w:tc>
        <w:tc>
          <w:tcPr>
            <w:tcW w:w="1709" w:type="dxa"/>
            <w:tcBorders>
              <w:top w:val="single" w:sz="4" w:space="0" w:color="auto"/>
              <w:left w:val="single" w:sz="4" w:space="0" w:color="auto"/>
              <w:bottom w:val="single" w:sz="4" w:space="0" w:color="auto"/>
              <w:right w:val="single" w:sz="4" w:space="0" w:color="auto"/>
            </w:tcBorders>
            <w:vAlign w:val="center"/>
          </w:tcPr>
          <w:p w14:paraId="0BA03C08"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13,60</w:t>
            </w:r>
          </w:p>
        </w:tc>
      </w:tr>
      <w:tr w:rsidR="00747BFD" w:rsidRPr="00747BFD" w14:paraId="12C3C0AB"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31A63CEB" w14:textId="77777777" w:rsidR="00747BFD" w:rsidRPr="00747BFD" w:rsidRDefault="00747BFD" w:rsidP="00747BFD">
            <w:pPr>
              <w:jc w:val="center"/>
              <w:rPr>
                <w:color w:val="000000"/>
                <w:sz w:val="28"/>
                <w:szCs w:val="28"/>
                <w:lang w:eastAsia="en-US"/>
              </w:rPr>
            </w:pPr>
            <w:r w:rsidRPr="00747BFD">
              <w:rPr>
                <w:sz w:val="28"/>
                <w:szCs w:val="28"/>
                <w:lang w:eastAsia="en-US"/>
              </w:rPr>
              <w:t>1.31.4.</w:t>
            </w:r>
          </w:p>
        </w:tc>
        <w:tc>
          <w:tcPr>
            <w:tcW w:w="7108" w:type="dxa"/>
            <w:tcBorders>
              <w:top w:val="single" w:sz="4" w:space="0" w:color="auto"/>
              <w:left w:val="single" w:sz="4" w:space="0" w:color="auto"/>
              <w:bottom w:val="single" w:sz="4" w:space="0" w:color="auto"/>
              <w:right w:val="single" w:sz="4" w:space="0" w:color="auto"/>
            </w:tcBorders>
            <w:vAlign w:val="center"/>
          </w:tcPr>
          <w:p w14:paraId="517BDFAF" w14:textId="77777777" w:rsidR="00747BFD" w:rsidRPr="00747BFD" w:rsidRDefault="00747BFD" w:rsidP="00747BFD">
            <w:pPr>
              <w:jc w:val="both"/>
              <w:rPr>
                <w:color w:val="000000"/>
                <w:sz w:val="28"/>
                <w:szCs w:val="28"/>
                <w:lang w:eastAsia="en-US"/>
              </w:rPr>
            </w:pPr>
            <w:r w:rsidRPr="00747BFD">
              <w:rPr>
                <w:sz w:val="28"/>
                <w:szCs w:val="28"/>
                <w:lang w:eastAsia="en-US"/>
              </w:rPr>
              <w:t>Мытье полов площади жилья не более установленной федеральным стандартом социальной нормы площади жилья без передвижения мебели</w:t>
            </w:r>
          </w:p>
        </w:tc>
        <w:tc>
          <w:tcPr>
            <w:tcW w:w="1709" w:type="dxa"/>
            <w:tcBorders>
              <w:top w:val="single" w:sz="4" w:space="0" w:color="auto"/>
              <w:left w:val="single" w:sz="4" w:space="0" w:color="auto"/>
              <w:bottom w:val="single" w:sz="4" w:space="0" w:color="auto"/>
              <w:right w:val="single" w:sz="4" w:space="0" w:color="auto"/>
            </w:tcBorders>
            <w:vAlign w:val="center"/>
          </w:tcPr>
          <w:p w14:paraId="18410E06"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20,40</w:t>
            </w:r>
          </w:p>
        </w:tc>
      </w:tr>
    </w:tbl>
    <w:p w14:paraId="7AC31458" w14:textId="77777777" w:rsidR="00747BFD" w:rsidRPr="00747BFD" w:rsidRDefault="00747BFD" w:rsidP="00747BFD">
      <w:pPr>
        <w:rPr>
          <w:lang w:eastAsia="en-US"/>
        </w:rPr>
      </w:pPr>
      <w:r w:rsidRPr="00747BFD">
        <w:rPr>
          <w:lang w:eastAsia="en-US"/>
        </w:rPr>
        <w:br w:type="page"/>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7108"/>
        <w:gridCol w:w="1709"/>
      </w:tblGrid>
      <w:tr w:rsidR="00747BFD" w:rsidRPr="00747BFD" w14:paraId="3062474D" w14:textId="77777777" w:rsidTr="00104FF4">
        <w:trPr>
          <w:trHeight w:val="70"/>
          <w:jc w:val="center"/>
        </w:trPr>
        <w:tc>
          <w:tcPr>
            <w:tcW w:w="990" w:type="dxa"/>
            <w:tcBorders>
              <w:top w:val="single" w:sz="4" w:space="0" w:color="auto"/>
              <w:left w:val="single" w:sz="4" w:space="0" w:color="auto"/>
              <w:bottom w:val="single" w:sz="4" w:space="0" w:color="auto"/>
              <w:right w:val="single" w:sz="4" w:space="0" w:color="auto"/>
            </w:tcBorders>
            <w:vAlign w:val="center"/>
          </w:tcPr>
          <w:p w14:paraId="28F064F6" w14:textId="77777777" w:rsidR="00747BFD" w:rsidRPr="00747BFD" w:rsidRDefault="00747BFD" w:rsidP="00747BFD">
            <w:pPr>
              <w:jc w:val="center"/>
              <w:rPr>
                <w:sz w:val="28"/>
                <w:szCs w:val="28"/>
                <w:lang w:eastAsia="en-US"/>
              </w:rPr>
            </w:pPr>
            <w:r w:rsidRPr="00747BFD">
              <w:rPr>
                <w:sz w:val="28"/>
                <w:szCs w:val="28"/>
                <w:lang w:eastAsia="en-US"/>
              </w:rPr>
              <w:lastRenderedPageBreak/>
              <w:t>1</w:t>
            </w:r>
          </w:p>
        </w:tc>
        <w:tc>
          <w:tcPr>
            <w:tcW w:w="7108" w:type="dxa"/>
            <w:tcBorders>
              <w:top w:val="single" w:sz="4" w:space="0" w:color="auto"/>
              <w:left w:val="single" w:sz="4" w:space="0" w:color="auto"/>
              <w:bottom w:val="single" w:sz="4" w:space="0" w:color="auto"/>
              <w:right w:val="single" w:sz="4" w:space="0" w:color="auto"/>
            </w:tcBorders>
            <w:vAlign w:val="center"/>
          </w:tcPr>
          <w:p w14:paraId="295E07E9" w14:textId="77777777" w:rsidR="00747BFD" w:rsidRPr="00747BFD" w:rsidRDefault="00747BFD" w:rsidP="00747BFD">
            <w:pPr>
              <w:jc w:val="center"/>
              <w:rPr>
                <w:sz w:val="28"/>
                <w:szCs w:val="28"/>
                <w:lang w:eastAsia="en-US"/>
              </w:rPr>
            </w:pPr>
            <w:r w:rsidRPr="00747BFD">
              <w:rPr>
                <w:sz w:val="28"/>
                <w:szCs w:val="28"/>
                <w:lang w:eastAsia="en-US"/>
              </w:rPr>
              <w:t>2</w:t>
            </w:r>
          </w:p>
        </w:tc>
        <w:tc>
          <w:tcPr>
            <w:tcW w:w="1709" w:type="dxa"/>
            <w:tcBorders>
              <w:top w:val="single" w:sz="4" w:space="0" w:color="auto"/>
              <w:left w:val="single" w:sz="4" w:space="0" w:color="auto"/>
              <w:bottom w:val="single" w:sz="4" w:space="0" w:color="auto"/>
              <w:right w:val="single" w:sz="4" w:space="0" w:color="auto"/>
            </w:tcBorders>
            <w:vAlign w:val="center"/>
          </w:tcPr>
          <w:p w14:paraId="1762479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3</w:t>
            </w:r>
          </w:p>
        </w:tc>
      </w:tr>
      <w:tr w:rsidR="00747BFD" w:rsidRPr="00747BFD" w14:paraId="061529A1" w14:textId="77777777" w:rsidTr="00104FF4">
        <w:trPr>
          <w:trHeight w:val="371"/>
          <w:jc w:val="center"/>
        </w:trPr>
        <w:tc>
          <w:tcPr>
            <w:tcW w:w="990" w:type="dxa"/>
            <w:tcBorders>
              <w:top w:val="single" w:sz="4" w:space="0" w:color="auto"/>
              <w:left w:val="single" w:sz="4" w:space="0" w:color="auto"/>
              <w:bottom w:val="single" w:sz="4" w:space="0" w:color="auto"/>
              <w:right w:val="single" w:sz="4" w:space="0" w:color="auto"/>
            </w:tcBorders>
            <w:vAlign w:val="center"/>
          </w:tcPr>
          <w:p w14:paraId="455612B7" w14:textId="77777777" w:rsidR="00747BFD" w:rsidRPr="00747BFD" w:rsidRDefault="00747BFD" w:rsidP="00747BFD">
            <w:pPr>
              <w:jc w:val="center"/>
              <w:rPr>
                <w:color w:val="000000"/>
                <w:sz w:val="28"/>
                <w:szCs w:val="28"/>
                <w:lang w:eastAsia="en-US"/>
              </w:rPr>
            </w:pPr>
            <w:r w:rsidRPr="00747BFD">
              <w:rPr>
                <w:sz w:val="28"/>
                <w:szCs w:val="28"/>
                <w:lang w:eastAsia="en-US"/>
              </w:rPr>
              <w:t>1.31.5.</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1218C3BC" w14:textId="77777777" w:rsidR="00747BFD" w:rsidRPr="00747BFD" w:rsidRDefault="00747BFD" w:rsidP="00747BFD">
            <w:pPr>
              <w:jc w:val="both"/>
              <w:rPr>
                <w:color w:val="000000"/>
                <w:sz w:val="28"/>
                <w:szCs w:val="28"/>
                <w:lang w:eastAsia="en-US"/>
              </w:rPr>
            </w:pPr>
            <w:r w:rsidRPr="00747BFD">
              <w:rPr>
                <w:sz w:val="28"/>
                <w:szCs w:val="28"/>
                <w:lang w:eastAsia="en-US"/>
              </w:rPr>
              <w:t xml:space="preserve">Мытье посуды </w:t>
            </w:r>
          </w:p>
        </w:tc>
        <w:tc>
          <w:tcPr>
            <w:tcW w:w="1709" w:type="dxa"/>
            <w:tcBorders>
              <w:top w:val="single" w:sz="4" w:space="0" w:color="auto"/>
              <w:left w:val="single" w:sz="4" w:space="0" w:color="auto"/>
              <w:bottom w:val="single" w:sz="4" w:space="0" w:color="auto"/>
              <w:right w:val="single" w:sz="4" w:space="0" w:color="auto"/>
            </w:tcBorders>
            <w:vAlign w:val="center"/>
          </w:tcPr>
          <w:p w14:paraId="5B19C13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13,60</w:t>
            </w:r>
          </w:p>
        </w:tc>
      </w:tr>
      <w:tr w:rsidR="00747BFD" w:rsidRPr="00747BFD" w14:paraId="6680C640" w14:textId="77777777" w:rsidTr="00104FF4">
        <w:trPr>
          <w:trHeight w:val="217"/>
          <w:jc w:val="center"/>
        </w:trPr>
        <w:tc>
          <w:tcPr>
            <w:tcW w:w="990" w:type="dxa"/>
            <w:tcBorders>
              <w:top w:val="single" w:sz="4" w:space="0" w:color="auto"/>
              <w:left w:val="single" w:sz="4" w:space="0" w:color="auto"/>
              <w:bottom w:val="single" w:sz="4" w:space="0" w:color="auto"/>
              <w:right w:val="single" w:sz="4" w:space="0" w:color="auto"/>
            </w:tcBorders>
            <w:vAlign w:val="center"/>
          </w:tcPr>
          <w:p w14:paraId="74EABB22" w14:textId="77777777" w:rsidR="00747BFD" w:rsidRPr="00747BFD" w:rsidRDefault="00747BFD" w:rsidP="00747BFD">
            <w:pPr>
              <w:jc w:val="center"/>
              <w:rPr>
                <w:color w:val="000000"/>
                <w:sz w:val="28"/>
                <w:szCs w:val="28"/>
                <w:lang w:eastAsia="en-US"/>
              </w:rPr>
            </w:pPr>
            <w:r w:rsidRPr="00747BFD">
              <w:rPr>
                <w:sz w:val="28"/>
                <w:szCs w:val="28"/>
                <w:lang w:eastAsia="en-US"/>
              </w:rPr>
              <w:t>1.31.6.</w:t>
            </w:r>
          </w:p>
        </w:tc>
        <w:tc>
          <w:tcPr>
            <w:tcW w:w="7108" w:type="dxa"/>
            <w:tcBorders>
              <w:top w:val="single" w:sz="4" w:space="0" w:color="auto"/>
              <w:left w:val="single" w:sz="4" w:space="0" w:color="auto"/>
              <w:bottom w:val="single" w:sz="4" w:space="0" w:color="auto"/>
              <w:right w:val="single" w:sz="4" w:space="0" w:color="auto"/>
            </w:tcBorders>
            <w:vAlign w:val="center"/>
          </w:tcPr>
          <w:p w14:paraId="6C1A09A6" w14:textId="77777777" w:rsidR="00747BFD" w:rsidRPr="00747BFD" w:rsidRDefault="00747BFD" w:rsidP="00747BFD">
            <w:pPr>
              <w:jc w:val="both"/>
              <w:rPr>
                <w:color w:val="000000"/>
                <w:sz w:val="28"/>
                <w:szCs w:val="28"/>
                <w:lang w:eastAsia="en-US"/>
              </w:rPr>
            </w:pPr>
            <w:r w:rsidRPr="00747BFD">
              <w:rPr>
                <w:sz w:val="28"/>
                <w:szCs w:val="28"/>
                <w:lang w:eastAsia="en-US"/>
              </w:rPr>
              <w:t>Ручная стирка или стирка в полуавтоматической стиральной машине</w:t>
            </w:r>
          </w:p>
        </w:tc>
        <w:tc>
          <w:tcPr>
            <w:tcW w:w="1709" w:type="dxa"/>
            <w:tcBorders>
              <w:top w:val="single" w:sz="4" w:space="0" w:color="auto"/>
              <w:left w:val="single" w:sz="4" w:space="0" w:color="auto"/>
              <w:bottom w:val="single" w:sz="4" w:space="0" w:color="auto"/>
              <w:right w:val="single" w:sz="4" w:space="0" w:color="auto"/>
            </w:tcBorders>
            <w:vAlign w:val="center"/>
          </w:tcPr>
          <w:p w14:paraId="3DF120B6" w14:textId="77777777" w:rsidR="00747BFD" w:rsidRPr="00747BFD" w:rsidRDefault="00747BFD" w:rsidP="00747BFD">
            <w:pPr>
              <w:jc w:val="center"/>
              <w:rPr>
                <w:color w:val="000000"/>
                <w:sz w:val="28"/>
                <w:szCs w:val="28"/>
                <w:lang w:eastAsia="en-US"/>
              </w:rPr>
            </w:pPr>
            <w:r w:rsidRPr="00747BFD">
              <w:rPr>
                <w:color w:val="000000"/>
                <w:sz w:val="28"/>
                <w:szCs w:val="28"/>
                <w:lang w:eastAsia="en-US"/>
              </w:rPr>
              <w:t>78,00</w:t>
            </w:r>
          </w:p>
        </w:tc>
      </w:tr>
      <w:tr w:rsidR="00747BFD" w:rsidRPr="00747BFD" w14:paraId="3A962396" w14:textId="77777777" w:rsidTr="00104FF4">
        <w:trPr>
          <w:trHeight w:val="217"/>
          <w:jc w:val="center"/>
        </w:trPr>
        <w:tc>
          <w:tcPr>
            <w:tcW w:w="990" w:type="dxa"/>
            <w:tcBorders>
              <w:top w:val="single" w:sz="4" w:space="0" w:color="auto"/>
              <w:left w:val="single" w:sz="4" w:space="0" w:color="auto"/>
              <w:bottom w:val="single" w:sz="4" w:space="0" w:color="auto"/>
              <w:right w:val="single" w:sz="4" w:space="0" w:color="auto"/>
            </w:tcBorders>
            <w:vAlign w:val="center"/>
          </w:tcPr>
          <w:p w14:paraId="754260CF" w14:textId="77777777" w:rsidR="00747BFD" w:rsidRPr="00747BFD" w:rsidRDefault="00747BFD" w:rsidP="00747BFD">
            <w:pPr>
              <w:jc w:val="center"/>
              <w:rPr>
                <w:sz w:val="28"/>
                <w:szCs w:val="28"/>
                <w:lang w:eastAsia="en-US"/>
              </w:rPr>
            </w:pPr>
            <w:r w:rsidRPr="00747BFD">
              <w:rPr>
                <w:sz w:val="28"/>
                <w:szCs w:val="28"/>
                <w:lang w:eastAsia="en-US"/>
              </w:rPr>
              <w:t>1.31.7.</w:t>
            </w:r>
          </w:p>
        </w:tc>
        <w:tc>
          <w:tcPr>
            <w:tcW w:w="7108" w:type="dxa"/>
            <w:tcBorders>
              <w:top w:val="single" w:sz="4" w:space="0" w:color="auto"/>
              <w:left w:val="single" w:sz="4" w:space="0" w:color="auto"/>
              <w:bottom w:val="single" w:sz="4" w:space="0" w:color="auto"/>
              <w:right w:val="single" w:sz="4" w:space="0" w:color="auto"/>
            </w:tcBorders>
            <w:vAlign w:val="center"/>
          </w:tcPr>
          <w:p w14:paraId="0E88E40E" w14:textId="77777777" w:rsidR="00747BFD" w:rsidRPr="00747BFD" w:rsidRDefault="00747BFD" w:rsidP="00747BFD">
            <w:pPr>
              <w:jc w:val="both"/>
              <w:rPr>
                <w:sz w:val="28"/>
                <w:szCs w:val="28"/>
                <w:lang w:eastAsia="en-US"/>
              </w:rPr>
            </w:pPr>
            <w:r w:rsidRPr="00747BFD">
              <w:rPr>
                <w:sz w:val="28"/>
                <w:szCs w:val="28"/>
                <w:lang w:eastAsia="en-US"/>
              </w:rPr>
              <w:t>Машинная стирка</w:t>
            </w:r>
          </w:p>
        </w:tc>
        <w:tc>
          <w:tcPr>
            <w:tcW w:w="1709" w:type="dxa"/>
            <w:tcBorders>
              <w:top w:val="single" w:sz="4" w:space="0" w:color="auto"/>
              <w:left w:val="single" w:sz="4" w:space="0" w:color="auto"/>
              <w:bottom w:val="single" w:sz="4" w:space="0" w:color="auto"/>
              <w:right w:val="single" w:sz="4" w:space="0" w:color="auto"/>
            </w:tcBorders>
            <w:vAlign w:val="center"/>
          </w:tcPr>
          <w:p w14:paraId="34A1B47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26,00</w:t>
            </w:r>
          </w:p>
        </w:tc>
      </w:tr>
      <w:tr w:rsidR="00747BFD" w:rsidRPr="00747BFD" w14:paraId="3508DF6E"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2CDFF4DB" w14:textId="77777777" w:rsidR="00747BFD" w:rsidRPr="00747BFD" w:rsidRDefault="00747BFD" w:rsidP="00747BFD">
            <w:pPr>
              <w:jc w:val="center"/>
              <w:rPr>
                <w:color w:val="000000"/>
                <w:sz w:val="28"/>
                <w:szCs w:val="28"/>
                <w:lang w:eastAsia="en-US"/>
              </w:rPr>
            </w:pPr>
            <w:r w:rsidRPr="00747BFD">
              <w:rPr>
                <w:sz w:val="28"/>
                <w:szCs w:val="28"/>
                <w:lang w:eastAsia="en-US"/>
              </w:rPr>
              <w:t>1.32.</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26C1345A" w14:textId="77777777" w:rsidR="00747BFD" w:rsidRPr="00747BFD" w:rsidRDefault="00747BFD" w:rsidP="00747BFD">
            <w:pPr>
              <w:jc w:val="both"/>
              <w:rPr>
                <w:b/>
                <w:bCs/>
                <w:color w:val="000000"/>
                <w:sz w:val="28"/>
                <w:szCs w:val="28"/>
              </w:rPr>
            </w:pPr>
            <w:r w:rsidRPr="00747BFD">
              <w:rPr>
                <w:sz w:val="28"/>
                <w:szCs w:val="28"/>
                <w:lang w:eastAsia="en-US"/>
              </w:rPr>
              <w:t>Содействие в организации ритуальных услуг (при отсутствии умерших граждан родственников или при невозможности или нежелании ими осуществлять погребение)</w:t>
            </w:r>
          </w:p>
        </w:tc>
        <w:tc>
          <w:tcPr>
            <w:tcW w:w="1709" w:type="dxa"/>
            <w:tcBorders>
              <w:top w:val="single" w:sz="4" w:space="0" w:color="auto"/>
              <w:left w:val="single" w:sz="4" w:space="0" w:color="auto"/>
              <w:bottom w:val="single" w:sz="4" w:space="0" w:color="auto"/>
              <w:right w:val="single" w:sz="4" w:space="0" w:color="auto"/>
            </w:tcBorders>
            <w:vAlign w:val="center"/>
          </w:tcPr>
          <w:p w14:paraId="5D021C69"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110,00</w:t>
            </w:r>
          </w:p>
        </w:tc>
      </w:tr>
      <w:tr w:rsidR="00747BFD" w:rsidRPr="00747BFD" w14:paraId="620876C3" w14:textId="77777777" w:rsidTr="00104FF4">
        <w:trPr>
          <w:trHeight w:val="277"/>
          <w:jc w:val="center"/>
        </w:trPr>
        <w:tc>
          <w:tcPr>
            <w:tcW w:w="9807" w:type="dxa"/>
            <w:gridSpan w:val="3"/>
            <w:tcBorders>
              <w:top w:val="single" w:sz="4" w:space="0" w:color="auto"/>
              <w:left w:val="single" w:sz="4" w:space="0" w:color="auto"/>
              <w:bottom w:val="single" w:sz="4" w:space="0" w:color="auto"/>
              <w:right w:val="single" w:sz="4" w:space="0" w:color="auto"/>
            </w:tcBorders>
            <w:vAlign w:val="center"/>
          </w:tcPr>
          <w:p w14:paraId="30705F65" w14:textId="77777777" w:rsidR="00747BFD" w:rsidRPr="00747BFD" w:rsidRDefault="00747BFD" w:rsidP="00747BFD">
            <w:pPr>
              <w:jc w:val="center"/>
              <w:rPr>
                <w:color w:val="000000"/>
                <w:sz w:val="28"/>
                <w:szCs w:val="28"/>
                <w:lang w:eastAsia="en-US"/>
              </w:rPr>
            </w:pPr>
            <w:r w:rsidRPr="00747BFD">
              <w:rPr>
                <w:b/>
                <w:bCs/>
                <w:sz w:val="28"/>
                <w:szCs w:val="28"/>
                <w:lang w:eastAsia="en-US"/>
              </w:rPr>
              <w:t>2</w:t>
            </w:r>
            <w:r w:rsidRPr="00747BFD">
              <w:rPr>
                <w:b/>
                <w:color w:val="000000"/>
                <w:sz w:val="28"/>
                <w:szCs w:val="28"/>
                <w:lang w:eastAsia="en-US"/>
              </w:rPr>
              <w:t>.      Социально-медицинские услуги</w:t>
            </w:r>
          </w:p>
        </w:tc>
      </w:tr>
      <w:tr w:rsidR="00747BFD" w:rsidRPr="00747BFD" w14:paraId="0211B6A3"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79C10535" w14:textId="77777777" w:rsidR="00747BFD" w:rsidRPr="00747BFD" w:rsidRDefault="00747BFD" w:rsidP="00747BFD">
            <w:pPr>
              <w:jc w:val="center"/>
              <w:rPr>
                <w:color w:val="000000"/>
                <w:sz w:val="28"/>
                <w:szCs w:val="28"/>
                <w:lang w:eastAsia="en-US"/>
              </w:rPr>
            </w:pPr>
            <w:r w:rsidRPr="00747BFD">
              <w:rPr>
                <w:sz w:val="28"/>
                <w:szCs w:val="28"/>
                <w:lang w:eastAsia="en-US"/>
              </w:rPr>
              <w:t>2.1.</w:t>
            </w:r>
          </w:p>
        </w:tc>
        <w:tc>
          <w:tcPr>
            <w:tcW w:w="7108" w:type="dxa"/>
            <w:tcBorders>
              <w:top w:val="nil"/>
              <w:left w:val="single" w:sz="4" w:space="0" w:color="auto"/>
              <w:bottom w:val="single" w:sz="4" w:space="0" w:color="auto"/>
              <w:right w:val="single" w:sz="4" w:space="0" w:color="auto"/>
            </w:tcBorders>
            <w:shd w:val="clear" w:color="auto" w:fill="auto"/>
            <w:vAlign w:val="center"/>
          </w:tcPr>
          <w:p w14:paraId="7CF1B172" w14:textId="77777777" w:rsidR="00747BFD" w:rsidRPr="00747BFD" w:rsidRDefault="00747BFD" w:rsidP="00747BFD">
            <w:pPr>
              <w:jc w:val="both"/>
              <w:rPr>
                <w:color w:val="000000"/>
                <w:sz w:val="28"/>
                <w:szCs w:val="28"/>
                <w:lang w:eastAsia="en-US"/>
              </w:rPr>
            </w:pPr>
            <w:r w:rsidRPr="00747BFD">
              <w:rPr>
                <w:sz w:val="28"/>
                <w:szCs w:val="28"/>
                <w:lang w:eastAsia="en-US"/>
              </w:rPr>
              <w:t>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1709" w:type="dxa"/>
            <w:tcBorders>
              <w:top w:val="single" w:sz="4" w:space="0" w:color="auto"/>
              <w:left w:val="single" w:sz="4" w:space="0" w:color="auto"/>
              <w:bottom w:val="single" w:sz="4" w:space="0" w:color="auto"/>
              <w:right w:val="single" w:sz="4" w:space="0" w:color="auto"/>
            </w:tcBorders>
            <w:vAlign w:val="center"/>
          </w:tcPr>
          <w:p w14:paraId="5F315188" w14:textId="77777777" w:rsidR="00747BFD" w:rsidRPr="00747BFD" w:rsidRDefault="00747BFD" w:rsidP="00747BFD">
            <w:pPr>
              <w:jc w:val="center"/>
              <w:rPr>
                <w:color w:val="000000"/>
                <w:sz w:val="28"/>
                <w:szCs w:val="28"/>
                <w:lang w:eastAsia="en-US"/>
              </w:rPr>
            </w:pPr>
            <w:r w:rsidRPr="00747BFD">
              <w:rPr>
                <w:color w:val="000000"/>
                <w:sz w:val="28"/>
                <w:szCs w:val="28"/>
                <w:lang w:eastAsia="en-US"/>
              </w:rPr>
              <w:t>4,40</w:t>
            </w:r>
          </w:p>
        </w:tc>
      </w:tr>
      <w:tr w:rsidR="00747BFD" w:rsidRPr="00747BFD" w14:paraId="76E40259"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7C9831BA" w14:textId="77777777" w:rsidR="00747BFD" w:rsidRPr="00747BFD" w:rsidRDefault="00747BFD" w:rsidP="00747BFD">
            <w:pPr>
              <w:jc w:val="center"/>
              <w:rPr>
                <w:color w:val="000000"/>
                <w:sz w:val="28"/>
                <w:szCs w:val="28"/>
                <w:lang w:eastAsia="en-US"/>
              </w:rPr>
            </w:pPr>
            <w:r w:rsidRPr="00747BFD">
              <w:rPr>
                <w:sz w:val="28"/>
                <w:szCs w:val="28"/>
                <w:lang w:eastAsia="en-US"/>
              </w:rPr>
              <w:t>2.2.</w:t>
            </w:r>
          </w:p>
        </w:tc>
        <w:tc>
          <w:tcPr>
            <w:tcW w:w="7108" w:type="dxa"/>
            <w:tcBorders>
              <w:top w:val="nil"/>
              <w:left w:val="single" w:sz="4" w:space="0" w:color="auto"/>
              <w:bottom w:val="single" w:sz="4" w:space="0" w:color="auto"/>
              <w:right w:val="single" w:sz="4" w:space="0" w:color="auto"/>
            </w:tcBorders>
            <w:shd w:val="clear" w:color="auto" w:fill="auto"/>
            <w:vAlign w:val="center"/>
          </w:tcPr>
          <w:p w14:paraId="75B89458" w14:textId="77777777" w:rsidR="00747BFD" w:rsidRPr="00747BFD" w:rsidRDefault="00747BFD" w:rsidP="00747BFD">
            <w:pPr>
              <w:jc w:val="both"/>
              <w:rPr>
                <w:b/>
                <w:bCs/>
                <w:color w:val="000000"/>
                <w:sz w:val="28"/>
                <w:szCs w:val="28"/>
                <w:lang w:eastAsia="en-US"/>
              </w:rPr>
            </w:pPr>
            <w:r w:rsidRPr="00747BFD">
              <w:rPr>
                <w:sz w:val="28"/>
                <w:szCs w:val="28"/>
                <w:lang w:eastAsia="en-US"/>
              </w:rPr>
              <w:t>Помощь в соблюдении медицинских рекомендаций (поддержание способности следовать медицинским назначениям и рекомендациям)</w:t>
            </w:r>
          </w:p>
        </w:tc>
        <w:tc>
          <w:tcPr>
            <w:tcW w:w="1709" w:type="dxa"/>
            <w:tcBorders>
              <w:top w:val="single" w:sz="4" w:space="0" w:color="auto"/>
              <w:left w:val="single" w:sz="4" w:space="0" w:color="auto"/>
              <w:bottom w:val="single" w:sz="4" w:space="0" w:color="auto"/>
              <w:right w:val="single" w:sz="4" w:space="0" w:color="auto"/>
            </w:tcBorders>
            <w:vAlign w:val="center"/>
          </w:tcPr>
          <w:p w14:paraId="451FFAC4" w14:textId="77777777" w:rsidR="00747BFD" w:rsidRPr="00747BFD" w:rsidRDefault="00747BFD" w:rsidP="00747BFD">
            <w:pPr>
              <w:jc w:val="center"/>
              <w:rPr>
                <w:color w:val="000000"/>
                <w:sz w:val="28"/>
                <w:szCs w:val="28"/>
                <w:lang w:eastAsia="en-US"/>
              </w:rPr>
            </w:pPr>
            <w:r w:rsidRPr="00747BFD">
              <w:rPr>
                <w:color w:val="000000"/>
                <w:sz w:val="28"/>
                <w:szCs w:val="28"/>
                <w:lang w:eastAsia="en-US"/>
              </w:rPr>
              <w:t>4,40</w:t>
            </w:r>
          </w:p>
        </w:tc>
      </w:tr>
      <w:tr w:rsidR="00747BFD" w:rsidRPr="00747BFD" w14:paraId="3B7DFCA8"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243B05AC" w14:textId="77777777" w:rsidR="00747BFD" w:rsidRPr="00747BFD" w:rsidRDefault="00747BFD" w:rsidP="00747BFD">
            <w:pPr>
              <w:jc w:val="center"/>
              <w:rPr>
                <w:color w:val="000000"/>
                <w:sz w:val="28"/>
                <w:szCs w:val="28"/>
                <w:lang w:eastAsia="en-US"/>
              </w:rPr>
            </w:pPr>
            <w:r w:rsidRPr="00747BFD">
              <w:rPr>
                <w:sz w:val="28"/>
                <w:szCs w:val="28"/>
                <w:lang w:eastAsia="en-US"/>
              </w:rPr>
              <w:t>2.3.</w:t>
            </w:r>
          </w:p>
        </w:tc>
        <w:tc>
          <w:tcPr>
            <w:tcW w:w="7108" w:type="dxa"/>
            <w:tcBorders>
              <w:top w:val="nil"/>
              <w:left w:val="single" w:sz="4" w:space="0" w:color="auto"/>
              <w:bottom w:val="single" w:sz="4" w:space="0" w:color="auto"/>
              <w:right w:val="single" w:sz="4" w:space="0" w:color="auto"/>
            </w:tcBorders>
            <w:shd w:val="clear" w:color="auto" w:fill="auto"/>
            <w:vAlign w:val="center"/>
          </w:tcPr>
          <w:p w14:paraId="07555C59" w14:textId="77777777" w:rsidR="00747BFD" w:rsidRPr="00747BFD" w:rsidRDefault="00747BFD" w:rsidP="00747BFD">
            <w:pPr>
              <w:jc w:val="both"/>
              <w:rPr>
                <w:color w:val="000000"/>
                <w:sz w:val="28"/>
                <w:szCs w:val="28"/>
                <w:lang w:eastAsia="en-US"/>
              </w:rPr>
            </w:pPr>
            <w:r w:rsidRPr="00747BFD">
              <w:rPr>
                <w:sz w:val="28"/>
                <w:szCs w:val="28"/>
                <w:lang w:eastAsia="en-US"/>
              </w:rPr>
              <w:t>Подготовка лекарственных препаратов к приему (процесс подготовки порций лекарственных препаратов к приему)</w:t>
            </w:r>
          </w:p>
        </w:tc>
        <w:tc>
          <w:tcPr>
            <w:tcW w:w="1709" w:type="dxa"/>
            <w:tcBorders>
              <w:top w:val="single" w:sz="4" w:space="0" w:color="auto"/>
              <w:left w:val="single" w:sz="4" w:space="0" w:color="auto"/>
              <w:bottom w:val="single" w:sz="4" w:space="0" w:color="auto"/>
              <w:right w:val="single" w:sz="4" w:space="0" w:color="auto"/>
            </w:tcBorders>
            <w:vAlign w:val="center"/>
          </w:tcPr>
          <w:p w14:paraId="70C47308" w14:textId="77777777" w:rsidR="00747BFD" w:rsidRPr="00747BFD" w:rsidRDefault="00747BFD" w:rsidP="00747BFD">
            <w:pPr>
              <w:jc w:val="center"/>
              <w:rPr>
                <w:color w:val="000000"/>
                <w:sz w:val="28"/>
                <w:szCs w:val="28"/>
                <w:lang w:eastAsia="en-US"/>
              </w:rPr>
            </w:pPr>
            <w:r w:rsidRPr="00747BFD">
              <w:rPr>
                <w:color w:val="000000"/>
                <w:sz w:val="28"/>
                <w:szCs w:val="28"/>
                <w:lang w:eastAsia="en-US"/>
              </w:rPr>
              <w:t>6,80</w:t>
            </w:r>
          </w:p>
        </w:tc>
      </w:tr>
      <w:tr w:rsidR="00747BFD" w:rsidRPr="00747BFD" w14:paraId="37F7AE4E"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6B529185" w14:textId="77777777" w:rsidR="00747BFD" w:rsidRPr="00747BFD" w:rsidRDefault="00747BFD" w:rsidP="00747BFD">
            <w:pPr>
              <w:jc w:val="center"/>
              <w:rPr>
                <w:color w:val="000000"/>
                <w:sz w:val="28"/>
                <w:szCs w:val="28"/>
                <w:lang w:eastAsia="en-US"/>
              </w:rPr>
            </w:pPr>
            <w:r w:rsidRPr="00747BFD">
              <w:rPr>
                <w:sz w:val="28"/>
                <w:szCs w:val="28"/>
                <w:lang w:eastAsia="en-US"/>
              </w:rPr>
              <w:t>2.4.</w:t>
            </w:r>
          </w:p>
        </w:tc>
        <w:tc>
          <w:tcPr>
            <w:tcW w:w="7108" w:type="dxa"/>
            <w:tcBorders>
              <w:top w:val="nil"/>
              <w:left w:val="single" w:sz="4" w:space="0" w:color="auto"/>
              <w:bottom w:val="single" w:sz="4" w:space="0" w:color="auto"/>
              <w:right w:val="single" w:sz="4" w:space="0" w:color="auto"/>
            </w:tcBorders>
            <w:shd w:val="clear" w:color="auto" w:fill="auto"/>
            <w:vAlign w:val="center"/>
          </w:tcPr>
          <w:p w14:paraId="59A58903" w14:textId="77777777" w:rsidR="00747BFD" w:rsidRPr="00747BFD" w:rsidRDefault="00747BFD" w:rsidP="00747BFD">
            <w:pPr>
              <w:jc w:val="both"/>
              <w:rPr>
                <w:color w:val="000000"/>
                <w:sz w:val="28"/>
                <w:szCs w:val="28"/>
                <w:lang w:eastAsia="en-US"/>
              </w:rPr>
            </w:pPr>
            <w:r w:rsidRPr="00747BFD">
              <w:rPr>
                <w:sz w:val="28"/>
                <w:szCs w:val="28"/>
                <w:lang w:eastAsia="en-US"/>
              </w:rPr>
              <w:t>Помощь в соблюдении приема лекарственных препаратов (поддержание способности принимать лекарственные препараты)</w:t>
            </w:r>
          </w:p>
        </w:tc>
        <w:tc>
          <w:tcPr>
            <w:tcW w:w="1709" w:type="dxa"/>
            <w:tcBorders>
              <w:top w:val="single" w:sz="4" w:space="0" w:color="auto"/>
              <w:left w:val="single" w:sz="4" w:space="0" w:color="auto"/>
              <w:bottom w:val="single" w:sz="4" w:space="0" w:color="auto"/>
              <w:right w:val="single" w:sz="4" w:space="0" w:color="auto"/>
            </w:tcBorders>
            <w:vAlign w:val="center"/>
          </w:tcPr>
          <w:p w14:paraId="3E860EEF" w14:textId="77777777" w:rsidR="00747BFD" w:rsidRPr="00747BFD" w:rsidRDefault="00747BFD" w:rsidP="00747BFD">
            <w:pPr>
              <w:jc w:val="center"/>
              <w:rPr>
                <w:color w:val="000000"/>
                <w:sz w:val="28"/>
                <w:szCs w:val="28"/>
                <w:lang w:eastAsia="en-US"/>
              </w:rPr>
            </w:pPr>
            <w:r w:rsidRPr="00747BFD">
              <w:rPr>
                <w:color w:val="000000"/>
                <w:sz w:val="28"/>
                <w:szCs w:val="28"/>
                <w:lang w:eastAsia="en-US"/>
              </w:rPr>
              <w:t>6,80</w:t>
            </w:r>
          </w:p>
        </w:tc>
      </w:tr>
      <w:tr w:rsidR="00747BFD" w:rsidRPr="00747BFD" w14:paraId="026EE216"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33E6CB1E" w14:textId="77777777" w:rsidR="00747BFD" w:rsidRPr="00747BFD" w:rsidRDefault="00747BFD" w:rsidP="00747BFD">
            <w:pPr>
              <w:jc w:val="center"/>
              <w:rPr>
                <w:color w:val="000000"/>
                <w:sz w:val="28"/>
                <w:szCs w:val="28"/>
                <w:lang w:eastAsia="en-US"/>
              </w:rPr>
            </w:pPr>
            <w:r w:rsidRPr="00747BFD">
              <w:rPr>
                <w:sz w:val="28"/>
                <w:szCs w:val="28"/>
                <w:lang w:eastAsia="en-US"/>
              </w:rPr>
              <w:t>2.5.</w:t>
            </w:r>
          </w:p>
        </w:tc>
        <w:tc>
          <w:tcPr>
            <w:tcW w:w="7108" w:type="dxa"/>
            <w:tcBorders>
              <w:top w:val="nil"/>
              <w:left w:val="single" w:sz="4" w:space="0" w:color="auto"/>
              <w:bottom w:val="single" w:sz="4" w:space="0" w:color="auto"/>
              <w:right w:val="single" w:sz="4" w:space="0" w:color="auto"/>
            </w:tcBorders>
            <w:shd w:val="clear" w:color="auto" w:fill="auto"/>
            <w:vAlign w:val="center"/>
          </w:tcPr>
          <w:p w14:paraId="380AFD24" w14:textId="77777777" w:rsidR="00747BFD" w:rsidRPr="00747BFD" w:rsidRDefault="00747BFD" w:rsidP="00747BFD">
            <w:pPr>
              <w:jc w:val="both"/>
              <w:rPr>
                <w:color w:val="000000"/>
                <w:sz w:val="28"/>
                <w:szCs w:val="28"/>
                <w:lang w:eastAsia="en-US"/>
              </w:rPr>
            </w:pPr>
            <w:r w:rsidRPr="00747BFD">
              <w:rPr>
                <w:sz w:val="28"/>
                <w:szCs w:val="28"/>
                <w:lang w:eastAsia="en-US"/>
              </w:rPr>
              <w:t>Содействие в получении помощи лечебно-профилактических учреждений</w:t>
            </w:r>
          </w:p>
        </w:tc>
        <w:tc>
          <w:tcPr>
            <w:tcW w:w="1709" w:type="dxa"/>
            <w:tcBorders>
              <w:top w:val="single" w:sz="4" w:space="0" w:color="auto"/>
              <w:left w:val="single" w:sz="4" w:space="0" w:color="auto"/>
              <w:bottom w:val="single" w:sz="4" w:space="0" w:color="auto"/>
              <w:right w:val="single" w:sz="4" w:space="0" w:color="auto"/>
            </w:tcBorders>
            <w:vAlign w:val="center"/>
          </w:tcPr>
          <w:p w14:paraId="189E0D3F" w14:textId="77777777" w:rsidR="00747BFD" w:rsidRPr="00747BFD" w:rsidRDefault="00747BFD" w:rsidP="00747BFD">
            <w:pPr>
              <w:jc w:val="center"/>
              <w:rPr>
                <w:color w:val="000000"/>
                <w:sz w:val="28"/>
                <w:szCs w:val="28"/>
                <w:lang w:eastAsia="en-US"/>
              </w:rPr>
            </w:pPr>
          </w:p>
        </w:tc>
      </w:tr>
      <w:tr w:rsidR="00747BFD" w:rsidRPr="00747BFD" w14:paraId="6F11CB09"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72E4224F" w14:textId="77777777" w:rsidR="00747BFD" w:rsidRPr="00747BFD" w:rsidRDefault="00747BFD" w:rsidP="00747BFD">
            <w:pPr>
              <w:jc w:val="center"/>
              <w:rPr>
                <w:color w:val="000000"/>
                <w:sz w:val="28"/>
                <w:szCs w:val="28"/>
                <w:lang w:eastAsia="en-US"/>
              </w:rPr>
            </w:pPr>
            <w:r w:rsidRPr="00747BFD">
              <w:rPr>
                <w:sz w:val="28"/>
                <w:szCs w:val="28"/>
                <w:lang w:eastAsia="en-US"/>
              </w:rPr>
              <w:t>2.5.1.</w:t>
            </w:r>
          </w:p>
        </w:tc>
        <w:tc>
          <w:tcPr>
            <w:tcW w:w="7108" w:type="dxa"/>
            <w:tcBorders>
              <w:top w:val="nil"/>
              <w:left w:val="single" w:sz="4" w:space="0" w:color="auto"/>
              <w:bottom w:val="single" w:sz="4" w:space="0" w:color="auto"/>
              <w:right w:val="single" w:sz="4" w:space="0" w:color="auto"/>
            </w:tcBorders>
            <w:shd w:val="clear" w:color="auto" w:fill="auto"/>
            <w:vAlign w:val="center"/>
          </w:tcPr>
          <w:p w14:paraId="35051302" w14:textId="77777777" w:rsidR="00747BFD" w:rsidRPr="00747BFD" w:rsidRDefault="00747BFD" w:rsidP="00747BFD">
            <w:pPr>
              <w:jc w:val="both"/>
              <w:rPr>
                <w:color w:val="000000"/>
                <w:sz w:val="28"/>
                <w:szCs w:val="28"/>
                <w:lang w:eastAsia="en-US"/>
              </w:rPr>
            </w:pPr>
            <w:r w:rsidRPr="00747BFD">
              <w:rPr>
                <w:sz w:val="28"/>
                <w:szCs w:val="28"/>
                <w:lang w:eastAsia="en-US"/>
              </w:rPr>
              <w:t>Содействие в предоставлении первичной медико-санитарной помощи, включая медицинскую реабилитацию</w:t>
            </w:r>
          </w:p>
        </w:tc>
        <w:tc>
          <w:tcPr>
            <w:tcW w:w="1709" w:type="dxa"/>
            <w:tcBorders>
              <w:top w:val="single" w:sz="4" w:space="0" w:color="auto"/>
              <w:left w:val="single" w:sz="4" w:space="0" w:color="auto"/>
              <w:bottom w:val="single" w:sz="4" w:space="0" w:color="auto"/>
              <w:right w:val="single" w:sz="4" w:space="0" w:color="auto"/>
            </w:tcBorders>
            <w:vAlign w:val="center"/>
          </w:tcPr>
          <w:p w14:paraId="1EB70A4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27,60</w:t>
            </w:r>
          </w:p>
        </w:tc>
      </w:tr>
      <w:tr w:rsidR="00747BFD" w:rsidRPr="00747BFD" w14:paraId="410AEA40"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18A70D89" w14:textId="77777777" w:rsidR="00747BFD" w:rsidRPr="00747BFD" w:rsidRDefault="00747BFD" w:rsidP="00747BFD">
            <w:pPr>
              <w:jc w:val="center"/>
              <w:rPr>
                <w:color w:val="000000"/>
                <w:sz w:val="28"/>
                <w:szCs w:val="28"/>
                <w:lang w:eastAsia="en-US"/>
              </w:rPr>
            </w:pPr>
            <w:r w:rsidRPr="00747BFD">
              <w:rPr>
                <w:sz w:val="28"/>
                <w:szCs w:val="28"/>
                <w:lang w:eastAsia="en-US"/>
              </w:rPr>
              <w:t>2.5.2.</w:t>
            </w:r>
          </w:p>
        </w:tc>
        <w:tc>
          <w:tcPr>
            <w:tcW w:w="7108" w:type="dxa"/>
            <w:tcBorders>
              <w:top w:val="nil"/>
              <w:left w:val="single" w:sz="4" w:space="0" w:color="auto"/>
              <w:bottom w:val="single" w:sz="4" w:space="0" w:color="auto"/>
              <w:right w:val="single" w:sz="4" w:space="0" w:color="auto"/>
            </w:tcBorders>
            <w:shd w:val="clear" w:color="auto" w:fill="auto"/>
            <w:vAlign w:val="center"/>
          </w:tcPr>
          <w:p w14:paraId="5BBEFE96" w14:textId="77777777" w:rsidR="00747BFD" w:rsidRPr="00747BFD" w:rsidRDefault="00747BFD" w:rsidP="00747BFD">
            <w:pPr>
              <w:jc w:val="both"/>
              <w:rPr>
                <w:color w:val="000000"/>
                <w:sz w:val="28"/>
                <w:szCs w:val="28"/>
                <w:lang w:eastAsia="en-US"/>
              </w:rPr>
            </w:pPr>
            <w:r w:rsidRPr="00747BFD">
              <w:rPr>
                <w:sz w:val="28"/>
                <w:szCs w:val="28"/>
                <w:lang w:eastAsia="en-US"/>
              </w:rPr>
              <w:t>Содействие в предоставлении специализированной, в том числе высокотехнологичной, медицинской помощи</w:t>
            </w:r>
          </w:p>
        </w:tc>
        <w:tc>
          <w:tcPr>
            <w:tcW w:w="1709" w:type="dxa"/>
            <w:tcBorders>
              <w:top w:val="single" w:sz="4" w:space="0" w:color="auto"/>
              <w:left w:val="single" w:sz="4" w:space="0" w:color="auto"/>
              <w:bottom w:val="single" w:sz="4" w:space="0" w:color="auto"/>
              <w:right w:val="single" w:sz="4" w:space="0" w:color="auto"/>
            </w:tcBorders>
            <w:vAlign w:val="center"/>
          </w:tcPr>
          <w:p w14:paraId="493994B6" w14:textId="77777777" w:rsidR="00747BFD" w:rsidRPr="00747BFD" w:rsidRDefault="00747BFD" w:rsidP="00747BFD">
            <w:pPr>
              <w:jc w:val="center"/>
              <w:rPr>
                <w:color w:val="000000"/>
                <w:sz w:val="28"/>
                <w:szCs w:val="28"/>
                <w:lang w:eastAsia="en-US"/>
              </w:rPr>
            </w:pPr>
            <w:r w:rsidRPr="00747BFD">
              <w:rPr>
                <w:color w:val="000000"/>
                <w:sz w:val="28"/>
                <w:szCs w:val="28"/>
                <w:lang w:eastAsia="en-US"/>
              </w:rPr>
              <w:t>55,20</w:t>
            </w:r>
          </w:p>
        </w:tc>
      </w:tr>
      <w:tr w:rsidR="00747BFD" w:rsidRPr="00747BFD" w14:paraId="39D6A7B7"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5AC974D0" w14:textId="77777777" w:rsidR="00747BFD" w:rsidRPr="00747BFD" w:rsidRDefault="00747BFD" w:rsidP="00747BFD">
            <w:pPr>
              <w:jc w:val="center"/>
              <w:rPr>
                <w:color w:val="000000"/>
                <w:sz w:val="28"/>
                <w:szCs w:val="28"/>
                <w:lang w:eastAsia="en-US"/>
              </w:rPr>
            </w:pPr>
            <w:r w:rsidRPr="00747BFD">
              <w:rPr>
                <w:sz w:val="28"/>
                <w:szCs w:val="28"/>
                <w:lang w:eastAsia="en-US"/>
              </w:rPr>
              <w:t>2.5.3.</w:t>
            </w:r>
          </w:p>
        </w:tc>
        <w:tc>
          <w:tcPr>
            <w:tcW w:w="7108" w:type="dxa"/>
            <w:tcBorders>
              <w:top w:val="nil"/>
              <w:left w:val="single" w:sz="4" w:space="0" w:color="auto"/>
              <w:bottom w:val="single" w:sz="4" w:space="0" w:color="auto"/>
              <w:right w:val="single" w:sz="4" w:space="0" w:color="auto"/>
            </w:tcBorders>
            <w:shd w:val="clear" w:color="auto" w:fill="auto"/>
            <w:vAlign w:val="center"/>
          </w:tcPr>
          <w:p w14:paraId="7D93280D" w14:textId="77777777" w:rsidR="00747BFD" w:rsidRPr="00747BFD" w:rsidRDefault="00747BFD" w:rsidP="00747BFD">
            <w:pPr>
              <w:jc w:val="both"/>
              <w:rPr>
                <w:color w:val="000000"/>
                <w:sz w:val="28"/>
                <w:szCs w:val="28"/>
                <w:lang w:eastAsia="en-US"/>
              </w:rPr>
            </w:pPr>
            <w:r w:rsidRPr="00747BFD">
              <w:rPr>
                <w:sz w:val="28"/>
                <w:szCs w:val="28"/>
                <w:lang w:eastAsia="en-US"/>
              </w:rPr>
              <w:t>Содействие в предоставлении паллиативной медицинской помощи</w:t>
            </w:r>
          </w:p>
        </w:tc>
        <w:tc>
          <w:tcPr>
            <w:tcW w:w="1709" w:type="dxa"/>
            <w:tcBorders>
              <w:top w:val="single" w:sz="4" w:space="0" w:color="auto"/>
              <w:left w:val="single" w:sz="4" w:space="0" w:color="auto"/>
              <w:bottom w:val="single" w:sz="4" w:space="0" w:color="auto"/>
              <w:right w:val="single" w:sz="4" w:space="0" w:color="auto"/>
            </w:tcBorders>
            <w:vAlign w:val="center"/>
          </w:tcPr>
          <w:p w14:paraId="1174686C" w14:textId="77777777" w:rsidR="00747BFD" w:rsidRPr="00747BFD" w:rsidRDefault="00747BFD" w:rsidP="00747BFD">
            <w:pPr>
              <w:jc w:val="center"/>
              <w:rPr>
                <w:color w:val="000000"/>
                <w:sz w:val="28"/>
                <w:szCs w:val="28"/>
                <w:lang w:eastAsia="en-US"/>
              </w:rPr>
            </w:pPr>
            <w:r w:rsidRPr="00747BFD">
              <w:rPr>
                <w:color w:val="000000"/>
                <w:sz w:val="28"/>
                <w:szCs w:val="28"/>
                <w:lang w:eastAsia="en-US"/>
              </w:rPr>
              <w:t>55,20</w:t>
            </w:r>
          </w:p>
        </w:tc>
      </w:tr>
      <w:tr w:rsidR="00747BFD" w:rsidRPr="00747BFD" w14:paraId="6FE62078"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7AECDEF5" w14:textId="77777777" w:rsidR="00747BFD" w:rsidRPr="00747BFD" w:rsidRDefault="00747BFD" w:rsidP="00747BFD">
            <w:pPr>
              <w:jc w:val="center"/>
              <w:rPr>
                <w:color w:val="000000"/>
                <w:sz w:val="28"/>
                <w:szCs w:val="28"/>
                <w:lang w:eastAsia="en-US"/>
              </w:rPr>
            </w:pPr>
            <w:r w:rsidRPr="00747BFD">
              <w:rPr>
                <w:sz w:val="28"/>
                <w:szCs w:val="28"/>
                <w:lang w:eastAsia="en-US"/>
              </w:rPr>
              <w:t>2.5.4.</w:t>
            </w:r>
          </w:p>
        </w:tc>
        <w:tc>
          <w:tcPr>
            <w:tcW w:w="7108" w:type="dxa"/>
            <w:tcBorders>
              <w:top w:val="nil"/>
              <w:left w:val="single" w:sz="4" w:space="0" w:color="auto"/>
              <w:bottom w:val="single" w:sz="4" w:space="0" w:color="auto"/>
              <w:right w:val="single" w:sz="4" w:space="0" w:color="auto"/>
            </w:tcBorders>
            <w:shd w:val="clear" w:color="auto" w:fill="auto"/>
            <w:vAlign w:val="center"/>
          </w:tcPr>
          <w:p w14:paraId="6C326825" w14:textId="77777777" w:rsidR="00747BFD" w:rsidRPr="00747BFD" w:rsidRDefault="00747BFD" w:rsidP="00747BFD">
            <w:pPr>
              <w:jc w:val="both"/>
              <w:rPr>
                <w:color w:val="000000"/>
                <w:sz w:val="28"/>
                <w:szCs w:val="28"/>
                <w:lang w:eastAsia="en-US"/>
              </w:rPr>
            </w:pPr>
            <w:r w:rsidRPr="00747BFD">
              <w:rPr>
                <w:sz w:val="28"/>
                <w:szCs w:val="28"/>
                <w:lang w:eastAsia="en-US"/>
              </w:rPr>
              <w:t>Содействие в проведении диспансеризации и медицинских осмотров (профилактических, предварительных, периодических)</w:t>
            </w:r>
          </w:p>
        </w:tc>
        <w:tc>
          <w:tcPr>
            <w:tcW w:w="1709" w:type="dxa"/>
            <w:tcBorders>
              <w:top w:val="single" w:sz="4" w:space="0" w:color="auto"/>
              <w:left w:val="single" w:sz="4" w:space="0" w:color="auto"/>
              <w:bottom w:val="single" w:sz="4" w:space="0" w:color="auto"/>
              <w:right w:val="single" w:sz="4" w:space="0" w:color="auto"/>
            </w:tcBorders>
            <w:vAlign w:val="center"/>
          </w:tcPr>
          <w:p w14:paraId="64D2391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55,20</w:t>
            </w:r>
          </w:p>
        </w:tc>
      </w:tr>
      <w:tr w:rsidR="00747BFD" w:rsidRPr="00747BFD" w14:paraId="51DEE33F"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6A787D00" w14:textId="77777777" w:rsidR="00747BFD" w:rsidRPr="00747BFD" w:rsidRDefault="00747BFD" w:rsidP="00747BFD">
            <w:pPr>
              <w:jc w:val="center"/>
              <w:rPr>
                <w:color w:val="000000"/>
                <w:sz w:val="28"/>
                <w:szCs w:val="28"/>
                <w:lang w:eastAsia="en-US"/>
              </w:rPr>
            </w:pPr>
            <w:r w:rsidRPr="00747BFD">
              <w:rPr>
                <w:sz w:val="28"/>
                <w:szCs w:val="28"/>
                <w:lang w:eastAsia="en-US"/>
              </w:rPr>
              <w:t>2.5.5.</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2B6047F0" w14:textId="77777777" w:rsidR="00747BFD" w:rsidRPr="00747BFD" w:rsidRDefault="00747BFD" w:rsidP="00747BFD">
            <w:pPr>
              <w:jc w:val="both"/>
              <w:rPr>
                <w:color w:val="000000"/>
                <w:sz w:val="28"/>
                <w:szCs w:val="28"/>
                <w:lang w:eastAsia="en-US"/>
              </w:rPr>
            </w:pPr>
            <w:r w:rsidRPr="00747BFD">
              <w:rPr>
                <w:sz w:val="28"/>
                <w:szCs w:val="28"/>
                <w:lang w:eastAsia="en-US"/>
              </w:rPr>
              <w:t xml:space="preserve">Содействие подготовке к госпитализации в медицинскую организацию, оказывающую специализированную, в том числе высокотехнологичную, медицинскую помощь в плановой форме </w:t>
            </w:r>
          </w:p>
        </w:tc>
        <w:tc>
          <w:tcPr>
            <w:tcW w:w="1709" w:type="dxa"/>
            <w:tcBorders>
              <w:top w:val="single" w:sz="4" w:space="0" w:color="auto"/>
              <w:left w:val="single" w:sz="4" w:space="0" w:color="auto"/>
              <w:bottom w:val="single" w:sz="4" w:space="0" w:color="auto"/>
              <w:right w:val="single" w:sz="4" w:space="0" w:color="auto"/>
            </w:tcBorders>
            <w:vAlign w:val="center"/>
          </w:tcPr>
          <w:p w14:paraId="27B47AFC" w14:textId="77777777" w:rsidR="00747BFD" w:rsidRPr="00747BFD" w:rsidRDefault="00747BFD" w:rsidP="00747BFD">
            <w:pPr>
              <w:jc w:val="center"/>
              <w:rPr>
                <w:color w:val="000000"/>
                <w:sz w:val="28"/>
                <w:szCs w:val="28"/>
                <w:lang w:eastAsia="en-US"/>
              </w:rPr>
            </w:pPr>
            <w:r w:rsidRPr="00747BFD">
              <w:rPr>
                <w:color w:val="000000"/>
                <w:sz w:val="28"/>
                <w:szCs w:val="28"/>
                <w:lang w:eastAsia="en-US"/>
              </w:rPr>
              <w:t>30,40</w:t>
            </w:r>
          </w:p>
        </w:tc>
      </w:tr>
      <w:tr w:rsidR="00747BFD" w:rsidRPr="00747BFD" w14:paraId="5DC129B0" w14:textId="77777777" w:rsidTr="00104FF4">
        <w:trPr>
          <w:trHeight w:val="687"/>
          <w:jc w:val="center"/>
        </w:trPr>
        <w:tc>
          <w:tcPr>
            <w:tcW w:w="990" w:type="dxa"/>
            <w:tcBorders>
              <w:top w:val="single" w:sz="4" w:space="0" w:color="auto"/>
              <w:left w:val="single" w:sz="4" w:space="0" w:color="auto"/>
              <w:bottom w:val="single" w:sz="4" w:space="0" w:color="auto"/>
              <w:right w:val="single" w:sz="4" w:space="0" w:color="auto"/>
            </w:tcBorders>
            <w:vAlign w:val="center"/>
          </w:tcPr>
          <w:p w14:paraId="6EC0CF96" w14:textId="77777777" w:rsidR="00747BFD" w:rsidRPr="00747BFD" w:rsidRDefault="00747BFD" w:rsidP="00747BFD">
            <w:pPr>
              <w:jc w:val="center"/>
              <w:rPr>
                <w:color w:val="000000"/>
                <w:sz w:val="28"/>
                <w:szCs w:val="28"/>
                <w:lang w:eastAsia="en-US"/>
              </w:rPr>
            </w:pPr>
            <w:r w:rsidRPr="00747BFD">
              <w:rPr>
                <w:sz w:val="28"/>
                <w:szCs w:val="28"/>
                <w:lang w:eastAsia="en-US"/>
              </w:rPr>
              <w:t>2.5.6.</w:t>
            </w:r>
          </w:p>
        </w:tc>
        <w:tc>
          <w:tcPr>
            <w:tcW w:w="7108" w:type="dxa"/>
            <w:tcBorders>
              <w:top w:val="nil"/>
              <w:left w:val="single" w:sz="4" w:space="0" w:color="auto"/>
              <w:bottom w:val="single" w:sz="4" w:space="0" w:color="auto"/>
              <w:right w:val="single" w:sz="4" w:space="0" w:color="auto"/>
            </w:tcBorders>
            <w:shd w:val="clear" w:color="auto" w:fill="auto"/>
            <w:vAlign w:val="center"/>
          </w:tcPr>
          <w:p w14:paraId="75E89650" w14:textId="77777777" w:rsidR="00747BFD" w:rsidRPr="00747BFD" w:rsidRDefault="00747BFD" w:rsidP="00747BFD">
            <w:pPr>
              <w:jc w:val="both"/>
              <w:rPr>
                <w:color w:val="000000"/>
                <w:sz w:val="28"/>
                <w:szCs w:val="28"/>
                <w:lang w:eastAsia="en-US"/>
              </w:rPr>
            </w:pPr>
            <w:r w:rsidRPr="00747BFD">
              <w:rPr>
                <w:sz w:val="28"/>
                <w:szCs w:val="28"/>
                <w:lang w:eastAsia="en-US"/>
              </w:rPr>
              <w:t>Содействие в посещении лечебно-профилактических учреждений</w:t>
            </w:r>
          </w:p>
        </w:tc>
        <w:tc>
          <w:tcPr>
            <w:tcW w:w="1709" w:type="dxa"/>
            <w:tcBorders>
              <w:top w:val="single" w:sz="4" w:space="0" w:color="auto"/>
              <w:left w:val="single" w:sz="4" w:space="0" w:color="auto"/>
              <w:bottom w:val="single" w:sz="4" w:space="0" w:color="auto"/>
              <w:right w:val="single" w:sz="4" w:space="0" w:color="auto"/>
            </w:tcBorders>
            <w:vAlign w:val="center"/>
          </w:tcPr>
          <w:p w14:paraId="76DB7FC2" w14:textId="77777777" w:rsidR="00747BFD" w:rsidRPr="00747BFD" w:rsidRDefault="00747BFD" w:rsidP="00747BFD">
            <w:pPr>
              <w:jc w:val="center"/>
              <w:rPr>
                <w:color w:val="000000"/>
                <w:sz w:val="28"/>
                <w:szCs w:val="28"/>
                <w:lang w:eastAsia="en-US"/>
              </w:rPr>
            </w:pPr>
            <w:r w:rsidRPr="00747BFD">
              <w:rPr>
                <w:color w:val="000000"/>
                <w:sz w:val="28"/>
                <w:szCs w:val="28"/>
                <w:lang w:eastAsia="en-US"/>
              </w:rPr>
              <w:t>91,20</w:t>
            </w:r>
          </w:p>
        </w:tc>
      </w:tr>
      <w:tr w:rsidR="00747BFD" w:rsidRPr="00747BFD" w14:paraId="232FD8EB"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56693AA6" w14:textId="77777777" w:rsidR="00747BFD" w:rsidRPr="00747BFD" w:rsidRDefault="00747BFD" w:rsidP="00747BFD">
            <w:pPr>
              <w:jc w:val="center"/>
              <w:rPr>
                <w:color w:val="000000"/>
                <w:sz w:val="28"/>
                <w:szCs w:val="28"/>
                <w:lang w:eastAsia="en-US"/>
              </w:rPr>
            </w:pPr>
            <w:r w:rsidRPr="00747BFD">
              <w:rPr>
                <w:sz w:val="28"/>
                <w:szCs w:val="28"/>
                <w:lang w:eastAsia="en-US"/>
              </w:rPr>
              <w:t>2.5.7.</w:t>
            </w:r>
          </w:p>
        </w:tc>
        <w:tc>
          <w:tcPr>
            <w:tcW w:w="7108" w:type="dxa"/>
            <w:tcBorders>
              <w:top w:val="nil"/>
              <w:left w:val="single" w:sz="4" w:space="0" w:color="auto"/>
              <w:bottom w:val="single" w:sz="4" w:space="0" w:color="auto"/>
              <w:right w:val="single" w:sz="4" w:space="0" w:color="auto"/>
            </w:tcBorders>
            <w:shd w:val="clear" w:color="auto" w:fill="auto"/>
            <w:vAlign w:val="center"/>
          </w:tcPr>
          <w:p w14:paraId="1DFBD9DC" w14:textId="77777777" w:rsidR="00747BFD" w:rsidRPr="00747BFD" w:rsidRDefault="00747BFD" w:rsidP="00747BFD">
            <w:pPr>
              <w:jc w:val="both"/>
              <w:rPr>
                <w:color w:val="000000"/>
                <w:sz w:val="28"/>
                <w:szCs w:val="28"/>
                <w:lang w:eastAsia="en-US"/>
              </w:rPr>
            </w:pPr>
            <w:r w:rsidRPr="00747BFD">
              <w:rPr>
                <w:sz w:val="28"/>
                <w:szCs w:val="28"/>
                <w:lang w:eastAsia="en-US"/>
              </w:rPr>
              <w:t>Содействие в проведении противоэпидемических мероприятий в том числе вакцинации</w:t>
            </w:r>
          </w:p>
        </w:tc>
        <w:tc>
          <w:tcPr>
            <w:tcW w:w="1709" w:type="dxa"/>
            <w:tcBorders>
              <w:top w:val="single" w:sz="4" w:space="0" w:color="auto"/>
              <w:left w:val="single" w:sz="4" w:space="0" w:color="auto"/>
              <w:bottom w:val="single" w:sz="4" w:space="0" w:color="auto"/>
              <w:right w:val="single" w:sz="4" w:space="0" w:color="auto"/>
            </w:tcBorders>
            <w:vAlign w:val="center"/>
          </w:tcPr>
          <w:p w14:paraId="61E18172"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27,60</w:t>
            </w:r>
          </w:p>
        </w:tc>
      </w:tr>
    </w:tbl>
    <w:p w14:paraId="7DA1756D" w14:textId="77777777" w:rsidR="00747BFD" w:rsidRPr="00747BFD" w:rsidRDefault="00747BFD" w:rsidP="00747BFD">
      <w:pPr>
        <w:rPr>
          <w:lang w:eastAsia="en-US"/>
        </w:rPr>
      </w:pPr>
      <w:r w:rsidRPr="00747BFD">
        <w:rPr>
          <w:lang w:eastAsia="en-US"/>
        </w:rPr>
        <w:br w:type="page"/>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7108"/>
        <w:gridCol w:w="1709"/>
      </w:tblGrid>
      <w:tr w:rsidR="00747BFD" w:rsidRPr="00747BFD" w14:paraId="07D8C84E"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3622D06F" w14:textId="77777777" w:rsidR="00747BFD" w:rsidRPr="00747BFD" w:rsidRDefault="00747BFD" w:rsidP="00747BFD">
            <w:pPr>
              <w:jc w:val="center"/>
              <w:rPr>
                <w:sz w:val="27"/>
                <w:szCs w:val="27"/>
                <w:lang w:eastAsia="en-US"/>
              </w:rPr>
            </w:pPr>
            <w:r w:rsidRPr="00747BFD">
              <w:rPr>
                <w:sz w:val="27"/>
                <w:szCs w:val="27"/>
                <w:lang w:eastAsia="en-US"/>
              </w:rPr>
              <w:lastRenderedPageBreak/>
              <w:t>1</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70A2F349" w14:textId="77777777" w:rsidR="00747BFD" w:rsidRPr="00747BFD" w:rsidRDefault="00747BFD" w:rsidP="00747BFD">
            <w:pPr>
              <w:jc w:val="center"/>
              <w:rPr>
                <w:sz w:val="27"/>
                <w:szCs w:val="27"/>
                <w:lang w:eastAsia="en-US"/>
              </w:rPr>
            </w:pPr>
            <w:r w:rsidRPr="00747BFD">
              <w:rPr>
                <w:sz w:val="27"/>
                <w:szCs w:val="27"/>
                <w:lang w:eastAsia="en-US"/>
              </w:rPr>
              <w:t>2</w:t>
            </w:r>
          </w:p>
        </w:tc>
        <w:tc>
          <w:tcPr>
            <w:tcW w:w="1709" w:type="dxa"/>
            <w:tcBorders>
              <w:top w:val="single" w:sz="4" w:space="0" w:color="auto"/>
              <w:left w:val="single" w:sz="4" w:space="0" w:color="auto"/>
              <w:bottom w:val="single" w:sz="4" w:space="0" w:color="auto"/>
              <w:right w:val="single" w:sz="4" w:space="0" w:color="auto"/>
            </w:tcBorders>
            <w:vAlign w:val="center"/>
          </w:tcPr>
          <w:p w14:paraId="365C23DE" w14:textId="77777777" w:rsidR="00747BFD" w:rsidRPr="00747BFD" w:rsidRDefault="00747BFD" w:rsidP="00747BFD">
            <w:pPr>
              <w:jc w:val="center"/>
              <w:rPr>
                <w:color w:val="000000"/>
                <w:sz w:val="27"/>
                <w:szCs w:val="27"/>
                <w:lang w:eastAsia="en-US"/>
              </w:rPr>
            </w:pPr>
            <w:r w:rsidRPr="00747BFD">
              <w:rPr>
                <w:color w:val="000000"/>
                <w:sz w:val="27"/>
                <w:szCs w:val="27"/>
                <w:lang w:eastAsia="en-US"/>
              </w:rPr>
              <w:t>3</w:t>
            </w:r>
          </w:p>
        </w:tc>
      </w:tr>
      <w:tr w:rsidR="00747BFD" w:rsidRPr="00747BFD" w14:paraId="5DCBD3CE"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228904D8" w14:textId="77777777" w:rsidR="00747BFD" w:rsidRPr="00747BFD" w:rsidRDefault="00747BFD" w:rsidP="00747BFD">
            <w:pPr>
              <w:jc w:val="center"/>
              <w:rPr>
                <w:color w:val="000000"/>
                <w:sz w:val="27"/>
                <w:szCs w:val="27"/>
                <w:lang w:eastAsia="en-US"/>
              </w:rPr>
            </w:pPr>
            <w:r w:rsidRPr="00747BFD">
              <w:rPr>
                <w:sz w:val="27"/>
                <w:szCs w:val="27"/>
                <w:lang w:eastAsia="en-US"/>
              </w:rPr>
              <w:t>2.5.8.</w:t>
            </w:r>
          </w:p>
        </w:tc>
        <w:tc>
          <w:tcPr>
            <w:tcW w:w="7108" w:type="dxa"/>
            <w:tcBorders>
              <w:top w:val="nil"/>
              <w:left w:val="single" w:sz="4" w:space="0" w:color="auto"/>
              <w:bottom w:val="single" w:sz="4" w:space="0" w:color="auto"/>
              <w:right w:val="single" w:sz="4" w:space="0" w:color="auto"/>
            </w:tcBorders>
            <w:shd w:val="clear" w:color="auto" w:fill="auto"/>
            <w:vAlign w:val="center"/>
          </w:tcPr>
          <w:p w14:paraId="7D8BA842" w14:textId="77777777" w:rsidR="00747BFD" w:rsidRPr="00747BFD" w:rsidRDefault="00747BFD" w:rsidP="00747BFD">
            <w:pPr>
              <w:jc w:val="both"/>
              <w:rPr>
                <w:color w:val="000000"/>
                <w:sz w:val="27"/>
                <w:szCs w:val="27"/>
                <w:lang w:eastAsia="en-US"/>
              </w:rPr>
            </w:pPr>
            <w:r w:rsidRPr="00747BFD">
              <w:rPr>
                <w:sz w:val="27"/>
                <w:szCs w:val="27"/>
                <w:lang w:eastAsia="en-US"/>
              </w:rPr>
              <w:t>Доставка анализов до медицинской организации</w:t>
            </w:r>
          </w:p>
        </w:tc>
        <w:tc>
          <w:tcPr>
            <w:tcW w:w="1709" w:type="dxa"/>
            <w:tcBorders>
              <w:top w:val="single" w:sz="4" w:space="0" w:color="auto"/>
              <w:left w:val="single" w:sz="4" w:space="0" w:color="auto"/>
              <w:bottom w:val="single" w:sz="4" w:space="0" w:color="auto"/>
              <w:right w:val="single" w:sz="4" w:space="0" w:color="auto"/>
            </w:tcBorders>
            <w:vAlign w:val="center"/>
          </w:tcPr>
          <w:p w14:paraId="71C2EB5A"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27,60</w:t>
            </w:r>
          </w:p>
        </w:tc>
      </w:tr>
      <w:tr w:rsidR="00747BFD" w:rsidRPr="00747BFD" w14:paraId="70739390"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6F896644" w14:textId="77777777" w:rsidR="00747BFD" w:rsidRPr="00747BFD" w:rsidRDefault="00747BFD" w:rsidP="00747BFD">
            <w:pPr>
              <w:jc w:val="center"/>
              <w:rPr>
                <w:color w:val="000000"/>
                <w:sz w:val="27"/>
                <w:szCs w:val="27"/>
                <w:lang w:eastAsia="en-US"/>
              </w:rPr>
            </w:pPr>
            <w:r w:rsidRPr="00747BFD">
              <w:rPr>
                <w:sz w:val="27"/>
                <w:szCs w:val="27"/>
                <w:lang w:eastAsia="en-US"/>
              </w:rPr>
              <w:t>2.6.</w:t>
            </w:r>
          </w:p>
        </w:tc>
        <w:tc>
          <w:tcPr>
            <w:tcW w:w="7108" w:type="dxa"/>
            <w:tcBorders>
              <w:top w:val="nil"/>
              <w:left w:val="single" w:sz="4" w:space="0" w:color="auto"/>
              <w:bottom w:val="single" w:sz="4" w:space="0" w:color="auto"/>
              <w:right w:val="single" w:sz="4" w:space="0" w:color="auto"/>
            </w:tcBorders>
            <w:shd w:val="clear" w:color="auto" w:fill="auto"/>
            <w:vAlign w:val="center"/>
          </w:tcPr>
          <w:p w14:paraId="05253625" w14:textId="77777777" w:rsidR="00747BFD" w:rsidRPr="00747BFD" w:rsidRDefault="00747BFD" w:rsidP="00747BFD">
            <w:pPr>
              <w:jc w:val="both"/>
              <w:rPr>
                <w:color w:val="000000"/>
                <w:sz w:val="27"/>
                <w:szCs w:val="27"/>
                <w:lang w:eastAsia="en-US"/>
              </w:rPr>
            </w:pPr>
            <w:r w:rsidRPr="00747BFD">
              <w:rPr>
                <w:sz w:val="27"/>
                <w:szCs w:val="27"/>
                <w:lang w:eastAsia="en-US"/>
              </w:rPr>
              <w:t>Содействие в получении путевки на санаторно-курортное лечение</w:t>
            </w:r>
          </w:p>
        </w:tc>
        <w:tc>
          <w:tcPr>
            <w:tcW w:w="1709" w:type="dxa"/>
            <w:tcBorders>
              <w:top w:val="single" w:sz="4" w:space="0" w:color="auto"/>
              <w:left w:val="single" w:sz="4" w:space="0" w:color="auto"/>
              <w:bottom w:val="single" w:sz="4" w:space="0" w:color="auto"/>
              <w:right w:val="single" w:sz="4" w:space="0" w:color="auto"/>
            </w:tcBorders>
            <w:vAlign w:val="center"/>
          </w:tcPr>
          <w:p w14:paraId="7F9ACB3B"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27,60</w:t>
            </w:r>
          </w:p>
        </w:tc>
      </w:tr>
      <w:tr w:rsidR="00747BFD" w:rsidRPr="00747BFD" w14:paraId="434A6AF1"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1CF0E257" w14:textId="77777777" w:rsidR="00747BFD" w:rsidRPr="00747BFD" w:rsidRDefault="00747BFD" w:rsidP="00747BFD">
            <w:pPr>
              <w:jc w:val="center"/>
              <w:rPr>
                <w:color w:val="000000"/>
                <w:sz w:val="27"/>
                <w:szCs w:val="27"/>
                <w:lang w:eastAsia="en-US"/>
              </w:rPr>
            </w:pPr>
            <w:r w:rsidRPr="00747BFD">
              <w:rPr>
                <w:sz w:val="27"/>
                <w:szCs w:val="27"/>
                <w:lang w:eastAsia="en-US"/>
              </w:rPr>
              <w:t>2.7.</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6027F427" w14:textId="77777777" w:rsidR="00747BFD" w:rsidRPr="00747BFD" w:rsidRDefault="00747BFD" w:rsidP="00747BFD">
            <w:pPr>
              <w:jc w:val="both"/>
              <w:rPr>
                <w:color w:val="000000"/>
                <w:sz w:val="27"/>
                <w:szCs w:val="27"/>
                <w:lang w:eastAsia="en-US"/>
              </w:rPr>
            </w:pPr>
            <w:r w:rsidRPr="00747BFD">
              <w:rPr>
                <w:sz w:val="27"/>
                <w:szCs w:val="27"/>
                <w:lang w:eastAsia="en-US"/>
              </w:rPr>
              <w:t>Содействие в проведении медико-социальной экспертизы</w:t>
            </w:r>
          </w:p>
        </w:tc>
        <w:tc>
          <w:tcPr>
            <w:tcW w:w="1709" w:type="dxa"/>
            <w:tcBorders>
              <w:top w:val="single" w:sz="4" w:space="0" w:color="auto"/>
              <w:left w:val="single" w:sz="4" w:space="0" w:color="auto"/>
              <w:bottom w:val="single" w:sz="4" w:space="0" w:color="auto"/>
              <w:right w:val="single" w:sz="4" w:space="0" w:color="auto"/>
            </w:tcBorders>
            <w:vAlign w:val="center"/>
          </w:tcPr>
          <w:p w14:paraId="77CE601F" w14:textId="77777777" w:rsidR="00747BFD" w:rsidRPr="00747BFD" w:rsidRDefault="00747BFD" w:rsidP="00747BFD">
            <w:pPr>
              <w:jc w:val="center"/>
              <w:rPr>
                <w:color w:val="000000"/>
                <w:sz w:val="27"/>
                <w:szCs w:val="27"/>
                <w:lang w:eastAsia="en-US"/>
              </w:rPr>
            </w:pPr>
          </w:p>
        </w:tc>
      </w:tr>
      <w:tr w:rsidR="00747BFD" w:rsidRPr="00747BFD" w14:paraId="7720A56D" w14:textId="77777777" w:rsidTr="00104FF4">
        <w:trPr>
          <w:trHeight w:val="596"/>
          <w:jc w:val="center"/>
        </w:trPr>
        <w:tc>
          <w:tcPr>
            <w:tcW w:w="990" w:type="dxa"/>
            <w:tcBorders>
              <w:top w:val="single" w:sz="4" w:space="0" w:color="auto"/>
              <w:left w:val="single" w:sz="4" w:space="0" w:color="auto"/>
              <w:bottom w:val="single" w:sz="4" w:space="0" w:color="auto"/>
              <w:right w:val="single" w:sz="4" w:space="0" w:color="auto"/>
            </w:tcBorders>
            <w:vAlign w:val="center"/>
          </w:tcPr>
          <w:p w14:paraId="18F565C3" w14:textId="77777777" w:rsidR="00747BFD" w:rsidRPr="00747BFD" w:rsidRDefault="00747BFD" w:rsidP="00747BFD">
            <w:pPr>
              <w:jc w:val="center"/>
              <w:rPr>
                <w:color w:val="000000"/>
                <w:sz w:val="27"/>
                <w:szCs w:val="27"/>
                <w:lang w:eastAsia="en-US"/>
              </w:rPr>
            </w:pPr>
            <w:r w:rsidRPr="00747BFD">
              <w:rPr>
                <w:sz w:val="27"/>
                <w:szCs w:val="27"/>
                <w:lang w:eastAsia="en-US"/>
              </w:rPr>
              <w:t>2.7.1.</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194DA4E3" w14:textId="77777777" w:rsidR="00747BFD" w:rsidRPr="00747BFD" w:rsidRDefault="00747BFD" w:rsidP="00747BFD">
            <w:pPr>
              <w:jc w:val="both"/>
              <w:rPr>
                <w:color w:val="000000"/>
                <w:sz w:val="27"/>
                <w:szCs w:val="27"/>
                <w:lang w:eastAsia="en-US"/>
              </w:rPr>
            </w:pPr>
            <w:r w:rsidRPr="00747BFD">
              <w:rPr>
                <w:sz w:val="27"/>
                <w:szCs w:val="27"/>
                <w:lang w:eastAsia="en-US"/>
              </w:rPr>
              <w:t>Содействие в получении направления медицинской организации на медико-социальную экспертизу</w:t>
            </w:r>
          </w:p>
        </w:tc>
        <w:tc>
          <w:tcPr>
            <w:tcW w:w="1709" w:type="dxa"/>
            <w:tcBorders>
              <w:top w:val="single" w:sz="4" w:space="0" w:color="auto"/>
              <w:left w:val="single" w:sz="4" w:space="0" w:color="auto"/>
              <w:bottom w:val="single" w:sz="4" w:space="0" w:color="auto"/>
              <w:right w:val="single" w:sz="4" w:space="0" w:color="auto"/>
            </w:tcBorders>
            <w:vAlign w:val="center"/>
          </w:tcPr>
          <w:p w14:paraId="52BB5109"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41,20</w:t>
            </w:r>
          </w:p>
        </w:tc>
      </w:tr>
      <w:tr w:rsidR="00747BFD" w:rsidRPr="00747BFD" w14:paraId="78C46EA5" w14:textId="77777777" w:rsidTr="00104FF4">
        <w:trPr>
          <w:trHeight w:val="596"/>
          <w:jc w:val="center"/>
        </w:trPr>
        <w:tc>
          <w:tcPr>
            <w:tcW w:w="990" w:type="dxa"/>
            <w:tcBorders>
              <w:top w:val="single" w:sz="4" w:space="0" w:color="auto"/>
              <w:left w:val="single" w:sz="4" w:space="0" w:color="auto"/>
              <w:bottom w:val="single" w:sz="4" w:space="0" w:color="auto"/>
              <w:right w:val="single" w:sz="4" w:space="0" w:color="auto"/>
            </w:tcBorders>
            <w:vAlign w:val="center"/>
          </w:tcPr>
          <w:p w14:paraId="3A773AAA" w14:textId="77777777" w:rsidR="00747BFD" w:rsidRPr="00747BFD" w:rsidRDefault="00747BFD" w:rsidP="00747BFD">
            <w:pPr>
              <w:jc w:val="center"/>
              <w:rPr>
                <w:sz w:val="27"/>
                <w:szCs w:val="27"/>
                <w:lang w:eastAsia="en-US"/>
              </w:rPr>
            </w:pPr>
            <w:r w:rsidRPr="00747BFD">
              <w:rPr>
                <w:sz w:val="27"/>
                <w:szCs w:val="27"/>
                <w:lang w:eastAsia="en-US"/>
              </w:rPr>
              <w:t>2.7.2.</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0B124D2C" w14:textId="77777777" w:rsidR="00747BFD" w:rsidRPr="00747BFD" w:rsidRDefault="00747BFD" w:rsidP="00747BFD">
            <w:pPr>
              <w:jc w:val="both"/>
              <w:rPr>
                <w:sz w:val="27"/>
                <w:szCs w:val="27"/>
                <w:lang w:eastAsia="en-US"/>
              </w:rPr>
            </w:pPr>
            <w:r w:rsidRPr="00747BFD">
              <w:rPr>
                <w:sz w:val="27"/>
                <w:szCs w:val="27"/>
                <w:lang w:eastAsia="en-US"/>
              </w:rPr>
              <w:t>Содействие в прохождении медицинских обследований, необходимых для получения клинико-функциональных данных в зависимости от заболевания в целях проведения медико-социальной экспертизы</w:t>
            </w:r>
          </w:p>
        </w:tc>
        <w:tc>
          <w:tcPr>
            <w:tcW w:w="1709" w:type="dxa"/>
            <w:tcBorders>
              <w:top w:val="single" w:sz="4" w:space="0" w:color="auto"/>
              <w:left w:val="single" w:sz="4" w:space="0" w:color="auto"/>
              <w:bottom w:val="single" w:sz="4" w:space="0" w:color="auto"/>
              <w:right w:val="single" w:sz="4" w:space="0" w:color="auto"/>
            </w:tcBorders>
            <w:vAlign w:val="center"/>
          </w:tcPr>
          <w:p w14:paraId="58275A6A"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41,20</w:t>
            </w:r>
          </w:p>
        </w:tc>
      </w:tr>
      <w:tr w:rsidR="00747BFD" w:rsidRPr="00747BFD" w14:paraId="07C865C5" w14:textId="77777777" w:rsidTr="00104FF4">
        <w:trPr>
          <w:trHeight w:val="282"/>
          <w:jc w:val="center"/>
        </w:trPr>
        <w:tc>
          <w:tcPr>
            <w:tcW w:w="990" w:type="dxa"/>
            <w:tcBorders>
              <w:top w:val="single" w:sz="4" w:space="0" w:color="auto"/>
              <w:left w:val="single" w:sz="4" w:space="0" w:color="auto"/>
              <w:bottom w:val="single" w:sz="4" w:space="0" w:color="auto"/>
              <w:right w:val="single" w:sz="4" w:space="0" w:color="auto"/>
            </w:tcBorders>
            <w:vAlign w:val="center"/>
          </w:tcPr>
          <w:p w14:paraId="22D59D7D" w14:textId="77777777" w:rsidR="00747BFD" w:rsidRPr="00747BFD" w:rsidRDefault="00747BFD" w:rsidP="00747BFD">
            <w:pPr>
              <w:jc w:val="center"/>
              <w:rPr>
                <w:sz w:val="27"/>
                <w:szCs w:val="27"/>
                <w:lang w:eastAsia="en-US"/>
              </w:rPr>
            </w:pPr>
            <w:r w:rsidRPr="00747BFD">
              <w:rPr>
                <w:sz w:val="27"/>
                <w:szCs w:val="27"/>
                <w:lang w:eastAsia="en-US"/>
              </w:rPr>
              <w:t>2.7.3.</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78078D76" w14:textId="77777777" w:rsidR="00747BFD" w:rsidRPr="00747BFD" w:rsidRDefault="00747BFD" w:rsidP="00747BFD">
            <w:pPr>
              <w:jc w:val="both"/>
              <w:rPr>
                <w:sz w:val="27"/>
                <w:szCs w:val="27"/>
                <w:lang w:eastAsia="en-US"/>
              </w:rPr>
            </w:pPr>
            <w:r w:rsidRPr="00747BFD">
              <w:rPr>
                <w:sz w:val="27"/>
                <w:szCs w:val="27"/>
                <w:lang w:eastAsia="en-US"/>
              </w:rPr>
              <w:t>Содействие в прохождении медико-социальной экспертизы</w:t>
            </w:r>
          </w:p>
        </w:tc>
        <w:tc>
          <w:tcPr>
            <w:tcW w:w="1709" w:type="dxa"/>
            <w:tcBorders>
              <w:top w:val="single" w:sz="4" w:space="0" w:color="auto"/>
              <w:left w:val="single" w:sz="4" w:space="0" w:color="auto"/>
              <w:bottom w:val="single" w:sz="4" w:space="0" w:color="auto"/>
              <w:right w:val="single" w:sz="4" w:space="0" w:color="auto"/>
            </w:tcBorders>
            <w:vAlign w:val="center"/>
          </w:tcPr>
          <w:p w14:paraId="54CAEBE4" w14:textId="77777777" w:rsidR="00747BFD" w:rsidRPr="00747BFD" w:rsidRDefault="00747BFD" w:rsidP="00747BFD">
            <w:pPr>
              <w:jc w:val="center"/>
              <w:rPr>
                <w:sz w:val="27"/>
                <w:szCs w:val="27"/>
                <w:lang w:eastAsia="en-US"/>
              </w:rPr>
            </w:pPr>
            <w:r w:rsidRPr="00747BFD">
              <w:rPr>
                <w:sz w:val="27"/>
                <w:szCs w:val="27"/>
                <w:lang w:eastAsia="en-US"/>
              </w:rPr>
              <w:t>41,20</w:t>
            </w:r>
          </w:p>
        </w:tc>
      </w:tr>
      <w:tr w:rsidR="00747BFD" w:rsidRPr="00747BFD" w14:paraId="277F08A3" w14:textId="77777777" w:rsidTr="00104FF4">
        <w:trPr>
          <w:trHeight w:val="738"/>
          <w:jc w:val="center"/>
        </w:trPr>
        <w:tc>
          <w:tcPr>
            <w:tcW w:w="990" w:type="dxa"/>
            <w:tcBorders>
              <w:top w:val="single" w:sz="4" w:space="0" w:color="auto"/>
              <w:left w:val="single" w:sz="4" w:space="0" w:color="auto"/>
              <w:bottom w:val="single" w:sz="4" w:space="0" w:color="auto"/>
              <w:right w:val="single" w:sz="4" w:space="0" w:color="auto"/>
            </w:tcBorders>
            <w:vAlign w:val="center"/>
          </w:tcPr>
          <w:p w14:paraId="2DF4E52C" w14:textId="77777777" w:rsidR="00747BFD" w:rsidRPr="00747BFD" w:rsidRDefault="00747BFD" w:rsidP="00747BFD">
            <w:pPr>
              <w:jc w:val="center"/>
              <w:rPr>
                <w:color w:val="000000"/>
                <w:sz w:val="27"/>
                <w:szCs w:val="27"/>
                <w:lang w:eastAsia="en-US"/>
              </w:rPr>
            </w:pPr>
            <w:r w:rsidRPr="00747BFD">
              <w:rPr>
                <w:sz w:val="27"/>
                <w:szCs w:val="27"/>
                <w:lang w:eastAsia="en-US"/>
              </w:rPr>
              <w:t>2.7.4.</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2708A213" w14:textId="77777777" w:rsidR="00747BFD" w:rsidRPr="00747BFD" w:rsidRDefault="00747BFD" w:rsidP="00747BFD">
            <w:pPr>
              <w:jc w:val="both"/>
              <w:rPr>
                <w:color w:val="000000"/>
                <w:sz w:val="27"/>
                <w:szCs w:val="27"/>
                <w:lang w:eastAsia="en-US"/>
              </w:rPr>
            </w:pPr>
            <w:r w:rsidRPr="00747BFD">
              <w:rPr>
                <w:sz w:val="27"/>
                <w:szCs w:val="27"/>
                <w:lang w:eastAsia="en-US"/>
              </w:rPr>
              <w:t>Содействие в получении копии акта медико-социальной экспертизы и (или) протокола проведения медико-социальной экспертизы</w:t>
            </w:r>
          </w:p>
        </w:tc>
        <w:tc>
          <w:tcPr>
            <w:tcW w:w="1709" w:type="dxa"/>
            <w:tcBorders>
              <w:top w:val="single" w:sz="4" w:space="0" w:color="auto"/>
              <w:left w:val="single" w:sz="4" w:space="0" w:color="auto"/>
              <w:bottom w:val="single" w:sz="4" w:space="0" w:color="auto"/>
              <w:right w:val="single" w:sz="4" w:space="0" w:color="auto"/>
            </w:tcBorders>
            <w:vAlign w:val="center"/>
          </w:tcPr>
          <w:p w14:paraId="113E8B9F"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41,20</w:t>
            </w:r>
          </w:p>
        </w:tc>
      </w:tr>
      <w:tr w:rsidR="00747BFD" w:rsidRPr="00747BFD" w14:paraId="6CC5DD4E" w14:textId="77777777" w:rsidTr="00104FF4">
        <w:trPr>
          <w:trHeight w:val="738"/>
          <w:jc w:val="center"/>
        </w:trPr>
        <w:tc>
          <w:tcPr>
            <w:tcW w:w="990" w:type="dxa"/>
            <w:tcBorders>
              <w:top w:val="single" w:sz="4" w:space="0" w:color="auto"/>
              <w:left w:val="single" w:sz="4" w:space="0" w:color="auto"/>
              <w:bottom w:val="single" w:sz="4" w:space="0" w:color="auto"/>
              <w:right w:val="single" w:sz="4" w:space="0" w:color="auto"/>
            </w:tcBorders>
            <w:vAlign w:val="center"/>
          </w:tcPr>
          <w:p w14:paraId="4F7B1FB1" w14:textId="77777777" w:rsidR="00747BFD" w:rsidRPr="00747BFD" w:rsidRDefault="00747BFD" w:rsidP="00747BFD">
            <w:pPr>
              <w:jc w:val="center"/>
              <w:rPr>
                <w:sz w:val="27"/>
                <w:szCs w:val="27"/>
                <w:lang w:eastAsia="en-US"/>
              </w:rPr>
            </w:pPr>
            <w:r w:rsidRPr="00747BFD">
              <w:rPr>
                <w:sz w:val="27"/>
                <w:szCs w:val="27"/>
                <w:lang w:eastAsia="en-US"/>
              </w:rPr>
              <w:t>2.7.5.</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417BB845" w14:textId="77777777" w:rsidR="00747BFD" w:rsidRPr="00747BFD" w:rsidRDefault="00747BFD" w:rsidP="00747BFD">
            <w:pPr>
              <w:jc w:val="both"/>
              <w:rPr>
                <w:sz w:val="27"/>
                <w:szCs w:val="27"/>
                <w:lang w:eastAsia="en-US"/>
              </w:rPr>
            </w:pPr>
            <w:r w:rsidRPr="00747BFD">
              <w:rPr>
                <w:sz w:val="27"/>
                <w:szCs w:val="27"/>
                <w:lang w:eastAsia="en-US"/>
              </w:rPr>
              <w:t>Содействие в получении направления медицинской организации на медико-социальную экспертизу</w:t>
            </w:r>
          </w:p>
        </w:tc>
        <w:tc>
          <w:tcPr>
            <w:tcW w:w="1709" w:type="dxa"/>
            <w:tcBorders>
              <w:top w:val="single" w:sz="4" w:space="0" w:color="auto"/>
              <w:left w:val="single" w:sz="4" w:space="0" w:color="auto"/>
              <w:bottom w:val="single" w:sz="4" w:space="0" w:color="auto"/>
              <w:right w:val="single" w:sz="4" w:space="0" w:color="auto"/>
            </w:tcBorders>
            <w:vAlign w:val="center"/>
          </w:tcPr>
          <w:p w14:paraId="42590948"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41,20</w:t>
            </w:r>
          </w:p>
        </w:tc>
      </w:tr>
      <w:tr w:rsidR="00747BFD" w:rsidRPr="00747BFD" w14:paraId="6892960B"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7DC7E47B" w14:textId="77777777" w:rsidR="00747BFD" w:rsidRPr="00747BFD" w:rsidRDefault="00747BFD" w:rsidP="00747BFD">
            <w:pPr>
              <w:jc w:val="center"/>
              <w:rPr>
                <w:color w:val="000000"/>
                <w:sz w:val="27"/>
                <w:szCs w:val="27"/>
                <w:lang w:eastAsia="en-US"/>
              </w:rPr>
            </w:pPr>
            <w:r w:rsidRPr="00747BFD">
              <w:rPr>
                <w:sz w:val="27"/>
                <w:szCs w:val="27"/>
                <w:lang w:eastAsia="en-US"/>
              </w:rPr>
              <w:t>2.8.</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7895394B" w14:textId="77777777" w:rsidR="00747BFD" w:rsidRPr="00747BFD" w:rsidRDefault="00747BFD" w:rsidP="00747BFD">
            <w:pPr>
              <w:jc w:val="both"/>
              <w:rPr>
                <w:color w:val="000000"/>
                <w:sz w:val="27"/>
                <w:szCs w:val="27"/>
                <w:lang w:eastAsia="en-US"/>
              </w:rPr>
            </w:pPr>
            <w:r w:rsidRPr="00747BFD">
              <w:rPr>
                <w:sz w:val="27"/>
                <w:szCs w:val="27"/>
                <w:lang w:eastAsia="en-US"/>
              </w:rPr>
              <w:t>Содействие в обеспечении техническими средствами реабилитации, протезно-ортопедическими изделиями, очками, слуховыми аппаратами (сопровождение и помощь в оформлении документов)</w:t>
            </w:r>
          </w:p>
        </w:tc>
        <w:tc>
          <w:tcPr>
            <w:tcW w:w="1709" w:type="dxa"/>
            <w:tcBorders>
              <w:top w:val="single" w:sz="4" w:space="0" w:color="auto"/>
              <w:left w:val="single" w:sz="4" w:space="0" w:color="auto"/>
              <w:bottom w:val="single" w:sz="4" w:space="0" w:color="auto"/>
              <w:right w:val="single" w:sz="4" w:space="0" w:color="auto"/>
            </w:tcBorders>
            <w:vAlign w:val="center"/>
          </w:tcPr>
          <w:p w14:paraId="0FC3E0C5"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41,20</w:t>
            </w:r>
          </w:p>
        </w:tc>
      </w:tr>
      <w:tr w:rsidR="00747BFD" w:rsidRPr="00747BFD" w14:paraId="215506EC"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5A9311D7" w14:textId="77777777" w:rsidR="00747BFD" w:rsidRPr="00747BFD" w:rsidRDefault="00747BFD" w:rsidP="00747BFD">
            <w:pPr>
              <w:jc w:val="center"/>
              <w:rPr>
                <w:color w:val="000000"/>
                <w:sz w:val="27"/>
                <w:szCs w:val="27"/>
                <w:lang w:eastAsia="en-US"/>
              </w:rPr>
            </w:pPr>
            <w:r w:rsidRPr="00747BFD">
              <w:rPr>
                <w:sz w:val="27"/>
                <w:szCs w:val="27"/>
                <w:lang w:eastAsia="en-US"/>
              </w:rPr>
              <w:t>2.9.</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572049E2" w14:textId="77777777" w:rsidR="00747BFD" w:rsidRPr="00747BFD" w:rsidRDefault="00747BFD" w:rsidP="00747BFD">
            <w:pPr>
              <w:jc w:val="both"/>
              <w:rPr>
                <w:color w:val="000000"/>
                <w:sz w:val="27"/>
                <w:szCs w:val="27"/>
                <w:lang w:eastAsia="en-US"/>
              </w:rPr>
            </w:pPr>
            <w:r w:rsidRPr="00747BFD">
              <w:rPr>
                <w:sz w:val="27"/>
                <w:szCs w:val="27"/>
                <w:lang w:eastAsia="en-US"/>
              </w:rPr>
              <w:t>Проведение оздоровительных мероприятий</w:t>
            </w:r>
          </w:p>
        </w:tc>
        <w:tc>
          <w:tcPr>
            <w:tcW w:w="1709" w:type="dxa"/>
            <w:tcBorders>
              <w:top w:val="single" w:sz="4" w:space="0" w:color="auto"/>
              <w:left w:val="single" w:sz="4" w:space="0" w:color="auto"/>
              <w:bottom w:val="single" w:sz="4" w:space="0" w:color="auto"/>
              <w:right w:val="single" w:sz="4" w:space="0" w:color="auto"/>
            </w:tcBorders>
            <w:vAlign w:val="center"/>
          </w:tcPr>
          <w:p w14:paraId="0CBF48B5" w14:textId="77777777" w:rsidR="00747BFD" w:rsidRPr="00747BFD" w:rsidRDefault="00747BFD" w:rsidP="00747BFD">
            <w:pPr>
              <w:jc w:val="center"/>
              <w:rPr>
                <w:color w:val="000000"/>
                <w:sz w:val="27"/>
                <w:szCs w:val="27"/>
                <w:lang w:eastAsia="en-US"/>
              </w:rPr>
            </w:pPr>
          </w:p>
        </w:tc>
      </w:tr>
      <w:tr w:rsidR="00747BFD" w:rsidRPr="00747BFD" w14:paraId="1EAD646E"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55F743EE" w14:textId="77777777" w:rsidR="00747BFD" w:rsidRPr="00747BFD" w:rsidRDefault="00747BFD" w:rsidP="00747BFD">
            <w:pPr>
              <w:jc w:val="center"/>
              <w:rPr>
                <w:color w:val="000000"/>
                <w:sz w:val="27"/>
                <w:szCs w:val="27"/>
                <w:lang w:eastAsia="en-US"/>
              </w:rPr>
            </w:pPr>
            <w:r w:rsidRPr="00747BFD">
              <w:rPr>
                <w:sz w:val="27"/>
                <w:szCs w:val="27"/>
                <w:lang w:eastAsia="en-US"/>
              </w:rPr>
              <w:t>2.9.1.</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09F5E425" w14:textId="77777777" w:rsidR="00747BFD" w:rsidRPr="00747BFD" w:rsidRDefault="00747BFD" w:rsidP="00747BFD">
            <w:pPr>
              <w:jc w:val="both"/>
              <w:rPr>
                <w:color w:val="000000"/>
                <w:sz w:val="27"/>
                <w:szCs w:val="27"/>
                <w:lang w:eastAsia="en-US"/>
              </w:rPr>
            </w:pPr>
            <w:r w:rsidRPr="00747BFD">
              <w:rPr>
                <w:sz w:val="27"/>
                <w:szCs w:val="27"/>
                <w:lang w:eastAsia="en-US"/>
              </w:rPr>
              <w:t>Содействие в проведении оздоровительной гимнастики</w:t>
            </w:r>
          </w:p>
        </w:tc>
        <w:tc>
          <w:tcPr>
            <w:tcW w:w="1709" w:type="dxa"/>
            <w:tcBorders>
              <w:top w:val="single" w:sz="4" w:space="0" w:color="auto"/>
              <w:left w:val="single" w:sz="4" w:space="0" w:color="auto"/>
              <w:bottom w:val="single" w:sz="4" w:space="0" w:color="auto"/>
              <w:right w:val="single" w:sz="4" w:space="0" w:color="auto"/>
            </w:tcBorders>
            <w:vAlign w:val="center"/>
          </w:tcPr>
          <w:p w14:paraId="393E1B63"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15,20</w:t>
            </w:r>
          </w:p>
        </w:tc>
      </w:tr>
      <w:tr w:rsidR="00747BFD" w:rsidRPr="00747BFD" w14:paraId="6D9874DC"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7CF2A407" w14:textId="77777777" w:rsidR="00747BFD" w:rsidRPr="00747BFD" w:rsidRDefault="00747BFD" w:rsidP="00747BFD">
            <w:pPr>
              <w:jc w:val="center"/>
              <w:rPr>
                <w:sz w:val="27"/>
                <w:szCs w:val="27"/>
                <w:lang w:eastAsia="en-US"/>
              </w:rPr>
            </w:pPr>
            <w:r w:rsidRPr="00747BFD">
              <w:rPr>
                <w:sz w:val="27"/>
                <w:szCs w:val="27"/>
                <w:lang w:eastAsia="en-US"/>
              </w:rPr>
              <w:t>2.9.2.</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038B991B" w14:textId="77777777" w:rsidR="00747BFD" w:rsidRPr="00747BFD" w:rsidRDefault="00747BFD" w:rsidP="00747BFD">
            <w:pPr>
              <w:jc w:val="both"/>
              <w:rPr>
                <w:sz w:val="27"/>
                <w:szCs w:val="27"/>
                <w:lang w:eastAsia="en-US"/>
              </w:rPr>
            </w:pPr>
            <w:r w:rsidRPr="00747BFD">
              <w:rPr>
                <w:sz w:val="27"/>
                <w:szCs w:val="27"/>
                <w:lang w:eastAsia="en-US"/>
              </w:rPr>
              <w:t>Проведение активной и пассивной гимнастики лицам, нуждающимся в уходе</w:t>
            </w:r>
          </w:p>
        </w:tc>
        <w:tc>
          <w:tcPr>
            <w:tcW w:w="1709" w:type="dxa"/>
            <w:tcBorders>
              <w:top w:val="single" w:sz="4" w:space="0" w:color="auto"/>
              <w:left w:val="single" w:sz="4" w:space="0" w:color="auto"/>
              <w:bottom w:val="single" w:sz="4" w:space="0" w:color="auto"/>
              <w:right w:val="single" w:sz="4" w:space="0" w:color="auto"/>
            </w:tcBorders>
            <w:vAlign w:val="center"/>
          </w:tcPr>
          <w:p w14:paraId="1D7D5E54"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40,00</w:t>
            </w:r>
          </w:p>
        </w:tc>
      </w:tr>
      <w:tr w:rsidR="00747BFD" w:rsidRPr="00747BFD" w14:paraId="5AB40817"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0CC80C8B" w14:textId="77777777" w:rsidR="00747BFD" w:rsidRPr="00747BFD" w:rsidRDefault="00747BFD" w:rsidP="00747BFD">
            <w:pPr>
              <w:jc w:val="center"/>
              <w:rPr>
                <w:color w:val="000000"/>
                <w:sz w:val="27"/>
                <w:szCs w:val="27"/>
                <w:lang w:eastAsia="en-US"/>
              </w:rPr>
            </w:pPr>
            <w:r w:rsidRPr="00747BFD">
              <w:rPr>
                <w:sz w:val="27"/>
                <w:szCs w:val="27"/>
                <w:lang w:eastAsia="en-US"/>
              </w:rPr>
              <w:t>2.10.</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7195E445" w14:textId="77777777" w:rsidR="00747BFD" w:rsidRPr="00747BFD" w:rsidRDefault="00747BFD" w:rsidP="00747BFD">
            <w:pPr>
              <w:rPr>
                <w:color w:val="000000"/>
                <w:sz w:val="27"/>
                <w:szCs w:val="27"/>
                <w:lang w:eastAsia="en-US"/>
              </w:rPr>
            </w:pPr>
            <w:r w:rsidRPr="00747BFD">
              <w:rPr>
                <w:sz w:val="27"/>
                <w:szCs w:val="27"/>
                <w:lang w:eastAsia="en-US"/>
              </w:rPr>
              <w:t>Оказание первой доврачебной помощи</w:t>
            </w:r>
          </w:p>
        </w:tc>
        <w:tc>
          <w:tcPr>
            <w:tcW w:w="1709" w:type="dxa"/>
            <w:tcBorders>
              <w:top w:val="single" w:sz="4" w:space="0" w:color="auto"/>
              <w:left w:val="single" w:sz="4" w:space="0" w:color="auto"/>
              <w:bottom w:val="single" w:sz="4" w:space="0" w:color="auto"/>
              <w:right w:val="single" w:sz="4" w:space="0" w:color="auto"/>
            </w:tcBorders>
            <w:vAlign w:val="center"/>
          </w:tcPr>
          <w:p w14:paraId="1E63189D"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40,00</w:t>
            </w:r>
          </w:p>
        </w:tc>
      </w:tr>
      <w:tr w:rsidR="00747BFD" w:rsidRPr="00747BFD" w14:paraId="62A24AEA"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47A73804" w14:textId="77777777" w:rsidR="00747BFD" w:rsidRPr="00747BFD" w:rsidRDefault="00747BFD" w:rsidP="00747BFD">
            <w:pPr>
              <w:jc w:val="center"/>
              <w:rPr>
                <w:color w:val="000000"/>
                <w:sz w:val="27"/>
                <w:szCs w:val="27"/>
                <w:lang w:eastAsia="en-US"/>
              </w:rPr>
            </w:pPr>
            <w:r w:rsidRPr="00747BFD">
              <w:rPr>
                <w:sz w:val="27"/>
                <w:szCs w:val="27"/>
                <w:lang w:eastAsia="en-US"/>
              </w:rPr>
              <w:t>2.11.</w:t>
            </w:r>
          </w:p>
        </w:tc>
        <w:tc>
          <w:tcPr>
            <w:tcW w:w="7108" w:type="dxa"/>
            <w:tcBorders>
              <w:top w:val="nil"/>
              <w:left w:val="single" w:sz="4" w:space="0" w:color="auto"/>
              <w:bottom w:val="single" w:sz="4" w:space="0" w:color="auto"/>
              <w:right w:val="single" w:sz="4" w:space="0" w:color="auto"/>
            </w:tcBorders>
            <w:shd w:val="clear" w:color="auto" w:fill="auto"/>
            <w:vAlign w:val="center"/>
          </w:tcPr>
          <w:p w14:paraId="751CCD3D" w14:textId="77777777" w:rsidR="00747BFD" w:rsidRPr="00747BFD" w:rsidRDefault="00747BFD" w:rsidP="00747BFD">
            <w:pPr>
              <w:rPr>
                <w:color w:val="000000"/>
                <w:sz w:val="27"/>
                <w:szCs w:val="27"/>
                <w:lang w:eastAsia="en-US"/>
              </w:rPr>
            </w:pPr>
            <w:r w:rsidRPr="00747BFD">
              <w:rPr>
                <w:sz w:val="27"/>
                <w:szCs w:val="27"/>
                <w:lang w:eastAsia="en-US"/>
              </w:rPr>
              <w:t>Проверка условий хранения лекарственных препаратов в соответствии с инструкцией по применению</w:t>
            </w:r>
          </w:p>
        </w:tc>
        <w:tc>
          <w:tcPr>
            <w:tcW w:w="1709" w:type="dxa"/>
            <w:tcBorders>
              <w:top w:val="single" w:sz="4" w:space="0" w:color="auto"/>
              <w:left w:val="single" w:sz="4" w:space="0" w:color="auto"/>
              <w:bottom w:val="single" w:sz="4" w:space="0" w:color="auto"/>
              <w:right w:val="single" w:sz="4" w:space="0" w:color="auto"/>
            </w:tcBorders>
            <w:vAlign w:val="center"/>
          </w:tcPr>
          <w:p w14:paraId="6CFA8A8E"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20,00</w:t>
            </w:r>
          </w:p>
        </w:tc>
      </w:tr>
      <w:tr w:rsidR="00747BFD" w:rsidRPr="00747BFD" w14:paraId="662EA6C9"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0720F16A" w14:textId="77777777" w:rsidR="00747BFD" w:rsidRPr="00747BFD" w:rsidRDefault="00747BFD" w:rsidP="00747BFD">
            <w:pPr>
              <w:jc w:val="center"/>
              <w:rPr>
                <w:color w:val="000000"/>
                <w:sz w:val="27"/>
                <w:szCs w:val="27"/>
                <w:lang w:eastAsia="en-US"/>
              </w:rPr>
            </w:pPr>
            <w:r w:rsidRPr="00747BFD">
              <w:rPr>
                <w:sz w:val="27"/>
                <w:szCs w:val="27"/>
                <w:lang w:eastAsia="en-US"/>
              </w:rPr>
              <w:t>2.12.</w:t>
            </w:r>
          </w:p>
        </w:tc>
        <w:tc>
          <w:tcPr>
            <w:tcW w:w="7108" w:type="dxa"/>
            <w:tcBorders>
              <w:top w:val="nil"/>
              <w:left w:val="single" w:sz="4" w:space="0" w:color="auto"/>
              <w:bottom w:val="single" w:sz="4" w:space="0" w:color="auto"/>
              <w:right w:val="single" w:sz="4" w:space="0" w:color="auto"/>
            </w:tcBorders>
            <w:shd w:val="clear" w:color="auto" w:fill="auto"/>
            <w:vAlign w:val="center"/>
          </w:tcPr>
          <w:p w14:paraId="15DA3365" w14:textId="77777777" w:rsidR="00747BFD" w:rsidRPr="00747BFD" w:rsidRDefault="00747BFD" w:rsidP="00747BFD">
            <w:pPr>
              <w:jc w:val="both"/>
              <w:rPr>
                <w:color w:val="000000"/>
                <w:sz w:val="27"/>
                <w:szCs w:val="27"/>
                <w:lang w:eastAsia="en-US"/>
              </w:rPr>
            </w:pPr>
            <w:r w:rsidRPr="00747BFD">
              <w:rPr>
                <w:sz w:val="27"/>
                <w:szCs w:val="27"/>
                <w:lang w:eastAsia="en-US"/>
              </w:rPr>
              <w:t>Разъяснение пределов рекомендованной двигательной активности лицам, нуждающимся в постороннем уходе</w:t>
            </w:r>
          </w:p>
        </w:tc>
        <w:tc>
          <w:tcPr>
            <w:tcW w:w="1709" w:type="dxa"/>
            <w:tcBorders>
              <w:top w:val="single" w:sz="4" w:space="0" w:color="auto"/>
              <w:left w:val="single" w:sz="4" w:space="0" w:color="auto"/>
              <w:bottom w:val="single" w:sz="4" w:space="0" w:color="auto"/>
              <w:right w:val="single" w:sz="4" w:space="0" w:color="auto"/>
            </w:tcBorders>
            <w:vAlign w:val="center"/>
          </w:tcPr>
          <w:p w14:paraId="6EF272E5"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20,00</w:t>
            </w:r>
          </w:p>
        </w:tc>
      </w:tr>
      <w:tr w:rsidR="00747BFD" w:rsidRPr="00747BFD" w14:paraId="523994AE"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26C166EE" w14:textId="77777777" w:rsidR="00747BFD" w:rsidRPr="00747BFD" w:rsidRDefault="00747BFD" w:rsidP="00747BFD">
            <w:pPr>
              <w:jc w:val="center"/>
              <w:rPr>
                <w:color w:val="000000"/>
                <w:sz w:val="27"/>
                <w:szCs w:val="27"/>
                <w:lang w:eastAsia="en-US"/>
              </w:rPr>
            </w:pPr>
            <w:r w:rsidRPr="00747BFD">
              <w:rPr>
                <w:sz w:val="27"/>
                <w:szCs w:val="27"/>
                <w:lang w:eastAsia="en-US"/>
              </w:rPr>
              <w:t>2.13.</w:t>
            </w:r>
          </w:p>
        </w:tc>
        <w:tc>
          <w:tcPr>
            <w:tcW w:w="7108" w:type="dxa"/>
            <w:tcBorders>
              <w:top w:val="nil"/>
              <w:left w:val="single" w:sz="4" w:space="0" w:color="auto"/>
              <w:bottom w:val="single" w:sz="4" w:space="0" w:color="auto"/>
              <w:right w:val="single" w:sz="4" w:space="0" w:color="auto"/>
            </w:tcBorders>
            <w:shd w:val="clear" w:color="auto" w:fill="auto"/>
            <w:vAlign w:val="center"/>
          </w:tcPr>
          <w:p w14:paraId="6496803E" w14:textId="77777777" w:rsidR="00747BFD" w:rsidRPr="00747BFD" w:rsidRDefault="00747BFD" w:rsidP="00747BFD">
            <w:pPr>
              <w:jc w:val="both"/>
              <w:rPr>
                <w:color w:val="000000"/>
                <w:sz w:val="27"/>
                <w:szCs w:val="27"/>
                <w:lang w:eastAsia="en-US"/>
              </w:rPr>
            </w:pPr>
            <w:r w:rsidRPr="00747BFD">
              <w:rPr>
                <w:sz w:val="27"/>
                <w:szCs w:val="27"/>
                <w:lang w:eastAsia="en-US"/>
              </w:rPr>
              <w:t>Разъяснение содержания предоставляемого ухода при наличии рекомендаций врача</w:t>
            </w:r>
          </w:p>
        </w:tc>
        <w:tc>
          <w:tcPr>
            <w:tcW w:w="1709" w:type="dxa"/>
            <w:tcBorders>
              <w:top w:val="single" w:sz="4" w:space="0" w:color="auto"/>
              <w:left w:val="single" w:sz="4" w:space="0" w:color="auto"/>
              <w:bottom w:val="single" w:sz="4" w:space="0" w:color="auto"/>
              <w:right w:val="single" w:sz="4" w:space="0" w:color="auto"/>
            </w:tcBorders>
            <w:vAlign w:val="center"/>
          </w:tcPr>
          <w:p w14:paraId="7CC2A4CF"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20,00</w:t>
            </w:r>
          </w:p>
        </w:tc>
      </w:tr>
      <w:tr w:rsidR="00747BFD" w:rsidRPr="00747BFD" w14:paraId="3ED3FAA2" w14:textId="77777777" w:rsidTr="00104FF4">
        <w:trPr>
          <w:trHeight w:val="277"/>
          <w:jc w:val="center"/>
        </w:trPr>
        <w:tc>
          <w:tcPr>
            <w:tcW w:w="9807" w:type="dxa"/>
            <w:gridSpan w:val="3"/>
            <w:tcBorders>
              <w:top w:val="single" w:sz="4" w:space="0" w:color="auto"/>
              <w:left w:val="single" w:sz="4" w:space="0" w:color="auto"/>
              <w:bottom w:val="single" w:sz="4" w:space="0" w:color="auto"/>
              <w:right w:val="single" w:sz="4" w:space="0" w:color="auto"/>
            </w:tcBorders>
            <w:vAlign w:val="center"/>
          </w:tcPr>
          <w:p w14:paraId="0609BE3E" w14:textId="77777777" w:rsidR="00747BFD" w:rsidRPr="00747BFD" w:rsidRDefault="00747BFD" w:rsidP="00747BFD">
            <w:pPr>
              <w:jc w:val="center"/>
              <w:rPr>
                <w:color w:val="000000"/>
                <w:sz w:val="27"/>
                <w:szCs w:val="27"/>
                <w:lang w:eastAsia="en-US"/>
              </w:rPr>
            </w:pPr>
            <w:r w:rsidRPr="00747BFD">
              <w:rPr>
                <w:b/>
                <w:bCs/>
                <w:sz w:val="27"/>
                <w:szCs w:val="27"/>
                <w:lang w:eastAsia="en-US"/>
              </w:rPr>
              <w:t>3. Социально-психологические услуги</w:t>
            </w:r>
          </w:p>
        </w:tc>
      </w:tr>
      <w:tr w:rsidR="00747BFD" w:rsidRPr="00747BFD" w14:paraId="7C7E6992"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6542F5D6" w14:textId="77777777" w:rsidR="00747BFD" w:rsidRPr="00747BFD" w:rsidRDefault="00747BFD" w:rsidP="00747BFD">
            <w:pPr>
              <w:jc w:val="center"/>
              <w:rPr>
                <w:color w:val="000000"/>
                <w:sz w:val="27"/>
                <w:szCs w:val="27"/>
                <w:lang w:eastAsia="en-US"/>
              </w:rPr>
            </w:pPr>
            <w:r w:rsidRPr="00747BFD">
              <w:rPr>
                <w:sz w:val="27"/>
                <w:szCs w:val="27"/>
                <w:lang w:eastAsia="en-US"/>
              </w:rPr>
              <w:t>3.1.</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54DDFC8A" w14:textId="77777777" w:rsidR="00747BFD" w:rsidRPr="00747BFD" w:rsidRDefault="00747BFD" w:rsidP="00747BFD">
            <w:pPr>
              <w:rPr>
                <w:color w:val="000000"/>
                <w:sz w:val="27"/>
                <w:szCs w:val="27"/>
                <w:lang w:eastAsia="en-US"/>
              </w:rPr>
            </w:pPr>
            <w:r w:rsidRPr="00747BFD">
              <w:rPr>
                <w:sz w:val="27"/>
                <w:szCs w:val="27"/>
                <w:lang w:eastAsia="en-US"/>
              </w:rPr>
              <w:t>Социально-психологическое консультирование</w:t>
            </w:r>
          </w:p>
        </w:tc>
        <w:tc>
          <w:tcPr>
            <w:tcW w:w="1709" w:type="dxa"/>
            <w:tcBorders>
              <w:top w:val="single" w:sz="4" w:space="0" w:color="auto"/>
              <w:left w:val="single" w:sz="4" w:space="0" w:color="auto"/>
              <w:bottom w:val="single" w:sz="4" w:space="0" w:color="auto"/>
              <w:right w:val="single" w:sz="4" w:space="0" w:color="auto"/>
            </w:tcBorders>
            <w:vAlign w:val="center"/>
          </w:tcPr>
          <w:p w14:paraId="632E2641"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17,20</w:t>
            </w:r>
          </w:p>
        </w:tc>
      </w:tr>
      <w:tr w:rsidR="00747BFD" w:rsidRPr="00747BFD" w14:paraId="41AB7D96"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18A4FDB4" w14:textId="77777777" w:rsidR="00747BFD" w:rsidRPr="00747BFD" w:rsidRDefault="00747BFD" w:rsidP="00747BFD">
            <w:pPr>
              <w:jc w:val="center"/>
              <w:rPr>
                <w:color w:val="000000"/>
                <w:sz w:val="27"/>
                <w:szCs w:val="27"/>
                <w:lang w:eastAsia="en-US"/>
              </w:rPr>
            </w:pPr>
            <w:r w:rsidRPr="00747BFD">
              <w:rPr>
                <w:sz w:val="27"/>
                <w:szCs w:val="27"/>
                <w:lang w:eastAsia="en-US"/>
              </w:rPr>
              <w:t>3.2.</w:t>
            </w:r>
          </w:p>
        </w:tc>
        <w:tc>
          <w:tcPr>
            <w:tcW w:w="7108" w:type="dxa"/>
            <w:tcBorders>
              <w:top w:val="nil"/>
              <w:left w:val="single" w:sz="4" w:space="0" w:color="auto"/>
              <w:bottom w:val="single" w:sz="4" w:space="0" w:color="auto"/>
              <w:right w:val="single" w:sz="4" w:space="0" w:color="auto"/>
            </w:tcBorders>
            <w:shd w:val="clear" w:color="auto" w:fill="auto"/>
            <w:vAlign w:val="center"/>
          </w:tcPr>
          <w:p w14:paraId="0CA59904" w14:textId="77777777" w:rsidR="00747BFD" w:rsidRPr="00747BFD" w:rsidRDefault="00747BFD" w:rsidP="00747BFD">
            <w:pPr>
              <w:rPr>
                <w:color w:val="000000"/>
                <w:sz w:val="27"/>
                <w:szCs w:val="27"/>
                <w:lang w:eastAsia="en-US"/>
              </w:rPr>
            </w:pPr>
            <w:r w:rsidRPr="00747BFD">
              <w:rPr>
                <w:sz w:val="27"/>
                <w:szCs w:val="27"/>
                <w:lang w:eastAsia="en-US"/>
              </w:rPr>
              <w:t>Психологическая диагностика и обследование личности</w:t>
            </w:r>
          </w:p>
        </w:tc>
        <w:tc>
          <w:tcPr>
            <w:tcW w:w="1709" w:type="dxa"/>
            <w:tcBorders>
              <w:top w:val="single" w:sz="4" w:space="0" w:color="auto"/>
              <w:left w:val="single" w:sz="4" w:space="0" w:color="auto"/>
              <w:bottom w:val="single" w:sz="4" w:space="0" w:color="auto"/>
              <w:right w:val="single" w:sz="4" w:space="0" w:color="auto"/>
            </w:tcBorders>
            <w:vAlign w:val="center"/>
          </w:tcPr>
          <w:p w14:paraId="47EBF1E3"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40,00</w:t>
            </w:r>
          </w:p>
        </w:tc>
      </w:tr>
      <w:tr w:rsidR="00747BFD" w:rsidRPr="00747BFD" w14:paraId="67837148"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6AFDC173" w14:textId="77777777" w:rsidR="00747BFD" w:rsidRPr="00747BFD" w:rsidRDefault="00747BFD" w:rsidP="00747BFD">
            <w:pPr>
              <w:jc w:val="center"/>
              <w:rPr>
                <w:color w:val="000000"/>
                <w:sz w:val="27"/>
                <w:szCs w:val="27"/>
                <w:lang w:eastAsia="en-US"/>
              </w:rPr>
            </w:pPr>
            <w:r w:rsidRPr="00747BFD">
              <w:rPr>
                <w:sz w:val="27"/>
                <w:szCs w:val="27"/>
                <w:lang w:eastAsia="en-US"/>
              </w:rPr>
              <w:t>3.3.</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23F35071" w14:textId="77777777" w:rsidR="00747BFD" w:rsidRPr="00747BFD" w:rsidRDefault="00747BFD" w:rsidP="00747BFD">
            <w:pPr>
              <w:rPr>
                <w:color w:val="000000"/>
                <w:sz w:val="27"/>
                <w:szCs w:val="27"/>
                <w:lang w:eastAsia="en-US"/>
              </w:rPr>
            </w:pPr>
            <w:r w:rsidRPr="00747BFD">
              <w:rPr>
                <w:sz w:val="27"/>
                <w:szCs w:val="27"/>
                <w:lang w:eastAsia="en-US"/>
              </w:rPr>
              <w:t>Психологическая коррекция</w:t>
            </w:r>
          </w:p>
        </w:tc>
        <w:tc>
          <w:tcPr>
            <w:tcW w:w="1709" w:type="dxa"/>
            <w:tcBorders>
              <w:top w:val="single" w:sz="4" w:space="0" w:color="auto"/>
              <w:left w:val="single" w:sz="4" w:space="0" w:color="auto"/>
              <w:bottom w:val="single" w:sz="4" w:space="0" w:color="auto"/>
              <w:right w:val="single" w:sz="4" w:space="0" w:color="auto"/>
            </w:tcBorders>
            <w:vAlign w:val="center"/>
          </w:tcPr>
          <w:p w14:paraId="4861B5AC"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13,60</w:t>
            </w:r>
          </w:p>
        </w:tc>
      </w:tr>
      <w:tr w:rsidR="00747BFD" w:rsidRPr="00747BFD" w14:paraId="1E725A0F"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389DC347" w14:textId="77777777" w:rsidR="00747BFD" w:rsidRPr="00747BFD" w:rsidRDefault="00747BFD" w:rsidP="00747BFD">
            <w:pPr>
              <w:jc w:val="center"/>
              <w:rPr>
                <w:sz w:val="27"/>
                <w:szCs w:val="27"/>
                <w:lang w:eastAsia="en-US"/>
              </w:rPr>
            </w:pPr>
            <w:r w:rsidRPr="00747BFD">
              <w:rPr>
                <w:sz w:val="27"/>
                <w:szCs w:val="27"/>
                <w:lang w:eastAsia="en-US"/>
              </w:rPr>
              <w:t>3.4.</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175958C1" w14:textId="77777777" w:rsidR="00747BFD" w:rsidRPr="00747BFD" w:rsidRDefault="00747BFD" w:rsidP="00747BFD">
            <w:pPr>
              <w:rPr>
                <w:sz w:val="27"/>
                <w:szCs w:val="27"/>
                <w:lang w:eastAsia="en-US"/>
              </w:rPr>
            </w:pPr>
            <w:r w:rsidRPr="00747BFD">
              <w:rPr>
                <w:sz w:val="27"/>
                <w:szCs w:val="27"/>
                <w:lang w:eastAsia="en-US"/>
              </w:rPr>
              <w:t>Социально-психологический патронаж</w:t>
            </w:r>
          </w:p>
        </w:tc>
        <w:tc>
          <w:tcPr>
            <w:tcW w:w="1709" w:type="dxa"/>
            <w:tcBorders>
              <w:top w:val="single" w:sz="4" w:space="0" w:color="auto"/>
              <w:left w:val="single" w:sz="4" w:space="0" w:color="auto"/>
              <w:bottom w:val="single" w:sz="4" w:space="0" w:color="auto"/>
              <w:right w:val="single" w:sz="4" w:space="0" w:color="auto"/>
            </w:tcBorders>
            <w:vAlign w:val="center"/>
          </w:tcPr>
          <w:p w14:paraId="59AEB569" w14:textId="77777777" w:rsidR="00747BFD" w:rsidRPr="00747BFD" w:rsidRDefault="00747BFD" w:rsidP="00747BFD">
            <w:pPr>
              <w:jc w:val="center"/>
              <w:rPr>
                <w:color w:val="000000"/>
                <w:sz w:val="27"/>
                <w:szCs w:val="27"/>
                <w:lang w:eastAsia="en-US"/>
              </w:rPr>
            </w:pPr>
            <w:r w:rsidRPr="00747BFD">
              <w:rPr>
                <w:color w:val="000000"/>
                <w:sz w:val="27"/>
                <w:szCs w:val="27"/>
                <w:lang w:eastAsia="en-US"/>
              </w:rPr>
              <w:t>40,00</w:t>
            </w:r>
          </w:p>
        </w:tc>
      </w:tr>
      <w:tr w:rsidR="00747BFD" w:rsidRPr="00747BFD" w14:paraId="231DDA41" w14:textId="77777777" w:rsidTr="00104FF4">
        <w:trPr>
          <w:trHeight w:val="277"/>
          <w:jc w:val="center"/>
        </w:trPr>
        <w:tc>
          <w:tcPr>
            <w:tcW w:w="9807" w:type="dxa"/>
            <w:gridSpan w:val="3"/>
            <w:tcBorders>
              <w:top w:val="single" w:sz="4" w:space="0" w:color="auto"/>
              <w:left w:val="single" w:sz="4" w:space="0" w:color="auto"/>
              <w:bottom w:val="single" w:sz="4" w:space="0" w:color="auto"/>
              <w:right w:val="single" w:sz="4" w:space="0" w:color="auto"/>
            </w:tcBorders>
            <w:vAlign w:val="center"/>
          </w:tcPr>
          <w:p w14:paraId="23F5ADEB" w14:textId="77777777" w:rsidR="00747BFD" w:rsidRPr="00747BFD" w:rsidRDefault="00747BFD" w:rsidP="00747BFD">
            <w:pPr>
              <w:jc w:val="center"/>
              <w:rPr>
                <w:color w:val="000000"/>
                <w:sz w:val="27"/>
                <w:szCs w:val="27"/>
                <w:lang w:eastAsia="en-US"/>
              </w:rPr>
            </w:pPr>
            <w:r w:rsidRPr="00747BFD">
              <w:rPr>
                <w:b/>
                <w:bCs/>
                <w:color w:val="000000"/>
                <w:sz w:val="27"/>
                <w:szCs w:val="27"/>
                <w:lang w:eastAsia="en-US"/>
              </w:rPr>
              <w:t>4. Социально-педагогические услуги</w:t>
            </w:r>
          </w:p>
        </w:tc>
      </w:tr>
      <w:tr w:rsidR="00747BFD" w:rsidRPr="00747BFD" w14:paraId="42E90D30"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4B4AA6D6" w14:textId="77777777" w:rsidR="00747BFD" w:rsidRPr="00747BFD" w:rsidRDefault="00747BFD" w:rsidP="00747BFD">
            <w:pPr>
              <w:jc w:val="center"/>
              <w:rPr>
                <w:sz w:val="27"/>
                <w:szCs w:val="27"/>
                <w:lang w:eastAsia="en-US"/>
              </w:rPr>
            </w:pPr>
            <w:r w:rsidRPr="00747BFD">
              <w:rPr>
                <w:sz w:val="27"/>
                <w:szCs w:val="27"/>
                <w:lang w:eastAsia="en-US"/>
              </w:rPr>
              <w:t>4.1.</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09EF3491" w14:textId="77777777" w:rsidR="00747BFD" w:rsidRPr="00747BFD" w:rsidRDefault="00747BFD" w:rsidP="00747BFD">
            <w:pPr>
              <w:jc w:val="both"/>
              <w:rPr>
                <w:sz w:val="27"/>
                <w:szCs w:val="27"/>
                <w:lang w:eastAsia="en-US"/>
              </w:rPr>
            </w:pPr>
            <w:r w:rsidRPr="00747BFD">
              <w:rPr>
                <w:sz w:val="27"/>
                <w:szCs w:val="27"/>
                <w:lang w:eastAsia="en-US"/>
              </w:rPr>
              <w:t>Бесплатное обучение практическим навыкам общего ухода за получателями социальных услуг, имеющими ограничения жизнедеятельности</w:t>
            </w:r>
          </w:p>
        </w:tc>
        <w:tc>
          <w:tcPr>
            <w:tcW w:w="1709" w:type="dxa"/>
            <w:tcBorders>
              <w:top w:val="single" w:sz="4" w:space="0" w:color="auto"/>
              <w:left w:val="single" w:sz="4" w:space="0" w:color="auto"/>
              <w:bottom w:val="single" w:sz="4" w:space="0" w:color="auto"/>
              <w:right w:val="single" w:sz="4" w:space="0" w:color="auto"/>
            </w:tcBorders>
            <w:vAlign w:val="center"/>
          </w:tcPr>
          <w:p w14:paraId="38C04377" w14:textId="77777777" w:rsidR="00747BFD" w:rsidRPr="00747BFD" w:rsidRDefault="00747BFD" w:rsidP="00747BFD">
            <w:pPr>
              <w:jc w:val="center"/>
              <w:rPr>
                <w:color w:val="000000"/>
                <w:sz w:val="27"/>
                <w:szCs w:val="27"/>
                <w:lang w:eastAsia="en-US"/>
              </w:rPr>
            </w:pPr>
            <w:r w:rsidRPr="00747BFD">
              <w:rPr>
                <w:color w:val="000000"/>
                <w:sz w:val="27"/>
                <w:szCs w:val="27"/>
                <w:lang w:eastAsia="en-US"/>
              </w:rPr>
              <w:t>18,40</w:t>
            </w:r>
          </w:p>
        </w:tc>
      </w:tr>
      <w:tr w:rsidR="00747BFD" w:rsidRPr="00747BFD" w14:paraId="72F38473"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01ABC5EE" w14:textId="77777777" w:rsidR="00747BFD" w:rsidRPr="00747BFD" w:rsidRDefault="00747BFD" w:rsidP="00747BFD">
            <w:pPr>
              <w:jc w:val="center"/>
              <w:rPr>
                <w:sz w:val="27"/>
                <w:szCs w:val="27"/>
                <w:lang w:eastAsia="en-US"/>
              </w:rPr>
            </w:pPr>
            <w:r w:rsidRPr="00747BFD">
              <w:rPr>
                <w:sz w:val="27"/>
                <w:szCs w:val="27"/>
                <w:lang w:eastAsia="en-US"/>
              </w:rPr>
              <w:t>4.2.</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35D4E69F" w14:textId="77777777" w:rsidR="00747BFD" w:rsidRPr="00747BFD" w:rsidRDefault="00747BFD" w:rsidP="00747BFD">
            <w:pPr>
              <w:rPr>
                <w:sz w:val="27"/>
                <w:szCs w:val="27"/>
                <w:lang w:eastAsia="en-US"/>
              </w:rPr>
            </w:pPr>
            <w:r w:rsidRPr="00747BFD">
              <w:rPr>
                <w:sz w:val="27"/>
                <w:szCs w:val="27"/>
                <w:lang w:eastAsia="en-US"/>
              </w:rPr>
              <w:t>Организация досуга (праздники, экскурсии и другие культурные мероприятия)</w:t>
            </w:r>
          </w:p>
        </w:tc>
        <w:tc>
          <w:tcPr>
            <w:tcW w:w="1709" w:type="dxa"/>
            <w:tcBorders>
              <w:top w:val="single" w:sz="4" w:space="0" w:color="auto"/>
              <w:left w:val="single" w:sz="4" w:space="0" w:color="auto"/>
              <w:bottom w:val="single" w:sz="4" w:space="0" w:color="auto"/>
              <w:right w:val="single" w:sz="4" w:space="0" w:color="auto"/>
            </w:tcBorders>
            <w:vAlign w:val="center"/>
          </w:tcPr>
          <w:p w14:paraId="43A02D38"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234,00</w:t>
            </w:r>
          </w:p>
        </w:tc>
      </w:tr>
    </w:tbl>
    <w:p w14:paraId="032D1815" w14:textId="77777777" w:rsidR="00747BFD" w:rsidRPr="00747BFD" w:rsidRDefault="00747BFD" w:rsidP="00747BFD">
      <w:pPr>
        <w:rPr>
          <w:lang w:eastAsia="en-US"/>
        </w:rPr>
      </w:pPr>
      <w:r w:rsidRPr="00747BFD">
        <w:rPr>
          <w:lang w:eastAsia="en-US"/>
        </w:rPr>
        <w:br w:type="page"/>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7108"/>
        <w:gridCol w:w="1709"/>
      </w:tblGrid>
      <w:tr w:rsidR="00747BFD" w:rsidRPr="00747BFD" w14:paraId="2C6F7126"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74018B1C" w14:textId="77777777" w:rsidR="00747BFD" w:rsidRPr="00747BFD" w:rsidRDefault="00747BFD" w:rsidP="00747BFD">
            <w:pPr>
              <w:jc w:val="center"/>
              <w:rPr>
                <w:sz w:val="28"/>
                <w:szCs w:val="28"/>
                <w:lang w:eastAsia="en-US"/>
              </w:rPr>
            </w:pPr>
            <w:r w:rsidRPr="00747BFD">
              <w:rPr>
                <w:sz w:val="28"/>
                <w:szCs w:val="28"/>
                <w:lang w:eastAsia="en-US"/>
              </w:rPr>
              <w:lastRenderedPageBreak/>
              <w:t>1</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7A4294D3" w14:textId="77777777" w:rsidR="00747BFD" w:rsidRPr="00747BFD" w:rsidRDefault="00747BFD" w:rsidP="00747BFD">
            <w:pPr>
              <w:jc w:val="center"/>
              <w:rPr>
                <w:sz w:val="28"/>
                <w:szCs w:val="28"/>
                <w:lang w:eastAsia="en-US"/>
              </w:rPr>
            </w:pPr>
            <w:r w:rsidRPr="00747BFD">
              <w:rPr>
                <w:sz w:val="28"/>
                <w:szCs w:val="28"/>
                <w:lang w:eastAsia="en-US"/>
              </w:rPr>
              <w:t>2</w:t>
            </w:r>
          </w:p>
        </w:tc>
        <w:tc>
          <w:tcPr>
            <w:tcW w:w="1709" w:type="dxa"/>
            <w:tcBorders>
              <w:top w:val="single" w:sz="4" w:space="0" w:color="auto"/>
              <w:left w:val="single" w:sz="4" w:space="0" w:color="auto"/>
              <w:bottom w:val="single" w:sz="4" w:space="0" w:color="auto"/>
              <w:right w:val="single" w:sz="4" w:space="0" w:color="auto"/>
            </w:tcBorders>
            <w:vAlign w:val="center"/>
          </w:tcPr>
          <w:p w14:paraId="675469E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3</w:t>
            </w:r>
          </w:p>
        </w:tc>
      </w:tr>
      <w:tr w:rsidR="00747BFD" w:rsidRPr="00747BFD" w14:paraId="2ADB1ED4" w14:textId="77777777" w:rsidTr="00104FF4">
        <w:trPr>
          <w:trHeight w:val="277"/>
          <w:jc w:val="center"/>
        </w:trPr>
        <w:tc>
          <w:tcPr>
            <w:tcW w:w="9807" w:type="dxa"/>
            <w:gridSpan w:val="3"/>
            <w:tcBorders>
              <w:top w:val="single" w:sz="4" w:space="0" w:color="auto"/>
              <w:left w:val="single" w:sz="4" w:space="0" w:color="auto"/>
              <w:bottom w:val="single" w:sz="4" w:space="0" w:color="auto"/>
              <w:right w:val="single" w:sz="4" w:space="0" w:color="auto"/>
            </w:tcBorders>
            <w:vAlign w:val="center"/>
          </w:tcPr>
          <w:p w14:paraId="4A549B6A" w14:textId="77777777" w:rsidR="00747BFD" w:rsidRPr="00747BFD" w:rsidRDefault="00747BFD" w:rsidP="00747BFD">
            <w:pPr>
              <w:jc w:val="center"/>
              <w:rPr>
                <w:b/>
                <w:bCs/>
                <w:color w:val="000000"/>
                <w:sz w:val="28"/>
                <w:szCs w:val="28"/>
                <w:lang w:eastAsia="en-US"/>
              </w:rPr>
            </w:pPr>
            <w:r w:rsidRPr="00747BFD">
              <w:rPr>
                <w:b/>
                <w:bCs/>
                <w:color w:val="000000"/>
                <w:sz w:val="28"/>
                <w:szCs w:val="28"/>
                <w:lang w:eastAsia="en-US"/>
              </w:rPr>
              <w:t>5. Социально-трудовые услуги</w:t>
            </w:r>
          </w:p>
        </w:tc>
      </w:tr>
      <w:tr w:rsidR="00747BFD" w:rsidRPr="00747BFD" w14:paraId="69B41D4B"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333A8561" w14:textId="77777777" w:rsidR="00747BFD" w:rsidRPr="00747BFD" w:rsidRDefault="00747BFD" w:rsidP="00747BFD">
            <w:pPr>
              <w:jc w:val="center"/>
              <w:rPr>
                <w:sz w:val="28"/>
                <w:szCs w:val="28"/>
                <w:lang w:eastAsia="en-US"/>
              </w:rPr>
            </w:pPr>
            <w:r w:rsidRPr="00747BFD">
              <w:rPr>
                <w:sz w:val="28"/>
                <w:szCs w:val="28"/>
                <w:lang w:eastAsia="en-US"/>
              </w:rPr>
              <w:t>5.1.</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671BB653" w14:textId="77777777" w:rsidR="00747BFD" w:rsidRPr="00747BFD" w:rsidRDefault="00747BFD" w:rsidP="00747BFD">
            <w:pPr>
              <w:jc w:val="both"/>
              <w:rPr>
                <w:sz w:val="28"/>
                <w:szCs w:val="28"/>
                <w:lang w:eastAsia="en-US"/>
              </w:rPr>
            </w:pPr>
            <w:r w:rsidRPr="00747BFD">
              <w:rPr>
                <w:sz w:val="28"/>
                <w:szCs w:val="28"/>
                <w:lang w:eastAsia="en-US"/>
              </w:rPr>
              <w:t>Проведение мероприятий по использованию трудовых возможностей и обучению доступным профессиональным навыкам</w:t>
            </w:r>
          </w:p>
        </w:tc>
        <w:tc>
          <w:tcPr>
            <w:tcW w:w="1709" w:type="dxa"/>
            <w:tcBorders>
              <w:top w:val="single" w:sz="4" w:space="0" w:color="auto"/>
              <w:left w:val="single" w:sz="4" w:space="0" w:color="auto"/>
              <w:bottom w:val="single" w:sz="4" w:space="0" w:color="auto"/>
              <w:right w:val="single" w:sz="4" w:space="0" w:color="auto"/>
            </w:tcBorders>
            <w:vAlign w:val="center"/>
          </w:tcPr>
          <w:p w14:paraId="2D2E710F"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24,00</w:t>
            </w:r>
          </w:p>
        </w:tc>
      </w:tr>
      <w:tr w:rsidR="00747BFD" w:rsidRPr="00747BFD" w14:paraId="2AAA62D6"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vAlign w:val="center"/>
          </w:tcPr>
          <w:p w14:paraId="3DD4C613" w14:textId="77777777" w:rsidR="00747BFD" w:rsidRPr="00747BFD" w:rsidRDefault="00747BFD" w:rsidP="00747BFD">
            <w:pPr>
              <w:jc w:val="center"/>
              <w:rPr>
                <w:sz w:val="28"/>
                <w:szCs w:val="28"/>
                <w:lang w:eastAsia="en-US"/>
              </w:rPr>
            </w:pPr>
            <w:r w:rsidRPr="00747BFD">
              <w:rPr>
                <w:sz w:val="28"/>
                <w:szCs w:val="28"/>
                <w:lang w:eastAsia="en-US"/>
              </w:rPr>
              <w:t>5.2.</w:t>
            </w:r>
          </w:p>
        </w:tc>
        <w:tc>
          <w:tcPr>
            <w:tcW w:w="7108" w:type="dxa"/>
            <w:tcBorders>
              <w:top w:val="single" w:sz="4" w:space="0" w:color="auto"/>
              <w:left w:val="single" w:sz="4" w:space="0" w:color="auto"/>
              <w:bottom w:val="single" w:sz="4" w:space="0" w:color="auto"/>
              <w:right w:val="single" w:sz="4" w:space="0" w:color="auto"/>
            </w:tcBorders>
            <w:shd w:val="clear" w:color="auto" w:fill="auto"/>
            <w:vAlign w:val="center"/>
          </w:tcPr>
          <w:p w14:paraId="26BF9C19" w14:textId="77777777" w:rsidR="00747BFD" w:rsidRPr="00747BFD" w:rsidRDefault="00747BFD" w:rsidP="00747BFD">
            <w:pPr>
              <w:jc w:val="both"/>
              <w:rPr>
                <w:sz w:val="28"/>
                <w:szCs w:val="28"/>
                <w:lang w:eastAsia="en-US"/>
              </w:rPr>
            </w:pPr>
            <w:r w:rsidRPr="00747BFD">
              <w:rPr>
                <w:sz w:val="28"/>
                <w:szCs w:val="28"/>
                <w:lang w:eastAsia="en-US"/>
              </w:rPr>
              <w:t>Оказание помощи в трудоустройстве</w:t>
            </w:r>
          </w:p>
        </w:tc>
        <w:tc>
          <w:tcPr>
            <w:tcW w:w="1709" w:type="dxa"/>
            <w:tcBorders>
              <w:top w:val="single" w:sz="4" w:space="0" w:color="auto"/>
              <w:left w:val="single" w:sz="4" w:space="0" w:color="auto"/>
              <w:bottom w:val="single" w:sz="4" w:space="0" w:color="auto"/>
              <w:right w:val="single" w:sz="4" w:space="0" w:color="auto"/>
            </w:tcBorders>
            <w:vAlign w:val="center"/>
          </w:tcPr>
          <w:p w14:paraId="1FD432B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82,40</w:t>
            </w:r>
          </w:p>
        </w:tc>
      </w:tr>
      <w:tr w:rsidR="00747BFD" w:rsidRPr="00747BFD" w14:paraId="083ED2F1" w14:textId="77777777" w:rsidTr="00104FF4">
        <w:trPr>
          <w:trHeight w:val="277"/>
          <w:jc w:val="center"/>
        </w:trPr>
        <w:tc>
          <w:tcPr>
            <w:tcW w:w="9807" w:type="dxa"/>
            <w:gridSpan w:val="3"/>
            <w:tcBorders>
              <w:top w:val="single" w:sz="4" w:space="0" w:color="auto"/>
              <w:left w:val="single" w:sz="4" w:space="0" w:color="auto"/>
              <w:bottom w:val="single" w:sz="4" w:space="0" w:color="auto"/>
              <w:right w:val="single" w:sz="4" w:space="0" w:color="auto"/>
            </w:tcBorders>
            <w:vAlign w:val="center"/>
          </w:tcPr>
          <w:p w14:paraId="659E62BD" w14:textId="77777777" w:rsidR="00747BFD" w:rsidRPr="00747BFD" w:rsidRDefault="00747BFD" w:rsidP="00747BFD">
            <w:pPr>
              <w:jc w:val="center"/>
              <w:rPr>
                <w:b/>
                <w:bCs/>
                <w:color w:val="000000"/>
                <w:sz w:val="28"/>
                <w:szCs w:val="28"/>
                <w:lang w:eastAsia="en-US"/>
              </w:rPr>
            </w:pPr>
            <w:r w:rsidRPr="00747BFD">
              <w:rPr>
                <w:b/>
                <w:bCs/>
                <w:color w:val="000000"/>
                <w:sz w:val="28"/>
                <w:szCs w:val="28"/>
                <w:lang w:eastAsia="en-US"/>
              </w:rPr>
              <w:t>6. Социально-правовые услуги</w:t>
            </w:r>
          </w:p>
        </w:tc>
      </w:tr>
      <w:tr w:rsidR="00747BFD" w:rsidRPr="00747BFD" w14:paraId="79C06452" w14:textId="77777777" w:rsidTr="00104FF4">
        <w:trPr>
          <w:trHeight w:val="277"/>
          <w:jc w:val="center"/>
        </w:trPr>
        <w:tc>
          <w:tcPr>
            <w:tcW w:w="990" w:type="dxa"/>
            <w:tcBorders>
              <w:top w:val="nil"/>
              <w:left w:val="single" w:sz="8" w:space="0" w:color="auto"/>
              <w:bottom w:val="single" w:sz="8" w:space="0" w:color="auto"/>
              <w:right w:val="single" w:sz="8" w:space="0" w:color="auto"/>
            </w:tcBorders>
            <w:shd w:val="clear" w:color="auto" w:fill="auto"/>
          </w:tcPr>
          <w:p w14:paraId="6D2F18B4" w14:textId="77777777" w:rsidR="00747BFD" w:rsidRPr="00747BFD" w:rsidRDefault="00747BFD" w:rsidP="00747BFD">
            <w:pPr>
              <w:jc w:val="center"/>
              <w:rPr>
                <w:sz w:val="28"/>
                <w:szCs w:val="28"/>
                <w:lang w:eastAsia="en-US"/>
              </w:rPr>
            </w:pPr>
            <w:r w:rsidRPr="00747BFD">
              <w:rPr>
                <w:color w:val="000000"/>
                <w:sz w:val="28"/>
                <w:szCs w:val="28"/>
                <w:lang w:eastAsia="en-US"/>
              </w:rPr>
              <w:t>6.1.</w:t>
            </w:r>
          </w:p>
        </w:tc>
        <w:tc>
          <w:tcPr>
            <w:tcW w:w="7108" w:type="dxa"/>
            <w:tcBorders>
              <w:top w:val="nil"/>
              <w:left w:val="nil"/>
              <w:bottom w:val="single" w:sz="8" w:space="0" w:color="auto"/>
              <w:right w:val="single" w:sz="8" w:space="0" w:color="auto"/>
            </w:tcBorders>
            <w:shd w:val="clear" w:color="auto" w:fill="auto"/>
          </w:tcPr>
          <w:p w14:paraId="42D39139" w14:textId="77777777" w:rsidR="00747BFD" w:rsidRPr="00747BFD" w:rsidRDefault="00747BFD" w:rsidP="00747BFD">
            <w:pPr>
              <w:jc w:val="both"/>
              <w:rPr>
                <w:sz w:val="28"/>
                <w:szCs w:val="28"/>
                <w:lang w:eastAsia="en-US"/>
              </w:rPr>
            </w:pPr>
            <w:r w:rsidRPr="00747BFD">
              <w:rPr>
                <w:color w:val="000000"/>
                <w:sz w:val="28"/>
                <w:szCs w:val="28"/>
                <w:lang w:eastAsia="en-US"/>
              </w:rPr>
              <w:t>Оказание помощи в оформлении и восстановлении утраченных документов получателей социальных услуг</w:t>
            </w:r>
          </w:p>
        </w:tc>
        <w:tc>
          <w:tcPr>
            <w:tcW w:w="1709" w:type="dxa"/>
            <w:tcBorders>
              <w:top w:val="single" w:sz="4" w:space="0" w:color="auto"/>
              <w:left w:val="single" w:sz="4" w:space="0" w:color="auto"/>
              <w:bottom w:val="single" w:sz="4" w:space="0" w:color="auto"/>
              <w:right w:val="single" w:sz="4" w:space="0" w:color="auto"/>
            </w:tcBorders>
            <w:vAlign w:val="center"/>
          </w:tcPr>
          <w:p w14:paraId="49771DD6"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22,80</w:t>
            </w:r>
          </w:p>
        </w:tc>
      </w:tr>
      <w:tr w:rsidR="00747BFD" w:rsidRPr="00747BFD" w14:paraId="1A6B4A2A" w14:textId="77777777" w:rsidTr="00104FF4">
        <w:trPr>
          <w:trHeight w:val="277"/>
          <w:jc w:val="center"/>
        </w:trPr>
        <w:tc>
          <w:tcPr>
            <w:tcW w:w="990" w:type="dxa"/>
            <w:tcBorders>
              <w:top w:val="nil"/>
              <w:left w:val="single" w:sz="8" w:space="0" w:color="auto"/>
              <w:bottom w:val="single" w:sz="8" w:space="0" w:color="auto"/>
              <w:right w:val="single" w:sz="8" w:space="0" w:color="auto"/>
            </w:tcBorders>
            <w:shd w:val="clear" w:color="auto" w:fill="auto"/>
            <w:vAlign w:val="bottom"/>
          </w:tcPr>
          <w:p w14:paraId="64D585DD" w14:textId="77777777" w:rsidR="00747BFD" w:rsidRPr="00747BFD" w:rsidRDefault="00747BFD" w:rsidP="00747BFD">
            <w:pPr>
              <w:jc w:val="center"/>
              <w:rPr>
                <w:sz w:val="28"/>
                <w:szCs w:val="28"/>
                <w:lang w:eastAsia="en-US"/>
              </w:rPr>
            </w:pPr>
            <w:r w:rsidRPr="00747BFD">
              <w:rPr>
                <w:color w:val="000000"/>
                <w:sz w:val="28"/>
                <w:szCs w:val="28"/>
                <w:lang w:eastAsia="en-US"/>
              </w:rPr>
              <w:t>6.2.</w:t>
            </w:r>
          </w:p>
        </w:tc>
        <w:tc>
          <w:tcPr>
            <w:tcW w:w="7108" w:type="dxa"/>
            <w:tcBorders>
              <w:top w:val="nil"/>
              <w:left w:val="nil"/>
              <w:bottom w:val="single" w:sz="8" w:space="0" w:color="auto"/>
              <w:right w:val="single" w:sz="8" w:space="0" w:color="auto"/>
            </w:tcBorders>
            <w:shd w:val="clear" w:color="auto" w:fill="auto"/>
            <w:vAlign w:val="bottom"/>
          </w:tcPr>
          <w:p w14:paraId="6E7D54A9" w14:textId="77777777" w:rsidR="00747BFD" w:rsidRPr="00747BFD" w:rsidRDefault="00747BFD" w:rsidP="00747BFD">
            <w:pPr>
              <w:jc w:val="both"/>
              <w:rPr>
                <w:sz w:val="28"/>
                <w:szCs w:val="28"/>
                <w:lang w:eastAsia="en-US"/>
              </w:rPr>
            </w:pPr>
            <w:r w:rsidRPr="00747BFD">
              <w:rPr>
                <w:color w:val="000000"/>
                <w:sz w:val="28"/>
                <w:szCs w:val="28"/>
                <w:lang w:eastAsia="en-US"/>
              </w:rPr>
              <w:t>Помощь в оформлении пенсий, пособий, выплат льгот</w:t>
            </w:r>
          </w:p>
        </w:tc>
        <w:tc>
          <w:tcPr>
            <w:tcW w:w="1709" w:type="dxa"/>
            <w:tcBorders>
              <w:top w:val="single" w:sz="4" w:space="0" w:color="auto"/>
              <w:left w:val="single" w:sz="4" w:space="0" w:color="auto"/>
              <w:bottom w:val="single" w:sz="4" w:space="0" w:color="auto"/>
              <w:right w:val="single" w:sz="4" w:space="0" w:color="auto"/>
            </w:tcBorders>
            <w:vAlign w:val="center"/>
          </w:tcPr>
          <w:p w14:paraId="5925CE61"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27,60</w:t>
            </w:r>
          </w:p>
        </w:tc>
      </w:tr>
      <w:tr w:rsidR="00747BFD" w:rsidRPr="00747BFD" w14:paraId="4994C428" w14:textId="77777777" w:rsidTr="00104FF4">
        <w:trPr>
          <w:trHeight w:val="277"/>
          <w:jc w:val="center"/>
        </w:trPr>
        <w:tc>
          <w:tcPr>
            <w:tcW w:w="990" w:type="dxa"/>
            <w:tcBorders>
              <w:top w:val="nil"/>
              <w:left w:val="single" w:sz="8" w:space="0" w:color="auto"/>
              <w:bottom w:val="single" w:sz="8" w:space="0" w:color="auto"/>
              <w:right w:val="single" w:sz="8" w:space="0" w:color="auto"/>
            </w:tcBorders>
            <w:shd w:val="clear" w:color="auto" w:fill="auto"/>
            <w:vAlign w:val="center"/>
          </w:tcPr>
          <w:p w14:paraId="2108E874" w14:textId="77777777" w:rsidR="00747BFD" w:rsidRPr="00747BFD" w:rsidRDefault="00747BFD" w:rsidP="00747BFD">
            <w:pPr>
              <w:jc w:val="center"/>
              <w:rPr>
                <w:sz w:val="28"/>
                <w:szCs w:val="28"/>
                <w:lang w:eastAsia="en-US"/>
              </w:rPr>
            </w:pPr>
            <w:r w:rsidRPr="00747BFD">
              <w:rPr>
                <w:color w:val="000000"/>
                <w:sz w:val="28"/>
                <w:szCs w:val="28"/>
                <w:lang w:eastAsia="en-US"/>
              </w:rPr>
              <w:t>6.3.</w:t>
            </w:r>
          </w:p>
        </w:tc>
        <w:tc>
          <w:tcPr>
            <w:tcW w:w="7108" w:type="dxa"/>
            <w:tcBorders>
              <w:top w:val="nil"/>
              <w:left w:val="nil"/>
              <w:bottom w:val="single" w:sz="8" w:space="0" w:color="auto"/>
              <w:right w:val="single" w:sz="8" w:space="0" w:color="auto"/>
            </w:tcBorders>
            <w:shd w:val="clear" w:color="000000" w:fill="FFFFFF"/>
            <w:vAlign w:val="center"/>
          </w:tcPr>
          <w:p w14:paraId="6DCA70A5" w14:textId="77777777" w:rsidR="00747BFD" w:rsidRPr="00747BFD" w:rsidRDefault="00747BFD" w:rsidP="00747BFD">
            <w:pPr>
              <w:jc w:val="both"/>
              <w:rPr>
                <w:sz w:val="28"/>
                <w:szCs w:val="28"/>
                <w:lang w:eastAsia="en-US"/>
              </w:rPr>
            </w:pPr>
            <w:r w:rsidRPr="00747BFD">
              <w:rPr>
                <w:color w:val="000000"/>
                <w:sz w:val="28"/>
                <w:szCs w:val="28"/>
                <w:lang w:eastAsia="en-US"/>
              </w:rPr>
              <w:t>Оказание помощи в получении юридических услуг (в том числе бесплатно)</w:t>
            </w:r>
          </w:p>
        </w:tc>
        <w:tc>
          <w:tcPr>
            <w:tcW w:w="1709" w:type="dxa"/>
            <w:tcBorders>
              <w:top w:val="single" w:sz="4" w:space="0" w:color="auto"/>
              <w:left w:val="single" w:sz="4" w:space="0" w:color="auto"/>
              <w:bottom w:val="single" w:sz="4" w:space="0" w:color="auto"/>
              <w:right w:val="single" w:sz="4" w:space="0" w:color="auto"/>
            </w:tcBorders>
            <w:vAlign w:val="center"/>
          </w:tcPr>
          <w:p w14:paraId="0A50673A" w14:textId="77777777" w:rsidR="00747BFD" w:rsidRPr="00747BFD" w:rsidRDefault="00747BFD" w:rsidP="00747BFD">
            <w:pPr>
              <w:jc w:val="center"/>
              <w:rPr>
                <w:color w:val="000000"/>
                <w:sz w:val="28"/>
                <w:szCs w:val="28"/>
                <w:lang w:eastAsia="en-US"/>
              </w:rPr>
            </w:pPr>
            <w:r w:rsidRPr="00747BFD">
              <w:rPr>
                <w:color w:val="000000"/>
                <w:sz w:val="28"/>
                <w:szCs w:val="28"/>
                <w:lang w:eastAsia="en-US"/>
              </w:rPr>
              <w:t>36,80</w:t>
            </w:r>
          </w:p>
        </w:tc>
      </w:tr>
      <w:tr w:rsidR="00747BFD" w:rsidRPr="00747BFD" w14:paraId="148AFE6B" w14:textId="77777777" w:rsidTr="00104FF4">
        <w:trPr>
          <w:trHeight w:val="572"/>
          <w:jc w:val="center"/>
        </w:trPr>
        <w:tc>
          <w:tcPr>
            <w:tcW w:w="9807" w:type="dxa"/>
            <w:gridSpan w:val="3"/>
            <w:tcBorders>
              <w:top w:val="nil"/>
              <w:left w:val="single" w:sz="8" w:space="0" w:color="auto"/>
              <w:bottom w:val="single" w:sz="8" w:space="0" w:color="auto"/>
              <w:right w:val="single" w:sz="4" w:space="0" w:color="auto"/>
            </w:tcBorders>
            <w:shd w:val="clear" w:color="auto" w:fill="auto"/>
            <w:vAlign w:val="center"/>
          </w:tcPr>
          <w:p w14:paraId="6B361330" w14:textId="77777777" w:rsidR="00747BFD" w:rsidRPr="00747BFD" w:rsidRDefault="00747BFD" w:rsidP="00747BFD">
            <w:pPr>
              <w:jc w:val="center"/>
              <w:rPr>
                <w:b/>
                <w:bCs/>
                <w:color w:val="000000"/>
                <w:sz w:val="28"/>
                <w:szCs w:val="28"/>
                <w:lang w:eastAsia="en-US"/>
              </w:rPr>
            </w:pPr>
            <w:r w:rsidRPr="00747BFD">
              <w:rPr>
                <w:b/>
                <w:bCs/>
                <w:color w:val="000000"/>
                <w:sz w:val="28"/>
                <w:szCs w:val="28"/>
                <w:lang w:eastAsia="en-US"/>
              </w:rPr>
              <w:t> 7. Услуги в целях повышения коммуникативного потенциала получателей социальных услуг, имеющих ограничения жизнедеятельности</w:t>
            </w:r>
          </w:p>
        </w:tc>
      </w:tr>
      <w:tr w:rsidR="00747BFD" w:rsidRPr="00747BFD" w14:paraId="16B345B8" w14:textId="77777777" w:rsidTr="00104FF4">
        <w:trPr>
          <w:trHeight w:val="277"/>
          <w:jc w:val="center"/>
        </w:trPr>
        <w:tc>
          <w:tcPr>
            <w:tcW w:w="990" w:type="dxa"/>
            <w:tcBorders>
              <w:top w:val="nil"/>
              <w:left w:val="single" w:sz="8" w:space="0" w:color="auto"/>
              <w:bottom w:val="single" w:sz="8" w:space="0" w:color="auto"/>
              <w:right w:val="single" w:sz="8" w:space="0" w:color="auto"/>
            </w:tcBorders>
            <w:shd w:val="clear" w:color="auto" w:fill="auto"/>
            <w:vAlign w:val="center"/>
          </w:tcPr>
          <w:p w14:paraId="334F0A97" w14:textId="77777777" w:rsidR="00747BFD" w:rsidRPr="00747BFD" w:rsidRDefault="00747BFD" w:rsidP="00747BFD">
            <w:pPr>
              <w:jc w:val="center"/>
              <w:rPr>
                <w:sz w:val="28"/>
                <w:szCs w:val="28"/>
                <w:lang w:eastAsia="en-US"/>
              </w:rPr>
            </w:pPr>
            <w:r w:rsidRPr="00747BFD">
              <w:rPr>
                <w:color w:val="000000"/>
                <w:sz w:val="28"/>
                <w:szCs w:val="28"/>
                <w:lang w:eastAsia="en-US"/>
              </w:rPr>
              <w:t>7.1.</w:t>
            </w:r>
          </w:p>
        </w:tc>
        <w:tc>
          <w:tcPr>
            <w:tcW w:w="7108" w:type="dxa"/>
            <w:tcBorders>
              <w:top w:val="nil"/>
              <w:left w:val="nil"/>
              <w:bottom w:val="single" w:sz="8" w:space="0" w:color="auto"/>
              <w:right w:val="single" w:sz="8" w:space="0" w:color="auto"/>
            </w:tcBorders>
            <w:shd w:val="clear" w:color="auto" w:fill="auto"/>
            <w:vAlign w:val="center"/>
          </w:tcPr>
          <w:p w14:paraId="7A5613C6" w14:textId="77777777" w:rsidR="00747BFD" w:rsidRPr="00747BFD" w:rsidRDefault="00747BFD" w:rsidP="00747BFD">
            <w:pPr>
              <w:jc w:val="both"/>
              <w:rPr>
                <w:sz w:val="28"/>
                <w:szCs w:val="28"/>
                <w:lang w:eastAsia="en-US"/>
              </w:rPr>
            </w:pPr>
            <w:r w:rsidRPr="00747BFD">
              <w:rPr>
                <w:color w:val="000000"/>
                <w:sz w:val="28"/>
                <w:szCs w:val="28"/>
                <w:lang w:eastAsia="en-US"/>
              </w:rPr>
              <w:t>Бесплатная помощь в освоении навыков пользования техническими средствами реабилитации, средствами ухода</w:t>
            </w:r>
          </w:p>
        </w:tc>
        <w:tc>
          <w:tcPr>
            <w:tcW w:w="1709" w:type="dxa"/>
            <w:tcBorders>
              <w:top w:val="single" w:sz="4" w:space="0" w:color="auto"/>
              <w:left w:val="single" w:sz="4" w:space="0" w:color="auto"/>
              <w:bottom w:val="single" w:sz="4" w:space="0" w:color="auto"/>
              <w:right w:val="single" w:sz="4" w:space="0" w:color="auto"/>
            </w:tcBorders>
            <w:vAlign w:val="center"/>
          </w:tcPr>
          <w:p w14:paraId="534199BA"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18,40</w:t>
            </w:r>
          </w:p>
        </w:tc>
      </w:tr>
      <w:tr w:rsidR="00747BFD" w:rsidRPr="00747BFD" w14:paraId="2604DA7D" w14:textId="77777777" w:rsidTr="00104FF4">
        <w:trPr>
          <w:trHeight w:val="870"/>
          <w:jc w:val="center"/>
        </w:trPr>
        <w:tc>
          <w:tcPr>
            <w:tcW w:w="990" w:type="dxa"/>
            <w:tcBorders>
              <w:top w:val="nil"/>
              <w:left w:val="single" w:sz="8" w:space="0" w:color="auto"/>
              <w:bottom w:val="single" w:sz="8" w:space="0" w:color="auto"/>
              <w:right w:val="single" w:sz="8" w:space="0" w:color="auto"/>
            </w:tcBorders>
            <w:shd w:val="clear" w:color="auto" w:fill="auto"/>
            <w:vAlign w:val="center"/>
          </w:tcPr>
          <w:p w14:paraId="768672D1" w14:textId="77777777" w:rsidR="00747BFD" w:rsidRPr="00747BFD" w:rsidRDefault="00747BFD" w:rsidP="00747BFD">
            <w:pPr>
              <w:jc w:val="center"/>
              <w:rPr>
                <w:sz w:val="28"/>
                <w:szCs w:val="28"/>
                <w:lang w:eastAsia="en-US"/>
              </w:rPr>
            </w:pPr>
            <w:r w:rsidRPr="00747BFD">
              <w:rPr>
                <w:color w:val="000000"/>
                <w:sz w:val="28"/>
                <w:szCs w:val="28"/>
                <w:lang w:eastAsia="en-US"/>
              </w:rPr>
              <w:t>7.2.</w:t>
            </w:r>
          </w:p>
        </w:tc>
        <w:tc>
          <w:tcPr>
            <w:tcW w:w="7108" w:type="dxa"/>
            <w:tcBorders>
              <w:top w:val="nil"/>
              <w:left w:val="nil"/>
              <w:bottom w:val="single" w:sz="8" w:space="0" w:color="auto"/>
              <w:right w:val="nil"/>
            </w:tcBorders>
            <w:shd w:val="clear" w:color="auto" w:fill="auto"/>
            <w:vAlign w:val="center"/>
          </w:tcPr>
          <w:p w14:paraId="1EEFA700" w14:textId="77777777" w:rsidR="00747BFD" w:rsidRPr="00747BFD" w:rsidRDefault="00747BFD" w:rsidP="00747BFD">
            <w:pPr>
              <w:jc w:val="both"/>
              <w:rPr>
                <w:sz w:val="28"/>
                <w:szCs w:val="28"/>
                <w:lang w:eastAsia="en-US"/>
              </w:rPr>
            </w:pPr>
            <w:r w:rsidRPr="00747BFD">
              <w:rPr>
                <w:color w:val="000000"/>
                <w:sz w:val="28"/>
                <w:szCs w:val="28"/>
                <w:lang w:eastAsia="en-US"/>
              </w:rPr>
              <w:t xml:space="preserve">Помощь в освоении навыков самообслуживания, самоконтроля, саморегуляции, общения и поведения в социуме </w:t>
            </w:r>
          </w:p>
        </w:tc>
        <w:tc>
          <w:tcPr>
            <w:tcW w:w="1709" w:type="dxa"/>
            <w:tcBorders>
              <w:top w:val="single" w:sz="4" w:space="0" w:color="auto"/>
              <w:left w:val="single" w:sz="4" w:space="0" w:color="auto"/>
              <w:bottom w:val="single" w:sz="4" w:space="0" w:color="auto"/>
              <w:right w:val="single" w:sz="4" w:space="0" w:color="auto"/>
            </w:tcBorders>
            <w:vAlign w:val="center"/>
          </w:tcPr>
          <w:p w14:paraId="6AE67434"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18,40</w:t>
            </w:r>
          </w:p>
        </w:tc>
      </w:tr>
      <w:tr w:rsidR="00747BFD" w:rsidRPr="00747BFD" w14:paraId="36C6CED2" w14:textId="77777777" w:rsidTr="00104FF4">
        <w:trPr>
          <w:trHeight w:val="277"/>
          <w:jc w:val="center"/>
        </w:trPr>
        <w:tc>
          <w:tcPr>
            <w:tcW w:w="990" w:type="dxa"/>
            <w:tcBorders>
              <w:top w:val="nil"/>
              <w:left w:val="single" w:sz="8" w:space="0" w:color="auto"/>
              <w:bottom w:val="single" w:sz="8" w:space="0" w:color="auto"/>
              <w:right w:val="single" w:sz="8" w:space="0" w:color="auto"/>
            </w:tcBorders>
            <w:shd w:val="clear" w:color="auto" w:fill="auto"/>
            <w:vAlign w:val="center"/>
          </w:tcPr>
          <w:p w14:paraId="233EC0F5" w14:textId="77777777" w:rsidR="00747BFD" w:rsidRPr="00747BFD" w:rsidRDefault="00747BFD" w:rsidP="00747BFD">
            <w:pPr>
              <w:jc w:val="center"/>
              <w:rPr>
                <w:sz w:val="28"/>
                <w:szCs w:val="28"/>
                <w:lang w:eastAsia="en-US"/>
              </w:rPr>
            </w:pPr>
            <w:r w:rsidRPr="00747BFD">
              <w:rPr>
                <w:color w:val="000000"/>
                <w:sz w:val="28"/>
                <w:szCs w:val="28"/>
                <w:lang w:eastAsia="en-US"/>
              </w:rPr>
              <w:t>7.3.</w:t>
            </w:r>
          </w:p>
        </w:tc>
        <w:tc>
          <w:tcPr>
            <w:tcW w:w="7108" w:type="dxa"/>
            <w:tcBorders>
              <w:top w:val="nil"/>
              <w:left w:val="nil"/>
              <w:bottom w:val="single" w:sz="8" w:space="0" w:color="auto"/>
              <w:right w:val="nil"/>
            </w:tcBorders>
            <w:shd w:val="clear" w:color="auto" w:fill="auto"/>
            <w:vAlign w:val="center"/>
          </w:tcPr>
          <w:p w14:paraId="397D3EC9" w14:textId="77777777" w:rsidR="00747BFD" w:rsidRPr="00747BFD" w:rsidRDefault="00747BFD" w:rsidP="00747BFD">
            <w:pPr>
              <w:jc w:val="both"/>
              <w:rPr>
                <w:sz w:val="28"/>
                <w:szCs w:val="28"/>
                <w:lang w:eastAsia="en-US"/>
              </w:rPr>
            </w:pPr>
            <w:r w:rsidRPr="00747BFD">
              <w:rPr>
                <w:color w:val="000000"/>
                <w:sz w:val="28"/>
                <w:szCs w:val="28"/>
                <w:lang w:eastAsia="en-US"/>
              </w:rPr>
              <w:t xml:space="preserve"> Помощь в освоении навыков пользования мобильным телефоном, компьютером, сетью «Интернет»</w:t>
            </w:r>
          </w:p>
        </w:tc>
        <w:tc>
          <w:tcPr>
            <w:tcW w:w="1709" w:type="dxa"/>
            <w:tcBorders>
              <w:top w:val="single" w:sz="4" w:space="0" w:color="auto"/>
              <w:left w:val="single" w:sz="4" w:space="0" w:color="auto"/>
              <w:bottom w:val="single" w:sz="4" w:space="0" w:color="auto"/>
              <w:right w:val="single" w:sz="4" w:space="0" w:color="auto"/>
            </w:tcBorders>
            <w:vAlign w:val="center"/>
          </w:tcPr>
          <w:p w14:paraId="14DE7F5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30,00</w:t>
            </w:r>
          </w:p>
        </w:tc>
      </w:tr>
      <w:tr w:rsidR="00747BFD" w:rsidRPr="00747BFD" w14:paraId="5C6E881D" w14:textId="77777777" w:rsidTr="00104FF4">
        <w:trPr>
          <w:trHeight w:val="277"/>
          <w:jc w:val="center"/>
        </w:trPr>
        <w:tc>
          <w:tcPr>
            <w:tcW w:w="990" w:type="dxa"/>
            <w:tcBorders>
              <w:top w:val="nil"/>
              <w:left w:val="single" w:sz="8" w:space="0" w:color="auto"/>
              <w:bottom w:val="single" w:sz="4" w:space="0" w:color="auto"/>
              <w:right w:val="single" w:sz="8" w:space="0" w:color="auto"/>
            </w:tcBorders>
            <w:shd w:val="clear" w:color="auto" w:fill="auto"/>
            <w:vAlign w:val="center"/>
          </w:tcPr>
          <w:p w14:paraId="03F90EF5" w14:textId="77777777" w:rsidR="00747BFD" w:rsidRPr="00747BFD" w:rsidRDefault="00747BFD" w:rsidP="00747BFD">
            <w:pPr>
              <w:jc w:val="center"/>
              <w:rPr>
                <w:sz w:val="28"/>
                <w:szCs w:val="28"/>
                <w:lang w:eastAsia="en-US"/>
              </w:rPr>
            </w:pPr>
            <w:r w:rsidRPr="00747BFD">
              <w:rPr>
                <w:color w:val="000000"/>
                <w:sz w:val="28"/>
                <w:szCs w:val="28"/>
                <w:lang w:eastAsia="en-US"/>
              </w:rPr>
              <w:t>7.4.</w:t>
            </w:r>
          </w:p>
        </w:tc>
        <w:tc>
          <w:tcPr>
            <w:tcW w:w="7108" w:type="dxa"/>
            <w:tcBorders>
              <w:top w:val="nil"/>
              <w:left w:val="nil"/>
              <w:bottom w:val="single" w:sz="4" w:space="0" w:color="auto"/>
              <w:right w:val="nil"/>
            </w:tcBorders>
            <w:shd w:val="clear" w:color="auto" w:fill="auto"/>
            <w:vAlign w:val="center"/>
          </w:tcPr>
          <w:p w14:paraId="04BF771E" w14:textId="77777777" w:rsidR="00747BFD" w:rsidRPr="00747BFD" w:rsidRDefault="00747BFD" w:rsidP="00747BFD">
            <w:pPr>
              <w:jc w:val="both"/>
              <w:rPr>
                <w:sz w:val="28"/>
                <w:szCs w:val="28"/>
                <w:lang w:eastAsia="en-US"/>
              </w:rPr>
            </w:pPr>
            <w:r w:rsidRPr="00747BFD">
              <w:rPr>
                <w:color w:val="000000"/>
                <w:sz w:val="28"/>
                <w:szCs w:val="28"/>
                <w:lang w:eastAsia="en-US"/>
              </w:rPr>
              <w:t xml:space="preserve"> Помощь в написании, чтении писем (сообщений), в том числе в электронном виде</w:t>
            </w:r>
          </w:p>
        </w:tc>
        <w:tc>
          <w:tcPr>
            <w:tcW w:w="1709" w:type="dxa"/>
            <w:tcBorders>
              <w:top w:val="single" w:sz="4" w:space="0" w:color="auto"/>
              <w:left w:val="single" w:sz="4" w:space="0" w:color="auto"/>
              <w:bottom w:val="single" w:sz="4" w:space="0" w:color="auto"/>
              <w:right w:val="single" w:sz="4" w:space="0" w:color="auto"/>
            </w:tcBorders>
            <w:vAlign w:val="center"/>
          </w:tcPr>
          <w:p w14:paraId="4049708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11,60</w:t>
            </w:r>
          </w:p>
        </w:tc>
      </w:tr>
      <w:tr w:rsidR="00747BFD" w:rsidRPr="00747BFD" w14:paraId="65AFB0F3"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768ACA9" w14:textId="77777777" w:rsidR="00747BFD" w:rsidRPr="00747BFD" w:rsidRDefault="00747BFD" w:rsidP="00747BFD">
            <w:pPr>
              <w:jc w:val="center"/>
              <w:rPr>
                <w:sz w:val="28"/>
                <w:szCs w:val="28"/>
                <w:lang w:eastAsia="en-US"/>
              </w:rPr>
            </w:pPr>
            <w:r w:rsidRPr="00747BFD">
              <w:rPr>
                <w:color w:val="000000"/>
                <w:sz w:val="28"/>
                <w:szCs w:val="28"/>
                <w:lang w:eastAsia="en-US"/>
              </w:rPr>
              <w:t>7.5.</w:t>
            </w:r>
          </w:p>
        </w:tc>
        <w:tc>
          <w:tcPr>
            <w:tcW w:w="7108" w:type="dxa"/>
            <w:tcBorders>
              <w:top w:val="single" w:sz="4" w:space="0" w:color="auto"/>
              <w:left w:val="single" w:sz="4" w:space="0" w:color="auto"/>
              <w:bottom w:val="single" w:sz="4" w:space="0" w:color="auto"/>
              <w:right w:val="nil"/>
            </w:tcBorders>
            <w:shd w:val="clear" w:color="auto" w:fill="auto"/>
            <w:vAlign w:val="center"/>
          </w:tcPr>
          <w:p w14:paraId="25B486FE" w14:textId="77777777" w:rsidR="00747BFD" w:rsidRPr="00747BFD" w:rsidRDefault="00747BFD" w:rsidP="00747BFD">
            <w:pPr>
              <w:jc w:val="both"/>
              <w:rPr>
                <w:sz w:val="28"/>
                <w:szCs w:val="28"/>
                <w:lang w:eastAsia="en-US"/>
              </w:rPr>
            </w:pPr>
            <w:r w:rsidRPr="00747BFD">
              <w:rPr>
                <w:color w:val="000000"/>
                <w:sz w:val="28"/>
                <w:szCs w:val="28"/>
                <w:lang w:eastAsia="en-US"/>
              </w:rPr>
              <w:t>Содействие в проведении социально-реабилитационных мероприятий в сфере социального обслуживания</w:t>
            </w:r>
          </w:p>
        </w:tc>
        <w:tc>
          <w:tcPr>
            <w:tcW w:w="1709" w:type="dxa"/>
            <w:tcBorders>
              <w:top w:val="single" w:sz="4" w:space="0" w:color="auto"/>
              <w:left w:val="single" w:sz="4" w:space="0" w:color="auto"/>
              <w:bottom w:val="single" w:sz="4" w:space="0" w:color="auto"/>
              <w:right w:val="single" w:sz="4" w:space="0" w:color="auto"/>
            </w:tcBorders>
            <w:vAlign w:val="center"/>
          </w:tcPr>
          <w:p w14:paraId="19AB8F93" w14:textId="77777777" w:rsidR="00747BFD" w:rsidRPr="00747BFD" w:rsidRDefault="00747BFD" w:rsidP="00747BFD">
            <w:pPr>
              <w:jc w:val="center"/>
              <w:rPr>
                <w:color w:val="000000"/>
                <w:sz w:val="28"/>
                <w:szCs w:val="28"/>
                <w:lang w:eastAsia="en-US"/>
              </w:rPr>
            </w:pPr>
          </w:p>
        </w:tc>
      </w:tr>
      <w:tr w:rsidR="00747BFD" w:rsidRPr="00747BFD" w14:paraId="28194885"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0243D1C" w14:textId="77777777" w:rsidR="00747BFD" w:rsidRPr="00747BFD" w:rsidRDefault="00747BFD" w:rsidP="00747BFD">
            <w:pPr>
              <w:jc w:val="center"/>
              <w:rPr>
                <w:sz w:val="28"/>
                <w:szCs w:val="28"/>
                <w:lang w:eastAsia="en-US"/>
              </w:rPr>
            </w:pPr>
            <w:r w:rsidRPr="00747BFD">
              <w:rPr>
                <w:color w:val="000000"/>
                <w:sz w:val="28"/>
                <w:szCs w:val="28"/>
                <w:lang w:eastAsia="en-US"/>
              </w:rPr>
              <w:t>7.5.1.</w:t>
            </w:r>
          </w:p>
        </w:tc>
        <w:tc>
          <w:tcPr>
            <w:tcW w:w="7108" w:type="dxa"/>
            <w:tcBorders>
              <w:top w:val="single" w:sz="4" w:space="0" w:color="auto"/>
              <w:left w:val="single" w:sz="4" w:space="0" w:color="auto"/>
              <w:bottom w:val="single" w:sz="4" w:space="0" w:color="auto"/>
              <w:right w:val="nil"/>
            </w:tcBorders>
            <w:shd w:val="clear" w:color="auto" w:fill="auto"/>
            <w:vAlign w:val="center"/>
          </w:tcPr>
          <w:p w14:paraId="2949250E" w14:textId="77777777" w:rsidR="00747BFD" w:rsidRPr="00747BFD" w:rsidRDefault="00747BFD" w:rsidP="00747BFD">
            <w:pPr>
              <w:jc w:val="both"/>
              <w:rPr>
                <w:sz w:val="28"/>
                <w:szCs w:val="28"/>
                <w:lang w:eastAsia="en-US"/>
              </w:rPr>
            </w:pPr>
            <w:r w:rsidRPr="00747BFD">
              <w:rPr>
                <w:color w:val="000000"/>
                <w:sz w:val="28"/>
                <w:szCs w:val="28"/>
                <w:lang w:eastAsia="en-US"/>
              </w:rPr>
              <w:t>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1709" w:type="dxa"/>
            <w:tcBorders>
              <w:top w:val="single" w:sz="4" w:space="0" w:color="auto"/>
              <w:left w:val="single" w:sz="4" w:space="0" w:color="auto"/>
              <w:bottom w:val="single" w:sz="4" w:space="0" w:color="auto"/>
              <w:right w:val="single" w:sz="4" w:space="0" w:color="auto"/>
            </w:tcBorders>
            <w:vAlign w:val="center"/>
          </w:tcPr>
          <w:p w14:paraId="761F414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18,40</w:t>
            </w:r>
          </w:p>
        </w:tc>
      </w:tr>
      <w:tr w:rsidR="00747BFD" w:rsidRPr="00747BFD" w14:paraId="355C8462"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CFFE178" w14:textId="77777777" w:rsidR="00747BFD" w:rsidRPr="00747BFD" w:rsidRDefault="00747BFD" w:rsidP="00747BFD">
            <w:pPr>
              <w:jc w:val="center"/>
              <w:rPr>
                <w:sz w:val="28"/>
                <w:szCs w:val="28"/>
                <w:lang w:eastAsia="en-US"/>
              </w:rPr>
            </w:pPr>
            <w:r w:rsidRPr="00747BFD">
              <w:rPr>
                <w:color w:val="000000"/>
                <w:sz w:val="28"/>
                <w:szCs w:val="28"/>
                <w:lang w:eastAsia="en-US"/>
              </w:rPr>
              <w:t>7.5.2.</w:t>
            </w:r>
          </w:p>
        </w:tc>
        <w:tc>
          <w:tcPr>
            <w:tcW w:w="7108" w:type="dxa"/>
            <w:tcBorders>
              <w:top w:val="single" w:sz="4" w:space="0" w:color="auto"/>
              <w:left w:val="single" w:sz="4" w:space="0" w:color="auto"/>
              <w:bottom w:val="single" w:sz="4" w:space="0" w:color="auto"/>
              <w:right w:val="single" w:sz="4" w:space="0" w:color="auto"/>
            </w:tcBorders>
            <w:shd w:val="clear" w:color="000000" w:fill="FFFFFF"/>
            <w:vAlign w:val="center"/>
          </w:tcPr>
          <w:p w14:paraId="2F79998D" w14:textId="77777777" w:rsidR="00747BFD" w:rsidRPr="00747BFD" w:rsidRDefault="00747BFD" w:rsidP="00747BFD">
            <w:pPr>
              <w:jc w:val="both"/>
              <w:rPr>
                <w:sz w:val="28"/>
                <w:szCs w:val="28"/>
                <w:lang w:eastAsia="en-US"/>
              </w:rPr>
            </w:pPr>
            <w:r w:rsidRPr="00747BFD">
              <w:rPr>
                <w:color w:val="000000"/>
                <w:sz w:val="28"/>
                <w:szCs w:val="28"/>
                <w:lang w:eastAsia="en-US"/>
              </w:rPr>
              <w:t xml:space="preserve">Помощь в использовании протезов или ортезов </w:t>
            </w:r>
            <w:r w:rsidRPr="00747BFD">
              <w:rPr>
                <w:color w:val="000000"/>
                <w:sz w:val="28"/>
                <w:szCs w:val="28"/>
                <w:lang w:eastAsia="en-US"/>
              </w:rPr>
              <w:br/>
              <w:t>(сохранение навыков надевания и снятия протезов или ортезов)</w:t>
            </w:r>
          </w:p>
        </w:tc>
        <w:tc>
          <w:tcPr>
            <w:tcW w:w="1709" w:type="dxa"/>
            <w:tcBorders>
              <w:top w:val="single" w:sz="4" w:space="0" w:color="auto"/>
              <w:left w:val="single" w:sz="4" w:space="0" w:color="auto"/>
              <w:bottom w:val="single" w:sz="4" w:space="0" w:color="auto"/>
              <w:right w:val="single" w:sz="4" w:space="0" w:color="auto"/>
            </w:tcBorders>
            <w:vAlign w:val="center"/>
          </w:tcPr>
          <w:p w14:paraId="670491DC" w14:textId="77777777" w:rsidR="00747BFD" w:rsidRPr="00747BFD" w:rsidRDefault="00747BFD" w:rsidP="00747BFD">
            <w:pPr>
              <w:jc w:val="center"/>
              <w:rPr>
                <w:color w:val="000000"/>
                <w:sz w:val="28"/>
                <w:szCs w:val="28"/>
                <w:lang w:eastAsia="en-US"/>
              </w:rPr>
            </w:pPr>
            <w:r w:rsidRPr="00747BFD">
              <w:rPr>
                <w:color w:val="000000"/>
                <w:sz w:val="28"/>
                <w:szCs w:val="28"/>
                <w:lang w:eastAsia="en-US"/>
              </w:rPr>
              <w:t>30,60</w:t>
            </w:r>
          </w:p>
        </w:tc>
      </w:tr>
      <w:tr w:rsidR="00747BFD" w:rsidRPr="00747BFD" w14:paraId="5AD75992"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94F66D0" w14:textId="77777777" w:rsidR="00747BFD" w:rsidRPr="00747BFD" w:rsidRDefault="00747BFD" w:rsidP="00747BFD">
            <w:pPr>
              <w:jc w:val="center"/>
              <w:rPr>
                <w:sz w:val="28"/>
                <w:szCs w:val="28"/>
                <w:lang w:eastAsia="en-US"/>
              </w:rPr>
            </w:pPr>
            <w:r w:rsidRPr="00747BFD">
              <w:rPr>
                <w:color w:val="000000"/>
                <w:sz w:val="28"/>
                <w:szCs w:val="28"/>
                <w:lang w:eastAsia="en-US"/>
              </w:rPr>
              <w:t>7.5.3.</w:t>
            </w:r>
          </w:p>
        </w:tc>
        <w:tc>
          <w:tcPr>
            <w:tcW w:w="7108" w:type="dxa"/>
            <w:tcBorders>
              <w:top w:val="single" w:sz="4" w:space="0" w:color="auto"/>
              <w:left w:val="single" w:sz="4" w:space="0" w:color="auto"/>
              <w:bottom w:val="single" w:sz="4" w:space="0" w:color="auto"/>
              <w:right w:val="single" w:sz="4" w:space="0" w:color="auto"/>
            </w:tcBorders>
            <w:shd w:val="clear" w:color="000000" w:fill="FFFFFF"/>
            <w:vAlign w:val="center"/>
          </w:tcPr>
          <w:p w14:paraId="362810C8" w14:textId="77777777" w:rsidR="00747BFD" w:rsidRPr="00747BFD" w:rsidRDefault="00747BFD" w:rsidP="00747BFD">
            <w:pPr>
              <w:jc w:val="both"/>
              <w:rPr>
                <w:sz w:val="28"/>
                <w:szCs w:val="28"/>
                <w:lang w:eastAsia="en-US"/>
              </w:rPr>
            </w:pPr>
            <w:r w:rsidRPr="00747BFD">
              <w:rPr>
                <w:color w:val="000000"/>
                <w:sz w:val="28"/>
                <w:szCs w:val="28"/>
                <w:lang w:eastAsia="en-US"/>
              </w:rPr>
              <w:t>Помощь в поддержании посильной социальной активности (поддержание потребности в осуществлении социальных желаний, стремлений)</w:t>
            </w:r>
          </w:p>
        </w:tc>
        <w:tc>
          <w:tcPr>
            <w:tcW w:w="1709" w:type="dxa"/>
            <w:tcBorders>
              <w:top w:val="single" w:sz="4" w:space="0" w:color="auto"/>
              <w:left w:val="single" w:sz="4" w:space="0" w:color="auto"/>
              <w:bottom w:val="single" w:sz="4" w:space="0" w:color="auto"/>
              <w:right w:val="single" w:sz="4" w:space="0" w:color="auto"/>
            </w:tcBorders>
            <w:vAlign w:val="center"/>
          </w:tcPr>
          <w:p w14:paraId="3A188C9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6,20</w:t>
            </w:r>
          </w:p>
        </w:tc>
      </w:tr>
      <w:tr w:rsidR="00747BFD" w:rsidRPr="00747BFD" w14:paraId="5A2D57E6"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941D85" w14:textId="77777777" w:rsidR="00747BFD" w:rsidRPr="00747BFD" w:rsidRDefault="00747BFD" w:rsidP="00747BFD">
            <w:pPr>
              <w:jc w:val="center"/>
              <w:rPr>
                <w:sz w:val="28"/>
                <w:szCs w:val="28"/>
                <w:lang w:eastAsia="en-US"/>
              </w:rPr>
            </w:pPr>
            <w:r w:rsidRPr="00747BFD">
              <w:rPr>
                <w:color w:val="000000"/>
                <w:sz w:val="28"/>
                <w:szCs w:val="28"/>
                <w:lang w:eastAsia="en-US"/>
              </w:rPr>
              <w:t>7.5.4.</w:t>
            </w:r>
          </w:p>
        </w:tc>
        <w:tc>
          <w:tcPr>
            <w:tcW w:w="7108" w:type="dxa"/>
            <w:tcBorders>
              <w:top w:val="single" w:sz="4" w:space="0" w:color="auto"/>
              <w:left w:val="single" w:sz="4" w:space="0" w:color="auto"/>
              <w:bottom w:val="single" w:sz="4" w:space="0" w:color="auto"/>
              <w:right w:val="single" w:sz="4" w:space="0" w:color="auto"/>
            </w:tcBorders>
            <w:shd w:val="clear" w:color="000000" w:fill="FFFFFF"/>
            <w:vAlign w:val="center"/>
          </w:tcPr>
          <w:p w14:paraId="573D24DF" w14:textId="77777777" w:rsidR="00747BFD" w:rsidRPr="00747BFD" w:rsidRDefault="00747BFD" w:rsidP="00747BFD">
            <w:pPr>
              <w:jc w:val="both"/>
              <w:rPr>
                <w:sz w:val="28"/>
                <w:szCs w:val="28"/>
                <w:lang w:eastAsia="en-US"/>
              </w:rPr>
            </w:pPr>
            <w:r w:rsidRPr="00747BFD">
              <w:rPr>
                <w:color w:val="000000"/>
                <w:sz w:val="28"/>
                <w:szCs w:val="28"/>
                <w:lang w:eastAsia="en-US"/>
              </w:rPr>
              <w:t>Помощь в поддержании посильной физической активности, включая прогулки (поддержание потребности в движении)</w:t>
            </w:r>
          </w:p>
        </w:tc>
        <w:tc>
          <w:tcPr>
            <w:tcW w:w="1709" w:type="dxa"/>
            <w:tcBorders>
              <w:top w:val="single" w:sz="4" w:space="0" w:color="auto"/>
              <w:left w:val="single" w:sz="4" w:space="0" w:color="auto"/>
              <w:bottom w:val="single" w:sz="4" w:space="0" w:color="auto"/>
              <w:right w:val="single" w:sz="4" w:space="0" w:color="auto"/>
            </w:tcBorders>
            <w:vAlign w:val="center"/>
          </w:tcPr>
          <w:p w14:paraId="5FBC69A2"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18,40</w:t>
            </w:r>
          </w:p>
        </w:tc>
      </w:tr>
      <w:tr w:rsidR="00747BFD" w:rsidRPr="00747BFD" w14:paraId="67A0D9DE" w14:textId="77777777" w:rsidTr="00104FF4">
        <w:trPr>
          <w:trHeight w:val="277"/>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891E98D" w14:textId="77777777" w:rsidR="00747BFD" w:rsidRPr="00747BFD" w:rsidRDefault="00747BFD" w:rsidP="00747BFD">
            <w:pPr>
              <w:jc w:val="center"/>
              <w:rPr>
                <w:sz w:val="28"/>
                <w:szCs w:val="28"/>
                <w:lang w:eastAsia="en-US"/>
              </w:rPr>
            </w:pPr>
            <w:r w:rsidRPr="00747BFD">
              <w:rPr>
                <w:color w:val="000000"/>
                <w:sz w:val="28"/>
                <w:szCs w:val="28"/>
                <w:lang w:eastAsia="en-US"/>
              </w:rPr>
              <w:t>7.5.5.</w:t>
            </w:r>
          </w:p>
        </w:tc>
        <w:tc>
          <w:tcPr>
            <w:tcW w:w="7108" w:type="dxa"/>
            <w:tcBorders>
              <w:top w:val="single" w:sz="4" w:space="0" w:color="auto"/>
              <w:left w:val="single" w:sz="8" w:space="0" w:color="auto"/>
              <w:bottom w:val="single" w:sz="8" w:space="0" w:color="auto"/>
              <w:right w:val="single" w:sz="8" w:space="0" w:color="auto"/>
            </w:tcBorders>
            <w:shd w:val="clear" w:color="000000" w:fill="FFFFFF"/>
            <w:vAlign w:val="center"/>
          </w:tcPr>
          <w:p w14:paraId="30B97547" w14:textId="77777777" w:rsidR="00747BFD" w:rsidRPr="00747BFD" w:rsidRDefault="00747BFD" w:rsidP="00747BFD">
            <w:pPr>
              <w:jc w:val="both"/>
              <w:rPr>
                <w:sz w:val="28"/>
                <w:szCs w:val="28"/>
                <w:lang w:eastAsia="en-US"/>
              </w:rPr>
            </w:pPr>
            <w:r w:rsidRPr="00747BFD">
              <w:rPr>
                <w:color w:val="000000"/>
                <w:sz w:val="28"/>
                <w:szCs w:val="28"/>
                <w:lang w:eastAsia="en-US"/>
              </w:rPr>
              <w:t>Помощь в поддержании посильной бытовой активности (поддержание навыков ведения домашнего хозяйства)</w:t>
            </w:r>
          </w:p>
        </w:tc>
        <w:tc>
          <w:tcPr>
            <w:tcW w:w="1709" w:type="dxa"/>
            <w:tcBorders>
              <w:top w:val="single" w:sz="4" w:space="0" w:color="auto"/>
              <w:left w:val="single" w:sz="4" w:space="0" w:color="auto"/>
              <w:bottom w:val="single" w:sz="4" w:space="0" w:color="auto"/>
              <w:right w:val="single" w:sz="4" w:space="0" w:color="auto"/>
            </w:tcBorders>
            <w:vAlign w:val="center"/>
          </w:tcPr>
          <w:p w14:paraId="55D50154" w14:textId="77777777" w:rsidR="00747BFD" w:rsidRPr="00747BFD" w:rsidRDefault="00747BFD" w:rsidP="00747BFD">
            <w:pPr>
              <w:jc w:val="center"/>
              <w:rPr>
                <w:color w:val="000000"/>
                <w:sz w:val="28"/>
                <w:szCs w:val="28"/>
                <w:lang w:eastAsia="en-US"/>
              </w:rPr>
            </w:pPr>
            <w:r w:rsidRPr="00747BFD">
              <w:rPr>
                <w:color w:val="000000"/>
                <w:sz w:val="28"/>
                <w:szCs w:val="28"/>
                <w:lang w:eastAsia="en-US"/>
              </w:rPr>
              <w:t>6,20</w:t>
            </w:r>
          </w:p>
        </w:tc>
      </w:tr>
      <w:tr w:rsidR="00747BFD" w:rsidRPr="00747BFD" w14:paraId="2108119E" w14:textId="77777777" w:rsidTr="00104FF4">
        <w:trPr>
          <w:trHeight w:val="131"/>
          <w:jc w:val="center"/>
        </w:trPr>
        <w:tc>
          <w:tcPr>
            <w:tcW w:w="990" w:type="dxa"/>
            <w:tcBorders>
              <w:top w:val="nil"/>
              <w:left w:val="single" w:sz="4" w:space="0" w:color="auto"/>
              <w:bottom w:val="single" w:sz="4" w:space="0" w:color="auto"/>
              <w:right w:val="single" w:sz="4" w:space="0" w:color="auto"/>
            </w:tcBorders>
            <w:shd w:val="clear" w:color="auto" w:fill="auto"/>
            <w:vAlign w:val="center"/>
          </w:tcPr>
          <w:p w14:paraId="20D2F823" w14:textId="77777777" w:rsidR="00747BFD" w:rsidRPr="00747BFD" w:rsidRDefault="00747BFD" w:rsidP="00747BFD">
            <w:pPr>
              <w:jc w:val="center"/>
              <w:rPr>
                <w:sz w:val="28"/>
                <w:szCs w:val="28"/>
                <w:lang w:eastAsia="en-US"/>
              </w:rPr>
            </w:pPr>
            <w:r w:rsidRPr="00747BFD">
              <w:rPr>
                <w:color w:val="000000"/>
                <w:sz w:val="28"/>
                <w:szCs w:val="28"/>
                <w:lang w:eastAsia="en-US"/>
              </w:rPr>
              <w:lastRenderedPageBreak/>
              <w:t>7.5.6.</w:t>
            </w:r>
          </w:p>
        </w:tc>
        <w:tc>
          <w:tcPr>
            <w:tcW w:w="7108" w:type="dxa"/>
            <w:tcBorders>
              <w:top w:val="nil"/>
              <w:left w:val="single" w:sz="8" w:space="0" w:color="auto"/>
              <w:bottom w:val="single" w:sz="8" w:space="0" w:color="auto"/>
              <w:right w:val="single" w:sz="8" w:space="0" w:color="auto"/>
            </w:tcBorders>
            <w:shd w:val="clear" w:color="000000" w:fill="FFFFFF"/>
            <w:vAlign w:val="center"/>
          </w:tcPr>
          <w:p w14:paraId="58860C10" w14:textId="77777777" w:rsidR="00747BFD" w:rsidRPr="00747BFD" w:rsidRDefault="00747BFD" w:rsidP="00747BFD">
            <w:pPr>
              <w:jc w:val="both"/>
              <w:rPr>
                <w:sz w:val="28"/>
                <w:szCs w:val="28"/>
                <w:lang w:eastAsia="en-US"/>
              </w:rPr>
            </w:pPr>
            <w:r w:rsidRPr="00747BFD">
              <w:rPr>
                <w:color w:val="000000"/>
                <w:sz w:val="28"/>
                <w:szCs w:val="28"/>
                <w:lang w:eastAsia="en-US"/>
              </w:rPr>
              <w:t>Помощь в поддержании когнитивных функций (поддержание навыков, способствующих сохранению памяти, внимания, мышления и др.)</w:t>
            </w:r>
          </w:p>
        </w:tc>
        <w:tc>
          <w:tcPr>
            <w:tcW w:w="1709" w:type="dxa"/>
            <w:tcBorders>
              <w:top w:val="single" w:sz="4" w:space="0" w:color="auto"/>
              <w:left w:val="single" w:sz="4" w:space="0" w:color="auto"/>
              <w:bottom w:val="single" w:sz="4" w:space="0" w:color="auto"/>
              <w:right w:val="single" w:sz="4" w:space="0" w:color="auto"/>
            </w:tcBorders>
            <w:vAlign w:val="center"/>
          </w:tcPr>
          <w:p w14:paraId="2989A83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6,20</w:t>
            </w:r>
          </w:p>
        </w:tc>
      </w:tr>
    </w:tbl>
    <w:p w14:paraId="4D988BA0" w14:textId="77777777" w:rsidR="00747BFD" w:rsidRPr="00747BFD" w:rsidRDefault="00747BFD" w:rsidP="00747BFD">
      <w:pPr>
        <w:rPr>
          <w:color w:val="000000"/>
          <w:sz w:val="28"/>
          <w:szCs w:val="28"/>
          <w:lang w:eastAsia="en-US"/>
        </w:rPr>
      </w:pPr>
    </w:p>
    <w:p w14:paraId="0F6FF401" w14:textId="77777777" w:rsidR="00747BFD" w:rsidRDefault="00747BFD" w:rsidP="00747BFD">
      <w:pPr>
        <w:rPr>
          <w:b/>
          <w:color w:val="000000"/>
          <w:sz w:val="28"/>
          <w:szCs w:val="28"/>
          <w:lang w:eastAsia="en-US"/>
        </w:rPr>
        <w:sectPr w:rsidR="00747BFD" w:rsidSect="00F2217D">
          <w:pgSz w:w="11906" w:h="16838"/>
          <w:pgMar w:top="1134" w:right="851" w:bottom="993" w:left="1418" w:header="709" w:footer="709" w:gutter="0"/>
          <w:cols w:space="720"/>
          <w:titlePg/>
          <w:docGrid w:linePitch="326"/>
        </w:sectPr>
      </w:pPr>
      <w:bookmarkStart w:id="134" w:name="_Hlk183440727"/>
    </w:p>
    <w:p w14:paraId="56068475" w14:textId="77777777" w:rsidR="00747BFD" w:rsidRPr="00747BFD" w:rsidRDefault="00747BFD" w:rsidP="00747BFD">
      <w:pPr>
        <w:jc w:val="center"/>
        <w:rPr>
          <w:b/>
          <w:bCs/>
          <w:color w:val="000000"/>
          <w:sz w:val="28"/>
          <w:szCs w:val="28"/>
          <w:lang w:eastAsia="en-US"/>
        </w:rPr>
      </w:pPr>
      <w:r w:rsidRPr="00747BFD">
        <w:rPr>
          <w:b/>
          <w:bCs/>
          <w:color w:val="000000"/>
          <w:sz w:val="28"/>
          <w:szCs w:val="28"/>
          <w:lang w:eastAsia="en-US"/>
        </w:rPr>
        <w:lastRenderedPageBreak/>
        <w:t xml:space="preserve">Тарифы на социальные услуги </w:t>
      </w:r>
    </w:p>
    <w:p w14:paraId="53145358" w14:textId="77777777" w:rsidR="00747BFD" w:rsidRPr="00747BFD" w:rsidRDefault="00747BFD" w:rsidP="00747BFD">
      <w:pPr>
        <w:jc w:val="center"/>
        <w:rPr>
          <w:b/>
          <w:bCs/>
          <w:color w:val="000000"/>
          <w:sz w:val="28"/>
          <w:szCs w:val="28"/>
          <w:lang w:eastAsia="en-US"/>
        </w:rPr>
      </w:pPr>
      <w:r w:rsidRPr="00747BFD">
        <w:rPr>
          <w:b/>
          <w:bCs/>
          <w:color w:val="000000"/>
          <w:sz w:val="28"/>
          <w:szCs w:val="28"/>
          <w:lang w:eastAsia="en-US"/>
        </w:rPr>
        <w:t>на основании подушевых нормативов финансирования социальных услуг, предоставляемые поставщиками социальных услуг в полустационарной форме социального обслуживания в Кемеровской области – Кузбассе</w:t>
      </w:r>
    </w:p>
    <w:p w14:paraId="4DCE44D0" w14:textId="77777777" w:rsidR="00747BFD" w:rsidRPr="00747BFD" w:rsidRDefault="00747BFD" w:rsidP="00747BFD">
      <w:pPr>
        <w:jc w:val="center"/>
        <w:rPr>
          <w:b/>
          <w:bCs/>
          <w:color w:val="000000"/>
          <w:sz w:val="28"/>
          <w:szCs w:val="28"/>
          <w:lang w:eastAsia="en-US"/>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
        <w:gridCol w:w="6949"/>
        <w:gridCol w:w="1854"/>
      </w:tblGrid>
      <w:tr w:rsidR="00747BFD" w:rsidRPr="00747BFD" w14:paraId="6E6E1037" w14:textId="77777777" w:rsidTr="00104FF4">
        <w:trPr>
          <w:trHeight w:val="794"/>
          <w:jc w:val="center"/>
        </w:trPr>
        <w:tc>
          <w:tcPr>
            <w:tcW w:w="985" w:type="dxa"/>
            <w:tcBorders>
              <w:top w:val="single" w:sz="4" w:space="0" w:color="auto"/>
              <w:left w:val="single" w:sz="4" w:space="0" w:color="auto"/>
              <w:bottom w:val="single" w:sz="4" w:space="0" w:color="auto"/>
              <w:right w:val="single" w:sz="4" w:space="0" w:color="auto"/>
            </w:tcBorders>
            <w:vAlign w:val="center"/>
          </w:tcPr>
          <w:p w14:paraId="7D32C456" w14:textId="77777777" w:rsidR="00747BFD" w:rsidRPr="00747BFD" w:rsidRDefault="00747BFD" w:rsidP="00747BFD">
            <w:pPr>
              <w:jc w:val="center"/>
              <w:rPr>
                <w:bCs/>
                <w:color w:val="000000"/>
                <w:sz w:val="28"/>
                <w:szCs w:val="28"/>
                <w:lang w:eastAsia="en-US"/>
              </w:rPr>
            </w:pPr>
            <w:r w:rsidRPr="00747BFD">
              <w:rPr>
                <w:bCs/>
                <w:color w:val="000000"/>
                <w:sz w:val="28"/>
                <w:szCs w:val="28"/>
                <w:lang w:eastAsia="en-US"/>
              </w:rPr>
              <w:t>№ п/п</w:t>
            </w:r>
          </w:p>
        </w:tc>
        <w:tc>
          <w:tcPr>
            <w:tcW w:w="6949" w:type="dxa"/>
            <w:tcBorders>
              <w:top w:val="single" w:sz="4" w:space="0" w:color="auto"/>
              <w:left w:val="single" w:sz="4" w:space="0" w:color="auto"/>
              <w:bottom w:val="single" w:sz="4" w:space="0" w:color="auto"/>
              <w:right w:val="single" w:sz="4" w:space="0" w:color="auto"/>
            </w:tcBorders>
            <w:vAlign w:val="center"/>
          </w:tcPr>
          <w:p w14:paraId="1FA32336" w14:textId="77777777" w:rsidR="00747BFD" w:rsidRPr="00747BFD" w:rsidRDefault="00747BFD" w:rsidP="00747BFD">
            <w:pPr>
              <w:jc w:val="center"/>
              <w:rPr>
                <w:bCs/>
                <w:color w:val="000000"/>
                <w:sz w:val="28"/>
                <w:szCs w:val="28"/>
                <w:lang w:eastAsia="en-US"/>
              </w:rPr>
            </w:pPr>
            <w:r w:rsidRPr="00747BFD">
              <w:rPr>
                <w:bCs/>
                <w:color w:val="000000"/>
                <w:sz w:val="28"/>
                <w:szCs w:val="28"/>
                <w:lang w:eastAsia="en-US"/>
              </w:rPr>
              <w:t>Наименование социальной услуги</w:t>
            </w:r>
          </w:p>
        </w:tc>
        <w:tc>
          <w:tcPr>
            <w:tcW w:w="1854" w:type="dxa"/>
            <w:tcBorders>
              <w:top w:val="single" w:sz="4" w:space="0" w:color="auto"/>
              <w:left w:val="single" w:sz="4" w:space="0" w:color="auto"/>
              <w:bottom w:val="single" w:sz="4" w:space="0" w:color="auto"/>
              <w:right w:val="single" w:sz="4" w:space="0" w:color="auto"/>
            </w:tcBorders>
            <w:vAlign w:val="center"/>
          </w:tcPr>
          <w:p w14:paraId="508A8DC8" w14:textId="77777777" w:rsidR="00747BFD" w:rsidRPr="00747BFD" w:rsidRDefault="00747BFD" w:rsidP="00747BFD">
            <w:pPr>
              <w:jc w:val="center"/>
              <w:rPr>
                <w:bCs/>
                <w:color w:val="000000"/>
                <w:sz w:val="28"/>
                <w:szCs w:val="28"/>
                <w:lang w:eastAsia="en-US"/>
              </w:rPr>
            </w:pPr>
            <w:r w:rsidRPr="00747BFD">
              <w:rPr>
                <w:bCs/>
                <w:color w:val="000000"/>
                <w:sz w:val="28"/>
                <w:szCs w:val="28"/>
                <w:lang w:eastAsia="en-US"/>
              </w:rPr>
              <w:t>Тариф, руб./услуга</w:t>
            </w:r>
          </w:p>
        </w:tc>
      </w:tr>
      <w:tr w:rsidR="00747BFD" w:rsidRPr="00747BFD" w14:paraId="36073485" w14:textId="77777777" w:rsidTr="00104FF4">
        <w:trPr>
          <w:trHeight w:val="291"/>
          <w:jc w:val="center"/>
        </w:trPr>
        <w:tc>
          <w:tcPr>
            <w:tcW w:w="985" w:type="dxa"/>
            <w:tcBorders>
              <w:top w:val="single" w:sz="4" w:space="0" w:color="auto"/>
              <w:left w:val="single" w:sz="4" w:space="0" w:color="auto"/>
              <w:bottom w:val="single" w:sz="4" w:space="0" w:color="auto"/>
              <w:right w:val="single" w:sz="4" w:space="0" w:color="auto"/>
            </w:tcBorders>
            <w:vAlign w:val="center"/>
          </w:tcPr>
          <w:p w14:paraId="0F70F0AA" w14:textId="77777777" w:rsidR="00747BFD" w:rsidRPr="00747BFD" w:rsidRDefault="00747BFD" w:rsidP="00747BFD">
            <w:pPr>
              <w:ind w:left="720" w:hanging="820"/>
              <w:jc w:val="center"/>
              <w:rPr>
                <w:bCs/>
                <w:color w:val="000000"/>
                <w:sz w:val="28"/>
                <w:szCs w:val="28"/>
                <w:lang w:eastAsia="en-US"/>
              </w:rPr>
            </w:pPr>
            <w:r w:rsidRPr="00747BFD">
              <w:rPr>
                <w:bCs/>
                <w:color w:val="000000"/>
                <w:sz w:val="28"/>
                <w:szCs w:val="28"/>
                <w:lang w:eastAsia="en-US"/>
              </w:rPr>
              <w:t>1</w:t>
            </w:r>
          </w:p>
        </w:tc>
        <w:tc>
          <w:tcPr>
            <w:tcW w:w="6949" w:type="dxa"/>
            <w:tcBorders>
              <w:top w:val="single" w:sz="4" w:space="0" w:color="auto"/>
              <w:left w:val="single" w:sz="4" w:space="0" w:color="auto"/>
              <w:bottom w:val="single" w:sz="4" w:space="0" w:color="auto"/>
              <w:right w:val="single" w:sz="4" w:space="0" w:color="auto"/>
            </w:tcBorders>
            <w:vAlign w:val="center"/>
          </w:tcPr>
          <w:p w14:paraId="7ACD65C6" w14:textId="77777777" w:rsidR="00747BFD" w:rsidRPr="00747BFD" w:rsidRDefault="00747BFD" w:rsidP="00747BFD">
            <w:pPr>
              <w:ind w:left="720"/>
              <w:jc w:val="center"/>
              <w:rPr>
                <w:bCs/>
                <w:color w:val="000000"/>
                <w:sz w:val="28"/>
                <w:szCs w:val="28"/>
                <w:lang w:eastAsia="en-US"/>
              </w:rPr>
            </w:pPr>
            <w:r w:rsidRPr="00747BFD">
              <w:rPr>
                <w:bCs/>
                <w:color w:val="000000"/>
                <w:sz w:val="28"/>
                <w:szCs w:val="28"/>
                <w:lang w:eastAsia="en-US"/>
              </w:rPr>
              <w:t>2</w:t>
            </w:r>
          </w:p>
        </w:tc>
        <w:tc>
          <w:tcPr>
            <w:tcW w:w="1854" w:type="dxa"/>
            <w:tcBorders>
              <w:top w:val="single" w:sz="4" w:space="0" w:color="auto"/>
              <w:left w:val="single" w:sz="4" w:space="0" w:color="auto"/>
              <w:bottom w:val="single" w:sz="4" w:space="0" w:color="auto"/>
              <w:right w:val="single" w:sz="4" w:space="0" w:color="auto"/>
            </w:tcBorders>
            <w:vAlign w:val="center"/>
          </w:tcPr>
          <w:p w14:paraId="34C649BA" w14:textId="77777777" w:rsidR="00747BFD" w:rsidRPr="00747BFD" w:rsidRDefault="00747BFD" w:rsidP="00747BFD">
            <w:pPr>
              <w:ind w:left="720"/>
              <w:rPr>
                <w:bCs/>
                <w:color w:val="000000"/>
                <w:sz w:val="28"/>
                <w:szCs w:val="28"/>
                <w:lang w:eastAsia="en-US"/>
              </w:rPr>
            </w:pPr>
            <w:r w:rsidRPr="00747BFD">
              <w:rPr>
                <w:bCs/>
                <w:color w:val="000000"/>
                <w:sz w:val="28"/>
                <w:szCs w:val="28"/>
                <w:lang w:eastAsia="en-US"/>
              </w:rPr>
              <w:t>3</w:t>
            </w:r>
          </w:p>
        </w:tc>
      </w:tr>
      <w:bookmarkEnd w:id="134"/>
      <w:tr w:rsidR="00747BFD" w:rsidRPr="00747BFD" w14:paraId="5BA078BF" w14:textId="77777777" w:rsidTr="00104FF4">
        <w:trPr>
          <w:trHeight w:val="807"/>
          <w:jc w:val="center"/>
        </w:trPr>
        <w:tc>
          <w:tcPr>
            <w:tcW w:w="9788" w:type="dxa"/>
            <w:gridSpan w:val="3"/>
            <w:tcBorders>
              <w:top w:val="single" w:sz="4" w:space="0" w:color="auto"/>
              <w:left w:val="single" w:sz="4" w:space="0" w:color="auto"/>
              <w:bottom w:val="single" w:sz="4" w:space="0" w:color="auto"/>
              <w:right w:val="single" w:sz="4" w:space="0" w:color="auto"/>
            </w:tcBorders>
            <w:vAlign w:val="center"/>
          </w:tcPr>
          <w:p w14:paraId="4D76A4E3" w14:textId="77777777" w:rsidR="00747BFD" w:rsidRPr="00747BFD" w:rsidRDefault="00747BFD" w:rsidP="00471AD8">
            <w:pPr>
              <w:numPr>
                <w:ilvl w:val="0"/>
                <w:numId w:val="16"/>
              </w:numPr>
              <w:jc w:val="center"/>
              <w:rPr>
                <w:b/>
                <w:color w:val="000000"/>
                <w:sz w:val="28"/>
                <w:szCs w:val="28"/>
                <w:lang w:eastAsia="en-US"/>
              </w:rPr>
            </w:pPr>
            <w:r w:rsidRPr="00747BFD">
              <w:rPr>
                <w:b/>
                <w:color w:val="000000"/>
                <w:sz w:val="28"/>
                <w:szCs w:val="28"/>
                <w:lang w:eastAsia="en-US"/>
              </w:rPr>
              <w:t>Социальные услуги, предоставляемые отделениями дневного пребывания центров социального обслуживания населения</w:t>
            </w:r>
          </w:p>
        </w:tc>
      </w:tr>
      <w:tr w:rsidR="00747BFD" w:rsidRPr="00747BFD" w14:paraId="150B74B7" w14:textId="77777777" w:rsidTr="00104FF4">
        <w:trPr>
          <w:trHeight w:val="241"/>
          <w:jc w:val="center"/>
        </w:trPr>
        <w:tc>
          <w:tcPr>
            <w:tcW w:w="9788" w:type="dxa"/>
            <w:gridSpan w:val="3"/>
            <w:tcBorders>
              <w:top w:val="single" w:sz="4" w:space="0" w:color="auto"/>
              <w:left w:val="single" w:sz="4" w:space="0" w:color="auto"/>
              <w:bottom w:val="single" w:sz="4" w:space="0" w:color="auto"/>
              <w:right w:val="single" w:sz="4" w:space="0" w:color="auto"/>
            </w:tcBorders>
            <w:vAlign w:val="center"/>
          </w:tcPr>
          <w:p w14:paraId="364520E3" w14:textId="77777777" w:rsidR="00747BFD" w:rsidRPr="00747BFD" w:rsidRDefault="00747BFD" w:rsidP="00747BFD">
            <w:pPr>
              <w:jc w:val="center"/>
              <w:rPr>
                <w:b/>
                <w:bCs/>
                <w:sz w:val="28"/>
                <w:szCs w:val="28"/>
                <w:lang w:eastAsia="en-US"/>
              </w:rPr>
            </w:pPr>
            <w:r w:rsidRPr="00747BFD">
              <w:rPr>
                <w:b/>
                <w:bCs/>
                <w:sz w:val="28"/>
                <w:szCs w:val="28"/>
                <w:lang w:eastAsia="en-US"/>
              </w:rPr>
              <w:t>1.1. Социально-бытовые услуги</w:t>
            </w:r>
          </w:p>
        </w:tc>
      </w:tr>
      <w:tr w:rsidR="00747BFD" w:rsidRPr="00747BFD" w14:paraId="5EDEFF17" w14:textId="77777777" w:rsidTr="00104FF4">
        <w:trPr>
          <w:trHeight w:val="690"/>
          <w:jc w:val="center"/>
        </w:trPr>
        <w:tc>
          <w:tcPr>
            <w:tcW w:w="985" w:type="dxa"/>
            <w:tcBorders>
              <w:top w:val="single" w:sz="4" w:space="0" w:color="auto"/>
              <w:left w:val="single" w:sz="4" w:space="0" w:color="auto"/>
              <w:bottom w:val="single" w:sz="4" w:space="0" w:color="auto"/>
              <w:right w:val="single" w:sz="4" w:space="0" w:color="auto"/>
            </w:tcBorders>
            <w:vAlign w:val="center"/>
          </w:tcPr>
          <w:p w14:paraId="7389588F" w14:textId="77777777" w:rsidR="00747BFD" w:rsidRPr="00747BFD" w:rsidRDefault="00747BFD" w:rsidP="00747BFD">
            <w:pPr>
              <w:ind w:left="751" w:hanging="820"/>
              <w:jc w:val="center"/>
              <w:rPr>
                <w:color w:val="000000"/>
                <w:sz w:val="28"/>
                <w:szCs w:val="28"/>
                <w:lang w:eastAsia="en-US"/>
              </w:rPr>
            </w:pPr>
            <w:r w:rsidRPr="00747BFD">
              <w:rPr>
                <w:color w:val="000000"/>
                <w:sz w:val="28"/>
                <w:szCs w:val="28"/>
                <w:lang w:eastAsia="en-US"/>
              </w:rPr>
              <w:t>1.1.1.</w:t>
            </w:r>
          </w:p>
        </w:tc>
        <w:tc>
          <w:tcPr>
            <w:tcW w:w="6949" w:type="dxa"/>
            <w:tcBorders>
              <w:top w:val="single" w:sz="4" w:space="0" w:color="auto"/>
              <w:left w:val="single" w:sz="4" w:space="0" w:color="auto"/>
              <w:bottom w:val="single" w:sz="4" w:space="0" w:color="auto"/>
              <w:right w:val="single" w:sz="4" w:space="0" w:color="auto"/>
            </w:tcBorders>
            <w:vAlign w:val="center"/>
          </w:tcPr>
          <w:p w14:paraId="77175C1C" w14:textId="77777777" w:rsidR="00747BFD" w:rsidRPr="00747BFD" w:rsidRDefault="00747BFD" w:rsidP="00747BFD">
            <w:pPr>
              <w:rPr>
                <w:sz w:val="28"/>
                <w:szCs w:val="28"/>
              </w:rPr>
            </w:pPr>
            <w:r w:rsidRPr="00747BFD">
              <w:rPr>
                <w:sz w:val="28"/>
                <w:szCs w:val="28"/>
                <w:lang w:eastAsia="en-US"/>
              </w:rPr>
              <w:t>Доставка гражданина пожилого возраста или инвалида (ребенка инвалида и сопровождающего его лица), не способного по состоянию здоровья самостоятельно посещать организацию социального обслуживания, предоставляющую услуги в полустационарной форме социального обслуживания, от места его жительства или места пребывания до организации и обратно</w:t>
            </w:r>
          </w:p>
        </w:tc>
        <w:tc>
          <w:tcPr>
            <w:tcW w:w="1854" w:type="dxa"/>
            <w:tcBorders>
              <w:top w:val="single" w:sz="4" w:space="0" w:color="auto"/>
              <w:left w:val="single" w:sz="4" w:space="0" w:color="auto"/>
              <w:bottom w:val="single" w:sz="4" w:space="0" w:color="auto"/>
              <w:right w:val="single" w:sz="4" w:space="0" w:color="auto"/>
            </w:tcBorders>
            <w:vAlign w:val="center"/>
          </w:tcPr>
          <w:p w14:paraId="5635893E" w14:textId="77777777" w:rsidR="00747BFD" w:rsidRPr="00747BFD" w:rsidRDefault="00747BFD" w:rsidP="00747BFD">
            <w:pPr>
              <w:ind w:firstLine="41"/>
              <w:jc w:val="center"/>
              <w:rPr>
                <w:color w:val="000000"/>
                <w:sz w:val="28"/>
                <w:szCs w:val="28"/>
                <w:lang w:eastAsia="en-US"/>
              </w:rPr>
            </w:pPr>
            <w:r w:rsidRPr="00747BFD">
              <w:rPr>
                <w:color w:val="000000"/>
                <w:sz w:val="28"/>
                <w:szCs w:val="28"/>
                <w:lang w:eastAsia="en-US"/>
              </w:rPr>
              <w:t>116,40</w:t>
            </w:r>
          </w:p>
        </w:tc>
      </w:tr>
      <w:tr w:rsidR="00747BFD" w:rsidRPr="00747BFD" w14:paraId="3E4A6430" w14:textId="77777777" w:rsidTr="00104FF4">
        <w:trPr>
          <w:trHeight w:val="165"/>
          <w:jc w:val="center"/>
        </w:trPr>
        <w:tc>
          <w:tcPr>
            <w:tcW w:w="9788" w:type="dxa"/>
            <w:gridSpan w:val="3"/>
            <w:tcBorders>
              <w:top w:val="single" w:sz="4" w:space="0" w:color="auto"/>
              <w:left w:val="single" w:sz="4" w:space="0" w:color="auto"/>
              <w:bottom w:val="single" w:sz="4" w:space="0" w:color="auto"/>
              <w:right w:val="single" w:sz="4" w:space="0" w:color="auto"/>
            </w:tcBorders>
            <w:vAlign w:val="center"/>
          </w:tcPr>
          <w:p w14:paraId="2BED00F4" w14:textId="77777777" w:rsidR="00747BFD" w:rsidRPr="00747BFD" w:rsidRDefault="00747BFD" w:rsidP="00747BFD">
            <w:pPr>
              <w:ind w:left="720" w:hanging="843"/>
              <w:jc w:val="center"/>
              <w:rPr>
                <w:b/>
                <w:color w:val="000000"/>
                <w:sz w:val="28"/>
                <w:szCs w:val="28"/>
                <w:lang w:eastAsia="en-US"/>
              </w:rPr>
            </w:pPr>
            <w:r w:rsidRPr="00747BFD">
              <w:rPr>
                <w:b/>
                <w:color w:val="000000"/>
                <w:sz w:val="28"/>
                <w:szCs w:val="28"/>
                <w:lang w:eastAsia="en-US"/>
              </w:rPr>
              <w:t>1.2. Социально-медицинские услуги</w:t>
            </w:r>
          </w:p>
        </w:tc>
      </w:tr>
      <w:tr w:rsidR="00747BFD" w:rsidRPr="00747BFD" w14:paraId="54060F1F" w14:textId="77777777" w:rsidTr="00104FF4">
        <w:trPr>
          <w:trHeight w:val="1078"/>
          <w:jc w:val="center"/>
        </w:trPr>
        <w:tc>
          <w:tcPr>
            <w:tcW w:w="985" w:type="dxa"/>
            <w:tcBorders>
              <w:top w:val="single" w:sz="4" w:space="0" w:color="auto"/>
              <w:left w:val="single" w:sz="4" w:space="0" w:color="auto"/>
              <w:bottom w:val="single" w:sz="4" w:space="0" w:color="auto"/>
              <w:right w:val="single" w:sz="4" w:space="0" w:color="auto"/>
            </w:tcBorders>
            <w:vAlign w:val="center"/>
          </w:tcPr>
          <w:p w14:paraId="46F24D38"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1.2.1.</w:t>
            </w:r>
          </w:p>
        </w:tc>
        <w:tc>
          <w:tcPr>
            <w:tcW w:w="6949" w:type="dxa"/>
            <w:tcBorders>
              <w:top w:val="single" w:sz="4" w:space="0" w:color="auto"/>
              <w:left w:val="single" w:sz="4" w:space="0" w:color="auto"/>
              <w:bottom w:val="single" w:sz="4" w:space="0" w:color="auto"/>
              <w:right w:val="single" w:sz="4" w:space="0" w:color="auto"/>
            </w:tcBorders>
            <w:shd w:val="clear" w:color="auto" w:fill="auto"/>
          </w:tcPr>
          <w:p w14:paraId="588937A2" w14:textId="77777777" w:rsidR="00747BFD" w:rsidRPr="00747BFD" w:rsidRDefault="00747BFD" w:rsidP="00747BFD">
            <w:pPr>
              <w:jc w:val="both"/>
              <w:rPr>
                <w:sz w:val="28"/>
                <w:szCs w:val="28"/>
                <w:lang w:eastAsia="en-US"/>
              </w:rPr>
            </w:pPr>
            <w:r w:rsidRPr="00747BFD">
              <w:rPr>
                <w:sz w:val="28"/>
                <w:szCs w:val="28"/>
                <w:lang w:eastAsia="en-US"/>
              </w:rPr>
              <w:t>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1854" w:type="dxa"/>
            <w:tcBorders>
              <w:top w:val="single" w:sz="4" w:space="0" w:color="auto"/>
              <w:left w:val="single" w:sz="4" w:space="0" w:color="auto"/>
              <w:bottom w:val="single" w:sz="4" w:space="0" w:color="auto"/>
              <w:right w:val="single" w:sz="4" w:space="0" w:color="auto"/>
            </w:tcBorders>
            <w:vAlign w:val="center"/>
          </w:tcPr>
          <w:p w14:paraId="232816F9" w14:textId="77777777" w:rsidR="00747BFD" w:rsidRPr="00747BFD" w:rsidRDefault="00747BFD" w:rsidP="00747BFD">
            <w:pPr>
              <w:ind w:firstLine="41"/>
              <w:jc w:val="center"/>
              <w:rPr>
                <w:color w:val="000000"/>
                <w:sz w:val="28"/>
                <w:szCs w:val="28"/>
                <w:lang w:eastAsia="en-US"/>
              </w:rPr>
            </w:pPr>
            <w:r w:rsidRPr="00747BFD">
              <w:rPr>
                <w:color w:val="000000"/>
                <w:sz w:val="28"/>
                <w:szCs w:val="28"/>
                <w:lang w:eastAsia="en-US"/>
              </w:rPr>
              <w:t>9,00</w:t>
            </w:r>
          </w:p>
        </w:tc>
      </w:tr>
      <w:tr w:rsidR="00747BFD" w:rsidRPr="00747BFD" w14:paraId="4FF71CC3"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077EE8BD"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1.2.2.</w:t>
            </w:r>
          </w:p>
        </w:tc>
        <w:tc>
          <w:tcPr>
            <w:tcW w:w="6949" w:type="dxa"/>
            <w:tcBorders>
              <w:top w:val="single" w:sz="4" w:space="0" w:color="auto"/>
              <w:left w:val="single" w:sz="4" w:space="0" w:color="auto"/>
              <w:bottom w:val="single" w:sz="4" w:space="0" w:color="auto"/>
              <w:right w:val="single" w:sz="4" w:space="0" w:color="auto"/>
            </w:tcBorders>
            <w:shd w:val="clear" w:color="auto" w:fill="auto"/>
          </w:tcPr>
          <w:p w14:paraId="2AB35149" w14:textId="77777777" w:rsidR="00747BFD" w:rsidRPr="00747BFD" w:rsidRDefault="00747BFD" w:rsidP="00747BFD">
            <w:pPr>
              <w:jc w:val="both"/>
              <w:rPr>
                <w:sz w:val="28"/>
                <w:szCs w:val="28"/>
                <w:lang w:eastAsia="en-US"/>
              </w:rPr>
            </w:pPr>
            <w:r w:rsidRPr="00747BFD">
              <w:rPr>
                <w:sz w:val="28"/>
                <w:szCs w:val="28"/>
                <w:lang w:eastAsia="en-US"/>
              </w:rPr>
              <w:t>Помощь в соблюдении приема лекарственных препаратов (поддержание способности принимать лекарственные препараты)</w:t>
            </w:r>
          </w:p>
        </w:tc>
        <w:tc>
          <w:tcPr>
            <w:tcW w:w="1854" w:type="dxa"/>
            <w:tcBorders>
              <w:top w:val="single" w:sz="4" w:space="0" w:color="auto"/>
              <w:left w:val="single" w:sz="4" w:space="0" w:color="auto"/>
              <w:bottom w:val="single" w:sz="4" w:space="0" w:color="auto"/>
              <w:right w:val="single" w:sz="4" w:space="0" w:color="auto"/>
            </w:tcBorders>
            <w:vAlign w:val="center"/>
          </w:tcPr>
          <w:p w14:paraId="3C4220F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9,00</w:t>
            </w:r>
          </w:p>
        </w:tc>
      </w:tr>
      <w:tr w:rsidR="00747BFD" w:rsidRPr="00747BFD" w14:paraId="3468A027" w14:textId="77777777" w:rsidTr="00104FF4">
        <w:trPr>
          <w:trHeight w:val="325"/>
          <w:jc w:val="center"/>
        </w:trPr>
        <w:tc>
          <w:tcPr>
            <w:tcW w:w="985" w:type="dxa"/>
            <w:tcBorders>
              <w:top w:val="single" w:sz="4" w:space="0" w:color="auto"/>
              <w:left w:val="single" w:sz="4" w:space="0" w:color="auto"/>
              <w:bottom w:val="single" w:sz="4" w:space="0" w:color="auto"/>
              <w:right w:val="single" w:sz="4" w:space="0" w:color="auto"/>
            </w:tcBorders>
            <w:vAlign w:val="center"/>
          </w:tcPr>
          <w:p w14:paraId="561742CD"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1.2.3.</w:t>
            </w:r>
          </w:p>
        </w:tc>
        <w:tc>
          <w:tcPr>
            <w:tcW w:w="6949" w:type="dxa"/>
            <w:tcBorders>
              <w:top w:val="nil"/>
              <w:left w:val="single" w:sz="4" w:space="0" w:color="auto"/>
              <w:bottom w:val="single" w:sz="4" w:space="0" w:color="auto"/>
              <w:right w:val="single" w:sz="4" w:space="0" w:color="auto"/>
            </w:tcBorders>
            <w:shd w:val="clear" w:color="auto" w:fill="auto"/>
            <w:vAlign w:val="center"/>
          </w:tcPr>
          <w:p w14:paraId="556A83C5" w14:textId="77777777" w:rsidR="00747BFD" w:rsidRPr="00747BFD" w:rsidRDefault="00747BFD" w:rsidP="00747BFD">
            <w:pPr>
              <w:jc w:val="both"/>
              <w:rPr>
                <w:sz w:val="28"/>
                <w:szCs w:val="28"/>
                <w:lang w:eastAsia="en-US"/>
              </w:rPr>
            </w:pPr>
            <w:r w:rsidRPr="00747BFD">
              <w:rPr>
                <w:sz w:val="28"/>
                <w:szCs w:val="28"/>
                <w:lang w:eastAsia="en-US"/>
              </w:rPr>
              <w:t>Проведение оздоровительных мероприятий</w:t>
            </w:r>
          </w:p>
        </w:tc>
        <w:tc>
          <w:tcPr>
            <w:tcW w:w="1854" w:type="dxa"/>
            <w:tcBorders>
              <w:top w:val="single" w:sz="4" w:space="0" w:color="auto"/>
              <w:left w:val="single" w:sz="4" w:space="0" w:color="auto"/>
              <w:bottom w:val="single" w:sz="4" w:space="0" w:color="auto"/>
              <w:right w:val="single" w:sz="4" w:space="0" w:color="auto"/>
            </w:tcBorders>
            <w:vAlign w:val="center"/>
          </w:tcPr>
          <w:p w14:paraId="724DF97A" w14:textId="77777777" w:rsidR="00747BFD" w:rsidRPr="00747BFD" w:rsidRDefault="00747BFD" w:rsidP="00747BFD">
            <w:pPr>
              <w:jc w:val="center"/>
              <w:rPr>
                <w:color w:val="000000"/>
                <w:sz w:val="28"/>
                <w:szCs w:val="28"/>
                <w:lang w:eastAsia="en-US"/>
              </w:rPr>
            </w:pPr>
          </w:p>
        </w:tc>
      </w:tr>
      <w:tr w:rsidR="00747BFD" w:rsidRPr="00747BFD" w14:paraId="6EDA7ABA"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2CD4C220"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1.2.3.1.</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792803D0" w14:textId="77777777" w:rsidR="00747BFD" w:rsidRPr="00747BFD" w:rsidRDefault="00747BFD" w:rsidP="00747BFD">
            <w:pPr>
              <w:jc w:val="both"/>
              <w:rPr>
                <w:sz w:val="28"/>
                <w:szCs w:val="28"/>
                <w:lang w:eastAsia="en-US"/>
              </w:rPr>
            </w:pPr>
            <w:r w:rsidRPr="00747BFD">
              <w:rPr>
                <w:sz w:val="28"/>
                <w:szCs w:val="28"/>
                <w:lang w:eastAsia="en-US"/>
              </w:rPr>
              <w:t>Содействие в проведении оздоровительной гимнастики</w:t>
            </w:r>
          </w:p>
        </w:tc>
        <w:tc>
          <w:tcPr>
            <w:tcW w:w="1854" w:type="dxa"/>
            <w:tcBorders>
              <w:top w:val="single" w:sz="4" w:space="0" w:color="auto"/>
              <w:left w:val="single" w:sz="4" w:space="0" w:color="auto"/>
              <w:bottom w:val="single" w:sz="4" w:space="0" w:color="auto"/>
              <w:right w:val="single" w:sz="4" w:space="0" w:color="auto"/>
            </w:tcBorders>
            <w:vAlign w:val="center"/>
          </w:tcPr>
          <w:p w14:paraId="0F2739A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9,00</w:t>
            </w:r>
          </w:p>
        </w:tc>
      </w:tr>
      <w:tr w:rsidR="00747BFD" w:rsidRPr="00747BFD" w14:paraId="64D9A93D"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4EA315F9"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1.2.3.2.</w:t>
            </w:r>
          </w:p>
        </w:tc>
        <w:tc>
          <w:tcPr>
            <w:tcW w:w="6949" w:type="dxa"/>
            <w:tcBorders>
              <w:top w:val="nil"/>
              <w:left w:val="single" w:sz="4" w:space="0" w:color="auto"/>
              <w:bottom w:val="single" w:sz="4" w:space="0" w:color="auto"/>
              <w:right w:val="single" w:sz="4" w:space="0" w:color="auto"/>
            </w:tcBorders>
            <w:shd w:val="clear" w:color="auto" w:fill="auto"/>
          </w:tcPr>
          <w:p w14:paraId="618EDA94" w14:textId="77777777" w:rsidR="00747BFD" w:rsidRPr="00747BFD" w:rsidRDefault="00747BFD" w:rsidP="00747BFD">
            <w:pPr>
              <w:jc w:val="both"/>
              <w:rPr>
                <w:sz w:val="28"/>
                <w:szCs w:val="28"/>
                <w:lang w:eastAsia="en-US"/>
              </w:rPr>
            </w:pPr>
            <w:r w:rsidRPr="00747BFD">
              <w:rPr>
                <w:sz w:val="28"/>
                <w:szCs w:val="28"/>
                <w:lang w:eastAsia="en-US"/>
              </w:rPr>
              <w:t>Проведение активной и пассивной гимнастики лицам, нуждающимся в уходе</w:t>
            </w:r>
          </w:p>
        </w:tc>
        <w:tc>
          <w:tcPr>
            <w:tcW w:w="1854" w:type="dxa"/>
            <w:tcBorders>
              <w:top w:val="single" w:sz="4" w:space="0" w:color="auto"/>
              <w:left w:val="single" w:sz="4" w:space="0" w:color="auto"/>
              <w:bottom w:val="single" w:sz="4" w:space="0" w:color="auto"/>
              <w:right w:val="single" w:sz="4" w:space="0" w:color="auto"/>
            </w:tcBorders>
            <w:vAlign w:val="center"/>
          </w:tcPr>
          <w:p w14:paraId="406459E6" w14:textId="77777777" w:rsidR="00747BFD" w:rsidRPr="00747BFD" w:rsidRDefault="00747BFD" w:rsidP="00747BFD">
            <w:pPr>
              <w:jc w:val="center"/>
              <w:rPr>
                <w:color w:val="000000"/>
                <w:sz w:val="28"/>
                <w:szCs w:val="28"/>
                <w:lang w:eastAsia="en-US"/>
              </w:rPr>
            </w:pPr>
            <w:r w:rsidRPr="00747BFD">
              <w:rPr>
                <w:color w:val="000000"/>
                <w:sz w:val="28"/>
                <w:szCs w:val="28"/>
                <w:lang w:eastAsia="en-US"/>
              </w:rPr>
              <w:t>40,00</w:t>
            </w:r>
          </w:p>
        </w:tc>
      </w:tr>
      <w:tr w:rsidR="00747BFD" w:rsidRPr="00747BFD" w14:paraId="7AF7C22C"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0D3E7D74"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1.2.3.3.</w:t>
            </w:r>
          </w:p>
        </w:tc>
        <w:tc>
          <w:tcPr>
            <w:tcW w:w="6949" w:type="dxa"/>
            <w:tcBorders>
              <w:top w:val="single" w:sz="4" w:space="0" w:color="auto"/>
              <w:left w:val="single" w:sz="4" w:space="0" w:color="auto"/>
              <w:bottom w:val="single" w:sz="4" w:space="0" w:color="auto"/>
              <w:right w:val="single" w:sz="4" w:space="0" w:color="auto"/>
            </w:tcBorders>
            <w:shd w:val="clear" w:color="auto" w:fill="auto"/>
          </w:tcPr>
          <w:p w14:paraId="315F7B05" w14:textId="77777777" w:rsidR="00747BFD" w:rsidRPr="00747BFD" w:rsidRDefault="00747BFD" w:rsidP="00747BFD">
            <w:pPr>
              <w:jc w:val="both"/>
              <w:rPr>
                <w:sz w:val="28"/>
                <w:szCs w:val="28"/>
                <w:lang w:eastAsia="en-US"/>
              </w:rPr>
            </w:pPr>
            <w:r w:rsidRPr="00747BFD">
              <w:rPr>
                <w:sz w:val="28"/>
                <w:szCs w:val="28"/>
                <w:lang w:eastAsia="en-US"/>
              </w:rPr>
              <w:t>Проведение оздоровительных мероприятий для получателей с легкой и умеренной степенью когнитивной дисфункции</w:t>
            </w:r>
          </w:p>
        </w:tc>
        <w:tc>
          <w:tcPr>
            <w:tcW w:w="1854" w:type="dxa"/>
            <w:tcBorders>
              <w:top w:val="single" w:sz="4" w:space="0" w:color="auto"/>
              <w:left w:val="single" w:sz="4" w:space="0" w:color="auto"/>
              <w:bottom w:val="single" w:sz="4" w:space="0" w:color="auto"/>
              <w:right w:val="single" w:sz="4" w:space="0" w:color="auto"/>
            </w:tcBorders>
            <w:vAlign w:val="center"/>
          </w:tcPr>
          <w:p w14:paraId="36FF4B4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18,00</w:t>
            </w:r>
          </w:p>
        </w:tc>
      </w:tr>
      <w:tr w:rsidR="00747BFD" w:rsidRPr="00747BFD" w14:paraId="3138BE43" w14:textId="77777777" w:rsidTr="00104FF4">
        <w:trPr>
          <w:trHeight w:val="391"/>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DE11AF5"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1.2.3.4.</w:t>
            </w:r>
          </w:p>
        </w:tc>
        <w:tc>
          <w:tcPr>
            <w:tcW w:w="6949" w:type="dxa"/>
            <w:tcBorders>
              <w:top w:val="single" w:sz="4" w:space="0" w:color="auto"/>
              <w:left w:val="nil"/>
              <w:bottom w:val="single" w:sz="4" w:space="0" w:color="auto"/>
              <w:right w:val="single" w:sz="4" w:space="0" w:color="auto"/>
            </w:tcBorders>
            <w:shd w:val="clear" w:color="auto" w:fill="auto"/>
            <w:vAlign w:val="center"/>
          </w:tcPr>
          <w:p w14:paraId="0FD3DDFB" w14:textId="77777777" w:rsidR="00747BFD" w:rsidRPr="00747BFD" w:rsidRDefault="00747BFD" w:rsidP="00747BFD">
            <w:pPr>
              <w:jc w:val="both"/>
              <w:rPr>
                <w:sz w:val="28"/>
                <w:szCs w:val="28"/>
                <w:lang w:eastAsia="en-US"/>
              </w:rPr>
            </w:pPr>
            <w:r w:rsidRPr="00747BFD">
              <w:rPr>
                <w:color w:val="000000"/>
                <w:sz w:val="28"/>
                <w:szCs w:val="28"/>
                <w:lang w:eastAsia="en-US"/>
              </w:rPr>
              <w:t>Проведение курса витаминотерапии</w:t>
            </w:r>
          </w:p>
        </w:tc>
        <w:tc>
          <w:tcPr>
            <w:tcW w:w="1854" w:type="dxa"/>
            <w:tcBorders>
              <w:top w:val="single" w:sz="4" w:space="0" w:color="auto"/>
              <w:left w:val="single" w:sz="4" w:space="0" w:color="auto"/>
              <w:bottom w:val="single" w:sz="4" w:space="0" w:color="auto"/>
              <w:right w:val="single" w:sz="4" w:space="0" w:color="auto"/>
            </w:tcBorders>
            <w:vAlign w:val="center"/>
          </w:tcPr>
          <w:p w14:paraId="4DF7A9C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9,00</w:t>
            </w:r>
          </w:p>
        </w:tc>
      </w:tr>
      <w:tr w:rsidR="00747BFD" w:rsidRPr="00747BFD" w14:paraId="082D835A" w14:textId="77777777" w:rsidTr="00104FF4">
        <w:trPr>
          <w:trHeight w:val="485"/>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68E7E60E"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1.2.4.</w:t>
            </w:r>
          </w:p>
        </w:tc>
        <w:tc>
          <w:tcPr>
            <w:tcW w:w="6949" w:type="dxa"/>
            <w:tcBorders>
              <w:top w:val="nil"/>
              <w:left w:val="nil"/>
              <w:bottom w:val="single" w:sz="4" w:space="0" w:color="auto"/>
              <w:right w:val="single" w:sz="4" w:space="0" w:color="auto"/>
            </w:tcBorders>
            <w:shd w:val="clear" w:color="auto" w:fill="auto"/>
            <w:vAlign w:val="center"/>
          </w:tcPr>
          <w:p w14:paraId="23719F7F" w14:textId="77777777" w:rsidR="00747BFD" w:rsidRPr="00747BFD" w:rsidRDefault="00747BFD" w:rsidP="00747BFD">
            <w:pPr>
              <w:jc w:val="both"/>
              <w:rPr>
                <w:sz w:val="28"/>
                <w:szCs w:val="28"/>
                <w:lang w:eastAsia="en-US"/>
              </w:rPr>
            </w:pPr>
            <w:r w:rsidRPr="00747BFD">
              <w:rPr>
                <w:color w:val="000000"/>
                <w:sz w:val="28"/>
                <w:szCs w:val="28"/>
                <w:lang w:eastAsia="en-US"/>
              </w:rPr>
              <w:t>Оказание первой доврачебной помощи</w:t>
            </w:r>
          </w:p>
        </w:tc>
        <w:tc>
          <w:tcPr>
            <w:tcW w:w="1854" w:type="dxa"/>
            <w:tcBorders>
              <w:top w:val="single" w:sz="4" w:space="0" w:color="auto"/>
              <w:left w:val="single" w:sz="4" w:space="0" w:color="auto"/>
              <w:bottom w:val="single" w:sz="4" w:space="0" w:color="auto"/>
              <w:right w:val="single" w:sz="4" w:space="0" w:color="auto"/>
            </w:tcBorders>
            <w:vAlign w:val="center"/>
          </w:tcPr>
          <w:p w14:paraId="5900A101" w14:textId="77777777" w:rsidR="00747BFD" w:rsidRPr="00747BFD" w:rsidRDefault="00747BFD" w:rsidP="00747BFD">
            <w:pPr>
              <w:jc w:val="center"/>
              <w:rPr>
                <w:color w:val="000000"/>
                <w:sz w:val="28"/>
                <w:szCs w:val="28"/>
                <w:lang w:eastAsia="en-US"/>
              </w:rPr>
            </w:pPr>
            <w:r w:rsidRPr="00747BFD">
              <w:rPr>
                <w:color w:val="000000"/>
                <w:sz w:val="28"/>
                <w:szCs w:val="28"/>
                <w:lang w:eastAsia="en-US"/>
              </w:rPr>
              <w:t>40,00</w:t>
            </w:r>
          </w:p>
        </w:tc>
      </w:tr>
      <w:tr w:rsidR="00747BFD" w:rsidRPr="00747BFD" w14:paraId="5ADC6E68" w14:textId="77777777" w:rsidTr="00104FF4">
        <w:trPr>
          <w:trHeight w:val="485"/>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5514BAF5"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1.2.5.</w:t>
            </w:r>
          </w:p>
        </w:tc>
        <w:tc>
          <w:tcPr>
            <w:tcW w:w="6949" w:type="dxa"/>
            <w:tcBorders>
              <w:top w:val="nil"/>
              <w:left w:val="nil"/>
              <w:bottom w:val="single" w:sz="4" w:space="0" w:color="auto"/>
              <w:right w:val="single" w:sz="4" w:space="0" w:color="auto"/>
            </w:tcBorders>
            <w:shd w:val="clear" w:color="auto" w:fill="auto"/>
            <w:vAlign w:val="center"/>
          </w:tcPr>
          <w:p w14:paraId="175529BD" w14:textId="77777777" w:rsidR="00747BFD" w:rsidRPr="00747BFD" w:rsidRDefault="00747BFD" w:rsidP="00747BFD">
            <w:pPr>
              <w:jc w:val="both"/>
              <w:rPr>
                <w:sz w:val="28"/>
                <w:szCs w:val="28"/>
                <w:lang w:eastAsia="en-US"/>
              </w:rPr>
            </w:pPr>
            <w:r w:rsidRPr="00747BFD">
              <w:rPr>
                <w:color w:val="000000"/>
                <w:sz w:val="28"/>
                <w:szCs w:val="28"/>
                <w:lang w:eastAsia="en-US"/>
              </w:rPr>
              <w:t>Разъяснение пределов рекомендованной двигательной активности лицам, нуждающимся в постороннем уходе</w:t>
            </w:r>
          </w:p>
        </w:tc>
        <w:tc>
          <w:tcPr>
            <w:tcW w:w="1854" w:type="dxa"/>
            <w:tcBorders>
              <w:top w:val="single" w:sz="4" w:space="0" w:color="auto"/>
              <w:left w:val="single" w:sz="4" w:space="0" w:color="auto"/>
              <w:bottom w:val="single" w:sz="4" w:space="0" w:color="auto"/>
              <w:right w:val="single" w:sz="4" w:space="0" w:color="auto"/>
            </w:tcBorders>
            <w:vAlign w:val="center"/>
          </w:tcPr>
          <w:p w14:paraId="392EFE3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20,00</w:t>
            </w:r>
          </w:p>
        </w:tc>
      </w:tr>
    </w:tbl>
    <w:p w14:paraId="55847C79" w14:textId="77777777" w:rsidR="00747BFD" w:rsidRPr="00747BFD" w:rsidRDefault="00747BFD" w:rsidP="00747BFD">
      <w:pPr>
        <w:rPr>
          <w:lang w:eastAsia="en-US"/>
        </w:rPr>
      </w:pPr>
      <w:r w:rsidRPr="00747BFD">
        <w:rPr>
          <w:lang w:eastAsia="en-US"/>
        </w:rPr>
        <w:br w:type="page"/>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
        <w:gridCol w:w="6949"/>
        <w:gridCol w:w="1854"/>
      </w:tblGrid>
      <w:tr w:rsidR="00747BFD" w:rsidRPr="00747BFD" w14:paraId="074ED60E" w14:textId="77777777" w:rsidTr="00104FF4">
        <w:trPr>
          <w:trHeight w:val="300"/>
          <w:jc w:val="center"/>
        </w:trPr>
        <w:tc>
          <w:tcPr>
            <w:tcW w:w="985" w:type="dxa"/>
            <w:tcBorders>
              <w:top w:val="single" w:sz="4" w:space="0" w:color="auto"/>
              <w:left w:val="single" w:sz="4" w:space="0" w:color="auto"/>
              <w:bottom w:val="single" w:sz="4" w:space="0" w:color="auto"/>
              <w:right w:val="single" w:sz="4" w:space="0" w:color="auto"/>
            </w:tcBorders>
            <w:vAlign w:val="center"/>
          </w:tcPr>
          <w:p w14:paraId="56A80EFD" w14:textId="77777777" w:rsidR="00747BFD" w:rsidRPr="00747BFD" w:rsidRDefault="00747BFD" w:rsidP="00747BFD">
            <w:pPr>
              <w:ind w:left="720" w:hanging="843"/>
              <w:jc w:val="center"/>
              <w:rPr>
                <w:color w:val="000000"/>
                <w:sz w:val="28"/>
                <w:szCs w:val="28"/>
                <w:lang w:eastAsia="en-US"/>
              </w:rPr>
            </w:pPr>
            <w:r w:rsidRPr="00747BFD">
              <w:rPr>
                <w:color w:val="000000"/>
                <w:sz w:val="28"/>
                <w:szCs w:val="28"/>
                <w:lang w:eastAsia="en-US"/>
              </w:rPr>
              <w:lastRenderedPageBreak/>
              <w:t>1</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0853E25F" w14:textId="77777777" w:rsidR="00747BFD" w:rsidRPr="00747BFD" w:rsidRDefault="00747BFD" w:rsidP="00747BFD">
            <w:pPr>
              <w:jc w:val="center"/>
              <w:rPr>
                <w:sz w:val="28"/>
                <w:szCs w:val="28"/>
                <w:lang w:eastAsia="en-US"/>
              </w:rPr>
            </w:pPr>
            <w:r w:rsidRPr="00747BFD">
              <w:rPr>
                <w:sz w:val="28"/>
                <w:szCs w:val="28"/>
                <w:lang w:eastAsia="en-US"/>
              </w:rPr>
              <w:t>2</w:t>
            </w:r>
          </w:p>
        </w:tc>
        <w:tc>
          <w:tcPr>
            <w:tcW w:w="1854" w:type="dxa"/>
            <w:tcBorders>
              <w:top w:val="single" w:sz="4" w:space="0" w:color="auto"/>
              <w:left w:val="single" w:sz="4" w:space="0" w:color="auto"/>
              <w:bottom w:val="single" w:sz="4" w:space="0" w:color="auto"/>
              <w:right w:val="single" w:sz="4" w:space="0" w:color="auto"/>
            </w:tcBorders>
            <w:vAlign w:val="center"/>
          </w:tcPr>
          <w:p w14:paraId="151FFD8D"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3</w:t>
            </w:r>
          </w:p>
        </w:tc>
      </w:tr>
      <w:tr w:rsidR="00747BFD" w:rsidRPr="00747BFD" w14:paraId="08075D81"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67683AA"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1.2.6.</w:t>
            </w:r>
          </w:p>
        </w:tc>
        <w:tc>
          <w:tcPr>
            <w:tcW w:w="6949" w:type="dxa"/>
            <w:tcBorders>
              <w:top w:val="single" w:sz="4" w:space="0" w:color="auto"/>
              <w:left w:val="nil"/>
              <w:bottom w:val="single" w:sz="4" w:space="0" w:color="auto"/>
              <w:right w:val="single" w:sz="4" w:space="0" w:color="auto"/>
            </w:tcBorders>
            <w:shd w:val="clear" w:color="auto" w:fill="auto"/>
            <w:vAlign w:val="center"/>
          </w:tcPr>
          <w:p w14:paraId="3BA613E2" w14:textId="77777777" w:rsidR="00747BFD" w:rsidRPr="00747BFD" w:rsidRDefault="00747BFD" w:rsidP="00747BFD">
            <w:pPr>
              <w:jc w:val="both"/>
              <w:rPr>
                <w:sz w:val="28"/>
                <w:szCs w:val="28"/>
                <w:lang w:eastAsia="en-US"/>
              </w:rPr>
            </w:pPr>
            <w:r w:rsidRPr="00747BFD">
              <w:rPr>
                <w:color w:val="000000"/>
                <w:sz w:val="28"/>
                <w:szCs w:val="28"/>
                <w:lang w:eastAsia="en-US"/>
              </w:rPr>
              <w:t>Разъяснение содержания предоставляемого ухода при наличии рекомендаций врача</w:t>
            </w:r>
          </w:p>
        </w:tc>
        <w:tc>
          <w:tcPr>
            <w:tcW w:w="1854" w:type="dxa"/>
            <w:tcBorders>
              <w:top w:val="single" w:sz="4" w:space="0" w:color="auto"/>
              <w:left w:val="single" w:sz="4" w:space="0" w:color="auto"/>
              <w:bottom w:val="single" w:sz="4" w:space="0" w:color="auto"/>
              <w:right w:val="single" w:sz="4" w:space="0" w:color="auto"/>
            </w:tcBorders>
            <w:vAlign w:val="center"/>
          </w:tcPr>
          <w:p w14:paraId="6D559A2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20,00</w:t>
            </w:r>
          </w:p>
        </w:tc>
      </w:tr>
      <w:tr w:rsidR="00747BFD" w:rsidRPr="00747BFD" w14:paraId="1C2EFC84" w14:textId="77777777" w:rsidTr="00104FF4">
        <w:trPr>
          <w:trHeight w:val="485"/>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1D9ACC3F"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1.2.7.</w:t>
            </w:r>
          </w:p>
        </w:tc>
        <w:tc>
          <w:tcPr>
            <w:tcW w:w="6949" w:type="dxa"/>
            <w:tcBorders>
              <w:top w:val="nil"/>
              <w:left w:val="nil"/>
              <w:bottom w:val="single" w:sz="4" w:space="0" w:color="auto"/>
              <w:right w:val="single" w:sz="4" w:space="0" w:color="auto"/>
            </w:tcBorders>
            <w:shd w:val="clear" w:color="auto" w:fill="auto"/>
            <w:vAlign w:val="center"/>
          </w:tcPr>
          <w:p w14:paraId="569A5112" w14:textId="77777777" w:rsidR="00747BFD" w:rsidRPr="00747BFD" w:rsidRDefault="00747BFD" w:rsidP="00747BFD">
            <w:pPr>
              <w:jc w:val="both"/>
              <w:rPr>
                <w:sz w:val="28"/>
                <w:szCs w:val="28"/>
                <w:lang w:eastAsia="en-US"/>
              </w:rPr>
            </w:pPr>
            <w:r w:rsidRPr="00747BFD">
              <w:rPr>
                <w:color w:val="000000"/>
                <w:sz w:val="28"/>
                <w:szCs w:val="28"/>
                <w:lang w:eastAsia="en-US"/>
              </w:rPr>
              <w:t>Консультирование по вопросам поддержания и сохранения здоровья получателей социальных услуг</w:t>
            </w:r>
          </w:p>
        </w:tc>
        <w:tc>
          <w:tcPr>
            <w:tcW w:w="1854" w:type="dxa"/>
            <w:tcBorders>
              <w:top w:val="single" w:sz="4" w:space="0" w:color="auto"/>
              <w:left w:val="single" w:sz="4" w:space="0" w:color="auto"/>
              <w:bottom w:val="single" w:sz="4" w:space="0" w:color="auto"/>
              <w:right w:val="single" w:sz="4" w:space="0" w:color="auto"/>
            </w:tcBorders>
            <w:vAlign w:val="center"/>
          </w:tcPr>
          <w:p w14:paraId="7925049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18,00</w:t>
            </w:r>
          </w:p>
        </w:tc>
      </w:tr>
      <w:tr w:rsidR="00747BFD" w:rsidRPr="00747BFD" w14:paraId="1C63E0EA" w14:textId="77777777" w:rsidTr="00104FF4">
        <w:trPr>
          <w:trHeight w:val="485"/>
          <w:jc w:val="center"/>
        </w:trPr>
        <w:tc>
          <w:tcPr>
            <w:tcW w:w="9788" w:type="dxa"/>
            <w:gridSpan w:val="3"/>
            <w:tcBorders>
              <w:top w:val="single" w:sz="4" w:space="0" w:color="auto"/>
              <w:left w:val="single" w:sz="4" w:space="0" w:color="auto"/>
              <w:bottom w:val="single" w:sz="4" w:space="0" w:color="auto"/>
              <w:right w:val="single" w:sz="4" w:space="0" w:color="auto"/>
            </w:tcBorders>
            <w:vAlign w:val="center"/>
          </w:tcPr>
          <w:p w14:paraId="519A02A2" w14:textId="77777777" w:rsidR="00747BFD" w:rsidRPr="00747BFD" w:rsidRDefault="00747BFD" w:rsidP="00747BFD">
            <w:pPr>
              <w:ind w:left="-100" w:right="25"/>
              <w:jc w:val="center"/>
              <w:rPr>
                <w:b/>
                <w:color w:val="000000"/>
                <w:sz w:val="28"/>
                <w:szCs w:val="28"/>
                <w:lang w:eastAsia="en-US"/>
              </w:rPr>
            </w:pPr>
            <w:r w:rsidRPr="00747BFD">
              <w:rPr>
                <w:b/>
                <w:sz w:val="28"/>
                <w:szCs w:val="28"/>
                <w:lang w:eastAsia="en-US"/>
              </w:rPr>
              <w:t xml:space="preserve">1.3. Социально-психологические услуги </w:t>
            </w:r>
          </w:p>
        </w:tc>
      </w:tr>
      <w:tr w:rsidR="00747BFD" w:rsidRPr="00747BFD" w14:paraId="679CE3D4"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3EB81F3D"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1.3.1.</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389343C6" w14:textId="77777777" w:rsidR="00747BFD" w:rsidRPr="00747BFD" w:rsidRDefault="00747BFD" w:rsidP="00747BFD">
            <w:pPr>
              <w:jc w:val="both"/>
              <w:rPr>
                <w:sz w:val="28"/>
                <w:szCs w:val="28"/>
              </w:rPr>
            </w:pPr>
            <w:r w:rsidRPr="00747BFD">
              <w:rPr>
                <w:sz w:val="28"/>
                <w:szCs w:val="28"/>
                <w:lang w:eastAsia="en-US"/>
              </w:rPr>
              <w:t>Социально-психологическое консультирование (в том числе по вопросам внутри семейных отношений)</w:t>
            </w:r>
          </w:p>
        </w:tc>
        <w:tc>
          <w:tcPr>
            <w:tcW w:w="1854" w:type="dxa"/>
            <w:tcBorders>
              <w:top w:val="single" w:sz="4" w:space="0" w:color="auto"/>
              <w:left w:val="single" w:sz="4" w:space="0" w:color="auto"/>
              <w:bottom w:val="single" w:sz="4" w:space="0" w:color="auto"/>
              <w:right w:val="single" w:sz="4" w:space="0" w:color="auto"/>
            </w:tcBorders>
            <w:vAlign w:val="center"/>
          </w:tcPr>
          <w:p w14:paraId="049BC9E4"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2,20</w:t>
            </w:r>
          </w:p>
        </w:tc>
      </w:tr>
      <w:tr w:rsidR="00747BFD" w:rsidRPr="00747BFD" w14:paraId="660426F5"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08DD181B"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1.3.2.</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24F2805A" w14:textId="77777777" w:rsidR="00747BFD" w:rsidRPr="00747BFD" w:rsidRDefault="00747BFD" w:rsidP="00747BFD">
            <w:pPr>
              <w:jc w:val="both"/>
            </w:pPr>
            <w:r w:rsidRPr="00747BFD">
              <w:rPr>
                <w:sz w:val="28"/>
                <w:szCs w:val="28"/>
                <w:lang w:eastAsia="en-US"/>
              </w:rPr>
              <w:t>Психологическая диагностика и обследование личности</w:t>
            </w:r>
          </w:p>
        </w:tc>
        <w:tc>
          <w:tcPr>
            <w:tcW w:w="1854" w:type="dxa"/>
            <w:tcBorders>
              <w:top w:val="single" w:sz="4" w:space="0" w:color="auto"/>
              <w:left w:val="single" w:sz="4" w:space="0" w:color="auto"/>
              <w:bottom w:val="single" w:sz="4" w:space="0" w:color="auto"/>
              <w:right w:val="single" w:sz="4" w:space="0" w:color="auto"/>
            </w:tcBorders>
            <w:vAlign w:val="center"/>
          </w:tcPr>
          <w:p w14:paraId="0632CD8C"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2,20</w:t>
            </w:r>
          </w:p>
        </w:tc>
      </w:tr>
      <w:tr w:rsidR="00747BFD" w:rsidRPr="00747BFD" w14:paraId="1A27D111"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4857808F"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1.3.3.</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5FEBDBF1" w14:textId="77777777" w:rsidR="00747BFD" w:rsidRPr="00747BFD" w:rsidRDefault="00747BFD" w:rsidP="00747BFD">
            <w:pPr>
              <w:jc w:val="both"/>
              <w:rPr>
                <w:sz w:val="28"/>
                <w:szCs w:val="28"/>
                <w:lang w:eastAsia="en-US"/>
              </w:rPr>
            </w:pPr>
            <w:r w:rsidRPr="00747BFD">
              <w:rPr>
                <w:sz w:val="28"/>
                <w:szCs w:val="28"/>
                <w:lang w:eastAsia="en-US"/>
              </w:rPr>
              <w:t>Психологическая коррекция</w:t>
            </w:r>
          </w:p>
        </w:tc>
        <w:tc>
          <w:tcPr>
            <w:tcW w:w="1854" w:type="dxa"/>
            <w:tcBorders>
              <w:top w:val="single" w:sz="4" w:space="0" w:color="auto"/>
              <w:left w:val="single" w:sz="4" w:space="0" w:color="auto"/>
              <w:bottom w:val="single" w:sz="4" w:space="0" w:color="auto"/>
              <w:right w:val="single" w:sz="4" w:space="0" w:color="auto"/>
            </w:tcBorders>
            <w:vAlign w:val="center"/>
          </w:tcPr>
          <w:p w14:paraId="76619F43"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2,20</w:t>
            </w:r>
          </w:p>
        </w:tc>
      </w:tr>
      <w:tr w:rsidR="00747BFD" w:rsidRPr="00747BFD" w14:paraId="3B8634ED"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048C393E"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1.3.4.</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127CBE9E" w14:textId="77777777" w:rsidR="00747BFD" w:rsidRPr="00747BFD" w:rsidRDefault="00747BFD" w:rsidP="00747BFD">
            <w:pPr>
              <w:rPr>
                <w:sz w:val="28"/>
                <w:szCs w:val="28"/>
                <w:lang w:eastAsia="en-US"/>
              </w:rPr>
            </w:pPr>
            <w:r w:rsidRPr="00747BFD">
              <w:rPr>
                <w:sz w:val="28"/>
                <w:szCs w:val="28"/>
                <w:lang w:eastAsia="en-US"/>
              </w:rPr>
              <w:t>Социально-психологический патронаж</w:t>
            </w:r>
          </w:p>
        </w:tc>
        <w:tc>
          <w:tcPr>
            <w:tcW w:w="1854" w:type="dxa"/>
            <w:tcBorders>
              <w:top w:val="single" w:sz="4" w:space="0" w:color="auto"/>
              <w:left w:val="single" w:sz="4" w:space="0" w:color="auto"/>
              <w:bottom w:val="single" w:sz="4" w:space="0" w:color="auto"/>
              <w:right w:val="single" w:sz="4" w:space="0" w:color="auto"/>
            </w:tcBorders>
            <w:vAlign w:val="center"/>
          </w:tcPr>
          <w:p w14:paraId="56A964A0"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2,20</w:t>
            </w:r>
          </w:p>
        </w:tc>
      </w:tr>
      <w:tr w:rsidR="00747BFD" w:rsidRPr="00747BFD" w14:paraId="4789D7E4" w14:textId="77777777" w:rsidTr="00104FF4">
        <w:trPr>
          <w:trHeight w:val="417"/>
          <w:jc w:val="center"/>
        </w:trPr>
        <w:tc>
          <w:tcPr>
            <w:tcW w:w="9788" w:type="dxa"/>
            <w:gridSpan w:val="3"/>
            <w:tcBorders>
              <w:top w:val="single" w:sz="4" w:space="0" w:color="auto"/>
              <w:left w:val="single" w:sz="4" w:space="0" w:color="auto"/>
              <w:bottom w:val="single" w:sz="4" w:space="0" w:color="auto"/>
              <w:right w:val="single" w:sz="4" w:space="0" w:color="auto"/>
            </w:tcBorders>
            <w:vAlign w:val="center"/>
          </w:tcPr>
          <w:p w14:paraId="26A94A08" w14:textId="77777777" w:rsidR="00747BFD" w:rsidRPr="00747BFD" w:rsidRDefault="00747BFD" w:rsidP="00747BFD">
            <w:pPr>
              <w:ind w:left="-100" w:right="25"/>
              <w:jc w:val="center"/>
              <w:rPr>
                <w:b/>
                <w:color w:val="000000"/>
                <w:sz w:val="28"/>
                <w:szCs w:val="28"/>
                <w:lang w:eastAsia="en-US"/>
              </w:rPr>
            </w:pPr>
            <w:r w:rsidRPr="00747BFD">
              <w:rPr>
                <w:b/>
                <w:color w:val="000000"/>
                <w:sz w:val="28"/>
                <w:szCs w:val="28"/>
                <w:lang w:eastAsia="en-US"/>
              </w:rPr>
              <w:t>1.4. Социально-педагогические услуги</w:t>
            </w:r>
          </w:p>
        </w:tc>
      </w:tr>
      <w:tr w:rsidR="00747BFD" w:rsidRPr="00747BFD" w14:paraId="40BE7A17"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0E2C2E82" w14:textId="77777777" w:rsidR="00747BFD" w:rsidRPr="00747BFD" w:rsidRDefault="00747BFD" w:rsidP="00747BFD">
            <w:pPr>
              <w:ind w:left="-100" w:right="25"/>
              <w:jc w:val="center"/>
              <w:rPr>
                <w:color w:val="000000"/>
                <w:sz w:val="28"/>
                <w:szCs w:val="28"/>
                <w:lang w:eastAsia="en-US"/>
              </w:rPr>
            </w:pPr>
            <w:r w:rsidRPr="00747BFD">
              <w:rPr>
                <w:color w:val="000000"/>
                <w:sz w:val="28"/>
                <w:szCs w:val="28"/>
                <w:lang w:eastAsia="en-US"/>
              </w:rPr>
              <w:t>1.4.1.</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5000DB30" w14:textId="77777777" w:rsidR="00747BFD" w:rsidRPr="00747BFD" w:rsidRDefault="00747BFD" w:rsidP="00747BFD">
            <w:pPr>
              <w:jc w:val="both"/>
              <w:rPr>
                <w:sz w:val="28"/>
                <w:szCs w:val="28"/>
                <w:lang w:eastAsia="en-US"/>
              </w:rPr>
            </w:pPr>
            <w:r w:rsidRPr="00747BFD">
              <w:rPr>
                <w:sz w:val="28"/>
                <w:szCs w:val="28"/>
                <w:lang w:eastAsia="en-US"/>
              </w:rPr>
              <w:t>Организация досуга (праздники, экскурсии и другие культурные мероприятия)</w:t>
            </w:r>
          </w:p>
        </w:tc>
        <w:tc>
          <w:tcPr>
            <w:tcW w:w="1854" w:type="dxa"/>
            <w:tcBorders>
              <w:top w:val="single" w:sz="4" w:space="0" w:color="auto"/>
              <w:left w:val="single" w:sz="4" w:space="0" w:color="auto"/>
              <w:bottom w:val="single" w:sz="4" w:space="0" w:color="auto"/>
              <w:right w:val="single" w:sz="4" w:space="0" w:color="auto"/>
            </w:tcBorders>
            <w:vAlign w:val="center"/>
          </w:tcPr>
          <w:p w14:paraId="4BE58F7D" w14:textId="77777777" w:rsidR="00747BFD" w:rsidRPr="00747BFD" w:rsidRDefault="00747BFD" w:rsidP="00747BFD">
            <w:pPr>
              <w:ind w:left="720" w:hanging="101"/>
              <w:rPr>
                <w:color w:val="000000"/>
                <w:sz w:val="28"/>
                <w:szCs w:val="28"/>
                <w:lang w:eastAsia="en-US"/>
              </w:rPr>
            </w:pPr>
          </w:p>
        </w:tc>
      </w:tr>
      <w:tr w:rsidR="00747BFD" w:rsidRPr="00747BFD" w14:paraId="67F44A35" w14:textId="77777777" w:rsidTr="00104FF4">
        <w:trPr>
          <w:trHeight w:val="353"/>
          <w:jc w:val="center"/>
        </w:trPr>
        <w:tc>
          <w:tcPr>
            <w:tcW w:w="985" w:type="dxa"/>
            <w:tcBorders>
              <w:top w:val="single" w:sz="4" w:space="0" w:color="auto"/>
              <w:left w:val="single" w:sz="4" w:space="0" w:color="auto"/>
              <w:bottom w:val="single" w:sz="4" w:space="0" w:color="auto"/>
              <w:right w:val="single" w:sz="4" w:space="0" w:color="auto"/>
            </w:tcBorders>
            <w:vAlign w:val="center"/>
          </w:tcPr>
          <w:p w14:paraId="665E895D"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1.4.1.1.</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53C899CA" w14:textId="77777777" w:rsidR="00747BFD" w:rsidRPr="00747BFD" w:rsidRDefault="00747BFD" w:rsidP="00747BFD">
            <w:pPr>
              <w:jc w:val="both"/>
              <w:rPr>
                <w:sz w:val="28"/>
                <w:szCs w:val="28"/>
                <w:lang w:eastAsia="en-US"/>
              </w:rPr>
            </w:pPr>
            <w:r w:rsidRPr="00747BFD">
              <w:rPr>
                <w:sz w:val="28"/>
                <w:szCs w:val="28"/>
                <w:lang w:eastAsia="en-US"/>
              </w:rPr>
              <w:t>Организация повседневного досуга</w:t>
            </w:r>
          </w:p>
        </w:tc>
        <w:tc>
          <w:tcPr>
            <w:tcW w:w="1854" w:type="dxa"/>
            <w:tcBorders>
              <w:top w:val="single" w:sz="4" w:space="0" w:color="auto"/>
              <w:left w:val="single" w:sz="4" w:space="0" w:color="auto"/>
              <w:bottom w:val="single" w:sz="4" w:space="0" w:color="auto"/>
              <w:right w:val="single" w:sz="4" w:space="0" w:color="auto"/>
            </w:tcBorders>
            <w:vAlign w:val="center"/>
          </w:tcPr>
          <w:p w14:paraId="51C0AE87"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10,00</w:t>
            </w:r>
          </w:p>
        </w:tc>
      </w:tr>
      <w:tr w:rsidR="00747BFD" w:rsidRPr="00747BFD" w14:paraId="0A7ECCE3" w14:textId="77777777" w:rsidTr="00104FF4">
        <w:trPr>
          <w:trHeight w:val="286"/>
          <w:jc w:val="center"/>
        </w:trPr>
        <w:tc>
          <w:tcPr>
            <w:tcW w:w="985" w:type="dxa"/>
            <w:tcBorders>
              <w:top w:val="single" w:sz="4" w:space="0" w:color="auto"/>
              <w:left w:val="single" w:sz="4" w:space="0" w:color="auto"/>
              <w:bottom w:val="single" w:sz="4" w:space="0" w:color="auto"/>
              <w:right w:val="single" w:sz="4" w:space="0" w:color="auto"/>
            </w:tcBorders>
            <w:vAlign w:val="center"/>
          </w:tcPr>
          <w:p w14:paraId="21CFB2F1"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1.4.1.2.</w:t>
            </w:r>
          </w:p>
        </w:tc>
        <w:tc>
          <w:tcPr>
            <w:tcW w:w="6949" w:type="dxa"/>
            <w:tcBorders>
              <w:top w:val="nil"/>
              <w:left w:val="single" w:sz="4" w:space="0" w:color="auto"/>
              <w:bottom w:val="single" w:sz="4" w:space="0" w:color="auto"/>
              <w:right w:val="single" w:sz="4" w:space="0" w:color="auto"/>
            </w:tcBorders>
            <w:shd w:val="clear" w:color="auto" w:fill="auto"/>
            <w:vAlign w:val="center"/>
          </w:tcPr>
          <w:p w14:paraId="3810794E" w14:textId="77777777" w:rsidR="00747BFD" w:rsidRPr="00747BFD" w:rsidRDefault="00747BFD" w:rsidP="00747BFD">
            <w:pPr>
              <w:jc w:val="both"/>
              <w:rPr>
                <w:sz w:val="28"/>
                <w:szCs w:val="28"/>
                <w:lang w:eastAsia="en-US"/>
              </w:rPr>
            </w:pPr>
            <w:r w:rsidRPr="00747BFD">
              <w:rPr>
                <w:sz w:val="28"/>
                <w:szCs w:val="28"/>
                <w:lang w:eastAsia="en-US"/>
              </w:rPr>
              <w:t>Проведение анимационных мероприятий</w:t>
            </w:r>
          </w:p>
        </w:tc>
        <w:tc>
          <w:tcPr>
            <w:tcW w:w="1854" w:type="dxa"/>
            <w:tcBorders>
              <w:top w:val="single" w:sz="4" w:space="0" w:color="auto"/>
              <w:left w:val="single" w:sz="4" w:space="0" w:color="auto"/>
              <w:bottom w:val="single" w:sz="4" w:space="0" w:color="auto"/>
              <w:right w:val="single" w:sz="4" w:space="0" w:color="auto"/>
            </w:tcBorders>
            <w:vAlign w:val="center"/>
          </w:tcPr>
          <w:p w14:paraId="6B0A7030"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15,00</w:t>
            </w:r>
          </w:p>
        </w:tc>
      </w:tr>
      <w:tr w:rsidR="00747BFD" w:rsidRPr="00747BFD" w14:paraId="7FC318DB" w14:textId="77777777" w:rsidTr="00104FF4">
        <w:trPr>
          <w:trHeight w:val="367"/>
          <w:jc w:val="center"/>
        </w:trPr>
        <w:tc>
          <w:tcPr>
            <w:tcW w:w="985" w:type="dxa"/>
            <w:tcBorders>
              <w:top w:val="single" w:sz="4" w:space="0" w:color="auto"/>
              <w:left w:val="single" w:sz="4" w:space="0" w:color="auto"/>
              <w:bottom w:val="single" w:sz="4" w:space="0" w:color="auto"/>
              <w:right w:val="single" w:sz="4" w:space="0" w:color="auto"/>
            </w:tcBorders>
            <w:vAlign w:val="center"/>
          </w:tcPr>
          <w:p w14:paraId="3D86E639"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1.4.1.3.</w:t>
            </w:r>
          </w:p>
        </w:tc>
        <w:tc>
          <w:tcPr>
            <w:tcW w:w="6949" w:type="dxa"/>
            <w:tcBorders>
              <w:top w:val="nil"/>
              <w:left w:val="single" w:sz="4" w:space="0" w:color="auto"/>
              <w:bottom w:val="single" w:sz="4" w:space="0" w:color="auto"/>
              <w:right w:val="single" w:sz="4" w:space="0" w:color="auto"/>
            </w:tcBorders>
            <w:shd w:val="clear" w:color="auto" w:fill="auto"/>
            <w:vAlign w:val="center"/>
          </w:tcPr>
          <w:p w14:paraId="7B3AF6AA" w14:textId="77777777" w:rsidR="00747BFD" w:rsidRPr="00747BFD" w:rsidRDefault="00747BFD" w:rsidP="00747BFD">
            <w:pPr>
              <w:jc w:val="both"/>
              <w:rPr>
                <w:sz w:val="28"/>
                <w:szCs w:val="28"/>
                <w:lang w:eastAsia="en-US"/>
              </w:rPr>
            </w:pPr>
            <w:r w:rsidRPr="00747BFD">
              <w:rPr>
                <w:sz w:val="28"/>
                <w:szCs w:val="28"/>
                <w:lang w:eastAsia="en-US"/>
              </w:rPr>
              <w:t xml:space="preserve">Проведение тематических бесед </w:t>
            </w:r>
          </w:p>
        </w:tc>
        <w:tc>
          <w:tcPr>
            <w:tcW w:w="1854" w:type="dxa"/>
            <w:tcBorders>
              <w:top w:val="single" w:sz="4" w:space="0" w:color="auto"/>
              <w:left w:val="single" w:sz="4" w:space="0" w:color="auto"/>
              <w:bottom w:val="single" w:sz="4" w:space="0" w:color="auto"/>
              <w:right w:val="single" w:sz="4" w:space="0" w:color="auto"/>
            </w:tcBorders>
            <w:vAlign w:val="center"/>
          </w:tcPr>
          <w:p w14:paraId="2015CF6C"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10,00</w:t>
            </w:r>
          </w:p>
        </w:tc>
      </w:tr>
      <w:tr w:rsidR="00747BFD" w:rsidRPr="00747BFD" w14:paraId="247B77A7" w14:textId="77777777" w:rsidTr="00104FF4">
        <w:trPr>
          <w:trHeight w:val="367"/>
          <w:jc w:val="center"/>
        </w:trPr>
        <w:tc>
          <w:tcPr>
            <w:tcW w:w="985" w:type="dxa"/>
            <w:tcBorders>
              <w:top w:val="single" w:sz="4" w:space="0" w:color="auto"/>
              <w:left w:val="single" w:sz="4" w:space="0" w:color="auto"/>
              <w:bottom w:val="single" w:sz="4" w:space="0" w:color="auto"/>
              <w:right w:val="single" w:sz="4" w:space="0" w:color="auto"/>
            </w:tcBorders>
            <w:vAlign w:val="center"/>
          </w:tcPr>
          <w:p w14:paraId="7A9D735B"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1.4.1.4.</w:t>
            </w:r>
          </w:p>
        </w:tc>
        <w:tc>
          <w:tcPr>
            <w:tcW w:w="6949" w:type="dxa"/>
            <w:tcBorders>
              <w:top w:val="nil"/>
              <w:left w:val="single" w:sz="4" w:space="0" w:color="auto"/>
              <w:bottom w:val="single" w:sz="4" w:space="0" w:color="auto"/>
              <w:right w:val="single" w:sz="4" w:space="0" w:color="auto"/>
            </w:tcBorders>
            <w:shd w:val="clear" w:color="auto" w:fill="auto"/>
            <w:vAlign w:val="center"/>
          </w:tcPr>
          <w:p w14:paraId="055F562F" w14:textId="77777777" w:rsidR="00747BFD" w:rsidRPr="00747BFD" w:rsidRDefault="00747BFD" w:rsidP="00747BFD">
            <w:pPr>
              <w:jc w:val="both"/>
              <w:rPr>
                <w:sz w:val="28"/>
                <w:szCs w:val="28"/>
                <w:lang w:eastAsia="en-US"/>
              </w:rPr>
            </w:pPr>
            <w:r w:rsidRPr="00747BFD">
              <w:rPr>
                <w:sz w:val="28"/>
                <w:szCs w:val="28"/>
                <w:lang w:eastAsia="en-US"/>
              </w:rPr>
              <w:t>Организация досуга вне организации социального обслуживания</w:t>
            </w:r>
          </w:p>
        </w:tc>
        <w:tc>
          <w:tcPr>
            <w:tcW w:w="1854" w:type="dxa"/>
            <w:tcBorders>
              <w:top w:val="single" w:sz="4" w:space="0" w:color="auto"/>
              <w:left w:val="single" w:sz="4" w:space="0" w:color="auto"/>
              <w:bottom w:val="single" w:sz="4" w:space="0" w:color="auto"/>
              <w:right w:val="single" w:sz="4" w:space="0" w:color="auto"/>
            </w:tcBorders>
            <w:vAlign w:val="center"/>
          </w:tcPr>
          <w:p w14:paraId="357A00BF"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45,00</w:t>
            </w:r>
          </w:p>
        </w:tc>
      </w:tr>
      <w:tr w:rsidR="00747BFD" w:rsidRPr="00747BFD" w14:paraId="3FF6F24D" w14:textId="77777777" w:rsidTr="00104FF4">
        <w:trPr>
          <w:trHeight w:val="367"/>
          <w:jc w:val="center"/>
        </w:trPr>
        <w:tc>
          <w:tcPr>
            <w:tcW w:w="985" w:type="dxa"/>
            <w:tcBorders>
              <w:top w:val="single" w:sz="4" w:space="0" w:color="auto"/>
              <w:left w:val="single" w:sz="4" w:space="0" w:color="auto"/>
              <w:bottom w:val="single" w:sz="4" w:space="0" w:color="auto"/>
              <w:right w:val="single" w:sz="4" w:space="0" w:color="auto"/>
            </w:tcBorders>
            <w:vAlign w:val="center"/>
          </w:tcPr>
          <w:p w14:paraId="2FAA1A76"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1.4.1.5.</w:t>
            </w:r>
          </w:p>
        </w:tc>
        <w:tc>
          <w:tcPr>
            <w:tcW w:w="6949" w:type="dxa"/>
            <w:tcBorders>
              <w:top w:val="nil"/>
              <w:left w:val="single" w:sz="4" w:space="0" w:color="auto"/>
              <w:bottom w:val="single" w:sz="4" w:space="0" w:color="auto"/>
              <w:right w:val="single" w:sz="4" w:space="0" w:color="auto"/>
            </w:tcBorders>
            <w:shd w:val="clear" w:color="auto" w:fill="auto"/>
            <w:vAlign w:val="center"/>
          </w:tcPr>
          <w:p w14:paraId="2BC5DDB6" w14:textId="77777777" w:rsidR="00747BFD" w:rsidRPr="00747BFD" w:rsidRDefault="00747BFD" w:rsidP="00747BFD">
            <w:pPr>
              <w:jc w:val="both"/>
              <w:rPr>
                <w:sz w:val="28"/>
                <w:szCs w:val="28"/>
                <w:lang w:eastAsia="en-US"/>
              </w:rPr>
            </w:pPr>
            <w:r w:rsidRPr="00747BFD">
              <w:rPr>
                <w:sz w:val="28"/>
                <w:szCs w:val="28"/>
                <w:lang w:eastAsia="en-US"/>
              </w:rPr>
              <w:t>Содействие в организации и проведении торжеств</w:t>
            </w:r>
          </w:p>
        </w:tc>
        <w:tc>
          <w:tcPr>
            <w:tcW w:w="1854" w:type="dxa"/>
            <w:tcBorders>
              <w:top w:val="single" w:sz="4" w:space="0" w:color="auto"/>
              <w:left w:val="single" w:sz="4" w:space="0" w:color="auto"/>
              <w:bottom w:val="single" w:sz="4" w:space="0" w:color="auto"/>
              <w:right w:val="single" w:sz="4" w:space="0" w:color="auto"/>
            </w:tcBorders>
            <w:vAlign w:val="center"/>
          </w:tcPr>
          <w:p w14:paraId="60D75579"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37,50</w:t>
            </w:r>
          </w:p>
        </w:tc>
      </w:tr>
      <w:tr w:rsidR="00747BFD" w:rsidRPr="00747BFD" w14:paraId="39861826" w14:textId="77777777" w:rsidTr="00104FF4">
        <w:trPr>
          <w:trHeight w:val="367"/>
          <w:jc w:val="center"/>
        </w:trPr>
        <w:tc>
          <w:tcPr>
            <w:tcW w:w="985" w:type="dxa"/>
            <w:tcBorders>
              <w:top w:val="single" w:sz="4" w:space="0" w:color="auto"/>
              <w:left w:val="single" w:sz="4" w:space="0" w:color="auto"/>
              <w:bottom w:val="single" w:sz="4" w:space="0" w:color="auto"/>
              <w:right w:val="single" w:sz="4" w:space="0" w:color="auto"/>
            </w:tcBorders>
            <w:vAlign w:val="center"/>
          </w:tcPr>
          <w:p w14:paraId="7FBA4AA9"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1.4.2.</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bottom"/>
          </w:tcPr>
          <w:p w14:paraId="28CF3BAB" w14:textId="77777777" w:rsidR="00747BFD" w:rsidRPr="00747BFD" w:rsidRDefault="00747BFD" w:rsidP="00747BFD">
            <w:pPr>
              <w:jc w:val="both"/>
              <w:rPr>
                <w:sz w:val="28"/>
                <w:szCs w:val="28"/>
                <w:lang w:eastAsia="en-US"/>
              </w:rPr>
            </w:pPr>
            <w:r w:rsidRPr="00747BFD">
              <w:rPr>
                <w:color w:val="000000"/>
                <w:sz w:val="28"/>
                <w:szCs w:val="28"/>
                <w:lang w:eastAsia="en-US"/>
              </w:rPr>
              <w:t>Бесплатное обучение практическим навыкам общего ухода за получателями социальных услуг, имеющими ограничения жизнедеятельности</w:t>
            </w:r>
          </w:p>
        </w:tc>
        <w:tc>
          <w:tcPr>
            <w:tcW w:w="1854" w:type="dxa"/>
            <w:tcBorders>
              <w:top w:val="single" w:sz="4" w:space="0" w:color="auto"/>
              <w:left w:val="single" w:sz="4" w:space="0" w:color="auto"/>
              <w:bottom w:val="single" w:sz="4" w:space="0" w:color="auto"/>
              <w:right w:val="single" w:sz="4" w:space="0" w:color="auto"/>
            </w:tcBorders>
            <w:vAlign w:val="center"/>
          </w:tcPr>
          <w:p w14:paraId="3130D5C8"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124,10</w:t>
            </w:r>
          </w:p>
        </w:tc>
      </w:tr>
      <w:tr w:rsidR="00747BFD" w:rsidRPr="00747BFD" w14:paraId="39A960B3" w14:textId="77777777" w:rsidTr="00104FF4">
        <w:trPr>
          <w:trHeight w:val="367"/>
          <w:jc w:val="center"/>
        </w:trPr>
        <w:tc>
          <w:tcPr>
            <w:tcW w:w="985" w:type="dxa"/>
            <w:tcBorders>
              <w:top w:val="single" w:sz="4" w:space="0" w:color="auto"/>
              <w:left w:val="single" w:sz="4" w:space="0" w:color="auto"/>
              <w:bottom w:val="single" w:sz="4" w:space="0" w:color="auto"/>
              <w:right w:val="single" w:sz="4" w:space="0" w:color="auto"/>
            </w:tcBorders>
            <w:vAlign w:val="center"/>
          </w:tcPr>
          <w:p w14:paraId="68593003"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1.4.3.</w:t>
            </w:r>
          </w:p>
        </w:tc>
        <w:tc>
          <w:tcPr>
            <w:tcW w:w="6949" w:type="dxa"/>
            <w:tcBorders>
              <w:top w:val="nil"/>
              <w:left w:val="single" w:sz="4" w:space="0" w:color="auto"/>
              <w:bottom w:val="single" w:sz="4" w:space="0" w:color="auto"/>
              <w:right w:val="single" w:sz="4" w:space="0" w:color="auto"/>
            </w:tcBorders>
            <w:shd w:val="clear" w:color="000000" w:fill="FFFFFF"/>
          </w:tcPr>
          <w:p w14:paraId="4093C47F" w14:textId="77777777" w:rsidR="00747BFD" w:rsidRPr="00747BFD" w:rsidRDefault="00747BFD" w:rsidP="00747BFD">
            <w:pPr>
              <w:jc w:val="both"/>
              <w:rPr>
                <w:sz w:val="28"/>
                <w:szCs w:val="28"/>
                <w:lang w:eastAsia="en-US"/>
              </w:rPr>
            </w:pPr>
            <w:r w:rsidRPr="00747BFD">
              <w:rPr>
                <w:color w:val="000000"/>
                <w:sz w:val="28"/>
                <w:szCs w:val="28"/>
                <w:lang w:eastAsia="en-US"/>
              </w:rPr>
              <w:t>Формирование позитивных интересов (в том числе в сфере досуга)</w:t>
            </w:r>
          </w:p>
        </w:tc>
        <w:tc>
          <w:tcPr>
            <w:tcW w:w="1854" w:type="dxa"/>
            <w:tcBorders>
              <w:top w:val="single" w:sz="4" w:space="0" w:color="auto"/>
              <w:left w:val="single" w:sz="4" w:space="0" w:color="auto"/>
              <w:bottom w:val="single" w:sz="4" w:space="0" w:color="auto"/>
              <w:right w:val="single" w:sz="4" w:space="0" w:color="auto"/>
            </w:tcBorders>
            <w:vAlign w:val="center"/>
          </w:tcPr>
          <w:p w14:paraId="7FE61B11" w14:textId="77777777" w:rsidR="00747BFD" w:rsidRPr="00747BFD" w:rsidRDefault="00747BFD" w:rsidP="00747BFD">
            <w:pPr>
              <w:ind w:left="-99"/>
              <w:jc w:val="center"/>
              <w:rPr>
                <w:color w:val="000000"/>
                <w:sz w:val="28"/>
                <w:szCs w:val="28"/>
                <w:lang w:eastAsia="en-US"/>
              </w:rPr>
            </w:pPr>
            <w:r w:rsidRPr="00747BFD">
              <w:rPr>
                <w:color w:val="000000"/>
                <w:sz w:val="28"/>
                <w:szCs w:val="28"/>
                <w:lang w:eastAsia="en-US"/>
              </w:rPr>
              <w:t>15,00</w:t>
            </w:r>
          </w:p>
        </w:tc>
      </w:tr>
      <w:tr w:rsidR="00747BFD" w:rsidRPr="00747BFD" w14:paraId="4C300703" w14:textId="77777777" w:rsidTr="00104FF4">
        <w:trPr>
          <w:trHeight w:val="315"/>
          <w:jc w:val="center"/>
        </w:trPr>
        <w:tc>
          <w:tcPr>
            <w:tcW w:w="9788" w:type="dxa"/>
            <w:gridSpan w:val="3"/>
            <w:tcBorders>
              <w:top w:val="single" w:sz="4" w:space="0" w:color="auto"/>
              <w:left w:val="single" w:sz="4" w:space="0" w:color="auto"/>
              <w:bottom w:val="single" w:sz="4" w:space="0" w:color="auto"/>
            </w:tcBorders>
            <w:vAlign w:val="center"/>
          </w:tcPr>
          <w:p w14:paraId="31EF80E1" w14:textId="77777777" w:rsidR="00747BFD" w:rsidRPr="00747BFD" w:rsidRDefault="00747BFD" w:rsidP="00747BFD">
            <w:pPr>
              <w:ind w:left="720"/>
              <w:jc w:val="center"/>
              <w:rPr>
                <w:b/>
                <w:color w:val="000000"/>
                <w:sz w:val="28"/>
                <w:szCs w:val="28"/>
                <w:lang w:eastAsia="en-US"/>
              </w:rPr>
            </w:pPr>
            <w:r w:rsidRPr="00747BFD">
              <w:rPr>
                <w:b/>
                <w:color w:val="000000"/>
                <w:sz w:val="28"/>
                <w:szCs w:val="28"/>
                <w:lang w:eastAsia="en-US"/>
              </w:rPr>
              <w:t>1.5. Социально-трудовые услуги</w:t>
            </w:r>
          </w:p>
        </w:tc>
      </w:tr>
      <w:tr w:rsidR="00747BFD" w:rsidRPr="00747BFD" w14:paraId="608E957F"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6989DEAC"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1.5.1.</w:t>
            </w:r>
          </w:p>
        </w:tc>
        <w:tc>
          <w:tcPr>
            <w:tcW w:w="6949" w:type="dxa"/>
            <w:tcBorders>
              <w:top w:val="nil"/>
              <w:left w:val="single" w:sz="4" w:space="0" w:color="auto"/>
              <w:bottom w:val="single" w:sz="4" w:space="0" w:color="auto"/>
              <w:right w:val="single" w:sz="4" w:space="0" w:color="auto"/>
            </w:tcBorders>
            <w:shd w:val="clear" w:color="auto" w:fill="auto"/>
            <w:vAlign w:val="center"/>
          </w:tcPr>
          <w:p w14:paraId="69304B7E" w14:textId="77777777" w:rsidR="00747BFD" w:rsidRPr="00747BFD" w:rsidRDefault="00747BFD" w:rsidP="00747BFD">
            <w:pPr>
              <w:rPr>
                <w:sz w:val="28"/>
                <w:szCs w:val="28"/>
                <w:lang w:eastAsia="en-US"/>
              </w:rPr>
            </w:pPr>
            <w:r w:rsidRPr="00747BFD">
              <w:rPr>
                <w:sz w:val="28"/>
                <w:szCs w:val="28"/>
                <w:lang w:eastAsia="en-US"/>
              </w:rPr>
              <w:t>Проведение мероприятий по использованию трудовых возможностей и обучению доступным профессиональным навыкам</w:t>
            </w:r>
          </w:p>
        </w:tc>
        <w:tc>
          <w:tcPr>
            <w:tcW w:w="1854" w:type="dxa"/>
            <w:tcBorders>
              <w:top w:val="single" w:sz="4" w:space="0" w:color="auto"/>
              <w:left w:val="single" w:sz="4" w:space="0" w:color="auto"/>
              <w:bottom w:val="single" w:sz="4" w:space="0" w:color="auto"/>
              <w:right w:val="single" w:sz="4" w:space="0" w:color="auto"/>
            </w:tcBorders>
            <w:vAlign w:val="center"/>
          </w:tcPr>
          <w:p w14:paraId="7CCD06E6" w14:textId="77777777" w:rsidR="00747BFD" w:rsidRPr="00747BFD" w:rsidRDefault="00747BFD" w:rsidP="00747BFD">
            <w:pPr>
              <w:ind w:left="-90"/>
              <w:jc w:val="center"/>
              <w:rPr>
                <w:color w:val="000000"/>
                <w:sz w:val="28"/>
                <w:szCs w:val="28"/>
                <w:lang w:eastAsia="en-US"/>
              </w:rPr>
            </w:pPr>
            <w:r w:rsidRPr="00747BFD">
              <w:rPr>
                <w:color w:val="000000"/>
                <w:sz w:val="28"/>
                <w:szCs w:val="28"/>
                <w:lang w:eastAsia="en-US"/>
              </w:rPr>
              <w:t>61,80</w:t>
            </w:r>
          </w:p>
        </w:tc>
      </w:tr>
      <w:tr w:rsidR="00747BFD" w:rsidRPr="00747BFD" w14:paraId="0AFCC17E" w14:textId="77777777" w:rsidTr="00104FF4">
        <w:trPr>
          <w:trHeight w:val="401"/>
          <w:jc w:val="center"/>
        </w:trPr>
        <w:tc>
          <w:tcPr>
            <w:tcW w:w="985" w:type="dxa"/>
            <w:tcBorders>
              <w:top w:val="single" w:sz="4" w:space="0" w:color="auto"/>
              <w:left w:val="single" w:sz="4" w:space="0" w:color="auto"/>
              <w:bottom w:val="single" w:sz="4" w:space="0" w:color="auto"/>
              <w:right w:val="single" w:sz="4" w:space="0" w:color="auto"/>
            </w:tcBorders>
            <w:vAlign w:val="center"/>
          </w:tcPr>
          <w:p w14:paraId="590A115C"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1.5.2.</w:t>
            </w:r>
          </w:p>
        </w:tc>
        <w:tc>
          <w:tcPr>
            <w:tcW w:w="6949" w:type="dxa"/>
            <w:tcBorders>
              <w:top w:val="nil"/>
              <w:left w:val="single" w:sz="4" w:space="0" w:color="auto"/>
              <w:bottom w:val="single" w:sz="4" w:space="0" w:color="auto"/>
              <w:right w:val="single" w:sz="4" w:space="0" w:color="auto"/>
            </w:tcBorders>
            <w:shd w:val="clear" w:color="auto" w:fill="auto"/>
            <w:vAlign w:val="center"/>
          </w:tcPr>
          <w:p w14:paraId="7248E9A9" w14:textId="77777777" w:rsidR="00747BFD" w:rsidRPr="00747BFD" w:rsidRDefault="00747BFD" w:rsidP="00747BFD">
            <w:pPr>
              <w:rPr>
                <w:sz w:val="28"/>
                <w:szCs w:val="28"/>
                <w:lang w:eastAsia="en-US"/>
              </w:rPr>
            </w:pPr>
            <w:r w:rsidRPr="00747BFD">
              <w:rPr>
                <w:sz w:val="28"/>
                <w:szCs w:val="28"/>
                <w:lang w:eastAsia="en-US"/>
              </w:rPr>
              <w:t>Оказание помощи в трудоустройстве</w:t>
            </w:r>
          </w:p>
        </w:tc>
        <w:tc>
          <w:tcPr>
            <w:tcW w:w="1854" w:type="dxa"/>
            <w:tcBorders>
              <w:top w:val="single" w:sz="4" w:space="0" w:color="auto"/>
              <w:left w:val="single" w:sz="4" w:space="0" w:color="auto"/>
              <w:bottom w:val="single" w:sz="4" w:space="0" w:color="auto"/>
              <w:right w:val="single" w:sz="4" w:space="0" w:color="auto"/>
            </w:tcBorders>
            <w:vAlign w:val="center"/>
          </w:tcPr>
          <w:p w14:paraId="7238E02B" w14:textId="77777777" w:rsidR="00747BFD" w:rsidRPr="00747BFD" w:rsidRDefault="00747BFD" w:rsidP="00747BFD">
            <w:pPr>
              <w:ind w:left="-90"/>
              <w:jc w:val="center"/>
              <w:rPr>
                <w:color w:val="000000"/>
                <w:sz w:val="28"/>
                <w:szCs w:val="28"/>
                <w:lang w:eastAsia="en-US"/>
              </w:rPr>
            </w:pPr>
            <w:r w:rsidRPr="00747BFD">
              <w:rPr>
                <w:color w:val="000000"/>
                <w:sz w:val="28"/>
                <w:szCs w:val="28"/>
                <w:lang w:eastAsia="en-US"/>
              </w:rPr>
              <w:t>82,40</w:t>
            </w:r>
          </w:p>
        </w:tc>
      </w:tr>
      <w:tr w:rsidR="00747BFD" w:rsidRPr="00747BFD" w14:paraId="1B5C6AB9"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1D97B998"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1.5.3.</w:t>
            </w:r>
          </w:p>
        </w:tc>
        <w:tc>
          <w:tcPr>
            <w:tcW w:w="6949" w:type="dxa"/>
            <w:tcBorders>
              <w:top w:val="nil"/>
              <w:left w:val="single" w:sz="4" w:space="0" w:color="auto"/>
              <w:bottom w:val="single" w:sz="4" w:space="0" w:color="auto"/>
              <w:right w:val="single" w:sz="4" w:space="0" w:color="auto"/>
            </w:tcBorders>
            <w:shd w:val="clear" w:color="auto" w:fill="auto"/>
            <w:vAlign w:val="center"/>
          </w:tcPr>
          <w:p w14:paraId="60B7C63F" w14:textId="77777777" w:rsidR="00747BFD" w:rsidRPr="00747BFD" w:rsidRDefault="00747BFD" w:rsidP="00747BFD">
            <w:pPr>
              <w:rPr>
                <w:sz w:val="28"/>
                <w:szCs w:val="28"/>
                <w:lang w:eastAsia="en-US"/>
              </w:rPr>
            </w:pPr>
            <w:r w:rsidRPr="00747BFD">
              <w:rPr>
                <w:sz w:val="28"/>
                <w:szCs w:val="28"/>
                <w:lang w:eastAsia="en-US"/>
              </w:rPr>
              <w:t>Проведение мероприятий по социально-трудовой реабилитации</w:t>
            </w:r>
          </w:p>
        </w:tc>
        <w:tc>
          <w:tcPr>
            <w:tcW w:w="1854" w:type="dxa"/>
            <w:tcBorders>
              <w:top w:val="single" w:sz="4" w:space="0" w:color="auto"/>
              <w:left w:val="single" w:sz="4" w:space="0" w:color="auto"/>
              <w:bottom w:val="single" w:sz="4" w:space="0" w:color="auto"/>
              <w:right w:val="single" w:sz="4" w:space="0" w:color="auto"/>
            </w:tcBorders>
            <w:vAlign w:val="center"/>
          </w:tcPr>
          <w:p w14:paraId="053D4A6A" w14:textId="77777777" w:rsidR="00747BFD" w:rsidRPr="00747BFD" w:rsidRDefault="00747BFD" w:rsidP="00747BFD">
            <w:pPr>
              <w:ind w:left="-90"/>
              <w:jc w:val="center"/>
              <w:rPr>
                <w:color w:val="000000"/>
                <w:sz w:val="28"/>
                <w:szCs w:val="28"/>
                <w:lang w:eastAsia="en-US"/>
              </w:rPr>
            </w:pPr>
            <w:r w:rsidRPr="00747BFD">
              <w:rPr>
                <w:color w:val="000000"/>
                <w:sz w:val="28"/>
                <w:szCs w:val="28"/>
                <w:lang w:eastAsia="en-US"/>
              </w:rPr>
              <w:t>123,60</w:t>
            </w:r>
          </w:p>
        </w:tc>
      </w:tr>
      <w:tr w:rsidR="00747BFD" w:rsidRPr="00747BFD" w14:paraId="48589716" w14:textId="77777777" w:rsidTr="00104FF4">
        <w:trPr>
          <w:trHeight w:val="485"/>
          <w:jc w:val="center"/>
        </w:trPr>
        <w:tc>
          <w:tcPr>
            <w:tcW w:w="9788" w:type="dxa"/>
            <w:gridSpan w:val="3"/>
            <w:tcBorders>
              <w:top w:val="single" w:sz="4" w:space="0" w:color="auto"/>
              <w:left w:val="single" w:sz="4" w:space="0" w:color="auto"/>
              <w:bottom w:val="single" w:sz="4" w:space="0" w:color="auto"/>
              <w:right w:val="single" w:sz="4" w:space="0" w:color="auto"/>
            </w:tcBorders>
            <w:vAlign w:val="center"/>
          </w:tcPr>
          <w:p w14:paraId="4377071C" w14:textId="77777777" w:rsidR="00747BFD" w:rsidRPr="00747BFD" w:rsidRDefault="00747BFD" w:rsidP="00747BFD">
            <w:pPr>
              <w:ind w:left="-100" w:right="-117"/>
              <w:jc w:val="center"/>
              <w:rPr>
                <w:b/>
                <w:color w:val="000000"/>
                <w:sz w:val="28"/>
                <w:szCs w:val="28"/>
                <w:lang w:eastAsia="en-US"/>
              </w:rPr>
            </w:pPr>
            <w:r w:rsidRPr="00747BFD">
              <w:rPr>
                <w:b/>
                <w:color w:val="000000"/>
                <w:sz w:val="28"/>
                <w:szCs w:val="28"/>
                <w:lang w:eastAsia="en-US"/>
              </w:rPr>
              <w:t>1.6. Социально-правовые услуги</w:t>
            </w:r>
          </w:p>
        </w:tc>
      </w:tr>
      <w:tr w:rsidR="00747BFD" w:rsidRPr="00747BFD" w14:paraId="05EAA485" w14:textId="77777777" w:rsidTr="00104FF4">
        <w:trPr>
          <w:trHeight w:val="311"/>
          <w:jc w:val="center"/>
        </w:trPr>
        <w:tc>
          <w:tcPr>
            <w:tcW w:w="985" w:type="dxa"/>
            <w:tcBorders>
              <w:top w:val="single" w:sz="4" w:space="0" w:color="auto"/>
              <w:left w:val="single" w:sz="4" w:space="0" w:color="auto"/>
              <w:right w:val="single" w:sz="4" w:space="0" w:color="auto"/>
            </w:tcBorders>
            <w:vAlign w:val="center"/>
          </w:tcPr>
          <w:p w14:paraId="09A8FFA3"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1.6.1.</w:t>
            </w:r>
          </w:p>
        </w:tc>
        <w:tc>
          <w:tcPr>
            <w:tcW w:w="6949" w:type="dxa"/>
            <w:tcBorders>
              <w:top w:val="nil"/>
              <w:left w:val="single" w:sz="4" w:space="0" w:color="auto"/>
              <w:right w:val="single" w:sz="4" w:space="0" w:color="auto"/>
            </w:tcBorders>
            <w:shd w:val="clear" w:color="auto" w:fill="auto"/>
            <w:vAlign w:val="center"/>
          </w:tcPr>
          <w:p w14:paraId="3363BF1F" w14:textId="77777777" w:rsidR="00747BFD" w:rsidRPr="00747BFD" w:rsidRDefault="00747BFD" w:rsidP="00747BFD">
            <w:pPr>
              <w:rPr>
                <w:sz w:val="28"/>
                <w:szCs w:val="28"/>
                <w:lang w:eastAsia="en-US"/>
              </w:rPr>
            </w:pPr>
            <w:r w:rsidRPr="00747BFD">
              <w:rPr>
                <w:sz w:val="28"/>
                <w:szCs w:val="28"/>
                <w:lang w:eastAsia="en-US"/>
              </w:rPr>
              <w:t>Помощь в оформлении пенсий, пособий, выплат льгот</w:t>
            </w:r>
          </w:p>
        </w:tc>
        <w:tc>
          <w:tcPr>
            <w:tcW w:w="1854" w:type="dxa"/>
            <w:tcBorders>
              <w:top w:val="single" w:sz="4" w:space="0" w:color="auto"/>
              <w:left w:val="single" w:sz="4" w:space="0" w:color="auto"/>
              <w:right w:val="single" w:sz="4" w:space="0" w:color="auto"/>
            </w:tcBorders>
            <w:vAlign w:val="center"/>
          </w:tcPr>
          <w:p w14:paraId="14A7D6DD" w14:textId="77777777" w:rsidR="00747BFD" w:rsidRPr="00747BFD" w:rsidRDefault="00747BFD" w:rsidP="00747BFD">
            <w:pPr>
              <w:ind w:left="-90"/>
              <w:jc w:val="center"/>
              <w:rPr>
                <w:color w:val="000000"/>
                <w:sz w:val="28"/>
                <w:szCs w:val="28"/>
                <w:lang w:eastAsia="en-US"/>
              </w:rPr>
            </w:pPr>
            <w:r w:rsidRPr="00747BFD">
              <w:rPr>
                <w:color w:val="000000"/>
                <w:sz w:val="28"/>
                <w:szCs w:val="28"/>
                <w:lang w:eastAsia="en-US"/>
              </w:rPr>
              <w:t>22,80</w:t>
            </w:r>
          </w:p>
        </w:tc>
      </w:tr>
      <w:tr w:rsidR="00747BFD" w:rsidRPr="00747BFD" w14:paraId="22942B1C" w14:textId="77777777" w:rsidTr="00104FF4">
        <w:trPr>
          <w:trHeight w:val="874"/>
          <w:jc w:val="center"/>
        </w:trPr>
        <w:tc>
          <w:tcPr>
            <w:tcW w:w="985" w:type="dxa"/>
            <w:tcBorders>
              <w:top w:val="single" w:sz="4" w:space="0" w:color="auto"/>
              <w:left w:val="single" w:sz="4" w:space="0" w:color="auto"/>
              <w:right w:val="single" w:sz="4" w:space="0" w:color="auto"/>
            </w:tcBorders>
            <w:vAlign w:val="center"/>
          </w:tcPr>
          <w:p w14:paraId="15B639B1" w14:textId="77777777" w:rsidR="00747BFD" w:rsidRPr="00747BFD" w:rsidRDefault="00747BFD" w:rsidP="00747BFD">
            <w:pPr>
              <w:ind w:left="-100" w:right="-117"/>
              <w:jc w:val="center"/>
              <w:rPr>
                <w:color w:val="000000"/>
                <w:sz w:val="28"/>
                <w:szCs w:val="28"/>
                <w:lang w:eastAsia="en-US"/>
              </w:rPr>
            </w:pPr>
            <w:r w:rsidRPr="00747BFD">
              <w:rPr>
                <w:color w:val="000000"/>
                <w:sz w:val="28"/>
                <w:szCs w:val="28"/>
                <w:lang w:eastAsia="en-US"/>
              </w:rPr>
              <w:t>1.6.2.</w:t>
            </w:r>
          </w:p>
        </w:tc>
        <w:tc>
          <w:tcPr>
            <w:tcW w:w="6949" w:type="dxa"/>
            <w:tcBorders>
              <w:top w:val="nil"/>
              <w:left w:val="single" w:sz="4" w:space="0" w:color="auto"/>
              <w:right w:val="single" w:sz="4" w:space="0" w:color="auto"/>
            </w:tcBorders>
            <w:shd w:val="clear" w:color="auto" w:fill="auto"/>
            <w:vAlign w:val="center"/>
          </w:tcPr>
          <w:p w14:paraId="0ACFF7B2" w14:textId="77777777" w:rsidR="00747BFD" w:rsidRPr="00747BFD" w:rsidRDefault="00747BFD" w:rsidP="00747BFD">
            <w:pPr>
              <w:rPr>
                <w:sz w:val="28"/>
                <w:szCs w:val="28"/>
                <w:lang w:eastAsia="en-US"/>
              </w:rPr>
            </w:pPr>
            <w:r w:rsidRPr="00747BFD">
              <w:rPr>
                <w:sz w:val="28"/>
                <w:szCs w:val="28"/>
                <w:lang w:eastAsia="en-US"/>
              </w:rPr>
              <w:t>Оказание помощи в получении юридических услуг (в том числе бесплатно)</w:t>
            </w:r>
          </w:p>
        </w:tc>
        <w:tc>
          <w:tcPr>
            <w:tcW w:w="1854" w:type="dxa"/>
            <w:tcBorders>
              <w:top w:val="single" w:sz="4" w:space="0" w:color="auto"/>
              <w:left w:val="single" w:sz="4" w:space="0" w:color="auto"/>
              <w:right w:val="single" w:sz="4" w:space="0" w:color="auto"/>
            </w:tcBorders>
            <w:vAlign w:val="center"/>
          </w:tcPr>
          <w:p w14:paraId="675E2A93" w14:textId="77777777" w:rsidR="00747BFD" w:rsidRPr="00747BFD" w:rsidRDefault="00747BFD" w:rsidP="00747BFD">
            <w:pPr>
              <w:ind w:left="-90"/>
              <w:jc w:val="center"/>
              <w:rPr>
                <w:color w:val="000000"/>
                <w:sz w:val="28"/>
                <w:szCs w:val="28"/>
                <w:lang w:eastAsia="en-US"/>
              </w:rPr>
            </w:pPr>
            <w:r w:rsidRPr="00747BFD">
              <w:rPr>
                <w:color w:val="000000"/>
                <w:sz w:val="28"/>
                <w:szCs w:val="28"/>
                <w:lang w:eastAsia="en-US"/>
              </w:rPr>
              <w:t>22,80</w:t>
            </w:r>
          </w:p>
        </w:tc>
      </w:tr>
    </w:tbl>
    <w:p w14:paraId="2946A59E" w14:textId="77777777" w:rsidR="00747BFD" w:rsidRPr="00747BFD" w:rsidRDefault="00747BFD" w:rsidP="00747BFD">
      <w:pPr>
        <w:rPr>
          <w:lang w:eastAsia="en-US"/>
        </w:rPr>
      </w:pPr>
      <w:r w:rsidRPr="00747BFD">
        <w:rPr>
          <w:lang w:eastAsia="en-US"/>
        </w:rPr>
        <w:br w:type="page"/>
      </w: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6946"/>
        <w:gridCol w:w="1845"/>
        <w:gridCol w:w="12"/>
      </w:tblGrid>
      <w:tr w:rsidR="00747BFD" w:rsidRPr="00747BFD" w14:paraId="0E778E95" w14:textId="77777777" w:rsidTr="00104FF4">
        <w:trPr>
          <w:trHeight w:val="311"/>
          <w:jc w:val="center"/>
        </w:trPr>
        <w:tc>
          <w:tcPr>
            <w:tcW w:w="1138" w:type="dxa"/>
            <w:tcBorders>
              <w:top w:val="single" w:sz="4" w:space="0" w:color="auto"/>
              <w:left w:val="single" w:sz="4" w:space="0" w:color="auto"/>
              <w:right w:val="single" w:sz="4" w:space="0" w:color="auto"/>
            </w:tcBorders>
            <w:vAlign w:val="center"/>
          </w:tcPr>
          <w:p w14:paraId="164C6D13"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lastRenderedPageBreak/>
              <w:t>1</w:t>
            </w:r>
          </w:p>
        </w:tc>
        <w:tc>
          <w:tcPr>
            <w:tcW w:w="6949" w:type="dxa"/>
            <w:tcBorders>
              <w:top w:val="single" w:sz="4" w:space="0" w:color="auto"/>
              <w:left w:val="single" w:sz="4" w:space="0" w:color="auto"/>
              <w:right w:val="single" w:sz="4" w:space="0" w:color="auto"/>
            </w:tcBorders>
            <w:shd w:val="clear" w:color="auto" w:fill="auto"/>
            <w:vAlign w:val="center"/>
          </w:tcPr>
          <w:p w14:paraId="0D01411B" w14:textId="77777777" w:rsidR="00747BFD" w:rsidRPr="00747BFD" w:rsidRDefault="00747BFD" w:rsidP="00747BFD">
            <w:pPr>
              <w:jc w:val="center"/>
              <w:rPr>
                <w:sz w:val="28"/>
                <w:szCs w:val="28"/>
                <w:lang w:eastAsia="en-US"/>
              </w:rPr>
            </w:pPr>
            <w:r w:rsidRPr="00747BFD">
              <w:rPr>
                <w:sz w:val="28"/>
                <w:szCs w:val="28"/>
                <w:lang w:eastAsia="en-US"/>
              </w:rPr>
              <w:t>2</w:t>
            </w:r>
          </w:p>
        </w:tc>
        <w:tc>
          <w:tcPr>
            <w:tcW w:w="1854" w:type="dxa"/>
            <w:gridSpan w:val="2"/>
            <w:tcBorders>
              <w:top w:val="single" w:sz="4" w:space="0" w:color="auto"/>
              <w:left w:val="single" w:sz="4" w:space="0" w:color="auto"/>
              <w:right w:val="single" w:sz="4" w:space="0" w:color="auto"/>
            </w:tcBorders>
            <w:vAlign w:val="center"/>
          </w:tcPr>
          <w:p w14:paraId="042B5C10" w14:textId="77777777" w:rsidR="00747BFD" w:rsidRPr="00747BFD" w:rsidRDefault="00747BFD" w:rsidP="00747BFD">
            <w:pPr>
              <w:ind w:left="-90"/>
              <w:jc w:val="center"/>
              <w:rPr>
                <w:color w:val="000000"/>
                <w:sz w:val="28"/>
                <w:szCs w:val="28"/>
                <w:lang w:eastAsia="en-US"/>
              </w:rPr>
            </w:pPr>
            <w:r w:rsidRPr="00747BFD">
              <w:rPr>
                <w:color w:val="000000"/>
                <w:sz w:val="28"/>
                <w:szCs w:val="28"/>
                <w:lang w:eastAsia="en-US"/>
              </w:rPr>
              <w:t>3</w:t>
            </w:r>
          </w:p>
        </w:tc>
      </w:tr>
      <w:tr w:rsidR="00747BFD" w:rsidRPr="00747BFD" w14:paraId="6B997F30" w14:textId="77777777" w:rsidTr="00104FF4">
        <w:trPr>
          <w:trHeight w:val="311"/>
          <w:jc w:val="center"/>
        </w:trPr>
        <w:tc>
          <w:tcPr>
            <w:tcW w:w="9939" w:type="dxa"/>
            <w:gridSpan w:val="4"/>
            <w:tcBorders>
              <w:top w:val="single" w:sz="4" w:space="0" w:color="auto"/>
              <w:left w:val="single" w:sz="4" w:space="0" w:color="auto"/>
              <w:right w:val="single" w:sz="4" w:space="0" w:color="auto"/>
            </w:tcBorders>
            <w:vAlign w:val="center"/>
          </w:tcPr>
          <w:p w14:paraId="1BA5A985" w14:textId="77777777" w:rsidR="00747BFD" w:rsidRPr="00747BFD" w:rsidRDefault="00747BFD" w:rsidP="00471AD8">
            <w:pPr>
              <w:numPr>
                <w:ilvl w:val="1"/>
                <w:numId w:val="15"/>
              </w:numPr>
              <w:jc w:val="center"/>
              <w:rPr>
                <w:b/>
                <w:bCs/>
                <w:sz w:val="28"/>
                <w:szCs w:val="28"/>
                <w:lang w:eastAsia="en-US"/>
              </w:rPr>
            </w:pPr>
            <w:r w:rsidRPr="00747BFD">
              <w:rPr>
                <w:b/>
                <w:bCs/>
                <w:sz w:val="28"/>
                <w:szCs w:val="28"/>
                <w:lang w:eastAsia="en-US"/>
              </w:rPr>
              <w:t xml:space="preserve">Услуги в целях повышения коммуникативного потенциала </w:t>
            </w:r>
          </w:p>
          <w:p w14:paraId="3D65206B" w14:textId="77777777" w:rsidR="00747BFD" w:rsidRPr="00747BFD" w:rsidRDefault="00747BFD" w:rsidP="00747BFD">
            <w:pPr>
              <w:rPr>
                <w:b/>
                <w:bCs/>
                <w:color w:val="000000"/>
                <w:sz w:val="28"/>
                <w:szCs w:val="28"/>
                <w:lang w:eastAsia="en-US"/>
              </w:rPr>
            </w:pPr>
            <w:r w:rsidRPr="00747BFD">
              <w:rPr>
                <w:b/>
                <w:bCs/>
                <w:sz w:val="28"/>
                <w:szCs w:val="28"/>
                <w:lang w:eastAsia="en-US"/>
              </w:rPr>
              <w:t>получателей социальных услуг, имеющих ограничения жизнедеятельности</w:t>
            </w:r>
          </w:p>
        </w:tc>
      </w:tr>
      <w:tr w:rsidR="00747BFD" w:rsidRPr="00747BFD" w14:paraId="34C0FEC7"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7AB137DD"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1.7.1.</w:t>
            </w:r>
          </w:p>
        </w:tc>
        <w:tc>
          <w:tcPr>
            <w:tcW w:w="6945" w:type="dxa"/>
            <w:tcBorders>
              <w:top w:val="single" w:sz="4" w:space="0" w:color="auto"/>
              <w:left w:val="single" w:sz="4" w:space="0" w:color="auto"/>
              <w:right w:val="single" w:sz="4" w:space="0" w:color="auto"/>
            </w:tcBorders>
            <w:vAlign w:val="center"/>
          </w:tcPr>
          <w:p w14:paraId="7BB91AFC" w14:textId="77777777" w:rsidR="00747BFD" w:rsidRPr="00747BFD" w:rsidRDefault="00747BFD" w:rsidP="00747BFD">
            <w:pPr>
              <w:jc w:val="both"/>
              <w:rPr>
                <w:color w:val="000000"/>
                <w:sz w:val="28"/>
                <w:szCs w:val="28"/>
                <w:lang w:eastAsia="en-US"/>
              </w:rPr>
            </w:pPr>
            <w:r w:rsidRPr="00747BFD">
              <w:rPr>
                <w:color w:val="000000"/>
                <w:sz w:val="28"/>
                <w:szCs w:val="28"/>
                <w:lang w:eastAsia="en-US"/>
              </w:rPr>
              <w:t>Бесплатная помощь в освоении навыков пользования техническими средствами реабилитации, средствами ухода</w:t>
            </w:r>
          </w:p>
        </w:tc>
        <w:tc>
          <w:tcPr>
            <w:tcW w:w="1846" w:type="dxa"/>
            <w:tcBorders>
              <w:top w:val="single" w:sz="4" w:space="0" w:color="auto"/>
              <w:left w:val="single" w:sz="4" w:space="0" w:color="auto"/>
              <w:right w:val="single" w:sz="4" w:space="0" w:color="auto"/>
            </w:tcBorders>
            <w:vAlign w:val="center"/>
          </w:tcPr>
          <w:p w14:paraId="074D1F93"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18,40</w:t>
            </w:r>
          </w:p>
        </w:tc>
      </w:tr>
      <w:tr w:rsidR="00747BFD" w:rsidRPr="00747BFD" w14:paraId="6C3612AF"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6AFAF0DB"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1.7.2.</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bottom"/>
          </w:tcPr>
          <w:p w14:paraId="37F6F639" w14:textId="77777777" w:rsidR="00747BFD" w:rsidRPr="00747BFD" w:rsidRDefault="00747BFD" w:rsidP="00747BFD">
            <w:pPr>
              <w:ind w:firstLine="28"/>
              <w:jc w:val="both"/>
              <w:rPr>
                <w:color w:val="000000"/>
                <w:sz w:val="28"/>
                <w:szCs w:val="28"/>
                <w:lang w:eastAsia="en-US"/>
              </w:rPr>
            </w:pPr>
            <w:r w:rsidRPr="00747BFD">
              <w:rPr>
                <w:color w:val="000000"/>
                <w:sz w:val="28"/>
                <w:szCs w:val="28"/>
                <w:lang w:eastAsia="en-US"/>
              </w:rPr>
              <w:t xml:space="preserve">Помощь в освоении навыков самообслуживания, самоконтроля, саморегуляции, общения и поведения в социуме </w:t>
            </w:r>
          </w:p>
        </w:tc>
        <w:tc>
          <w:tcPr>
            <w:tcW w:w="1846" w:type="dxa"/>
            <w:tcBorders>
              <w:top w:val="single" w:sz="4" w:space="0" w:color="auto"/>
              <w:left w:val="single" w:sz="4" w:space="0" w:color="auto"/>
              <w:right w:val="single" w:sz="4" w:space="0" w:color="auto"/>
            </w:tcBorders>
            <w:vAlign w:val="center"/>
          </w:tcPr>
          <w:p w14:paraId="1850BB81"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18,40</w:t>
            </w:r>
          </w:p>
        </w:tc>
      </w:tr>
      <w:tr w:rsidR="00747BFD" w:rsidRPr="00747BFD" w14:paraId="4EE3992B"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7177C712"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1.7.3.</w:t>
            </w:r>
          </w:p>
        </w:tc>
        <w:tc>
          <w:tcPr>
            <w:tcW w:w="6945" w:type="dxa"/>
            <w:tcBorders>
              <w:top w:val="nil"/>
              <w:left w:val="single" w:sz="4" w:space="0" w:color="auto"/>
              <w:bottom w:val="single" w:sz="4" w:space="0" w:color="auto"/>
              <w:right w:val="single" w:sz="4" w:space="0" w:color="auto"/>
            </w:tcBorders>
            <w:shd w:val="clear" w:color="auto" w:fill="auto"/>
          </w:tcPr>
          <w:p w14:paraId="1B1CF55A"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в освоении навыков пользования мобильным телефоном, компьютером, сетью «Интернет»</w:t>
            </w:r>
          </w:p>
        </w:tc>
        <w:tc>
          <w:tcPr>
            <w:tcW w:w="1846" w:type="dxa"/>
            <w:tcBorders>
              <w:top w:val="single" w:sz="4" w:space="0" w:color="auto"/>
              <w:left w:val="single" w:sz="4" w:space="0" w:color="auto"/>
              <w:right w:val="single" w:sz="4" w:space="0" w:color="auto"/>
            </w:tcBorders>
            <w:vAlign w:val="center"/>
          </w:tcPr>
          <w:p w14:paraId="40FD4241"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36,80</w:t>
            </w:r>
          </w:p>
        </w:tc>
      </w:tr>
      <w:tr w:rsidR="00747BFD" w:rsidRPr="00747BFD" w14:paraId="0ADA617C"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0C77F37F"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1.7.4.</w:t>
            </w:r>
          </w:p>
        </w:tc>
        <w:tc>
          <w:tcPr>
            <w:tcW w:w="6945" w:type="dxa"/>
            <w:tcBorders>
              <w:top w:val="nil"/>
              <w:left w:val="single" w:sz="4" w:space="0" w:color="auto"/>
              <w:bottom w:val="single" w:sz="4" w:space="0" w:color="auto"/>
              <w:right w:val="single" w:sz="4" w:space="0" w:color="auto"/>
            </w:tcBorders>
            <w:shd w:val="clear" w:color="auto" w:fill="auto"/>
          </w:tcPr>
          <w:p w14:paraId="70C4FFB0"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в написании, чтении писем (сообщений), в том числе в электронном виде</w:t>
            </w:r>
          </w:p>
        </w:tc>
        <w:tc>
          <w:tcPr>
            <w:tcW w:w="1846" w:type="dxa"/>
            <w:tcBorders>
              <w:top w:val="single" w:sz="4" w:space="0" w:color="auto"/>
              <w:left w:val="single" w:sz="4" w:space="0" w:color="auto"/>
              <w:right w:val="single" w:sz="4" w:space="0" w:color="auto"/>
            </w:tcBorders>
            <w:vAlign w:val="center"/>
          </w:tcPr>
          <w:p w14:paraId="5091F7C0"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11,60</w:t>
            </w:r>
          </w:p>
        </w:tc>
      </w:tr>
      <w:tr w:rsidR="00747BFD" w:rsidRPr="00747BFD" w14:paraId="7F3B4ACA"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76DA98A0"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1.7.5.</w:t>
            </w:r>
          </w:p>
        </w:tc>
        <w:tc>
          <w:tcPr>
            <w:tcW w:w="6945" w:type="dxa"/>
            <w:tcBorders>
              <w:top w:val="nil"/>
              <w:left w:val="single" w:sz="4" w:space="0" w:color="auto"/>
              <w:bottom w:val="single" w:sz="4" w:space="0" w:color="auto"/>
              <w:right w:val="single" w:sz="4" w:space="0" w:color="auto"/>
            </w:tcBorders>
            <w:shd w:val="clear" w:color="auto" w:fill="auto"/>
          </w:tcPr>
          <w:p w14:paraId="3B1E3660" w14:textId="77777777" w:rsidR="00747BFD" w:rsidRPr="00747BFD" w:rsidRDefault="00747BFD" w:rsidP="00747BFD">
            <w:pPr>
              <w:jc w:val="both"/>
              <w:rPr>
                <w:color w:val="000000"/>
                <w:sz w:val="28"/>
                <w:szCs w:val="28"/>
                <w:lang w:eastAsia="en-US"/>
              </w:rPr>
            </w:pPr>
            <w:r w:rsidRPr="00747BFD">
              <w:rPr>
                <w:color w:val="000000"/>
                <w:sz w:val="28"/>
                <w:szCs w:val="28"/>
                <w:lang w:eastAsia="en-US"/>
              </w:rPr>
              <w:t xml:space="preserve">Проведение социально - реабилитационных мероприятий </w:t>
            </w:r>
          </w:p>
        </w:tc>
        <w:tc>
          <w:tcPr>
            <w:tcW w:w="1846" w:type="dxa"/>
            <w:tcBorders>
              <w:top w:val="single" w:sz="4" w:space="0" w:color="auto"/>
              <w:left w:val="single" w:sz="4" w:space="0" w:color="auto"/>
              <w:right w:val="single" w:sz="4" w:space="0" w:color="auto"/>
            </w:tcBorders>
            <w:vAlign w:val="center"/>
          </w:tcPr>
          <w:p w14:paraId="1118CB48" w14:textId="77777777" w:rsidR="00747BFD" w:rsidRPr="00747BFD" w:rsidRDefault="00747BFD" w:rsidP="00747BFD">
            <w:pPr>
              <w:ind w:left="720" w:hanging="720"/>
              <w:jc w:val="center"/>
              <w:rPr>
                <w:color w:val="000000"/>
                <w:sz w:val="28"/>
                <w:szCs w:val="28"/>
                <w:lang w:eastAsia="en-US"/>
              </w:rPr>
            </w:pPr>
          </w:p>
        </w:tc>
      </w:tr>
      <w:tr w:rsidR="00747BFD" w:rsidRPr="00747BFD" w14:paraId="3D5B6796"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20B12C15"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1.7.5.1.</w:t>
            </w:r>
          </w:p>
        </w:tc>
        <w:tc>
          <w:tcPr>
            <w:tcW w:w="6945" w:type="dxa"/>
            <w:tcBorders>
              <w:top w:val="nil"/>
              <w:left w:val="single" w:sz="4" w:space="0" w:color="auto"/>
              <w:bottom w:val="single" w:sz="4" w:space="0" w:color="auto"/>
              <w:right w:val="single" w:sz="4" w:space="0" w:color="auto"/>
            </w:tcBorders>
            <w:shd w:val="clear" w:color="auto" w:fill="auto"/>
            <w:vAlign w:val="bottom"/>
          </w:tcPr>
          <w:p w14:paraId="47F4EF7B" w14:textId="77777777" w:rsidR="00747BFD" w:rsidRPr="00747BFD" w:rsidRDefault="00747BFD" w:rsidP="00747BFD">
            <w:pPr>
              <w:jc w:val="both"/>
              <w:rPr>
                <w:color w:val="000000"/>
                <w:sz w:val="28"/>
                <w:szCs w:val="28"/>
                <w:lang w:eastAsia="en-US"/>
              </w:rPr>
            </w:pPr>
            <w:r w:rsidRPr="00747BFD">
              <w:rPr>
                <w:color w:val="000000"/>
                <w:sz w:val="28"/>
                <w:szCs w:val="28"/>
                <w:lang w:eastAsia="en-US"/>
              </w:rPr>
              <w:t>Консультирование по вопросам социально-средовой реабилитации, абилитации, в том числе по обустройству и обеспечению доступности жилого помещения инвалида (с учетом ограничений жизнедеятельности)</w:t>
            </w:r>
          </w:p>
        </w:tc>
        <w:tc>
          <w:tcPr>
            <w:tcW w:w="1846" w:type="dxa"/>
            <w:tcBorders>
              <w:top w:val="single" w:sz="4" w:space="0" w:color="auto"/>
              <w:left w:val="single" w:sz="4" w:space="0" w:color="auto"/>
              <w:right w:val="single" w:sz="4" w:space="0" w:color="auto"/>
            </w:tcBorders>
            <w:vAlign w:val="center"/>
          </w:tcPr>
          <w:p w14:paraId="1A9410F6"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36,80</w:t>
            </w:r>
          </w:p>
        </w:tc>
      </w:tr>
      <w:tr w:rsidR="00747BFD" w:rsidRPr="00747BFD" w14:paraId="1773DE20"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76A1C480"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1.7.5.2.</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bottom"/>
          </w:tcPr>
          <w:p w14:paraId="36FC48A1" w14:textId="77777777" w:rsidR="00747BFD" w:rsidRPr="00747BFD" w:rsidRDefault="00747BFD" w:rsidP="00747BFD">
            <w:pPr>
              <w:jc w:val="both"/>
              <w:rPr>
                <w:color w:val="000000"/>
                <w:sz w:val="28"/>
                <w:szCs w:val="28"/>
                <w:lang w:eastAsia="en-US"/>
              </w:rPr>
            </w:pPr>
            <w:r w:rsidRPr="00747BFD">
              <w:rPr>
                <w:color w:val="000000"/>
                <w:sz w:val="28"/>
                <w:szCs w:val="28"/>
                <w:lang w:eastAsia="en-US"/>
              </w:rPr>
              <w:t>Обучение передвижению и ориентации в пространстве, в т.ч. с помощью технических средств реабилитации</w:t>
            </w:r>
          </w:p>
        </w:tc>
        <w:tc>
          <w:tcPr>
            <w:tcW w:w="1846" w:type="dxa"/>
            <w:tcBorders>
              <w:top w:val="single" w:sz="4" w:space="0" w:color="auto"/>
              <w:left w:val="single" w:sz="4" w:space="0" w:color="auto"/>
              <w:right w:val="single" w:sz="4" w:space="0" w:color="auto"/>
            </w:tcBorders>
            <w:vAlign w:val="center"/>
          </w:tcPr>
          <w:p w14:paraId="077B1226"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36,80</w:t>
            </w:r>
          </w:p>
        </w:tc>
      </w:tr>
      <w:tr w:rsidR="00747BFD" w:rsidRPr="00747BFD" w14:paraId="4A5FF8FB"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531D2C71"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1.7.5.3.</w:t>
            </w:r>
          </w:p>
        </w:tc>
        <w:tc>
          <w:tcPr>
            <w:tcW w:w="6945" w:type="dxa"/>
            <w:tcBorders>
              <w:top w:val="nil"/>
              <w:left w:val="single" w:sz="4" w:space="0" w:color="auto"/>
              <w:bottom w:val="single" w:sz="4" w:space="0" w:color="auto"/>
              <w:right w:val="single" w:sz="4" w:space="0" w:color="auto"/>
            </w:tcBorders>
            <w:shd w:val="clear" w:color="auto" w:fill="auto"/>
            <w:vAlign w:val="bottom"/>
          </w:tcPr>
          <w:p w14:paraId="213EDB72" w14:textId="77777777" w:rsidR="00747BFD" w:rsidRPr="00747BFD" w:rsidRDefault="00747BFD" w:rsidP="00747BFD">
            <w:pPr>
              <w:jc w:val="both"/>
              <w:rPr>
                <w:color w:val="000000"/>
                <w:sz w:val="28"/>
                <w:szCs w:val="28"/>
                <w:lang w:eastAsia="en-US"/>
              </w:rPr>
            </w:pPr>
            <w:r w:rsidRPr="00747BFD">
              <w:rPr>
                <w:color w:val="000000"/>
                <w:sz w:val="28"/>
                <w:szCs w:val="28"/>
                <w:lang w:eastAsia="en-US"/>
              </w:rPr>
              <w:t>Обучение персональной сохранности</w:t>
            </w:r>
          </w:p>
        </w:tc>
        <w:tc>
          <w:tcPr>
            <w:tcW w:w="1846" w:type="dxa"/>
            <w:tcBorders>
              <w:top w:val="single" w:sz="4" w:space="0" w:color="auto"/>
              <w:left w:val="single" w:sz="4" w:space="0" w:color="auto"/>
              <w:right w:val="single" w:sz="4" w:space="0" w:color="auto"/>
            </w:tcBorders>
            <w:vAlign w:val="center"/>
          </w:tcPr>
          <w:p w14:paraId="03756994"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36,80</w:t>
            </w:r>
          </w:p>
        </w:tc>
      </w:tr>
      <w:tr w:rsidR="00747BFD" w:rsidRPr="00747BFD" w14:paraId="1CC77101"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5EDF8116"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1.7.5.4.</w:t>
            </w:r>
          </w:p>
        </w:tc>
        <w:tc>
          <w:tcPr>
            <w:tcW w:w="6945" w:type="dxa"/>
            <w:tcBorders>
              <w:top w:val="nil"/>
              <w:left w:val="single" w:sz="4" w:space="0" w:color="auto"/>
              <w:bottom w:val="single" w:sz="4" w:space="0" w:color="auto"/>
              <w:right w:val="single" w:sz="4" w:space="0" w:color="auto"/>
            </w:tcBorders>
            <w:shd w:val="clear" w:color="auto" w:fill="auto"/>
            <w:vAlign w:val="center"/>
          </w:tcPr>
          <w:p w14:paraId="3F6802E8"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индивидуальных восстановительных занятий</w:t>
            </w:r>
          </w:p>
        </w:tc>
        <w:tc>
          <w:tcPr>
            <w:tcW w:w="1846" w:type="dxa"/>
            <w:tcBorders>
              <w:top w:val="single" w:sz="4" w:space="0" w:color="auto"/>
              <w:left w:val="single" w:sz="4" w:space="0" w:color="auto"/>
              <w:right w:val="single" w:sz="4" w:space="0" w:color="auto"/>
            </w:tcBorders>
            <w:vAlign w:val="center"/>
          </w:tcPr>
          <w:p w14:paraId="144456ED"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18,00</w:t>
            </w:r>
          </w:p>
        </w:tc>
      </w:tr>
      <w:tr w:rsidR="00747BFD" w:rsidRPr="00747BFD" w14:paraId="0F061F35" w14:textId="77777777" w:rsidTr="00104FF4">
        <w:trPr>
          <w:gridAfter w:val="1"/>
          <w:wAfter w:w="12" w:type="dxa"/>
          <w:trHeight w:val="311"/>
          <w:jc w:val="center"/>
        </w:trPr>
        <w:tc>
          <w:tcPr>
            <w:tcW w:w="1138" w:type="dxa"/>
            <w:tcBorders>
              <w:top w:val="single" w:sz="4" w:space="0" w:color="auto"/>
              <w:left w:val="single" w:sz="4" w:space="0" w:color="auto"/>
              <w:right w:val="single" w:sz="4" w:space="0" w:color="auto"/>
            </w:tcBorders>
            <w:vAlign w:val="center"/>
          </w:tcPr>
          <w:p w14:paraId="2A4701F7" w14:textId="77777777" w:rsidR="00747BFD" w:rsidRPr="00747BFD" w:rsidRDefault="00747BFD" w:rsidP="00747BFD">
            <w:pPr>
              <w:ind w:left="698" w:hanging="720"/>
              <w:jc w:val="center"/>
              <w:rPr>
                <w:color w:val="000000"/>
                <w:sz w:val="28"/>
                <w:szCs w:val="28"/>
                <w:lang w:eastAsia="en-US"/>
              </w:rPr>
            </w:pPr>
            <w:r w:rsidRPr="00747BFD">
              <w:rPr>
                <w:color w:val="000000"/>
                <w:sz w:val="28"/>
                <w:szCs w:val="28"/>
                <w:lang w:eastAsia="en-US"/>
              </w:rPr>
              <w:t>1.7.5.5.</w:t>
            </w:r>
          </w:p>
        </w:tc>
        <w:tc>
          <w:tcPr>
            <w:tcW w:w="6945" w:type="dxa"/>
            <w:tcBorders>
              <w:top w:val="nil"/>
              <w:left w:val="single" w:sz="4" w:space="0" w:color="auto"/>
              <w:bottom w:val="single" w:sz="4" w:space="0" w:color="auto"/>
              <w:right w:val="single" w:sz="4" w:space="0" w:color="auto"/>
            </w:tcBorders>
            <w:shd w:val="clear" w:color="auto" w:fill="auto"/>
            <w:vAlign w:val="bottom"/>
          </w:tcPr>
          <w:p w14:paraId="012328F7"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групповых восстановительных занятий</w:t>
            </w:r>
          </w:p>
        </w:tc>
        <w:tc>
          <w:tcPr>
            <w:tcW w:w="1846" w:type="dxa"/>
            <w:tcBorders>
              <w:top w:val="single" w:sz="4" w:space="0" w:color="auto"/>
              <w:left w:val="single" w:sz="4" w:space="0" w:color="auto"/>
              <w:right w:val="single" w:sz="4" w:space="0" w:color="auto"/>
            </w:tcBorders>
            <w:vAlign w:val="center"/>
          </w:tcPr>
          <w:p w14:paraId="3CE7431A"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18,00</w:t>
            </w:r>
          </w:p>
        </w:tc>
      </w:tr>
      <w:tr w:rsidR="00747BFD" w:rsidRPr="00747BFD" w14:paraId="71F9F664" w14:textId="77777777" w:rsidTr="00104FF4">
        <w:trPr>
          <w:trHeight w:val="485"/>
          <w:jc w:val="center"/>
        </w:trPr>
        <w:tc>
          <w:tcPr>
            <w:tcW w:w="9939" w:type="dxa"/>
            <w:gridSpan w:val="4"/>
            <w:tcBorders>
              <w:top w:val="single" w:sz="4" w:space="0" w:color="auto"/>
              <w:left w:val="single" w:sz="4" w:space="0" w:color="auto"/>
              <w:bottom w:val="single" w:sz="4" w:space="0" w:color="auto"/>
              <w:right w:val="single" w:sz="4" w:space="0" w:color="auto"/>
            </w:tcBorders>
            <w:vAlign w:val="center"/>
          </w:tcPr>
          <w:p w14:paraId="78E7DC43" w14:textId="77777777" w:rsidR="00747BFD" w:rsidRPr="00747BFD" w:rsidRDefault="00747BFD" w:rsidP="00747BFD">
            <w:pPr>
              <w:ind w:left="720"/>
              <w:jc w:val="center"/>
              <w:rPr>
                <w:color w:val="000000"/>
                <w:sz w:val="28"/>
                <w:szCs w:val="28"/>
                <w:lang w:eastAsia="en-US"/>
              </w:rPr>
            </w:pPr>
            <w:r w:rsidRPr="00747BFD">
              <w:rPr>
                <w:b/>
                <w:color w:val="000000"/>
                <w:sz w:val="28"/>
                <w:szCs w:val="28"/>
                <w:lang w:eastAsia="en-US"/>
              </w:rPr>
              <w:t>2. Социальные услуги, предоставляемые в центрах социальной адаптации (помощи), в том числе для лиц без определенного места жительства и занятий, домах ночного пребывания для лиц без определенного места жительства и рода занятий</w:t>
            </w:r>
          </w:p>
        </w:tc>
      </w:tr>
      <w:tr w:rsidR="00747BFD" w:rsidRPr="00747BFD" w14:paraId="2A46CB2D" w14:textId="77777777" w:rsidTr="00104FF4">
        <w:trPr>
          <w:trHeight w:val="485"/>
          <w:jc w:val="center"/>
        </w:trPr>
        <w:tc>
          <w:tcPr>
            <w:tcW w:w="9939" w:type="dxa"/>
            <w:gridSpan w:val="4"/>
            <w:tcBorders>
              <w:top w:val="single" w:sz="4" w:space="0" w:color="auto"/>
              <w:left w:val="single" w:sz="4" w:space="0" w:color="auto"/>
              <w:bottom w:val="single" w:sz="4" w:space="0" w:color="auto"/>
              <w:right w:val="single" w:sz="4" w:space="0" w:color="auto"/>
            </w:tcBorders>
            <w:vAlign w:val="center"/>
          </w:tcPr>
          <w:p w14:paraId="1D6E4481" w14:textId="77777777" w:rsidR="00747BFD" w:rsidRPr="00747BFD" w:rsidRDefault="00747BFD" w:rsidP="00747BFD">
            <w:pPr>
              <w:ind w:left="720"/>
              <w:jc w:val="center"/>
              <w:rPr>
                <w:b/>
                <w:color w:val="000000"/>
                <w:sz w:val="28"/>
                <w:szCs w:val="28"/>
                <w:lang w:eastAsia="en-US"/>
              </w:rPr>
            </w:pPr>
            <w:r w:rsidRPr="00747BFD">
              <w:rPr>
                <w:b/>
                <w:sz w:val="28"/>
                <w:szCs w:val="28"/>
                <w:lang w:eastAsia="en-US"/>
              </w:rPr>
              <w:t>2.1. Социально - бытовые услуги</w:t>
            </w:r>
          </w:p>
        </w:tc>
      </w:tr>
      <w:tr w:rsidR="00747BFD" w:rsidRPr="00747BFD" w14:paraId="18A485A9" w14:textId="77777777" w:rsidTr="00104FF4">
        <w:trPr>
          <w:trHeight w:val="928"/>
          <w:jc w:val="center"/>
        </w:trPr>
        <w:tc>
          <w:tcPr>
            <w:tcW w:w="1138" w:type="dxa"/>
            <w:tcBorders>
              <w:top w:val="single" w:sz="4" w:space="0" w:color="auto"/>
              <w:left w:val="single" w:sz="4" w:space="0" w:color="auto"/>
              <w:bottom w:val="single" w:sz="4" w:space="0" w:color="auto"/>
              <w:right w:val="single" w:sz="4" w:space="0" w:color="auto"/>
            </w:tcBorders>
            <w:vAlign w:val="center"/>
          </w:tcPr>
          <w:p w14:paraId="78ED4DAB"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2.1.1.</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42C98E89" w14:textId="77777777" w:rsidR="00747BFD" w:rsidRPr="00747BFD" w:rsidRDefault="00747BFD" w:rsidP="00747BFD">
            <w:pPr>
              <w:jc w:val="both"/>
              <w:rPr>
                <w:sz w:val="28"/>
                <w:szCs w:val="28"/>
                <w:lang w:eastAsia="en-US"/>
              </w:rPr>
            </w:pPr>
            <w:r w:rsidRPr="00747BFD">
              <w:rPr>
                <w:sz w:val="28"/>
                <w:szCs w:val="28"/>
                <w:lang w:eastAsia="en-US"/>
              </w:rPr>
              <w:t>Предоставление в пользование части жилого помещения в соответствии с утвержденными нормативами</w:t>
            </w:r>
          </w:p>
        </w:tc>
        <w:tc>
          <w:tcPr>
            <w:tcW w:w="1854" w:type="dxa"/>
            <w:gridSpan w:val="2"/>
            <w:tcBorders>
              <w:top w:val="single" w:sz="4" w:space="0" w:color="auto"/>
              <w:left w:val="single" w:sz="4" w:space="0" w:color="auto"/>
              <w:bottom w:val="single" w:sz="4" w:space="0" w:color="auto"/>
              <w:right w:val="single" w:sz="4" w:space="0" w:color="auto"/>
            </w:tcBorders>
            <w:vAlign w:val="center"/>
          </w:tcPr>
          <w:p w14:paraId="496DE986"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4,40</w:t>
            </w:r>
          </w:p>
        </w:tc>
      </w:tr>
      <w:tr w:rsidR="00747BFD" w:rsidRPr="00747BFD" w14:paraId="56EF9E04" w14:textId="77777777" w:rsidTr="00104FF4">
        <w:trPr>
          <w:trHeight w:val="716"/>
          <w:jc w:val="center"/>
        </w:trPr>
        <w:tc>
          <w:tcPr>
            <w:tcW w:w="1138" w:type="dxa"/>
            <w:tcBorders>
              <w:top w:val="single" w:sz="4" w:space="0" w:color="auto"/>
              <w:left w:val="single" w:sz="4" w:space="0" w:color="auto"/>
              <w:bottom w:val="single" w:sz="4" w:space="0" w:color="auto"/>
              <w:right w:val="single" w:sz="4" w:space="0" w:color="auto"/>
            </w:tcBorders>
            <w:vAlign w:val="center"/>
          </w:tcPr>
          <w:p w14:paraId="7AA85EE9"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2.1.2.</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284E0B87" w14:textId="77777777" w:rsidR="00747BFD" w:rsidRPr="00747BFD" w:rsidRDefault="00747BFD" w:rsidP="00747BFD">
            <w:pPr>
              <w:jc w:val="both"/>
              <w:rPr>
                <w:sz w:val="28"/>
                <w:szCs w:val="28"/>
                <w:lang w:eastAsia="en-US"/>
              </w:rPr>
            </w:pPr>
            <w:r w:rsidRPr="00747BFD">
              <w:rPr>
                <w:sz w:val="28"/>
                <w:szCs w:val="28"/>
                <w:lang w:eastAsia="en-US"/>
              </w:rPr>
              <w:t>Обеспечение мягким инвентарем в соответствии с утвержденными нормативами</w:t>
            </w:r>
          </w:p>
        </w:tc>
        <w:tc>
          <w:tcPr>
            <w:tcW w:w="1854" w:type="dxa"/>
            <w:gridSpan w:val="2"/>
            <w:tcBorders>
              <w:top w:val="single" w:sz="4" w:space="0" w:color="auto"/>
              <w:left w:val="single" w:sz="4" w:space="0" w:color="auto"/>
              <w:bottom w:val="single" w:sz="4" w:space="0" w:color="auto"/>
              <w:right w:val="single" w:sz="4" w:space="0" w:color="auto"/>
            </w:tcBorders>
            <w:vAlign w:val="center"/>
          </w:tcPr>
          <w:p w14:paraId="551D0FAF"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3,50</w:t>
            </w:r>
          </w:p>
        </w:tc>
      </w:tr>
      <w:tr w:rsidR="00747BFD" w:rsidRPr="00747BFD" w14:paraId="131EB28C" w14:textId="77777777" w:rsidTr="00104FF4">
        <w:trPr>
          <w:trHeight w:val="640"/>
          <w:jc w:val="center"/>
        </w:trPr>
        <w:tc>
          <w:tcPr>
            <w:tcW w:w="1138" w:type="dxa"/>
            <w:tcBorders>
              <w:top w:val="single" w:sz="4" w:space="0" w:color="auto"/>
              <w:left w:val="single" w:sz="4" w:space="0" w:color="auto"/>
              <w:bottom w:val="single" w:sz="4" w:space="0" w:color="auto"/>
              <w:right w:val="single" w:sz="4" w:space="0" w:color="auto"/>
            </w:tcBorders>
            <w:vAlign w:val="center"/>
          </w:tcPr>
          <w:p w14:paraId="418DD971"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2.1.3.</w:t>
            </w:r>
          </w:p>
        </w:tc>
        <w:tc>
          <w:tcPr>
            <w:tcW w:w="6949" w:type="dxa"/>
            <w:tcBorders>
              <w:top w:val="nil"/>
              <w:left w:val="single" w:sz="4" w:space="0" w:color="auto"/>
              <w:bottom w:val="single" w:sz="4" w:space="0" w:color="auto"/>
              <w:right w:val="single" w:sz="4" w:space="0" w:color="auto"/>
            </w:tcBorders>
            <w:shd w:val="clear" w:color="auto" w:fill="auto"/>
            <w:vAlign w:val="center"/>
          </w:tcPr>
          <w:p w14:paraId="79DBA3A8" w14:textId="77777777" w:rsidR="00747BFD" w:rsidRPr="00747BFD" w:rsidRDefault="00747BFD" w:rsidP="00747BFD">
            <w:pPr>
              <w:jc w:val="both"/>
              <w:rPr>
                <w:sz w:val="28"/>
                <w:szCs w:val="28"/>
                <w:lang w:eastAsia="en-US"/>
              </w:rPr>
            </w:pPr>
            <w:r w:rsidRPr="00747BFD">
              <w:rPr>
                <w:sz w:val="28"/>
                <w:szCs w:val="28"/>
                <w:lang w:eastAsia="en-US"/>
              </w:rPr>
              <w:t>Обеспечение питанием в соответствии с утвержденными нормами</w:t>
            </w:r>
          </w:p>
        </w:tc>
        <w:tc>
          <w:tcPr>
            <w:tcW w:w="1854" w:type="dxa"/>
            <w:gridSpan w:val="2"/>
            <w:tcBorders>
              <w:top w:val="single" w:sz="4" w:space="0" w:color="auto"/>
              <w:left w:val="single" w:sz="4" w:space="0" w:color="auto"/>
              <w:bottom w:val="single" w:sz="4" w:space="0" w:color="auto"/>
              <w:right w:val="single" w:sz="4" w:space="0" w:color="auto"/>
            </w:tcBorders>
            <w:vAlign w:val="center"/>
          </w:tcPr>
          <w:p w14:paraId="7A225B8A"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25,50</w:t>
            </w:r>
          </w:p>
        </w:tc>
      </w:tr>
      <w:tr w:rsidR="00747BFD" w:rsidRPr="00747BFD" w14:paraId="492DA70D" w14:textId="77777777" w:rsidTr="00104FF4">
        <w:trPr>
          <w:trHeight w:val="977"/>
          <w:jc w:val="center"/>
        </w:trPr>
        <w:tc>
          <w:tcPr>
            <w:tcW w:w="1138" w:type="dxa"/>
            <w:tcBorders>
              <w:top w:val="single" w:sz="4" w:space="0" w:color="auto"/>
              <w:left w:val="single" w:sz="4" w:space="0" w:color="auto"/>
              <w:bottom w:val="single" w:sz="4" w:space="0" w:color="auto"/>
              <w:right w:val="single" w:sz="4" w:space="0" w:color="auto"/>
            </w:tcBorders>
            <w:vAlign w:val="center"/>
          </w:tcPr>
          <w:p w14:paraId="1BB4709D"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2.1.4.</w:t>
            </w:r>
          </w:p>
        </w:tc>
        <w:tc>
          <w:tcPr>
            <w:tcW w:w="6949" w:type="dxa"/>
            <w:tcBorders>
              <w:top w:val="nil"/>
              <w:left w:val="single" w:sz="4" w:space="0" w:color="auto"/>
              <w:bottom w:val="single" w:sz="4" w:space="0" w:color="auto"/>
              <w:right w:val="single" w:sz="4" w:space="0" w:color="auto"/>
            </w:tcBorders>
            <w:shd w:val="clear" w:color="auto" w:fill="auto"/>
            <w:vAlign w:val="center"/>
          </w:tcPr>
          <w:p w14:paraId="74510302" w14:textId="77777777" w:rsidR="00747BFD" w:rsidRPr="00747BFD" w:rsidRDefault="00747BFD" w:rsidP="00747BFD">
            <w:pPr>
              <w:jc w:val="both"/>
              <w:rPr>
                <w:sz w:val="28"/>
                <w:szCs w:val="28"/>
                <w:lang w:eastAsia="en-US"/>
              </w:rPr>
            </w:pPr>
            <w:r w:rsidRPr="00747BFD">
              <w:rPr>
                <w:sz w:val="28"/>
                <w:szCs w:val="28"/>
                <w:lang w:eastAsia="en-US"/>
              </w:rPr>
              <w:t>Предоставление лицам без определенного места жительства услуг по стирке белья, чистке одежды, парикмахерских услуг</w:t>
            </w:r>
          </w:p>
        </w:tc>
        <w:tc>
          <w:tcPr>
            <w:tcW w:w="1854" w:type="dxa"/>
            <w:gridSpan w:val="2"/>
            <w:tcBorders>
              <w:top w:val="single" w:sz="4" w:space="0" w:color="auto"/>
              <w:left w:val="single" w:sz="4" w:space="0" w:color="auto"/>
              <w:bottom w:val="single" w:sz="4" w:space="0" w:color="auto"/>
              <w:right w:val="single" w:sz="4" w:space="0" w:color="auto"/>
            </w:tcBorders>
            <w:vAlign w:val="center"/>
          </w:tcPr>
          <w:p w14:paraId="62ED6AF8"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7,20</w:t>
            </w:r>
          </w:p>
        </w:tc>
      </w:tr>
      <w:tr w:rsidR="00747BFD" w:rsidRPr="00747BFD" w14:paraId="3E7888C9" w14:textId="77777777" w:rsidTr="00104FF4">
        <w:trPr>
          <w:trHeight w:val="69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76E7A55"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t>2.1.5.</w:t>
            </w:r>
          </w:p>
        </w:tc>
        <w:tc>
          <w:tcPr>
            <w:tcW w:w="6949" w:type="dxa"/>
            <w:tcBorders>
              <w:top w:val="nil"/>
              <w:left w:val="single" w:sz="4" w:space="0" w:color="auto"/>
              <w:bottom w:val="single" w:sz="4" w:space="0" w:color="auto"/>
              <w:right w:val="single" w:sz="4" w:space="0" w:color="auto"/>
            </w:tcBorders>
            <w:shd w:val="clear" w:color="auto" w:fill="auto"/>
            <w:vAlign w:val="center"/>
          </w:tcPr>
          <w:p w14:paraId="6457FC33" w14:textId="77777777" w:rsidR="00747BFD" w:rsidRPr="00747BFD" w:rsidRDefault="00747BFD" w:rsidP="00747BFD">
            <w:pPr>
              <w:jc w:val="both"/>
              <w:rPr>
                <w:sz w:val="28"/>
                <w:szCs w:val="28"/>
                <w:lang w:eastAsia="en-US"/>
              </w:rPr>
            </w:pPr>
            <w:r w:rsidRPr="00747BFD">
              <w:rPr>
                <w:sz w:val="28"/>
                <w:szCs w:val="28"/>
                <w:lang w:eastAsia="en-US"/>
              </w:rPr>
              <w:t>Содействие лицам без определенного места жительства в социальной адаптации к условиям жизни в обществе</w:t>
            </w:r>
          </w:p>
        </w:tc>
        <w:tc>
          <w:tcPr>
            <w:tcW w:w="1854" w:type="dxa"/>
            <w:gridSpan w:val="2"/>
            <w:tcBorders>
              <w:top w:val="single" w:sz="4" w:space="0" w:color="auto"/>
              <w:left w:val="single" w:sz="4" w:space="0" w:color="auto"/>
              <w:bottom w:val="single" w:sz="4" w:space="0" w:color="auto"/>
              <w:right w:val="single" w:sz="4" w:space="0" w:color="auto"/>
            </w:tcBorders>
            <w:vAlign w:val="center"/>
          </w:tcPr>
          <w:p w14:paraId="1E730AF8"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2,20</w:t>
            </w:r>
          </w:p>
        </w:tc>
      </w:tr>
    </w:tbl>
    <w:p w14:paraId="312465CE" w14:textId="77777777" w:rsidR="00747BFD" w:rsidRPr="00747BFD" w:rsidRDefault="00747BFD" w:rsidP="00747BFD">
      <w:pPr>
        <w:rPr>
          <w:lang w:eastAsia="en-US"/>
        </w:rPr>
      </w:pPr>
      <w:r w:rsidRPr="00747BFD">
        <w:rPr>
          <w:lang w:eastAsia="en-US"/>
        </w:rPr>
        <w:br w:type="page"/>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
        <w:gridCol w:w="6949"/>
        <w:gridCol w:w="1854"/>
      </w:tblGrid>
      <w:tr w:rsidR="00747BFD" w:rsidRPr="00747BFD" w14:paraId="40F76CA9" w14:textId="77777777" w:rsidTr="00104FF4">
        <w:trPr>
          <w:trHeight w:val="300"/>
          <w:jc w:val="center"/>
        </w:trPr>
        <w:tc>
          <w:tcPr>
            <w:tcW w:w="985" w:type="dxa"/>
            <w:tcBorders>
              <w:top w:val="single" w:sz="4" w:space="0" w:color="auto"/>
              <w:left w:val="single" w:sz="4" w:space="0" w:color="auto"/>
              <w:bottom w:val="single" w:sz="4" w:space="0" w:color="auto"/>
              <w:right w:val="single" w:sz="4" w:space="0" w:color="auto"/>
            </w:tcBorders>
            <w:vAlign w:val="center"/>
          </w:tcPr>
          <w:p w14:paraId="5C62610F" w14:textId="77777777" w:rsidR="00747BFD" w:rsidRPr="00747BFD" w:rsidRDefault="00747BFD" w:rsidP="00747BFD">
            <w:pPr>
              <w:ind w:left="720" w:hanging="720"/>
              <w:jc w:val="center"/>
              <w:rPr>
                <w:color w:val="000000"/>
                <w:sz w:val="27"/>
                <w:szCs w:val="27"/>
                <w:lang w:eastAsia="en-US"/>
              </w:rPr>
            </w:pPr>
            <w:r w:rsidRPr="00747BFD">
              <w:rPr>
                <w:color w:val="000000"/>
                <w:sz w:val="27"/>
                <w:szCs w:val="27"/>
                <w:lang w:eastAsia="en-US"/>
              </w:rPr>
              <w:lastRenderedPageBreak/>
              <w:t>1</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45325264" w14:textId="77777777" w:rsidR="00747BFD" w:rsidRPr="00747BFD" w:rsidRDefault="00747BFD" w:rsidP="00747BFD">
            <w:pPr>
              <w:jc w:val="center"/>
              <w:rPr>
                <w:sz w:val="27"/>
                <w:szCs w:val="27"/>
                <w:lang w:eastAsia="en-US"/>
              </w:rPr>
            </w:pPr>
            <w:r w:rsidRPr="00747BFD">
              <w:rPr>
                <w:sz w:val="27"/>
                <w:szCs w:val="27"/>
                <w:lang w:eastAsia="en-US"/>
              </w:rPr>
              <w:t>2</w:t>
            </w:r>
          </w:p>
        </w:tc>
        <w:tc>
          <w:tcPr>
            <w:tcW w:w="1854" w:type="dxa"/>
            <w:tcBorders>
              <w:top w:val="single" w:sz="4" w:space="0" w:color="auto"/>
              <w:left w:val="single" w:sz="4" w:space="0" w:color="auto"/>
              <w:bottom w:val="single" w:sz="4" w:space="0" w:color="auto"/>
              <w:right w:val="single" w:sz="4" w:space="0" w:color="auto"/>
            </w:tcBorders>
            <w:vAlign w:val="center"/>
          </w:tcPr>
          <w:p w14:paraId="368FAD48"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3</w:t>
            </w:r>
          </w:p>
        </w:tc>
      </w:tr>
      <w:tr w:rsidR="00747BFD" w:rsidRPr="00747BFD" w14:paraId="20176D50" w14:textId="77777777" w:rsidTr="00104FF4">
        <w:trPr>
          <w:trHeight w:val="956"/>
          <w:jc w:val="center"/>
        </w:trPr>
        <w:tc>
          <w:tcPr>
            <w:tcW w:w="985" w:type="dxa"/>
            <w:tcBorders>
              <w:top w:val="single" w:sz="4" w:space="0" w:color="auto"/>
              <w:left w:val="single" w:sz="4" w:space="0" w:color="auto"/>
              <w:bottom w:val="single" w:sz="4" w:space="0" w:color="auto"/>
              <w:right w:val="single" w:sz="4" w:space="0" w:color="auto"/>
            </w:tcBorders>
            <w:vAlign w:val="center"/>
          </w:tcPr>
          <w:p w14:paraId="6F107080" w14:textId="77777777" w:rsidR="00747BFD" w:rsidRPr="00747BFD" w:rsidRDefault="00747BFD" w:rsidP="00747BFD">
            <w:pPr>
              <w:ind w:left="720" w:hanging="720"/>
              <w:jc w:val="center"/>
              <w:rPr>
                <w:color w:val="000000"/>
                <w:sz w:val="27"/>
                <w:szCs w:val="27"/>
                <w:lang w:eastAsia="en-US"/>
              </w:rPr>
            </w:pPr>
            <w:r w:rsidRPr="00747BFD">
              <w:rPr>
                <w:color w:val="000000"/>
                <w:sz w:val="27"/>
                <w:szCs w:val="27"/>
                <w:lang w:eastAsia="en-US"/>
              </w:rPr>
              <w:t>2.1.6.</w:t>
            </w:r>
          </w:p>
        </w:tc>
        <w:tc>
          <w:tcPr>
            <w:tcW w:w="6949" w:type="dxa"/>
            <w:tcBorders>
              <w:top w:val="nil"/>
              <w:left w:val="single" w:sz="4" w:space="0" w:color="auto"/>
              <w:bottom w:val="single" w:sz="4" w:space="0" w:color="auto"/>
              <w:right w:val="single" w:sz="4" w:space="0" w:color="auto"/>
            </w:tcBorders>
            <w:shd w:val="clear" w:color="auto" w:fill="auto"/>
            <w:vAlign w:val="center"/>
          </w:tcPr>
          <w:p w14:paraId="64B8C7EC" w14:textId="77777777" w:rsidR="00747BFD" w:rsidRPr="00747BFD" w:rsidRDefault="00747BFD" w:rsidP="00747BFD">
            <w:pPr>
              <w:jc w:val="both"/>
              <w:rPr>
                <w:sz w:val="27"/>
                <w:szCs w:val="27"/>
                <w:lang w:eastAsia="en-US"/>
              </w:rPr>
            </w:pPr>
            <w:r w:rsidRPr="00747BFD">
              <w:rPr>
                <w:sz w:val="27"/>
                <w:szCs w:val="27"/>
                <w:lang w:eastAsia="en-US"/>
              </w:rPr>
              <w:t>Содействие лицам без определенного места жительства в восстановлении способностей к бытовой, социальной и профессионально-трудовой деятельности</w:t>
            </w:r>
          </w:p>
        </w:tc>
        <w:tc>
          <w:tcPr>
            <w:tcW w:w="1854" w:type="dxa"/>
            <w:tcBorders>
              <w:top w:val="single" w:sz="4" w:space="0" w:color="auto"/>
              <w:left w:val="single" w:sz="4" w:space="0" w:color="auto"/>
              <w:bottom w:val="single" w:sz="4" w:space="0" w:color="auto"/>
              <w:right w:val="single" w:sz="4" w:space="0" w:color="auto"/>
            </w:tcBorders>
            <w:vAlign w:val="center"/>
          </w:tcPr>
          <w:p w14:paraId="1FDA9874"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2,20</w:t>
            </w:r>
          </w:p>
        </w:tc>
      </w:tr>
      <w:tr w:rsidR="00747BFD" w:rsidRPr="00747BFD" w14:paraId="7A191BD9" w14:textId="77777777" w:rsidTr="00104FF4">
        <w:trPr>
          <w:trHeight w:val="1051"/>
          <w:jc w:val="center"/>
        </w:trPr>
        <w:tc>
          <w:tcPr>
            <w:tcW w:w="985" w:type="dxa"/>
            <w:tcBorders>
              <w:top w:val="single" w:sz="4" w:space="0" w:color="auto"/>
              <w:left w:val="single" w:sz="4" w:space="0" w:color="auto"/>
              <w:bottom w:val="single" w:sz="4" w:space="0" w:color="auto"/>
              <w:right w:val="single" w:sz="4" w:space="0" w:color="auto"/>
            </w:tcBorders>
            <w:vAlign w:val="center"/>
          </w:tcPr>
          <w:p w14:paraId="3DC9615E" w14:textId="77777777" w:rsidR="00747BFD" w:rsidRPr="00747BFD" w:rsidRDefault="00747BFD" w:rsidP="00747BFD">
            <w:pPr>
              <w:ind w:left="720" w:hanging="720"/>
              <w:jc w:val="center"/>
              <w:rPr>
                <w:color w:val="000000"/>
                <w:sz w:val="27"/>
                <w:szCs w:val="27"/>
                <w:lang w:eastAsia="en-US"/>
              </w:rPr>
            </w:pPr>
            <w:r w:rsidRPr="00747BFD">
              <w:rPr>
                <w:color w:val="000000"/>
                <w:sz w:val="27"/>
                <w:szCs w:val="27"/>
                <w:lang w:eastAsia="en-US"/>
              </w:rPr>
              <w:t>2.1.7.</w:t>
            </w:r>
          </w:p>
        </w:tc>
        <w:tc>
          <w:tcPr>
            <w:tcW w:w="6949" w:type="dxa"/>
            <w:tcBorders>
              <w:top w:val="nil"/>
              <w:left w:val="single" w:sz="4" w:space="0" w:color="auto"/>
              <w:bottom w:val="single" w:sz="4" w:space="0" w:color="auto"/>
              <w:right w:val="single" w:sz="4" w:space="0" w:color="auto"/>
            </w:tcBorders>
            <w:shd w:val="clear" w:color="auto" w:fill="auto"/>
            <w:vAlign w:val="center"/>
          </w:tcPr>
          <w:p w14:paraId="71A91BAD" w14:textId="77777777" w:rsidR="00747BFD" w:rsidRPr="00747BFD" w:rsidRDefault="00747BFD" w:rsidP="00747BFD">
            <w:pPr>
              <w:jc w:val="both"/>
              <w:rPr>
                <w:sz w:val="27"/>
                <w:szCs w:val="27"/>
                <w:lang w:eastAsia="en-US"/>
              </w:rPr>
            </w:pPr>
            <w:r w:rsidRPr="00747BFD">
              <w:rPr>
                <w:sz w:val="27"/>
                <w:szCs w:val="27"/>
                <w:lang w:eastAsia="en-US"/>
              </w:rPr>
              <w:t>Содействие в организации ритуальных услуг (при отсутствии умерших граждан родственников или при невозможности или нежелании ими осуществлять погребение)</w:t>
            </w:r>
          </w:p>
        </w:tc>
        <w:tc>
          <w:tcPr>
            <w:tcW w:w="1854" w:type="dxa"/>
            <w:tcBorders>
              <w:top w:val="single" w:sz="4" w:space="0" w:color="auto"/>
              <w:left w:val="single" w:sz="4" w:space="0" w:color="auto"/>
              <w:bottom w:val="single" w:sz="4" w:space="0" w:color="auto"/>
              <w:right w:val="single" w:sz="4" w:space="0" w:color="auto"/>
            </w:tcBorders>
            <w:vAlign w:val="center"/>
          </w:tcPr>
          <w:p w14:paraId="7F97B574"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2,20</w:t>
            </w:r>
          </w:p>
        </w:tc>
      </w:tr>
      <w:tr w:rsidR="00747BFD" w:rsidRPr="00747BFD" w14:paraId="45D2C7D9" w14:textId="77777777" w:rsidTr="00104FF4">
        <w:trPr>
          <w:trHeight w:val="485"/>
          <w:jc w:val="center"/>
        </w:trPr>
        <w:tc>
          <w:tcPr>
            <w:tcW w:w="9788" w:type="dxa"/>
            <w:gridSpan w:val="3"/>
            <w:tcBorders>
              <w:top w:val="single" w:sz="4" w:space="0" w:color="auto"/>
              <w:left w:val="single" w:sz="4" w:space="0" w:color="auto"/>
              <w:bottom w:val="single" w:sz="4" w:space="0" w:color="auto"/>
              <w:right w:val="single" w:sz="4" w:space="0" w:color="auto"/>
            </w:tcBorders>
            <w:vAlign w:val="center"/>
          </w:tcPr>
          <w:p w14:paraId="304E45A6" w14:textId="77777777" w:rsidR="00747BFD" w:rsidRPr="00747BFD" w:rsidRDefault="00747BFD" w:rsidP="00747BFD">
            <w:pPr>
              <w:ind w:left="720"/>
              <w:jc w:val="center"/>
              <w:rPr>
                <w:b/>
                <w:color w:val="000000"/>
                <w:sz w:val="27"/>
                <w:szCs w:val="27"/>
                <w:lang w:eastAsia="en-US"/>
              </w:rPr>
            </w:pPr>
            <w:r w:rsidRPr="00747BFD">
              <w:rPr>
                <w:b/>
                <w:color w:val="000000"/>
                <w:sz w:val="27"/>
                <w:szCs w:val="27"/>
                <w:lang w:eastAsia="en-US"/>
              </w:rPr>
              <w:t>2.2. Социально - медицинские услуги</w:t>
            </w:r>
          </w:p>
        </w:tc>
      </w:tr>
      <w:tr w:rsidR="00747BFD" w:rsidRPr="00747BFD" w14:paraId="3CA306AB"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4249A1CE" w14:textId="77777777" w:rsidR="00747BFD" w:rsidRPr="00747BFD" w:rsidRDefault="00747BFD" w:rsidP="00747BFD">
            <w:pPr>
              <w:ind w:left="720" w:hanging="720"/>
              <w:jc w:val="center"/>
              <w:rPr>
                <w:color w:val="000000"/>
                <w:sz w:val="27"/>
                <w:szCs w:val="27"/>
                <w:lang w:eastAsia="en-US"/>
              </w:rPr>
            </w:pPr>
            <w:r w:rsidRPr="00747BFD">
              <w:rPr>
                <w:color w:val="000000"/>
                <w:sz w:val="27"/>
                <w:szCs w:val="27"/>
                <w:lang w:eastAsia="en-US"/>
              </w:rPr>
              <w:t>2.2.1.</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1DD12ABD" w14:textId="77777777" w:rsidR="00747BFD" w:rsidRPr="00747BFD" w:rsidRDefault="00747BFD" w:rsidP="00747BFD">
            <w:pPr>
              <w:jc w:val="both"/>
              <w:rPr>
                <w:sz w:val="27"/>
                <w:szCs w:val="27"/>
              </w:rPr>
            </w:pPr>
            <w:r w:rsidRPr="00747BFD">
              <w:rPr>
                <w:sz w:val="27"/>
                <w:szCs w:val="27"/>
                <w:lang w:eastAsia="en-US"/>
              </w:rPr>
              <w:t>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1854" w:type="dxa"/>
            <w:tcBorders>
              <w:top w:val="single" w:sz="4" w:space="0" w:color="auto"/>
              <w:left w:val="single" w:sz="4" w:space="0" w:color="auto"/>
              <w:bottom w:val="single" w:sz="4" w:space="0" w:color="auto"/>
              <w:right w:val="single" w:sz="4" w:space="0" w:color="auto"/>
            </w:tcBorders>
            <w:vAlign w:val="center"/>
          </w:tcPr>
          <w:p w14:paraId="7C615266"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12,30</w:t>
            </w:r>
          </w:p>
        </w:tc>
      </w:tr>
      <w:tr w:rsidR="00747BFD" w:rsidRPr="00747BFD" w14:paraId="21358FCB" w14:textId="77777777" w:rsidTr="00104FF4">
        <w:trPr>
          <w:trHeight w:val="291"/>
          <w:jc w:val="center"/>
        </w:trPr>
        <w:tc>
          <w:tcPr>
            <w:tcW w:w="985" w:type="dxa"/>
            <w:tcBorders>
              <w:top w:val="single" w:sz="4" w:space="0" w:color="auto"/>
              <w:left w:val="single" w:sz="4" w:space="0" w:color="auto"/>
              <w:bottom w:val="single" w:sz="4" w:space="0" w:color="auto"/>
              <w:right w:val="single" w:sz="4" w:space="0" w:color="auto"/>
            </w:tcBorders>
            <w:vAlign w:val="center"/>
          </w:tcPr>
          <w:p w14:paraId="5543B273" w14:textId="77777777" w:rsidR="00747BFD" w:rsidRPr="00747BFD" w:rsidRDefault="00747BFD" w:rsidP="00747BFD">
            <w:pPr>
              <w:ind w:left="720" w:hanging="720"/>
              <w:jc w:val="center"/>
              <w:rPr>
                <w:color w:val="000000"/>
                <w:sz w:val="27"/>
                <w:szCs w:val="27"/>
                <w:lang w:eastAsia="en-US"/>
              </w:rPr>
            </w:pPr>
            <w:r w:rsidRPr="00747BFD">
              <w:rPr>
                <w:color w:val="000000"/>
                <w:sz w:val="27"/>
                <w:szCs w:val="27"/>
                <w:lang w:eastAsia="en-US"/>
              </w:rPr>
              <w:t>2.2.2.</w:t>
            </w:r>
          </w:p>
        </w:tc>
        <w:tc>
          <w:tcPr>
            <w:tcW w:w="6949" w:type="dxa"/>
            <w:tcBorders>
              <w:top w:val="single" w:sz="4" w:space="0" w:color="auto"/>
              <w:left w:val="single" w:sz="4" w:space="0" w:color="auto"/>
              <w:bottom w:val="single" w:sz="4" w:space="0" w:color="auto"/>
              <w:right w:val="nil"/>
            </w:tcBorders>
            <w:shd w:val="clear" w:color="auto" w:fill="auto"/>
            <w:vAlign w:val="center"/>
          </w:tcPr>
          <w:p w14:paraId="2121C7F0" w14:textId="77777777" w:rsidR="00747BFD" w:rsidRPr="00747BFD" w:rsidRDefault="00747BFD" w:rsidP="00747BFD">
            <w:pPr>
              <w:jc w:val="both"/>
              <w:rPr>
                <w:sz w:val="27"/>
                <w:szCs w:val="27"/>
                <w:lang w:eastAsia="en-US"/>
              </w:rPr>
            </w:pPr>
            <w:r w:rsidRPr="00747BFD">
              <w:rPr>
                <w:sz w:val="27"/>
                <w:szCs w:val="27"/>
                <w:lang w:eastAsia="en-US"/>
              </w:rPr>
              <w:t>Проведение оздоровительных мероприятий</w:t>
            </w:r>
          </w:p>
        </w:tc>
        <w:tc>
          <w:tcPr>
            <w:tcW w:w="1854" w:type="dxa"/>
            <w:tcBorders>
              <w:top w:val="single" w:sz="4" w:space="0" w:color="auto"/>
              <w:left w:val="single" w:sz="4" w:space="0" w:color="auto"/>
              <w:bottom w:val="single" w:sz="4" w:space="0" w:color="auto"/>
              <w:right w:val="single" w:sz="4" w:space="0" w:color="auto"/>
            </w:tcBorders>
            <w:vAlign w:val="center"/>
          </w:tcPr>
          <w:p w14:paraId="27FFF3B8" w14:textId="77777777" w:rsidR="00747BFD" w:rsidRPr="00747BFD" w:rsidRDefault="00747BFD" w:rsidP="00747BFD">
            <w:pPr>
              <w:ind w:left="-90" w:firstLine="41"/>
              <w:jc w:val="center"/>
              <w:rPr>
                <w:color w:val="000000"/>
                <w:sz w:val="27"/>
                <w:szCs w:val="27"/>
                <w:lang w:eastAsia="en-US"/>
              </w:rPr>
            </w:pPr>
          </w:p>
        </w:tc>
      </w:tr>
      <w:tr w:rsidR="00747BFD" w:rsidRPr="00747BFD" w14:paraId="26E46FD2"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1EDA3032"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2.2.2.1.</w:t>
            </w:r>
          </w:p>
        </w:tc>
        <w:tc>
          <w:tcPr>
            <w:tcW w:w="6949" w:type="dxa"/>
            <w:tcBorders>
              <w:top w:val="nil"/>
              <w:left w:val="single" w:sz="4" w:space="0" w:color="auto"/>
              <w:bottom w:val="single" w:sz="4" w:space="0" w:color="auto"/>
              <w:right w:val="nil"/>
            </w:tcBorders>
            <w:shd w:val="clear" w:color="auto" w:fill="auto"/>
            <w:vAlign w:val="center"/>
          </w:tcPr>
          <w:p w14:paraId="3377B2A6" w14:textId="77777777" w:rsidR="00747BFD" w:rsidRPr="00747BFD" w:rsidRDefault="00747BFD" w:rsidP="00747BFD">
            <w:pPr>
              <w:jc w:val="both"/>
              <w:rPr>
                <w:sz w:val="27"/>
                <w:szCs w:val="27"/>
                <w:lang w:eastAsia="en-US"/>
              </w:rPr>
            </w:pPr>
            <w:r w:rsidRPr="00747BFD">
              <w:rPr>
                <w:sz w:val="27"/>
                <w:szCs w:val="27"/>
                <w:lang w:eastAsia="en-US"/>
              </w:rPr>
              <w:t>Содействие в проведении оздоровительной гимнастики</w:t>
            </w:r>
          </w:p>
        </w:tc>
        <w:tc>
          <w:tcPr>
            <w:tcW w:w="1854" w:type="dxa"/>
            <w:tcBorders>
              <w:top w:val="single" w:sz="4" w:space="0" w:color="auto"/>
              <w:left w:val="single" w:sz="4" w:space="0" w:color="auto"/>
              <w:bottom w:val="single" w:sz="4" w:space="0" w:color="auto"/>
              <w:right w:val="single" w:sz="4" w:space="0" w:color="auto"/>
            </w:tcBorders>
            <w:vAlign w:val="center"/>
          </w:tcPr>
          <w:p w14:paraId="120D64E5"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36,90</w:t>
            </w:r>
          </w:p>
        </w:tc>
      </w:tr>
      <w:tr w:rsidR="00747BFD" w:rsidRPr="00747BFD" w14:paraId="33717453"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24A2A1D5"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2.2.2.2.</w:t>
            </w:r>
          </w:p>
        </w:tc>
        <w:tc>
          <w:tcPr>
            <w:tcW w:w="6949" w:type="dxa"/>
            <w:tcBorders>
              <w:top w:val="nil"/>
              <w:left w:val="single" w:sz="4" w:space="0" w:color="auto"/>
              <w:bottom w:val="single" w:sz="4" w:space="0" w:color="auto"/>
              <w:right w:val="nil"/>
            </w:tcBorders>
            <w:shd w:val="clear" w:color="auto" w:fill="auto"/>
            <w:vAlign w:val="center"/>
          </w:tcPr>
          <w:p w14:paraId="0E273A5B" w14:textId="77777777" w:rsidR="00747BFD" w:rsidRPr="00747BFD" w:rsidRDefault="00747BFD" w:rsidP="00747BFD">
            <w:pPr>
              <w:jc w:val="both"/>
              <w:rPr>
                <w:sz w:val="27"/>
                <w:szCs w:val="27"/>
                <w:lang w:eastAsia="en-US"/>
              </w:rPr>
            </w:pPr>
            <w:r w:rsidRPr="00747BFD">
              <w:rPr>
                <w:sz w:val="27"/>
                <w:szCs w:val="27"/>
                <w:lang w:eastAsia="en-US"/>
              </w:rPr>
              <w:t>Проведение активной и пассивной гимнастики лицам, нуждающимся в уходе</w:t>
            </w:r>
          </w:p>
        </w:tc>
        <w:tc>
          <w:tcPr>
            <w:tcW w:w="1854" w:type="dxa"/>
            <w:tcBorders>
              <w:top w:val="single" w:sz="4" w:space="0" w:color="auto"/>
              <w:left w:val="single" w:sz="4" w:space="0" w:color="auto"/>
              <w:bottom w:val="single" w:sz="4" w:space="0" w:color="auto"/>
              <w:right w:val="single" w:sz="4" w:space="0" w:color="auto"/>
            </w:tcBorders>
            <w:vAlign w:val="center"/>
          </w:tcPr>
          <w:p w14:paraId="11F65D99"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36,90</w:t>
            </w:r>
          </w:p>
        </w:tc>
      </w:tr>
      <w:tr w:rsidR="00747BFD" w:rsidRPr="00747BFD" w14:paraId="7F0B2F7E"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22886168"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2.2.2.3.</w:t>
            </w:r>
          </w:p>
        </w:tc>
        <w:tc>
          <w:tcPr>
            <w:tcW w:w="6949" w:type="dxa"/>
            <w:tcBorders>
              <w:top w:val="nil"/>
              <w:left w:val="single" w:sz="4" w:space="0" w:color="auto"/>
              <w:bottom w:val="single" w:sz="4" w:space="0" w:color="auto"/>
              <w:right w:val="nil"/>
            </w:tcBorders>
            <w:shd w:val="clear" w:color="auto" w:fill="auto"/>
            <w:vAlign w:val="center"/>
          </w:tcPr>
          <w:p w14:paraId="650D90AC" w14:textId="77777777" w:rsidR="00747BFD" w:rsidRPr="00747BFD" w:rsidRDefault="00747BFD" w:rsidP="00747BFD">
            <w:pPr>
              <w:jc w:val="both"/>
              <w:rPr>
                <w:sz w:val="27"/>
                <w:szCs w:val="27"/>
                <w:lang w:eastAsia="en-US"/>
              </w:rPr>
            </w:pPr>
            <w:r w:rsidRPr="00747BFD">
              <w:rPr>
                <w:sz w:val="27"/>
                <w:szCs w:val="27"/>
                <w:lang w:eastAsia="en-US"/>
              </w:rPr>
              <w:t>Проведение оздоровительных мероприятий для получателей с легкой и умеренной степенью когнитивной дисфункции</w:t>
            </w:r>
          </w:p>
        </w:tc>
        <w:tc>
          <w:tcPr>
            <w:tcW w:w="1854" w:type="dxa"/>
            <w:tcBorders>
              <w:top w:val="single" w:sz="4" w:space="0" w:color="auto"/>
              <w:left w:val="single" w:sz="4" w:space="0" w:color="auto"/>
              <w:bottom w:val="single" w:sz="4" w:space="0" w:color="auto"/>
              <w:right w:val="single" w:sz="4" w:space="0" w:color="auto"/>
            </w:tcBorders>
            <w:vAlign w:val="center"/>
          </w:tcPr>
          <w:p w14:paraId="5473F1AC"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73,80</w:t>
            </w:r>
          </w:p>
        </w:tc>
      </w:tr>
      <w:tr w:rsidR="00747BFD" w:rsidRPr="00747BFD" w14:paraId="221263ED"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6B29F712"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2.2.2.4.</w:t>
            </w:r>
          </w:p>
        </w:tc>
        <w:tc>
          <w:tcPr>
            <w:tcW w:w="6949" w:type="dxa"/>
            <w:tcBorders>
              <w:top w:val="nil"/>
              <w:left w:val="single" w:sz="4" w:space="0" w:color="auto"/>
              <w:bottom w:val="single" w:sz="4" w:space="0" w:color="auto"/>
              <w:right w:val="nil"/>
            </w:tcBorders>
            <w:shd w:val="clear" w:color="auto" w:fill="auto"/>
            <w:vAlign w:val="center"/>
          </w:tcPr>
          <w:p w14:paraId="43F868F2" w14:textId="77777777" w:rsidR="00747BFD" w:rsidRPr="00747BFD" w:rsidRDefault="00747BFD" w:rsidP="00747BFD">
            <w:pPr>
              <w:jc w:val="both"/>
              <w:rPr>
                <w:sz w:val="27"/>
                <w:szCs w:val="27"/>
                <w:lang w:eastAsia="en-US"/>
              </w:rPr>
            </w:pPr>
            <w:r w:rsidRPr="00747BFD">
              <w:rPr>
                <w:sz w:val="27"/>
                <w:szCs w:val="27"/>
                <w:lang w:eastAsia="en-US"/>
              </w:rPr>
              <w:t>Проведение курса витаминотерапии</w:t>
            </w:r>
          </w:p>
        </w:tc>
        <w:tc>
          <w:tcPr>
            <w:tcW w:w="1854" w:type="dxa"/>
            <w:tcBorders>
              <w:top w:val="single" w:sz="4" w:space="0" w:color="auto"/>
              <w:left w:val="single" w:sz="4" w:space="0" w:color="auto"/>
              <w:bottom w:val="single" w:sz="4" w:space="0" w:color="auto"/>
              <w:right w:val="single" w:sz="4" w:space="0" w:color="auto"/>
            </w:tcBorders>
            <w:vAlign w:val="center"/>
          </w:tcPr>
          <w:p w14:paraId="2BDEEC0C"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12,30</w:t>
            </w:r>
          </w:p>
        </w:tc>
      </w:tr>
      <w:tr w:rsidR="00747BFD" w:rsidRPr="00747BFD" w14:paraId="172C58D3"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36902D3A"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2.2.3.</w:t>
            </w:r>
          </w:p>
        </w:tc>
        <w:tc>
          <w:tcPr>
            <w:tcW w:w="6949" w:type="dxa"/>
            <w:tcBorders>
              <w:top w:val="nil"/>
              <w:left w:val="single" w:sz="4" w:space="0" w:color="auto"/>
              <w:bottom w:val="single" w:sz="4" w:space="0" w:color="auto"/>
              <w:right w:val="nil"/>
            </w:tcBorders>
            <w:shd w:val="clear" w:color="auto" w:fill="auto"/>
            <w:vAlign w:val="center"/>
          </w:tcPr>
          <w:p w14:paraId="5423D167" w14:textId="77777777" w:rsidR="00747BFD" w:rsidRPr="00747BFD" w:rsidRDefault="00747BFD" w:rsidP="00747BFD">
            <w:pPr>
              <w:jc w:val="both"/>
              <w:rPr>
                <w:sz w:val="27"/>
                <w:szCs w:val="27"/>
                <w:lang w:eastAsia="en-US"/>
              </w:rPr>
            </w:pPr>
            <w:r w:rsidRPr="00747BFD">
              <w:rPr>
                <w:sz w:val="27"/>
                <w:szCs w:val="27"/>
                <w:lang w:eastAsia="en-US"/>
              </w:rPr>
              <w:t>Содействие в проведении медико-социальной экспертизы</w:t>
            </w:r>
          </w:p>
        </w:tc>
        <w:tc>
          <w:tcPr>
            <w:tcW w:w="1854" w:type="dxa"/>
            <w:tcBorders>
              <w:top w:val="single" w:sz="4" w:space="0" w:color="auto"/>
              <w:left w:val="single" w:sz="4" w:space="0" w:color="auto"/>
              <w:bottom w:val="single" w:sz="4" w:space="0" w:color="auto"/>
              <w:right w:val="single" w:sz="4" w:space="0" w:color="auto"/>
            </w:tcBorders>
            <w:vAlign w:val="center"/>
          </w:tcPr>
          <w:p w14:paraId="7D253342" w14:textId="77777777" w:rsidR="00747BFD" w:rsidRPr="00747BFD" w:rsidRDefault="00747BFD" w:rsidP="00747BFD">
            <w:pPr>
              <w:ind w:left="-90" w:firstLine="41"/>
              <w:jc w:val="center"/>
              <w:rPr>
                <w:color w:val="000000"/>
                <w:sz w:val="27"/>
                <w:szCs w:val="27"/>
                <w:lang w:eastAsia="en-US"/>
              </w:rPr>
            </w:pPr>
          </w:p>
        </w:tc>
      </w:tr>
      <w:tr w:rsidR="00747BFD" w:rsidRPr="00747BFD" w14:paraId="6621D441"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1B585538"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2.2.3.1.</w:t>
            </w:r>
          </w:p>
        </w:tc>
        <w:tc>
          <w:tcPr>
            <w:tcW w:w="6949" w:type="dxa"/>
            <w:tcBorders>
              <w:top w:val="nil"/>
              <w:left w:val="single" w:sz="4" w:space="0" w:color="auto"/>
              <w:bottom w:val="single" w:sz="4" w:space="0" w:color="auto"/>
              <w:right w:val="nil"/>
            </w:tcBorders>
            <w:shd w:val="clear" w:color="auto" w:fill="auto"/>
            <w:vAlign w:val="center"/>
          </w:tcPr>
          <w:p w14:paraId="26CA1286" w14:textId="77777777" w:rsidR="00747BFD" w:rsidRPr="00747BFD" w:rsidRDefault="00747BFD" w:rsidP="00747BFD">
            <w:pPr>
              <w:jc w:val="both"/>
              <w:rPr>
                <w:sz w:val="27"/>
                <w:szCs w:val="27"/>
                <w:lang w:eastAsia="en-US"/>
              </w:rPr>
            </w:pPr>
            <w:r w:rsidRPr="00747BFD">
              <w:rPr>
                <w:sz w:val="27"/>
                <w:szCs w:val="27"/>
                <w:lang w:eastAsia="en-US"/>
              </w:rPr>
              <w:t>Содействие в получении направления медицинской организации на медико-социальную экспертизу</w:t>
            </w:r>
          </w:p>
        </w:tc>
        <w:tc>
          <w:tcPr>
            <w:tcW w:w="1854" w:type="dxa"/>
            <w:tcBorders>
              <w:top w:val="single" w:sz="4" w:space="0" w:color="auto"/>
              <w:left w:val="single" w:sz="4" w:space="0" w:color="auto"/>
              <w:bottom w:val="single" w:sz="4" w:space="0" w:color="auto"/>
              <w:right w:val="single" w:sz="4" w:space="0" w:color="auto"/>
            </w:tcBorders>
            <w:vAlign w:val="center"/>
          </w:tcPr>
          <w:p w14:paraId="3135559A"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73,80</w:t>
            </w:r>
          </w:p>
        </w:tc>
      </w:tr>
      <w:tr w:rsidR="00747BFD" w:rsidRPr="00747BFD" w14:paraId="159E69BC"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3AD89D40"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2.2.3.2.</w:t>
            </w:r>
          </w:p>
        </w:tc>
        <w:tc>
          <w:tcPr>
            <w:tcW w:w="6949" w:type="dxa"/>
            <w:tcBorders>
              <w:top w:val="nil"/>
              <w:left w:val="single" w:sz="4" w:space="0" w:color="auto"/>
              <w:bottom w:val="single" w:sz="4" w:space="0" w:color="auto"/>
              <w:right w:val="nil"/>
            </w:tcBorders>
            <w:shd w:val="clear" w:color="auto" w:fill="auto"/>
            <w:vAlign w:val="center"/>
          </w:tcPr>
          <w:p w14:paraId="23157FB6" w14:textId="77777777" w:rsidR="00747BFD" w:rsidRPr="00747BFD" w:rsidRDefault="00747BFD" w:rsidP="00747BFD">
            <w:pPr>
              <w:jc w:val="both"/>
              <w:rPr>
                <w:sz w:val="27"/>
                <w:szCs w:val="27"/>
                <w:lang w:eastAsia="en-US"/>
              </w:rPr>
            </w:pPr>
            <w:r w:rsidRPr="00747BFD">
              <w:rPr>
                <w:sz w:val="27"/>
                <w:szCs w:val="27"/>
                <w:lang w:eastAsia="en-US"/>
              </w:rPr>
              <w:t>Содействие в прохождении медицинских обследований, необходимых для получения клинико-функциональных данных в зависимости от заболевания в целях проведения медико-социальной экспертизы</w:t>
            </w:r>
          </w:p>
        </w:tc>
        <w:tc>
          <w:tcPr>
            <w:tcW w:w="1854" w:type="dxa"/>
            <w:tcBorders>
              <w:top w:val="single" w:sz="4" w:space="0" w:color="auto"/>
              <w:left w:val="single" w:sz="4" w:space="0" w:color="auto"/>
              <w:bottom w:val="single" w:sz="4" w:space="0" w:color="auto"/>
              <w:right w:val="single" w:sz="4" w:space="0" w:color="auto"/>
            </w:tcBorders>
            <w:vAlign w:val="center"/>
          </w:tcPr>
          <w:p w14:paraId="0AD12C55"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73,80</w:t>
            </w:r>
          </w:p>
        </w:tc>
      </w:tr>
      <w:tr w:rsidR="00747BFD" w:rsidRPr="00747BFD" w14:paraId="5D2BAFD1"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794B1541"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2.2.3.3.</w:t>
            </w:r>
          </w:p>
        </w:tc>
        <w:tc>
          <w:tcPr>
            <w:tcW w:w="6949" w:type="dxa"/>
            <w:tcBorders>
              <w:top w:val="nil"/>
              <w:left w:val="single" w:sz="4" w:space="0" w:color="auto"/>
              <w:bottom w:val="single" w:sz="4" w:space="0" w:color="auto"/>
              <w:right w:val="nil"/>
            </w:tcBorders>
            <w:shd w:val="clear" w:color="auto" w:fill="auto"/>
            <w:vAlign w:val="center"/>
          </w:tcPr>
          <w:p w14:paraId="507B5526" w14:textId="77777777" w:rsidR="00747BFD" w:rsidRPr="00747BFD" w:rsidRDefault="00747BFD" w:rsidP="00747BFD">
            <w:pPr>
              <w:jc w:val="both"/>
              <w:rPr>
                <w:sz w:val="27"/>
                <w:szCs w:val="27"/>
                <w:lang w:eastAsia="en-US"/>
              </w:rPr>
            </w:pPr>
            <w:r w:rsidRPr="00747BFD">
              <w:rPr>
                <w:sz w:val="27"/>
                <w:szCs w:val="27"/>
                <w:lang w:eastAsia="en-US"/>
              </w:rPr>
              <w:t>Содействие в прохождении медико-социальной экспертизы</w:t>
            </w:r>
          </w:p>
        </w:tc>
        <w:tc>
          <w:tcPr>
            <w:tcW w:w="1854" w:type="dxa"/>
            <w:tcBorders>
              <w:top w:val="single" w:sz="4" w:space="0" w:color="auto"/>
              <w:left w:val="single" w:sz="4" w:space="0" w:color="auto"/>
              <w:bottom w:val="single" w:sz="4" w:space="0" w:color="auto"/>
              <w:right w:val="single" w:sz="4" w:space="0" w:color="auto"/>
            </w:tcBorders>
            <w:vAlign w:val="center"/>
          </w:tcPr>
          <w:p w14:paraId="267E7A6F"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29,00</w:t>
            </w:r>
          </w:p>
        </w:tc>
      </w:tr>
      <w:tr w:rsidR="00747BFD" w:rsidRPr="00747BFD" w14:paraId="1ED5CC8C"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7004C74E"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2.2.3.4.</w:t>
            </w:r>
          </w:p>
        </w:tc>
        <w:tc>
          <w:tcPr>
            <w:tcW w:w="6949" w:type="dxa"/>
            <w:tcBorders>
              <w:top w:val="nil"/>
              <w:left w:val="single" w:sz="4" w:space="0" w:color="auto"/>
              <w:bottom w:val="single" w:sz="4" w:space="0" w:color="auto"/>
              <w:right w:val="nil"/>
            </w:tcBorders>
            <w:shd w:val="clear" w:color="auto" w:fill="auto"/>
            <w:vAlign w:val="center"/>
          </w:tcPr>
          <w:p w14:paraId="025EE823" w14:textId="77777777" w:rsidR="00747BFD" w:rsidRPr="00747BFD" w:rsidRDefault="00747BFD" w:rsidP="00747BFD">
            <w:pPr>
              <w:jc w:val="both"/>
              <w:rPr>
                <w:sz w:val="27"/>
                <w:szCs w:val="27"/>
                <w:lang w:eastAsia="en-US"/>
              </w:rPr>
            </w:pPr>
            <w:r w:rsidRPr="00747BFD">
              <w:rPr>
                <w:sz w:val="27"/>
                <w:szCs w:val="27"/>
                <w:lang w:eastAsia="en-US"/>
              </w:rPr>
              <w:t>Содействие в получении копии акта медико-социальной экспертизы и (или) протокола проведения медико-социальной экспертизы</w:t>
            </w:r>
          </w:p>
        </w:tc>
        <w:tc>
          <w:tcPr>
            <w:tcW w:w="1854" w:type="dxa"/>
            <w:tcBorders>
              <w:top w:val="single" w:sz="4" w:space="0" w:color="auto"/>
              <w:left w:val="single" w:sz="4" w:space="0" w:color="auto"/>
              <w:bottom w:val="single" w:sz="4" w:space="0" w:color="auto"/>
              <w:right w:val="single" w:sz="4" w:space="0" w:color="auto"/>
            </w:tcBorders>
            <w:vAlign w:val="center"/>
          </w:tcPr>
          <w:p w14:paraId="0DFC304E"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73,80</w:t>
            </w:r>
          </w:p>
        </w:tc>
      </w:tr>
      <w:tr w:rsidR="00747BFD" w:rsidRPr="00747BFD" w14:paraId="28B17EF8"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0B14E7C9" w14:textId="77777777" w:rsidR="00747BFD" w:rsidRPr="00747BFD" w:rsidRDefault="00747BFD" w:rsidP="00747BFD">
            <w:pPr>
              <w:ind w:right="-117" w:hanging="100"/>
              <w:jc w:val="center"/>
              <w:rPr>
                <w:color w:val="000000"/>
                <w:sz w:val="27"/>
                <w:szCs w:val="27"/>
                <w:lang w:eastAsia="en-US"/>
              </w:rPr>
            </w:pPr>
            <w:r w:rsidRPr="00747BFD">
              <w:rPr>
                <w:color w:val="000000"/>
                <w:sz w:val="27"/>
                <w:szCs w:val="27"/>
                <w:lang w:eastAsia="en-US"/>
              </w:rPr>
              <w:t>2.2.4.</w:t>
            </w:r>
          </w:p>
        </w:tc>
        <w:tc>
          <w:tcPr>
            <w:tcW w:w="6949" w:type="dxa"/>
            <w:tcBorders>
              <w:top w:val="nil"/>
              <w:left w:val="single" w:sz="4" w:space="0" w:color="auto"/>
              <w:bottom w:val="single" w:sz="4" w:space="0" w:color="auto"/>
              <w:right w:val="nil"/>
            </w:tcBorders>
            <w:shd w:val="clear" w:color="auto" w:fill="auto"/>
            <w:vAlign w:val="center"/>
          </w:tcPr>
          <w:p w14:paraId="3C0CC417" w14:textId="77777777" w:rsidR="00747BFD" w:rsidRPr="00747BFD" w:rsidRDefault="00747BFD" w:rsidP="00747BFD">
            <w:pPr>
              <w:jc w:val="both"/>
              <w:rPr>
                <w:sz w:val="27"/>
                <w:szCs w:val="27"/>
                <w:lang w:eastAsia="en-US"/>
              </w:rPr>
            </w:pPr>
            <w:r w:rsidRPr="00747BFD">
              <w:rPr>
                <w:sz w:val="27"/>
                <w:szCs w:val="27"/>
                <w:lang w:eastAsia="en-US"/>
              </w:rPr>
              <w:t>Содействие в обеспечении техническими средствами реабилитации, протезно-ортопедическими изделиями, очками, слуховыми аппаратами (сопровождение и помощь в оформлении документов)</w:t>
            </w:r>
          </w:p>
        </w:tc>
        <w:tc>
          <w:tcPr>
            <w:tcW w:w="1854" w:type="dxa"/>
            <w:tcBorders>
              <w:top w:val="single" w:sz="4" w:space="0" w:color="auto"/>
              <w:left w:val="single" w:sz="4" w:space="0" w:color="auto"/>
              <w:bottom w:val="single" w:sz="4" w:space="0" w:color="auto"/>
              <w:right w:val="single" w:sz="4" w:space="0" w:color="auto"/>
            </w:tcBorders>
            <w:vAlign w:val="center"/>
          </w:tcPr>
          <w:p w14:paraId="50CB776D"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29,00</w:t>
            </w:r>
          </w:p>
        </w:tc>
      </w:tr>
      <w:tr w:rsidR="00747BFD" w:rsidRPr="00747BFD" w14:paraId="5925C73D" w14:textId="77777777" w:rsidTr="00104FF4">
        <w:trPr>
          <w:trHeight w:val="313"/>
          <w:jc w:val="center"/>
        </w:trPr>
        <w:tc>
          <w:tcPr>
            <w:tcW w:w="985" w:type="dxa"/>
            <w:tcBorders>
              <w:top w:val="single" w:sz="4" w:space="0" w:color="auto"/>
              <w:left w:val="single" w:sz="4" w:space="0" w:color="auto"/>
              <w:bottom w:val="single" w:sz="4" w:space="0" w:color="auto"/>
              <w:right w:val="single" w:sz="4" w:space="0" w:color="auto"/>
            </w:tcBorders>
            <w:vAlign w:val="center"/>
          </w:tcPr>
          <w:p w14:paraId="3C60B8ED" w14:textId="77777777" w:rsidR="00747BFD" w:rsidRPr="00747BFD" w:rsidRDefault="00747BFD" w:rsidP="00747BFD">
            <w:pPr>
              <w:ind w:left="42" w:right="-117" w:hanging="142"/>
              <w:jc w:val="center"/>
              <w:rPr>
                <w:color w:val="000000"/>
                <w:sz w:val="27"/>
                <w:szCs w:val="27"/>
                <w:lang w:eastAsia="en-US"/>
              </w:rPr>
            </w:pPr>
            <w:r w:rsidRPr="00747BFD">
              <w:rPr>
                <w:color w:val="000000"/>
                <w:sz w:val="27"/>
                <w:szCs w:val="27"/>
                <w:lang w:eastAsia="en-US"/>
              </w:rPr>
              <w:t>2.2.5.</w:t>
            </w:r>
          </w:p>
        </w:tc>
        <w:tc>
          <w:tcPr>
            <w:tcW w:w="6949" w:type="dxa"/>
            <w:tcBorders>
              <w:top w:val="nil"/>
              <w:left w:val="single" w:sz="4" w:space="0" w:color="auto"/>
              <w:bottom w:val="single" w:sz="4" w:space="0" w:color="auto"/>
              <w:right w:val="nil"/>
            </w:tcBorders>
            <w:shd w:val="clear" w:color="auto" w:fill="auto"/>
            <w:vAlign w:val="center"/>
          </w:tcPr>
          <w:p w14:paraId="65A324DA" w14:textId="77777777" w:rsidR="00747BFD" w:rsidRPr="00747BFD" w:rsidRDefault="00747BFD" w:rsidP="00747BFD">
            <w:pPr>
              <w:jc w:val="both"/>
              <w:rPr>
                <w:sz w:val="27"/>
                <w:szCs w:val="27"/>
                <w:lang w:eastAsia="en-US"/>
              </w:rPr>
            </w:pPr>
            <w:r w:rsidRPr="00747BFD">
              <w:rPr>
                <w:sz w:val="27"/>
                <w:szCs w:val="27"/>
                <w:lang w:eastAsia="en-US"/>
              </w:rPr>
              <w:t>Оказание первой доврачебной помощи</w:t>
            </w:r>
          </w:p>
        </w:tc>
        <w:tc>
          <w:tcPr>
            <w:tcW w:w="1854" w:type="dxa"/>
            <w:tcBorders>
              <w:top w:val="single" w:sz="4" w:space="0" w:color="auto"/>
              <w:left w:val="single" w:sz="4" w:space="0" w:color="auto"/>
              <w:bottom w:val="single" w:sz="4" w:space="0" w:color="auto"/>
              <w:right w:val="single" w:sz="4" w:space="0" w:color="auto"/>
            </w:tcBorders>
            <w:vAlign w:val="center"/>
          </w:tcPr>
          <w:p w14:paraId="3EC9A759"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25,90</w:t>
            </w:r>
          </w:p>
        </w:tc>
      </w:tr>
      <w:tr w:rsidR="00747BFD" w:rsidRPr="00747BFD" w14:paraId="5BCB2977"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19595B0F" w14:textId="77777777" w:rsidR="00747BFD" w:rsidRPr="00747BFD" w:rsidRDefault="00747BFD" w:rsidP="00747BFD">
            <w:pPr>
              <w:ind w:left="42" w:right="-117" w:hanging="142"/>
              <w:jc w:val="center"/>
              <w:rPr>
                <w:color w:val="000000"/>
                <w:sz w:val="27"/>
                <w:szCs w:val="27"/>
                <w:lang w:eastAsia="en-US"/>
              </w:rPr>
            </w:pPr>
            <w:r w:rsidRPr="00747BFD">
              <w:rPr>
                <w:color w:val="000000"/>
                <w:sz w:val="27"/>
                <w:szCs w:val="27"/>
                <w:lang w:eastAsia="en-US"/>
              </w:rPr>
              <w:t>2.2.6.</w:t>
            </w:r>
          </w:p>
        </w:tc>
        <w:tc>
          <w:tcPr>
            <w:tcW w:w="6949" w:type="dxa"/>
            <w:tcBorders>
              <w:top w:val="nil"/>
              <w:left w:val="single" w:sz="4" w:space="0" w:color="auto"/>
              <w:bottom w:val="single" w:sz="4" w:space="0" w:color="auto"/>
              <w:right w:val="nil"/>
            </w:tcBorders>
            <w:shd w:val="clear" w:color="auto" w:fill="auto"/>
            <w:vAlign w:val="center"/>
          </w:tcPr>
          <w:p w14:paraId="14071782" w14:textId="77777777" w:rsidR="00747BFD" w:rsidRPr="00747BFD" w:rsidRDefault="00747BFD" w:rsidP="00747BFD">
            <w:pPr>
              <w:jc w:val="both"/>
              <w:rPr>
                <w:sz w:val="27"/>
                <w:szCs w:val="27"/>
                <w:lang w:eastAsia="en-US"/>
              </w:rPr>
            </w:pPr>
            <w:r w:rsidRPr="00747BFD">
              <w:rPr>
                <w:sz w:val="27"/>
                <w:szCs w:val="27"/>
                <w:lang w:eastAsia="en-US"/>
              </w:rPr>
              <w:t>Разъяснение пределов рекомендованной двигательной активности лицам, нуждающимся в постороннем уходе</w:t>
            </w:r>
          </w:p>
        </w:tc>
        <w:tc>
          <w:tcPr>
            <w:tcW w:w="1854" w:type="dxa"/>
            <w:tcBorders>
              <w:top w:val="single" w:sz="4" w:space="0" w:color="auto"/>
              <w:left w:val="single" w:sz="4" w:space="0" w:color="auto"/>
              <w:bottom w:val="single" w:sz="4" w:space="0" w:color="auto"/>
              <w:right w:val="single" w:sz="4" w:space="0" w:color="auto"/>
            </w:tcBorders>
            <w:vAlign w:val="center"/>
          </w:tcPr>
          <w:p w14:paraId="6F1D8D85"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25,90</w:t>
            </w:r>
          </w:p>
        </w:tc>
      </w:tr>
      <w:tr w:rsidR="00747BFD" w:rsidRPr="00747BFD" w14:paraId="28D84514"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1C02A7B4" w14:textId="77777777" w:rsidR="00747BFD" w:rsidRPr="00747BFD" w:rsidRDefault="00747BFD" w:rsidP="00747BFD">
            <w:pPr>
              <w:ind w:left="42" w:right="-117" w:hanging="142"/>
              <w:jc w:val="center"/>
              <w:rPr>
                <w:color w:val="000000"/>
                <w:sz w:val="27"/>
                <w:szCs w:val="27"/>
                <w:lang w:eastAsia="en-US"/>
              </w:rPr>
            </w:pPr>
            <w:r w:rsidRPr="00747BFD">
              <w:rPr>
                <w:color w:val="000000"/>
                <w:sz w:val="27"/>
                <w:szCs w:val="27"/>
                <w:lang w:eastAsia="en-US"/>
              </w:rPr>
              <w:t>2.2.7.</w:t>
            </w:r>
          </w:p>
        </w:tc>
        <w:tc>
          <w:tcPr>
            <w:tcW w:w="6949" w:type="dxa"/>
            <w:tcBorders>
              <w:top w:val="nil"/>
              <w:left w:val="single" w:sz="4" w:space="0" w:color="auto"/>
              <w:bottom w:val="single" w:sz="4" w:space="0" w:color="auto"/>
              <w:right w:val="nil"/>
            </w:tcBorders>
            <w:shd w:val="clear" w:color="auto" w:fill="auto"/>
            <w:vAlign w:val="center"/>
          </w:tcPr>
          <w:p w14:paraId="2CE86654" w14:textId="77777777" w:rsidR="00747BFD" w:rsidRPr="00747BFD" w:rsidRDefault="00747BFD" w:rsidP="00747BFD">
            <w:pPr>
              <w:jc w:val="both"/>
              <w:rPr>
                <w:sz w:val="27"/>
                <w:szCs w:val="27"/>
                <w:lang w:eastAsia="en-US"/>
              </w:rPr>
            </w:pPr>
            <w:r w:rsidRPr="00747BFD">
              <w:rPr>
                <w:sz w:val="27"/>
                <w:szCs w:val="27"/>
                <w:lang w:eastAsia="en-US"/>
              </w:rPr>
              <w:t>Разъяснение содержания предоставляемого ухода при наличии рекомендаций врача</w:t>
            </w:r>
          </w:p>
        </w:tc>
        <w:tc>
          <w:tcPr>
            <w:tcW w:w="1854" w:type="dxa"/>
            <w:tcBorders>
              <w:top w:val="single" w:sz="4" w:space="0" w:color="auto"/>
              <w:left w:val="single" w:sz="4" w:space="0" w:color="auto"/>
              <w:bottom w:val="single" w:sz="4" w:space="0" w:color="auto"/>
              <w:right w:val="single" w:sz="4" w:space="0" w:color="auto"/>
            </w:tcBorders>
            <w:vAlign w:val="center"/>
          </w:tcPr>
          <w:p w14:paraId="6AAA785C"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25,90</w:t>
            </w:r>
          </w:p>
        </w:tc>
      </w:tr>
    </w:tbl>
    <w:p w14:paraId="0BDEDA13" w14:textId="77777777" w:rsidR="00747BFD" w:rsidRPr="00747BFD" w:rsidRDefault="00747BFD" w:rsidP="00747BFD">
      <w:pPr>
        <w:rPr>
          <w:lang w:eastAsia="en-US"/>
        </w:rPr>
      </w:pPr>
      <w:r w:rsidRPr="00747BFD">
        <w:rPr>
          <w:lang w:eastAsia="en-US"/>
        </w:rPr>
        <w:br w:type="page"/>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
        <w:gridCol w:w="6949"/>
        <w:gridCol w:w="1887"/>
      </w:tblGrid>
      <w:tr w:rsidR="00747BFD" w:rsidRPr="00747BFD" w14:paraId="4FF122A5" w14:textId="77777777" w:rsidTr="00104FF4">
        <w:trPr>
          <w:trHeight w:val="300"/>
          <w:jc w:val="center"/>
        </w:trPr>
        <w:tc>
          <w:tcPr>
            <w:tcW w:w="985" w:type="dxa"/>
            <w:tcBorders>
              <w:top w:val="single" w:sz="4" w:space="0" w:color="auto"/>
              <w:left w:val="single" w:sz="4" w:space="0" w:color="auto"/>
              <w:bottom w:val="single" w:sz="4" w:space="0" w:color="auto"/>
              <w:right w:val="single" w:sz="4" w:space="0" w:color="auto"/>
            </w:tcBorders>
            <w:vAlign w:val="center"/>
          </w:tcPr>
          <w:p w14:paraId="7F60BB27" w14:textId="77777777" w:rsidR="00747BFD" w:rsidRPr="00747BFD" w:rsidRDefault="00747BFD" w:rsidP="00747BFD">
            <w:pPr>
              <w:ind w:left="720" w:hanging="720"/>
              <w:jc w:val="center"/>
              <w:rPr>
                <w:color w:val="000000"/>
                <w:sz w:val="27"/>
                <w:szCs w:val="27"/>
                <w:lang w:eastAsia="en-US"/>
              </w:rPr>
            </w:pPr>
            <w:r w:rsidRPr="00747BFD">
              <w:rPr>
                <w:color w:val="000000"/>
                <w:sz w:val="27"/>
                <w:szCs w:val="27"/>
                <w:lang w:eastAsia="en-US"/>
              </w:rPr>
              <w:lastRenderedPageBreak/>
              <w:t>1</w:t>
            </w:r>
          </w:p>
        </w:tc>
        <w:tc>
          <w:tcPr>
            <w:tcW w:w="6949" w:type="dxa"/>
            <w:tcBorders>
              <w:top w:val="single" w:sz="4" w:space="0" w:color="auto"/>
              <w:left w:val="single" w:sz="4" w:space="0" w:color="auto"/>
              <w:bottom w:val="single" w:sz="4" w:space="0" w:color="auto"/>
              <w:right w:val="nil"/>
            </w:tcBorders>
            <w:shd w:val="clear" w:color="auto" w:fill="auto"/>
            <w:vAlign w:val="center"/>
          </w:tcPr>
          <w:p w14:paraId="3CF8C679" w14:textId="77777777" w:rsidR="00747BFD" w:rsidRPr="00747BFD" w:rsidRDefault="00747BFD" w:rsidP="00747BFD">
            <w:pPr>
              <w:jc w:val="center"/>
              <w:rPr>
                <w:sz w:val="27"/>
                <w:szCs w:val="27"/>
                <w:lang w:eastAsia="en-US"/>
              </w:rPr>
            </w:pPr>
            <w:r w:rsidRPr="00747BFD">
              <w:rPr>
                <w:sz w:val="27"/>
                <w:szCs w:val="27"/>
                <w:lang w:eastAsia="en-US"/>
              </w:rPr>
              <w:t>2</w:t>
            </w:r>
          </w:p>
        </w:tc>
        <w:tc>
          <w:tcPr>
            <w:tcW w:w="1887" w:type="dxa"/>
            <w:tcBorders>
              <w:top w:val="single" w:sz="4" w:space="0" w:color="auto"/>
              <w:left w:val="single" w:sz="4" w:space="0" w:color="auto"/>
              <w:bottom w:val="single" w:sz="4" w:space="0" w:color="auto"/>
              <w:right w:val="single" w:sz="4" w:space="0" w:color="auto"/>
            </w:tcBorders>
            <w:vAlign w:val="center"/>
          </w:tcPr>
          <w:p w14:paraId="2EE2DAD0"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3</w:t>
            </w:r>
          </w:p>
        </w:tc>
      </w:tr>
      <w:tr w:rsidR="00747BFD" w:rsidRPr="00747BFD" w14:paraId="0DE3F194"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70CAFFE9" w14:textId="77777777" w:rsidR="00747BFD" w:rsidRPr="00747BFD" w:rsidRDefault="00747BFD" w:rsidP="00747BFD">
            <w:pPr>
              <w:ind w:left="720" w:hanging="720"/>
              <w:jc w:val="center"/>
              <w:rPr>
                <w:color w:val="000000"/>
                <w:sz w:val="27"/>
                <w:szCs w:val="27"/>
                <w:lang w:eastAsia="en-US"/>
              </w:rPr>
            </w:pPr>
            <w:r w:rsidRPr="00747BFD">
              <w:rPr>
                <w:color w:val="000000"/>
                <w:sz w:val="27"/>
                <w:szCs w:val="27"/>
                <w:lang w:eastAsia="en-US"/>
              </w:rPr>
              <w:t>2.2.8.</w:t>
            </w:r>
          </w:p>
        </w:tc>
        <w:tc>
          <w:tcPr>
            <w:tcW w:w="6949" w:type="dxa"/>
            <w:tcBorders>
              <w:top w:val="nil"/>
              <w:left w:val="single" w:sz="4" w:space="0" w:color="auto"/>
              <w:bottom w:val="single" w:sz="4" w:space="0" w:color="auto"/>
              <w:right w:val="nil"/>
            </w:tcBorders>
            <w:shd w:val="clear" w:color="auto" w:fill="auto"/>
            <w:vAlign w:val="center"/>
          </w:tcPr>
          <w:p w14:paraId="36C88408" w14:textId="77777777" w:rsidR="00747BFD" w:rsidRPr="00747BFD" w:rsidRDefault="00747BFD" w:rsidP="00747BFD">
            <w:pPr>
              <w:jc w:val="both"/>
              <w:rPr>
                <w:sz w:val="27"/>
                <w:szCs w:val="27"/>
                <w:lang w:eastAsia="en-US"/>
              </w:rPr>
            </w:pPr>
            <w:r w:rsidRPr="00747BFD">
              <w:rPr>
                <w:sz w:val="27"/>
                <w:szCs w:val="27"/>
                <w:lang w:eastAsia="en-US"/>
              </w:rPr>
              <w:t>Проведение санитарной обработки, дезинфекции личных вещей лиц без определенного места жительства</w:t>
            </w:r>
          </w:p>
        </w:tc>
        <w:tc>
          <w:tcPr>
            <w:tcW w:w="1887" w:type="dxa"/>
            <w:tcBorders>
              <w:top w:val="single" w:sz="4" w:space="0" w:color="auto"/>
              <w:left w:val="single" w:sz="4" w:space="0" w:color="auto"/>
              <w:bottom w:val="single" w:sz="4" w:space="0" w:color="auto"/>
              <w:right w:val="single" w:sz="4" w:space="0" w:color="auto"/>
            </w:tcBorders>
            <w:vAlign w:val="center"/>
          </w:tcPr>
          <w:p w14:paraId="457E0072"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14,60</w:t>
            </w:r>
          </w:p>
        </w:tc>
      </w:tr>
      <w:tr w:rsidR="00747BFD" w:rsidRPr="00747BFD" w14:paraId="1AC7DE35"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7CB77E46" w14:textId="77777777" w:rsidR="00747BFD" w:rsidRPr="00747BFD" w:rsidRDefault="00747BFD" w:rsidP="00747BFD">
            <w:pPr>
              <w:ind w:left="720" w:hanging="720"/>
              <w:jc w:val="center"/>
              <w:rPr>
                <w:color w:val="000000"/>
                <w:sz w:val="27"/>
                <w:szCs w:val="27"/>
                <w:lang w:eastAsia="en-US"/>
              </w:rPr>
            </w:pPr>
            <w:r w:rsidRPr="00747BFD">
              <w:rPr>
                <w:color w:val="000000"/>
                <w:sz w:val="27"/>
                <w:szCs w:val="27"/>
                <w:lang w:eastAsia="en-US"/>
              </w:rPr>
              <w:t>2.2.9.</w:t>
            </w:r>
          </w:p>
        </w:tc>
        <w:tc>
          <w:tcPr>
            <w:tcW w:w="6949" w:type="dxa"/>
            <w:tcBorders>
              <w:top w:val="single" w:sz="4" w:space="0" w:color="auto"/>
              <w:left w:val="single" w:sz="4" w:space="0" w:color="auto"/>
              <w:bottom w:val="single" w:sz="4" w:space="0" w:color="auto"/>
              <w:right w:val="single" w:sz="4" w:space="0" w:color="auto"/>
            </w:tcBorders>
            <w:shd w:val="clear" w:color="auto" w:fill="auto"/>
          </w:tcPr>
          <w:p w14:paraId="26743685" w14:textId="77777777" w:rsidR="00747BFD" w:rsidRPr="00747BFD" w:rsidRDefault="00747BFD" w:rsidP="00747BFD">
            <w:pPr>
              <w:jc w:val="both"/>
              <w:rPr>
                <w:sz w:val="27"/>
                <w:szCs w:val="27"/>
                <w:lang w:eastAsia="en-US"/>
              </w:rPr>
            </w:pPr>
            <w:r w:rsidRPr="00747BFD">
              <w:rPr>
                <w:sz w:val="27"/>
                <w:szCs w:val="27"/>
                <w:lang w:eastAsia="en-US"/>
              </w:rPr>
              <w:t>Содействие лицам без определенного места жительства в направлении в медицинские организации</w:t>
            </w:r>
          </w:p>
        </w:tc>
        <w:tc>
          <w:tcPr>
            <w:tcW w:w="1887" w:type="dxa"/>
            <w:tcBorders>
              <w:top w:val="single" w:sz="4" w:space="0" w:color="auto"/>
              <w:left w:val="single" w:sz="4" w:space="0" w:color="auto"/>
              <w:bottom w:val="single" w:sz="4" w:space="0" w:color="auto"/>
              <w:right w:val="single" w:sz="4" w:space="0" w:color="auto"/>
            </w:tcBorders>
            <w:vAlign w:val="center"/>
          </w:tcPr>
          <w:p w14:paraId="535C6628"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29,00</w:t>
            </w:r>
          </w:p>
        </w:tc>
      </w:tr>
      <w:tr w:rsidR="00747BFD" w:rsidRPr="00747BFD" w14:paraId="7C1BF37F"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00A44A49" w14:textId="77777777" w:rsidR="00747BFD" w:rsidRPr="00747BFD" w:rsidRDefault="00747BFD" w:rsidP="00747BFD">
            <w:pPr>
              <w:ind w:left="54" w:right="-141" w:hanging="142"/>
              <w:jc w:val="center"/>
              <w:rPr>
                <w:color w:val="000000"/>
                <w:sz w:val="27"/>
                <w:szCs w:val="27"/>
                <w:lang w:eastAsia="en-US"/>
              </w:rPr>
            </w:pPr>
            <w:r w:rsidRPr="00747BFD">
              <w:rPr>
                <w:color w:val="000000"/>
                <w:sz w:val="27"/>
                <w:szCs w:val="27"/>
                <w:lang w:eastAsia="en-US"/>
              </w:rPr>
              <w:t>2.2.10.</w:t>
            </w:r>
          </w:p>
        </w:tc>
        <w:tc>
          <w:tcPr>
            <w:tcW w:w="6949" w:type="dxa"/>
            <w:tcBorders>
              <w:top w:val="nil"/>
              <w:left w:val="single" w:sz="4" w:space="0" w:color="auto"/>
              <w:bottom w:val="single" w:sz="4" w:space="0" w:color="auto"/>
              <w:right w:val="single" w:sz="4" w:space="0" w:color="auto"/>
            </w:tcBorders>
            <w:shd w:val="clear" w:color="auto" w:fill="auto"/>
          </w:tcPr>
          <w:p w14:paraId="39C27A62" w14:textId="77777777" w:rsidR="00747BFD" w:rsidRPr="00747BFD" w:rsidRDefault="00747BFD" w:rsidP="00747BFD">
            <w:pPr>
              <w:jc w:val="both"/>
              <w:rPr>
                <w:sz w:val="27"/>
                <w:szCs w:val="27"/>
                <w:lang w:eastAsia="en-US"/>
              </w:rPr>
            </w:pPr>
            <w:r w:rsidRPr="00747BFD">
              <w:rPr>
                <w:sz w:val="27"/>
                <w:szCs w:val="27"/>
                <w:lang w:eastAsia="en-US"/>
              </w:rPr>
              <w:t>Консультирование по вопросам поддержания и сохранения здоровья получателей социальных услуг</w:t>
            </w:r>
          </w:p>
        </w:tc>
        <w:tc>
          <w:tcPr>
            <w:tcW w:w="1887" w:type="dxa"/>
            <w:tcBorders>
              <w:top w:val="single" w:sz="4" w:space="0" w:color="auto"/>
              <w:left w:val="single" w:sz="4" w:space="0" w:color="auto"/>
              <w:bottom w:val="single" w:sz="4" w:space="0" w:color="auto"/>
              <w:right w:val="single" w:sz="4" w:space="0" w:color="auto"/>
            </w:tcBorders>
            <w:vAlign w:val="center"/>
          </w:tcPr>
          <w:p w14:paraId="74DDCD5A"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24,60</w:t>
            </w:r>
          </w:p>
        </w:tc>
      </w:tr>
      <w:tr w:rsidR="00747BFD" w:rsidRPr="00747BFD" w14:paraId="18230FE8" w14:textId="77777777" w:rsidTr="00104FF4">
        <w:trPr>
          <w:trHeight w:val="369"/>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57594E70" w14:textId="77777777" w:rsidR="00747BFD" w:rsidRPr="00747BFD" w:rsidRDefault="00747BFD" w:rsidP="00747BFD">
            <w:pPr>
              <w:ind w:left="720"/>
              <w:jc w:val="center"/>
              <w:rPr>
                <w:b/>
                <w:color w:val="000000"/>
                <w:sz w:val="27"/>
                <w:szCs w:val="27"/>
                <w:lang w:eastAsia="en-US"/>
              </w:rPr>
            </w:pPr>
            <w:r w:rsidRPr="00747BFD">
              <w:rPr>
                <w:b/>
                <w:color w:val="000000"/>
                <w:sz w:val="27"/>
                <w:szCs w:val="27"/>
                <w:lang w:eastAsia="en-US"/>
              </w:rPr>
              <w:t>2.3. Социально - психологические услуги</w:t>
            </w:r>
          </w:p>
        </w:tc>
      </w:tr>
      <w:tr w:rsidR="00747BFD" w:rsidRPr="00747BFD" w14:paraId="77460109"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vAlign w:val="center"/>
          </w:tcPr>
          <w:p w14:paraId="1425FC5E" w14:textId="77777777" w:rsidR="00747BFD" w:rsidRPr="00747BFD" w:rsidRDefault="00747BFD" w:rsidP="00747BFD">
            <w:pPr>
              <w:ind w:left="-88" w:right="-141"/>
              <w:jc w:val="center"/>
              <w:rPr>
                <w:color w:val="000000"/>
                <w:sz w:val="27"/>
                <w:szCs w:val="27"/>
                <w:lang w:eastAsia="en-US"/>
              </w:rPr>
            </w:pPr>
            <w:r w:rsidRPr="00747BFD">
              <w:rPr>
                <w:color w:val="000000"/>
                <w:sz w:val="27"/>
                <w:szCs w:val="27"/>
                <w:lang w:eastAsia="en-US"/>
              </w:rPr>
              <w:t>2.3.1.</w:t>
            </w: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104F67C3" w14:textId="77777777" w:rsidR="00747BFD" w:rsidRPr="00747BFD" w:rsidRDefault="00747BFD" w:rsidP="00747BFD">
            <w:pPr>
              <w:jc w:val="both"/>
              <w:rPr>
                <w:sz w:val="27"/>
                <w:szCs w:val="27"/>
                <w:lang w:eastAsia="en-US"/>
              </w:rPr>
            </w:pPr>
            <w:r w:rsidRPr="00747BFD">
              <w:rPr>
                <w:sz w:val="27"/>
                <w:szCs w:val="27"/>
                <w:lang w:eastAsia="en-US"/>
              </w:rPr>
              <w:t>Социально-психологическое консультирование (в том числе по вопросам внутрисемейных отношений)</w:t>
            </w:r>
          </w:p>
        </w:tc>
        <w:tc>
          <w:tcPr>
            <w:tcW w:w="1887" w:type="dxa"/>
            <w:tcBorders>
              <w:top w:val="single" w:sz="4" w:space="0" w:color="auto"/>
              <w:left w:val="single" w:sz="4" w:space="0" w:color="auto"/>
              <w:bottom w:val="single" w:sz="4" w:space="0" w:color="auto"/>
              <w:right w:val="single" w:sz="4" w:space="0" w:color="auto"/>
            </w:tcBorders>
            <w:vAlign w:val="center"/>
          </w:tcPr>
          <w:p w14:paraId="514C4D80"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39,50</w:t>
            </w:r>
          </w:p>
        </w:tc>
      </w:tr>
      <w:tr w:rsidR="00747BFD" w:rsidRPr="00747BFD" w14:paraId="6B6EDE07" w14:textId="77777777" w:rsidTr="00104FF4">
        <w:trPr>
          <w:trHeight w:val="285"/>
          <w:jc w:val="center"/>
        </w:trPr>
        <w:tc>
          <w:tcPr>
            <w:tcW w:w="985" w:type="dxa"/>
            <w:tcBorders>
              <w:top w:val="single" w:sz="4" w:space="0" w:color="auto"/>
              <w:left w:val="single" w:sz="4" w:space="0" w:color="auto"/>
              <w:bottom w:val="single" w:sz="4" w:space="0" w:color="auto"/>
              <w:right w:val="single" w:sz="4" w:space="0" w:color="auto"/>
            </w:tcBorders>
            <w:vAlign w:val="center"/>
          </w:tcPr>
          <w:p w14:paraId="53A2B8CB" w14:textId="77777777" w:rsidR="00747BFD" w:rsidRPr="00747BFD" w:rsidRDefault="00747BFD" w:rsidP="00747BFD">
            <w:pPr>
              <w:ind w:left="-88" w:right="-141"/>
              <w:jc w:val="center"/>
              <w:rPr>
                <w:color w:val="000000"/>
                <w:sz w:val="27"/>
                <w:szCs w:val="27"/>
                <w:lang w:eastAsia="en-US"/>
              </w:rPr>
            </w:pPr>
            <w:r w:rsidRPr="00747BFD">
              <w:rPr>
                <w:color w:val="000000"/>
                <w:sz w:val="27"/>
                <w:szCs w:val="27"/>
                <w:lang w:eastAsia="en-US"/>
              </w:rPr>
              <w:t>2.3.2.</w:t>
            </w:r>
          </w:p>
        </w:tc>
        <w:tc>
          <w:tcPr>
            <w:tcW w:w="6949" w:type="dxa"/>
            <w:tcBorders>
              <w:top w:val="nil"/>
              <w:left w:val="single" w:sz="4" w:space="0" w:color="auto"/>
              <w:bottom w:val="single" w:sz="4" w:space="0" w:color="auto"/>
              <w:right w:val="single" w:sz="4" w:space="0" w:color="auto"/>
            </w:tcBorders>
            <w:shd w:val="clear" w:color="auto" w:fill="auto"/>
            <w:vAlign w:val="center"/>
          </w:tcPr>
          <w:p w14:paraId="24982DC6" w14:textId="77777777" w:rsidR="00747BFD" w:rsidRPr="00747BFD" w:rsidRDefault="00747BFD" w:rsidP="00747BFD">
            <w:pPr>
              <w:jc w:val="both"/>
              <w:rPr>
                <w:sz w:val="27"/>
                <w:szCs w:val="27"/>
                <w:lang w:eastAsia="en-US"/>
              </w:rPr>
            </w:pPr>
            <w:r w:rsidRPr="00747BFD">
              <w:rPr>
                <w:sz w:val="27"/>
                <w:szCs w:val="27"/>
                <w:lang w:eastAsia="en-US"/>
              </w:rPr>
              <w:t>Психологическая диагностика и обследование личности</w:t>
            </w:r>
          </w:p>
        </w:tc>
        <w:tc>
          <w:tcPr>
            <w:tcW w:w="1887" w:type="dxa"/>
            <w:tcBorders>
              <w:top w:val="single" w:sz="4" w:space="0" w:color="auto"/>
              <w:left w:val="single" w:sz="4" w:space="0" w:color="auto"/>
              <w:bottom w:val="single" w:sz="4" w:space="0" w:color="auto"/>
              <w:right w:val="single" w:sz="4" w:space="0" w:color="auto"/>
            </w:tcBorders>
            <w:vAlign w:val="center"/>
          </w:tcPr>
          <w:p w14:paraId="7D20B93A"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27,40</w:t>
            </w:r>
          </w:p>
        </w:tc>
      </w:tr>
      <w:tr w:rsidR="00747BFD" w:rsidRPr="00747BFD" w14:paraId="08BAA75B" w14:textId="77777777" w:rsidTr="00104FF4">
        <w:trPr>
          <w:trHeight w:val="375"/>
          <w:jc w:val="center"/>
        </w:trPr>
        <w:tc>
          <w:tcPr>
            <w:tcW w:w="985" w:type="dxa"/>
            <w:tcBorders>
              <w:top w:val="single" w:sz="4" w:space="0" w:color="auto"/>
              <w:left w:val="single" w:sz="4" w:space="0" w:color="auto"/>
              <w:bottom w:val="single" w:sz="4" w:space="0" w:color="auto"/>
              <w:right w:val="single" w:sz="4" w:space="0" w:color="auto"/>
            </w:tcBorders>
            <w:vAlign w:val="center"/>
          </w:tcPr>
          <w:p w14:paraId="1748AB68" w14:textId="77777777" w:rsidR="00747BFD" w:rsidRPr="00747BFD" w:rsidRDefault="00747BFD" w:rsidP="00747BFD">
            <w:pPr>
              <w:ind w:left="-88" w:right="-141"/>
              <w:jc w:val="center"/>
              <w:rPr>
                <w:color w:val="000000"/>
                <w:sz w:val="27"/>
                <w:szCs w:val="27"/>
                <w:lang w:eastAsia="en-US"/>
              </w:rPr>
            </w:pPr>
            <w:r w:rsidRPr="00747BFD">
              <w:rPr>
                <w:color w:val="000000"/>
                <w:sz w:val="27"/>
                <w:szCs w:val="27"/>
                <w:lang w:eastAsia="en-US"/>
              </w:rPr>
              <w:t>2.3.3.</w:t>
            </w:r>
          </w:p>
        </w:tc>
        <w:tc>
          <w:tcPr>
            <w:tcW w:w="6949" w:type="dxa"/>
            <w:tcBorders>
              <w:top w:val="nil"/>
              <w:left w:val="single" w:sz="4" w:space="0" w:color="auto"/>
              <w:bottom w:val="single" w:sz="4" w:space="0" w:color="auto"/>
              <w:right w:val="single" w:sz="4" w:space="0" w:color="auto"/>
            </w:tcBorders>
            <w:shd w:val="clear" w:color="auto" w:fill="auto"/>
            <w:vAlign w:val="center"/>
          </w:tcPr>
          <w:p w14:paraId="59E467CE" w14:textId="77777777" w:rsidR="00747BFD" w:rsidRPr="00747BFD" w:rsidRDefault="00747BFD" w:rsidP="00747BFD">
            <w:pPr>
              <w:jc w:val="both"/>
              <w:rPr>
                <w:sz w:val="27"/>
                <w:szCs w:val="27"/>
                <w:lang w:eastAsia="en-US"/>
              </w:rPr>
            </w:pPr>
            <w:r w:rsidRPr="00747BFD">
              <w:rPr>
                <w:sz w:val="27"/>
                <w:szCs w:val="27"/>
                <w:lang w:eastAsia="en-US"/>
              </w:rPr>
              <w:t>Психологическая коррекция</w:t>
            </w:r>
          </w:p>
        </w:tc>
        <w:tc>
          <w:tcPr>
            <w:tcW w:w="1887" w:type="dxa"/>
            <w:tcBorders>
              <w:top w:val="single" w:sz="4" w:space="0" w:color="auto"/>
              <w:left w:val="single" w:sz="4" w:space="0" w:color="auto"/>
              <w:bottom w:val="single" w:sz="4" w:space="0" w:color="auto"/>
              <w:right w:val="single" w:sz="4" w:space="0" w:color="auto"/>
            </w:tcBorders>
            <w:vAlign w:val="center"/>
          </w:tcPr>
          <w:p w14:paraId="2A6F3E6D"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79,00</w:t>
            </w:r>
          </w:p>
        </w:tc>
      </w:tr>
      <w:tr w:rsidR="00747BFD" w:rsidRPr="00747BFD" w14:paraId="67A735A2" w14:textId="77777777" w:rsidTr="00104FF4">
        <w:trPr>
          <w:trHeight w:val="281"/>
          <w:jc w:val="center"/>
        </w:trPr>
        <w:tc>
          <w:tcPr>
            <w:tcW w:w="985" w:type="dxa"/>
            <w:tcBorders>
              <w:top w:val="single" w:sz="4" w:space="0" w:color="auto"/>
              <w:left w:val="single" w:sz="4" w:space="0" w:color="auto"/>
              <w:bottom w:val="single" w:sz="4" w:space="0" w:color="auto"/>
              <w:right w:val="single" w:sz="4" w:space="0" w:color="auto"/>
            </w:tcBorders>
            <w:vAlign w:val="center"/>
          </w:tcPr>
          <w:p w14:paraId="7BB2F3AB" w14:textId="77777777" w:rsidR="00747BFD" w:rsidRPr="00747BFD" w:rsidRDefault="00747BFD" w:rsidP="00747BFD">
            <w:pPr>
              <w:ind w:left="-88" w:right="-141"/>
              <w:jc w:val="center"/>
              <w:rPr>
                <w:color w:val="000000"/>
                <w:sz w:val="27"/>
                <w:szCs w:val="27"/>
                <w:lang w:eastAsia="en-US"/>
              </w:rPr>
            </w:pPr>
            <w:r w:rsidRPr="00747BFD">
              <w:rPr>
                <w:color w:val="000000"/>
                <w:sz w:val="27"/>
                <w:szCs w:val="27"/>
                <w:lang w:eastAsia="en-US"/>
              </w:rPr>
              <w:t>2.3.4.</w:t>
            </w:r>
          </w:p>
        </w:tc>
        <w:tc>
          <w:tcPr>
            <w:tcW w:w="6949" w:type="dxa"/>
            <w:tcBorders>
              <w:top w:val="nil"/>
              <w:left w:val="single" w:sz="4" w:space="0" w:color="auto"/>
              <w:bottom w:val="single" w:sz="4" w:space="0" w:color="auto"/>
              <w:right w:val="single" w:sz="4" w:space="0" w:color="auto"/>
            </w:tcBorders>
            <w:shd w:val="clear" w:color="auto" w:fill="auto"/>
            <w:vAlign w:val="center"/>
          </w:tcPr>
          <w:p w14:paraId="1B3AEE5F" w14:textId="77777777" w:rsidR="00747BFD" w:rsidRPr="00747BFD" w:rsidRDefault="00747BFD" w:rsidP="00747BFD">
            <w:pPr>
              <w:jc w:val="both"/>
              <w:rPr>
                <w:sz w:val="27"/>
                <w:szCs w:val="27"/>
                <w:lang w:eastAsia="en-US"/>
              </w:rPr>
            </w:pPr>
            <w:r w:rsidRPr="00747BFD">
              <w:rPr>
                <w:sz w:val="27"/>
                <w:szCs w:val="27"/>
                <w:lang w:eastAsia="en-US"/>
              </w:rPr>
              <w:t>Социально-психологический патронаж</w:t>
            </w:r>
          </w:p>
        </w:tc>
        <w:tc>
          <w:tcPr>
            <w:tcW w:w="1887" w:type="dxa"/>
            <w:tcBorders>
              <w:top w:val="single" w:sz="4" w:space="0" w:color="auto"/>
              <w:left w:val="single" w:sz="4" w:space="0" w:color="auto"/>
              <w:bottom w:val="single" w:sz="4" w:space="0" w:color="auto"/>
              <w:right w:val="single" w:sz="4" w:space="0" w:color="auto"/>
            </w:tcBorders>
            <w:vAlign w:val="center"/>
          </w:tcPr>
          <w:p w14:paraId="3ED760BE"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39,50</w:t>
            </w:r>
          </w:p>
        </w:tc>
      </w:tr>
      <w:tr w:rsidR="00747BFD" w:rsidRPr="00747BFD" w14:paraId="5CB8F359" w14:textId="77777777" w:rsidTr="00104FF4">
        <w:trPr>
          <w:trHeight w:val="371"/>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14C1752D" w14:textId="77777777" w:rsidR="00747BFD" w:rsidRPr="00747BFD" w:rsidRDefault="00747BFD" w:rsidP="00747BFD">
            <w:pPr>
              <w:ind w:left="-88" w:right="-141"/>
              <w:jc w:val="center"/>
              <w:rPr>
                <w:color w:val="000000"/>
                <w:sz w:val="27"/>
                <w:szCs w:val="27"/>
                <w:lang w:eastAsia="en-US"/>
              </w:rPr>
            </w:pPr>
            <w:r w:rsidRPr="00747BFD">
              <w:rPr>
                <w:b/>
                <w:color w:val="000000"/>
                <w:sz w:val="27"/>
                <w:szCs w:val="27"/>
                <w:lang w:eastAsia="en-US"/>
              </w:rPr>
              <w:t>2.4. Социально - педагогические услуги</w:t>
            </w:r>
          </w:p>
        </w:tc>
      </w:tr>
      <w:tr w:rsidR="00747BFD" w:rsidRPr="00747BFD" w14:paraId="774B559D"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E5C796B"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2.4.1.</w:t>
            </w:r>
          </w:p>
        </w:tc>
        <w:tc>
          <w:tcPr>
            <w:tcW w:w="6949" w:type="dxa"/>
            <w:tcBorders>
              <w:top w:val="single" w:sz="4" w:space="0" w:color="auto"/>
              <w:left w:val="nil"/>
              <w:bottom w:val="single" w:sz="4" w:space="0" w:color="auto"/>
              <w:right w:val="single" w:sz="4" w:space="0" w:color="auto"/>
            </w:tcBorders>
            <w:shd w:val="clear" w:color="auto" w:fill="auto"/>
            <w:vAlign w:val="center"/>
          </w:tcPr>
          <w:p w14:paraId="7CAAE0C6" w14:textId="77777777" w:rsidR="00747BFD" w:rsidRPr="00747BFD" w:rsidRDefault="00747BFD" w:rsidP="00747BFD">
            <w:pPr>
              <w:jc w:val="both"/>
              <w:rPr>
                <w:sz w:val="27"/>
                <w:szCs w:val="27"/>
                <w:lang w:eastAsia="en-US"/>
              </w:rPr>
            </w:pPr>
            <w:r w:rsidRPr="00747BFD">
              <w:rPr>
                <w:sz w:val="27"/>
                <w:szCs w:val="27"/>
                <w:lang w:eastAsia="en-US"/>
              </w:rPr>
              <w:t>Организация досуга (праздники, экскурсии и другие культурные мероприятия)</w:t>
            </w:r>
          </w:p>
        </w:tc>
        <w:tc>
          <w:tcPr>
            <w:tcW w:w="1887" w:type="dxa"/>
            <w:tcBorders>
              <w:top w:val="single" w:sz="4" w:space="0" w:color="auto"/>
              <w:left w:val="single" w:sz="4" w:space="0" w:color="auto"/>
              <w:bottom w:val="single" w:sz="4" w:space="0" w:color="auto"/>
              <w:right w:val="single" w:sz="4" w:space="0" w:color="auto"/>
            </w:tcBorders>
            <w:vAlign w:val="center"/>
          </w:tcPr>
          <w:p w14:paraId="427E0324" w14:textId="77777777" w:rsidR="00747BFD" w:rsidRPr="00747BFD" w:rsidRDefault="00747BFD" w:rsidP="00747BFD">
            <w:pPr>
              <w:ind w:left="-90" w:firstLine="41"/>
              <w:jc w:val="center"/>
              <w:rPr>
                <w:color w:val="000000"/>
                <w:sz w:val="27"/>
                <w:szCs w:val="27"/>
                <w:lang w:eastAsia="en-US"/>
              </w:rPr>
            </w:pPr>
          </w:p>
        </w:tc>
      </w:tr>
      <w:tr w:rsidR="00747BFD" w:rsidRPr="00747BFD" w14:paraId="515076DC" w14:textId="77777777" w:rsidTr="00104FF4">
        <w:trPr>
          <w:trHeight w:val="239"/>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20206A90"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2.4.1.1.</w:t>
            </w:r>
          </w:p>
        </w:tc>
        <w:tc>
          <w:tcPr>
            <w:tcW w:w="6949" w:type="dxa"/>
            <w:tcBorders>
              <w:top w:val="nil"/>
              <w:left w:val="nil"/>
              <w:bottom w:val="single" w:sz="4" w:space="0" w:color="auto"/>
              <w:right w:val="single" w:sz="4" w:space="0" w:color="auto"/>
            </w:tcBorders>
            <w:shd w:val="clear" w:color="auto" w:fill="auto"/>
            <w:vAlign w:val="center"/>
          </w:tcPr>
          <w:p w14:paraId="16A4D9FA" w14:textId="77777777" w:rsidR="00747BFD" w:rsidRPr="00747BFD" w:rsidRDefault="00747BFD" w:rsidP="00747BFD">
            <w:pPr>
              <w:jc w:val="both"/>
              <w:rPr>
                <w:sz w:val="27"/>
                <w:szCs w:val="27"/>
                <w:lang w:eastAsia="en-US"/>
              </w:rPr>
            </w:pPr>
            <w:r w:rsidRPr="00747BFD">
              <w:rPr>
                <w:sz w:val="27"/>
                <w:szCs w:val="27"/>
                <w:lang w:eastAsia="en-US"/>
              </w:rPr>
              <w:t>Организация повседневного досуга</w:t>
            </w:r>
          </w:p>
        </w:tc>
        <w:tc>
          <w:tcPr>
            <w:tcW w:w="1887" w:type="dxa"/>
            <w:tcBorders>
              <w:top w:val="single" w:sz="4" w:space="0" w:color="auto"/>
              <w:left w:val="single" w:sz="4" w:space="0" w:color="auto"/>
              <w:bottom w:val="single" w:sz="4" w:space="0" w:color="auto"/>
              <w:right w:val="single" w:sz="4" w:space="0" w:color="auto"/>
            </w:tcBorders>
            <w:vAlign w:val="center"/>
          </w:tcPr>
          <w:p w14:paraId="4D4B001F"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21,20</w:t>
            </w:r>
          </w:p>
        </w:tc>
      </w:tr>
      <w:tr w:rsidR="00747BFD" w:rsidRPr="00747BFD" w14:paraId="6D52FE55" w14:textId="77777777" w:rsidTr="00104FF4">
        <w:trPr>
          <w:trHeight w:val="259"/>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16ECA859"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2.4.1.2.</w:t>
            </w:r>
          </w:p>
        </w:tc>
        <w:tc>
          <w:tcPr>
            <w:tcW w:w="6949" w:type="dxa"/>
            <w:tcBorders>
              <w:top w:val="nil"/>
              <w:left w:val="nil"/>
              <w:bottom w:val="single" w:sz="4" w:space="0" w:color="auto"/>
              <w:right w:val="single" w:sz="4" w:space="0" w:color="auto"/>
            </w:tcBorders>
            <w:shd w:val="clear" w:color="auto" w:fill="auto"/>
            <w:vAlign w:val="center"/>
          </w:tcPr>
          <w:p w14:paraId="10030A51" w14:textId="77777777" w:rsidR="00747BFD" w:rsidRPr="00747BFD" w:rsidRDefault="00747BFD" w:rsidP="00747BFD">
            <w:pPr>
              <w:jc w:val="both"/>
              <w:rPr>
                <w:sz w:val="27"/>
                <w:szCs w:val="27"/>
                <w:lang w:eastAsia="en-US"/>
              </w:rPr>
            </w:pPr>
            <w:r w:rsidRPr="00747BFD">
              <w:rPr>
                <w:sz w:val="27"/>
                <w:szCs w:val="27"/>
                <w:lang w:eastAsia="en-US"/>
              </w:rPr>
              <w:t>Проведение анимационных мероприятий</w:t>
            </w:r>
          </w:p>
        </w:tc>
        <w:tc>
          <w:tcPr>
            <w:tcW w:w="1887" w:type="dxa"/>
            <w:tcBorders>
              <w:top w:val="single" w:sz="4" w:space="0" w:color="auto"/>
              <w:left w:val="single" w:sz="4" w:space="0" w:color="auto"/>
              <w:bottom w:val="single" w:sz="4" w:space="0" w:color="auto"/>
              <w:right w:val="single" w:sz="4" w:space="0" w:color="auto"/>
            </w:tcBorders>
            <w:vAlign w:val="center"/>
          </w:tcPr>
          <w:p w14:paraId="5FAF90CD"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14,20</w:t>
            </w:r>
          </w:p>
        </w:tc>
      </w:tr>
      <w:tr w:rsidR="00747BFD" w:rsidRPr="00747BFD" w14:paraId="5B07E603" w14:textId="77777777" w:rsidTr="00104FF4">
        <w:trPr>
          <w:trHeight w:val="349"/>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23F3F85E"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2.4.1.3.</w:t>
            </w:r>
          </w:p>
        </w:tc>
        <w:tc>
          <w:tcPr>
            <w:tcW w:w="6949" w:type="dxa"/>
            <w:tcBorders>
              <w:top w:val="nil"/>
              <w:left w:val="nil"/>
              <w:bottom w:val="single" w:sz="4" w:space="0" w:color="auto"/>
              <w:right w:val="single" w:sz="4" w:space="0" w:color="auto"/>
            </w:tcBorders>
            <w:shd w:val="clear" w:color="auto" w:fill="auto"/>
            <w:vAlign w:val="center"/>
          </w:tcPr>
          <w:p w14:paraId="618C00CB" w14:textId="77777777" w:rsidR="00747BFD" w:rsidRPr="00747BFD" w:rsidRDefault="00747BFD" w:rsidP="00747BFD">
            <w:pPr>
              <w:jc w:val="both"/>
              <w:rPr>
                <w:sz w:val="27"/>
                <w:szCs w:val="27"/>
                <w:lang w:eastAsia="en-US"/>
              </w:rPr>
            </w:pPr>
            <w:r w:rsidRPr="00747BFD">
              <w:rPr>
                <w:sz w:val="27"/>
                <w:szCs w:val="27"/>
                <w:lang w:eastAsia="en-US"/>
              </w:rPr>
              <w:t>Проведение тематических бесед</w:t>
            </w:r>
          </w:p>
        </w:tc>
        <w:tc>
          <w:tcPr>
            <w:tcW w:w="1887" w:type="dxa"/>
            <w:tcBorders>
              <w:top w:val="single" w:sz="4" w:space="0" w:color="auto"/>
              <w:left w:val="single" w:sz="4" w:space="0" w:color="auto"/>
              <w:bottom w:val="single" w:sz="4" w:space="0" w:color="auto"/>
              <w:right w:val="single" w:sz="4" w:space="0" w:color="auto"/>
            </w:tcBorders>
            <w:vAlign w:val="center"/>
          </w:tcPr>
          <w:p w14:paraId="530752FF"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9,40</w:t>
            </w:r>
          </w:p>
        </w:tc>
      </w:tr>
      <w:tr w:rsidR="00747BFD" w:rsidRPr="00747BFD" w14:paraId="13A65121" w14:textId="77777777" w:rsidTr="00104FF4">
        <w:trPr>
          <w:trHeight w:val="339"/>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590FF813"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2.4.2.</w:t>
            </w:r>
          </w:p>
        </w:tc>
        <w:tc>
          <w:tcPr>
            <w:tcW w:w="6949" w:type="dxa"/>
            <w:tcBorders>
              <w:top w:val="nil"/>
              <w:left w:val="nil"/>
              <w:bottom w:val="single" w:sz="4" w:space="0" w:color="auto"/>
              <w:right w:val="single" w:sz="4" w:space="0" w:color="auto"/>
            </w:tcBorders>
            <w:shd w:val="clear" w:color="auto" w:fill="auto"/>
            <w:vAlign w:val="center"/>
          </w:tcPr>
          <w:p w14:paraId="54ACDBD3" w14:textId="77777777" w:rsidR="00747BFD" w:rsidRPr="00747BFD" w:rsidRDefault="00747BFD" w:rsidP="00747BFD">
            <w:pPr>
              <w:jc w:val="both"/>
              <w:rPr>
                <w:sz w:val="27"/>
                <w:szCs w:val="27"/>
                <w:lang w:eastAsia="en-US"/>
              </w:rPr>
            </w:pPr>
            <w:r w:rsidRPr="00747BFD">
              <w:rPr>
                <w:sz w:val="27"/>
                <w:szCs w:val="27"/>
                <w:lang w:eastAsia="en-US"/>
              </w:rPr>
              <w:t>Формирование позитивных интересов (в том числе в сфере досуга)</w:t>
            </w:r>
          </w:p>
        </w:tc>
        <w:tc>
          <w:tcPr>
            <w:tcW w:w="1887" w:type="dxa"/>
            <w:tcBorders>
              <w:top w:val="single" w:sz="4" w:space="0" w:color="auto"/>
              <w:left w:val="single" w:sz="4" w:space="0" w:color="auto"/>
              <w:bottom w:val="single" w:sz="4" w:space="0" w:color="auto"/>
              <w:right w:val="single" w:sz="4" w:space="0" w:color="auto"/>
            </w:tcBorders>
            <w:vAlign w:val="center"/>
          </w:tcPr>
          <w:p w14:paraId="067A0F36"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14,20</w:t>
            </w:r>
          </w:p>
        </w:tc>
      </w:tr>
      <w:tr w:rsidR="00747BFD" w:rsidRPr="00747BFD" w14:paraId="34F815F2" w14:textId="77777777" w:rsidTr="00104FF4">
        <w:trPr>
          <w:trHeight w:val="485"/>
          <w:jc w:val="center"/>
        </w:trPr>
        <w:tc>
          <w:tcPr>
            <w:tcW w:w="9821" w:type="dxa"/>
            <w:gridSpan w:val="3"/>
            <w:tcBorders>
              <w:top w:val="nil"/>
              <w:left w:val="single" w:sz="4" w:space="0" w:color="auto"/>
              <w:bottom w:val="single" w:sz="4" w:space="0" w:color="auto"/>
              <w:right w:val="single" w:sz="4" w:space="0" w:color="auto"/>
            </w:tcBorders>
            <w:shd w:val="clear" w:color="auto" w:fill="auto"/>
            <w:vAlign w:val="center"/>
          </w:tcPr>
          <w:p w14:paraId="6E830F8A" w14:textId="77777777" w:rsidR="00747BFD" w:rsidRPr="00747BFD" w:rsidRDefault="00747BFD" w:rsidP="00747BFD">
            <w:pPr>
              <w:ind w:left="720" w:hanging="843"/>
              <w:jc w:val="center"/>
              <w:rPr>
                <w:color w:val="000000"/>
                <w:sz w:val="27"/>
                <w:szCs w:val="27"/>
                <w:lang w:eastAsia="en-US"/>
              </w:rPr>
            </w:pPr>
            <w:r w:rsidRPr="00747BFD">
              <w:rPr>
                <w:b/>
                <w:bCs/>
                <w:sz w:val="27"/>
                <w:szCs w:val="27"/>
                <w:lang w:eastAsia="en-US"/>
              </w:rPr>
              <w:t>2.5. Социально - трудовые услуги</w:t>
            </w:r>
          </w:p>
        </w:tc>
      </w:tr>
      <w:tr w:rsidR="00747BFD" w:rsidRPr="00747BFD" w14:paraId="2DDD9007" w14:textId="77777777" w:rsidTr="00104FF4">
        <w:trPr>
          <w:trHeight w:val="485"/>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C6EC5A6"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2.5.1.</w:t>
            </w:r>
          </w:p>
        </w:tc>
        <w:tc>
          <w:tcPr>
            <w:tcW w:w="6949" w:type="dxa"/>
            <w:tcBorders>
              <w:top w:val="single" w:sz="4" w:space="0" w:color="auto"/>
              <w:left w:val="nil"/>
              <w:bottom w:val="single" w:sz="4" w:space="0" w:color="auto"/>
              <w:right w:val="single" w:sz="4" w:space="0" w:color="auto"/>
            </w:tcBorders>
            <w:shd w:val="clear" w:color="auto" w:fill="auto"/>
            <w:vAlign w:val="center"/>
          </w:tcPr>
          <w:p w14:paraId="30A137E3" w14:textId="77777777" w:rsidR="00747BFD" w:rsidRPr="00747BFD" w:rsidRDefault="00747BFD" w:rsidP="00747BFD">
            <w:pPr>
              <w:jc w:val="both"/>
              <w:rPr>
                <w:sz w:val="27"/>
                <w:szCs w:val="27"/>
                <w:lang w:eastAsia="en-US"/>
              </w:rPr>
            </w:pPr>
            <w:r w:rsidRPr="00747BFD">
              <w:rPr>
                <w:sz w:val="27"/>
                <w:szCs w:val="27"/>
                <w:lang w:eastAsia="en-US"/>
              </w:rPr>
              <w:t>Проведение мероприятий по использованию трудовых возможностей и обучению доступным профессиональным навыкам</w:t>
            </w:r>
          </w:p>
        </w:tc>
        <w:tc>
          <w:tcPr>
            <w:tcW w:w="1887" w:type="dxa"/>
            <w:tcBorders>
              <w:top w:val="single" w:sz="4" w:space="0" w:color="auto"/>
              <w:left w:val="single" w:sz="4" w:space="0" w:color="auto"/>
              <w:bottom w:val="single" w:sz="4" w:space="0" w:color="auto"/>
              <w:right w:val="single" w:sz="4" w:space="0" w:color="auto"/>
            </w:tcBorders>
            <w:vAlign w:val="center"/>
          </w:tcPr>
          <w:p w14:paraId="33E9DD5A"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16,00</w:t>
            </w:r>
          </w:p>
        </w:tc>
      </w:tr>
      <w:tr w:rsidR="00747BFD" w:rsidRPr="00747BFD" w14:paraId="6F058729" w14:textId="77777777" w:rsidTr="00104FF4">
        <w:trPr>
          <w:trHeight w:val="223"/>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27EB1737"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2.5.2.</w:t>
            </w:r>
          </w:p>
        </w:tc>
        <w:tc>
          <w:tcPr>
            <w:tcW w:w="6949" w:type="dxa"/>
            <w:tcBorders>
              <w:top w:val="nil"/>
              <w:left w:val="nil"/>
              <w:bottom w:val="single" w:sz="4" w:space="0" w:color="auto"/>
              <w:right w:val="single" w:sz="4" w:space="0" w:color="auto"/>
            </w:tcBorders>
            <w:shd w:val="clear" w:color="auto" w:fill="auto"/>
            <w:vAlign w:val="center"/>
          </w:tcPr>
          <w:p w14:paraId="00E65514" w14:textId="77777777" w:rsidR="00747BFD" w:rsidRPr="00747BFD" w:rsidRDefault="00747BFD" w:rsidP="00747BFD">
            <w:pPr>
              <w:jc w:val="both"/>
              <w:rPr>
                <w:sz w:val="27"/>
                <w:szCs w:val="27"/>
                <w:lang w:eastAsia="en-US"/>
              </w:rPr>
            </w:pPr>
            <w:r w:rsidRPr="00747BFD">
              <w:rPr>
                <w:sz w:val="27"/>
                <w:szCs w:val="27"/>
                <w:lang w:eastAsia="en-US"/>
              </w:rPr>
              <w:t>Оказание помощи в трудоустройстве</w:t>
            </w:r>
          </w:p>
        </w:tc>
        <w:tc>
          <w:tcPr>
            <w:tcW w:w="1887" w:type="dxa"/>
            <w:tcBorders>
              <w:top w:val="single" w:sz="4" w:space="0" w:color="auto"/>
              <w:left w:val="single" w:sz="4" w:space="0" w:color="auto"/>
              <w:bottom w:val="single" w:sz="4" w:space="0" w:color="auto"/>
              <w:right w:val="single" w:sz="4" w:space="0" w:color="auto"/>
            </w:tcBorders>
            <w:vAlign w:val="center"/>
          </w:tcPr>
          <w:p w14:paraId="1F5A874E"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16,00</w:t>
            </w:r>
          </w:p>
        </w:tc>
      </w:tr>
      <w:tr w:rsidR="00747BFD" w:rsidRPr="00747BFD" w14:paraId="7F369764" w14:textId="77777777" w:rsidTr="00104FF4">
        <w:trPr>
          <w:trHeight w:val="485"/>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421F34B5"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2.5.3.</w:t>
            </w:r>
          </w:p>
        </w:tc>
        <w:tc>
          <w:tcPr>
            <w:tcW w:w="6949" w:type="dxa"/>
            <w:tcBorders>
              <w:top w:val="nil"/>
              <w:left w:val="nil"/>
              <w:bottom w:val="single" w:sz="4" w:space="0" w:color="auto"/>
              <w:right w:val="single" w:sz="4" w:space="0" w:color="auto"/>
            </w:tcBorders>
            <w:shd w:val="clear" w:color="auto" w:fill="auto"/>
            <w:vAlign w:val="center"/>
          </w:tcPr>
          <w:p w14:paraId="4235C8EA" w14:textId="77777777" w:rsidR="00747BFD" w:rsidRPr="00747BFD" w:rsidRDefault="00747BFD" w:rsidP="00747BFD">
            <w:pPr>
              <w:jc w:val="both"/>
              <w:rPr>
                <w:sz w:val="27"/>
                <w:szCs w:val="27"/>
                <w:lang w:eastAsia="en-US"/>
              </w:rPr>
            </w:pPr>
            <w:r w:rsidRPr="00747BFD">
              <w:rPr>
                <w:sz w:val="27"/>
                <w:szCs w:val="27"/>
                <w:lang w:eastAsia="en-US"/>
              </w:rPr>
              <w:t>Осуществление мероприятий по восстановлению профессиональных навыков лиц без определенного места жительства, в том числе содействие в направлении на общественные работы</w:t>
            </w:r>
          </w:p>
        </w:tc>
        <w:tc>
          <w:tcPr>
            <w:tcW w:w="1887" w:type="dxa"/>
            <w:tcBorders>
              <w:top w:val="single" w:sz="4" w:space="0" w:color="auto"/>
              <w:left w:val="single" w:sz="4" w:space="0" w:color="auto"/>
              <w:bottom w:val="single" w:sz="4" w:space="0" w:color="auto"/>
              <w:right w:val="single" w:sz="4" w:space="0" w:color="auto"/>
            </w:tcBorders>
            <w:vAlign w:val="center"/>
          </w:tcPr>
          <w:p w14:paraId="24698596"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16,00</w:t>
            </w:r>
          </w:p>
        </w:tc>
      </w:tr>
      <w:tr w:rsidR="00747BFD" w:rsidRPr="00747BFD" w14:paraId="740E2DF2" w14:textId="77777777" w:rsidTr="00104FF4">
        <w:trPr>
          <w:trHeight w:val="485"/>
          <w:jc w:val="center"/>
        </w:trPr>
        <w:tc>
          <w:tcPr>
            <w:tcW w:w="98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5AD79A" w14:textId="77777777" w:rsidR="00747BFD" w:rsidRPr="00747BFD" w:rsidRDefault="00747BFD" w:rsidP="00747BFD">
            <w:pPr>
              <w:ind w:left="720" w:hanging="843"/>
              <w:jc w:val="center"/>
              <w:rPr>
                <w:color w:val="000000"/>
                <w:sz w:val="27"/>
                <w:szCs w:val="27"/>
                <w:lang w:eastAsia="en-US"/>
              </w:rPr>
            </w:pPr>
            <w:r w:rsidRPr="00747BFD">
              <w:rPr>
                <w:b/>
                <w:bCs/>
                <w:sz w:val="27"/>
                <w:szCs w:val="27"/>
                <w:lang w:eastAsia="en-US"/>
              </w:rPr>
              <w:t>2.6. Социально - правовые услуги</w:t>
            </w:r>
          </w:p>
        </w:tc>
      </w:tr>
      <w:tr w:rsidR="00747BFD" w:rsidRPr="00747BFD" w14:paraId="24265B10" w14:textId="77777777" w:rsidTr="00104FF4">
        <w:trPr>
          <w:trHeight w:val="485"/>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5F05989E"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2.6.1.</w:t>
            </w:r>
          </w:p>
        </w:tc>
        <w:tc>
          <w:tcPr>
            <w:tcW w:w="6949" w:type="dxa"/>
            <w:tcBorders>
              <w:top w:val="nil"/>
              <w:left w:val="nil"/>
              <w:bottom w:val="single" w:sz="4" w:space="0" w:color="auto"/>
              <w:right w:val="single" w:sz="4" w:space="0" w:color="auto"/>
            </w:tcBorders>
            <w:shd w:val="clear" w:color="auto" w:fill="auto"/>
            <w:vAlign w:val="center"/>
          </w:tcPr>
          <w:p w14:paraId="74BCE167" w14:textId="77777777" w:rsidR="00747BFD" w:rsidRPr="00747BFD" w:rsidRDefault="00747BFD" w:rsidP="00747BFD">
            <w:pPr>
              <w:rPr>
                <w:sz w:val="27"/>
                <w:szCs w:val="27"/>
                <w:lang w:eastAsia="en-US"/>
              </w:rPr>
            </w:pPr>
            <w:r w:rsidRPr="00747BFD">
              <w:rPr>
                <w:sz w:val="27"/>
                <w:szCs w:val="27"/>
                <w:lang w:eastAsia="en-US"/>
              </w:rPr>
              <w:t>Оказание помощи в оформлении и восстановлении утраченных документов получателей социальных услуг</w:t>
            </w:r>
          </w:p>
        </w:tc>
        <w:tc>
          <w:tcPr>
            <w:tcW w:w="1887" w:type="dxa"/>
            <w:tcBorders>
              <w:top w:val="single" w:sz="4" w:space="0" w:color="auto"/>
              <w:left w:val="single" w:sz="4" w:space="0" w:color="auto"/>
              <w:bottom w:val="single" w:sz="4" w:space="0" w:color="auto"/>
              <w:right w:val="single" w:sz="4" w:space="0" w:color="auto"/>
            </w:tcBorders>
            <w:vAlign w:val="center"/>
          </w:tcPr>
          <w:p w14:paraId="0D201DDD"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7,40</w:t>
            </w:r>
          </w:p>
        </w:tc>
      </w:tr>
      <w:tr w:rsidR="00747BFD" w:rsidRPr="00747BFD" w14:paraId="2E8F1A3F" w14:textId="77777777" w:rsidTr="00104FF4">
        <w:trPr>
          <w:trHeight w:val="485"/>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6E803BFE"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2.6.2.</w:t>
            </w:r>
          </w:p>
        </w:tc>
        <w:tc>
          <w:tcPr>
            <w:tcW w:w="6949" w:type="dxa"/>
            <w:tcBorders>
              <w:top w:val="nil"/>
              <w:left w:val="nil"/>
              <w:bottom w:val="single" w:sz="4" w:space="0" w:color="auto"/>
              <w:right w:val="single" w:sz="4" w:space="0" w:color="auto"/>
            </w:tcBorders>
            <w:shd w:val="clear" w:color="auto" w:fill="auto"/>
            <w:vAlign w:val="center"/>
          </w:tcPr>
          <w:p w14:paraId="488A6E8B" w14:textId="77777777" w:rsidR="00747BFD" w:rsidRPr="00747BFD" w:rsidRDefault="00747BFD" w:rsidP="00747BFD">
            <w:pPr>
              <w:rPr>
                <w:sz w:val="27"/>
                <w:szCs w:val="27"/>
                <w:lang w:eastAsia="en-US"/>
              </w:rPr>
            </w:pPr>
            <w:r w:rsidRPr="00747BFD">
              <w:rPr>
                <w:sz w:val="27"/>
                <w:szCs w:val="27"/>
                <w:lang w:eastAsia="en-US"/>
              </w:rPr>
              <w:t>Помощь в оформлении пенсий, пособий, выплат льгот</w:t>
            </w:r>
          </w:p>
        </w:tc>
        <w:tc>
          <w:tcPr>
            <w:tcW w:w="1887" w:type="dxa"/>
            <w:tcBorders>
              <w:top w:val="single" w:sz="4" w:space="0" w:color="auto"/>
              <w:left w:val="single" w:sz="4" w:space="0" w:color="auto"/>
              <w:bottom w:val="single" w:sz="4" w:space="0" w:color="auto"/>
              <w:right w:val="single" w:sz="4" w:space="0" w:color="auto"/>
            </w:tcBorders>
            <w:vAlign w:val="center"/>
          </w:tcPr>
          <w:p w14:paraId="01BF9A4D"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47,10</w:t>
            </w:r>
          </w:p>
        </w:tc>
      </w:tr>
      <w:tr w:rsidR="00747BFD" w:rsidRPr="00747BFD" w14:paraId="19D43798" w14:textId="77777777" w:rsidTr="00104FF4">
        <w:trPr>
          <w:trHeight w:val="485"/>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42EEA50D"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2.6.3.</w:t>
            </w:r>
          </w:p>
        </w:tc>
        <w:tc>
          <w:tcPr>
            <w:tcW w:w="6949" w:type="dxa"/>
            <w:tcBorders>
              <w:top w:val="nil"/>
              <w:left w:val="nil"/>
              <w:bottom w:val="single" w:sz="4" w:space="0" w:color="auto"/>
              <w:right w:val="single" w:sz="4" w:space="0" w:color="auto"/>
            </w:tcBorders>
            <w:shd w:val="clear" w:color="auto" w:fill="auto"/>
            <w:vAlign w:val="center"/>
          </w:tcPr>
          <w:p w14:paraId="583EBD1C" w14:textId="77777777" w:rsidR="00747BFD" w:rsidRPr="00747BFD" w:rsidRDefault="00747BFD" w:rsidP="00747BFD">
            <w:pPr>
              <w:rPr>
                <w:sz w:val="27"/>
                <w:szCs w:val="27"/>
                <w:lang w:eastAsia="en-US"/>
              </w:rPr>
            </w:pPr>
            <w:r w:rsidRPr="00747BFD">
              <w:rPr>
                <w:sz w:val="27"/>
                <w:szCs w:val="27"/>
                <w:lang w:eastAsia="en-US"/>
              </w:rPr>
              <w:t>Оказание помощи в получении юридических услуг (в том числе бесплатно)</w:t>
            </w:r>
          </w:p>
        </w:tc>
        <w:tc>
          <w:tcPr>
            <w:tcW w:w="1887" w:type="dxa"/>
            <w:tcBorders>
              <w:top w:val="single" w:sz="4" w:space="0" w:color="auto"/>
              <w:left w:val="single" w:sz="4" w:space="0" w:color="auto"/>
              <w:bottom w:val="single" w:sz="4" w:space="0" w:color="auto"/>
              <w:right w:val="single" w:sz="4" w:space="0" w:color="auto"/>
            </w:tcBorders>
            <w:vAlign w:val="center"/>
          </w:tcPr>
          <w:p w14:paraId="79E9CFC2"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62,80</w:t>
            </w:r>
          </w:p>
        </w:tc>
      </w:tr>
      <w:tr w:rsidR="00747BFD" w:rsidRPr="00747BFD" w14:paraId="209E1A54" w14:textId="77777777" w:rsidTr="00104FF4">
        <w:trPr>
          <w:trHeight w:val="485"/>
          <w:jc w:val="center"/>
        </w:trPr>
        <w:tc>
          <w:tcPr>
            <w:tcW w:w="985" w:type="dxa"/>
            <w:tcBorders>
              <w:top w:val="nil"/>
              <w:left w:val="single" w:sz="4" w:space="0" w:color="auto"/>
              <w:bottom w:val="single" w:sz="4" w:space="0" w:color="auto"/>
              <w:right w:val="single" w:sz="4" w:space="0" w:color="auto"/>
            </w:tcBorders>
            <w:shd w:val="clear" w:color="auto" w:fill="auto"/>
            <w:vAlign w:val="center"/>
          </w:tcPr>
          <w:p w14:paraId="7D658E44" w14:textId="77777777" w:rsidR="00747BFD" w:rsidRPr="00747BFD" w:rsidRDefault="00747BFD" w:rsidP="00747BFD">
            <w:pPr>
              <w:ind w:left="-88" w:right="-141"/>
              <w:jc w:val="center"/>
              <w:rPr>
                <w:color w:val="000000"/>
                <w:sz w:val="27"/>
                <w:szCs w:val="27"/>
                <w:lang w:eastAsia="en-US"/>
              </w:rPr>
            </w:pPr>
            <w:r w:rsidRPr="00747BFD">
              <w:rPr>
                <w:sz w:val="27"/>
                <w:szCs w:val="27"/>
                <w:lang w:eastAsia="en-US"/>
              </w:rPr>
              <w:t>2.6.4.</w:t>
            </w:r>
          </w:p>
        </w:tc>
        <w:tc>
          <w:tcPr>
            <w:tcW w:w="6949" w:type="dxa"/>
            <w:tcBorders>
              <w:top w:val="nil"/>
              <w:left w:val="nil"/>
              <w:bottom w:val="single" w:sz="4" w:space="0" w:color="auto"/>
              <w:right w:val="single" w:sz="4" w:space="0" w:color="auto"/>
            </w:tcBorders>
            <w:shd w:val="clear" w:color="auto" w:fill="auto"/>
            <w:vAlign w:val="center"/>
          </w:tcPr>
          <w:p w14:paraId="3C0FD4EB" w14:textId="77777777" w:rsidR="00747BFD" w:rsidRPr="00747BFD" w:rsidRDefault="00747BFD" w:rsidP="00747BFD">
            <w:pPr>
              <w:rPr>
                <w:sz w:val="27"/>
                <w:szCs w:val="27"/>
                <w:lang w:eastAsia="en-US"/>
              </w:rPr>
            </w:pPr>
            <w:r w:rsidRPr="00747BFD">
              <w:rPr>
                <w:sz w:val="27"/>
                <w:szCs w:val="27"/>
                <w:lang w:eastAsia="en-US"/>
              </w:rPr>
              <w:t>Оказание помощи лицам без определенного места жительства в оформлении их регистрации по месту пребывания</w:t>
            </w:r>
          </w:p>
        </w:tc>
        <w:tc>
          <w:tcPr>
            <w:tcW w:w="1887" w:type="dxa"/>
            <w:tcBorders>
              <w:top w:val="single" w:sz="4" w:space="0" w:color="auto"/>
              <w:left w:val="single" w:sz="4" w:space="0" w:color="auto"/>
              <w:bottom w:val="single" w:sz="4" w:space="0" w:color="auto"/>
              <w:right w:val="single" w:sz="4" w:space="0" w:color="auto"/>
            </w:tcBorders>
            <w:vAlign w:val="center"/>
          </w:tcPr>
          <w:p w14:paraId="46680BEB"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7,40</w:t>
            </w:r>
          </w:p>
        </w:tc>
      </w:tr>
      <w:tr w:rsidR="00747BFD" w:rsidRPr="00747BFD" w14:paraId="7152FC82" w14:textId="77777777" w:rsidTr="00104FF4">
        <w:trPr>
          <w:trHeight w:val="349"/>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6C64C7D4" w14:textId="77777777" w:rsidR="00747BFD" w:rsidRPr="00747BFD" w:rsidRDefault="00747BFD" w:rsidP="00747BFD">
            <w:pPr>
              <w:ind w:left="720"/>
              <w:jc w:val="center"/>
              <w:rPr>
                <w:b/>
                <w:color w:val="000000"/>
                <w:sz w:val="27"/>
                <w:szCs w:val="27"/>
                <w:lang w:eastAsia="en-US"/>
              </w:rPr>
            </w:pPr>
            <w:r w:rsidRPr="00747BFD">
              <w:rPr>
                <w:b/>
                <w:color w:val="000000"/>
                <w:sz w:val="27"/>
                <w:szCs w:val="27"/>
                <w:lang w:eastAsia="en-US"/>
              </w:rPr>
              <w:t>2.7. Услуги в целях повышения коммуникативного потенциала получателей социальных услуг, имеющих ограничения жизнедеятельности, в том числе детей инвалидов</w:t>
            </w:r>
          </w:p>
        </w:tc>
      </w:tr>
    </w:tbl>
    <w:p w14:paraId="17AE0808" w14:textId="77777777" w:rsidR="00747BFD" w:rsidRPr="00747BFD" w:rsidRDefault="00747BFD" w:rsidP="00747BFD">
      <w:pPr>
        <w:rPr>
          <w:lang w:eastAsia="en-US"/>
        </w:rPr>
      </w:pPr>
      <w:r w:rsidRPr="00747BFD">
        <w:rPr>
          <w:lang w:eastAsia="en-US"/>
        </w:rPr>
        <w:br w:type="page"/>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16"/>
        <w:gridCol w:w="6933"/>
        <w:gridCol w:w="16"/>
        <w:gridCol w:w="1718"/>
        <w:gridCol w:w="16"/>
      </w:tblGrid>
      <w:tr w:rsidR="00747BFD" w:rsidRPr="00747BFD" w14:paraId="2778ACA9" w14:textId="77777777" w:rsidTr="00104FF4">
        <w:trPr>
          <w:gridAfter w:val="1"/>
          <w:wAfter w:w="16" w:type="dxa"/>
          <w:trHeight w:val="286"/>
          <w:jc w:val="center"/>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0A76D7AD" w14:textId="77777777" w:rsidR="00747BFD" w:rsidRPr="00747BFD" w:rsidRDefault="00747BFD" w:rsidP="00747BFD">
            <w:pPr>
              <w:ind w:left="720" w:hanging="720"/>
              <w:jc w:val="center"/>
              <w:rPr>
                <w:color w:val="000000"/>
                <w:sz w:val="28"/>
                <w:szCs w:val="28"/>
                <w:lang w:eastAsia="en-US"/>
              </w:rPr>
            </w:pPr>
            <w:r w:rsidRPr="00747BFD">
              <w:rPr>
                <w:color w:val="000000"/>
                <w:sz w:val="28"/>
                <w:szCs w:val="28"/>
                <w:lang w:eastAsia="en-US"/>
              </w:rPr>
              <w:lastRenderedPageBreak/>
              <w:t>1</w:t>
            </w:r>
          </w:p>
        </w:tc>
        <w:tc>
          <w:tcPr>
            <w:tcW w:w="6949" w:type="dxa"/>
            <w:gridSpan w:val="2"/>
            <w:tcBorders>
              <w:top w:val="single" w:sz="4" w:space="0" w:color="auto"/>
              <w:left w:val="nil"/>
              <w:bottom w:val="single" w:sz="4" w:space="0" w:color="auto"/>
              <w:right w:val="single" w:sz="4" w:space="0" w:color="auto"/>
            </w:tcBorders>
            <w:shd w:val="clear" w:color="auto" w:fill="auto"/>
            <w:vAlign w:val="center"/>
          </w:tcPr>
          <w:p w14:paraId="0C3CC73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12B43C44"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w:t>
            </w:r>
          </w:p>
        </w:tc>
      </w:tr>
      <w:tr w:rsidR="00747BFD" w:rsidRPr="00747BFD" w14:paraId="1DF71BEA" w14:textId="77777777" w:rsidTr="00104FF4">
        <w:trPr>
          <w:gridAfter w:val="1"/>
          <w:wAfter w:w="16" w:type="dxa"/>
          <w:trHeight w:val="485"/>
          <w:jc w:val="center"/>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B848C76"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2.7.1.</w:t>
            </w:r>
          </w:p>
        </w:tc>
        <w:tc>
          <w:tcPr>
            <w:tcW w:w="6949" w:type="dxa"/>
            <w:gridSpan w:val="2"/>
            <w:tcBorders>
              <w:top w:val="single" w:sz="4" w:space="0" w:color="auto"/>
              <w:left w:val="nil"/>
              <w:bottom w:val="single" w:sz="4" w:space="0" w:color="auto"/>
              <w:right w:val="single" w:sz="4" w:space="0" w:color="auto"/>
            </w:tcBorders>
            <w:shd w:val="clear" w:color="auto" w:fill="auto"/>
            <w:vAlign w:val="center"/>
          </w:tcPr>
          <w:p w14:paraId="070D6622" w14:textId="77777777" w:rsidR="00747BFD" w:rsidRPr="00747BFD" w:rsidRDefault="00747BFD" w:rsidP="00747BFD">
            <w:pPr>
              <w:rPr>
                <w:sz w:val="28"/>
                <w:szCs w:val="28"/>
              </w:rPr>
            </w:pPr>
            <w:r w:rsidRPr="00747BFD">
              <w:rPr>
                <w:color w:val="000000"/>
                <w:sz w:val="28"/>
                <w:szCs w:val="28"/>
                <w:lang w:eastAsia="en-US"/>
              </w:rPr>
              <w:t>Бесплатная помощь в освоении навыков пользования техническими средствами реабилитации, средствами ухода</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2813E2F8"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43,40</w:t>
            </w:r>
          </w:p>
        </w:tc>
      </w:tr>
      <w:tr w:rsidR="00747BFD" w:rsidRPr="00747BFD" w14:paraId="6E8830DA" w14:textId="77777777" w:rsidTr="00104FF4">
        <w:trPr>
          <w:gridAfter w:val="1"/>
          <w:wAfter w:w="16" w:type="dxa"/>
          <w:trHeight w:val="1017"/>
          <w:jc w:val="center"/>
        </w:trPr>
        <w:tc>
          <w:tcPr>
            <w:tcW w:w="1138" w:type="dxa"/>
            <w:tcBorders>
              <w:top w:val="nil"/>
              <w:left w:val="single" w:sz="4" w:space="0" w:color="auto"/>
              <w:bottom w:val="single" w:sz="4" w:space="0" w:color="auto"/>
              <w:right w:val="single" w:sz="4" w:space="0" w:color="auto"/>
            </w:tcBorders>
            <w:shd w:val="clear" w:color="auto" w:fill="auto"/>
            <w:vAlign w:val="center"/>
          </w:tcPr>
          <w:p w14:paraId="2BF68EF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2.7.2.</w:t>
            </w:r>
          </w:p>
        </w:tc>
        <w:tc>
          <w:tcPr>
            <w:tcW w:w="6949" w:type="dxa"/>
            <w:gridSpan w:val="2"/>
            <w:tcBorders>
              <w:top w:val="nil"/>
              <w:left w:val="nil"/>
              <w:bottom w:val="single" w:sz="4" w:space="0" w:color="auto"/>
              <w:right w:val="single" w:sz="4" w:space="0" w:color="auto"/>
            </w:tcBorders>
            <w:shd w:val="clear" w:color="auto" w:fill="auto"/>
            <w:vAlign w:val="center"/>
          </w:tcPr>
          <w:p w14:paraId="2CD8557B" w14:textId="77777777" w:rsidR="00747BFD" w:rsidRPr="00747BFD" w:rsidRDefault="00747BFD" w:rsidP="00747BFD">
            <w:pPr>
              <w:rPr>
                <w:sz w:val="28"/>
                <w:szCs w:val="28"/>
                <w:lang w:eastAsia="en-US"/>
              </w:rPr>
            </w:pPr>
            <w:r w:rsidRPr="00747BFD">
              <w:rPr>
                <w:color w:val="000000"/>
                <w:sz w:val="28"/>
                <w:szCs w:val="28"/>
                <w:lang w:eastAsia="en-US"/>
              </w:rPr>
              <w:t xml:space="preserve">Помощь в освоении навыков самообслуживания, самоконтроля, саморегуляции, общения и поведения в социуме </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025413CC"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65,10</w:t>
            </w:r>
          </w:p>
        </w:tc>
      </w:tr>
      <w:tr w:rsidR="00747BFD" w:rsidRPr="00747BFD" w14:paraId="4D74DF7F" w14:textId="77777777" w:rsidTr="00104FF4">
        <w:trPr>
          <w:gridAfter w:val="1"/>
          <w:wAfter w:w="16" w:type="dxa"/>
          <w:trHeight w:val="282"/>
          <w:jc w:val="center"/>
        </w:trPr>
        <w:tc>
          <w:tcPr>
            <w:tcW w:w="1138" w:type="dxa"/>
            <w:tcBorders>
              <w:top w:val="nil"/>
              <w:left w:val="single" w:sz="4" w:space="0" w:color="auto"/>
              <w:bottom w:val="single" w:sz="4" w:space="0" w:color="auto"/>
              <w:right w:val="single" w:sz="4" w:space="0" w:color="auto"/>
            </w:tcBorders>
            <w:shd w:val="clear" w:color="auto" w:fill="auto"/>
            <w:vAlign w:val="center"/>
          </w:tcPr>
          <w:p w14:paraId="79C720C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2.7.3.</w:t>
            </w:r>
          </w:p>
        </w:tc>
        <w:tc>
          <w:tcPr>
            <w:tcW w:w="6949" w:type="dxa"/>
            <w:gridSpan w:val="2"/>
            <w:tcBorders>
              <w:top w:val="nil"/>
              <w:left w:val="nil"/>
              <w:bottom w:val="single" w:sz="4" w:space="0" w:color="auto"/>
              <w:right w:val="single" w:sz="4" w:space="0" w:color="auto"/>
            </w:tcBorders>
            <w:shd w:val="clear" w:color="auto" w:fill="auto"/>
            <w:vAlign w:val="center"/>
          </w:tcPr>
          <w:p w14:paraId="6741F76A" w14:textId="77777777" w:rsidR="00747BFD" w:rsidRPr="00747BFD" w:rsidRDefault="00747BFD" w:rsidP="00747BFD">
            <w:pPr>
              <w:rPr>
                <w:sz w:val="28"/>
                <w:szCs w:val="28"/>
                <w:lang w:eastAsia="en-US"/>
              </w:rPr>
            </w:pPr>
            <w:r w:rsidRPr="00747BFD">
              <w:rPr>
                <w:color w:val="000000"/>
                <w:sz w:val="28"/>
                <w:szCs w:val="28"/>
                <w:lang w:eastAsia="en-US"/>
              </w:rPr>
              <w:t xml:space="preserve"> Помощь в освоении навыков пользования мобильным телефоном, компьютером, сетью «Интернет»</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68BD9E75"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86,90</w:t>
            </w:r>
          </w:p>
        </w:tc>
      </w:tr>
      <w:tr w:rsidR="00747BFD" w:rsidRPr="00747BFD" w14:paraId="506B3B90" w14:textId="77777777" w:rsidTr="00104FF4">
        <w:trPr>
          <w:gridAfter w:val="1"/>
          <w:wAfter w:w="16" w:type="dxa"/>
          <w:trHeight w:val="282"/>
          <w:jc w:val="center"/>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17AEE1AF"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2.7.4.</w:t>
            </w:r>
          </w:p>
        </w:tc>
        <w:tc>
          <w:tcPr>
            <w:tcW w:w="6949" w:type="dxa"/>
            <w:gridSpan w:val="2"/>
            <w:tcBorders>
              <w:top w:val="single" w:sz="4" w:space="0" w:color="auto"/>
              <w:left w:val="nil"/>
              <w:bottom w:val="single" w:sz="4" w:space="0" w:color="auto"/>
              <w:right w:val="single" w:sz="4" w:space="0" w:color="auto"/>
            </w:tcBorders>
            <w:shd w:val="clear" w:color="auto" w:fill="auto"/>
            <w:vAlign w:val="center"/>
          </w:tcPr>
          <w:p w14:paraId="2B14A22F" w14:textId="77777777" w:rsidR="00747BFD" w:rsidRPr="00747BFD" w:rsidRDefault="00747BFD" w:rsidP="00747BFD">
            <w:pPr>
              <w:rPr>
                <w:sz w:val="28"/>
                <w:szCs w:val="28"/>
                <w:lang w:eastAsia="en-US"/>
              </w:rPr>
            </w:pPr>
            <w:r w:rsidRPr="00747BFD">
              <w:rPr>
                <w:color w:val="000000"/>
                <w:sz w:val="28"/>
                <w:szCs w:val="28"/>
                <w:lang w:eastAsia="en-US"/>
              </w:rPr>
              <w:t xml:space="preserve"> Помощь в написании, чтении писем (сообщений), в том числе в электронном виде</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519EB3F9"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21,70</w:t>
            </w:r>
          </w:p>
        </w:tc>
      </w:tr>
      <w:tr w:rsidR="00747BFD" w:rsidRPr="00747BFD" w14:paraId="6440634C" w14:textId="77777777" w:rsidTr="00104FF4">
        <w:trPr>
          <w:gridAfter w:val="1"/>
          <w:wAfter w:w="16" w:type="dxa"/>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CD8D090"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2.7.5.</w:t>
            </w:r>
          </w:p>
        </w:tc>
        <w:tc>
          <w:tcPr>
            <w:tcW w:w="6949" w:type="dxa"/>
            <w:gridSpan w:val="2"/>
            <w:tcBorders>
              <w:top w:val="single" w:sz="4" w:space="0" w:color="auto"/>
              <w:left w:val="nil"/>
              <w:bottom w:val="single" w:sz="4" w:space="0" w:color="auto"/>
              <w:right w:val="single" w:sz="4" w:space="0" w:color="auto"/>
            </w:tcBorders>
            <w:vAlign w:val="center"/>
          </w:tcPr>
          <w:p w14:paraId="64C60891"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Содействие в проведении социально-реабилитационных мероприятий в сфере социального обслуживания</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1C437DDE"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 </w:t>
            </w:r>
          </w:p>
        </w:tc>
      </w:tr>
      <w:tr w:rsidR="00747BFD" w:rsidRPr="00747BFD" w14:paraId="542FDF86" w14:textId="77777777" w:rsidTr="00104FF4">
        <w:trPr>
          <w:gridAfter w:val="1"/>
          <w:wAfter w:w="16" w:type="dxa"/>
          <w:trHeight w:val="282"/>
          <w:jc w:val="center"/>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152E368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2.7.5.1.</w:t>
            </w:r>
          </w:p>
        </w:tc>
        <w:tc>
          <w:tcPr>
            <w:tcW w:w="6949" w:type="dxa"/>
            <w:gridSpan w:val="2"/>
            <w:tcBorders>
              <w:top w:val="single" w:sz="4" w:space="0" w:color="auto"/>
              <w:left w:val="nil"/>
              <w:bottom w:val="single" w:sz="4" w:space="0" w:color="auto"/>
              <w:right w:val="single" w:sz="4" w:space="0" w:color="auto"/>
            </w:tcBorders>
            <w:shd w:val="clear" w:color="auto" w:fill="auto"/>
            <w:vAlign w:val="center"/>
          </w:tcPr>
          <w:p w14:paraId="28EF6DD4" w14:textId="77777777" w:rsidR="00747BFD" w:rsidRPr="00747BFD" w:rsidRDefault="00747BFD" w:rsidP="00747BFD">
            <w:pPr>
              <w:jc w:val="both"/>
              <w:rPr>
                <w:color w:val="000000"/>
                <w:sz w:val="28"/>
                <w:szCs w:val="28"/>
                <w:lang w:eastAsia="en-US"/>
              </w:rPr>
            </w:pPr>
            <w:r w:rsidRPr="00747BFD">
              <w:rPr>
                <w:color w:val="000000"/>
                <w:sz w:val="28"/>
                <w:szCs w:val="28"/>
                <w:lang w:eastAsia="en-US"/>
              </w:rPr>
              <w:t>Бесплатное консультирование по вопросам социально-средовой реабилитации, абилитации, в том числе по обустройству и обеспечению доступности жилого помещения инвалида (с учетом ограничений жизнедеятельности)</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5371C"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86,90</w:t>
            </w:r>
          </w:p>
        </w:tc>
      </w:tr>
      <w:tr w:rsidR="00747BFD" w:rsidRPr="00747BFD" w14:paraId="3320E1B0" w14:textId="77777777" w:rsidTr="00104FF4">
        <w:trPr>
          <w:gridAfter w:val="1"/>
          <w:wAfter w:w="16" w:type="dxa"/>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4B9EF3E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2.7.5.2.</w:t>
            </w:r>
          </w:p>
        </w:tc>
        <w:tc>
          <w:tcPr>
            <w:tcW w:w="6949" w:type="dxa"/>
            <w:gridSpan w:val="2"/>
            <w:tcBorders>
              <w:top w:val="single" w:sz="4" w:space="0" w:color="auto"/>
              <w:left w:val="nil"/>
              <w:bottom w:val="single" w:sz="4" w:space="0" w:color="auto"/>
              <w:right w:val="single" w:sz="4" w:space="0" w:color="auto"/>
            </w:tcBorders>
            <w:vAlign w:val="center"/>
          </w:tcPr>
          <w:p w14:paraId="2C0048DA" w14:textId="77777777" w:rsidR="00747BFD" w:rsidRPr="00747BFD" w:rsidRDefault="00747BFD" w:rsidP="00747BFD">
            <w:pPr>
              <w:jc w:val="both"/>
              <w:rPr>
                <w:color w:val="000000"/>
                <w:sz w:val="28"/>
                <w:szCs w:val="28"/>
                <w:lang w:eastAsia="en-US"/>
              </w:rPr>
            </w:pPr>
            <w:r w:rsidRPr="00747BFD">
              <w:rPr>
                <w:color w:val="000000"/>
                <w:sz w:val="28"/>
                <w:szCs w:val="28"/>
                <w:lang w:eastAsia="en-US"/>
              </w:rPr>
              <w:t>Бесплатное обучение передвижению и ориентации в пространстве, в т.ч. с помощью технических средств реабилитации</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21F79BCE"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86,90</w:t>
            </w:r>
          </w:p>
        </w:tc>
      </w:tr>
      <w:tr w:rsidR="00747BFD" w:rsidRPr="00747BFD" w14:paraId="0BF7A5DC" w14:textId="77777777" w:rsidTr="00104FF4">
        <w:trPr>
          <w:gridAfter w:val="1"/>
          <w:wAfter w:w="16" w:type="dxa"/>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F7EEB17"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2.7.5.3.</w:t>
            </w:r>
          </w:p>
        </w:tc>
        <w:tc>
          <w:tcPr>
            <w:tcW w:w="6949" w:type="dxa"/>
            <w:gridSpan w:val="2"/>
            <w:tcBorders>
              <w:top w:val="single" w:sz="4" w:space="0" w:color="auto"/>
              <w:left w:val="nil"/>
              <w:bottom w:val="single" w:sz="4" w:space="0" w:color="auto"/>
              <w:right w:val="single" w:sz="4" w:space="0" w:color="auto"/>
            </w:tcBorders>
            <w:vAlign w:val="center"/>
          </w:tcPr>
          <w:p w14:paraId="130D9625" w14:textId="77777777" w:rsidR="00747BFD" w:rsidRPr="00747BFD" w:rsidRDefault="00747BFD" w:rsidP="00747BFD">
            <w:pPr>
              <w:jc w:val="both"/>
              <w:rPr>
                <w:color w:val="000000"/>
                <w:sz w:val="28"/>
                <w:szCs w:val="28"/>
                <w:lang w:eastAsia="en-US"/>
              </w:rPr>
            </w:pPr>
            <w:r w:rsidRPr="00747BFD">
              <w:rPr>
                <w:color w:val="000000"/>
                <w:sz w:val="28"/>
                <w:szCs w:val="28"/>
                <w:lang w:eastAsia="en-US"/>
              </w:rPr>
              <w:t>Бесплатное обучение персональной сохранности</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0B45B32E"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86,90</w:t>
            </w:r>
          </w:p>
        </w:tc>
      </w:tr>
      <w:tr w:rsidR="00747BFD" w:rsidRPr="00747BFD" w14:paraId="527474BA" w14:textId="77777777" w:rsidTr="00104FF4">
        <w:trPr>
          <w:gridAfter w:val="1"/>
          <w:wAfter w:w="16" w:type="dxa"/>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6A29A9A"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2.7.5.4.</w:t>
            </w:r>
          </w:p>
        </w:tc>
        <w:tc>
          <w:tcPr>
            <w:tcW w:w="6949" w:type="dxa"/>
            <w:gridSpan w:val="2"/>
            <w:tcBorders>
              <w:top w:val="single" w:sz="4" w:space="0" w:color="auto"/>
              <w:left w:val="nil"/>
              <w:bottom w:val="single" w:sz="4" w:space="0" w:color="auto"/>
              <w:right w:val="single" w:sz="4" w:space="0" w:color="auto"/>
            </w:tcBorders>
            <w:vAlign w:val="center"/>
          </w:tcPr>
          <w:p w14:paraId="1711C9D5"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индивидуальных восстановительных занятий</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2078B996"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86,90</w:t>
            </w:r>
          </w:p>
        </w:tc>
      </w:tr>
      <w:tr w:rsidR="00747BFD" w:rsidRPr="00747BFD" w14:paraId="0312459F" w14:textId="77777777" w:rsidTr="00104FF4">
        <w:trPr>
          <w:gridAfter w:val="1"/>
          <w:wAfter w:w="16" w:type="dxa"/>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8AED71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2.7.5.5.</w:t>
            </w:r>
          </w:p>
        </w:tc>
        <w:tc>
          <w:tcPr>
            <w:tcW w:w="6949" w:type="dxa"/>
            <w:gridSpan w:val="2"/>
            <w:tcBorders>
              <w:top w:val="single" w:sz="4" w:space="0" w:color="auto"/>
              <w:left w:val="nil"/>
              <w:bottom w:val="single" w:sz="4" w:space="0" w:color="auto"/>
              <w:right w:val="single" w:sz="4" w:space="0" w:color="auto"/>
            </w:tcBorders>
            <w:vAlign w:val="center"/>
          </w:tcPr>
          <w:p w14:paraId="467F61AE"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групповых восстановительных занятий</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1FD32A80"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86,90</w:t>
            </w:r>
          </w:p>
        </w:tc>
      </w:tr>
      <w:tr w:rsidR="00747BFD" w:rsidRPr="00747BFD" w14:paraId="46A81713" w14:textId="77777777" w:rsidTr="00104FF4">
        <w:trPr>
          <w:gridAfter w:val="1"/>
          <w:wAfter w:w="16" w:type="dxa"/>
          <w:trHeight w:val="282"/>
          <w:jc w:val="center"/>
        </w:trPr>
        <w:tc>
          <w:tcPr>
            <w:tcW w:w="9821" w:type="dxa"/>
            <w:gridSpan w:val="5"/>
            <w:tcBorders>
              <w:top w:val="single" w:sz="4" w:space="0" w:color="auto"/>
              <w:left w:val="single" w:sz="4" w:space="0" w:color="auto"/>
              <w:bottom w:val="single" w:sz="4" w:space="0" w:color="auto"/>
              <w:right w:val="single" w:sz="4" w:space="0" w:color="auto"/>
            </w:tcBorders>
            <w:vAlign w:val="center"/>
          </w:tcPr>
          <w:p w14:paraId="6F05A56C" w14:textId="77777777" w:rsidR="00747BFD" w:rsidRPr="00747BFD" w:rsidRDefault="00747BFD" w:rsidP="00747BFD">
            <w:pPr>
              <w:ind w:left="698" w:hanging="843"/>
              <w:jc w:val="center"/>
              <w:rPr>
                <w:b/>
                <w:bCs/>
                <w:color w:val="000000"/>
                <w:sz w:val="28"/>
                <w:szCs w:val="28"/>
                <w:lang w:eastAsia="en-US"/>
              </w:rPr>
            </w:pPr>
            <w:r w:rsidRPr="00747BFD">
              <w:rPr>
                <w:b/>
                <w:bCs/>
                <w:color w:val="000000"/>
                <w:sz w:val="28"/>
                <w:szCs w:val="28"/>
                <w:lang w:eastAsia="en-US"/>
              </w:rPr>
              <w:t>2.8. Услуги для граждан, нуждающихся в уходе </w:t>
            </w:r>
          </w:p>
        </w:tc>
      </w:tr>
      <w:tr w:rsidR="00747BFD" w:rsidRPr="00747BFD" w14:paraId="75EB2F89" w14:textId="77777777" w:rsidTr="00104FF4">
        <w:trPr>
          <w:trHeight w:val="282"/>
          <w:jc w:val="center"/>
        </w:trPr>
        <w:tc>
          <w:tcPr>
            <w:tcW w:w="1154" w:type="dxa"/>
            <w:gridSpan w:val="2"/>
            <w:tcBorders>
              <w:top w:val="single" w:sz="4" w:space="0" w:color="auto"/>
              <w:left w:val="single" w:sz="4" w:space="0" w:color="auto"/>
              <w:bottom w:val="single" w:sz="4" w:space="0" w:color="auto"/>
              <w:right w:val="single" w:sz="4" w:space="0" w:color="auto"/>
            </w:tcBorders>
            <w:vAlign w:val="center"/>
          </w:tcPr>
          <w:p w14:paraId="398A019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2.8.1.</w:t>
            </w:r>
          </w:p>
        </w:tc>
        <w:tc>
          <w:tcPr>
            <w:tcW w:w="6949" w:type="dxa"/>
            <w:gridSpan w:val="2"/>
            <w:tcBorders>
              <w:top w:val="single" w:sz="4" w:space="0" w:color="auto"/>
              <w:left w:val="nil"/>
              <w:bottom w:val="single" w:sz="4" w:space="0" w:color="auto"/>
              <w:right w:val="single" w:sz="4" w:space="0" w:color="auto"/>
            </w:tcBorders>
            <w:vAlign w:val="center"/>
          </w:tcPr>
          <w:p w14:paraId="7E6C58A5" w14:textId="77777777" w:rsidR="00747BFD" w:rsidRPr="00747BFD" w:rsidRDefault="00747BFD" w:rsidP="00747BFD">
            <w:pPr>
              <w:jc w:val="both"/>
              <w:rPr>
                <w:color w:val="000000"/>
                <w:sz w:val="28"/>
                <w:szCs w:val="28"/>
                <w:lang w:eastAsia="en-US"/>
              </w:rPr>
            </w:pPr>
            <w:r w:rsidRPr="00747BFD">
              <w:rPr>
                <w:color w:val="000000"/>
                <w:sz w:val="28"/>
                <w:szCs w:val="28"/>
                <w:lang w:eastAsia="en-US"/>
              </w:rPr>
              <w:t>Кормление</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1D919AC5"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63,30</w:t>
            </w:r>
          </w:p>
        </w:tc>
      </w:tr>
      <w:tr w:rsidR="00747BFD" w:rsidRPr="00747BFD" w14:paraId="5CC32D99" w14:textId="77777777" w:rsidTr="00104FF4">
        <w:trPr>
          <w:trHeight w:val="282"/>
          <w:jc w:val="center"/>
        </w:trPr>
        <w:tc>
          <w:tcPr>
            <w:tcW w:w="1154" w:type="dxa"/>
            <w:gridSpan w:val="2"/>
            <w:tcBorders>
              <w:top w:val="single" w:sz="4" w:space="0" w:color="auto"/>
              <w:left w:val="single" w:sz="4" w:space="0" w:color="auto"/>
              <w:bottom w:val="single" w:sz="4" w:space="0" w:color="auto"/>
              <w:right w:val="single" w:sz="4" w:space="0" w:color="auto"/>
            </w:tcBorders>
            <w:vAlign w:val="center"/>
          </w:tcPr>
          <w:p w14:paraId="5A8B8EE8"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2.8.2.</w:t>
            </w:r>
          </w:p>
        </w:tc>
        <w:tc>
          <w:tcPr>
            <w:tcW w:w="6949" w:type="dxa"/>
            <w:gridSpan w:val="2"/>
            <w:tcBorders>
              <w:top w:val="single" w:sz="4" w:space="0" w:color="auto"/>
              <w:left w:val="nil"/>
              <w:bottom w:val="single" w:sz="4" w:space="0" w:color="auto"/>
              <w:right w:val="single" w:sz="4" w:space="0" w:color="auto"/>
            </w:tcBorders>
            <w:vAlign w:val="center"/>
          </w:tcPr>
          <w:p w14:paraId="36F6491A" w14:textId="77777777" w:rsidR="00747BFD" w:rsidRPr="00747BFD" w:rsidRDefault="00747BFD" w:rsidP="00747BFD">
            <w:pPr>
              <w:jc w:val="both"/>
              <w:rPr>
                <w:color w:val="000000"/>
                <w:sz w:val="28"/>
                <w:szCs w:val="28"/>
                <w:lang w:eastAsia="en-US"/>
              </w:rPr>
            </w:pPr>
            <w:r w:rsidRPr="00747BFD">
              <w:rPr>
                <w:color w:val="000000"/>
                <w:sz w:val="28"/>
                <w:szCs w:val="28"/>
                <w:lang w:eastAsia="en-US"/>
              </w:rPr>
              <w:t xml:space="preserve">Помощь при приеме пищи (поддержание навыков приема пищи и (или) облегчение данного процесса) </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215F36B9"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44,30</w:t>
            </w:r>
          </w:p>
        </w:tc>
      </w:tr>
      <w:tr w:rsidR="00747BFD" w:rsidRPr="00747BFD" w14:paraId="7B047A85" w14:textId="77777777" w:rsidTr="00104FF4">
        <w:trPr>
          <w:trHeight w:val="282"/>
          <w:jc w:val="center"/>
        </w:trPr>
        <w:tc>
          <w:tcPr>
            <w:tcW w:w="1154" w:type="dxa"/>
            <w:gridSpan w:val="2"/>
            <w:tcBorders>
              <w:top w:val="single" w:sz="4" w:space="0" w:color="auto"/>
              <w:left w:val="single" w:sz="4" w:space="0" w:color="auto"/>
              <w:bottom w:val="single" w:sz="4" w:space="0" w:color="auto"/>
              <w:right w:val="single" w:sz="4" w:space="0" w:color="auto"/>
            </w:tcBorders>
            <w:vAlign w:val="center"/>
          </w:tcPr>
          <w:p w14:paraId="46B930FB"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2.8.3.</w:t>
            </w:r>
          </w:p>
        </w:tc>
        <w:tc>
          <w:tcPr>
            <w:tcW w:w="6949" w:type="dxa"/>
            <w:gridSpan w:val="2"/>
            <w:tcBorders>
              <w:top w:val="single" w:sz="4" w:space="0" w:color="auto"/>
              <w:left w:val="nil"/>
              <w:bottom w:val="single" w:sz="4" w:space="0" w:color="auto"/>
              <w:right w:val="single" w:sz="4" w:space="0" w:color="auto"/>
            </w:tcBorders>
            <w:vAlign w:val="center"/>
          </w:tcPr>
          <w:p w14:paraId="4998E453"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в соблюдении питьевого режима (профилактика обезвоживания, поддержание навыков регулярного приема воды)</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097C2783"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6,30</w:t>
            </w:r>
          </w:p>
        </w:tc>
      </w:tr>
      <w:tr w:rsidR="00747BFD" w:rsidRPr="00747BFD" w14:paraId="16AC5225" w14:textId="77777777" w:rsidTr="00104FF4">
        <w:trPr>
          <w:trHeight w:val="282"/>
          <w:jc w:val="center"/>
        </w:trPr>
        <w:tc>
          <w:tcPr>
            <w:tcW w:w="1154" w:type="dxa"/>
            <w:gridSpan w:val="2"/>
            <w:tcBorders>
              <w:top w:val="single" w:sz="4" w:space="0" w:color="auto"/>
              <w:left w:val="single" w:sz="4" w:space="0" w:color="auto"/>
              <w:bottom w:val="single" w:sz="4" w:space="0" w:color="auto"/>
              <w:right w:val="single" w:sz="4" w:space="0" w:color="auto"/>
            </w:tcBorders>
            <w:vAlign w:val="center"/>
          </w:tcPr>
          <w:p w14:paraId="75DD276A"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2.8.4.</w:t>
            </w:r>
          </w:p>
        </w:tc>
        <w:tc>
          <w:tcPr>
            <w:tcW w:w="6949" w:type="dxa"/>
            <w:gridSpan w:val="2"/>
            <w:tcBorders>
              <w:top w:val="single" w:sz="4" w:space="0" w:color="auto"/>
              <w:left w:val="nil"/>
              <w:bottom w:val="single" w:sz="4" w:space="0" w:color="auto"/>
              <w:right w:val="single" w:sz="4" w:space="0" w:color="auto"/>
            </w:tcBorders>
            <w:vAlign w:val="center"/>
          </w:tcPr>
          <w:p w14:paraId="403E0B50" w14:textId="77777777" w:rsidR="00747BFD" w:rsidRPr="00747BFD" w:rsidRDefault="00747BFD" w:rsidP="00747BFD">
            <w:pPr>
              <w:jc w:val="both"/>
              <w:rPr>
                <w:color w:val="000000"/>
                <w:sz w:val="28"/>
                <w:szCs w:val="28"/>
                <w:lang w:eastAsia="en-US"/>
              </w:rPr>
            </w:pPr>
            <w:r w:rsidRPr="00747BFD">
              <w:rPr>
                <w:color w:val="000000"/>
                <w:sz w:val="28"/>
                <w:szCs w:val="28"/>
                <w:lang w:eastAsia="en-US"/>
              </w:rPr>
              <w:t xml:space="preserve">Предоставление санитарно-гигиенических услуг </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2744D501" w14:textId="77777777" w:rsidR="00747BFD" w:rsidRPr="00747BFD" w:rsidRDefault="00747BFD" w:rsidP="00747BFD">
            <w:pPr>
              <w:ind w:left="-90" w:firstLine="41"/>
              <w:jc w:val="center"/>
              <w:rPr>
                <w:color w:val="000000"/>
                <w:sz w:val="28"/>
                <w:szCs w:val="28"/>
                <w:lang w:eastAsia="en-US"/>
              </w:rPr>
            </w:pPr>
          </w:p>
        </w:tc>
      </w:tr>
      <w:tr w:rsidR="00747BFD" w:rsidRPr="00747BFD" w14:paraId="6A627CFB" w14:textId="77777777" w:rsidTr="00104FF4">
        <w:trPr>
          <w:trHeight w:val="282"/>
          <w:jc w:val="center"/>
        </w:trPr>
        <w:tc>
          <w:tcPr>
            <w:tcW w:w="1154" w:type="dxa"/>
            <w:gridSpan w:val="2"/>
            <w:tcBorders>
              <w:top w:val="single" w:sz="4" w:space="0" w:color="auto"/>
              <w:left w:val="single" w:sz="4" w:space="0" w:color="auto"/>
              <w:bottom w:val="single" w:sz="4" w:space="0" w:color="auto"/>
              <w:right w:val="single" w:sz="4" w:space="0" w:color="auto"/>
            </w:tcBorders>
            <w:vAlign w:val="center"/>
          </w:tcPr>
          <w:p w14:paraId="6BD8138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2.8.4.1.</w:t>
            </w:r>
          </w:p>
        </w:tc>
        <w:tc>
          <w:tcPr>
            <w:tcW w:w="6949" w:type="dxa"/>
            <w:gridSpan w:val="2"/>
            <w:tcBorders>
              <w:top w:val="single" w:sz="4" w:space="0" w:color="auto"/>
              <w:left w:val="nil"/>
              <w:bottom w:val="single" w:sz="4" w:space="0" w:color="auto"/>
              <w:right w:val="single" w:sz="4" w:space="0" w:color="auto"/>
            </w:tcBorders>
            <w:vAlign w:val="center"/>
          </w:tcPr>
          <w:p w14:paraId="5B731EAD" w14:textId="77777777" w:rsidR="00747BFD" w:rsidRPr="00747BFD" w:rsidRDefault="00747BFD" w:rsidP="00747BFD">
            <w:pPr>
              <w:jc w:val="both"/>
              <w:rPr>
                <w:color w:val="000000"/>
                <w:sz w:val="28"/>
                <w:szCs w:val="28"/>
                <w:lang w:eastAsia="en-US"/>
              </w:rPr>
            </w:pPr>
            <w:r w:rsidRPr="00747BFD">
              <w:rPr>
                <w:color w:val="000000"/>
                <w:sz w:val="28"/>
                <w:szCs w:val="28"/>
                <w:lang w:eastAsia="en-US"/>
              </w:rPr>
              <w:t>Умывание (процесс очищения рук и лица водой с гигиеническими средствами, расчесывание волос)</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6A6CC8DC"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31,60</w:t>
            </w:r>
          </w:p>
        </w:tc>
      </w:tr>
      <w:tr w:rsidR="00747BFD" w:rsidRPr="00747BFD" w14:paraId="189B58C4" w14:textId="77777777" w:rsidTr="00104FF4">
        <w:trPr>
          <w:trHeight w:val="282"/>
          <w:jc w:val="center"/>
        </w:trPr>
        <w:tc>
          <w:tcPr>
            <w:tcW w:w="1154" w:type="dxa"/>
            <w:gridSpan w:val="2"/>
            <w:tcBorders>
              <w:top w:val="single" w:sz="4" w:space="0" w:color="auto"/>
              <w:left w:val="single" w:sz="4" w:space="0" w:color="auto"/>
              <w:bottom w:val="single" w:sz="4" w:space="0" w:color="auto"/>
              <w:right w:val="single" w:sz="4" w:space="0" w:color="auto"/>
            </w:tcBorders>
            <w:vAlign w:val="center"/>
          </w:tcPr>
          <w:p w14:paraId="5F6199F3"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2.8.4.2.</w:t>
            </w:r>
          </w:p>
        </w:tc>
        <w:tc>
          <w:tcPr>
            <w:tcW w:w="6949" w:type="dxa"/>
            <w:gridSpan w:val="2"/>
            <w:tcBorders>
              <w:top w:val="single" w:sz="4" w:space="0" w:color="auto"/>
              <w:left w:val="nil"/>
              <w:bottom w:val="single" w:sz="4" w:space="0" w:color="auto"/>
              <w:right w:val="single" w:sz="4" w:space="0" w:color="auto"/>
            </w:tcBorders>
            <w:vAlign w:val="center"/>
          </w:tcPr>
          <w:p w14:paraId="3E5BE747"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умывании (сохранение навыков умывания и расчесывания волос и (или) облегчение данного процесса)</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66C46D20"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761B795D" w14:textId="77777777" w:rsidTr="00104FF4">
        <w:trPr>
          <w:trHeight w:val="282"/>
          <w:jc w:val="center"/>
        </w:trPr>
        <w:tc>
          <w:tcPr>
            <w:tcW w:w="1154" w:type="dxa"/>
            <w:gridSpan w:val="2"/>
            <w:tcBorders>
              <w:top w:val="single" w:sz="4" w:space="0" w:color="auto"/>
              <w:left w:val="single" w:sz="4" w:space="0" w:color="auto"/>
              <w:bottom w:val="single" w:sz="4" w:space="0" w:color="auto"/>
              <w:right w:val="single" w:sz="4" w:space="0" w:color="auto"/>
            </w:tcBorders>
            <w:vAlign w:val="center"/>
          </w:tcPr>
          <w:p w14:paraId="1AA91F83"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2.8.4.3.</w:t>
            </w:r>
          </w:p>
        </w:tc>
        <w:tc>
          <w:tcPr>
            <w:tcW w:w="6949" w:type="dxa"/>
            <w:gridSpan w:val="2"/>
            <w:tcBorders>
              <w:top w:val="single" w:sz="4" w:space="0" w:color="auto"/>
              <w:left w:val="nil"/>
              <w:bottom w:val="single" w:sz="4" w:space="0" w:color="auto"/>
              <w:right w:val="single" w:sz="4" w:space="0" w:color="auto"/>
            </w:tcBorders>
            <w:vAlign w:val="center"/>
          </w:tcPr>
          <w:p w14:paraId="652AA2EE" w14:textId="77777777" w:rsidR="00747BFD" w:rsidRPr="00747BFD" w:rsidRDefault="00747BFD" w:rsidP="00747BFD">
            <w:pPr>
              <w:jc w:val="both"/>
              <w:rPr>
                <w:color w:val="000000"/>
                <w:sz w:val="28"/>
                <w:szCs w:val="28"/>
                <w:lang w:eastAsia="en-US"/>
              </w:rPr>
            </w:pPr>
            <w:r w:rsidRPr="00747BFD">
              <w:rPr>
                <w:color w:val="000000"/>
                <w:sz w:val="28"/>
                <w:szCs w:val="28"/>
                <w:lang w:eastAsia="en-US"/>
              </w:rPr>
              <w:t>Купание в кровати, включая мытье головы (процесс очищения тела с водой и гигиеническими средствами)</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2FB96319"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105,40</w:t>
            </w:r>
          </w:p>
        </w:tc>
      </w:tr>
      <w:tr w:rsidR="00747BFD" w:rsidRPr="00747BFD" w14:paraId="5A65F231" w14:textId="77777777" w:rsidTr="00104FF4">
        <w:trPr>
          <w:trHeight w:val="282"/>
          <w:jc w:val="center"/>
        </w:trPr>
        <w:tc>
          <w:tcPr>
            <w:tcW w:w="1154" w:type="dxa"/>
            <w:gridSpan w:val="2"/>
            <w:tcBorders>
              <w:top w:val="single" w:sz="4" w:space="0" w:color="auto"/>
              <w:left w:val="single" w:sz="4" w:space="0" w:color="auto"/>
              <w:bottom w:val="single" w:sz="4" w:space="0" w:color="auto"/>
              <w:right w:val="single" w:sz="4" w:space="0" w:color="auto"/>
            </w:tcBorders>
            <w:vAlign w:val="center"/>
          </w:tcPr>
          <w:p w14:paraId="170BE956"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2.8.4.4.</w:t>
            </w:r>
          </w:p>
        </w:tc>
        <w:tc>
          <w:tcPr>
            <w:tcW w:w="6949" w:type="dxa"/>
            <w:gridSpan w:val="2"/>
            <w:tcBorders>
              <w:top w:val="single" w:sz="4" w:space="0" w:color="auto"/>
              <w:left w:val="nil"/>
              <w:bottom w:val="single" w:sz="4" w:space="0" w:color="auto"/>
              <w:right w:val="single" w:sz="4" w:space="0" w:color="auto"/>
            </w:tcBorders>
            <w:vAlign w:val="center"/>
          </w:tcPr>
          <w:p w14:paraId="3F034828" w14:textId="77777777" w:rsidR="00747BFD" w:rsidRPr="00747BFD" w:rsidRDefault="00747BFD" w:rsidP="00747BFD">
            <w:pPr>
              <w:jc w:val="both"/>
              <w:rPr>
                <w:color w:val="000000"/>
                <w:sz w:val="28"/>
                <w:szCs w:val="28"/>
                <w:lang w:eastAsia="en-US"/>
              </w:rPr>
            </w:pPr>
            <w:r w:rsidRPr="00747BFD">
              <w:rPr>
                <w:color w:val="000000"/>
                <w:sz w:val="28"/>
                <w:szCs w:val="28"/>
                <w:lang w:eastAsia="en-US"/>
              </w:rPr>
              <w:t>Купание в приспособленном помещении (месте), включая мытье головы (процесс очищения тела с водой и гигиеническими средствами)</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7BF3FE0B"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84,30</w:t>
            </w:r>
          </w:p>
        </w:tc>
      </w:tr>
    </w:tbl>
    <w:p w14:paraId="140927EE" w14:textId="77777777" w:rsidR="00747BFD" w:rsidRPr="00747BFD" w:rsidRDefault="00747BFD" w:rsidP="00747BFD">
      <w:pPr>
        <w:rPr>
          <w:lang w:eastAsia="en-US"/>
        </w:rPr>
      </w:pPr>
      <w:r w:rsidRPr="00747BFD">
        <w:rPr>
          <w:lang w:eastAsia="en-US"/>
        </w:rPr>
        <w:br w:type="page"/>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6949"/>
        <w:gridCol w:w="1734"/>
      </w:tblGrid>
      <w:tr w:rsidR="00747BFD" w:rsidRPr="00747BFD" w14:paraId="0B6CD41B"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E4D9F0A" w14:textId="77777777" w:rsidR="00747BFD" w:rsidRPr="00747BFD" w:rsidRDefault="00747BFD" w:rsidP="00747BFD">
            <w:pPr>
              <w:ind w:left="698" w:hanging="843"/>
              <w:jc w:val="center"/>
              <w:rPr>
                <w:color w:val="000000"/>
                <w:sz w:val="28"/>
                <w:szCs w:val="28"/>
                <w:lang w:eastAsia="en-US"/>
              </w:rPr>
            </w:pPr>
            <w:r w:rsidRPr="00747BFD">
              <w:rPr>
                <w:sz w:val="28"/>
                <w:szCs w:val="28"/>
                <w:lang w:eastAsia="en-US"/>
              </w:rPr>
              <w:lastRenderedPageBreak/>
              <w:t>1</w:t>
            </w:r>
          </w:p>
        </w:tc>
        <w:tc>
          <w:tcPr>
            <w:tcW w:w="6949" w:type="dxa"/>
            <w:tcBorders>
              <w:top w:val="single" w:sz="4" w:space="0" w:color="auto"/>
              <w:left w:val="nil"/>
              <w:bottom w:val="single" w:sz="4" w:space="0" w:color="auto"/>
              <w:right w:val="single" w:sz="4" w:space="0" w:color="auto"/>
            </w:tcBorders>
            <w:vAlign w:val="center"/>
          </w:tcPr>
          <w:p w14:paraId="42DB2AB5"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w:t>
            </w:r>
          </w:p>
        </w:tc>
        <w:tc>
          <w:tcPr>
            <w:tcW w:w="1734" w:type="dxa"/>
            <w:tcBorders>
              <w:top w:val="single" w:sz="4" w:space="0" w:color="auto"/>
              <w:left w:val="single" w:sz="4" w:space="0" w:color="auto"/>
              <w:bottom w:val="single" w:sz="4" w:space="0" w:color="auto"/>
              <w:right w:val="single" w:sz="4" w:space="0" w:color="auto"/>
            </w:tcBorders>
            <w:vAlign w:val="center"/>
          </w:tcPr>
          <w:p w14:paraId="6D02470E"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w:t>
            </w:r>
          </w:p>
        </w:tc>
      </w:tr>
      <w:tr w:rsidR="00747BFD" w:rsidRPr="00747BFD" w14:paraId="4DEB0DB0"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6911D890"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2.8.4.5.</w:t>
            </w:r>
          </w:p>
        </w:tc>
        <w:tc>
          <w:tcPr>
            <w:tcW w:w="6949" w:type="dxa"/>
            <w:tcBorders>
              <w:top w:val="single" w:sz="4" w:space="0" w:color="auto"/>
              <w:left w:val="nil"/>
              <w:bottom w:val="single" w:sz="4" w:space="0" w:color="auto"/>
              <w:right w:val="single" w:sz="4" w:space="0" w:color="auto"/>
            </w:tcBorders>
            <w:vAlign w:val="center"/>
          </w:tcPr>
          <w:p w14:paraId="6CADF476"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68883F23"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56,90</w:t>
            </w:r>
          </w:p>
        </w:tc>
      </w:tr>
      <w:tr w:rsidR="00747BFD" w:rsidRPr="00747BFD" w14:paraId="152D66ED"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4D78E8F6"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2.8.4.6.</w:t>
            </w:r>
          </w:p>
        </w:tc>
        <w:tc>
          <w:tcPr>
            <w:tcW w:w="6949" w:type="dxa"/>
            <w:tcBorders>
              <w:top w:val="single" w:sz="4" w:space="0" w:color="auto"/>
              <w:left w:val="nil"/>
              <w:bottom w:val="single" w:sz="4" w:space="0" w:color="auto"/>
              <w:right w:val="single" w:sz="4" w:space="0" w:color="auto"/>
            </w:tcBorders>
            <w:vAlign w:val="center"/>
          </w:tcPr>
          <w:p w14:paraId="328DFEE8" w14:textId="77777777" w:rsidR="00747BFD" w:rsidRPr="00747BFD" w:rsidRDefault="00747BFD" w:rsidP="00747BFD">
            <w:pPr>
              <w:jc w:val="both"/>
              <w:rPr>
                <w:color w:val="000000"/>
                <w:sz w:val="28"/>
                <w:szCs w:val="28"/>
                <w:lang w:eastAsia="en-US"/>
              </w:rPr>
            </w:pPr>
            <w:r w:rsidRPr="00747BFD">
              <w:rPr>
                <w:color w:val="000000"/>
                <w:sz w:val="28"/>
                <w:szCs w:val="28"/>
                <w:lang w:eastAsia="en-US"/>
              </w:rPr>
              <w:t>Гигиеническое обтирание (процесс очищения кожных покровов водой)</w:t>
            </w:r>
          </w:p>
        </w:tc>
        <w:tc>
          <w:tcPr>
            <w:tcW w:w="1734" w:type="dxa"/>
            <w:tcBorders>
              <w:top w:val="single" w:sz="4" w:space="0" w:color="auto"/>
              <w:left w:val="single" w:sz="4" w:space="0" w:color="auto"/>
              <w:bottom w:val="single" w:sz="4" w:space="0" w:color="auto"/>
              <w:right w:val="single" w:sz="4" w:space="0" w:color="auto"/>
            </w:tcBorders>
            <w:vAlign w:val="center"/>
          </w:tcPr>
          <w:p w14:paraId="0C78E672"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25,30</w:t>
            </w:r>
          </w:p>
        </w:tc>
      </w:tr>
      <w:tr w:rsidR="00747BFD" w:rsidRPr="00747BFD" w14:paraId="614203CD"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9D25ED4"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2.8.4.7.</w:t>
            </w:r>
          </w:p>
        </w:tc>
        <w:tc>
          <w:tcPr>
            <w:tcW w:w="6949" w:type="dxa"/>
            <w:tcBorders>
              <w:top w:val="single" w:sz="4" w:space="0" w:color="auto"/>
              <w:left w:val="nil"/>
              <w:bottom w:val="single" w:sz="4" w:space="0" w:color="auto"/>
              <w:right w:val="single" w:sz="4" w:space="0" w:color="auto"/>
            </w:tcBorders>
            <w:vAlign w:val="center"/>
          </w:tcPr>
          <w:p w14:paraId="668C9E7D" w14:textId="77777777" w:rsidR="00747BFD" w:rsidRPr="00747BFD" w:rsidRDefault="00747BFD" w:rsidP="00747BFD">
            <w:pPr>
              <w:jc w:val="both"/>
              <w:rPr>
                <w:color w:val="000000"/>
                <w:sz w:val="28"/>
                <w:szCs w:val="28"/>
                <w:lang w:eastAsia="en-US"/>
              </w:rPr>
            </w:pPr>
            <w:r w:rsidRPr="00747BFD">
              <w:rPr>
                <w:color w:val="000000"/>
                <w:sz w:val="28"/>
                <w:szCs w:val="28"/>
                <w:lang w:eastAsia="en-US"/>
              </w:rPr>
              <w:t>Мытье головы, в том числе в кровати (процесс очищения кожи головы и волос с водой и гигиеническими средствами)</w:t>
            </w:r>
          </w:p>
        </w:tc>
        <w:tc>
          <w:tcPr>
            <w:tcW w:w="1734" w:type="dxa"/>
            <w:tcBorders>
              <w:top w:val="single" w:sz="4" w:space="0" w:color="auto"/>
              <w:left w:val="single" w:sz="4" w:space="0" w:color="auto"/>
              <w:bottom w:val="single" w:sz="4" w:space="0" w:color="auto"/>
              <w:right w:val="single" w:sz="4" w:space="0" w:color="auto"/>
            </w:tcBorders>
            <w:vAlign w:val="center"/>
          </w:tcPr>
          <w:p w14:paraId="3BA91972"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2FCAE28D"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C98C410"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2.8.4.8.</w:t>
            </w:r>
          </w:p>
        </w:tc>
        <w:tc>
          <w:tcPr>
            <w:tcW w:w="6949" w:type="dxa"/>
            <w:tcBorders>
              <w:top w:val="single" w:sz="4" w:space="0" w:color="auto"/>
              <w:left w:val="nil"/>
              <w:bottom w:val="single" w:sz="4" w:space="0" w:color="auto"/>
              <w:right w:val="single" w:sz="4" w:space="0" w:color="auto"/>
            </w:tcBorders>
            <w:vAlign w:val="center"/>
          </w:tcPr>
          <w:p w14:paraId="4BA66591"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мытье головы (сохранение навыков мытья головы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499337A7"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14,80</w:t>
            </w:r>
          </w:p>
        </w:tc>
      </w:tr>
      <w:tr w:rsidR="00747BFD" w:rsidRPr="00747BFD" w14:paraId="1391E6AB"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5620FBF"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2.8.4.9.</w:t>
            </w:r>
          </w:p>
        </w:tc>
        <w:tc>
          <w:tcPr>
            <w:tcW w:w="6949" w:type="dxa"/>
            <w:tcBorders>
              <w:top w:val="single" w:sz="4" w:space="0" w:color="auto"/>
              <w:left w:val="nil"/>
              <w:bottom w:val="single" w:sz="4" w:space="0" w:color="auto"/>
              <w:right w:val="single" w:sz="4" w:space="0" w:color="auto"/>
            </w:tcBorders>
            <w:vAlign w:val="center"/>
          </w:tcPr>
          <w:p w14:paraId="6E02C1AA"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Подмывание (процесс очищения кожи с водой и гигиеническими средствами после опорожнения)</w:t>
            </w:r>
          </w:p>
        </w:tc>
        <w:tc>
          <w:tcPr>
            <w:tcW w:w="1734" w:type="dxa"/>
            <w:tcBorders>
              <w:top w:val="single" w:sz="4" w:space="0" w:color="auto"/>
              <w:left w:val="single" w:sz="4" w:space="0" w:color="auto"/>
              <w:bottom w:val="single" w:sz="4" w:space="0" w:color="auto"/>
              <w:right w:val="single" w:sz="4" w:space="0" w:color="auto"/>
            </w:tcBorders>
            <w:vAlign w:val="center"/>
          </w:tcPr>
          <w:p w14:paraId="7ACC8832"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31,60</w:t>
            </w:r>
          </w:p>
        </w:tc>
      </w:tr>
      <w:tr w:rsidR="00747BFD" w:rsidRPr="00747BFD" w14:paraId="36B0E11F"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F4AF560"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2.8.4.10.</w:t>
            </w:r>
          </w:p>
        </w:tc>
        <w:tc>
          <w:tcPr>
            <w:tcW w:w="6949" w:type="dxa"/>
            <w:tcBorders>
              <w:top w:val="single" w:sz="4" w:space="0" w:color="auto"/>
              <w:left w:val="nil"/>
              <w:bottom w:val="single" w:sz="4" w:space="0" w:color="auto"/>
              <w:right w:val="single" w:sz="4" w:space="0" w:color="auto"/>
            </w:tcBorders>
            <w:vAlign w:val="center"/>
          </w:tcPr>
          <w:p w14:paraId="59B45A1C" w14:textId="77777777" w:rsidR="00747BFD" w:rsidRPr="00747BFD" w:rsidRDefault="00747BFD" w:rsidP="00747BFD">
            <w:pPr>
              <w:jc w:val="both"/>
              <w:rPr>
                <w:color w:val="000000"/>
                <w:sz w:val="28"/>
                <w:szCs w:val="28"/>
                <w:lang w:eastAsia="en-US"/>
              </w:rPr>
            </w:pPr>
            <w:r w:rsidRPr="00747BFD">
              <w:rPr>
                <w:color w:val="000000"/>
                <w:sz w:val="28"/>
                <w:szCs w:val="28"/>
                <w:lang w:eastAsia="en-US"/>
              </w:rPr>
              <w:t>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1734" w:type="dxa"/>
            <w:tcBorders>
              <w:top w:val="single" w:sz="4" w:space="0" w:color="auto"/>
              <w:left w:val="single" w:sz="4" w:space="0" w:color="auto"/>
              <w:bottom w:val="single" w:sz="4" w:space="0" w:color="auto"/>
              <w:right w:val="single" w:sz="4" w:space="0" w:color="auto"/>
            </w:tcBorders>
            <w:vAlign w:val="center"/>
          </w:tcPr>
          <w:p w14:paraId="76F1D623"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7C5D39BA"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AB92506"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2.8.4.11.</w:t>
            </w:r>
          </w:p>
        </w:tc>
        <w:tc>
          <w:tcPr>
            <w:tcW w:w="6949" w:type="dxa"/>
            <w:tcBorders>
              <w:top w:val="single" w:sz="4" w:space="0" w:color="auto"/>
              <w:left w:val="nil"/>
              <w:bottom w:val="single" w:sz="4" w:space="0" w:color="auto"/>
              <w:right w:val="single" w:sz="4" w:space="0" w:color="auto"/>
            </w:tcBorders>
            <w:vAlign w:val="center"/>
          </w:tcPr>
          <w:p w14:paraId="6BCE2AF2"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5F5288F6"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14,80</w:t>
            </w:r>
          </w:p>
        </w:tc>
      </w:tr>
      <w:tr w:rsidR="00747BFD" w:rsidRPr="00747BFD" w14:paraId="4372EC98"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F7C9826"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2.8.4.12.</w:t>
            </w:r>
          </w:p>
        </w:tc>
        <w:tc>
          <w:tcPr>
            <w:tcW w:w="6949" w:type="dxa"/>
            <w:tcBorders>
              <w:top w:val="single" w:sz="4" w:space="0" w:color="auto"/>
              <w:left w:val="nil"/>
              <w:bottom w:val="single" w:sz="4" w:space="0" w:color="auto"/>
              <w:right w:val="single" w:sz="4" w:space="0" w:color="auto"/>
            </w:tcBorders>
            <w:vAlign w:val="center"/>
          </w:tcPr>
          <w:p w14:paraId="09E59BC9" w14:textId="77777777" w:rsidR="00747BFD" w:rsidRPr="00747BFD" w:rsidRDefault="00747BFD" w:rsidP="00747BFD">
            <w:pPr>
              <w:jc w:val="both"/>
              <w:rPr>
                <w:color w:val="000000"/>
                <w:sz w:val="28"/>
                <w:szCs w:val="28"/>
                <w:lang w:eastAsia="en-US"/>
              </w:rPr>
            </w:pPr>
            <w:r w:rsidRPr="00747BFD">
              <w:rPr>
                <w:color w:val="000000"/>
                <w:sz w:val="28"/>
                <w:szCs w:val="28"/>
                <w:lang w:eastAsia="en-US"/>
              </w:rPr>
              <w:t>Мытье ног (процесс очищения ног с водой и гигиеническими средствами)</w:t>
            </w:r>
          </w:p>
        </w:tc>
        <w:tc>
          <w:tcPr>
            <w:tcW w:w="1734" w:type="dxa"/>
            <w:tcBorders>
              <w:top w:val="single" w:sz="4" w:space="0" w:color="auto"/>
              <w:left w:val="single" w:sz="4" w:space="0" w:color="auto"/>
              <w:bottom w:val="single" w:sz="4" w:space="0" w:color="auto"/>
              <w:right w:val="single" w:sz="4" w:space="0" w:color="auto"/>
            </w:tcBorders>
            <w:vAlign w:val="center"/>
          </w:tcPr>
          <w:p w14:paraId="4896276A"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2BD2E130"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2AEB49F4"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2.8.4.13.</w:t>
            </w:r>
          </w:p>
        </w:tc>
        <w:tc>
          <w:tcPr>
            <w:tcW w:w="6949" w:type="dxa"/>
            <w:tcBorders>
              <w:top w:val="single" w:sz="4" w:space="0" w:color="auto"/>
              <w:left w:val="nil"/>
              <w:bottom w:val="single" w:sz="4" w:space="0" w:color="auto"/>
              <w:right w:val="single" w:sz="4" w:space="0" w:color="auto"/>
            </w:tcBorders>
            <w:vAlign w:val="center"/>
          </w:tcPr>
          <w:p w14:paraId="1F80DB1A"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мытье ног (сохранение навыков мытья ног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2D623689"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14,80</w:t>
            </w:r>
          </w:p>
        </w:tc>
      </w:tr>
      <w:tr w:rsidR="00747BFD" w:rsidRPr="00747BFD" w14:paraId="2AD9313F"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415C9D9"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2.8.4.14.</w:t>
            </w:r>
          </w:p>
        </w:tc>
        <w:tc>
          <w:tcPr>
            <w:tcW w:w="6949" w:type="dxa"/>
            <w:tcBorders>
              <w:top w:val="single" w:sz="4" w:space="0" w:color="auto"/>
              <w:left w:val="nil"/>
              <w:bottom w:val="single" w:sz="4" w:space="0" w:color="auto"/>
              <w:right w:val="single" w:sz="4" w:space="0" w:color="auto"/>
            </w:tcBorders>
            <w:vAlign w:val="center"/>
          </w:tcPr>
          <w:p w14:paraId="62ED7ABF" w14:textId="77777777" w:rsidR="00747BFD" w:rsidRPr="00747BFD" w:rsidRDefault="00747BFD" w:rsidP="00747BFD">
            <w:pPr>
              <w:jc w:val="both"/>
              <w:rPr>
                <w:color w:val="000000"/>
                <w:sz w:val="28"/>
                <w:szCs w:val="28"/>
                <w:lang w:eastAsia="en-US"/>
              </w:rPr>
            </w:pPr>
            <w:r w:rsidRPr="00747BFD">
              <w:rPr>
                <w:color w:val="000000"/>
                <w:sz w:val="28"/>
                <w:szCs w:val="28"/>
                <w:lang w:eastAsia="en-US"/>
              </w:rPr>
              <w:t>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1734" w:type="dxa"/>
            <w:tcBorders>
              <w:top w:val="single" w:sz="4" w:space="0" w:color="auto"/>
              <w:left w:val="single" w:sz="4" w:space="0" w:color="auto"/>
              <w:bottom w:val="single" w:sz="4" w:space="0" w:color="auto"/>
              <w:right w:val="single" w:sz="4" w:space="0" w:color="auto"/>
            </w:tcBorders>
            <w:vAlign w:val="center"/>
          </w:tcPr>
          <w:p w14:paraId="4B8AE753"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84,30</w:t>
            </w:r>
          </w:p>
        </w:tc>
      </w:tr>
      <w:tr w:rsidR="00747BFD" w:rsidRPr="00747BFD" w14:paraId="2350B39E"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69430C69"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2.8.4.15.</w:t>
            </w:r>
          </w:p>
        </w:tc>
        <w:tc>
          <w:tcPr>
            <w:tcW w:w="6949" w:type="dxa"/>
            <w:tcBorders>
              <w:top w:val="single" w:sz="4" w:space="0" w:color="auto"/>
              <w:left w:val="nil"/>
              <w:bottom w:val="single" w:sz="4" w:space="0" w:color="auto"/>
              <w:right w:val="single" w:sz="4" w:space="0" w:color="auto"/>
            </w:tcBorders>
            <w:vAlign w:val="center"/>
          </w:tcPr>
          <w:p w14:paraId="4C3FFFC5"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гигиенической обработке ногтей (сохранение навыков гигиенической обработки ногтей на ногах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4E440A6C"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56,90</w:t>
            </w:r>
          </w:p>
        </w:tc>
      </w:tr>
      <w:tr w:rsidR="00747BFD" w:rsidRPr="00747BFD" w14:paraId="11848647"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6A077AD4"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2.8.4.16.</w:t>
            </w:r>
          </w:p>
        </w:tc>
        <w:tc>
          <w:tcPr>
            <w:tcW w:w="6949" w:type="dxa"/>
            <w:tcBorders>
              <w:top w:val="single" w:sz="4" w:space="0" w:color="auto"/>
              <w:left w:val="nil"/>
              <w:bottom w:val="single" w:sz="4" w:space="0" w:color="auto"/>
              <w:right w:val="single" w:sz="4" w:space="0" w:color="auto"/>
            </w:tcBorders>
            <w:vAlign w:val="center"/>
          </w:tcPr>
          <w:p w14:paraId="3C000D54" w14:textId="77777777" w:rsidR="00747BFD" w:rsidRPr="00747BFD" w:rsidRDefault="00747BFD" w:rsidP="00747BFD">
            <w:pPr>
              <w:jc w:val="both"/>
              <w:rPr>
                <w:color w:val="000000"/>
                <w:sz w:val="28"/>
                <w:szCs w:val="28"/>
                <w:lang w:eastAsia="en-US"/>
              </w:rPr>
            </w:pPr>
            <w:r w:rsidRPr="00747BFD">
              <w:rPr>
                <w:color w:val="000000"/>
                <w:sz w:val="28"/>
                <w:szCs w:val="28"/>
                <w:lang w:eastAsia="en-US"/>
              </w:rPr>
              <w:t>Гигиеническое бритье (процесс удаления волос на лице)</w:t>
            </w:r>
          </w:p>
        </w:tc>
        <w:tc>
          <w:tcPr>
            <w:tcW w:w="1734" w:type="dxa"/>
            <w:tcBorders>
              <w:top w:val="single" w:sz="4" w:space="0" w:color="auto"/>
              <w:left w:val="single" w:sz="4" w:space="0" w:color="auto"/>
              <w:bottom w:val="single" w:sz="4" w:space="0" w:color="auto"/>
              <w:right w:val="single" w:sz="4" w:space="0" w:color="auto"/>
            </w:tcBorders>
            <w:vAlign w:val="center"/>
          </w:tcPr>
          <w:p w14:paraId="690C2216"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5417B87A"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242014EE"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2.8.4.17.</w:t>
            </w:r>
          </w:p>
        </w:tc>
        <w:tc>
          <w:tcPr>
            <w:tcW w:w="6949" w:type="dxa"/>
            <w:tcBorders>
              <w:top w:val="single" w:sz="4" w:space="0" w:color="auto"/>
              <w:left w:val="nil"/>
              <w:bottom w:val="single" w:sz="4" w:space="0" w:color="auto"/>
              <w:right w:val="single" w:sz="4" w:space="0" w:color="auto"/>
            </w:tcBorders>
            <w:vAlign w:val="center"/>
          </w:tcPr>
          <w:p w14:paraId="7DCFBEB5" w14:textId="77777777" w:rsidR="00747BFD" w:rsidRPr="00747BFD" w:rsidRDefault="00747BFD" w:rsidP="00747BFD">
            <w:pPr>
              <w:jc w:val="both"/>
              <w:rPr>
                <w:color w:val="000000"/>
                <w:sz w:val="28"/>
                <w:szCs w:val="28"/>
                <w:lang w:eastAsia="en-US"/>
              </w:rPr>
            </w:pPr>
            <w:r w:rsidRPr="00747BFD">
              <w:rPr>
                <w:color w:val="000000"/>
                <w:sz w:val="28"/>
                <w:szCs w:val="28"/>
                <w:lang w:eastAsia="en-US"/>
              </w:rPr>
              <w:t>Гигиеническая стрижка (процесс укорачивания волос на голове)</w:t>
            </w:r>
          </w:p>
        </w:tc>
        <w:tc>
          <w:tcPr>
            <w:tcW w:w="1734" w:type="dxa"/>
            <w:tcBorders>
              <w:top w:val="single" w:sz="4" w:space="0" w:color="auto"/>
              <w:left w:val="single" w:sz="4" w:space="0" w:color="auto"/>
              <w:bottom w:val="single" w:sz="4" w:space="0" w:color="auto"/>
              <w:right w:val="single" w:sz="4" w:space="0" w:color="auto"/>
            </w:tcBorders>
            <w:vAlign w:val="center"/>
          </w:tcPr>
          <w:p w14:paraId="25D41433"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42,20</w:t>
            </w:r>
          </w:p>
        </w:tc>
      </w:tr>
      <w:tr w:rsidR="00747BFD" w:rsidRPr="00747BFD" w14:paraId="36BEC2BC"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2D0CF2E5"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2.8.4.18.</w:t>
            </w:r>
          </w:p>
        </w:tc>
        <w:tc>
          <w:tcPr>
            <w:tcW w:w="6949" w:type="dxa"/>
            <w:tcBorders>
              <w:top w:val="single" w:sz="4" w:space="0" w:color="auto"/>
              <w:left w:val="nil"/>
              <w:bottom w:val="single" w:sz="4" w:space="0" w:color="auto"/>
              <w:right w:val="single" w:sz="4" w:space="0" w:color="auto"/>
            </w:tcBorders>
            <w:vAlign w:val="center"/>
          </w:tcPr>
          <w:p w14:paraId="64CEF51C"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Смена одежды (обуви) (процессы одевания, раздевания)</w:t>
            </w:r>
          </w:p>
        </w:tc>
        <w:tc>
          <w:tcPr>
            <w:tcW w:w="1734" w:type="dxa"/>
            <w:tcBorders>
              <w:top w:val="single" w:sz="4" w:space="0" w:color="auto"/>
              <w:left w:val="single" w:sz="4" w:space="0" w:color="auto"/>
              <w:bottom w:val="single" w:sz="4" w:space="0" w:color="auto"/>
              <w:right w:val="single" w:sz="4" w:space="0" w:color="auto"/>
            </w:tcBorders>
            <w:vAlign w:val="center"/>
          </w:tcPr>
          <w:p w14:paraId="729E1CAB"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450F246E"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4F416E74"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2.8.4.19.</w:t>
            </w:r>
          </w:p>
        </w:tc>
        <w:tc>
          <w:tcPr>
            <w:tcW w:w="6949" w:type="dxa"/>
            <w:tcBorders>
              <w:top w:val="single" w:sz="4" w:space="0" w:color="auto"/>
              <w:left w:val="nil"/>
              <w:bottom w:val="single" w:sz="4" w:space="0" w:color="auto"/>
              <w:right w:val="single" w:sz="4" w:space="0" w:color="auto"/>
            </w:tcBorders>
            <w:vAlign w:val="center"/>
          </w:tcPr>
          <w:p w14:paraId="1C372EE9"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смене одежды (обуви) (сохранение навыков одевания, раздевания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0C0F6129"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14,80</w:t>
            </w:r>
          </w:p>
        </w:tc>
      </w:tr>
      <w:tr w:rsidR="00747BFD" w:rsidRPr="00747BFD" w14:paraId="0AECD32B"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0F57530"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2.8.4.20.</w:t>
            </w:r>
          </w:p>
        </w:tc>
        <w:tc>
          <w:tcPr>
            <w:tcW w:w="6949" w:type="dxa"/>
            <w:tcBorders>
              <w:top w:val="single" w:sz="4" w:space="0" w:color="auto"/>
              <w:left w:val="nil"/>
              <w:bottom w:val="single" w:sz="4" w:space="0" w:color="auto"/>
              <w:right w:val="single" w:sz="4" w:space="0" w:color="auto"/>
            </w:tcBorders>
            <w:vAlign w:val="center"/>
          </w:tcPr>
          <w:p w14:paraId="139D9B7D"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Смена нательного белья (процессы снятия, надевания нательного белья)</w:t>
            </w:r>
          </w:p>
        </w:tc>
        <w:tc>
          <w:tcPr>
            <w:tcW w:w="1734" w:type="dxa"/>
            <w:tcBorders>
              <w:top w:val="single" w:sz="4" w:space="0" w:color="auto"/>
              <w:left w:val="single" w:sz="4" w:space="0" w:color="auto"/>
              <w:bottom w:val="single" w:sz="4" w:space="0" w:color="auto"/>
              <w:right w:val="single" w:sz="4" w:space="0" w:color="auto"/>
            </w:tcBorders>
            <w:vAlign w:val="center"/>
          </w:tcPr>
          <w:p w14:paraId="2062D75D"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31,60</w:t>
            </w:r>
          </w:p>
        </w:tc>
      </w:tr>
      <w:tr w:rsidR="00747BFD" w:rsidRPr="00747BFD" w14:paraId="37535059"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A6DDDEE"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2.8.4.21.</w:t>
            </w:r>
          </w:p>
        </w:tc>
        <w:tc>
          <w:tcPr>
            <w:tcW w:w="6949" w:type="dxa"/>
            <w:tcBorders>
              <w:top w:val="single" w:sz="4" w:space="0" w:color="auto"/>
              <w:left w:val="nil"/>
              <w:bottom w:val="single" w:sz="4" w:space="0" w:color="auto"/>
              <w:right w:val="single" w:sz="4" w:space="0" w:color="auto"/>
            </w:tcBorders>
            <w:vAlign w:val="center"/>
          </w:tcPr>
          <w:p w14:paraId="23E7CDFA"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смене нательного белья (сохранение навыков снятия, надевания нательного белья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0ED5B37C"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bl>
    <w:p w14:paraId="123E37EF" w14:textId="77777777" w:rsidR="00747BFD" w:rsidRPr="00747BFD" w:rsidRDefault="00747BFD" w:rsidP="00747BFD">
      <w:pPr>
        <w:rPr>
          <w:lang w:eastAsia="en-US"/>
        </w:rPr>
      </w:pPr>
      <w:r w:rsidRPr="00747BFD">
        <w:rPr>
          <w:lang w:eastAsia="en-US"/>
        </w:rPr>
        <w:br w:type="page"/>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6949"/>
        <w:gridCol w:w="1734"/>
      </w:tblGrid>
      <w:tr w:rsidR="00747BFD" w:rsidRPr="00747BFD" w14:paraId="735EBBF9"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7F477E1" w14:textId="77777777" w:rsidR="00747BFD" w:rsidRPr="00747BFD" w:rsidRDefault="00747BFD" w:rsidP="00747BFD">
            <w:pPr>
              <w:ind w:left="698" w:hanging="843"/>
              <w:jc w:val="center"/>
              <w:rPr>
                <w:color w:val="000000"/>
                <w:sz w:val="28"/>
                <w:szCs w:val="28"/>
                <w:lang w:eastAsia="en-US"/>
              </w:rPr>
            </w:pPr>
            <w:r w:rsidRPr="00747BFD">
              <w:rPr>
                <w:color w:val="000000"/>
                <w:sz w:val="28"/>
                <w:szCs w:val="28"/>
                <w:lang w:eastAsia="en-US"/>
              </w:rPr>
              <w:lastRenderedPageBreak/>
              <w:t>1</w:t>
            </w:r>
          </w:p>
        </w:tc>
        <w:tc>
          <w:tcPr>
            <w:tcW w:w="6949" w:type="dxa"/>
            <w:tcBorders>
              <w:top w:val="single" w:sz="4" w:space="0" w:color="auto"/>
              <w:left w:val="nil"/>
              <w:bottom w:val="single" w:sz="4" w:space="0" w:color="auto"/>
              <w:right w:val="single" w:sz="4" w:space="0" w:color="auto"/>
            </w:tcBorders>
            <w:vAlign w:val="center"/>
          </w:tcPr>
          <w:p w14:paraId="78A7EB72"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w:t>
            </w:r>
          </w:p>
        </w:tc>
        <w:tc>
          <w:tcPr>
            <w:tcW w:w="1734" w:type="dxa"/>
            <w:tcBorders>
              <w:top w:val="single" w:sz="4" w:space="0" w:color="auto"/>
              <w:left w:val="single" w:sz="4" w:space="0" w:color="auto"/>
              <w:bottom w:val="single" w:sz="4" w:space="0" w:color="auto"/>
              <w:right w:val="single" w:sz="4" w:space="0" w:color="auto"/>
            </w:tcBorders>
            <w:vAlign w:val="center"/>
          </w:tcPr>
          <w:p w14:paraId="5D00663B"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w:t>
            </w:r>
          </w:p>
        </w:tc>
      </w:tr>
      <w:tr w:rsidR="00747BFD" w:rsidRPr="00747BFD" w14:paraId="444B708B"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45E37CB"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2.8.4.22.</w:t>
            </w:r>
          </w:p>
        </w:tc>
        <w:tc>
          <w:tcPr>
            <w:tcW w:w="6949" w:type="dxa"/>
            <w:tcBorders>
              <w:top w:val="single" w:sz="4" w:space="0" w:color="auto"/>
              <w:left w:val="nil"/>
              <w:bottom w:val="single" w:sz="4" w:space="0" w:color="auto"/>
              <w:right w:val="single" w:sz="4" w:space="0" w:color="auto"/>
            </w:tcBorders>
            <w:vAlign w:val="center"/>
          </w:tcPr>
          <w:p w14:paraId="7D8F35CB"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1734" w:type="dxa"/>
            <w:tcBorders>
              <w:top w:val="single" w:sz="4" w:space="0" w:color="auto"/>
              <w:left w:val="single" w:sz="4" w:space="0" w:color="auto"/>
              <w:bottom w:val="single" w:sz="4" w:space="0" w:color="auto"/>
              <w:right w:val="single" w:sz="4" w:space="0" w:color="auto"/>
            </w:tcBorders>
            <w:vAlign w:val="center"/>
          </w:tcPr>
          <w:p w14:paraId="7A0F9EC9"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3E1A1F98"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D295126"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2.8.4.23.</w:t>
            </w:r>
          </w:p>
        </w:tc>
        <w:tc>
          <w:tcPr>
            <w:tcW w:w="6949" w:type="dxa"/>
            <w:tcBorders>
              <w:top w:val="single" w:sz="4" w:space="0" w:color="auto"/>
              <w:left w:val="nil"/>
              <w:bottom w:val="single" w:sz="4" w:space="0" w:color="auto"/>
              <w:right w:val="single" w:sz="4" w:space="0" w:color="auto"/>
            </w:tcBorders>
            <w:vAlign w:val="center"/>
          </w:tcPr>
          <w:p w14:paraId="551AF1AD"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смене абсорбирующего белья (сохранение навыков снятия и надевания абсорбирующего белья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05B64FA5"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14,80</w:t>
            </w:r>
          </w:p>
        </w:tc>
      </w:tr>
      <w:tr w:rsidR="00747BFD" w:rsidRPr="00747BFD" w14:paraId="58AA9211"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B3ADBF8"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2.8.4.24.</w:t>
            </w:r>
          </w:p>
        </w:tc>
        <w:tc>
          <w:tcPr>
            <w:tcW w:w="6949" w:type="dxa"/>
            <w:tcBorders>
              <w:top w:val="single" w:sz="4" w:space="0" w:color="auto"/>
              <w:left w:val="nil"/>
              <w:bottom w:val="single" w:sz="4" w:space="0" w:color="auto"/>
              <w:right w:val="single" w:sz="4" w:space="0" w:color="auto"/>
            </w:tcBorders>
            <w:vAlign w:val="center"/>
          </w:tcPr>
          <w:p w14:paraId="6C157316"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0DED0377"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3CA96750"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22B28BF7"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2.8.4.25.</w:t>
            </w:r>
          </w:p>
        </w:tc>
        <w:tc>
          <w:tcPr>
            <w:tcW w:w="6949" w:type="dxa"/>
            <w:tcBorders>
              <w:top w:val="single" w:sz="4" w:space="0" w:color="auto"/>
              <w:left w:val="nil"/>
              <w:bottom w:val="single" w:sz="4" w:space="0" w:color="auto"/>
              <w:right w:val="single" w:sz="4" w:space="0" w:color="auto"/>
            </w:tcBorders>
            <w:vAlign w:val="center"/>
          </w:tcPr>
          <w:p w14:paraId="36B04AE3" w14:textId="77777777" w:rsidR="00747BFD" w:rsidRPr="00747BFD" w:rsidRDefault="00747BFD" w:rsidP="00747BFD">
            <w:pPr>
              <w:jc w:val="both"/>
              <w:rPr>
                <w:color w:val="000000"/>
                <w:sz w:val="28"/>
                <w:szCs w:val="28"/>
                <w:lang w:eastAsia="en-US"/>
              </w:rPr>
            </w:pPr>
            <w:r w:rsidRPr="00747BFD">
              <w:rPr>
                <w:color w:val="000000"/>
                <w:sz w:val="28"/>
                <w:szCs w:val="28"/>
                <w:lang w:eastAsia="en-US"/>
              </w:rPr>
              <w:t>Замена мочеприемника и (или) калоприемника (процесс замены мочеприемника и (или) калоприемника и ухода за прилегающими кожными покровами)</w:t>
            </w:r>
          </w:p>
        </w:tc>
        <w:tc>
          <w:tcPr>
            <w:tcW w:w="1734" w:type="dxa"/>
            <w:tcBorders>
              <w:top w:val="single" w:sz="4" w:space="0" w:color="auto"/>
              <w:left w:val="single" w:sz="4" w:space="0" w:color="auto"/>
              <w:bottom w:val="single" w:sz="4" w:space="0" w:color="auto"/>
              <w:right w:val="single" w:sz="4" w:space="0" w:color="auto"/>
            </w:tcBorders>
            <w:vAlign w:val="center"/>
          </w:tcPr>
          <w:p w14:paraId="2435BD3C"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46FB8E0D"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49ED2A99"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2.8.4.26.</w:t>
            </w:r>
          </w:p>
        </w:tc>
        <w:tc>
          <w:tcPr>
            <w:tcW w:w="6949" w:type="dxa"/>
            <w:tcBorders>
              <w:top w:val="single" w:sz="4" w:space="0" w:color="auto"/>
              <w:left w:val="nil"/>
              <w:bottom w:val="single" w:sz="4" w:space="0" w:color="auto"/>
              <w:right w:val="single" w:sz="4" w:space="0" w:color="auto"/>
            </w:tcBorders>
            <w:vAlign w:val="center"/>
          </w:tcPr>
          <w:p w14:paraId="2A8814D0"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41933240"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14,80</w:t>
            </w:r>
          </w:p>
        </w:tc>
      </w:tr>
      <w:tr w:rsidR="00747BFD" w:rsidRPr="00747BFD" w14:paraId="6431CB45"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B856988"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2.8.5.</w:t>
            </w:r>
          </w:p>
        </w:tc>
        <w:tc>
          <w:tcPr>
            <w:tcW w:w="6949" w:type="dxa"/>
            <w:tcBorders>
              <w:top w:val="single" w:sz="4" w:space="0" w:color="auto"/>
              <w:left w:val="nil"/>
              <w:bottom w:val="single" w:sz="4" w:space="0" w:color="auto"/>
              <w:right w:val="single" w:sz="4" w:space="0" w:color="auto"/>
            </w:tcBorders>
            <w:vAlign w:val="center"/>
          </w:tcPr>
          <w:p w14:paraId="082E53F6"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1734" w:type="dxa"/>
            <w:tcBorders>
              <w:top w:val="single" w:sz="4" w:space="0" w:color="auto"/>
              <w:left w:val="single" w:sz="4" w:space="0" w:color="auto"/>
              <w:bottom w:val="single" w:sz="4" w:space="0" w:color="auto"/>
              <w:right w:val="single" w:sz="4" w:space="0" w:color="auto"/>
            </w:tcBorders>
            <w:vAlign w:val="center"/>
          </w:tcPr>
          <w:p w14:paraId="7457B7C4"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7,00</w:t>
            </w:r>
          </w:p>
        </w:tc>
      </w:tr>
      <w:tr w:rsidR="00747BFD" w:rsidRPr="00747BFD" w14:paraId="0549D546"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654FF3A6"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2.8.6.</w:t>
            </w:r>
          </w:p>
        </w:tc>
        <w:tc>
          <w:tcPr>
            <w:tcW w:w="6949" w:type="dxa"/>
            <w:tcBorders>
              <w:top w:val="single" w:sz="4" w:space="0" w:color="auto"/>
              <w:left w:val="nil"/>
              <w:bottom w:val="single" w:sz="4" w:space="0" w:color="auto"/>
              <w:right w:val="single" w:sz="4" w:space="0" w:color="auto"/>
            </w:tcBorders>
            <w:vAlign w:val="center"/>
          </w:tcPr>
          <w:p w14:paraId="4743227D"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758EE08F"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10,50</w:t>
            </w:r>
          </w:p>
        </w:tc>
      </w:tr>
      <w:tr w:rsidR="00747BFD" w:rsidRPr="00747BFD" w14:paraId="203599D1"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C8793B3"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2.8.7.</w:t>
            </w:r>
          </w:p>
        </w:tc>
        <w:tc>
          <w:tcPr>
            <w:tcW w:w="6949" w:type="dxa"/>
            <w:tcBorders>
              <w:top w:val="single" w:sz="4" w:space="0" w:color="auto"/>
              <w:left w:val="nil"/>
              <w:bottom w:val="single" w:sz="4" w:space="0" w:color="auto"/>
              <w:right w:val="single" w:sz="4" w:space="0" w:color="auto"/>
            </w:tcBorders>
            <w:vAlign w:val="center"/>
          </w:tcPr>
          <w:p w14:paraId="783A3FD9"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Пересаживание (процессы перемещения)</w:t>
            </w:r>
          </w:p>
        </w:tc>
        <w:tc>
          <w:tcPr>
            <w:tcW w:w="1734" w:type="dxa"/>
            <w:tcBorders>
              <w:top w:val="single" w:sz="4" w:space="0" w:color="auto"/>
              <w:left w:val="single" w:sz="4" w:space="0" w:color="auto"/>
              <w:bottom w:val="single" w:sz="4" w:space="0" w:color="auto"/>
              <w:right w:val="single" w:sz="4" w:space="0" w:color="auto"/>
            </w:tcBorders>
            <w:vAlign w:val="center"/>
          </w:tcPr>
          <w:p w14:paraId="6DB0518E"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2,20</w:t>
            </w:r>
          </w:p>
        </w:tc>
      </w:tr>
      <w:tr w:rsidR="00747BFD" w:rsidRPr="00747BFD" w14:paraId="2747A0FA"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435AA9B0"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2.8.8.</w:t>
            </w:r>
          </w:p>
        </w:tc>
        <w:tc>
          <w:tcPr>
            <w:tcW w:w="6949" w:type="dxa"/>
            <w:tcBorders>
              <w:top w:val="single" w:sz="4" w:space="0" w:color="auto"/>
              <w:left w:val="nil"/>
              <w:bottom w:val="single" w:sz="4" w:space="0" w:color="auto"/>
              <w:right w:val="single" w:sz="4" w:space="0" w:color="auto"/>
            </w:tcBorders>
            <w:vAlign w:val="center"/>
          </w:tcPr>
          <w:p w14:paraId="082C98B6"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пересаживании (поддержание двигательных навыков и (или) облегчение данного процесса)</w:t>
            </w:r>
          </w:p>
        </w:tc>
        <w:tc>
          <w:tcPr>
            <w:tcW w:w="1734" w:type="dxa"/>
            <w:tcBorders>
              <w:top w:val="single" w:sz="4" w:space="0" w:color="auto"/>
              <w:left w:val="single" w:sz="4" w:space="0" w:color="auto"/>
              <w:bottom w:val="single" w:sz="4" w:space="0" w:color="auto"/>
              <w:right w:val="single" w:sz="4" w:space="0" w:color="auto"/>
            </w:tcBorders>
            <w:vAlign w:val="center"/>
          </w:tcPr>
          <w:p w14:paraId="31EB3471"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10,50</w:t>
            </w:r>
          </w:p>
        </w:tc>
      </w:tr>
      <w:tr w:rsidR="00747BFD" w:rsidRPr="00747BFD" w14:paraId="59028429"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1F76D11"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2.8.9.</w:t>
            </w:r>
          </w:p>
        </w:tc>
        <w:tc>
          <w:tcPr>
            <w:tcW w:w="6949" w:type="dxa"/>
            <w:tcBorders>
              <w:top w:val="single" w:sz="4" w:space="0" w:color="auto"/>
              <w:left w:val="nil"/>
              <w:bottom w:val="single" w:sz="4" w:space="0" w:color="auto"/>
              <w:right w:val="single" w:sz="4" w:space="0" w:color="auto"/>
            </w:tcBorders>
            <w:vAlign w:val="center"/>
          </w:tcPr>
          <w:p w14:paraId="0C1FDB47"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при передвижении по помещению (поддержание способности к передвижению)</w:t>
            </w:r>
          </w:p>
        </w:tc>
        <w:tc>
          <w:tcPr>
            <w:tcW w:w="1734" w:type="dxa"/>
            <w:tcBorders>
              <w:top w:val="single" w:sz="4" w:space="0" w:color="auto"/>
              <w:left w:val="single" w:sz="4" w:space="0" w:color="auto"/>
              <w:bottom w:val="single" w:sz="4" w:space="0" w:color="auto"/>
              <w:right w:val="single" w:sz="4" w:space="0" w:color="auto"/>
            </w:tcBorders>
            <w:vAlign w:val="center"/>
          </w:tcPr>
          <w:p w14:paraId="3D2BEBD1"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2,20</w:t>
            </w:r>
          </w:p>
        </w:tc>
      </w:tr>
      <w:tr w:rsidR="00747BFD" w:rsidRPr="00747BFD" w14:paraId="5261B33E"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095023E"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2.8.10.</w:t>
            </w:r>
          </w:p>
        </w:tc>
        <w:tc>
          <w:tcPr>
            <w:tcW w:w="6949" w:type="dxa"/>
            <w:tcBorders>
              <w:top w:val="single" w:sz="4" w:space="0" w:color="auto"/>
              <w:left w:val="nil"/>
              <w:bottom w:val="single" w:sz="4" w:space="0" w:color="auto"/>
              <w:right w:val="single" w:sz="4" w:space="0" w:color="auto"/>
            </w:tcBorders>
            <w:vAlign w:val="center"/>
          </w:tcPr>
          <w:p w14:paraId="7F83ED32" w14:textId="77777777" w:rsidR="00747BFD" w:rsidRPr="00747BFD" w:rsidRDefault="00747BFD" w:rsidP="00747BFD">
            <w:pPr>
              <w:jc w:val="both"/>
              <w:rPr>
                <w:color w:val="000000"/>
                <w:sz w:val="28"/>
                <w:szCs w:val="28"/>
                <w:lang w:eastAsia="en-US"/>
              </w:rPr>
            </w:pPr>
            <w:r w:rsidRPr="00747BFD">
              <w:rPr>
                <w:color w:val="000000"/>
                <w:sz w:val="28"/>
                <w:szCs w:val="28"/>
                <w:lang w:eastAsia="en-US"/>
              </w:rPr>
              <w:t>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1734" w:type="dxa"/>
            <w:tcBorders>
              <w:top w:val="single" w:sz="4" w:space="0" w:color="auto"/>
              <w:left w:val="single" w:sz="4" w:space="0" w:color="auto"/>
              <w:bottom w:val="single" w:sz="4" w:space="0" w:color="auto"/>
              <w:right w:val="single" w:sz="4" w:space="0" w:color="auto"/>
            </w:tcBorders>
            <w:vAlign w:val="center"/>
          </w:tcPr>
          <w:p w14:paraId="032F8DDB"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21,10</w:t>
            </w:r>
          </w:p>
        </w:tc>
      </w:tr>
      <w:tr w:rsidR="00747BFD" w:rsidRPr="00747BFD" w14:paraId="572DEA58"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9264392" w14:textId="77777777" w:rsidR="00747BFD" w:rsidRPr="00747BFD" w:rsidRDefault="00747BFD" w:rsidP="00747BFD">
            <w:pPr>
              <w:ind w:left="-88" w:right="-120"/>
              <w:jc w:val="center"/>
              <w:rPr>
                <w:color w:val="000000"/>
                <w:sz w:val="28"/>
                <w:szCs w:val="28"/>
                <w:lang w:eastAsia="en-US"/>
              </w:rPr>
            </w:pPr>
            <w:r w:rsidRPr="00747BFD">
              <w:rPr>
                <w:color w:val="000000"/>
                <w:sz w:val="28"/>
                <w:szCs w:val="28"/>
                <w:lang w:eastAsia="en-US"/>
              </w:rPr>
              <w:t>2.8.11.</w:t>
            </w:r>
          </w:p>
        </w:tc>
        <w:tc>
          <w:tcPr>
            <w:tcW w:w="6949" w:type="dxa"/>
            <w:tcBorders>
              <w:top w:val="single" w:sz="4" w:space="0" w:color="auto"/>
              <w:left w:val="nil"/>
              <w:bottom w:val="single" w:sz="4" w:space="0" w:color="auto"/>
              <w:right w:val="single" w:sz="4" w:space="0" w:color="auto"/>
            </w:tcBorders>
            <w:vAlign w:val="center"/>
          </w:tcPr>
          <w:p w14:paraId="1BFAEDB1"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в соблюдении приема лекарственных препаратов (поддержание способности принимать лекарственные препараты)</w:t>
            </w:r>
          </w:p>
        </w:tc>
        <w:tc>
          <w:tcPr>
            <w:tcW w:w="1734" w:type="dxa"/>
            <w:tcBorders>
              <w:top w:val="single" w:sz="4" w:space="0" w:color="auto"/>
              <w:left w:val="single" w:sz="4" w:space="0" w:color="auto"/>
              <w:bottom w:val="single" w:sz="4" w:space="0" w:color="auto"/>
              <w:right w:val="single" w:sz="4" w:space="0" w:color="auto"/>
            </w:tcBorders>
            <w:vAlign w:val="center"/>
          </w:tcPr>
          <w:p w14:paraId="047D54E1"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10,50</w:t>
            </w:r>
          </w:p>
        </w:tc>
      </w:tr>
    </w:tbl>
    <w:p w14:paraId="17840B10" w14:textId="77777777" w:rsidR="00747BFD" w:rsidRPr="00747BFD" w:rsidRDefault="00747BFD" w:rsidP="00747BFD">
      <w:pPr>
        <w:rPr>
          <w:lang w:eastAsia="en-US"/>
        </w:rPr>
      </w:pPr>
      <w:r w:rsidRPr="00747BFD">
        <w:rPr>
          <w:lang w:eastAsia="en-US"/>
        </w:rPr>
        <w:br w:type="page"/>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6949"/>
        <w:gridCol w:w="1734"/>
      </w:tblGrid>
      <w:tr w:rsidR="00747BFD" w:rsidRPr="00747BFD" w14:paraId="7AF9D200"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FA9172A" w14:textId="77777777" w:rsidR="00747BFD" w:rsidRPr="00747BFD" w:rsidRDefault="00747BFD" w:rsidP="00747BFD">
            <w:pPr>
              <w:ind w:left="698" w:hanging="698"/>
              <w:jc w:val="center"/>
              <w:rPr>
                <w:color w:val="000000"/>
                <w:sz w:val="28"/>
                <w:szCs w:val="28"/>
                <w:lang w:eastAsia="en-US"/>
              </w:rPr>
            </w:pPr>
            <w:r w:rsidRPr="00747BFD">
              <w:rPr>
                <w:color w:val="000000"/>
                <w:sz w:val="28"/>
                <w:szCs w:val="28"/>
                <w:lang w:eastAsia="en-US"/>
              </w:rPr>
              <w:lastRenderedPageBreak/>
              <w:t>1</w:t>
            </w:r>
          </w:p>
        </w:tc>
        <w:tc>
          <w:tcPr>
            <w:tcW w:w="6949" w:type="dxa"/>
            <w:tcBorders>
              <w:top w:val="single" w:sz="4" w:space="0" w:color="auto"/>
              <w:left w:val="nil"/>
              <w:bottom w:val="single" w:sz="4" w:space="0" w:color="auto"/>
              <w:right w:val="single" w:sz="4" w:space="0" w:color="auto"/>
            </w:tcBorders>
            <w:vAlign w:val="center"/>
          </w:tcPr>
          <w:p w14:paraId="54EA827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w:t>
            </w:r>
          </w:p>
        </w:tc>
        <w:tc>
          <w:tcPr>
            <w:tcW w:w="1734" w:type="dxa"/>
            <w:tcBorders>
              <w:top w:val="single" w:sz="4" w:space="0" w:color="auto"/>
              <w:left w:val="single" w:sz="4" w:space="0" w:color="auto"/>
              <w:bottom w:val="single" w:sz="4" w:space="0" w:color="auto"/>
              <w:right w:val="single" w:sz="4" w:space="0" w:color="auto"/>
            </w:tcBorders>
            <w:vAlign w:val="center"/>
          </w:tcPr>
          <w:p w14:paraId="439D0C9E"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w:t>
            </w:r>
          </w:p>
        </w:tc>
      </w:tr>
      <w:tr w:rsidR="00747BFD" w:rsidRPr="00747BFD" w14:paraId="5A62DFA1"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5CFA4A93" w14:textId="77777777" w:rsidR="00747BFD" w:rsidRPr="00747BFD" w:rsidRDefault="00747BFD" w:rsidP="00747BFD">
            <w:pPr>
              <w:jc w:val="center"/>
              <w:rPr>
                <w:b/>
                <w:bCs/>
                <w:color w:val="000000"/>
                <w:sz w:val="28"/>
                <w:szCs w:val="28"/>
                <w:lang w:eastAsia="en-US"/>
              </w:rPr>
            </w:pPr>
            <w:r w:rsidRPr="00747BFD">
              <w:rPr>
                <w:b/>
                <w:bCs/>
                <w:color w:val="000000"/>
                <w:sz w:val="28"/>
                <w:szCs w:val="28"/>
                <w:lang w:eastAsia="en-US"/>
              </w:rPr>
              <w:t xml:space="preserve"> 3. Социальные услуги, предоставляемые </w:t>
            </w:r>
          </w:p>
          <w:p w14:paraId="090BDDEB" w14:textId="77777777" w:rsidR="00747BFD" w:rsidRPr="00747BFD" w:rsidRDefault="00747BFD" w:rsidP="00747BFD">
            <w:pPr>
              <w:jc w:val="center"/>
              <w:rPr>
                <w:b/>
                <w:bCs/>
                <w:color w:val="000000"/>
                <w:sz w:val="28"/>
                <w:szCs w:val="28"/>
                <w:lang w:eastAsia="en-US"/>
              </w:rPr>
            </w:pPr>
            <w:r w:rsidRPr="00747BFD">
              <w:rPr>
                <w:b/>
                <w:bCs/>
                <w:color w:val="000000"/>
                <w:sz w:val="28"/>
                <w:szCs w:val="28"/>
                <w:lang w:eastAsia="en-US"/>
              </w:rPr>
              <w:t xml:space="preserve">социально-реабилитационными центрами для несовершеннолетних, реабилитационными центрами для детей и подростков с ограниченными возможностями, центрами социальной помощи семье и детям, отделениями помощи семье и детям комплексных центров социального обслуживания населения (далее – СРЦ, РЦ, </w:t>
            </w:r>
            <w:proofErr w:type="spellStart"/>
            <w:r w:rsidRPr="00747BFD">
              <w:rPr>
                <w:b/>
                <w:bCs/>
                <w:color w:val="000000"/>
                <w:sz w:val="28"/>
                <w:szCs w:val="28"/>
                <w:lang w:eastAsia="en-US"/>
              </w:rPr>
              <w:t>ЦСПСиД</w:t>
            </w:r>
            <w:proofErr w:type="spellEnd"/>
            <w:r w:rsidRPr="00747BFD">
              <w:rPr>
                <w:b/>
                <w:bCs/>
                <w:color w:val="000000"/>
                <w:sz w:val="28"/>
                <w:szCs w:val="28"/>
                <w:lang w:eastAsia="en-US"/>
              </w:rPr>
              <w:t xml:space="preserve">, </w:t>
            </w:r>
          </w:p>
          <w:p w14:paraId="274D4528" w14:textId="77777777" w:rsidR="00747BFD" w:rsidRPr="00747BFD" w:rsidRDefault="00747BFD" w:rsidP="00747BFD">
            <w:pPr>
              <w:jc w:val="center"/>
              <w:rPr>
                <w:color w:val="000000"/>
                <w:sz w:val="28"/>
                <w:szCs w:val="28"/>
                <w:lang w:eastAsia="en-US"/>
              </w:rPr>
            </w:pPr>
            <w:r w:rsidRPr="00747BFD">
              <w:rPr>
                <w:b/>
                <w:bCs/>
                <w:color w:val="000000"/>
                <w:sz w:val="28"/>
                <w:szCs w:val="28"/>
                <w:lang w:eastAsia="en-US"/>
              </w:rPr>
              <w:t xml:space="preserve">отделения </w:t>
            </w:r>
            <w:proofErr w:type="spellStart"/>
            <w:r w:rsidRPr="00747BFD">
              <w:rPr>
                <w:b/>
                <w:bCs/>
                <w:color w:val="000000"/>
                <w:sz w:val="28"/>
                <w:szCs w:val="28"/>
                <w:lang w:eastAsia="en-US"/>
              </w:rPr>
              <w:t>ПСиД</w:t>
            </w:r>
            <w:proofErr w:type="spellEnd"/>
            <w:r w:rsidRPr="00747BFD">
              <w:rPr>
                <w:b/>
                <w:bCs/>
                <w:color w:val="000000"/>
                <w:sz w:val="28"/>
                <w:szCs w:val="28"/>
                <w:lang w:eastAsia="en-US"/>
              </w:rPr>
              <w:t xml:space="preserve"> КЦСОН соответственно)</w:t>
            </w:r>
            <w:r w:rsidRPr="00747BFD">
              <w:rPr>
                <w:color w:val="000000"/>
                <w:sz w:val="28"/>
                <w:szCs w:val="28"/>
                <w:lang w:eastAsia="en-US"/>
              </w:rPr>
              <w:t> </w:t>
            </w:r>
          </w:p>
        </w:tc>
      </w:tr>
      <w:tr w:rsidR="00747BFD" w:rsidRPr="00747BFD" w14:paraId="4CE825AD"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1E2A0400" w14:textId="77777777" w:rsidR="00747BFD" w:rsidRPr="00747BFD" w:rsidRDefault="00747BFD" w:rsidP="00747BFD">
            <w:pPr>
              <w:ind w:left="698" w:hanging="843"/>
              <w:jc w:val="center"/>
              <w:rPr>
                <w:color w:val="000000"/>
                <w:sz w:val="28"/>
                <w:szCs w:val="28"/>
                <w:lang w:eastAsia="en-US"/>
              </w:rPr>
            </w:pPr>
            <w:r w:rsidRPr="00747BFD">
              <w:rPr>
                <w:b/>
                <w:bCs/>
                <w:color w:val="000000"/>
                <w:sz w:val="28"/>
                <w:szCs w:val="28"/>
                <w:lang w:eastAsia="en-US"/>
              </w:rPr>
              <w:t>3.1. Социально-бытовые услуги</w:t>
            </w:r>
            <w:r w:rsidRPr="00747BFD">
              <w:rPr>
                <w:color w:val="000000"/>
                <w:sz w:val="28"/>
                <w:szCs w:val="28"/>
                <w:lang w:eastAsia="en-US"/>
              </w:rPr>
              <w:t> </w:t>
            </w:r>
          </w:p>
        </w:tc>
      </w:tr>
      <w:tr w:rsidR="00747BFD" w:rsidRPr="00747BFD" w14:paraId="4EEA79F2"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0FA481A"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3.1.1.</w:t>
            </w:r>
          </w:p>
        </w:tc>
        <w:tc>
          <w:tcPr>
            <w:tcW w:w="6949" w:type="dxa"/>
            <w:tcBorders>
              <w:top w:val="single" w:sz="4" w:space="0" w:color="auto"/>
              <w:left w:val="nil"/>
              <w:bottom w:val="single" w:sz="4" w:space="0" w:color="auto"/>
              <w:right w:val="single" w:sz="4" w:space="0" w:color="auto"/>
            </w:tcBorders>
            <w:vAlign w:val="center"/>
          </w:tcPr>
          <w:p w14:paraId="1CACB04A"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Предоставление в пользование части жилого помещения в соответствии с утвержденными нормативами</w:t>
            </w:r>
          </w:p>
        </w:tc>
        <w:tc>
          <w:tcPr>
            <w:tcW w:w="1734" w:type="dxa"/>
            <w:tcBorders>
              <w:top w:val="single" w:sz="4" w:space="0" w:color="auto"/>
              <w:left w:val="single" w:sz="4" w:space="0" w:color="auto"/>
              <w:bottom w:val="single" w:sz="4" w:space="0" w:color="auto"/>
              <w:right w:val="single" w:sz="4" w:space="0" w:color="auto"/>
            </w:tcBorders>
            <w:vAlign w:val="center"/>
          </w:tcPr>
          <w:p w14:paraId="27F3CC1F"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30,30</w:t>
            </w:r>
          </w:p>
        </w:tc>
      </w:tr>
      <w:tr w:rsidR="00747BFD" w:rsidRPr="00747BFD" w14:paraId="265CEB33"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4550F59"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3.1.2.</w:t>
            </w:r>
          </w:p>
        </w:tc>
        <w:tc>
          <w:tcPr>
            <w:tcW w:w="6949" w:type="dxa"/>
            <w:tcBorders>
              <w:top w:val="single" w:sz="4" w:space="0" w:color="auto"/>
              <w:left w:val="nil"/>
              <w:bottom w:val="single" w:sz="4" w:space="0" w:color="auto"/>
              <w:right w:val="single" w:sz="4" w:space="0" w:color="auto"/>
            </w:tcBorders>
            <w:vAlign w:val="center"/>
          </w:tcPr>
          <w:p w14:paraId="1E3A7DA2" w14:textId="77777777" w:rsidR="00747BFD" w:rsidRPr="00747BFD" w:rsidRDefault="00747BFD" w:rsidP="00747BFD">
            <w:pPr>
              <w:jc w:val="both"/>
              <w:rPr>
                <w:color w:val="000000"/>
                <w:sz w:val="28"/>
                <w:szCs w:val="28"/>
                <w:lang w:eastAsia="en-US"/>
              </w:rPr>
            </w:pPr>
            <w:r w:rsidRPr="00747BFD">
              <w:rPr>
                <w:color w:val="000000"/>
                <w:sz w:val="28"/>
                <w:szCs w:val="28"/>
                <w:lang w:eastAsia="en-US"/>
              </w:rPr>
              <w:t>Обеспечение питанием в соответствии с утвержденными нормами</w:t>
            </w:r>
          </w:p>
        </w:tc>
        <w:tc>
          <w:tcPr>
            <w:tcW w:w="1734" w:type="dxa"/>
            <w:tcBorders>
              <w:top w:val="single" w:sz="4" w:space="0" w:color="auto"/>
              <w:left w:val="single" w:sz="4" w:space="0" w:color="auto"/>
              <w:bottom w:val="single" w:sz="4" w:space="0" w:color="auto"/>
              <w:right w:val="single" w:sz="4" w:space="0" w:color="auto"/>
            </w:tcBorders>
            <w:vAlign w:val="center"/>
          </w:tcPr>
          <w:p w14:paraId="44F28173"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55,40</w:t>
            </w:r>
          </w:p>
        </w:tc>
      </w:tr>
      <w:tr w:rsidR="00747BFD" w:rsidRPr="00747BFD" w14:paraId="3A60AA29"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5B7D5DF"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3.1.3.</w:t>
            </w:r>
          </w:p>
        </w:tc>
        <w:tc>
          <w:tcPr>
            <w:tcW w:w="6949" w:type="dxa"/>
            <w:tcBorders>
              <w:top w:val="single" w:sz="4" w:space="0" w:color="auto"/>
              <w:left w:val="nil"/>
              <w:bottom w:val="single" w:sz="4" w:space="0" w:color="auto"/>
              <w:right w:val="single" w:sz="4" w:space="0" w:color="auto"/>
            </w:tcBorders>
            <w:vAlign w:val="center"/>
          </w:tcPr>
          <w:p w14:paraId="0894BDC2" w14:textId="77777777" w:rsidR="00747BFD" w:rsidRPr="00747BFD" w:rsidRDefault="00747BFD" w:rsidP="00747BFD">
            <w:pPr>
              <w:jc w:val="both"/>
              <w:rPr>
                <w:color w:val="000000"/>
                <w:sz w:val="28"/>
                <w:szCs w:val="28"/>
                <w:lang w:eastAsia="en-US"/>
              </w:rPr>
            </w:pPr>
            <w:r w:rsidRPr="00747BFD">
              <w:rPr>
                <w:color w:val="000000"/>
                <w:sz w:val="28"/>
                <w:szCs w:val="28"/>
                <w:lang w:eastAsia="en-US"/>
              </w:rPr>
              <w:t>Обеспечение мягким инвентарем в соответствии с утвержденными нормативами</w:t>
            </w:r>
          </w:p>
        </w:tc>
        <w:tc>
          <w:tcPr>
            <w:tcW w:w="1734" w:type="dxa"/>
            <w:tcBorders>
              <w:top w:val="single" w:sz="4" w:space="0" w:color="auto"/>
              <w:left w:val="single" w:sz="4" w:space="0" w:color="auto"/>
              <w:bottom w:val="single" w:sz="4" w:space="0" w:color="auto"/>
              <w:right w:val="single" w:sz="4" w:space="0" w:color="auto"/>
            </w:tcBorders>
            <w:vAlign w:val="center"/>
          </w:tcPr>
          <w:p w14:paraId="4D40649D"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9,85</w:t>
            </w:r>
          </w:p>
        </w:tc>
      </w:tr>
      <w:tr w:rsidR="00747BFD" w:rsidRPr="00747BFD" w14:paraId="0A35CBCF"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296CB98B"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3.1.4.</w:t>
            </w:r>
          </w:p>
        </w:tc>
        <w:tc>
          <w:tcPr>
            <w:tcW w:w="6949" w:type="dxa"/>
            <w:tcBorders>
              <w:top w:val="single" w:sz="4" w:space="0" w:color="auto"/>
              <w:left w:val="nil"/>
              <w:bottom w:val="single" w:sz="4" w:space="0" w:color="auto"/>
              <w:right w:val="single" w:sz="4" w:space="0" w:color="auto"/>
            </w:tcBorders>
            <w:vAlign w:val="center"/>
          </w:tcPr>
          <w:p w14:paraId="4B16CA62" w14:textId="77777777" w:rsidR="00747BFD" w:rsidRPr="00747BFD" w:rsidRDefault="00747BFD" w:rsidP="00747BFD">
            <w:pPr>
              <w:jc w:val="both"/>
              <w:rPr>
                <w:color w:val="000000"/>
                <w:sz w:val="28"/>
                <w:szCs w:val="28"/>
                <w:lang w:eastAsia="en-US"/>
              </w:rPr>
            </w:pPr>
            <w:r w:rsidRPr="00747BFD">
              <w:rPr>
                <w:color w:val="000000"/>
                <w:sz w:val="28"/>
                <w:szCs w:val="28"/>
                <w:lang w:eastAsia="en-US"/>
              </w:rPr>
              <w:t>Доставка гражданина пожилого возраста или инвалида (ребенка инвалида и сопровождающего его лица), не способного по состоянию здоровья самостоятельно посещать организацию социального обслуживания, предоставляющую услуги в полустационарной форме социального обслуживания, от места его жительства или места пребывания до организации и обратно</w:t>
            </w:r>
          </w:p>
        </w:tc>
        <w:tc>
          <w:tcPr>
            <w:tcW w:w="1734" w:type="dxa"/>
            <w:tcBorders>
              <w:top w:val="single" w:sz="4" w:space="0" w:color="auto"/>
              <w:left w:val="single" w:sz="4" w:space="0" w:color="auto"/>
              <w:bottom w:val="single" w:sz="4" w:space="0" w:color="auto"/>
              <w:right w:val="single" w:sz="4" w:space="0" w:color="auto"/>
            </w:tcBorders>
            <w:vAlign w:val="center"/>
          </w:tcPr>
          <w:p w14:paraId="445EF6FB"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38,80</w:t>
            </w:r>
          </w:p>
        </w:tc>
      </w:tr>
      <w:tr w:rsidR="00747BFD" w:rsidRPr="00747BFD" w14:paraId="2A035C09"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4CD888C2" w14:textId="77777777" w:rsidR="00747BFD" w:rsidRPr="00747BFD" w:rsidRDefault="00747BFD" w:rsidP="00747BFD">
            <w:pPr>
              <w:ind w:right="-120"/>
              <w:jc w:val="center"/>
              <w:rPr>
                <w:b/>
                <w:bCs/>
                <w:color w:val="000000"/>
                <w:sz w:val="28"/>
                <w:szCs w:val="28"/>
                <w:lang w:eastAsia="en-US"/>
              </w:rPr>
            </w:pPr>
            <w:r w:rsidRPr="00747BFD">
              <w:rPr>
                <w:b/>
                <w:bCs/>
                <w:color w:val="000000"/>
                <w:sz w:val="28"/>
                <w:szCs w:val="28"/>
                <w:lang w:eastAsia="en-US"/>
              </w:rPr>
              <w:t>3.2. Социально-медицинские услуги </w:t>
            </w:r>
          </w:p>
        </w:tc>
      </w:tr>
      <w:tr w:rsidR="00747BFD" w:rsidRPr="00747BFD" w14:paraId="394F62D6"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DEE8BC7"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3.2.1.</w:t>
            </w:r>
          </w:p>
        </w:tc>
        <w:tc>
          <w:tcPr>
            <w:tcW w:w="6949" w:type="dxa"/>
            <w:tcBorders>
              <w:top w:val="single" w:sz="4" w:space="0" w:color="auto"/>
              <w:left w:val="nil"/>
              <w:bottom w:val="single" w:sz="4" w:space="0" w:color="auto"/>
              <w:right w:val="single" w:sz="4" w:space="0" w:color="auto"/>
            </w:tcBorders>
            <w:vAlign w:val="center"/>
          </w:tcPr>
          <w:p w14:paraId="23752836" w14:textId="77777777" w:rsidR="00747BFD" w:rsidRPr="00747BFD" w:rsidRDefault="00747BFD" w:rsidP="00747BFD">
            <w:pPr>
              <w:jc w:val="both"/>
              <w:rPr>
                <w:color w:val="000000"/>
                <w:sz w:val="28"/>
                <w:szCs w:val="28"/>
                <w:lang w:eastAsia="en-US"/>
              </w:rPr>
            </w:pPr>
            <w:r w:rsidRPr="00747BFD">
              <w:rPr>
                <w:color w:val="000000"/>
                <w:sz w:val="28"/>
                <w:szCs w:val="28"/>
                <w:lang w:eastAsia="en-US"/>
              </w:rPr>
              <w:t xml:space="preserve">Измерение температуры тела, артериального давления, пульса, сатурации (в соответствии с медицинскими рекомендациями) </w:t>
            </w:r>
          </w:p>
        </w:tc>
        <w:tc>
          <w:tcPr>
            <w:tcW w:w="1734" w:type="dxa"/>
            <w:tcBorders>
              <w:top w:val="single" w:sz="4" w:space="0" w:color="auto"/>
              <w:left w:val="single" w:sz="4" w:space="0" w:color="auto"/>
              <w:bottom w:val="single" w:sz="4" w:space="0" w:color="auto"/>
              <w:right w:val="single" w:sz="4" w:space="0" w:color="auto"/>
            </w:tcBorders>
            <w:vAlign w:val="center"/>
          </w:tcPr>
          <w:p w14:paraId="60946E11"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3,96</w:t>
            </w:r>
          </w:p>
        </w:tc>
      </w:tr>
      <w:tr w:rsidR="00747BFD" w:rsidRPr="00747BFD" w14:paraId="15D0988C"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58F6B5B"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3.2.2.</w:t>
            </w:r>
          </w:p>
        </w:tc>
        <w:tc>
          <w:tcPr>
            <w:tcW w:w="6949" w:type="dxa"/>
            <w:tcBorders>
              <w:top w:val="single" w:sz="4" w:space="0" w:color="auto"/>
              <w:left w:val="nil"/>
              <w:bottom w:val="single" w:sz="4" w:space="0" w:color="auto"/>
              <w:right w:val="single" w:sz="4" w:space="0" w:color="auto"/>
            </w:tcBorders>
            <w:vAlign w:val="center"/>
          </w:tcPr>
          <w:p w14:paraId="5A166410"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оздоровительных мероприятий</w:t>
            </w:r>
          </w:p>
        </w:tc>
        <w:tc>
          <w:tcPr>
            <w:tcW w:w="1734" w:type="dxa"/>
            <w:tcBorders>
              <w:top w:val="single" w:sz="4" w:space="0" w:color="auto"/>
              <w:left w:val="single" w:sz="4" w:space="0" w:color="auto"/>
              <w:bottom w:val="single" w:sz="4" w:space="0" w:color="auto"/>
              <w:right w:val="single" w:sz="4" w:space="0" w:color="auto"/>
            </w:tcBorders>
            <w:vAlign w:val="center"/>
          </w:tcPr>
          <w:p w14:paraId="2809AA22"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7,92</w:t>
            </w:r>
          </w:p>
        </w:tc>
      </w:tr>
      <w:tr w:rsidR="00747BFD" w:rsidRPr="00747BFD" w14:paraId="1100B29F"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E78DD31"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3.2.3.</w:t>
            </w:r>
          </w:p>
        </w:tc>
        <w:tc>
          <w:tcPr>
            <w:tcW w:w="6949" w:type="dxa"/>
            <w:tcBorders>
              <w:top w:val="single" w:sz="4" w:space="0" w:color="auto"/>
              <w:left w:val="nil"/>
              <w:bottom w:val="single" w:sz="4" w:space="0" w:color="auto"/>
              <w:right w:val="single" w:sz="4" w:space="0" w:color="auto"/>
            </w:tcBorders>
            <w:vAlign w:val="center"/>
          </w:tcPr>
          <w:p w14:paraId="7DCA92B0" w14:textId="77777777" w:rsidR="00747BFD" w:rsidRPr="00747BFD" w:rsidRDefault="00747BFD" w:rsidP="00747BFD">
            <w:pPr>
              <w:jc w:val="both"/>
              <w:rPr>
                <w:color w:val="000000"/>
                <w:sz w:val="28"/>
                <w:szCs w:val="28"/>
                <w:lang w:eastAsia="en-US"/>
              </w:rPr>
            </w:pPr>
            <w:r w:rsidRPr="00747BFD">
              <w:rPr>
                <w:color w:val="000000"/>
                <w:sz w:val="28"/>
                <w:szCs w:val="28"/>
                <w:lang w:eastAsia="en-US"/>
              </w:rPr>
              <w:t>Оказание первой доврачебной помощи</w:t>
            </w:r>
          </w:p>
        </w:tc>
        <w:tc>
          <w:tcPr>
            <w:tcW w:w="1734" w:type="dxa"/>
            <w:tcBorders>
              <w:top w:val="single" w:sz="4" w:space="0" w:color="auto"/>
              <w:left w:val="single" w:sz="4" w:space="0" w:color="auto"/>
              <w:bottom w:val="single" w:sz="4" w:space="0" w:color="auto"/>
              <w:right w:val="single" w:sz="4" w:space="0" w:color="auto"/>
            </w:tcBorders>
            <w:vAlign w:val="center"/>
          </w:tcPr>
          <w:p w14:paraId="5F6A6DBC"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3,96</w:t>
            </w:r>
          </w:p>
        </w:tc>
      </w:tr>
      <w:tr w:rsidR="00747BFD" w:rsidRPr="00747BFD" w14:paraId="3B180B36"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62D131C3"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3.2.4.</w:t>
            </w:r>
          </w:p>
        </w:tc>
        <w:tc>
          <w:tcPr>
            <w:tcW w:w="6949" w:type="dxa"/>
            <w:tcBorders>
              <w:top w:val="single" w:sz="4" w:space="0" w:color="auto"/>
              <w:left w:val="nil"/>
              <w:bottom w:val="single" w:sz="4" w:space="0" w:color="auto"/>
              <w:right w:val="single" w:sz="4" w:space="0" w:color="auto"/>
            </w:tcBorders>
            <w:vAlign w:val="center"/>
          </w:tcPr>
          <w:p w14:paraId="0E6EE1EE"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первичного медицинского осмотра и первичной санитарной обработки несовершеннолетних и (или) женщин, подвергшихся насилию</w:t>
            </w:r>
          </w:p>
        </w:tc>
        <w:tc>
          <w:tcPr>
            <w:tcW w:w="1734" w:type="dxa"/>
            <w:tcBorders>
              <w:top w:val="single" w:sz="4" w:space="0" w:color="auto"/>
              <w:left w:val="single" w:sz="4" w:space="0" w:color="auto"/>
              <w:bottom w:val="single" w:sz="4" w:space="0" w:color="auto"/>
              <w:right w:val="single" w:sz="4" w:space="0" w:color="auto"/>
            </w:tcBorders>
            <w:vAlign w:val="center"/>
          </w:tcPr>
          <w:p w14:paraId="4EDE2401"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15,85</w:t>
            </w:r>
          </w:p>
        </w:tc>
      </w:tr>
      <w:tr w:rsidR="00747BFD" w:rsidRPr="00747BFD" w14:paraId="68712AD2"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2472F015" w14:textId="77777777" w:rsidR="00747BFD" w:rsidRPr="00747BFD" w:rsidRDefault="00747BFD" w:rsidP="00747BFD">
            <w:pPr>
              <w:ind w:right="-120"/>
              <w:jc w:val="center"/>
              <w:rPr>
                <w:b/>
                <w:bCs/>
                <w:color w:val="000000"/>
                <w:sz w:val="28"/>
                <w:szCs w:val="28"/>
                <w:lang w:eastAsia="en-US"/>
              </w:rPr>
            </w:pPr>
            <w:r w:rsidRPr="00747BFD">
              <w:rPr>
                <w:b/>
                <w:bCs/>
                <w:color w:val="000000"/>
                <w:sz w:val="28"/>
                <w:szCs w:val="28"/>
                <w:lang w:eastAsia="en-US"/>
              </w:rPr>
              <w:t>3.3. Социально-психологические услуги </w:t>
            </w:r>
          </w:p>
        </w:tc>
      </w:tr>
      <w:tr w:rsidR="00747BFD" w:rsidRPr="00747BFD" w14:paraId="3EE12EF0"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884A848"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3.3.1.</w:t>
            </w:r>
          </w:p>
        </w:tc>
        <w:tc>
          <w:tcPr>
            <w:tcW w:w="6949" w:type="dxa"/>
            <w:tcBorders>
              <w:top w:val="single" w:sz="4" w:space="0" w:color="auto"/>
              <w:left w:val="nil"/>
              <w:bottom w:val="single" w:sz="4" w:space="0" w:color="auto"/>
              <w:right w:val="single" w:sz="4" w:space="0" w:color="auto"/>
            </w:tcBorders>
            <w:vAlign w:val="center"/>
          </w:tcPr>
          <w:p w14:paraId="7438C4DE"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Социально-психологическое консультирование (в том числе по вопросам внутри семейных отношений)</w:t>
            </w:r>
          </w:p>
        </w:tc>
        <w:tc>
          <w:tcPr>
            <w:tcW w:w="1734" w:type="dxa"/>
            <w:tcBorders>
              <w:top w:val="single" w:sz="4" w:space="0" w:color="auto"/>
              <w:left w:val="single" w:sz="4" w:space="0" w:color="auto"/>
              <w:bottom w:val="single" w:sz="4" w:space="0" w:color="auto"/>
              <w:right w:val="single" w:sz="4" w:space="0" w:color="auto"/>
            </w:tcBorders>
            <w:vAlign w:val="center"/>
          </w:tcPr>
          <w:p w14:paraId="40E57C5F"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53,16</w:t>
            </w:r>
          </w:p>
        </w:tc>
      </w:tr>
      <w:tr w:rsidR="00747BFD" w:rsidRPr="00747BFD" w14:paraId="4CC0E62A"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FD292A4"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3.3.2.</w:t>
            </w:r>
          </w:p>
        </w:tc>
        <w:tc>
          <w:tcPr>
            <w:tcW w:w="6949" w:type="dxa"/>
            <w:tcBorders>
              <w:top w:val="single" w:sz="4" w:space="0" w:color="auto"/>
              <w:left w:val="nil"/>
              <w:bottom w:val="single" w:sz="4" w:space="0" w:color="auto"/>
              <w:right w:val="single" w:sz="4" w:space="0" w:color="auto"/>
            </w:tcBorders>
            <w:vAlign w:val="center"/>
          </w:tcPr>
          <w:p w14:paraId="2C50752C"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Психологическая диагностика и обследование личности</w:t>
            </w:r>
          </w:p>
        </w:tc>
        <w:tc>
          <w:tcPr>
            <w:tcW w:w="1734" w:type="dxa"/>
            <w:tcBorders>
              <w:top w:val="single" w:sz="4" w:space="0" w:color="auto"/>
              <w:left w:val="single" w:sz="4" w:space="0" w:color="auto"/>
              <w:bottom w:val="single" w:sz="4" w:space="0" w:color="auto"/>
              <w:right w:val="single" w:sz="4" w:space="0" w:color="auto"/>
            </w:tcBorders>
            <w:vAlign w:val="center"/>
          </w:tcPr>
          <w:p w14:paraId="25ABD96D"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159,47</w:t>
            </w:r>
          </w:p>
        </w:tc>
      </w:tr>
      <w:tr w:rsidR="00747BFD" w:rsidRPr="00747BFD" w14:paraId="42DE1D10"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F4AC29C"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3.3.3.</w:t>
            </w:r>
          </w:p>
        </w:tc>
        <w:tc>
          <w:tcPr>
            <w:tcW w:w="6949" w:type="dxa"/>
            <w:tcBorders>
              <w:top w:val="single" w:sz="4" w:space="0" w:color="auto"/>
              <w:left w:val="nil"/>
              <w:bottom w:val="single" w:sz="4" w:space="0" w:color="auto"/>
              <w:right w:val="single" w:sz="4" w:space="0" w:color="auto"/>
            </w:tcBorders>
            <w:vAlign w:val="center"/>
          </w:tcPr>
          <w:p w14:paraId="12189CFD"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Психологическая коррекция</w:t>
            </w:r>
          </w:p>
        </w:tc>
        <w:tc>
          <w:tcPr>
            <w:tcW w:w="1734" w:type="dxa"/>
            <w:tcBorders>
              <w:top w:val="single" w:sz="4" w:space="0" w:color="auto"/>
              <w:left w:val="single" w:sz="4" w:space="0" w:color="auto"/>
              <w:bottom w:val="single" w:sz="4" w:space="0" w:color="auto"/>
              <w:right w:val="single" w:sz="4" w:space="0" w:color="auto"/>
            </w:tcBorders>
            <w:vAlign w:val="center"/>
          </w:tcPr>
          <w:p w14:paraId="554B3FDE"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53,16</w:t>
            </w:r>
          </w:p>
        </w:tc>
      </w:tr>
      <w:tr w:rsidR="00747BFD" w:rsidRPr="00747BFD" w14:paraId="3782688A"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E0DBA7D"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3.3.4.</w:t>
            </w:r>
          </w:p>
        </w:tc>
        <w:tc>
          <w:tcPr>
            <w:tcW w:w="6949" w:type="dxa"/>
            <w:tcBorders>
              <w:top w:val="single" w:sz="4" w:space="0" w:color="auto"/>
              <w:left w:val="nil"/>
              <w:bottom w:val="single" w:sz="4" w:space="0" w:color="auto"/>
              <w:right w:val="single" w:sz="4" w:space="0" w:color="auto"/>
            </w:tcBorders>
            <w:vAlign w:val="center"/>
          </w:tcPr>
          <w:p w14:paraId="4FB838C8"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Социально-психологический патронаж</w:t>
            </w:r>
          </w:p>
        </w:tc>
        <w:tc>
          <w:tcPr>
            <w:tcW w:w="1734" w:type="dxa"/>
            <w:tcBorders>
              <w:top w:val="single" w:sz="4" w:space="0" w:color="auto"/>
              <w:left w:val="single" w:sz="4" w:space="0" w:color="auto"/>
              <w:bottom w:val="single" w:sz="4" w:space="0" w:color="auto"/>
              <w:right w:val="single" w:sz="4" w:space="0" w:color="auto"/>
            </w:tcBorders>
            <w:vAlign w:val="center"/>
          </w:tcPr>
          <w:p w14:paraId="696735A8"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53,16</w:t>
            </w:r>
          </w:p>
        </w:tc>
      </w:tr>
      <w:tr w:rsidR="00747BFD" w:rsidRPr="00747BFD" w14:paraId="647BF64A"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20F14F4D" w14:textId="77777777" w:rsidR="00747BFD" w:rsidRPr="00747BFD" w:rsidRDefault="00747BFD" w:rsidP="00747BFD">
            <w:pPr>
              <w:ind w:right="-120"/>
              <w:jc w:val="center"/>
              <w:rPr>
                <w:b/>
                <w:bCs/>
                <w:color w:val="000000"/>
                <w:sz w:val="28"/>
                <w:szCs w:val="28"/>
                <w:lang w:eastAsia="en-US"/>
              </w:rPr>
            </w:pPr>
            <w:r w:rsidRPr="00747BFD">
              <w:rPr>
                <w:b/>
                <w:bCs/>
                <w:color w:val="000000"/>
                <w:sz w:val="28"/>
                <w:szCs w:val="28"/>
                <w:lang w:eastAsia="en-US"/>
              </w:rPr>
              <w:t>3.4. Социально-педагогические услуги </w:t>
            </w:r>
          </w:p>
        </w:tc>
      </w:tr>
      <w:tr w:rsidR="00747BFD" w:rsidRPr="00747BFD" w14:paraId="1C239772"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2A4735E"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3.4.1.</w:t>
            </w:r>
          </w:p>
        </w:tc>
        <w:tc>
          <w:tcPr>
            <w:tcW w:w="6949" w:type="dxa"/>
            <w:tcBorders>
              <w:top w:val="single" w:sz="4" w:space="0" w:color="auto"/>
              <w:left w:val="nil"/>
              <w:bottom w:val="single" w:sz="4" w:space="0" w:color="auto"/>
              <w:right w:val="single" w:sz="4" w:space="0" w:color="auto"/>
            </w:tcBorders>
            <w:vAlign w:val="center"/>
          </w:tcPr>
          <w:p w14:paraId="79EA81A3"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Социально-педагогический патронаж</w:t>
            </w:r>
          </w:p>
        </w:tc>
        <w:tc>
          <w:tcPr>
            <w:tcW w:w="1734" w:type="dxa"/>
            <w:tcBorders>
              <w:top w:val="single" w:sz="4" w:space="0" w:color="auto"/>
              <w:left w:val="single" w:sz="4" w:space="0" w:color="auto"/>
              <w:bottom w:val="single" w:sz="4" w:space="0" w:color="auto"/>
              <w:right w:val="single" w:sz="4" w:space="0" w:color="auto"/>
            </w:tcBorders>
            <w:vAlign w:val="center"/>
          </w:tcPr>
          <w:p w14:paraId="347C35AA"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35,89</w:t>
            </w:r>
          </w:p>
        </w:tc>
      </w:tr>
      <w:tr w:rsidR="00747BFD" w:rsidRPr="00747BFD" w14:paraId="1DAA26C8"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C75BE58"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3.4.2.</w:t>
            </w:r>
          </w:p>
        </w:tc>
        <w:tc>
          <w:tcPr>
            <w:tcW w:w="6949" w:type="dxa"/>
            <w:tcBorders>
              <w:top w:val="single" w:sz="4" w:space="0" w:color="auto"/>
              <w:left w:val="nil"/>
              <w:bottom w:val="single" w:sz="4" w:space="0" w:color="auto"/>
              <w:right w:val="single" w:sz="4" w:space="0" w:color="auto"/>
            </w:tcBorders>
            <w:vAlign w:val="center"/>
          </w:tcPr>
          <w:p w14:paraId="6C13E5D8"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Социально-педагогическая коррекция, включая диагностику и консультирование</w:t>
            </w:r>
          </w:p>
        </w:tc>
        <w:tc>
          <w:tcPr>
            <w:tcW w:w="1734" w:type="dxa"/>
            <w:tcBorders>
              <w:top w:val="single" w:sz="4" w:space="0" w:color="auto"/>
              <w:left w:val="single" w:sz="4" w:space="0" w:color="auto"/>
              <w:bottom w:val="single" w:sz="4" w:space="0" w:color="auto"/>
              <w:right w:val="single" w:sz="4" w:space="0" w:color="auto"/>
            </w:tcBorders>
            <w:vAlign w:val="center"/>
          </w:tcPr>
          <w:p w14:paraId="5265924B"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143,56</w:t>
            </w:r>
          </w:p>
        </w:tc>
      </w:tr>
    </w:tbl>
    <w:p w14:paraId="239E90D6" w14:textId="77777777" w:rsidR="00747BFD" w:rsidRPr="00747BFD" w:rsidRDefault="00747BFD" w:rsidP="00747BFD">
      <w:pPr>
        <w:rPr>
          <w:lang w:eastAsia="en-US"/>
        </w:rPr>
      </w:pPr>
      <w:r w:rsidRPr="00747BFD">
        <w:rPr>
          <w:lang w:eastAsia="en-US"/>
        </w:rPr>
        <w:br w:type="page"/>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6949"/>
        <w:gridCol w:w="1734"/>
      </w:tblGrid>
      <w:tr w:rsidR="00747BFD" w:rsidRPr="00747BFD" w14:paraId="55789B43"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52734D7"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lastRenderedPageBreak/>
              <w:t>1</w:t>
            </w:r>
          </w:p>
        </w:tc>
        <w:tc>
          <w:tcPr>
            <w:tcW w:w="6949" w:type="dxa"/>
            <w:tcBorders>
              <w:top w:val="single" w:sz="4" w:space="0" w:color="auto"/>
              <w:left w:val="nil"/>
              <w:bottom w:val="single" w:sz="4" w:space="0" w:color="auto"/>
              <w:right w:val="single" w:sz="4" w:space="0" w:color="auto"/>
            </w:tcBorders>
            <w:vAlign w:val="center"/>
          </w:tcPr>
          <w:p w14:paraId="1C22E071" w14:textId="77777777" w:rsidR="00747BFD" w:rsidRPr="00747BFD" w:rsidRDefault="00747BFD" w:rsidP="00747BFD">
            <w:pPr>
              <w:jc w:val="center"/>
              <w:rPr>
                <w:color w:val="000000"/>
                <w:sz w:val="27"/>
                <w:szCs w:val="27"/>
                <w:lang w:eastAsia="en-US"/>
              </w:rPr>
            </w:pPr>
            <w:r w:rsidRPr="00747BFD">
              <w:rPr>
                <w:color w:val="000000"/>
                <w:sz w:val="27"/>
                <w:szCs w:val="27"/>
                <w:lang w:eastAsia="en-US"/>
              </w:rPr>
              <w:t>2</w:t>
            </w:r>
          </w:p>
        </w:tc>
        <w:tc>
          <w:tcPr>
            <w:tcW w:w="1734" w:type="dxa"/>
            <w:tcBorders>
              <w:top w:val="single" w:sz="4" w:space="0" w:color="auto"/>
              <w:left w:val="single" w:sz="4" w:space="0" w:color="auto"/>
              <w:bottom w:val="single" w:sz="4" w:space="0" w:color="auto"/>
              <w:right w:val="single" w:sz="4" w:space="0" w:color="auto"/>
            </w:tcBorders>
            <w:vAlign w:val="center"/>
          </w:tcPr>
          <w:p w14:paraId="01091BB5"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3</w:t>
            </w:r>
          </w:p>
        </w:tc>
      </w:tr>
      <w:tr w:rsidR="00747BFD" w:rsidRPr="00747BFD" w14:paraId="5D9D89D2"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EE92F23"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3.4.3.</w:t>
            </w:r>
          </w:p>
        </w:tc>
        <w:tc>
          <w:tcPr>
            <w:tcW w:w="6949" w:type="dxa"/>
            <w:tcBorders>
              <w:top w:val="single" w:sz="4" w:space="0" w:color="auto"/>
              <w:left w:val="nil"/>
              <w:bottom w:val="single" w:sz="4" w:space="0" w:color="auto"/>
              <w:right w:val="single" w:sz="4" w:space="0" w:color="auto"/>
            </w:tcBorders>
            <w:vAlign w:val="center"/>
          </w:tcPr>
          <w:p w14:paraId="22C20FD5" w14:textId="77777777" w:rsidR="00747BFD" w:rsidRPr="00747BFD" w:rsidRDefault="00747BFD" w:rsidP="00747BFD">
            <w:pPr>
              <w:jc w:val="both"/>
              <w:rPr>
                <w:color w:val="000000"/>
                <w:sz w:val="27"/>
                <w:szCs w:val="27"/>
                <w:lang w:eastAsia="en-US"/>
              </w:rPr>
            </w:pPr>
            <w:r w:rsidRPr="00747BFD">
              <w:rPr>
                <w:color w:val="000000"/>
                <w:sz w:val="27"/>
                <w:szCs w:val="27"/>
                <w:lang w:eastAsia="en-US"/>
              </w:rPr>
              <w:t>Организация помощи родителям и иным законным представителям детей-инвалидов, воспитываемых дома, в обучении таких детей навыкам самообслуживания, общения, направленным на развитие личности</w:t>
            </w:r>
          </w:p>
        </w:tc>
        <w:tc>
          <w:tcPr>
            <w:tcW w:w="1734" w:type="dxa"/>
            <w:tcBorders>
              <w:top w:val="single" w:sz="4" w:space="0" w:color="auto"/>
              <w:left w:val="single" w:sz="4" w:space="0" w:color="auto"/>
              <w:bottom w:val="single" w:sz="4" w:space="0" w:color="auto"/>
              <w:right w:val="single" w:sz="4" w:space="0" w:color="auto"/>
            </w:tcBorders>
            <w:vAlign w:val="center"/>
          </w:tcPr>
          <w:p w14:paraId="09E6281D"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71,78</w:t>
            </w:r>
          </w:p>
        </w:tc>
      </w:tr>
      <w:tr w:rsidR="00747BFD" w:rsidRPr="00747BFD" w14:paraId="38F7CFD6"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FBD1A59"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3.4.4.</w:t>
            </w:r>
          </w:p>
        </w:tc>
        <w:tc>
          <w:tcPr>
            <w:tcW w:w="6949" w:type="dxa"/>
            <w:tcBorders>
              <w:top w:val="single" w:sz="4" w:space="0" w:color="auto"/>
              <w:left w:val="nil"/>
              <w:bottom w:val="single" w:sz="4" w:space="0" w:color="auto"/>
              <w:right w:val="single" w:sz="4" w:space="0" w:color="auto"/>
            </w:tcBorders>
            <w:vAlign w:val="center"/>
          </w:tcPr>
          <w:p w14:paraId="14A8B91A" w14:textId="77777777" w:rsidR="00747BFD" w:rsidRPr="00747BFD" w:rsidRDefault="00747BFD" w:rsidP="00747BFD">
            <w:pPr>
              <w:jc w:val="both"/>
              <w:rPr>
                <w:color w:val="000000"/>
                <w:sz w:val="27"/>
                <w:szCs w:val="27"/>
                <w:lang w:eastAsia="en-US"/>
              </w:rPr>
            </w:pPr>
            <w:r w:rsidRPr="00747BFD">
              <w:rPr>
                <w:color w:val="000000"/>
                <w:sz w:val="27"/>
                <w:szCs w:val="27"/>
                <w:lang w:eastAsia="en-US"/>
              </w:rPr>
              <w:t>Организация досуга (праздники, экскурсии и другие культурные мероприятия)</w:t>
            </w:r>
          </w:p>
        </w:tc>
        <w:tc>
          <w:tcPr>
            <w:tcW w:w="1734" w:type="dxa"/>
            <w:tcBorders>
              <w:top w:val="single" w:sz="4" w:space="0" w:color="auto"/>
              <w:left w:val="single" w:sz="4" w:space="0" w:color="auto"/>
              <w:bottom w:val="single" w:sz="4" w:space="0" w:color="auto"/>
              <w:right w:val="single" w:sz="4" w:space="0" w:color="auto"/>
            </w:tcBorders>
            <w:vAlign w:val="center"/>
          </w:tcPr>
          <w:p w14:paraId="27D1DC29"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71,78</w:t>
            </w:r>
          </w:p>
        </w:tc>
      </w:tr>
      <w:tr w:rsidR="00747BFD" w:rsidRPr="00747BFD" w14:paraId="424E27BC"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15ED0E66" w14:textId="77777777" w:rsidR="00747BFD" w:rsidRPr="00747BFD" w:rsidRDefault="00747BFD" w:rsidP="00747BFD">
            <w:pPr>
              <w:ind w:left="-88" w:right="-120"/>
              <w:jc w:val="center"/>
              <w:rPr>
                <w:b/>
                <w:bCs/>
                <w:color w:val="000000"/>
                <w:sz w:val="27"/>
                <w:szCs w:val="27"/>
                <w:lang w:eastAsia="en-US"/>
              </w:rPr>
            </w:pPr>
            <w:r w:rsidRPr="00747BFD">
              <w:rPr>
                <w:b/>
                <w:bCs/>
                <w:color w:val="000000"/>
                <w:sz w:val="27"/>
                <w:szCs w:val="27"/>
                <w:lang w:eastAsia="en-US"/>
              </w:rPr>
              <w:t>3.5. Социально-трудовые услуги </w:t>
            </w:r>
          </w:p>
        </w:tc>
      </w:tr>
      <w:tr w:rsidR="00747BFD" w:rsidRPr="00747BFD" w14:paraId="54543D3B"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4B57387A"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3.5.1.</w:t>
            </w:r>
          </w:p>
        </w:tc>
        <w:tc>
          <w:tcPr>
            <w:tcW w:w="6949" w:type="dxa"/>
            <w:tcBorders>
              <w:top w:val="single" w:sz="4" w:space="0" w:color="auto"/>
              <w:left w:val="nil"/>
              <w:bottom w:val="single" w:sz="4" w:space="0" w:color="auto"/>
              <w:right w:val="single" w:sz="4" w:space="0" w:color="auto"/>
            </w:tcBorders>
            <w:vAlign w:val="center"/>
          </w:tcPr>
          <w:p w14:paraId="6C1E90B6" w14:textId="77777777" w:rsidR="00747BFD" w:rsidRPr="00747BFD" w:rsidRDefault="00747BFD" w:rsidP="00747BFD">
            <w:pPr>
              <w:jc w:val="both"/>
              <w:rPr>
                <w:color w:val="000000"/>
                <w:sz w:val="27"/>
                <w:szCs w:val="27"/>
                <w:lang w:eastAsia="en-US"/>
              </w:rPr>
            </w:pPr>
            <w:r w:rsidRPr="00747BFD">
              <w:rPr>
                <w:color w:val="000000"/>
                <w:sz w:val="27"/>
                <w:szCs w:val="27"/>
                <w:lang w:eastAsia="en-US"/>
              </w:rPr>
              <w:t>Проведение мероприятий по использованию трудовых возможностей и обучению доступным профессиональным навыкам</w:t>
            </w:r>
          </w:p>
        </w:tc>
        <w:tc>
          <w:tcPr>
            <w:tcW w:w="1734" w:type="dxa"/>
            <w:tcBorders>
              <w:top w:val="single" w:sz="4" w:space="0" w:color="auto"/>
              <w:left w:val="single" w:sz="4" w:space="0" w:color="auto"/>
              <w:bottom w:val="single" w:sz="4" w:space="0" w:color="auto"/>
              <w:right w:val="single" w:sz="4" w:space="0" w:color="auto"/>
            </w:tcBorders>
            <w:vAlign w:val="center"/>
          </w:tcPr>
          <w:p w14:paraId="6BA281A3"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89,01</w:t>
            </w:r>
          </w:p>
        </w:tc>
      </w:tr>
      <w:tr w:rsidR="00747BFD" w:rsidRPr="00747BFD" w14:paraId="62AE5C50"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EBDD361"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3.5.2.</w:t>
            </w:r>
          </w:p>
        </w:tc>
        <w:tc>
          <w:tcPr>
            <w:tcW w:w="6949" w:type="dxa"/>
            <w:tcBorders>
              <w:top w:val="single" w:sz="4" w:space="0" w:color="auto"/>
              <w:left w:val="nil"/>
              <w:bottom w:val="single" w:sz="4" w:space="0" w:color="auto"/>
              <w:right w:val="single" w:sz="4" w:space="0" w:color="auto"/>
            </w:tcBorders>
            <w:vAlign w:val="center"/>
          </w:tcPr>
          <w:p w14:paraId="13630D01" w14:textId="77777777" w:rsidR="00747BFD" w:rsidRPr="00747BFD" w:rsidRDefault="00747BFD" w:rsidP="00747BFD">
            <w:pPr>
              <w:jc w:val="both"/>
              <w:rPr>
                <w:color w:val="000000"/>
                <w:sz w:val="27"/>
                <w:szCs w:val="27"/>
                <w:lang w:eastAsia="en-US"/>
              </w:rPr>
            </w:pPr>
            <w:r w:rsidRPr="00747BFD">
              <w:rPr>
                <w:color w:val="000000"/>
                <w:sz w:val="27"/>
                <w:szCs w:val="27"/>
                <w:lang w:eastAsia="en-US"/>
              </w:rPr>
              <w:t>Проведение мероприятий по социально-трудовой реабилитации</w:t>
            </w:r>
          </w:p>
        </w:tc>
        <w:tc>
          <w:tcPr>
            <w:tcW w:w="1734" w:type="dxa"/>
            <w:tcBorders>
              <w:top w:val="single" w:sz="4" w:space="0" w:color="auto"/>
              <w:left w:val="single" w:sz="4" w:space="0" w:color="auto"/>
              <w:bottom w:val="single" w:sz="4" w:space="0" w:color="auto"/>
              <w:right w:val="single" w:sz="4" w:space="0" w:color="auto"/>
            </w:tcBorders>
            <w:vAlign w:val="center"/>
          </w:tcPr>
          <w:p w14:paraId="59F68DE4"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89,01</w:t>
            </w:r>
          </w:p>
        </w:tc>
      </w:tr>
      <w:tr w:rsidR="00747BFD" w:rsidRPr="00747BFD" w14:paraId="7C3E646A"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561845E6" w14:textId="77777777" w:rsidR="00747BFD" w:rsidRPr="00747BFD" w:rsidRDefault="00747BFD" w:rsidP="00747BFD">
            <w:pPr>
              <w:ind w:left="-88" w:right="-120"/>
              <w:jc w:val="center"/>
              <w:rPr>
                <w:b/>
                <w:bCs/>
                <w:color w:val="000000"/>
                <w:sz w:val="27"/>
                <w:szCs w:val="27"/>
                <w:lang w:eastAsia="en-US"/>
              </w:rPr>
            </w:pPr>
            <w:r w:rsidRPr="00747BFD">
              <w:rPr>
                <w:b/>
                <w:bCs/>
                <w:color w:val="000000"/>
                <w:sz w:val="27"/>
                <w:szCs w:val="27"/>
                <w:lang w:eastAsia="en-US"/>
              </w:rPr>
              <w:t>3.6. Социально-правовые услуги </w:t>
            </w:r>
          </w:p>
        </w:tc>
      </w:tr>
      <w:tr w:rsidR="00747BFD" w:rsidRPr="00747BFD" w14:paraId="4136728C"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09F2AE0"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3.6.1.</w:t>
            </w:r>
          </w:p>
        </w:tc>
        <w:tc>
          <w:tcPr>
            <w:tcW w:w="6949" w:type="dxa"/>
            <w:tcBorders>
              <w:top w:val="single" w:sz="4" w:space="0" w:color="auto"/>
              <w:left w:val="nil"/>
              <w:bottom w:val="single" w:sz="4" w:space="0" w:color="auto"/>
              <w:right w:val="single" w:sz="4" w:space="0" w:color="auto"/>
            </w:tcBorders>
            <w:vAlign w:val="center"/>
          </w:tcPr>
          <w:p w14:paraId="753C8A4B" w14:textId="77777777" w:rsidR="00747BFD" w:rsidRPr="00747BFD" w:rsidRDefault="00747BFD" w:rsidP="00747BFD">
            <w:pPr>
              <w:jc w:val="both"/>
              <w:rPr>
                <w:color w:val="000000"/>
                <w:sz w:val="27"/>
                <w:szCs w:val="27"/>
                <w:lang w:eastAsia="en-US"/>
              </w:rPr>
            </w:pPr>
            <w:r w:rsidRPr="00747BFD">
              <w:rPr>
                <w:color w:val="000000"/>
                <w:sz w:val="27"/>
                <w:szCs w:val="27"/>
                <w:lang w:eastAsia="en-US"/>
              </w:rPr>
              <w:t>Оказание помощи в оформлении и восстановлении утраченных документов получателей социальных услуг</w:t>
            </w:r>
          </w:p>
        </w:tc>
        <w:tc>
          <w:tcPr>
            <w:tcW w:w="1734" w:type="dxa"/>
            <w:tcBorders>
              <w:top w:val="single" w:sz="4" w:space="0" w:color="auto"/>
              <w:left w:val="single" w:sz="4" w:space="0" w:color="auto"/>
              <w:bottom w:val="single" w:sz="4" w:space="0" w:color="auto"/>
              <w:right w:val="single" w:sz="4" w:space="0" w:color="auto"/>
            </w:tcBorders>
            <w:vAlign w:val="center"/>
          </w:tcPr>
          <w:p w14:paraId="2E9264EC"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109,42</w:t>
            </w:r>
          </w:p>
        </w:tc>
      </w:tr>
      <w:tr w:rsidR="00747BFD" w:rsidRPr="00747BFD" w14:paraId="2E0B699E"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60D54344"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3.6.2.</w:t>
            </w:r>
          </w:p>
        </w:tc>
        <w:tc>
          <w:tcPr>
            <w:tcW w:w="6949" w:type="dxa"/>
            <w:tcBorders>
              <w:top w:val="single" w:sz="4" w:space="0" w:color="auto"/>
              <w:left w:val="nil"/>
              <w:bottom w:val="single" w:sz="4" w:space="0" w:color="auto"/>
              <w:right w:val="single" w:sz="4" w:space="0" w:color="auto"/>
            </w:tcBorders>
            <w:vAlign w:val="center"/>
          </w:tcPr>
          <w:p w14:paraId="708282CF"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в оформлении пенсий, пособий, выплат льгот</w:t>
            </w:r>
          </w:p>
        </w:tc>
        <w:tc>
          <w:tcPr>
            <w:tcW w:w="1734" w:type="dxa"/>
            <w:tcBorders>
              <w:top w:val="single" w:sz="4" w:space="0" w:color="auto"/>
              <w:left w:val="single" w:sz="4" w:space="0" w:color="auto"/>
              <w:bottom w:val="single" w:sz="4" w:space="0" w:color="auto"/>
              <w:right w:val="single" w:sz="4" w:space="0" w:color="auto"/>
            </w:tcBorders>
            <w:vAlign w:val="center"/>
          </w:tcPr>
          <w:p w14:paraId="59E129BF"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31,29</w:t>
            </w:r>
          </w:p>
        </w:tc>
      </w:tr>
      <w:tr w:rsidR="00747BFD" w:rsidRPr="00747BFD" w14:paraId="0E457224"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6DF9517"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3.6.3.</w:t>
            </w:r>
          </w:p>
        </w:tc>
        <w:tc>
          <w:tcPr>
            <w:tcW w:w="6949" w:type="dxa"/>
            <w:tcBorders>
              <w:top w:val="single" w:sz="4" w:space="0" w:color="auto"/>
              <w:left w:val="nil"/>
              <w:bottom w:val="single" w:sz="4" w:space="0" w:color="auto"/>
              <w:right w:val="single" w:sz="4" w:space="0" w:color="auto"/>
            </w:tcBorders>
            <w:vAlign w:val="center"/>
          </w:tcPr>
          <w:p w14:paraId="4A6739CB" w14:textId="77777777" w:rsidR="00747BFD" w:rsidRPr="00747BFD" w:rsidRDefault="00747BFD" w:rsidP="00747BFD">
            <w:pPr>
              <w:jc w:val="both"/>
              <w:rPr>
                <w:color w:val="000000"/>
                <w:sz w:val="27"/>
                <w:szCs w:val="27"/>
                <w:lang w:eastAsia="en-US"/>
              </w:rPr>
            </w:pPr>
            <w:r w:rsidRPr="00747BFD">
              <w:rPr>
                <w:color w:val="000000"/>
                <w:sz w:val="27"/>
                <w:szCs w:val="27"/>
                <w:lang w:eastAsia="en-US"/>
              </w:rPr>
              <w:t>Оказание помощи в получении юридических услуг (в том числе бесплатно)</w:t>
            </w:r>
          </w:p>
        </w:tc>
        <w:tc>
          <w:tcPr>
            <w:tcW w:w="1734" w:type="dxa"/>
            <w:tcBorders>
              <w:top w:val="single" w:sz="4" w:space="0" w:color="auto"/>
              <w:left w:val="single" w:sz="4" w:space="0" w:color="auto"/>
              <w:bottom w:val="single" w:sz="4" w:space="0" w:color="auto"/>
              <w:right w:val="single" w:sz="4" w:space="0" w:color="auto"/>
            </w:tcBorders>
            <w:vAlign w:val="center"/>
          </w:tcPr>
          <w:p w14:paraId="7521018D"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31,29</w:t>
            </w:r>
          </w:p>
        </w:tc>
      </w:tr>
      <w:tr w:rsidR="00747BFD" w:rsidRPr="00747BFD" w14:paraId="3D50B860"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1938828E" w14:textId="77777777" w:rsidR="00747BFD" w:rsidRPr="00747BFD" w:rsidRDefault="00747BFD" w:rsidP="00747BFD">
            <w:pPr>
              <w:ind w:left="-88" w:right="-120"/>
              <w:jc w:val="center"/>
              <w:rPr>
                <w:b/>
                <w:bCs/>
                <w:color w:val="000000"/>
                <w:sz w:val="27"/>
                <w:szCs w:val="27"/>
                <w:lang w:eastAsia="en-US"/>
              </w:rPr>
            </w:pPr>
            <w:r w:rsidRPr="00747BFD">
              <w:rPr>
                <w:b/>
                <w:bCs/>
                <w:color w:val="000000"/>
                <w:sz w:val="27"/>
                <w:szCs w:val="27"/>
                <w:lang w:eastAsia="en-US"/>
              </w:rPr>
              <w:t xml:space="preserve">3.7. Услуги в целях повышения коммуникативного потенциала </w:t>
            </w:r>
          </w:p>
          <w:p w14:paraId="27F55342" w14:textId="77777777" w:rsidR="00747BFD" w:rsidRPr="00747BFD" w:rsidRDefault="00747BFD" w:rsidP="00747BFD">
            <w:pPr>
              <w:ind w:left="-88" w:right="-120"/>
              <w:jc w:val="center"/>
              <w:rPr>
                <w:b/>
                <w:bCs/>
                <w:color w:val="000000"/>
                <w:sz w:val="27"/>
                <w:szCs w:val="27"/>
                <w:lang w:eastAsia="en-US"/>
              </w:rPr>
            </w:pPr>
            <w:r w:rsidRPr="00747BFD">
              <w:rPr>
                <w:b/>
                <w:bCs/>
                <w:color w:val="000000"/>
                <w:sz w:val="27"/>
                <w:szCs w:val="27"/>
                <w:lang w:eastAsia="en-US"/>
              </w:rPr>
              <w:t xml:space="preserve">получателей социальных услуг, имеющих ограничения </w:t>
            </w:r>
          </w:p>
          <w:p w14:paraId="0987E45F" w14:textId="77777777" w:rsidR="00747BFD" w:rsidRPr="00747BFD" w:rsidRDefault="00747BFD" w:rsidP="00747BFD">
            <w:pPr>
              <w:ind w:left="-88" w:right="-120"/>
              <w:jc w:val="center"/>
              <w:rPr>
                <w:b/>
                <w:bCs/>
                <w:color w:val="000000"/>
                <w:sz w:val="27"/>
                <w:szCs w:val="27"/>
                <w:lang w:eastAsia="en-US"/>
              </w:rPr>
            </w:pPr>
            <w:r w:rsidRPr="00747BFD">
              <w:rPr>
                <w:b/>
                <w:bCs/>
                <w:color w:val="000000"/>
                <w:sz w:val="27"/>
                <w:szCs w:val="27"/>
                <w:lang w:eastAsia="en-US"/>
              </w:rPr>
              <w:t>жизнедеятельности, в том числе детей-инвалидов </w:t>
            </w:r>
          </w:p>
        </w:tc>
      </w:tr>
      <w:tr w:rsidR="00747BFD" w:rsidRPr="00747BFD" w14:paraId="60DCB50E"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CBE06A0"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3.7.1.</w:t>
            </w:r>
          </w:p>
        </w:tc>
        <w:tc>
          <w:tcPr>
            <w:tcW w:w="6949" w:type="dxa"/>
            <w:tcBorders>
              <w:top w:val="single" w:sz="4" w:space="0" w:color="auto"/>
              <w:left w:val="nil"/>
              <w:bottom w:val="single" w:sz="4" w:space="0" w:color="auto"/>
              <w:right w:val="single" w:sz="4" w:space="0" w:color="auto"/>
            </w:tcBorders>
            <w:vAlign w:val="center"/>
          </w:tcPr>
          <w:p w14:paraId="01111A78" w14:textId="77777777" w:rsidR="00747BFD" w:rsidRPr="00747BFD" w:rsidRDefault="00747BFD" w:rsidP="00747BFD">
            <w:pPr>
              <w:jc w:val="both"/>
              <w:rPr>
                <w:color w:val="000000"/>
                <w:sz w:val="27"/>
                <w:szCs w:val="27"/>
                <w:lang w:eastAsia="en-US"/>
              </w:rPr>
            </w:pPr>
            <w:r w:rsidRPr="00747BFD">
              <w:rPr>
                <w:color w:val="000000"/>
                <w:sz w:val="27"/>
                <w:szCs w:val="27"/>
                <w:lang w:eastAsia="en-US"/>
              </w:rPr>
              <w:t>Бесплатная помощь в освоении навыков пользования техническими средствами реабилитации, средствами ухода</w:t>
            </w:r>
          </w:p>
        </w:tc>
        <w:tc>
          <w:tcPr>
            <w:tcW w:w="1734" w:type="dxa"/>
            <w:tcBorders>
              <w:top w:val="single" w:sz="4" w:space="0" w:color="auto"/>
              <w:left w:val="single" w:sz="4" w:space="0" w:color="auto"/>
              <w:bottom w:val="single" w:sz="4" w:space="0" w:color="auto"/>
              <w:right w:val="single" w:sz="4" w:space="0" w:color="auto"/>
            </w:tcBorders>
            <w:vAlign w:val="center"/>
          </w:tcPr>
          <w:p w14:paraId="0831281E"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56,89</w:t>
            </w:r>
          </w:p>
        </w:tc>
      </w:tr>
      <w:tr w:rsidR="00747BFD" w:rsidRPr="00747BFD" w14:paraId="1A4EA7F2"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E1ABB3C"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3.7.2.</w:t>
            </w:r>
          </w:p>
        </w:tc>
        <w:tc>
          <w:tcPr>
            <w:tcW w:w="6949" w:type="dxa"/>
            <w:tcBorders>
              <w:top w:val="single" w:sz="4" w:space="0" w:color="auto"/>
              <w:left w:val="nil"/>
              <w:bottom w:val="single" w:sz="4" w:space="0" w:color="auto"/>
              <w:right w:val="single" w:sz="4" w:space="0" w:color="auto"/>
            </w:tcBorders>
            <w:vAlign w:val="center"/>
          </w:tcPr>
          <w:p w14:paraId="328DA033" w14:textId="77777777" w:rsidR="00747BFD" w:rsidRPr="00747BFD" w:rsidRDefault="00747BFD" w:rsidP="00747BFD">
            <w:pPr>
              <w:jc w:val="both"/>
              <w:rPr>
                <w:color w:val="000000"/>
                <w:sz w:val="27"/>
                <w:szCs w:val="27"/>
                <w:lang w:eastAsia="en-US"/>
              </w:rPr>
            </w:pPr>
            <w:r w:rsidRPr="00747BFD">
              <w:rPr>
                <w:color w:val="000000"/>
                <w:sz w:val="27"/>
                <w:szCs w:val="27"/>
                <w:lang w:eastAsia="en-US"/>
              </w:rPr>
              <w:t xml:space="preserve">Помощь в освоении навыков самообслуживания, самоконтроля, саморегуляции, общения и поведения в социуме </w:t>
            </w:r>
          </w:p>
        </w:tc>
        <w:tc>
          <w:tcPr>
            <w:tcW w:w="1734" w:type="dxa"/>
            <w:tcBorders>
              <w:top w:val="single" w:sz="4" w:space="0" w:color="auto"/>
              <w:left w:val="single" w:sz="4" w:space="0" w:color="auto"/>
              <w:bottom w:val="single" w:sz="4" w:space="0" w:color="auto"/>
              <w:right w:val="single" w:sz="4" w:space="0" w:color="auto"/>
            </w:tcBorders>
            <w:vAlign w:val="center"/>
          </w:tcPr>
          <w:p w14:paraId="7E478F3A"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50,57</w:t>
            </w:r>
          </w:p>
        </w:tc>
      </w:tr>
      <w:tr w:rsidR="00747BFD" w:rsidRPr="00747BFD" w14:paraId="3F29CEED"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68DBCC3"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3.7.3.</w:t>
            </w:r>
          </w:p>
        </w:tc>
        <w:tc>
          <w:tcPr>
            <w:tcW w:w="6949" w:type="dxa"/>
            <w:tcBorders>
              <w:top w:val="single" w:sz="4" w:space="0" w:color="auto"/>
              <w:left w:val="nil"/>
              <w:bottom w:val="single" w:sz="4" w:space="0" w:color="auto"/>
              <w:right w:val="single" w:sz="4" w:space="0" w:color="auto"/>
            </w:tcBorders>
            <w:vAlign w:val="center"/>
          </w:tcPr>
          <w:p w14:paraId="168F7A7B"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в освоении навыков пользования мобильным телефоном, компьютером, сетью «Интернет»</w:t>
            </w:r>
          </w:p>
        </w:tc>
        <w:tc>
          <w:tcPr>
            <w:tcW w:w="1734" w:type="dxa"/>
            <w:tcBorders>
              <w:top w:val="single" w:sz="4" w:space="0" w:color="auto"/>
              <w:left w:val="single" w:sz="4" w:space="0" w:color="auto"/>
              <w:bottom w:val="single" w:sz="4" w:space="0" w:color="auto"/>
              <w:right w:val="single" w:sz="4" w:space="0" w:color="auto"/>
            </w:tcBorders>
            <w:vAlign w:val="center"/>
          </w:tcPr>
          <w:p w14:paraId="195A7AE8"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79,93</w:t>
            </w:r>
          </w:p>
        </w:tc>
      </w:tr>
      <w:tr w:rsidR="00747BFD" w:rsidRPr="00747BFD" w14:paraId="1439208B"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41F4403A"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3.7.4.</w:t>
            </w:r>
          </w:p>
        </w:tc>
        <w:tc>
          <w:tcPr>
            <w:tcW w:w="6949" w:type="dxa"/>
            <w:tcBorders>
              <w:top w:val="single" w:sz="4" w:space="0" w:color="auto"/>
              <w:left w:val="nil"/>
              <w:bottom w:val="single" w:sz="4" w:space="0" w:color="auto"/>
              <w:right w:val="single" w:sz="4" w:space="0" w:color="auto"/>
            </w:tcBorders>
            <w:vAlign w:val="center"/>
          </w:tcPr>
          <w:p w14:paraId="5250BAA6" w14:textId="77777777" w:rsidR="00747BFD" w:rsidRPr="00747BFD" w:rsidRDefault="00747BFD" w:rsidP="00747BFD">
            <w:pPr>
              <w:jc w:val="both"/>
              <w:rPr>
                <w:color w:val="000000"/>
                <w:sz w:val="27"/>
                <w:szCs w:val="27"/>
                <w:lang w:eastAsia="en-US"/>
              </w:rPr>
            </w:pPr>
            <w:r w:rsidRPr="00747BFD">
              <w:rPr>
                <w:color w:val="000000"/>
                <w:sz w:val="27"/>
                <w:szCs w:val="27"/>
                <w:lang w:eastAsia="en-US"/>
              </w:rPr>
              <w:t>Помощь в написании, чтении писем (сообщений), в том числе в электронном виде</w:t>
            </w:r>
          </w:p>
        </w:tc>
        <w:tc>
          <w:tcPr>
            <w:tcW w:w="1734" w:type="dxa"/>
            <w:tcBorders>
              <w:top w:val="single" w:sz="4" w:space="0" w:color="auto"/>
              <w:left w:val="single" w:sz="4" w:space="0" w:color="auto"/>
              <w:bottom w:val="single" w:sz="4" w:space="0" w:color="auto"/>
              <w:right w:val="single" w:sz="4" w:space="0" w:color="auto"/>
            </w:tcBorders>
            <w:vAlign w:val="center"/>
          </w:tcPr>
          <w:p w14:paraId="7E155A60"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19,98</w:t>
            </w:r>
          </w:p>
        </w:tc>
      </w:tr>
      <w:tr w:rsidR="00747BFD" w:rsidRPr="00747BFD" w14:paraId="1D10073A"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6EA23E26"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3.7.5.</w:t>
            </w:r>
          </w:p>
        </w:tc>
        <w:tc>
          <w:tcPr>
            <w:tcW w:w="6949" w:type="dxa"/>
            <w:tcBorders>
              <w:top w:val="single" w:sz="4" w:space="0" w:color="auto"/>
              <w:left w:val="nil"/>
              <w:bottom w:val="single" w:sz="4" w:space="0" w:color="auto"/>
              <w:right w:val="single" w:sz="4" w:space="0" w:color="auto"/>
            </w:tcBorders>
            <w:vAlign w:val="center"/>
          </w:tcPr>
          <w:p w14:paraId="613726D9" w14:textId="77777777" w:rsidR="00747BFD" w:rsidRPr="00747BFD" w:rsidRDefault="00747BFD" w:rsidP="00747BFD">
            <w:pPr>
              <w:jc w:val="both"/>
              <w:rPr>
                <w:color w:val="000000"/>
                <w:sz w:val="27"/>
                <w:szCs w:val="27"/>
                <w:lang w:eastAsia="en-US"/>
              </w:rPr>
            </w:pPr>
            <w:r w:rsidRPr="00747BFD">
              <w:rPr>
                <w:color w:val="000000"/>
                <w:sz w:val="27"/>
                <w:szCs w:val="27"/>
                <w:lang w:eastAsia="en-US"/>
              </w:rPr>
              <w:t>Проведение социально - реабилитационных мероприятий</w:t>
            </w:r>
          </w:p>
        </w:tc>
        <w:tc>
          <w:tcPr>
            <w:tcW w:w="1734" w:type="dxa"/>
            <w:tcBorders>
              <w:top w:val="single" w:sz="4" w:space="0" w:color="auto"/>
              <w:left w:val="single" w:sz="4" w:space="0" w:color="auto"/>
              <w:bottom w:val="single" w:sz="4" w:space="0" w:color="auto"/>
              <w:right w:val="single" w:sz="4" w:space="0" w:color="auto"/>
            </w:tcBorders>
            <w:vAlign w:val="center"/>
          </w:tcPr>
          <w:p w14:paraId="1BDA342B"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75,86</w:t>
            </w:r>
          </w:p>
        </w:tc>
      </w:tr>
      <w:tr w:rsidR="00747BFD" w:rsidRPr="00747BFD" w14:paraId="47C01C05"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0AF1F8FE" w14:textId="77777777" w:rsidR="00747BFD" w:rsidRPr="00747BFD" w:rsidRDefault="00747BFD" w:rsidP="00747BFD">
            <w:pPr>
              <w:ind w:left="-88" w:right="-120"/>
              <w:jc w:val="center"/>
              <w:rPr>
                <w:b/>
                <w:bCs/>
                <w:color w:val="000000"/>
                <w:sz w:val="27"/>
                <w:szCs w:val="27"/>
                <w:lang w:eastAsia="en-US"/>
              </w:rPr>
            </w:pPr>
            <w:r w:rsidRPr="00747BFD">
              <w:rPr>
                <w:b/>
                <w:bCs/>
                <w:color w:val="000000"/>
                <w:sz w:val="27"/>
                <w:szCs w:val="27"/>
                <w:lang w:eastAsia="en-US"/>
              </w:rPr>
              <w:t xml:space="preserve">4. Социальные услуги, предоставляемые отделениями дневного </w:t>
            </w:r>
          </w:p>
          <w:p w14:paraId="7FE9CF3C" w14:textId="77777777" w:rsidR="00747BFD" w:rsidRPr="00747BFD" w:rsidRDefault="00747BFD" w:rsidP="00747BFD">
            <w:pPr>
              <w:ind w:left="-88" w:right="-120"/>
              <w:jc w:val="center"/>
              <w:rPr>
                <w:b/>
                <w:bCs/>
                <w:color w:val="000000"/>
                <w:sz w:val="27"/>
                <w:szCs w:val="27"/>
                <w:lang w:eastAsia="en-US"/>
              </w:rPr>
            </w:pPr>
            <w:r w:rsidRPr="00747BFD">
              <w:rPr>
                <w:b/>
                <w:bCs/>
                <w:color w:val="000000"/>
                <w:sz w:val="27"/>
                <w:szCs w:val="27"/>
                <w:lang w:eastAsia="en-US"/>
              </w:rPr>
              <w:t>пребывания на базе государственных стационарных организаций социального обслуживания </w:t>
            </w:r>
          </w:p>
        </w:tc>
      </w:tr>
      <w:tr w:rsidR="00747BFD" w:rsidRPr="00747BFD" w14:paraId="01E7145D"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2FFFC2F6" w14:textId="77777777" w:rsidR="00747BFD" w:rsidRPr="00747BFD" w:rsidRDefault="00747BFD" w:rsidP="00747BFD">
            <w:pPr>
              <w:ind w:left="-88" w:right="-120"/>
              <w:jc w:val="center"/>
              <w:rPr>
                <w:b/>
                <w:bCs/>
                <w:color w:val="000000"/>
                <w:sz w:val="27"/>
                <w:szCs w:val="27"/>
                <w:lang w:eastAsia="en-US"/>
              </w:rPr>
            </w:pPr>
            <w:r w:rsidRPr="00747BFD">
              <w:rPr>
                <w:b/>
                <w:bCs/>
                <w:color w:val="000000"/>
                <w:sz w:val="27"/>
                <w:szCs w:val="27"/>
                <w:lang w:eastAsia="en-US"/>
              </w:rPr>
              <w:t>4.1. Социально-бытовые услуги </w:t>
            </w:r>
          </w:p>
        </w:tc>
      </w:tr>
      <w:tr w:rsidR="00747BFD" w:rsidRPr="00747BFD" w14:paraId="778E6159"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904E1B8"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4.1.1.</w:t>
            </w:r>
          </w:p>
        </w:tc>
        <w:tc>
          <w:tcPr>
            <w:tcW w:w="6949" w:type="dxa"/>
            <w:tcBorders>
              <w:top w:val="single" w:sz="4" w:space="0" w:color="auto"/>
              <w:left w:val="nil"/>
              <w:bottom w:val="single" w:sz="4" w:space="0" w:color="auto"/>
              <w:right w:val="single" w:sz="4" w:space="0" w:color="auto"/>
            </w:tcBorders>
            <w:vAlign w:val="center"/>
          </w:tcPr>
          <w:p w14:paraId="6B541095" w14:textId="77777777" w:rsidR="00747BFD" w:rsidRPr="00747BFD" w:rsidRDefault="00747BFD" w:rsidP="00747BFD">
            <w:pPr>
              <w:jc w:val="both"/>
              <w:rPr>
                <w:color w:val="000000"/>
                <w:sz w:val="27"/>
                <w:szCs w:val="27"/>
                <w:lang w:eastAsia="en-US"/>
              </w:rPr>
            </w:pPr>
            <w:r w:rsidRPr="00747BFD">
              <w:rPr>
                <w:color w:val="000000"/>
                <w:sz w:val="27"/>
                <w:szCs w:val="27"/>
                <w:lang w:eastAsia="en-US"/>
              </w:rPr>
              <w:t>Обеспечение питанием в соответствии с утвержденными нормами</w:t>
            </w:r>
          </w:p>
        </w:tc>
        <w:tc>
          <w:tcPr>
            <w:tcW w:w="1734" w:type="dxa"/>
            <w:tcBorders>
              <w:top w:val="single" w:sz="4" w:space="0" w:color="auto"/>
              <w:left w:val="single" w:sz="4" w:space="0" w:color="auto"/>
              <w:bottom w:val="single" w:sz="4" w:space="0" w:color="auto"/>
              <w:right w:val="single" w:sz="4" w:space="0" w:color="auto"/>
            </w:tcBorders>
            <w:vAlign w:val="center"/>
          </w:tcPr>
          <w:p w14:paraId="130D1294"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55,40</w:t>
            </w:r>
          </w:p>
        </w:tc>
      </w:tr>
      <w:tr w:rsidR="00747BFD" w:rsidRPr="00747BFD" w14:paraId="36C6ED23"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2C398C45" w14:textId="77777777" w:rsidR="00747BFD" w:rsidRPr="00747BFD" w:rsidRDefault="00747BFD" w:rsidP="00747BFD">
            <w:pPr>
              <w:ind w:left="-88" w:right="-120"/>
              <w:jc w:val="center"/>
              <w:rPr>
                <w:color w:val="000000"/>
                <w:sz w:val="27"/>
                <w:szCs w:val="27"/>
                <w:lang w:eastAsia="en-US"/>
              </w:rPr>
            </w:pPr>
            <w:r w:rsidRPr="00747BFD">
              <w:rPr>
                <w:b/>
                <w:bCs/>
                <w:color w:val="000000"/>
                <w:sz w:val="27"/>
                <w:szCs w:val="27"/>
                <w:lang w:eastAsia="en-US"/>
              </w:rPr>
              <w:t>4.2. Социально-медицинские услуги</w:t>
            </w:r>
            <w:r w:rsidRPr="00747BFD">
              <w:rPr>
                <w:color w:val="000000"/>
                <w:sz w:val="27"/>
                <w:szCs w:val="27"/>
                <w:lang w:eastAsia="en-US"/>
              </w:rPr>
              <w:t> </w:t>
            </w:r>
          </w:p>
        </w:tc>
      </w:tr>
      <w:tr w:rsidR="00747BFD" w:rsidRPr="00747BFD" w14:paraId="45A27BA6"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88428CA" w14:textId="77777777" w:rsidR="00747BFD" w:rsidRPr="00747BFD" w:rsidRDefault="00747BFD" w:rsidP="00747BFD">
            <w:pPr>
              <w:ind w:left="-88" w:right="-120"/>
              <w:jc w:val="center"/>
              <w:rPr>
                <w:color w:val="000000"/>
                <w:sz w:val="27"/>
                <w:szCs w:val="27"/>
                <w:lang w:eastAsia="en-US"/>
              </w:rPr>
            </w:pPr>
            <w:r w:rsidRPr="00747BFD">
              <w:rPr>
                <w:color w:val="000000"/>
                <w:sz w:val="27"/>
                <w:szCs w:val="27"/>
                <w:lang w:eastAsia="en-US"/>
              </w:rPr>
              <w:t>4.2.1.</w:t>
            </w:r>
          </w:p>
        </w:tc>
        <w:tc>
          <w:tcPr>
            <w:tcW w:w="6949" w:type="dxa"/>
            <w:tcBorders>
              <w:top w:val="single" w:sz="4" w:space="0" w:color="auto"/>
              <w:left w:val="nil"/>
              <w:bottom w:val="single" w:sz="4" w:space="0" w:color="auto"/>
              <w:right w:val="single" w:sz="4" w:space="0" w:color="auto"/>
            </w:tcBorders>
            <w:vAlign w:val="center"/>
          </w:tcPr>
          <w:p w14:paraId="511D9563" w14:textId="77777777" w:rsidR="00747BFD" w:rsidRPr="00747BFD" w:rsidRDefault="00747BFD" w:rsidP="00747BFD">
            <w:pPr>
              <w:jc w:val="both"/>
              <w:rPr>
                <w:color w:val="000000"/>
                <w:sz w:val="27"/>
                <w:szCs w:val="27"/>
                <w:lang w:eastAsia="en-US"/>
              </w:rPr>
            </w:pPr>
            <w:r w:rsidRPr="00747BFD">
              <w:rPr>
                <w:color w:val="000000"/>
                <w:sz w:val="27"/>
                <w:szCs w:val="27"/>
                <w:lang w:eastAsia="en-US"/>
              </w:rPr>
              <w:t xml:space="preserve">Измерение температуры тела, артериального давления, пульса, сатурации (в соответствии с медицинскими рекомендациями) </w:t>
            </w:r>
          </w:p>
        </w:tc>
        <w:tc>
          <w:tcPr>
            <w:tcW w:w="1734" w:type="dxa"/>
            <w:tcBorders>
              <w:top w:val="single" w:sz="4" w:space="0" w:color="auto"/>
              <w:left w:val="single" w:sz="4" w:space="0" w:color="auto"/>
              <w:bottom w:val="single" w:sz="4" w:space="0" w:color="auto"/>
              <w:right w:val="single" w:sz="4" w:space="0" w:color="auto"/>
            </w:tcBorders>
            <w:vAlign w:val="center"/>
          </w:tcPr>
          <w:p w14:paraId="76F8E628" w14:textId="77777777" w:rsidR="00747BFD" w:rsidRPr="00747BFD" w:rsidRDefault="00747BFD" w:rsidP="00747BFD">
            <w:pPr>
              <w:ind w:left="-90" w:firstLine="41"/>
              <w:jc w:val="center"/>
              <w:rPr>
                <w:color w:val="000000"/>
                <w:sz w:val="27"/>
                <w:szCs w:val="27"/>
                <w:lang w:eastAsia="en-US"/>
              </w:rPr>
            </w:pPr>
            <w:r w:rsidRPr="00747BFD">
              <w:rPr>
                <w:color w:val="000000"/>
                <w:sz w:val="27"/>
                <w:szCs w:val="27"/>
                <w:lang w:eastAsia="en-US"/>
              </w:rPr>
              <w:t>9,00</w:t>
            </w:r>
          </w:p>
        </w:tc>
      </w:tr>
    </w:tbl>
    <w:p w14:paraId="056E7789" w14:textId="77777777" w:rsidR="00747BFD" w:rsidRPr="00747BFD" w:rsidRDefault="00747BFD" w:rsidP="00747BFD">
      <w:pPr>
        <w:rPr>
          <w:lang w:eastAsia="en-US"/>
        </w:rPr>
      </w:pPr>
      <w:r w:rsidRPr="00747BFD">
        <w:rPr>
          <w:lang w:eastAsia="en-US"/>
        </w:rPr>
        <w:br w:type="page"/>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6949"/>
        <w:gridCol w:w="1734"/>
      </w:tblGrid>
      <w:tr w:rsidR="00747BFD" w:rsidRPr="00747BFD" w14:paraId="238A6FB3"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9EC6948"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lastRenderedPageBreak/>
              <w:t>1</w:t>
            </w:r>
          </w:p>
        </w:tc>
        <w:tc>
          <w:tcPr>
            <w:tcW w:w="6949" w:type="dxa"/>
            <w:tcBorders>
              <w:top w:val="single" w:sz="4" w:space="0" w:color="auto"/>
              <w:left w:val="nil"/>
              <w:bottom w:val="single" w:sz="4" w:space="0" w:color="auto"/>
              <w:right w:val="single" w:sz="4" w:space="0" w:color="auto"/>
            </w:tcBorders>
            <w:vAlign w:val="center"/>
          </w:tcPr>
          <w:p w14:paraId="7D8FD6EE"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w:t>
            </w:r>
          </w:p>
        </w:tc>
        <w:tc>
          <w:tcPr>
            <w:tcW w:w="1734" w:type="dxa"/>
            <w:tcBorders>
              <w:top w:val="single" w:sz="4" w:space="0" w:color="auto"/>
              <w:left w:val="single" w:sz="4" w:space="0" w:color="auto"/>
              <w:bottom w:val="single" w:sz="4" w:space="0" w:color="auto"/>
              <w:right w:val="single" w:sz="4" w:space="0" w:color="auto"/>
            </w:tcBorders>
            <w:vAlign w:val="center"/>
          </w:tcPr>
          <w:p w14:paraId="12355855"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3</w:t>
            </w:r>
          </w:p>
        </w:tc>
      </w:tr>
      <w:tr w:rsidR="00747BFD" w:rsidRPr="00747BFD" w14:paraId="1EC29028"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0EBF00F"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4.2.2.</w:t>
            </w:r>
          </w:p>
        </w:tc>
        <w:tc>
          <w:tcPr>
            <w:tcW w:w="6949" w:type="dxa"/>
            <w:tcBorders>
              <w:top w:val="single" w:sz="4" w:space="0" w:color="auto"/>
              <w:left w:val="nil"/>
              <w:bottom w:val="single" w:sz="4" w:space="0" w:color="auto"/>
              <w:right w:val="single" w:sz="4" w:space="0" w:color="auto"/>
            </w:tcBorders>
            <w:vAlign w:val="center"/>
          </w:tcPr>
          <w:p w14:paraId="4665349C"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оздоровительных мероприятий</w:t>
            </w:r>
          </w:p>
        </w:tc>
        <w:tc>
          <w:tcPr>
            <w:tcW w:w="1734" w:type="dxa"/>
            <w:tcBorders>
              <w:top w:val="single" w:sz="4" w:space="0" w:color="auto"/>
              <w:left w:val="single" w:sz="4" w:space="0" w:color="auto"/>
              <w:bottom w:val="single" w:sz="4" w:space="0" w:color="auto"/>
              <w:right w:val="single" w:sz="4" w:space="0" w:color="auto"/>
            </w:tcBorders>
            <w:vAlign w:val="center"/>
          </w:tcPr>
          <w:p w14:paraId="33A01140"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9,00</w:t>
            </w:r>
          </w:p>
        </w:tc>
      </w:tr>
      <w:tr w:rsidR="00747BFD" w:rsidRPr="00747BFD" w14:paraId="305625FE"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29210215"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4.2.3.</w:t>
            </w:r>
          </w:p>
        </w:tc>
        <w:tc>
          <w:tcPr>
            <w:tcW w:w="6949" w:type="dxa"/>
            <w:tcBorders>
              <w:top w:val="single" w:sz="4" w:space="0" w:color="auto"/>
              <w:left w:val="nil"/>
              <w:bottom w:val="single" w:sz="4" w:space="0" w:color="auto"/>
              <w:right w:val="single" w:sz="4" w:space="0" w:color="auto"/>
            </w:tcBorders>
            <w:vAlign w:val="center"/>
          </w:tcPr>
          <w:p w14:paraId="7259B844" w14:textId="77777777" w:rsidR="00747BFD" w:rsidRPr="00747BFD" w:rsidRDefault="00747BFD" w:rsidP="00747BFD">
            <w:pPr>
              <w:jc w:val="both"/>
              <w:rPr>
                <w:color w:val="000000"/>
                <w:sz w:val="28"/>
                <w:szCs w:val="28"/>
                <w:lang w:eastAsia="en-US"/>
              </w:rPr>
            </w:pPr>
            <w:r w:rsidRPr="00747BFD">
              <w:rPr>
                <w:color w:val="000000"/>
                <w:sz w:val="28"/>
                <w:szCs w:val="28"/>
                <w:lang w:eastAsia="en-US"/>
              </w:rPr>
              <w:t>Оказание первой доврачебной помощи</w:t>
            </w:r>
          </w:p>
        </w:tc>
        <w:tc>
          <w:tcPr>
            <w:tcW w:w="1734" w:type="dxa"/>
            <w:tcBorders>
              <w:top w:val="single" w:sz="4" w:space="0" w:color="auto"/>
              <w:left w:val="single" w:sz="4" w:space="0" w:color="auto"/>
              <w:bottom w:val="single" w:sz="4" w:space="0" w:color="auto"/>
              <w:right w:val="single" w:sz="4" w:space="0" w:color="auto"/>
            </w:tcBorders>
            <w:vAlign w:val="center"/>
          </w:tcPr>
          <w:p w14:paraId="76FF0455"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7,90</w:t>
            </w:r>
          </w:p>
        </w:tc>
      </w:tr>
      <w:tr w:rsidR="00747BFD" w:rsidRPr="00747BFD" w14:paraId="32B63F6A"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73FC5783" w14:textId="77777777" w:rsidR="00747BFD" w:rsidRPr="00747BFD" w:rsidRDefault="00747BFD" w:rsidP="00747BFD">
            <w:pPr>
              <w:ind w:right="-120"/>
              <w:jc w:val="center"/>
              <w:rPr>
                <w:b/>
                <w:bCs/>
                <w:color w:val="000000"/>
                <w:sz w:val="28"/>
                <w:szCs w:val="28"/>
                <w:lang w:eastAsia="en-US"/>
              </w:rPr>
            </w:pPr>
            <w:r w:rsidRPr="00747BFD">
              <w:rPr>
                <w:b/>
                <w:bCs/>
                <w:color w:val="000000"/>
                <w:sz w:val="28"/>
                <w:szCs w:val="28"/>
                <w:lang w:eastAsia="en-US"/>
              </w:rPr>
              <w:t>4.3. Социально-психологические услуги </w:t>
            </w:r>
          </w:p>
        </w:tc>
      </w:tr>
      <w:tr w:rsidR="00747BFD" w:rsidRPr="00747BFD" w14:paraId="4F07AFC0"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4ABA50B"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4.3.1.</w:t>
            </w:r>
          </w:p>
        </w:tc>
        <w:tc>
          <w:tcPr>
            <w:tcW w:w="6949" w:type="dxa"/>
            <w:tcBorders>
              <w:top w:val="single" w:sz="4" w:space="0" w:color="auto"/>
              <w:left w:val="nil"/>
              <w:bottom w:val="single" w:sz="4" w:space="0" w:color="auto"/>
              <w:right w:val="single" w:sz="4" w:space="0" w:color="auto"/>
            </w:tcBorders>
            <w:vAlign w:val="center"/>
          </w:tcPr>
          <w:p w14:paraId="17E7612E"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Социально-психологическое консультирование (в том числе по вопросам внутрисемейных отношений)</w:t>
            </w:r>
          </w:p>
        </w:tc>
        <w:tc>
          <w:tcPr>
            <w:tcW w:w="1734" w:type="dxa"/>
            <w:tcBorders>
              <w:top w:val="single" w:sz="4" w:space="0" w:color="auto"/>
              <w:left w:val="single" w:sz="4" w:space="0" w:color="auto"/>
              <w:bottom w:val="single" w:sz="4" w:space="0" w:color="auto"/>
              <w:right w:val="single" w:sz="4" w:space="0" w:color="auto"/>
            </w:tcBorders>
            <w:vAlign w:val="center"/>
          </w:tcPr>
          <w:p w14:paraId="2287CE72"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53,20</w:t>
            </w:r>
          </w:p>
        </w:tc>
      </w:tr>
      <w:tr w:rsidR="00747BFD" w:rsidRPr="00747BFD" w14:paraId="385DCCAE"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4EE2566"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4.3.2.</w:t>
            </w:r>
          </w:p>
        </w:tc>
        <w:tc>
          <w:tcPr>
            <w:tcW w:w="6949" w:type="dxa"/>
            <w:tcBorders>
              <w:top w:val="single" w:sz="4" w:space="0" w:color="auto"/>
              <w:left w:val="nil"/>
              <w:bottom w:val="single" w:sz="4" w:space="0" w:color="auto"/>
              <w:right w:val="single" w:sz="4" w:space="0" w:color="auto"/>
            </w:tcBorders>
            <w:vAlign w:val="center"/>
          </w:tcPr>
          <w:p w14:paraId="6F1DB349"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Психологическая диагностика и обследование личности</w:t>
            </w:r>
          </w:p>
        </w:tc>
        <w:tc>
          <w:tcPr>
            <w:tcW w:w="1734" w:type="dxa"/>
            <w:tcBorders>
              <w:top w:val="single" w:sz="4" w:space="0" w:color="auto"/>
              <w:left w:val="single" w:sz="4" w:space="0" w:color="auto"/>
              <w:bottom w:val="single" w:sz="4" w:space="0" w:color="auto"/>
              <w:right w:val="single" w:sz="4" w:space="0" w:color="auto"/>
            </w:tcBorders>
            <w:vAlign w:val="center"/>
          </w:tcPr>
          <w:p w14:paraId="6173F3D3"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2,20</w:t>
            </w:r>
          </w:p>
        </w:tc>
      </w:tr>
      <w:tr w:rsidR="00747BFD" w:rsidRPr="00747BFD" w14:paraId="6A3D730C"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181FFB0"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4.3.3.</w:t>
            </w:r>
          </w:p>
        </w:tc>
        <w:tc>
          <w:tcPr>
            <w:tcW w:w="6949" w:type="dxa"/>
            <w:tcBorders>
              <w:top w:val="single" w:sz="4" w:space="0" w:color="auto"/>
              <w:left w:val="nil"/>
              <w:bottom w:val="single" w:sz="4" w:space="0" w:color="auto"/>
              <w:right w:val="single" w:sz="4" w:space="0" w:color="auto"/>
            </w:tcBorders>
            <w:vAlign w:val="center"/>
          </w:tcPr>
          <w:p w14:paraId="733AB98F"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Психологическая коррекция</w:t>
            </w:r>
          </w:p>
        </w:tc>
        <w:tc>
          <w:tcPr>
            <w:tcW w:w="1734" w:type="dxa"/>
            <w:tcBorders>
              <w:top w:val="single" w:sz="4" w:space="0" w:color="auto"/>
              <w:left w:val="single" w:sz="4" w:space="0" w:color="auto"/>
              <w:bottom w:val="single" w:sz="4" w:space="0" w:color="auto"/>
              <w:right w:val="single" w:sz="4" w:space="0" w:color="auto"/>
            </w:tcBorders>
            <w:vAlign w:val="center"/>
          </w:tcPr>
          <w:p w14:paraId="2EED8CC0"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2,20</w:t>
            </w:r>
          </w:p>
        </w:tc>
      </w:tr>
      <w:tr w:rsidR="00747BFD" w:rsidRPr="00747BFD" w14:paraId="31A6E9E6"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52737045" w14:textId="77777777" w:rsidR="00747BFD" w:rsidRPr="00747BFD" w:rsidRDefault="00747BFD" w:rsidP="00747BFD">
            <w:pPr>
              <w:ind w:right="-120"/>
              <w:jc w:val="center"/>
              <w:rPr>
                <w:b/>
                <w:bCs/>
                <w:color w:val="000000"/>
                <w:sz w:val="28"/>
                <w:szCs w:val="28"/>
                <w:lang w:eastAsia="en-US"/>
              </w:rPr>
            </w:pPr>
            <w:r w:rsidRPr="00747BFD">
              <w:rPr>
                <w:b/>
                <w:bCs/>
                <w:color w:val="000000"/>
                <w:sz w:val="28"/>
                <w:szCs w:val="28"/>
                <w:lang w:eastAsia="en-US"/>
              </w:rPr>
              <w:t>4.4. Социально-педагогические услуги </w:t>
            </w:r>
          </w:p>
        </w:tc>
      </w:tr>
      <w:tr w:rsidR="00747BFD" w:rsidRPr="00747BFD" w14:paraId="3A771841"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6B67E66F"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4.4.1.</w:t>
            </w:r>
          </w:p>
        </w:tc>
        <w:tc>
          <w:tcPr>
            <w:tcW w:w="6949" w:type="dxa"/>
            <w:tcBorders>
              <w:top w:val="single" w:sz="4" w:space="0" w:color="auto"/>
              <w:left w:val="nil"/>
              <w:bottom w:val="single" w:sz="4" w:space="0" w:color="auto"/>
              <w:right w:val="single" w:sz="4" w:space="0" w:color="auto"/>
            </w:tcBorders>
            <w:vAlign w:val="center"/>
          </w:tcPr>
          <w:p w14:paraId="0C000DEA" w14:textId="77777777" w:rsidR="00747BFD" w:rsidRPr="00747BFD" w:rsidRDefault="00747BFD" w:rsidP="00747BFD">
            <w:pPr>
              <w:jc w:val="both"/>
              <w:rPr>
                <w:color w:val="000000"/>
                <w:sz w:val="28"/>
                <w:szCs w:val="28"/>
                <w:lang w:eastAsia="en-US"/>
              </w:rPr>
            </w:pPr>
            <w:r w:rsidRPr="00747BFD">
              <w:rPr>
                <w:color w:val="000000"/>
                <w:sz w:val="28"/>
                <w:szCs w:val="28"/>
                <w:lang w:eastAsia="en-US"/>
              </w:rPr>
              <w:t>Социально-педагогическая коррекция, включая диагностику и консультирование</w:t>
            </w:r>
          </w:p>
        </w:tc>
        <w:tc>
          <w:tcPr>
            <w:tcW w:w="1734" w:type="dxa"/>
            <w:tcBorders>
              <w:top w:val="single" w:sz="4" w:space="0" w:color="auto"/>
              <w:left w:val="single" w:sz="4" w:space="0" w:color="auto"/>
              <w:bottom w:val="single" w:sz="4" w:space="0" w:color="auto"/>
              <w:right w:val="single" w:sz="4" w:space="0" w:color="auto"/>
            </w:tcBorders>
            <w:vAlign w:val="center"/>
          </w:tcPr>
          <w:p w14:paraId="79227889"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143,60</w:t>
            </w:r>
          </w:p>
        </w:tc>
      </w:tr>
      <w:tr w:rsidR="00747BFD" w:rsidRPr="00747BFD" w14:paraId="725BF0F9"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5EA5274"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4.4.2.</w:t>
            </w:r>
          </w:p>
        </w:tc>
        <w:tc>
          <w:tcPr>
            <w:tcW w:w="6949" w:type="dxa"/>
            <w:tcBorders>
              <w:top w:val="single" w:sz="4" w:space="0" w:color="auto"/>
              <w:left w:val="nil"/>
              <w:bottom w:val="single" w:sz="4" w:space="0" w:color="auto"/>
              <w:right w:val="single" w:sz="4" w:space="0" w:color="auto"/>
            </w:tcBorders>
            <w:vAlign w:val="center"/>
          </w:tcPr>
          <w:p w14:paraId="0969E1A5" w14:textId="77777777" w:rsidR="00747BFD" w:rsidRPr="00747BFD" w:rsidRDefault="00747BFD" w:rsidP="00747BFD">
            <w:pPr>
              <w:jc w:val="both"/>
              <w:rPr>
                <w:color w:val="000000"/>
                <w:sz w:val="28"/>
                <w:szCs w:val="28"/>
                <w:lang w:eastAsia="en-US"/>
              </w:rPr>
            </w:pPr>
            <w:r w:rsidRPr="00747BFD">
              <w:rPr>
                <w:color w:val="000000"/>
                <w:sz w:val="28"/>
                <w:szCs w:val="28"/>
                <w:lang w:eastAsia="en-US"/>
              </w:rPr>
              <w:t>Организация досуга (праздники, экскурсии и другие культурные мероприятия)</w:t>
            </w:r>
          </w:p>
        </w:tc>
        <w:tc>
          <w:tcPr>
            <w:tcW w:w="1734" w:type="dxa"/>
            <w:tcBorders>
              <w:top w:val="single" w:sz="4" w:space="0" w:color="auto"/>
              <w:left w:val="single" w:sz="4" w:space="0" w:color="auto"/>
              <w:bottom w:val="single" w:sz="4" w:space="0" w:color="auto"/>
              <w:right w:val="single" w:sz="4" w:space="0" w:color="auto"/>
            </w:tcBorders>
            <w:vAlign w:val="center"/>
          </w:tcPr>
          <w:p w14:paraId="3E021E94"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71,80</w:t>
            </w:r>
          </w:p>
        </w:tc>
      </w:tr>
      <w:tr w:rsidR="00747BFD" w:rsidRPr="00747BFD" w14:paraId="1B66ECBD"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4C387F29"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4.4.3.</w:t>
            </w:r>
          </w:p>
        </w:tc>
        <w:tc>
          <w:tcPr>
            <w:tcW w:w="6949" w:type="dxa"/>
            <w:tcBorders>
              <w:top w:val="single" w:sz="4" w:space="0" w:color="auto"/>
              <w:left w:val="nil"/>
              <w:bottom w:val="single" w:sz="4" w:space="0" w:color="auto"/>
              <w:right w:val="single" w:sz="4" w:space="0" w:color="auto"/>
            </w:tcBorders>
            <w:vAlign w:val="center"/>
          </w:tcPr>
          <w:p w14:paraId="2E7327BB" w14:textId="77777777" w:rsidR="00747BFD" w:rsidRPr="00747BFD" w:rsidRDefault="00747BFD" w:rsidP="00747BFD">
            <w:pPr>
              <w:jc w:val="both"/>
              <w:rPr>
                <w:color w:val="000000"/>
                <w:sz w:val="28"/>
                <w:szCs w:val="28"/>
                <w:lang w:eastAsia="en-US"/>
              </w:rPr>
            </w:pPr>
            <w:r w:rsidRPr="00747BFD">
              <w:rPr>
                <w:color w:val="000000"/>
                <w:sz w:val="28"/>
                <w:szCs w:val="28"/>
                <w:lang w:eastAsia="en-US"/>
              </w:rPr>
              <w:t>Формирование позитивных интересов (в том числе в сфере досуга)</w:t>
            </w:r>
          </w:p>
        </w:tc>
        <w:tc>
          <w:tcPr>
            <w:tcW w:w="1734" w:type="dxa"/>
            <w:tcBorders>
              <w:top w:val="single" w:sz="4" w:space="0" w:color="auto"/>
              <w:left w:val="single" w:sz="4" w:space="0" w:color="auto"/>
              <w:bottom w:val="single" w:sz="4" w:space="0" w:color="auto"/>
              <w:right w:val="single" w:sz="4" w:space="0" w:color="auto"/>
            </w:tcBorders>
            <w:vAlign w:val="center"/>
          </w:tcPr>
          <w:p w14:paraId="12C7F0A0"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15,00</w:t>
            </w:r>
          </w:p>
        </w:tc>
      </w:tr>
      <w:tr w:rsidR="00747BFD" w:rsidRPr="00747BFD" w14:paraId="26A8CAB4"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5694D47E" w14:textId="77777777" w:rsidR="00747BFD" w:rsidRPr="00747BFD" w:rsidRDefault="00747BFD" w:rsidP="00747BFD">
            <w:pPr>
              <w:ind w:right="-120"/>
              <w:jc w:val="center"/>
              <w:rPr>
                <w:b/>
                <w:bCs/>
                <w:color w:val="000000"/>
                <w:sz w:val="28"/>
                <w:szCs w:val="28"/>
                <w:lang w:eastAsia="en-US"/>
              </w:rPr>
            </w:pPr>
            <w:r w:rsidRPr="00747BFD">
              <w:rPr>
                <w:b/>
                <w:bCs/>
                <w:color w:val="000000"/>
                <w:sz w:val="28"/>
                <w:szCs w:val="28"/>
                <w:lang w:eastAsia="en-US"/>
              </w:rPr>
              <w:t>4.5. Социально-трудовые услуги </w:t>
            </w:r>
          </w:p>
        </w:tc>
      </w:tr>
      <w:tr w:rsidR="00747BFD" w:rsidRPr="00747BFD" w14:paraId="644D6B7C"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4752891"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4.5.1.</w:t>
            </w:r>
          </w:p>
        </w:tc>
        <w:tc>
          <w:tcPr>
            <w:tcW w:w="6949" w:type="dxa"/>
            <w:tcBorders>
              <w:top w:val="single" w:sz="4" w:space="0" w:color="auto"/>
              <w:left w:val="nil"/>
              <w:bottom w:val="single" w:sz="4" w:space="0" w:color="auto"/>
              <w:right w:val="single" w:sz="4" w:space="0" w:color="auto"/>
            </w:tcBorders>
            <w:vAlign w:val="center"/>
          </w:tcPr>
          <w:p w14:paraId="0DA21FF7"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мероприятий по социально-трудовой реабилитации</w:t>
            </w:r>
          </w:p>
        </w:tc>
        <w:tc>
          <w:tcPr>
            <w:tcW w:w="1734" w:type="dxa"/>
            <w:tcBorders>
              <w:top w:val="single" w:sz="4" w:space="0" w:color="auto"/>
              <w:left w:val="single" w:sz="4" w:space="0" w:color="auto"/>
              <w:bottom w:val="single" w:sz="4" w:space="0" w:color="auto"/>
              <w:right w:val="single" w:sz="4" w:space="0" w:color="auto"/>
            </w:tcBorders>
            <w:vAlign w:val="center"/>
          </w:tcPr>
          <w:p w14:paraId="1FB0FFAE"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89,00</w:t>
            </w:r>
          </w:p>
        </w:tc>
      </w:tr>
      <w:tr w:rsidR="00747BFD" w:rsidRPr="00747BFD" w14:paraId="5621983D"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09215382"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4.5.2.</w:t>
            </w:r>
          </w:p>
        </w:tc>
        <w:tc>
          <w:tcPr>
            <w:tcW w:w="6949" w:type="dxa"/>
            <w:tcBorders>
              <w:top w:val="single" w:sz="4" w:space="0" w:color="auto"/>
              <w:left w:val="nil"/>
              <w:bottom w:val="single" w:sz="4" w:space="0" w:color="auto"/>
              <w:right w:val="single" w:sz="4" w:space="0" w:color="auto"/>
            </w:tcBorders>
            <w:vAlign w:val="center"/>
          </w:tcPr>
          <w:p w14:paraId="5E8D6570"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мероприятий по использованию трудовых возможностей и обучению доступным профессиональным навыкам</w:t>
            </w:r>
          </w:p>
        </w:tc>
        <w:tc>
          <w:tcPr>
            <w:tcW w:w="1734" w:type="dxa"/>
            <w:tcBorders>
              <w:top w:val="single" w:sz="4" w:space="0" w:color="auto"/>
              <w:left w:val="single" w:sz="4" w:space="0" w:color="auto"/>
              <w:bottom w:val="single" w:sz="4" w:space="0" w:color="auto"/>
              <w:right w:val="single" w:sz="4" w:space="0" w:color="auto"/>
            </w:tcBorders>
            <w:vAlign w:val="center"/>
          </w:tcPr>
          <w:p w14:paraId="717950E7"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89,00</w:t>
            </w:r>
          </w:p>
        </w:tc>
      </w:tr>
      <w:tr w:rsidR="00747BFD" w:rsidRPr="00747BFD" w14:paraId="0FA63E04"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61DA52C5" w14:textId="77777777" w:rsidR="00747BFD" w:rsidRPr="00747BFD" w:rsidRDefault="00747BFD" w:rsidP="00747BFD">
            <w:pPr>
              <w:ind w:right="-120"/>
              <w:jc w:val="center"/>
              <w:rPr>
                <w:b/>
                <w:bCs/>
                <w:color w:val="000000"/>
                <w:sz w:val="28"/>
                <w:szCs w:val="28"/>
                <w:lang w:eastAsia="en-US"/>
              </w:rPr>
            </w:pPr>
            <w:r w:rsidRPr="00747BFD">
              <w:rPr>
                <w:b/>
                <w:bCs/>
                <w:color w:val="000000"/>
                <w:sz w:val="28"/>
                <w:szCs w:val="28"/>
                <w:lang w:eastAsia="en-US"/>
              </w:rPr>
              <w:t>4.6. Социально-правовые услуги </w:t>
            </w:r>
          </w:p>
        </w:tc>
      </w:tr>
      <w:tr w:rsidR="00747BFD" w:rsidRPr="00747BFD" w14:paraId="016C4F15"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7A5C8E3"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4.6.1.</w:t>
            </w:r>
          </w:p>
        </w:tc>
        <w:tc>
          <w:tcPr>
            <w:tcW w:w="6949" w:type="dxa"/>
            <w:tcBorders>
              <w:top w:val="single" w:sz="4" w:space="0" w:color="auto"/>
              <w:left w:val="nil"/>
              <w:bottom w:val="single" w:sz="4" w:space="0" w:color="auto"/>
              <w:right w:val="single" w:sz="4" w:space="0" w:color="auto"/>
            </w:tcBorders>
            <w:vAlign w:val="center"/>
          </w:tcPr>
          <w:p w14:paraId="2E189777" w14:textId="77777777" w:rsidR="00747BFD" w:rsidRPr="00747BFD" w:rsidRDefault="00747BFD" w:rsidP="00747BFD">
            <w:pPr>
              <w:jc w:val="both"/>
              <w:rPr>
                <w:color w:val="000000"/>
                <w:sz w:val="28"/>
                <w:szCs w:val="28"/>
                <w:lang w:eastAsia="en-US"/>
              </w:rPr>
            </w:pPr>
            <w:r w:rsidRPr="00747BFD">
              <w:rPr>
                <w:color w:val="000000"/>
                <w:sz w:val="28"/>
                <w:szCs w:val="28"/>
                <w:lang w:eastAsia="en-US"/>
              </w:rPr>
              <w:t>Оказание помощи в получении юридических услуг (в том числе бесплатно)</w:t>
            </w:r>
          </w:p>
        </w:tc>
        <w:tc>
          <w:tcPr>
            <w:tcW w:w="1734" w:type="dxa"/>
            <w:tcBorders>
              <w:top w:val="single" w:sz="4" w:space="0" w:color="auto"/>
              <w:left w:val="single" w:sz="4" w:space="0" w:color="auto"/>
              <w:bottom w:val="single" w:sz="4" w:space="0" w:color="auto"/>
              <w:right w:val="single" w:sz="4" w:space="0" w:color="auto"/>
            </w:tcBorders>
            <w:vAlign w:val="center"/>
          </w:tcPr>
          <w:p w14:paraId="00777265"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22,80</w:t>
            </w:r>
          </w:p>
        </w:tc>
      </w:tr>
      <w:tr w:rsidR="00747BFD" w:rsidRPr="00747BFD" w14:paraId="3D336F1E" w14:textId="77777777" w:rsidTr="00104FF4">
        <w:trPr>
          <w:trHeight w:val="282"/>
          <w:jc w:val="center"/>
        </w:trPr>
        <w:tc>
          <w:tcPr>
            <w:tcW w:w="9821" w:type="dxa"/>
            <w:gridSpan w:val="3"/>
            <w:tcBorders>
              <w:top w:val="single" w:sz="4" w:space="0" w:color="auto"/>
              <w:left w:val="single" w:sz="4" w:space="0" w:color="auto"/>
              <w:bottom w:val="single" w:sz="4" w:space="0" w:color="auto"/>
              <w:right w:val="single" w:sz="4" w:space="0" w:color="auto"/>
            </w:tcBorders>
            <w:vAlign w:val="center"/>
          </w:tcPr>
          <w:p w14:paraId="3322898F" w14:textId="77777777" w:rsidR="00747BFD" w:rsidRPr="00747BFD" w:rsidRDefault="00747BFD" w:rsidP="00747BFD">
            <w:pPr>
              <w:ind w:right="-120"/>
              <w:jc w:val="center"/>
              <w:rPr>
                <w:b/>
                <w:bCs/>
                <w:color w:val="000000"/>
                <w:sz w:val="28"/>
                <w:szCs w:val="28"/>
                <w:lang w:eastAsia="en-US"/>
              </w:rPr>
            </w:pPr>
            <w:r w:rsidRPr="00747BFD">
              <w:rPr>
                <w:b/>
                <w:bCs/>
                <w:color w:val="000000"/>
                <w:sz w:val="28"/>
                <w:szCs w:val="28"/>
                <w:lang w:eastAsia="en-US"/>
              </w:rPr>
              <w:t xml:space="preserve">4.7. Услуги в целях повышения коммуникативного потенциала </w:t>
            </w:r>
          </w:p>
          <w:p w14:paraId="4F040960" w14:textId="77777777" w:rsidR="00747BFD" w:rsidRPr="00747BFD" w:rsidRDefault="00747BFD" w:rsidP="00747BFD">
            <w:pPr>
              <w:ind w:right="-120"/>
              <w:jc w:val="center"/>
              <w:rPr>
                <w:b/>
                <w:bCs/>
                <w:color w:val="000000"/>
                <w:sz w:val="28"/>
                <w:szCs w:val="28"/>
                <w:lang w:eastAsia="en-US"/>
              </w:rPr>
            </w:pPr>
            <w:r w:rsidRPr="00747BFD">
              <w:rPr>
                <w:b/>
                <w:bCs/>
                <w:color w:val="000000"/>
                <w:sz w:val="28"/>
                <w:szCs w:val="28"/>
                <w:lang w:eastAsia="en-US"/>
              </w:rPr>
              <w:t xml:space="preserve">получателей социальных услуг, имеющих ограничения </w:t>
            </w:r>
          </w:p>
          <w:p w14:paraId="68E891EF" w14:textId="77777777" w:rsidR="00747BFD" w:rsidRPr="00747BFD" w:rsidRDefault="00747BFD" w:rsidP="00747BFD">
            <w:pPr>
              <w:ind w:right="-120"/>
              <w:jc w:val="center"/>
              <w:rPr>
                <w:color w:val="000000"/>
                <w:sz w:val="28"/>
                <w:szCs w:val="28"/>
                <w:lang w:eastAsia="en-US"/>
              </w:rPr>
            </w:pPr>
            <w:r w:rsidRPr="00747BFD">
              <w:rPr>
                <w:b/>
                <w:bCs/>
                <w:color w:val="000000"/>
                <w:sz w:val="28"/>
                <w:szCs w:val="28"/>
                <w:lang w:eastAsia="en-US"/>
              </w:rPr>
              <w:t>жизнедеятельности, в том числе детей-инвалидов</w:t>
            </w:r>
            <w:r w:rsidRPr="00747BFD">
              <w:rPr>
                <w:color w:val="000000"/>
                <w:sz w:val="28"/>
                <w:szCs w:val="28"/>
                <w:lang w:eastAsia="en-US"/>
              </w:rPr>
              <w:t> </w:t>
            </w:r>
          </w:p>
        </w:tc>
      </w:tr>
      <w:tr w:rsidR="00747BFD" w:rsidRPr="00747BFD" w14:paraId="147158BA"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793A9DF3"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4.7.1.</w:t>
            </w:r>
          </w:p>
        </w:tc>
        <w:tc>
          <w:tcPr>
            <w:tcW w:w="6949" w:type="dxa"/>
            <w:tcBorders>
              <w:top w:val="single" w:sz="4" w:space="0" w:color="auto"/>
              <w:left w:val="nil"/>
              <w:bottom w:val="single" w:sz="4" w:space="0" w:color="auto"/>
              <w:right w:val="single" w:sz="4" w:space="0" w:color="auto"/>
            </w:tcBorders>
            <w:vAlign w:val="center"/>
          </w:tcPr>
          <w:p w14:paraId="58CA5B20" w14:textId="77777777" w:rsidR="00747BFD" w:rsidRPr="00747BFD" w:rsidRDefault="00747BFD" w:rsidP="00747BFD">
            <w:pPr>
              <w:jc w:val="both"/>
              <w:rPr>
                <w:color w:val="000000"/>
                <w:sz w:val="28"/>
                <w:szCs w:val="28"/>
                <w:lang w:eastAsia="en-US"/>
              </w:rPr>
            </w:pPr>
            <w:r w:rsidRPr="00747BFD">
              <w:rPr>
                <w:color w:val="000000"/>
                <w:sz w:val="28"/>
                <w:szCs w:val="28"/>
                <w:lang w:eastAsia="en-US"/>
              </w:rPr>
              <w:t xml:space="preserve">Помощь в освоении навыков самообслуживания, самоконтроля, саморегуляции, общения и поведения в социуме </w:t>
            </w:r>
          </w:p>
        </w:tc>
        <w:tc>
          <w:tcPr>
            <w:tcW w:w="1734" w:type="dxa"/>
            <w:tcBorders>
              <w:top w:val="single" w:sz="4" w:space="0" w:color="auto"/>
              <w:left w:val="single" w:sz="4" w:space="0" w:color="auto"/>
              <w:bottom w:val="single" w:sz="4" w:space="0" w:color="auto"/>
              <w:right w:val="single" w:sz="4" w:space="0" w:color="auto"/>
            </w:tcBorders>
            <w:vAlign w:val="center"/>
          </w:tcPr>
          <w:p w14:paraId="6616D189"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50,60</w:t>
            </w:r>
          </w:p>
        </w:tc>
      </w:tr>
      <w:tr w:rsidR="00747BFD" w:rsidRPr="00747BFD" w14:paraId="27C7D2E0"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5B6596E2"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4.7.2.</w:t>
            </w:r>
          </w:p>
        </w:tc>
        <w:tc>
          <w:tcPr>
            <w:tcW w:w="6949" w:type="dxa"/>
            <w:tcBorders>
              <w:top w:val="single" w:sz="4" w:space="0" w:color="auto"/>
              <w:left w:val="nil"/>
              <w:bottom w:val="single" w:sz="4" w:space="0" w:color="auto"/>
              <w:right w:val="single" w:sz="4" w:space="0" w:color="auto"/>
            </w:tcBorders>
            <w:vAlign w:val="center"/>
          </w:tcPr>
          <w:p w14:paraId="635A4899" w14:textId="77777777" w:rsidR="00747BFD" w:rsidRPr="00747BFD" w:rsidRDefault="00747BFD" w:rsidP="00747BFD">
            <w:pPr>
              <w:jc w:val="both"/>
              <w:rPr>
                <w:color w:val="000000"/>
                <w:sz w:val="28"/>
                <w:szCs w:val="28"/>
                <w:lang w:eastAsia="en-US"/>
              </w:rPr>
            </w:pPr>
            <w:r w:rsidRPr="00747BFD">
              <w:rPr>
                <w:color w:val="000000"/>
                <w:sz w:val="28"/>
                <w:szCs w:val="28"/>
                <w:lang w:eastAsia="en-US"/>
              </w:rPr>
              <w:t>Бесплатная помощь в освоении навыков пользования техническими средствами реабилитации, средствами ухода</w:t>
            </w:r>
          </w:p>
        </w:tc>
        <w:tc>
          <w:tcPr>
            <w:tcW w:w="1734" w:type="dxa"/>
            <w:tcBorders>
              <w:top w:val="single" w:sz="4" w:space="0" w:color="auto"/>
              <w:left w:val="single" w:sz="4" w:space="0" w:color="auto"/>
              <w:bottom w:val="single" w:sz="4" w:space="0" w:color="auto"/>
              <w:right w:val="single" w:sz="4" w:space="0" w:color="auto"/>
            </w:tcBorders>
            <w:vAlign w:val="center"/>
          </w:tcPr>
          <w:p w14:paraId="199FF006"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56,90</w:t>
            </w:r>
          </w:p>
        </w:tc>
      </w:tr>
      <w:tr w:rsidR="00747BFD" w:rsidRPr="00747BFD" w14:paraId="74DA033D"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37F193CC"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4.7.3.</w:t>
            </w:r>
          </w:p>
        </w:tc>
        <w:tc>
          <w:tcPr>
            <w:tcW w:w="6949" w:type="dxa"/>
            <w:tcBorders>
              <w:top w:val="single" w:sz="4" w:space="0" w:color="auto"/>
              <w:left w:val="nil"/>
              <w:bottom w:val="single" w:sz="4" w:space="0" w:color="auto"/>
              <w:right w:val="single" w:sz="4" w:space="0" w:color="auto"/>
            </w:tcBorders>
            <w:vAlign w:val="center"/>
          </w:tcPr>
          <w:p w14:paraId="49BFCA55" w14:textId="77777777" w:rsidR="00747BFD" w:rsidRPr="00747BFD" w:rsidRDefault="00747BFD" w:rsidP="00747BFD">
            <w:pPr>
              <w:jc w:val="both"/>
              <w:rPr>
                <w:color w:val="000000"/>
                <w:sz w:val="28"/>
                <w:szCs w:val="28"/>
                <w:lang w:eastAsia="en-US"/>
              </w:rPr>
            </w:pPr>
            <w:r w:rsidRPr="00747BFD">
              <w:rPr>
                <w:color w:val="000000"/>
                <w:sz w:val="28"/>
                <w:szCs w:val="28"/>
                <w:lang w:eastAsia="en-US"/>
              </w:rPr>
              <w:t>Помощь в освоении навыков пользования мобильным телефоном, компьютером, сетью «Интернет»</w:t>
            </w:r>
          </w:p>
        </w:tc>
        <w:tc>
          <w:tcPr>
            <w:tcW w:w="1734" w:type="dxa"/>
            <w:tcBorders>
              <w:top w:val="single" w:sz="4" w:space="0" w:color="auto"/>
              <w:left w:val="single" w:sz="4" w:space="0" w:color="auto"/>
              <w:bottom w:val="single" w:sz="4" w:space="0" w:color="auto"/>
              <w:right w:val="single" w:sz="4" w:space="0" w:color="auto"/>
            </w:tcBorders>
            <w:vAlign w:val="center"/>
          </w:tcPr>
          <w:p w14:paraId="5DC1F4D2"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79,90</w:t>
            </w:r>
          </w:p>
        </w:tc>
      </w:tr>
      <w:tr w:rsidR="00747BFD" w:rsidRPr="00747BFD" w14:paraId="1B272A1B" w14:textId="77777777" w:rsidTr="00104FF4">
        <w:trPr>
          <w:trHeight w:val="282"/>
          <w:jc w:val="center"/>
        </w:trPr>
        <w:tc>
          <w:tcPr>
            <w:tcW w:w="1138" w:type="dxa"/>
            <w:tcBorders>
              <w:top w:val="single" w:sz="4" w:space="0" w:color="auto"/>
              <w:left w:val="single" w:sz="4" w:space="0" w:color="auto"/>
              <w:bottom w:val="single" w:sz="4" w:space="0" w:color="auto"/>
              <w:right w:val="single" w:sz="4" w:space="0" w:color="auto"/>
            </w:tcBorders>
            <w:vAlign w:val="center"/>
          </w:tcPr>
          <w:p w14:paraId="6ABB2B07" w14:textId="77777777" w:rsidR="00747BFD" w:rsidRPr="00747BFD" w:rsidRDefault="00747BFD" w:rsidP="00747BFD">
            <w:pPr>
              <w:ind w:right="-120"/>
              <w:jc w:val="center"/>
              <w:rPr>
                <w:color w:val="000000"/>
                <w:sz w:val="28"/>
                <w:szCs w:val="28"/>
                <w:lang w:eastAsia="en-US"/>
              </w:rPr>
            </w:pPr>
            <w:r w:rsidRPr="00747BFD">
              <w:rPr>
                <w:color w:val="000000"/>
                <w:sz w:val="28"/>
                <w:szCs w:val="28"/>
                <w:lang w:eastAsia="en-US"/>
              </w:rPr>
              <w:t>4.7.4.</w:t>
            </w:r>
          </w:p>
        </w:tc>
        <w:tc>
          <w:tcPr>
            <w:tcW w:w="6949" w:type="dxa"/>
            <w:tcBorders>
              <w:top w:val="single" w:sz="4" w:space="0" w:color="auto"/>
              <w:left w:val="nil"/>
              <w:bottom w:val="single" w:sz="4" w:space="0" w:color="auto"/>
              <w:right w:val="single" w:sz="4" w:space="0" w:color="auto"/>
            </w:tcBorders>
            <w:vAlign w:val="center"/>
          </w:tcPr>
          <w:p w14:paraId="296E8CBA"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социально - реабилитационных мероприятий</w:t>
            </w:r>
          </w:p>
        </w:tc>
        <w:tc>
          <w:tcPr>
            <w:tcW w:w="1734" w:type="dxa"/>
            <w:tcBorders>
              <w:top w:val="single" w:sz="4" w:space="0" w:color="auto"/>
              <w:left w:val="single" w:sz="4" w:space="0" w:color="auto"/>
              <w:bottom w:val="single" w:sz="4" w:space="0" w:color="auto"/>
              <w:right w:val="single" w:sz="4" w:space="0" w:color="auto"/>
            </w:tcBorders>
            <w:vAlign w:val="center"/>
          </w:tcPr>
          <w:p w14:paraId="1119859A" w14:textId="77777777" w:rsidR="00747BFD" w:rsidRPr="00747BFD" w:rsidRDefault="00747BFD" w:rsidP="00747BFD">
            <w:pPr>
              <w:ind w:left="-90" w:firstLine="41"/>
              <w:jc w:val="center"/>
              <w:rPr>
                <w:color w:val="000000"/>
                <w:sz w:val="28"/>
                <w:szCs w:val="28"/>
                <w:lang w:eastAsia="en-US"/>
              </w:rPr>
            </w:pPr>
            <w:r w:rsidRPr="00747BFD">
              <w:rPr>
                <w:color w:val="000000"/>
                <w:sz w:val="28"/>
                <w:szCs w:val="28"/>
                <w:lang w:eastAsia="en-US"/>
              </w:rPr>
              <w:t>75,90</w:t>
            </w:r>
          </w:p>
        </w:tc>
      </w:tr>
    </w:tbl>
    <w:p w14:paraId="48871A63" w14:textId="77777777" w:rsidR="00747BFD" w:rsidRPr="00747BFD" w:rsidRDefault="00747BFD" w:rsidP="00747BFD">
      <w:pPr>
        <w:rPr>
          <w:color w:val="000000"/>
          <w:sz w:val="28"/>
          <w:szCs w:val="28"/>
          <w:lang w:eastAsia="en-US"/>
        </w:rPr>
      </w:pPr>
    </w:p>
    <w:p w14:paraId="020C13DF" w14:textId="77777777" w:rsidR="00747BFD" w:rsidRPr="00747BFD" w:rsidRDefault="00747BFD" w:rsidP="00747BFD">
      <w:pPr>
        <w:rPr>
          <w:color w:val="000000"/>
          <w:sz w:val="28"/>
          <w:szCs w:val="28"/>
          <w:lang w:eastAsia="en-US"/>
        </w:rPr>
      </w:pPr>
    </w:p>
    <w:p w14:paraId="24630590" w14:textId="77777777" w:rsidR="00747BFD" w:rsidRPr="00747BFD" w:rsidRDefault="00747BFD" w:rsidP="00747BFD">
      <w:pPr>
        <w:rPr>
          <w:color w:val="000000"/>
          <w:sz w:val="28"/>
          <w:szCs w:val="28"/>
          <w:lang w:eastAsia="en-US"/>
        </w:rPr>
      </w:pPr>
    </w:p>
    <w:p w14:paraId="05D93DF5" w14:textId="77777777" w:rsidR="00747BFD" w:rsidRPr="00747BFD" w:rsidRDefault="00747BFD" w:rsidP="00747BFD">
      <w:pPr>
        <w:rPr>
          <w:color w:val="000000"/>
          <w:sz w:val="28"/>
          <w:szCs w:val="28"/>
          <w:lang w:eastAsia="en-US"/>
        </w:rPr>
      </w:pPr>
    </w:p>
    <w:p w14:paraId="7A2AA5E9" w14:textId="77777777" w:rsidR="00747BFD" w:rsidRPr="00747BFD" w:rsidRDefault="00747BFD" w:rsidP="00747BFD">
      <w:pPr>
        <w:rPr>
          <w:color w:val="000000"/>
          <w:sz w:val="28"/>
          <w:szCs w:val="28"/>
          <w:lang w:eastAsia="en-US"/>
        </w:rPr>
      </w:pPr>
    </w:p>
    <w:p w14:paraId="512BC78A" w14:textId="77777777" w:rsidR="00747BFD" w:rsidRPr="00747BFD" w:rsidRDefault="00747BFD" w:rsidP="00747BFD">
      <w:pPr>
        <w:rPr>
          <w:color w:val="000000"/>
          <w:sz w:val="28"/>
          <w:szCs w:val="28"/>
          <w:lang w:eastAsia="en-US"/>
        </w:rPr>
      </w:pPr>
    </w:p>
    <w:p w14:paraId="1792E88E" w14:textId="77777777" w:rsidR="00747BFD" w:rsidRPr="00747BFD" w:rsidRDefault="00747BFD" w:rsidP="00747BFD">
      <w:pPr>
        <w:rPr>
          <w:color w:val="000000"/>
          <w:sz w:val="28"/>
          <w:szCs w:val="28"/>
          <w:lang w:eastAsia="en-US"/>
        </w:rPr>
      </w:pPr>
    </w:p>
    <w:p w14:paraId="02C7D079" w14:textId="77777777" w:rsidR="00747BFD" w:rsidRPr="00747BFD" w:rsidRDefault="00747BFD" w:rsidP="00747BFD">
      <w:pPr>
        <w:rPr>
          <w:b/>
          <w:color w:val="000000"/>
          <w:sz w:val="28"/>
          <w:szCs w:val="28"/>
          <w:lang w:eastAsia="en-US"/>
        </w:rPr>
      </w:pPr>
    </w:p>
    <w:p w14:paraId="46956F40" w14:textId="77777777" w:rsidR="00747BFD" w:rsidRPr="00747BFD" w:rsidRDefault="00747BFD" w:rsidP="00747BFD">
      <w:pPr>
        <w:rPr>
          <w:color w:val="000000"/>
          <w:sz w:val="28"/>
          <w:szCs w:val="28"/>
          <w:lang w:eastAsia="en-US"/>
        </w:rPr>
      </w:pPr>
    </w:p>
    <w:p w14:paraId="6DD9B40E" w14:textId="77777777" w:rsidR="00747BFD" w:rsidRPr="00747BFD" w:rsidRDefault="00747BFD" w:rsidP="00747BFD">
      <w:pPr>
        <w:jc w:val="center"/>
        <w:rPr>
          <w:b/>
          <w:bCs/>
          <w:color w:val="000000"/>
          <w:sz w:val="28"/>
          <w:szCs w:val="28"/>
          <w:lang w:eastAsia="en-US"/>
        </w:rPr>
      </w:pPr>
      <w:r w:rsidRPr="00747BFD">
        <w:rPr>
          <w:b/>
          <w:bCs/>
          <w:color w:val="000000"/>
          <w:sz w:val="28"/>
          <w:szCs w:val="28"/>
          <w:lang w:eastAsia="en-US"/>
        </w:rPr>
        <w:t xml:space="preserve">Тарифы на социальные услуги </w:t>
      </w:r>
    </w:p>
    <w:p w14:paraId="53DD6AB5" w14:textId="77777777" w:rsidR="00747BFD" w:rsidRPr="00747BFD" w:rsidRDefault="00747BFD" w:rsidP="00747BFD">
      <w:pPr>
        <w:jc w:val="center"/>
        <w:rPr>
          <w:b/>
          <w:bCs/>
          <w:color w:val="000000"/>
          <w:sz w:val="28"/>
          <w:szCs w:val="28"/>
          <w:lang w:eastAsia="en-US"/>
        </w:rPr>
      </w:pPr>
      <w:r w:rsidRPr="00747BFD">
        <w:rPr>
          <w:b/>
          <w:bCs/>
          <w:color w:val="000000"/>
          <w:sz w:val="28"/>
          <w:szCs w:val="28"/>
          <w:lang w:eastAsia="en-US"/>
        </w:rPr>
        <w:t>на основании подушевых нормативов финансирования социальных услуг, предоставляемые поставщиками социальных услуг в стационарной форме социального обслуживания в Кемеровской области – Кузбассе</w:t>
      </w:r>
    </w:p>
    <w:p w14:paraId="705371B3" w14:textId="77777777" w:rsidR="00747BFD" w:rsidRPr="00747BFD" w:rsidRDefault="00747BFD" w:rsidP="00747BFD">
      <w:pPr>
        <w:jc w:val="center"/>
        <w:rPr>
          <w:b/>
          <w:bCs/>
          <w:color w:val="000000"/>
          <w:sz w:val="28"/>
          <w:szCs w:val="28"/>
          <w:lang w:eastAsia="en-US"/>
        </w:rPr>
      </w:pPr>
    </w:p>
    <w:tbl>
      <w:tblPr>
        <w:tblW w:w="9923" w:type="dxa"/>
        <w:tblInd w:w="-176" w:type="dxa"/>
        <w:tblLayout w:type="fixed"/>
        <w:tblLook w:val="04A0" w:firstRow="1" w:lastRow="0" w:firstColumn="1" w:lastColumn="0" w:noHBand="0" w:noVBand="1"/>
      </w:tblPr>
      <w:tblGrid>
        <w:gridCol w:w="1135"/>
        <w:gridCol w:w="7229"/>
        <w:gridCol w:w="1559"/>
      </w:tblGrid>
      <w:tr w:rsidR="00747BFD" w:rsidRPr="00747BFD" w14:paraId="749CE138" w14:textId="77777777" w:rsidTr="00104FF4">
        <w:trPr>
          <w:trHeight w:val="300"/>
        </w:trPr>
        <w:tc>
          <w:tcPr>
            <w:tcW w:w="1135" w:type="dxa"/>
            <w:tcBorders>
              <w:top w:val="single" w:sz="4" w:space="0" w:color="auto"/>
              <w:left w:val="single" w:sz="4" w:space="0" w:color="auto"/>
              <w:bottom w:val="single" w:sz="4" w:space="0" w:color="auto"/>
              <w:right w:val="single" w:sz="4" w:space="0" w:color="auto"/>
            </w:tcBorders>
            <w:vAlign w:val="center"/>
          </w:tcPr>
          <w:p w14:paraId="4C3DD8F6" w14:textId="77777777" w:rsidR="00747BFD" w:rsidRPr="00747BFD" w:rsidRDefault="00747BFD" w:rsidP="00747BFD">
            <w:pPr>
              <w:ind w:right="-250"/>
              <w:jc w:val="center"/>
              <w:rPr>
                <w:b/>
                <w:bCs/>
                <w:color w:val="000000"/>
                <w:sz w:val="28"/>
                <w:szCs w:val="28"/>
                <w:lang w:eastAsia="en-US"/>
              </w:rPr>
            </w:pPr>
            <w:r w:rsidRPr="00747BFD">
              <w:rPr>
                <w:bCs/>
                <w:color w:val="000000"/>
                <w:sz w:val="28"/>
                <w:szCs w:val="28"/>
                <w:lang w:eastAsia="en-US"/>
              </w:rPr>
              <w:t>№ п/п</w:t>
            </w:r>
          </w:p>
        </w:tc>
        <w:tc>
          <w:tcPr>
            <w:tcW w:w="7229" w:type="dxa"/>
            <w:tcBorders>
              <w:top w:val="single" w:sz="4" w:space="0" w:color="auto"/>
              <w:left w:val="single" w:sz="4" w:space="0" w:color="auto"/>
              <w:bottom w:val="single" w:sz="4" w:space="0" w:color="auto"/>
              <w:right w:val="single" w:sz="4" w:space="0" w:color="auto"/>
            </w:tcBorders>
            <w:vAlign w:val="center"/>
          </w:tcPr>
          <w:p w14:paraId="7BB935CC" w14:textId="77777777" w:rsidR="00747BFD" w:rsidRPr="00747BFD" w:rsidRDefault="00747BFD" w:rsidP="00747BFD">
            <w:pPr>
              <w:ind w:right="-250"/>
              <w:jc w:val="center"/>
              <w:rPr>
                <w:b/>
                <w:bCs/>
                <w:color w:val="000000"/>
                <w:sz w:val="28"/>
                <w:szCs w:val="28"/>
                <w:lang w:eastAsia="en-US"/>
              </w:rPr>
            </w:pPr>
            <w:r w:rsidRPr="00747BFD">
              <w:rPr>
                <w:bCs/>
                <w:color w:val="000000"/>
                <w:sz w:val="28"/>
                <w:szCs w:val="28"/>
                <w:lang w:eastAsia="en-US"/>
              </w:rPr>
              <w:t>Наименование социальной услуги</w:t>
            </w:r>
          </w:p>
        </w:tc>
        <w:tc>
          <w:tcPr>
            <w:tcW w:w="1559" w:type="dxa"/>
            <w:tcBorders>
              <w:top w:val="single" w:sz="4" w:space="0" w:color="auto"/>
              <w:left w:val="single" w:sz="4" w:space="0" w:color="auto"/>
              <w:bottom w:val="single" w:sz="4" w:space="0" w:color="auto"/>
              <w:right w:val="single" w:sz="4" w:space="0" w:color="auto"/>
            </w:tcBorders>
            <w:vAlign w:val="center"/>
          </w:tcPr>
          <w:p w14:paraId="0B51CA8C" w14:textId="77777777" w:rsidR="00747BFD" w:rsidRPr="00747BFD" w:rsidRDefault="00747BFD" w:rsidP="00747BFD">
            <w:pPr>
              <w:ind w:left="-253" w:right="-250"/>
              <w:jc w:val="center"/>
              <w:rPr>
                <w:bCs/>
                <w:color w:val="000000"/>
                <w:sz w:val="28"/>
                <w:szCs w:val="28"/>
                <w:lang w:eastAsia="en-US"/>
              </w:rPr>
            </w:pPr>
            <w:r w:rsidRPr="00747BFD">
              <w:rPr>
                <w:bCs/>
                <w:color w:val="000000"/>
                <w:sz w:val="28"/>
                <w:szCs w:val="28"/>
                <w:lang w:eastAsia="en-US"/>
              </w:rPr>
              <w:t xml:space="preserve">Тариф, </w:t>
            </w:r>
          </w:p>
          <w:p w14:paraId="5BD42504" w14:textId="77777777" w:rsidR="00747BFD" w:rsidRPr="00747BFD" w:rsidRDefault="00747BFD" w:rsidP="00747BFD">
            <w:pPr>
              <w:ind w:left="-253" w:right="-250"/>
              <w:jc w:val="center"/>
              <w:rPr>
                <w:b/>
                <w:bCs/>
                <w:color w:val="000000"/>
                <w:sz w:val="28"/>
                <w:szCs w:val="28"/>
                <w:lang w:eastAsia="en-US"/>
              </w:rPr>
            </w:pPr>
            <w:r w:rsidRPr="00747BFD">
              <w:rPr>
                <w:bCs/>
                <w:color w:val="000000"/>
                <w:sz w:val="28"/>
                <w:szCs w:val="28"/>
                <w:lang w:eastAsia="en-US"/>
              </w:rPr>
              <w:t>руб./услуга</w:t>
            </w:r>
          </w:p>
        </w:tc>
      </w:tr>
      <w:tr w:rsidR="00747BFD" w:rsidRPr="00747BFD" w14:paraId="09A8C8B2" w14:textId="77777777" w:rsidTr="00104FF4">
        <w:trPr>
          <w:trHeight w:val="300"/>
        </w:trPr>
        <w:tc>
          <w:tcPr>
            <w:tcW w:w="1135" w:type="dxa"/>
            <w:tcBorders>
              <w:top w:val="single" w:sz="4" w:space="0" w:color="auto"/>
              <w:left w:val="single" w:sz="4" w:space="0" w:color="auto"/>
              <w:bottom w:val="single" w:sz="4" w:space="0" w:color="auto"/>
              <w:right w:val="single" w:sz="4" w:space="0" w:color="auto"/>
            </w:tcBorders>
            <w:vAlign w:val="center"/>
          </w:tcPr>
          <w:p w14:paraId="41790838" w14:textId="77777777" w:rsidR="00747BFD" w:rsidRPr="00747BFD" w:rsidRDefault="00747BFD" w:rsidP="00747BFD">
            <w:pPr>
              <w:ind w:left="-254" w:right="-250"/>
              <w:jc w:val="center"/>
              <w:rPr>
                <w:b/>
                <w:bCs/>
                <w:color w:val="000000"/>
                <w:sz w:val="28"/>
                <w:szCs w:val="28"/>
                <w:lang w:eastAsia="en-US"/>
              </w:rPr>
            </w:pPr>
            <w:r w:rsidRPr="00747BFD">
              <w:rPr>
                <w:bCs/>
                <w:color w:val="000000"/>
                <w:sz w:val="28"/>
                <w:szCs w:val="28"/>
                <w:lang w:eastAsia="en-US"/>
              </w:rPr>
              <w:t>1</w:t>
            </w:r>
          </w:p>
        </w:tc>
        <w:tc>
          <w:tcPr>
            <w:tcW w:w="7229" w:type="dxa"/>
            <w:tcBorders>
              <w:top w:val="single" w:sz="4" w:space="0" w:color="auto"/>
              <w:left w:val="single" w:sz="4" w:space="0" w:color="auto"/>
              <w:bottom w:val="single" w:sz="4" w:space="0" w:color="auto"/>
              <w:right w:val="single" w:sz="4" w:space="0" w:color="auto"/>
            </w:tcBorders>
            <w:vAlign w:val="center"/>
          </w:tcPr>
          <w:p w14:paraId="5B3D3551" w14:textId="77777777" w:rsidR="00747BFD" w:rsidRPr="00747BFD" w:rsidRDefault="00747BFD" w:rsidP="00747BFD">
            <w:pPr>
              <w:ind w:right="-250"/>
              <w:jc w:val="center"/>
              <w:rPr>
                <w:b/>
                <w:bCs/>
                <w:color w:val="000000"/>
                <w:sz w:val="28"/>
                <w:szCs w:val="28"/>
                <w:lang w:eastAsia="en-US"/>
              </w:rPr>
            </w:pPr>
            <w:r w:rsidRPr="00747BFD">
              <w:rPr>
                <w:bCs/>
                <w:color w:val="000000"/>
                <w:sz w:val="28"/>
                <w:szCs w:val="28"/>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tcPr>
          <w:p w14:paraId="5633509F" w14:textId="77777777" w:rsidR="00747BFD" w:rsidRPr="00747BFD" w:rsidRDefault="00747BFD" w:rsidP="00747BFD">
            <w:pPr>
              <w:tabs>
                <w:tab w:val="left" w:pos="1310"/>
              </w:tabs>
              <w:ind w:left="-111" w:right="-250"/>
              <w:jc w:val="center"/>
              <w:rPr>
                <w:b/>
                <w:bCs/>
                <w:color w:val="000000"/>
                <w:sz w:val="28"/>
                <w:szCs w:val="28"/>
                <w:lang w:eastAsia="en-US"/>
              </w:rPr>
            </w:pPr>
            <w:r w:rsidRPr="00747BFD">
              <w:rPr>
                <w:bCs/>
                <w:color w:val="000000"/>
                <w:sz w:val="28"/>
                <w:szCs w:val="28"/>
                <w:lang w:eastAsia="en-US"/>
              </w:rPr>
              <w:t>3</w:t>
            </w:r>
          </w:p>
        </w:tc>
      </w:tr>
      <w:tr w:rsidR="00747BFD" w:rsidRPr="00747BFD" w14:paraId="37E7549B" w14:textId="77777777" w:rsidTr="00104FF4">
        <w:trPr>
          <w:trHeight w:val="300"/>
        </w:trPr>
        <w:tc>
          <w:tcPr>
            <w:tcW w:w="9923" w:type="dxa"/>
            <w:gridSpan w:val="3"/>
            <w:tcBorders>
              <w:top w:val="single" w:sz="4" w:space="0" w:color="auto"/>
              <w:left w:val="single" w:sz="8" w:space="0" w:color="auto"/>
              <w:bottom w:val="single" w:sz="4" w:space="0" w:color="auto"/>
              <w:right w:val="single" w:sz="8" w:space="0" w:color="auto"/>
            </w:tcBorders>
            <w:shd w:val="clear" w:color="000000" w:fill="FFFFFF"/>
            <w:vAlign w:val="center"/>
          </w:tcPr>
          <w:p w14:paraId="2B27FB7B" w14:textId="77777777" w:rsidR="00747BFD" w:rsidRPr="00747BFD" w:rsidRDefault="00747BFD" w:rsidP="00747BFD">
            <w:pPr>
              <w:ind w:right="-250"/>
              <w:jc w:val="center"/>
              <w:rPr>
                <w:b/>
                <w:bCs/>
                <w:color w:val="000000"/>
                <w:sz w:val="28"/>
                <w:szCs w:val="28"/>
                <w:lang w:eastAsia="en-US"/>
              </w:rPr>
            </w:pPr>
            <w:r w:rsidRPr="00747BFD">
              <w:rPr>
                <w:b/>
                <w:bCs/>
                <w:color w:val="000000"/>
                <w:sz w:val="28"/>
                <w:szCs w:val="28"/>
                <w:lang w:eastAsia="en-US"/>
              </w:rPr>
              <w:t>1. Социально-бытовые услуги </w:t>
            </w:r>
          </w:p>
        </w:tc>
      </w:tr>
      <w:tr w:rsidR="00747BFD" w:rsidRPr="00747BFD" w14:paraId="185BC326" w14:textId="77777777" w:rsidTr="00104FF4">
        <w:trPr>
          <w:trHeight w:val="625"/>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0A59D9E"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1.1.</w:t>
            </w:r>
          </w:p>
        </w:tc>
        <w:tc>
          <w:tcPr>
            <w:tcW w:w="7229" w:type="dxa"/>
            <w:tcBorders>
              <w:top w:val="nil"/>
              <w:left w:val="nil"/>
              <w:bottom w:val="single" w:sz="4" w:space="0" w:color="auto"/>
              <w:right w:val="single" w:sz="4" w:space="0" w:color="auto"/>
            </w:tcBorders>
            <w:shd w:val="clear" w:color="auto" w:fill="auto"/>
            <w:vAlign w:val="center"/>
            <w:hideMark/>
          </w:tcPr>
          <w:p w14:paraId="2C9C920A"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Предоставление в пользование части жилого помещения в соответствии с утвержденными нормативами</w:t>
            </w:r>
          </w:p>
        </w:tc>
        <w:tc>
          <w:tcPr>
            <w:tcW w:w="1559" w:type="dxa"/>
            <w:tcBorders>
              <w:top w:val="nil"/>
              <w:left w:val="nil"/>
              <w:bottom w:val="single" w:sz="4" w:space="0" w:color="auto"/>
              <w:right w:val="single" w:sz="8" w:space="0" w:color="auto"/>
            </w:tcBorders>
            <w:shd w:val="clear" w:color="000000" w:fill="FFFFFF"/>
            <w:vAlign w:val="center"/>
            <w:hideMark/>
          </w:tcPr>
          <w:p w14:paraId="0D9B42BB"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89,33 </w:t>
            </w:r>
          </w:p>
        </w:tc>
      </w:tr>
      <w:tr w:rsidR="00747BFD" w:rsidRPr="00747BFD" w14:paraId="51F1B1E9"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135A39A9"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1.2.</w:t>
            </w:r>
          </w:p>
        </w:tc>
        <w:tc>
          <w:tcPr>
            <w:tcW w:w="7229" w:type="dxa"/>
            <w:tcBorders>
              <w:top w:val="nil"/>
              <w:left w:val="nil"/>
              <w:bottom w:val="single" w:sz="4" w:space="0" w:color="auto"/>
              <w:right w:val="single" w:sz="4" w:space="0" w:color="auto"/>
            </w:tcBorders>
            <w:shd w:val="clear" w:color="auto" w:fill="auto"/>
            <w:vAlign w:val="center"/>
            <w:hideMark/>
          </w:tcPr>
          <w:p w14:paraId="0762CC5C"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Обеспечение питанием в соответствии с утвержденными нормами</w:t>
            </w:r>
          </w:p>
        </w:tc>
        <w:tc>
          <w:tcPr>
            <w:tcW w:w="1559" w:type="dxa"/>
            <w:tcBorders>
              <w:top w:val="nil"/>
              <w:left w:val="nil"/>
              <w:bottom w:val="single" w:sz="4" w:space="0" w:color="auto"/>
              <w:right w:val="single" w:sz="8" w:space="0" w:color="auto"/>
            </w:tcBorders>
            <w:shd w:val="clear" w:color="000000" w:fill="FFFFFF"/>
            <w:vAlign w:val="center"/>
            <w:hideMark/>
          </w:tcPr>
          <w:p w14:paraId="74468F3B"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220,03 </w:t>
            </w:r>
          </w:p>
        </w:tc>
      </w:tr>
      <w:tr w:rsidR="00747BFD" w:rsidRPr="00747BFD" w14:paraId="35190335"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0430BA4"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1.3.</w:t>
            </w:r>
          </w:p>
        </w:tc>
        <w:tc>
          <w:tcPr>
            <w:tcW w:w="7229" w:type="dxa"/>
            <w:tcBorders>
              <w:top w:val="nil"/>
              <w:left w:val="nil"/>
              <w:bottom w:val="single" w:sz="4" w:space="0" w:color="auto"/>
              <w:right w:val="single" w:sz="4" w:space="0" w:color="auto"/>
            </w:tcBorders>
            <w:shd w:val="clear" w:color="auto" w:fill="auto"/>
            <w:vAlign w:val="center"/>
            <w:hideMark/>
          </w:tcPr>
          <w:p w14:paraId="67225DCE"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Обеспечение мягким инвентарем в соответствии с утвержденными нормативами</w:t>
            </w:r>
          </w:p>
        </w:tc>
        <w:tc>
          <w:tcPr>
            <w:tcW w:w="1559" w:type="dxa"/>
            <w:tcBorders>
              <w:top w:val="nil"/>
              <w:left w:val="nil"/>
              <w:bottom w:val="single" w:sz="4" w:space="0" w:color="auto"/>
              <w:right w:val="single" w:sz="8" w:space="0" w:color="auto"/>
            </w:tcBorders>
            <w:shd w:val="clear" w:color="000000" w:fill="FFFFFF"/>
            <w:vAlign w:val="center"/>
            <w:hideMark/>
          </w:tcPr>
          <w:p w14:paraId="2C758FC3"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78,61 </w:t>
            </w:r>
          </w:p>
        </w:tc>
      </w:tr>
      <w:tr w:rsidR="00747BFD" w:rsidRPr="00747BFD" w14:paraId="0D0F30A7"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1B9CDA27"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1.4.</w:t>
            </w:r>
          </w:p>
        </w:tc>
        <w:tc>
          <w:tcPr>
            <w:tcW w:w="7229" w:type="dxa"/>
            <w:tcBorders>
              <w:top w:val="nil"/>
              <w:left w:val="nil"/>
              <w:bottom w:val="single" w:sz="4" w:space="0" w:color="auto"/>
              <w:right w:val="single" w:sz="4" w:space="0" w:color="auto"/>
            </w:tcBorders>
            <w:shd w:val="clear" w:color="auto" w:fill="auto"/>
            <w:vAlign w:val="center"/>
            <w:hideMark/>
          </w:tcPr>
          <w:p w14:paraId="6B69D219"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Предоставление в пользование мебели в соответствии с утвержденными нормативами</w:t>
            </w:r>
          </w:p>
        </w:tc>
        <w:tc>
          <w:tcPr>
            <w:tcW w:w="1559" w:type="dxa"/>
            <w:tcBorders>
              <w:top w:val="nil"/>
              <w:left w:val="nil"/>
              <w:bottom w:val="single" w:sz="4" w:space="0" w:color="auto"/>
              <w:right w:val="single" w:sz="8" w:space="0" w:color="auto"/>
            </w:tcBorders>
            <w:shd w:val="clear" w:color="000000" w:fill="FFFFFF"/>
            <w:vAlign w:val="center"/>
            <w:hideMark/>
          </w:tcPr>
          <w:p w14:paraId="55ADF14E"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11,93 </w:t>
            </w:r>
          </w:p>
        </w:tc>
      </w:tr>
      <w:tr w:rsidR="00747BFD" w:rsidRPr="00747BFD" w14:paraId="5DB75EE5"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1ACA3F0D"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1.5.</w:t>
            </w:r>
          </w:p>
        </w:tc>
        <w:tc>
          <w:tcPr>
            <w:tcW w:w="7229" w:type="dxa"/>
            <w:tcBorders>
              <w:top w:val="nil"/>
              <w:left w:val="nil"/>
              <w:bottom w:val="single" w:sz="4" w:space="0" w:color="auto"/>
              <w:right w:val="single" w:sz="4" w:space="0" w:color="auto"/>
            </w:tcBorders>
            <w:shd w:val="clear" w:color="auto" w:fill="auto"/>
            <w:vAlign w:val="center"/>
            <w:hideMark/>
          </w:tcPr>
          <w:p w14:paraId="5BE19B08"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Уборка жилых помещений</w:t>
            </w:r>
          </w:p>
        </w:tc>
        <w:tc>
          <w:tcPr>
            <w:tcW w:w="1559" w:type="dxa"/>
            <w:tcBorders>
              <w:top w:val="nil"/>
              <w:left w:val="nil"/>
              <w:bottom w:val="single" w:sz="4" w:space="0" w:color="auto"/>
              <w:right w:val="single" w:sz="8" w:space="0" w:color="auto"/>
            </w:tcBorders>
            <w:shd w:val="clear" w:color="000000" w:fill="FFFFFF"/>
            <w:vAlign w:val="center"/>
            <w:hideMark/>
          </w:tcPr>
          <w:p w14:paraId="79055C6B"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45,73 </w:t>
            </w:r>
          </w:p>
        </w:tc>
      </w:tr>
      <w:tr w:rsidR="00747BFD" w:rsidRPr="00747BFD" w14:paraId="4068D331"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5EC051EE"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1.6.</w:t>
            </w:r>
          </w:p>
        </w:tc>
        <w:tc>
          <w:tcPr>
            <w:tcW w:w="7229" w:type="dxa"/>
            <w:tcBorders>
              <w:top w:val="nil"/>
              <w:left w:val="nil"/>
              <w:bottom w:val="single" w:sz="4" w:space="0" w:color="auto"/>
              <w:right w:val="single" w:sz="4" w:space="0" w:color="auto"/>
            </w:tcBorders>
            <w:shd w:val="clear" w:color="auto" w:fill="auto"/>
            <w:vAlign w:val="center"/>
            <w:hideMark/>
          </w:tcPr>
          <w:p w14:paraId="1313F007"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 xml:space="preserve">Кормление </w:t>
            </w:r>
          </w:p>
        </w:tc>
        <w:tc>
          <w:tcPr>
            <w:tcW w:w="1559" w:type="dxa"/>
            <w:tcBorders>
              <w:top w:val="nil"/>
              <w:left w:val="nil"/>
              <w:bottom w:val="single" w:sz="4" w:space="0" w:color="auto"/>
              <w:right w:val="single" w:sz="8" w:space="0" w:color="auto"/>
            </w:tcBorders>
            <w:shd w:val="clear" w:color="000000" w:fill="FFFFFF"/>
            <w:vAlign w:val="center"/>
            <w:hideMark/>
          </w:tcPr>
          <w:p w14:paraId="7EEC0AD7"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42,79 </w:t>
            </w:r>
          </w:p>
        </w:tc>
      </w:tr>
      <w:tr w:rsidR="00747BFD" w:rsidRPr="00747BFD" w14:paraId="49746624"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107AC6A9"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1.7.</w:t>
            </w:r>
          </w:p>
        </w:tc>
        <w:tc>
          <w:tcPr>
            <w:tcW w:w="7229" w:type="dxa"/>
            <w:tcBorders>
              <w:top w:val="nil"/>
              <w:left w:val="nil"/>
              <w:bottom w:val="single" w:sz="4" w:space="0" w:color="auto"/>
              <w:right w:val="single" w:sz="4" w:space="0" w:color="auto"/>
            </w:tcBorders>
            <w:shd w:val="clear" w:color="000000" w:fill="FFFFFF"/>
            <w:vAlign w:val="center"/>
            <w:hideMark/>
          </w:tcPr>
          <w:p w14:paraId="5123FC4A"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Помощь при приеме пищи</w:t>
            </w:r>
          </w:p>
        </w:tc>
        <w:tc>
          <w:tcPr>
            <w:tcW w:w="1559" w:type="dxa"/>
            <w:tcBorders>
              <w:top w:val="nil"/>
              <w:left w:val="nil"/>
              <w:bottom w:val="single" w:sz="4" w:space="0" w:color="auto"/>
              <w:right w:val="single" w:sz="8" w:space="0" w:color="auto"/>
            </w:tcBorders>
            <w:shd w:val="clear" w:color="000000" w:fill="FFFFFF"/>
            <w:vAlign w:val="center"/>
            <w:hideMark/>
          </w:tcPr>
          <w:p w14:paraId="6C9273E1"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64,18 </w:t>
            </w:r>
          </w:p>
        </w:tc>
      </w:tr>
      <w:tr w:rsidR="00747BFD" w:rsidRPr="00747BFD" w14:paraId="542C7150"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117F4008"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1.8.</w:t>
            </w:r>
          </w:p>
        </w:tc>
        <w:tc>
          <w:tcPr>
            <w:tcW w:w="7229" w:type="dxa"/>
            <w:tcBorders>
              <w:top w:val="nil"/>
              <w:left w:val="nil"/>
              <w:bottom w:val="single" w:sz="4" w:space="0" w:color="auto"/>
              <w:right w:val="single" w:sz="4" w:space="0" w:color="auto"/>
            </w:tcBorders>
            <w:shd w:val="clear" w:color="000000" w:fill="FFFFFF"/>
            <w:vAlign w:val="center"/>
            <w:hideMark/>
          </w:tcPr>
          <w:p w14:paraId="59C83B49"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Помощь в соблюдении питьевого режима</w:t>
            </w:r>
          </w:p>
        </w:tc>
        <w:tc>
          <w:tcPr>
            <w:tcW w:w="1559" w:type="dxa"/>
            <w:tcBorders>
              <w:top w:val="nil"/>
              <w:left w:val="nil"/>
              <w:bottom w:val="single" w:sz="4" w:space="0" w:color="auto"/>
              <w:right w:val="single" w:sz="8" w:space="0" w:color="auto"/>
            </w:tcBorders>
            <w:shd w:val="clear" w:color="000000" w:fill="FFFFFF"/>
            <w:vAlign w:val="center"/>
            <w:hideMark/>
          </w:tcPr>
          <w:p w14:paraId="71974B30"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47,70 </w:t>
            </w:r>
          </w:p>
        </w:tc>
      </w:tr>
      <w:tr w:rsidR="00747BFD" w:rsidRPr="00747BFD" w14:paraId="3C15D2E9" w14:textId="77777777" w:rsidTr="00104FF4">
        <w:trPr>
          <w:trHeight w:val="369"/>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803F416"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1.9.</w:t>
            </w:r>
          </w:p>
        </w:tc>
        <w:tc>
          <w:tcPr>
            <w:tcW w:w="7229" w:type="dxa"/>
            <w:tcBorders>
              <w:top w:val="nil"/>
              <w:left w:val="nil"/>
              <w:bottom w:val="single" w:sz="4" w:space="0" w:color="auto"/>
              <w:right w:val="single" w:sz="4" w:space="0" w:color="auto"/>
            </w:tcBorders>
            <w:shd w:val="clear" w:color="000000" w:fill="FFFFFF"/>
            <w:vAlign w:val="center"/>
            <w:hideMark/>
          </w:tcPr>
          <w:p w14:paraId="5AB7CAA7"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Предоставление санитарно-гигиенических услуг</w:t>
            </w:r>
          </w:p>
        </w:tc>
        <w:tc>
          <w:tcPr>
            <w:tcW w:w="1559" w:type="dxa"/>
            <w:tcBorders>
              <w:top w:val="nil"/>
              <w:left w:val="nil"/>
              <w:bottom w:val="single" w:sz="4" w:space="0" w:color="auto"/>
              <w:right w:val="single" w:sz="8" w:space="0" w:color="auto"/>
            </w:tcBorders>
            <w:shd w:val="clear" w:color="000000" w:fill="FFFFFF"/>
            <w:vAlign w:val="center"/>
            <w:hideMark/>
          </w:tcPr>
          <w:p w14:paraId="57E660A1"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65,96 </w:t>
            </w:r>
          </w:p>
        </w:tc>
      </w:tr>
      <w:tr w:rsidR="00747BFD" w:rsidRPr="00747BFD" w14:paraId="3D500FBF"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2C4906FE"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1.10.</w:t>
            </w:r>
          </w:p>
        </w:tc>
        <w:tc>
          <w:tcPr>
            <w:tcW w:w="7229" w:type="dxa"/>
            <w:tcBorders>
              <w:top w:val="nil"/>
              <w:left w:val="nil"/>
              <w:bottom w:val="single" w:sz="4" w:space="0" w:color="auto"/>
              <w:right w:val="single" w:sz="4" w:space="0" w:color="auto"/>
            </w:tcBorders>
            <w:shd w:val="clear" w:color="auto" w:fill="auto"/>
            <w:vAlign w:val="center"/>
            <w:hideMark/>
          </w:tcPr>
          <w:p w14:paraId="089E09A8"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Позиционирование</w:t>
            </w:r>
          </w:p>
        </w:tc>
        <w:tc>
          <w:tcPr>
            <w:tcW w:w="1559" w:type="dxa"/>
            <w:tcBorders>
              <w:top w:val="nil"/>
              <w:left w:val="nil"/>
              <w:bottom w:val="single" w:sz="4" w:space="0" w:color="auto"/>
              <w:right w:val="single" w:sz="8" w:space="0" w:color="auto"/>
            </w:tcBorders>
            <w:shd w:val="clear" w:color="000000" w:fill="FFFFFF"/>
            <w:vAlign w:val="center"/>
            <w:hideMark/>
          </w:tcPr>
          <w:p w14:paraId="31E51B2B"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28,55 </w:t>
            </w:r>
          </w:p>
        </w:tc>
      </w:tr>
      <w:tr w:rsidR="00747BFD" w:rsidRPr="00747BFD" w14:paraId="4F471544"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378E508"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1.11.</w:t>
            </w:r>
          </w:p>
        </w:tc>
        <w:tc>
          <w:tcPr>
            <w:tcW w:w="7229" w:type="dxa"/>
            <w:tcBorders>
              <w:top w:val="nil"/>
              <w:left w:val="nil"/>
              <w:bottom w:val="single" w:sz="4" w:space="0" w:color="auto"/>
              <w:right w:val="single" w:sz="4" w:space="0" w:color="auto"/>
            </w:tcBorders>
            <w:shd w:val="clear" w:color="auto" w:fill="auto"/>
            <w:vAlign w:val="center"/>
            <w:hideMark/>
          </w:tcPr>
          <w:p w14:paraId="0FF74B29"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Помощь при позиционировании</w:t>
            </w:r>
          </w:p>
        </w:tc>
        <w:tc>
          <w:tcPr>
            <w:tcW w:w="1559" w:type="dxa"/>
            <w:tcBorders>
              <w:top w:val="nil"/>
              <w:left w:val="nil"/>
              <w:bottom w:val="single" w:sz="4" w:space="0" w:color="auto"/>
              <w:right w:val="single" w:sz="8" w:space="0" w:color="auto"/>
            </w:tcBorders>
            <w:shd w:val="clear" w:color="000000" w:fill="FFFFFF"/>
            <w:vAlign w:val="center"/>
            <w:hideMark/>
          </w:tcPr>
          <w:p w14:paraId="1D0B22E9"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57,09 </w:t>
            </w:r>
          </w:p>
        </w:tc>
      </w:tr>
      <w:tr w:rsidR="00747BFD" w:rsidRPr="00747BFD" w14:paraId="74E65B49"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7507BC9F"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1.12.</w:t>
            </w:r>
          </w:p>
        </w:tc>
        <w:tc>
          <w:tcPr>
            <w:tcW w:w="7229" w:type="dxa"/>
            <w:tcBorders>
              <w:top w:val="nil"/>
              <w:left w:val="nil"/>
              <w:bottom w:val="single" w:sz="4" w:space="0" w:color="auto"/>
              <w:right w:val="single" w:sz="4" w:space="0" w:color="auto"/>
            </w:tcBorders>
            <w:shd w:val="clear" w:color="auto" w:fill="auto"/>
            <w:vAlign w:val="center"/>
            <w:hideMark/>
          </w:tcPr>
          <w:p w14:paraId="44DC27AF"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Пересаживание</w:t>
            </w:r>
          </w:p>
        </w:tc>
        <w:tc>
          <w:tcPr>
            <w:tcW w:w="1559" w:type="dxa"/>
            <w:tcBorders>
              <w:top w:val="nil"/>
              <w:left w:val="nil"/>
              <w:bottom w:val="single" w:sz="4" w:space="0" w:color="auto"/>
              <w:right w:val="single" w:sz="8" w:space="0" w:color="auto"/>
            </w:tcBorders>
            <w:shd w:val="clear" w:color="000000" w:fill="FFFFFF"/>
            <w:vAlign w:val="center"/>
            <w:hideMark/>
          </w:tcPr>
          <w:p w14:paraId="4CEB2B3B"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9,52 </w:t>
            </w:r>
          </w:p>
        </w:tc>
      </w:tr>
      <w:tr w:rsidR="00747BFD" w:rsidRPr="00747BFD" w14:paraId="330A16FB"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448EC17"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1.13.</w:t>
            </w:r>
          </w:p>
        </w:tc>
        <w:tc>
          <w:tcPr>
            <w:tcW w:w="7229" w:type="dxa"/>
            <w:tcBorders>
              <w:top w:val="nil"/>
              <w:left w:val="nil"/>
              <w:bottom w:val="single" w:sz="4" w:space="0" w:color="auto"/>
              <w:right w:val="single" w:sz="4" w:space="0" w:color="auto"/>
            </w:tcBorders>
            <w:shd w:val="clear" w:color="auto" w:fill="auto"/>
            <w:vAlign w:val="center"/>
            <w:hideMark/>
          </w:tcPr>
          <w:p w14:paraId="3C960FD6"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Помощь при пересаживании</w:t>
            </w:r>
          </w:p>
        </w:tc>
        <w:tc>
          <w:tcPr>
            <w:tcW w:w="1559" w:type="dxa"/>
            <w:tcBorders>
              <w:top w:val="nil"/>
              <w:left w:val="nil"/>
              <w:bottom w:val="single" w:sz="4" w:space="0" w:color="auto"/>
              <w:right w:val="single" w:sz="8" w:space="0" w:color="auto"/>
            </w:tcBorders>
            <w:shd w:val="clear" w:color="000000" w:fill="FFFFFF"/>
            <w:vAlign w:val="center"/>
            <w:hideMark/>
          </w:tcPr>
          <w:p w14:paraId="63EA6AA5"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9,52 </w:t>
            </w:r>
          </w:p>
        </w:tc>
      </w:tr>
      <w:tr w:rsidR="00747BFD" w:rsidRPr="00747BFD" w14:paraId="216104E3"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25206943"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1.14.</w:t>
            </w:r>
          </w:p>
        </w:tc>
        <w:tc>
          <w:tcPr>
            <w:tcW w:w="7229" w:type="dxa"/>
            <w:tcBorders>
              <w:top w:val="nil"/>
              <w:left w:val="nil"/>
              <w:bottom w:val="single" w:sz="4" w:space="0" w:color="auto"/>
              <w:right w:val="single" w:sz="4" w:space="0" w:color="auto"/>
            </w:tcBorders>
            <w:shd w:val="clear" w:color="auto" w:fill="auto"/>
            <w:vAlign w:val="center"/>
            <w:hideMark/>
          </w:tcPr>
          <w:p w14:paraId="6772ED27"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Помощь при передвижении по помещению</w:t>
            </w:r>
          </w:p>
        </w:tc>
        <w:tc>
          <w:tcPr>
            <w:tcW w:w="1559" w:type="dxa"/>
            <w:tcBorders>
              <w:top w:val="nil"/>
              <w:left w:val="nil"/>
              <w:bottom w:val="single" w:sz="4" w:space="0" w:color="auto"/>
              <w:right w:val="single" w:sz="8" w:space="0" w:color="auto"/>
            </w:tcBorders>
            <w:shd w:val="clear" w:color="000000" w:fill="FFFFFF"/>
            <w:vAlign w:val="center"/>
            <w:hideMark/>
          </w:tcPr>
          <w:p w14:paraId="3F00EBC0"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9,52 </w:t>
            </w:r>
          </w:p>
        </w:tc>
      </w:tr>
      <w:tr w:rsidR="00747BFD" w:rsidRPr="00747BFD" w14:paraId="5A1993F8" w14:textId="77777777" w:rsidTr="00104FF4">
        <w:trPr>
          <w:trHeight w:val="61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22052DAB"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1.15.</w:t>
            </w:r>
          </w:p>
        </w:tc>
        <w:tc>
          <w:tcPr>
            <w:tcW w:w="7229" w:type="dxa"/>
            <w:tcBorders>
              <w:top w:val="nil"/>
              <w:left w:val="nil"/>
              <w:bottom w:val="single" w:sz="4" w:space="0" w:color="auto"/>
              <w:right w:val="single" w:sz="4" w:space="0" w:color="auto"/>
            </w:tcBorders>
            <w:shd w:val="clear" w:color="auto" w:fill="auto"/>
            <w:vAlign w:val="center"/>
            <w:hideMark/>
          </w:tcPr>
          <w:p w14:paraId="3BB5AB40"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Отправка за счет средств получателя социальных услуг почтовой корреспонденции, ее получение и доставка</w:t>
            </w:r>
          </w:p>
        </w:tc>
        <w:tc>
          <w:tcPr>
            <w:tcW w:w="1559" w:type="dxa"/>
            <w:tcBorders>
              <w:top w:val="nil"/>
              <w:left w:val="nil"/>
              <w:bottom w:val="single" w:sz="4" w:space="0" w:color="auto"/>
              <w:right w:val="single" w:sz="8" w:space="0" w:color="auto"/>
            </w:tcBorders>
            <w:shd w:val="clear" w:color="000000" w:fill="FFFFFF"/>
            <w:vAlign w:val="center"/>
            <w:hideMark/>
          </w:tcPr>
          <w:p w14:paraId="43777D95"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19,06 </w:t>
            </w:r>
          </w:p>
        </w:tc>
      </w:tr>
      <w:tr w:rsidR="00747BFD" w:rsidRPr="00747BFD" w14:paraId="0CD4B069" w14:textId="77777777" w:rsidTr="00104FF4">
        <w:trPr>
          <w:trHeight w:val="15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224E7EF1"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1.16.</w:t>
            </w:r>
          </w:p>
        </w:tc>
        <w:tc>
          <w:tcPr>
            <w:tcW w:w="7229" w:type="dxa"/>
            <w:tcBorders>
              <w:top w:val="nil"/>
              <w:left w:val="nil"/>
              <w:bottom w:val="single" w:sz="4" w:space="0" w:color="auto"/>
              <w:right w:val="single" w:sz="4" w:space="0" w:color="auto"/>
            </w:tcBorders>
            <w:shd w:val="clear" w:color="auto" w:fill="auto"/>
            <w:vAlign w:val="center"/>
            <w:hideMark/>
          </w:tcPr>
          <w:p w14:paraId="3868A1F8"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Организация предоставления транспорта за счет средств совершеннолетних получателей социальных услуг и при необходимости сопровождение совершеннолетних получателей социальных услуг</w:t>
            </w:r>
          </w:p>
        </w:tc>
        <w:tc>
          <w:tcPr>
            <w:tcW w:w="1559" w:type="dxa"/>
            <w:tcBorders>
              <w:top w:val="nil"/>
              <w:left w:val="nil"/>
              <w:bottom w:val="single" w:sz="4" w:space="0" w:color="auto"/>
              <w:right w:val="single" w:sz="8" w:space="0" w:color="auto"/>
            </w:tcBorders>
            <w:shd w:val="clear" w:color="000000" w:fill="FFFFFF"/>
            <w:vAlign w:val="center"/>
            <w:hideMark/>
          </w:tcPr>
          <w:p w14:paraId="211A6656"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33,44 </w:t>
            </w:r>
          </w:p>
        </w:tc>
      </w:tr>
      <w:tr w:rsidR="00747BFD" w:rsidRPr="00747BFD" w14:paraId="65380E7A" w14:textId="77777777" w:rsidTr="00104FF4">
        <w:trPr>
          <w:trHeight w:val="12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56806457"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1.17.</w:t>
            </w:r>
          </w:p>
        </w:tc>
        <w:tc>
          <w:tcPr>
            <w:tcW w:w="7229" w:type="dxa"/>
            <w:tcBorders>
              <w:top w:val="nil"/>
              <w:left w:val="nil"/>
              <w:bottom w:val="single" w:sz="4" w:space="0" w:color="auto"/>
              <w:right w:val="single" w:sz="4" w:space="0" w:color="auto"/>
            </w:tcBorders>
            <w:shd w:val="clear" w:color="auto" w:fill="auto"/>
            <w:vAlign w:val="center"/>
            <w:hideMark/>
          </w:tcPr>
          <w:p w14:paraId="1696404A"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Содействие в организации ритуальных услуг (при отсутствии у умерших граждан родственников или при невозможности, или нежелании ими осуществить погребение)</w:t>
            </w:r>
          </w:p>
        </w:tc>
        <w:tc>
          <w:tcPr>
            <w:tcW w:w="1559" w:type="dxa"/>
            <w:tcBorders>
              <w:top w:val="nil"/>
              <w:left w:val="nil"/>
              <w:bottom w:val="single" w:sz="4" w:space="0" w:color="auto"/>
              <w:right w:val="single" w:sz="8" w:space="0" w:color="auto"/>
            </w:tcBorders>
            <w:shd w:val="clear" w:color="000000" w:fill="FFFFFF"/>
            <w:vAlign w:val="center"/>
            <w:hideMark/>
          </w:tcPr>
          <w:p w14:paraId="1D2D12D4"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401,28 </w:t>
            </w:r>
          </w:p>
        </w:tc>
      </w:tr>
    </w:tbl>
    <w:p w14:paraId="329058C1" w14:textId="77777777" w:rsidR="00747BFD" w:rsidRPr="00747BFD" w:rsidRDefault="00747BFD" w:rsidP="00747BFD">
      <w:pPr>
        <w:rPr>
          <w:lang w:eastAsia="en-US"/>
        </w:rPr>
      </w:pPr>
    </w:p>
    <w:tbl>
      <w:tblPr>
        <w:tblW w:w="9923" w:type="dxa"/>
        <w:tblInd w:w="-176" w:type="dxa"/>
        <w:tblLayout w:type="fixed"/>
        <w:tblLook w:val="04A0" w:firstRow="1" w:lastRow="0" w:firstColumn="1" w:lastColumn="0" w:noHBand="0" w:noVBand="1"/>
      </w:tblPr>
      <w:tblGrid>
        <w:gridCol w:w="1135"/>
        <w:gridCol w:w="7229"/>
        <w:gridCol w:w="1559"/>
      </w:tblGrid>
      <w:tr w:rsidR="00747BFD" w:rsidRPr="00747BFD" w14:paraId="23989CB0" w14:textId="77777777" w:rsidTr="00104FF4">
        <w:trPr>
          <w:trHeight w:val="300"/>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14:paraId="66A9B64F"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1</w:t>
            </w:r>
          </w:p>
        </w:tc>
        <w:tc>
          <w:tcPr>
            <w:tcW w:w="7229" w:type="dxa"/>
            <w:tcBorders>
              <w:top w:val="single" w:sz="4" w:space="0" w:color="auto"/>
              <w:left w:val="nil"/>
              <w:bottom w:val="single" w:sz="4" w:space="0" w:color="auto"/>
              <w:right w:val="single" w:sz="4" w:space="0" w:color="auto"/>
            </w:tcBorders>
            <w:shd w:val="clear" w:color="000000" w:fill="FFFFFF"/>
            <w:vAlign w:val="center"/>
          </w:tcPr>
          <w:p w14:paraId="17C3D882" w14:textId="77777777" w:rsidR="00747BFD" w:rsidRPr="00747BFD" w:rsidRDefault="00747BFD" w:rsidP="00747BFD">
            <w:pPr>
              <w:ind w:right="-250"/>
              <w:jc w:val="center"/>
              <w:rPr>
                <w:color w:val="000000"/>
                <w:sz w:val="28"/>
                <w:szCs w:val="28"/>
                <w:lang w:eastAsia="en-US"/>
              </w:rPr>
            </w:pPr>
            <w:r w:rsidRPr="00747BFD">
              <w:rPr>
                <w:color w:val="000000"/>
                <w:sz w:val="28"/>
                <w:szCs w:val="28"/>
                <w:lang w:eastAsia="en-US"/>
              </w:rPr>
              <w:t>2</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4F55A49B"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3</w:t>
            </w:r>
          </w:p>
        </w:tc>
      </w:tr>
      <w:tr w:rsidR="00747BFD" w:rsidRPr="00747BFD" w14:paraId="47195770" w14:textId="77777777" w:rsidTr="00104FF4">
        <w:trPr>
          <w:trHeight w:val="570"/>
        </w:trPr>
        <w:tc>
          <w:tcPr>
            <w:tcW w:w="9923" w:type="dxa"/>
            <w:gridSpan w:val="3"/>
            <w:tcBorders>
              <w:top w:val="nil"/>
              <w:left w:val="single" w:sz="8" w:space="0" w:color="auto"/>
              <w:bottom w:val="single" w:sz="4" w:space="0" w:color="auto"/>
              <w:right w:val="single" w:sz="8" w:space="0" w:color="auto"/>
            </w:tcBorders>
            <w:shd w:val="clear" w:color="000000" w:fill="FFFFFF"/>
            <w:vAlign w:val="center"/>
            <w:hideMark/>
          </w:tcPr>
          <w:p w14:paraId="30BFBF44" w14:textId="77777777" w:rsidR="00747BFD" w:rsidRPr="00747BFD" w:rsidRDefault="00747BFD" w:rsidP="00747BFD">
            <w:pPr>
              <w:ind w:right="-112"/>
              <w:jc w:val="center"/>
              <w:rPr>
                <w:b/>
                <w:bCs/>
                <w:color w:val="000000"/>
                <w:sz w:val="28"/>
                <w:szCs w:val="28"/>
                <w:lang w:eastAsia="en-US"/>
              </w:rPr>
            </w:pPr>
            <w:r w:rsidRPr="00747BFD">
              <w:rPr>
                <w:b/>
                <w:bCs/>
                <w:color w:val="000000"/>
                <w:sz w:val="28"/>
                <w:szCs w:val="28"/>
                <w:lang w:eastAsia="en-US"/>
              </w:rPr>
              <w:t>2. Социально-медицинские услуги  </w:t>
            </w:r>
          </w:p>
        </w:tc>
      </w:tr>
      <w:tr w:rsidR="00747BFD" w:rsidRPr="00747BFD" w14:paraId="42B17C53" w14:textId="77777777" w:rsidTr="00104FF4">
        <w:trPr>
          <w:trHeight w:val="9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323C4552"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lastRenderedPageBreak/>
              <w:t>2.1.</w:t>
            </w:r>
          </w:p>
        </w:tc>
        <w:tc>
          <w:tcPr>
            <w:tcW w:w="7229" w:type="dxa"/>
            <w:tcBorders>
              <w:top w:val="nil"/>
              <w:left w:val="nil"/>
              <w:bottom w:val="single" w:sz="4" w:space="0" w:color="auto"/>
              <w:right w:val="single" w:sz="4" w:space="0" w:color="auto"/>
            </w:tcBorders>
            <w:shd w:val="clear" w:color="auto" w:fill="auto"/>
            <w:vAlign w:val="center"/>
            <w:hideMark/>
          </w:tcPr>
          <w:p w14:paraId="4D3C2844" w14:textId="77777777" w:rsidR="00747BFD" w:rsidRPr="00747BFD" w:rsidRDefault="00747BFD" w:rsidP="00747BFD">
            <w:pPr>
              <w:ind w:right="35"/>
              <w:rPr>
                <w:color w:val="000000"/>
                <w:sz w:val="28"/>
                <w:szCs w:val="28"/>
                <w:lang w:eastAsia="en-US"/>
              </w:rPr>
            </w:pPr>
            <w:r w:rsidRPr="00747BFD">
              <w:rPr>
                <w:color w:val="000000"/>
                <w:sz w:val="28"/>
                <w:szCs w:val="28"/>
                <w:lang w:eastAsia="en-US"/>
              </w:rPr>
              <w:t>Систематическое наблюдение за получателями социальных услуг в целях выявления отклонений в состоянии их здоровья</w:t>
            </w:r>
          </w:p>
        </w:tc>
        <w:tc>
          <w:tcPr>
            <w:tcW w:w="1559" w:type="dxa"/>
            <w:tcBorders>
              <w:top w:val="nil"/>
              <w:left w:val="nil"/>
              <w:bottom w:val="single" w:sz="4" w:space="0" w:color="auto"/>
              <w:right w:val="single" w:sz="8" w:space="0" w:color="auto"/>
            </w:tcBorders>
            <w:shd w:val="clear" w:color="000000" w:fill="FFFFFF"/>
            <w:vAlign w:val="center"/>
            <w:hideMark/>
          </w:tcPr>
          <w:p w14:paraId="17E18B80"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23,93 </w:t>
            </w:r>
          </w:p>
        </w:tc>
      </w:tr>
      <w:tr w:rsidR="00747BFD" w:rsidRPr="00747BFD" w14:paraId="70BC227B" w14:textId="77777777" w:rsidTr="00104FF4">
        <w:trPr>
          <w:trHeight w:val="667"/>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2DFB594A"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2.2.</w:t>
            </w:r>
          </w:p>
        </w:tc>
        <w:tc>
          <w:tcPr>
            <w:tcW w:w="7229" w:type="dxa"/>
            <w:tcBorders>
              <w:top w:val="nil"/>
              <w:left w:val="nil"/>
              <w:bottom w:val="single" w:sz="4" w:space="0" w:color="auto"/>
              <w:right w:val="single" w:sz="4" w:space="0" w:color="auto"/>
            </w:tcBorders>
            <w:shd w:val="clear" w:color="auto" w:fill="auto"/>
            <w:vAlign w:val="center"/>
            <w:hideMark/>
          </w:tcPr>
          <w:p w14:paraId="1E9D3D42"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Консультирование по вопросам поддержания и сохранения здоровья получателей социальных услуг</w:t>
            </w:r>
          </w:p>
        </w:tc>
        <w:tc>
          <w:tcPr>
            <w:tcW w:w="1559" w:type="dxa"/>
            <w:tcBorders>
              <w:top w:val="nil"/>
              <w:left w:val="nil"/>
              <w:bottom w:val="single" w:sz="4" w:space="0" w:color="auto"/>
              <w:right w:val="single" w:sz="8" w:space="0" w:color="auto"/>
            </w:tcBorders>
            <w:shd w:val="clear" w:color="000000" w:fill="FFFFFF"/>
            <w:vAlign w:val="center"/>
            <w:hideMark/>
          </w:tcPr>
          <w:p w14:paraId="1143CA7F"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29,91 </w:t>
            </w:r>
          </w:p>
        </w:tc>
      </w:tr>
      <w:tr w:rsidR="00747BFD" w:rsidRPr="00747BFD" w14:paraId="31129F9F" w14:textId="77777777" w:rsidTr="00104FF4">
        <w:trPr>
          <w:trHeight w:val="9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7C83B94C"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2.3.</w:t>
            </w:r>
          </w:p>
        </w:tc>
        <w:tc>
          <w:tcPr>
            <w:tcW w:w="7229" w:type="dxa"/>
            <w:tcBorders>
              <w:top w:val="nil"/>
              <w:left w:val="nil"/>
              <w:bottom w:val="single" w:sz="4" w:space="0" w:color="auto"/>
              <w:right w:val="single" w:sz="4" w:space="0" w:color="auto"/>
            </w:tcBorders>
            <w:shd w:val="clear" w:color="auto" w:fill="auto"/>
            <w:vAlign w:val="center"/>
            <w:hideMark/>
          </w:tcPr>
          <w:p w14:paraId="6468991C"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Измерение температуры тела, артериального давления, пульса, сатурации (в соответствии с медицинскими рекомендациями)</w:t>
            </w:r>
          </w:p>
        </w:tc>
        <w:tc>
          <w:tcPr>
            <w:tcW w:w="1559" w:type="dxa"/>
            <w:tcBorders>
              <w:top w:val="nil"/>
              <w:left w:val="nil"/>
              <w:bottom w:val="single" w:sz="4" w:space="0" w:color="auto"/>
              <w:right w:val="single" w:sz="8" w:space="0" w:color="auto"/>
            </w:tcBorders>
            <w:shd w:val="clear" w:color="000000" w:fill="FFFFFF"/>
            <w:vAlign w:val="center"/>
            <w:hideMark/>
          </w:tcPr>
          <w:p w14:paraId="1BC6B4CB"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37,39 </w:t>
            </w:r>
          </w:p>
        </w:tc>
      </w:tr>
      <w:tr w:rsidR="00747BFD" w:rsidRPr="00747BFD" w14:paraId="4EFC3815" w14:textId="77777777" w:rsidTr="00104FF4">
        <w:trPr>
          <w:trHeight w:val="307"/>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3282625E"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2.4.</w:t>
            </w:r>
          </w:p>
        </w:tc>
        <w:tc>
          <w:tcPr>
            <w:tcW w:w="7229" w:type="dxa"/>
            <w:tcBorders>
              <w:top w:val="nil"/>
              <w:left w:val="nil"/>
              <w:bottom w:val="single" w:sz="4" w:space="0" w:color="auto"/>
              <w:right w:val="single" w:sz="4" w:space="0" w:color="auto"/>
            </w:tcBorders>
            <w:shd w:val="clear" w:color="auto" w:fill="auto"/>
            <w:vAlign w:val="center"/>
            <w:hideMark/>
          </w:tcPr>
          <w:p w14:paraId="4F046E30"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Помощь в соблюдении приема лекарственных препаратов</w:t>
            </w:r>
          </w:p>
        </w:tc>
        <w:tc>
          <w:tcPr>
            <w:tcW w:w="1559" w:type="dxa"/>
            <w:tcBorders>
              <w:top w:val="nil"/>
              <w:left w:val="nil"/>
              <w:bottom w:val="single" w:sz="4" w:space="0" w:color="auto"/>
              <w:right w:val="single" w:sz="8" w:space="0" w:color="auto"/>
            </w:tcBorders>
            <w:shd w:val="clear" w:color="000000" w:fill="FFFFFF"/>
            <w:vAlign w:val="center"/>
            <w:hideMark/>
          </w:tcPr>
          <w:p w14:paraId="7804108F"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22,00 </w:t>
            </w:r>
          </w:p>
        </w:tc>
      </w:tr>
      <w:tr w:rsidR="00747BFD" w:rsidRPr="00747BFD" w14:paraId="0759390F"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3D005A77"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2.5.</w:t>
            </w:r>
          </w:p>
        </w:tc>
        <w:tc>
          <w:tcPr>
            <w:tcW w:w="7229" w:type="dxa"/>
            <w:tcBorders>
              <w:top w:val="nil"/>
              <w:left w:val="nil"/>
              <w:bottom w:val="single" w:sz="4" w:space="0" w:color="auto"/>
              <w:right w:val="single" w:sz="4" w:space="0" w:color="auto"/>
            </w:tcBorders>
            <w:shd w:val="clear" w:color="auto" w:fill="auto"/>
            <w:vAlign w:val="center"/>
            <w:hideMark/>
          </w:tcPr>
          <w:p w14:paraId="519B6318"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Проведение оздоровительных мероприятий</w:t>
            </w:r>
          </w:p>
        </w:tc>
        <w:tc>
          <w:tcPr>
            <w:tcW w:w="1559" w:type="dxa"/>
            <w:tcBorders>
              <w:top w:val="nil"/>
              <w:left w:val="nil"/>
              <w:bottom w:val="single" w:sz="4" w:space="0" w:color="auto"/>
              <w:right w:val="single" w:sz="8" w:space="0" w:color="auto"/>
            </w:tcBorders>
            <w:shd w:val="clear" w:color="000000" w:fill="FFFFFF"/>
            <w:vAlign w:val="center"/>
            <w:hideMark/>
          </w:tcPr>
          <w:p w14:paraId="51355DB8"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29,40 </w:t>
            </w:r>
          </w:p>
        </w:tc>
      </w:tr>
      <w:tr w:rsidR="00747BFD" w:rsidRPr="00747BFD" w14:paraId="2468672D" w14:textId="77777777" w:rsidTr="00104FF4">
        <w:trPr>
          <w:trHeight w:val="345"/>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04EEA66E"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2.6.</w:t>
            </w:r>
          </w:p>
        </w:tc>
        <w:tc>
          <w:tcPr>
            <w:tcW w:w="7229" w:type="dxa"/>
            <w:tcBorders>
              <w:top w:val="nil"/>
              <w:left w:val="nil"/>
              <w:bottom w:val="single" w:sz="4" w:space="0" w:color="auto"/>
              <w:right w:val="single" w:sz="4" w:space="0" w:color="auto"/>
            </w:tcBorders>
            <w:shd w:val="clear" w:color="auto" w:fill="auto"/>
            <w:vAlign w:val="center"/>
            <w:hideMark/>
          </w:tcPr>
          <w:p w14:paraId="5273835B"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Содействие в проведении медико-социальной экспертизы</w:t>
            </w:r>
          </w:p>
        </w:tc>
        <w:tc>
          <w:tcPr>
            <w:tcW w:w="1559" w:type="dxa"/>
            <w:tcBorders>
              <w:top w:val="nil"/>
              <w:left w:val="nil"/>
              <w:bottom w:val="single" w:sz="4" w:space="0" w:color="auto"/>
              <w:right w:val="single" w:sz="8" w:space="0" w:color="auto"/>
            </w:tcBorders>
            <w:shd w:val="clear" w:color="000000" w:fill="FFFFFF"/>
            <w:vAlign w:val="center"/>
            <w:hideMark/>
          </w:tcPr>
          <w:p w14:paraId="34831925"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528,90 </w:t>
            </w:r>
          </w:p>
        </w:tc>
      </w:tr>
      <w:tr w:rsidR="00747BFD" w:rsidRPr="00747BFD" w14:paraId="759C9462" w14:textId="77777777" w:rsidTr="00104FF4">
        <w:trPr>
          <w:trHeight w:val="1257"/>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544AEECE"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2.7.</w:t>
            </w:r>
          </w:p>
        </w:tc>
        <w:tc>
          <w:tcPr>
            <w:tcW w:w="7229" w:type="dxa"/>
            <w:tcBorders>
              <w:top w:val="nil"/>
              <w:left w:val="nil"/>
              <w:bottom w:val="single" w:sz="4" w:space="0" w:color="auto"/>
              <w:right w:val="single" w:sz="4" w:space="0" w:color="auto"/>
            </w:tcBorders>
            <w:shd w:val="clear" w:color="auto" w:fill="auto"/>
            <w:vAlign w:val="center"/>
            <w:hideMark/>
          </w:tcPr>
          <w:p w14:paraId="59B83D49"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 xml:space="preserve">Содействие в обеспечении техническими средствами реабилитации, протезно-ортопедическими изделиями, очками, слуховыми аппаратами (сопровождение и помощь в оформлении документов) </w:t>
            </w:r>
          </w:p>
        </w:tc>
        <w:tc>
          <w:tcPr>
            <w:tcW w:w="1559" w:type="dxa"/>
            <w:tcBorders>
              <w:top w:val="nil"/>
              <w:left w:val="nil"/>
              <w:bottom w:val="single" w:sz="4" w:space="0" w:color="auto"/>
              <w:right w:val="single" w:sz="8" w:space="0" w:color="auto"/>
            </w:tcBorders>
            <w:shd w:val="clear" w:color="000000" w:fill="FFFFFF"/>
            <w:vAlign w:val="center"/>
            <w:hideMark/>
          </w:tcPr>
          <w:p w14:paraId="0C13FB4E"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264,40 </w:t>
            </w:r>
          </w:p>
        </w:tc>
      </w:tr>
      <w:tr w:rsidR="00747BFD" w:rsidRPr="00747BFD" w14:paraId="5FB1EF4C"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12F56486"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2.8.</w:t>
            </w:r>
          </w:p>
        </w:tc>
        <w:tc>
          <w:tcPr>
            <w:tcW w:w="7229" w:type="dxa"/>
            <w:tcBorders>
              <w:top w:val="nil"/>
              <w:left w:val="nil"/>
              <w:bottom w:val="single" w:sz="4" w:space="0" w:color="auto"/>
              <w:right w:val="single" w:sz="4" w:space="0" w:color="auto"/>
            </w:tcBorders>
            <w:shd w:val="clear" w:color="auto" w:fill="auto"/>
            <w:vAlign w:val="center"/>
            <w:hideMark/>
          </w:tcPr>
          <w:p w14:paraId="6B1E11F6"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Оказание первой доврачебной помощи</w:t>
            </w:r>
          </w:p>
        </w:tc>
        <w:tc>
          <w:tcPr>
            <w:tcW w:w="1559" w:type="dxa"/>
            <w:tcBorders>
              <w:top w:val="nil"/>
              <w:left w:val="nil"/>
              <w:bottom w:val="single" w:sz="4" w:space="0" w:color="auto"/>
              <w:right w:val="single" w:sz="8" w:space="0" w:color="auto"/>
            </w:tcBorders>
            <w:shd w:val="clear" w:color="000000" w:fill="FFFFFF"/>
            <w:vAlign w:val="center"/>
            <w:hideMark/>
          </w:tcPr>
          <w:p w14:paraId="7BA40DCA"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36,39 </w:t>
            </w:r>
          </w:p>
        </w:tc>
      </w:tr>
      <w:tr w:rsidR="00747BFD" w:rsidRPr="00747BFD" w14:paraId="46F43216" w14:textId="77777777" w:rsidTr="00104FF4">
        <w:trPr>
          <w:trHeight w:val="628"/>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8362C9F"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2.9.</w:t>
            </w:r>
          </w:p>
        </w:tc>
        <w:tc>
          <w:tcPr>
            <w:tcW w:w="7229" w:type="dxa"/>
            <w:tcBorders>
              <w:top w:val="nil"/>
              <w:left w:val="nil"/>
              <w:bottom w:val="single" w:sz="4" w:space="0" w:color="auto"/>
              <w:right w:val="single" w:sz="4" w:space="0" w:color="auto"/>
            </w:tcBorders>
            <w:shd w:val="clear" w:color="auto" w:fill="auto"/>
            <w:vAlign w:val="center"/>
            <w:hideMark/>
          </w:tcPr>
          <w:p w14:paraId="615AACD2"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Разъяснение пределов рекомендованной двигательной активности лицам, нуждающимся в постороннем уходе</w:t>
            </w:r>
          </w:p>
        </w:tc>
        <w:tc>
          <w:tcPr>
            <w:tcW w:w="1559" w:type="dxa"/>
            <w:tcBorders>
              <w:top w:val="nil"/>
              <w:left w:val="nil"/>
              <w:bottom w:val="single" w:sz="4" w:space="0" w:color="auto"/>
              <w:right w:val="single" w:sz="8" w:space="0" w:color="auto"/>
            </w:tcBorders>
            <w:shd w:val="clear" w:color="000000" w:fill="FFFFFF"/>
            <w:vAlign w:val="center"/>
            <w:hideMark/>
          </w:tcPr>
          <w:p w14:paraId="6EA4E50E"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29,40 </w:t>
            </w:r>
          </w:p>
        </w:tc>
      </w:tr>
      <w:tr w:rsidR="00747BFD" w:rsidRPr="00747BFD" w14:paraId="58F8FEED"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21325454"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2.10.</w:t>
            </w:r>
          </w:p>
        </w:tc>
        <w:tc>
          <w:tcPr>
            <w:tcW w:w="7229" w:type="dxa"/>
            <w:tcBorders>
              <w:top w:val="nil"/>
              <w:left w:val="nil"/>
              <w:bottom w:val="single" w:sz="4" w:space="0" w:color="auto"/>
              <w:right w:val="single" w:sz="4" w:space="0" w:color="auto"/>
            </w:tcBorders>
            <w:shd w:val="clear" w:color="auto" w:fill="auto"/>
            <w:vAlign w:val="center"/>
            <w:hideMark/>
          </w:tcPr>
          <w:p w14:paraId="22D9E84B"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Разъяснение содержания предоставляемого ухода при наличии рекомендаций врача</w:t>
            </w:r>
          </w:p>
        </w:tc>
        <w:tc>
          <w:tcPr>
            <w:tcW w:w="1559" w:type="dxa"/>
            <w:tcBorders>
              <w:top w:val="nil"/>
              <w:left w:val="nil"/>
              <w:bottom w:val="single" w:sz="4" w:space="0" w:color="auto"/>
              <w:right w:val="single" w:sz="8" w:space="0" w:color="auto"/>
            </w:tcBorders>
            <w:shd w:val="clear" w:color="000000" w:fill="FFFFFF"/>
            <w:vAlign w:val="center"/>
            <w:hideMark/>
          </w:tcPr>
          <w:p w14:paraId="1CB14D8E"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29,40 </w:t>
            </w:r>
          </w:p>
        </w:tc>
      </w:tr>
      <w:tr w:rsidR="00747BFD" w:rsidRPr="00747BFD" w14:paraId="591FED50" w14:textId="77777777" w:rsidTr="00104FF4">
        <w:trPr>
          <w:trHeight w:val="449"/>
        </w:trPr>
        <w:tc>
          <w:tcPr>
            <w:tcW w:w="9923" w:type="dxa"/>
            <w:gridSpan w:val="3"/>
            <w:tcBorders>
              <w:top w:val="nil"/>
              <w:left w:val="single" w:sz="8" w:space="0" w:color="auto"/>
              <w:bottom w:val="single" w:sz="4" w:space="0" w:color="auto"/>
              <w:right w:val="single" w:sz="8" w:space="0" w:color="auto"/>
            </w:tcBorders>
            <w:shd w:val="clear" w:color="000000" w:fill="FFFFFF"/>
            <w:vAlign w:val="center"/>
            <w:hideMark/>
          </w:tcPr>
          <w:p w14:paraId="6358A8BB" w14:textId="77777777" w:rsidR="00747BFD" w:rsidRPr="00747BFD" w:rsidRDefault="00747BFD" w:rsidP="00747BFD">
            <w:pPr>
              <w:ind w:right="-112"/>
              <w:jc w:val="center"/>
              <w:rPr>
                <w:b/>
                <w:bCs/>
                <w:color w:val="000000"/>
                <w:sz w:val="28"/>
                <w:szCs w:val="28"/>
                <w:lang w:eastAsia="en-US"/>
              </w:rPr>
            </w:pPr>
            <w:r w:rsidRPr="00747BFD">
              <w:rPr>
                <w:b/>
                <w:bCs/>
                <w:color w:val="000000"/>
                <w:sz w:val="28"/>
                <w:szCs w:val="28"/>
                <w:lang w:eastAsia="en-US"/>
              </w:rPr>
              <w:t>3. Социально-психологические услуги</w:t>
            </w:r>
          </w:p>
          <w:p w14:paraId="5B4DF795" w14:textId="77777777" w:rsidR="00747BFD" w:rsidRPr="00747BFD" w:rsidRDefault="00747BFD" w:rsidP="00747BFD">
            <w:pPr>
              <w:tabs>
                <w:tab w:val="left" w:pos="1310"/>
              </w:tabs>
              <w:ind w:left="-111" w:right="-112"/>
              <w:jc w:val="center"/>
              <w:rPr>
                <w:b/>
                <w:bCs/>
                <w:color w:val="000000"/>
                <w:sz w:val="28"/>
                <w:szCs w:val="28"/>
                <w:lang w:eastAsia="en-US"/>
              </w:rPr>
            </w:pPr>
          </w:p>
        </w:tc>
      </w:tr>
      <w:tr w:rsidR="00747BFD" w:rsidRPr="00747BFD" w14:paraId="158E1492" w14:textId="77777777" w:rsidTr="00104FF4">
        <w:trPr>
          <w:trHeight w:val="696"/>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38DFFC44"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3.1.</w:t>
            </w:r>
          </w:p>
        </w:tc>
        <w:tc>
          <w:tcPr>
            <w:tcW w:w="7229" w:type="dxa"/>
            <w:tcBorders>
              <w:top w:val="nil"/>
              <w:left w:val="nil"/>
              <w:bottom w:val="single" w:sz="4" w:space="0" w:color="auto"/>
              <w:right w:val="single" w:sz="4" w:space="0" w:color="auto"/>
            </w:tcBorders>
            <w:shd w:val="clear" w:color="auto" w:fill="auto"/>
            <w:vAlign w:val="center"/>
            <w:hideMark/>
          </w:tcPr>
          <w:p w14:paraId="03DD8D41"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Социально-психологическое консультирование (в том числе по вопросам внутрисемейных отношений)</w:t>
            </w:r>
          </w:p>
        </w:tc>
        <w:tc>
          <w:tcPr>
            <w:tcW w:w="1559" w:type="dxa"/>
            <w:tcBorders>
              <w:top w:val="nil"/>
              <w:left w:val="nil"/>
              <w:bottom w:val="single" w:sz="4" w:space="0" w:color="auto"/>
              <w:right w:val="single" w:sz="8" w:space="0" w:color="auto"/>
            </w:tcBorders>
            <w:shd w:val="clear" w:color="000000" w:fill="FFFFFF"/>
            <w:vAlign w:val="center"/>
            <w:hideMark/>
          </w:tcPr>
          <w:p w14:paraId="6580B434"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5,61 </w:t>
            </w:r>
          </w:p>
        </w:tc>
      </w:tr>
      <w:tr w:rsidR="00747BFD" w:rsidRPr="00747BFD" w14:paraId="72F198AA" w14:textId="77777777" w:rsidTr="00104FF4">
        <w:trPr>
          <w:trHeight w:val="396"/>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06B7EB2D"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3.2.</w:t>
            </w:r>
          </w:p>
        </w:tc>
        <w:tc>
          <w:tcPr>
            <w:tcW w:w="7229" w:type="dxa"/>
            <w:tcBorders>
              <w:top w:val="nil"/>
              <w:left w:val="nil"/>
              <w:bottom w:val="single" w:sz="4" w:space="0" w:color="auto"/>
              <w:right w:val="single" w:sz="4" w:space="0" w:color="auto"/>
            </w:tcBorders>
            <w:shd w:val="clear" w:color="auto" w:fill="auto"/>
            <w:vAlign w:val="center"/>
            <w:hideMark/>
          </w:tcPr>
          <w:p w14:paraId="58C5D16C"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Психологическая диагностика и обследование личности</w:t>
            </w:r>
          </w:p>
        </w:tc>
        <w:tc>
          <w:tcPr>
            <w:tcW w:w="1559" w:type="dxa"/>
            <w:tcBorders>
              <w:top w:val="nil"/>
              <w:left w:val="nil"/>
              <w:bottom w:val="single" w:sz="4" w:space="0" w:color="auto"/>
              <w:right w:val="single" w:sz="8" w:space="0" w:color="auto"/>
            </w:tcBorders>
            <w:shd w:val="clear" w:color="000000" w:fill="FFFFFF"/>
            <w:vAlign w:val="center"/>
            <w:hideMark/>
          </w:tcPr>
          <w:p w14:paraId="37FFFF4A"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5,61 </w:t>
            </w:r>
          </w:p>
        </w:tc>
      </w:tr>
      <w:tr w:rsidR="00747BFD" w:rsidRPr="00747BFD" w14:paraId="0B14DE17"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397AA958"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3.3.</w:t>
            </w:r>
          </w:p>
        </w:tc>
        <w:tc>
          <w:tcPr>
            <w:tcW w:w="7229" w:type="dxa"/>
            <w:tcBorders>
              <w:top w:val="nil"/>
              <w:left w:val="nil"/>
              <w:bottom w:val="single" w:sz="4" w:space="0" w:color="auto"/>
              <w:right w:val="single" w:sz="4" w:space="0" w:color="auto"/>
            </w:tcBorders>
            <w:shd w:val="clear" w:color="auto" w:fill="auto"/>
            <w:vAlign w:val="center"/>
            <w:hideMark/>
          </w:tcPr>
          <w:p w14:paraId="31BF6AEA"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Психологическая коррекция</w:t>
            </w:r>
          </w:p>
        </w:tc>
        <w:tc>
          <w:tcPr>
            <w:tcW w:w="1559" w:type="dxa"/>
            <w:tcBorders>
              <w:top w:val="nil"/>
              <w:left w:val="nil"/>
              <w:bottom w:val="single" w:sz="4" w:space="0" w:color="auto"/>
              <w:right w:val="single" w:sz="8" w:space="0" w:color="auto"/>
            </w:tcBorders>
            <w:shd w:val="clear" w:color="000000" w:fill="FFFFFF"/>
            <w:vAlign w:val="center"/>
            <w:hideMark/>
          </w:tcPr>
          <w:p w14:paraId="17755399"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3,74 </w:t>
            </w:r>
          </w:p>
        </w:tc>
      </w:tr>
      <w:tr w:rsidR="00747BFD" w:rsidRPr="00747BFD" w14:paraId="16E1026E"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3A98D31A"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3.4.</w:t>
            </w:r>
          </w:p>
        </w:tc>
        <w:tc>
          <w:tcPr>
            <w:tcW w:w="7229" w:type="dxa"/>
            <w:tcBorders>
              <w:top w:val="nil"/>
              <w:left w:val="nil"/>
              <w:bottom w:val="single" w:sz="4" w:space="0" w:color="auto"/>
              <w:right w:val="single" w:sz="4" w:space="0" w:color="auto"/>
            </w:tcBorders>
            <w:shd w:val="clear" w:color="000000" w:fill="FFFFFF"/>
            <w:vAlign w:val="center"/>
            <w:hideMark/>
          </w:tcPr>
          <w:p w14:paraId="13E74F82"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Социально-психологический патронаж</w:t>
            </w:r>
          </w:p>
        </w:tc>
        <w:tc>
          <w:tcPr>
            <w:tcW w:w="1559" w:type="dxa"/>
            <w:tcBorders>
              <w:top w:val="nil"/>
              <w:left w:val="nil"/>
              <w:bottom w:val="single" w:sz="4" w:space="0" w:color="auto"/>
              <w:right w:val="single" w:sz="4" w:space="0" w:color="auto"/>
            </w:tcBorders>
            <w:shd w:val="clear" w:color="000000" w:fill="FFFFFF"/>
            <w:vAlign w:val="center"/>
            <w:hideMark/>
          </w:tcPr>
          <w:p w14:paraId="2BE1F782"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46,30 </w:t>
            </w:r>
          </w:p>
        </w:tc>
      </w:tr>
      <w:tr w:rsidR="00747BFD" w:rsidRPr="00747BFD" w14:paraId="4EE1CF07" w14:textId="77777777" w:rsidTr="00104FF4">
        <w:trPr>
          <w:trHeight w:val="570"/>
        </w:trPr>
        <w:tc>
          <w:tcPr>
            <w:tcW w:w="9923" w:type="dxa"/>
            <w:gridSpan w:val="3"/>
            <w:tcBorders>
              <w:top w:val="nil"/>
              <w:left w:val="single" w:sz="8" w:space="0" w:color="auto"/>
              <w:bottom w:val="single" w:sz="4" w:space="0" w:color="auto"/>
              <w:right w:val="single" w:sz="8" w:space="0" w:color="auto"/>
            </w:tcBorders>
            <w:shd w:val="clear" w:color="000000" w:fill="FFFFFF"/>
            <w:vAlign w:val="center"/>
            <w:hideMark/>
          </w:tcPr>
          <w:p w14:paraId="51270562" w14:textId="77777777" w:rsidR="00747BFD" w:rsidRPr="00747BFD" w:rsidRDefault="00747BFD" w:rsidP="00747BFD">
            <w:pPr>
              <w:ind w:right="-250"/>
              <w:jc w:val="center"/>
              <w:rPr>
                <w:b/>
                <w:bCs/>
                <w:color w:val="000000"/>
                <w:sz w:val="28"/>
                <w:szCs w:val="28"/>
                <w:lang w:eastAsia="en-US"/>
              </w:rPr>
            </w:pPr>
            <w:r w:rsidRPr="00747BFD">
              <w:rPr>
                <w:b/>
                <w:bCs/>
                <w:color w:val="000000"/>
                <w:sz w:val="28"/>
                <w:szCs w:val="28"/>
                <w:lang w:eastAsia="en-US"/>
              </w:rPr>
              <w:t>4. Социально-педагогические услуги</w:t>
            </w:r>
          </w:p>
          <w:p w14:paraId="61066F1E" w14:textId="77777777" w:rsidR="00747BFD" w:rsidRPr="00747BFD" w:rsidRDefault="00747BFD" w:rsidP="00747BFD">
            <w:pPr>
              <w:tabs>
                <w:tab w:val="left" w:pos="1310"/>
              </w:tabs>
              <w:ind w:left="-111" w:right="-250"/>
              <w:jc w:val="center"/>
              <w:rPr>
                <w:b/>
                <w:bCs/>
                <w:color w:val="000000"/>
                <w:sz w:val="28"/>
                <w:szCs w:val="28"/>
                <w:lang w:eastAsia="en-US"/>
              </w:rPr>
            </w:pPr>
          </w:p>
        </w:tc>
      </w:tr>
      <w:tr w:rsidR="00747BFD" w:rsidRPr="00747BFD" w14:paraId="0A01D7EA"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7D0266B"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4.1.</w:t>
            </w:r>
          </w:p>
        </w:tc>
        <w:tc>
          <w:tcPr>
            <w:tcW w:w="7229" w:type="dxa"/>
            <w:tcBorders>
              <w:top w:val="nil"/>
              <w:left w:val="nil"/>
              <w:bottom w:val="single" w:sz="4" w:space="0" w:color="auto"/>
              <w:right w:val="single" w:sz="4" w:space="0" w:color="auto"/>
            </w:tcBorders>
            <w:shd w:val="clear" w:color="000000" w:fill="FFFFFF"/>
            <w:vAlign w:val="center"/>
            <w:hideMark/>
          </w:tcPr>
          <w:p w14:paraId="175EBFC6" w14:textId="77777777" w:rsidR="00747BFD" w:rsidRPr="00747BFD" w:rsidRDefault="00747BFD" w:rsidP="00747BFD">
            <w:pPr>
              <w:ind w:right="-250"/>
              <w:jc w:val="both"/>
              <w:rPr>
                <w:color w:val="000000"/>
                <w:sz w:val="28"/>
                <w:szCs w:val="28"/>
                <w:lang w:eastAsia="en-US"/>
              </w:rPr>
            </w:pPr>
            <w:r w:rsidRPr="00747BFD">
              <w:rPr>
                <w:color w:val="000000"/>
                <w:sz w:val="28"/>
                <w:szCs w:val="28"/>
                <w:lang w:eastAsia="en-US"/>
              </w:rPr>
              <w:t xml:space="preserve">Социально-педагогическая коррекция, </w:t>
            </w:r>
          </w:p>
          <w:p w14:paraId="28EFCDCC" w14:textId="77777777" w:rsidR="00747BFD" w:rsidRPr="00747BFD" w:rsidRDefault="00747BFD" w:rsidP="00747BFD">
            <w:pPr>
              <w:ind w:right="-250"/>
              <w:jc w:val="both"/>
              <w:rPr>
                <w:color w:val="000000"/>
                <w:sz w:val="28"/>
                <w:szCs w:val="28"/>
                <w:lang w:eastAsia="en-US"/>
              </w:rPr>
            </w:pPr>
            <w:r w:rsidRPr="00747BFD">
              <w:rPr>
                <w:color w:val="000000"/>
                <w:sz w:val="28"/>
                <w:szCs w:val="28"/>
                <w:lang w:eastAsia="en-US"/>
              </w:rPr>
              <w:t>включая диагностику и консультирование</w:t>
            </w:r>
          </w:p>
        </w:tc>
        <w:tc>
          <w:tcPr>
            <w:tcW w:w="1559" w:type="dxa"/>
            <w:tcBorders>
              <w:top w:val="nil"/>
              <w:left w:val="nil"/>
              <w:bottom w:val="single" w:sz="4" w:space="0" w:color="auto"/>
              <w:right w:val="single" w:sz="4" w:space="0" w:color="auto"/>
            </w:tcBorders>
            <w:shd w:val="clear" w:color="000000" w:fill="FFFFFF"/>
            <w:vAlign w:val="center"/>
            <w:hideMark/>
          </w:tcPr>
          <w:p w14:paraId="12B6CDCC"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69,50 </w:t>
            </w:r>
          </w:p>
        </w:tc>
      </w:tr>
      <w:tr w:rsidR="00747BFD" w:rsidRPr="00747BFD" w14:paraId="1FE7E440"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03C4E675"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4.2.</w:t>
            </w:r>
          </w:p>
        </w:tc>
        <w:tc>
          <w:tcPr>
            <w:tcW w:w="7229" w:type="dxa"/>
            <w:tcBorders>
              <w:top w:val="nil"/>
              <w:left w:val="nil"/>
              <w:bottom w:val="single" w:sz="4" w:space="0" w:color="auto"/>
              <w:right w:val="single" w:sz="4" w:space="0" w:color="auto"/>
            </w:tcBorders>
            <w:shd w:val="clear" w:color="000000" w:fill="FFFFFF"/>
            <w:vAlign w:val="center"/>
            <w:hideMark/>
          </w:tcPr>
          <w:p w14:paraId="33C9BDB1" w14:textId="77777777" w:rsidR="00747BFD" w:rsidRPr="00747BFD" w:rsidRDefault="00747BFD" w:rsidP="00747BFD">
            <w:pPr>
              <w:ind w:right="-250"/>
              <w:jc w:val="both"/>
              <w:rPr>
                <w:color w:val="000000"/>
                <w:sz w:val="28"/>
                <w:szCs w:val="28"/>
                <w:lang w:eastAsia="en-US"/>
              </w:rPr>
            </w:pPr>
            <w:r w:rsidRPr="00747BFD">
              <w:rPr>
                <w:color w:val="000000"/>
                <w:sz w:val="28"/>
                <w:szCs w:val="28"/>
                <w:lang w:eastAsia="en-US"/>
              </w:rPr>
              <w:t xml:space="preserve">Формирование позитивных интересов (в том числе в </w:t>
            </w:r>
          </w:p>
          <w:p w14:paraId="5D7F0910" w14:textId="77777777" w:rsidR="00747BFD" w:rsidRPr="00747BFD" w:rsidRDefault="00747BFD" w:rsidP="00747BFD">
            <w:pPr>
              <w:ind w:right="-250"/>
              <w:jc w:val="both"/>
              <w:rPr>
                <w:color w:val="000000"/>
                <w:sz w:val="28"/>
                <w:szCs w:val="28"/>
                <w:lang w:eastAsia="en-US"/>
              </w:rPr>
            </w:pPr>
            <w:r w:rsidRPr="00747BFD">
              <w:rPr>
                <w:color w:val="000000"/>
                <w:sz w:val="28"/>
                <w:szCs w:val="28"/>
                <w:lang w:eastAsia="en-US"/>
              </w:rPr>
              <w:t>сфере досуга)</w:t>
            </w:r>
          </w:p>
        </w:tc>
        <w:tc>
          <w:tcPr>
            <w:tcW w:w="1559" w:type="dxa"/>
            <w:tcBorders>
              <w:top w:val="nil"/>
              <w:left w:val="nil"/>
              <w:bottom w:val="single" w:sz="4" w:space="0" w:color="auto"/>
              <w:right w:val="single" w:sz="8" w:space="0" w:color="auto"/>
            </w:tcBorders>
            <w:shd w:val="clear" w:color="000000" w:fill="FFFFFF"/>
            <w:vAlign w:val="center"/>
            <w:hideMark/>
          </w:tcPr>
          <w:p w14:paraId="6D8B9BE0"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34,06 </w:t>
            </w:r>
          </w:p>
        </w:tc>
      </w:tr>
      <w:tr w:rsidR="00747BFD" w:rsidRPr="00747BFD" w14:paraId="441E5C70"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1E2C391A"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4.3.</w:t>
            </w:r>
          </w:p>
        </w:tc>
        <w:tc>
          <w:tcPr>
            <w:tcW w:w="7229" w:type="dxa"/>
            <w:tcBorders>
              <w:top w:val="nil"/>
              <w:left w:val="nil"/>
              <w:bottom w:val="single" w:sz="4" w:space="0" w:color="auto"/>
              <w:right w:val="single" w:sz="4" w:space="0" w:color="auto"/>
            </w:tcBorders>
            <w:shd w:val="clear" w:color="000000" w:fill="FFFFFF"/>
            <w:vAlign w:val="center"/>
            <w:hideMark/>
          </w:tcPr>
          <w:p w14:paraId="219769B9" w14:textId="77777777" w:rsidR="00747BFD" w:rsidRPr="00747BFD" w:rsidRDefault="00747BFD" w:rsidP="00747BFD">
            <w:pPr>
              <w:ind w:right="-250"/>
              <w:jc w:val="both"/>
              <w:rPr>
                <w:color w:val="000000"/>
                <w:sz w:val="28"/>
                <w:szCs w:val="28"/>
                <w:lang w:eastAsia="en-US"/>
              </w:rPr>
            </w:pPr>
            <w:r w:rsidRPr="00747BFD">
              <w:rPr>
                <w:color w:val="000000"/>
                <w:sz w:val="28"/>
                <w:szCs w:val="28"/>
                <w:lang w:eastAsia="en-US"/>
              </w:rPr>
              <w:t xml:space="preserve">Организация досуга (праздники, экскурсии и </w:t>
            </w:r>
          </w:p>
          <w:p w14:paraId="48BF986D" w14:textId="77777777" w:rsidR="00747BFD" w:rsidRPr="00747BFD" w:rsidRDefault="00747BFD" w:rsidP="00747BFD">
            <w:pPr>
              <w:ind w:right="-250"/>
              <w:jc w:val="both"/>
              <w:rPr>
                <w:color w:val="000000"/>
                <w:sz w:val="28"/>
                <w:szCs w:val="28"/>
                <w:lang w:eastAsia="en-US"/>
              </w:rPr>
            </w:pPr>
            <w:r w:rsidRPr="00747BFD">
              <w:rPr>
                <w:color w:val="000000"/>
                <w:sz w:val="28"/>
                <w:szCs w:val="28"/>
                <w:lang w:eastAsia="en-US"/>
              </w:rPr>
              <w:t>другие культурные мероприятия)</w:t>
            </w:r>
          </w:p>
        </w:tc>
        <w:tc>
          <w:tcPr>
            <w:tcW w:w="1559" w:type="dxa"/>
            <w:tcBorders>
              <w:top w:val="nil"/>
              <w:left w:val="nil"/>
              <w:bottom w:val="single" w:sz="4" w:space="0" w:color="auto"/>
              <w:right w:val="single" w:sz="8" w:space="0" w:color="auto"/>
            </w:tcBorders>
            <w:shd w:val="clear" w:color="000000" w:fill="FFFFFF"/>
            <w:vAlign w:val="center"/>
            <w:hideMark/>
          </w:tcPr>
          <w:p w14:paraId="79476C9B"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34,06 </w:t>
            </w:r>
          </w:p>
        </w:tc>
      </w:tr>
      <w:tr w:rsidR="00747BFD" w:rsidRPr="00747BFD" w14:paraId="3BDE477D" w14:textId="77777777" w:rsidTr="00104FF4">
        <w:trPr>
          <w:trHeight w:val="300"/>
        </w:trPr>
        <w:tc>
          <w:tcPr>
            <w:tcW w:w="9923" w:type="dxa"/>
            <w:gridSpan w:val="3"/>
            <w:tcBorders>
              <w:top w:val="nil"/>
              <w:left w:val="single" w:sz="8" w:space="0" w:color="auto"/>
              <w:bottom w:val="single" w:sz="4" w:space="0" w:color="auto"/>
              <w:right w:val="single" w:sz="8" w:space="0" w:color="auto"/>
            </w:tcBorders>
            <w:shd w:val="clear" w:color="000000" w:fill="FFFFFF"/>
            <w:vAlign w:val="center"/>
            <w:hideMark/>
          </w:tcPr>
          <w:p w14:paraId="62463EA6" w14:textId="54F08508" w:rsidR="00747BFD" w:rsidRPr="00747BFD" w:rsidRDefault="00747BFD" w:rsidP="00747BFD">
            <w:pPr>
              <w:ind w:right="-112"/>
              <w:jc w:val="center"/>
              <w:rPr>
                <w:b/>
                <w:bCs/>
                <w:color w:val="000000"/>
                <w:sz w:val="28"/>
                <w:szCs w:val="28"/>
                <w:lang w:eastAsia="en-US"/>
              </w:rPr>
            </w:pPr>
            <w:r w:rsidRPr="00747BFD">
              <w:rPr>
                <w:b/>
                <w:bCs/>
                <w:color w:val="000000"/>
                <w:sz w:val="28"/>
                <w:szCs w:val="28"/>
                <w:lang w:eastAsia="en-US"/>
              </w:rPr>
              <w:t>5. Социально-трудовые услуги</w:t>
            </w:r>
          </w:p>
        </w:tc>
      </w:tr>
      <w:tr w:rsidR="00747BFD" w:rsidRPr="00747BFD" w14:paraId="05480212" w14:textId="77777777" w:rsidTr="00104FF4">
        <w:trPr>
          <w:trHeight w:val="12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59695070"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5.1.</w:t>
            </w:r>
          </w:p>
        </w:tc>
        <w:tc>
          <w:tcPr>
            <w:tcW w:w="7229" w:type="dxa"/>
            <w:tcBorders>
              <w:top w:val="nil"/>
              <w:left w:val="nil"/>
              <w:bottom w:val="single" w:sz="4" w:space="0" w:color="auto"/>
              <w:right w:val="single" w:sz="4" w:space="0" w:color="auto"/>
            </w:tcBorders>
            <w:shd w:val="clear" w:color="000000" w:fill="FFFFFF"/>
            <w:vAlign w:val="center"/>
            <w:hideMark/>
          </w:tcPr>
          <w:p w14:paraId="383FC436" w14:textId="77777777" w:rsidR="00747BFD" w:rsidRPr="00747BFD" w:rsidRDefault="00747BFD" w:rsidP="00747BFD">
            <w:pPr>
              <w:jc w:val="both"/>
              <w:rPr>
                <w:color w:val="000000"/>
                <w:sz w:val="28"/>
                <w:szCs w:val="28"/>
                <w:lang w:eastAsia="en-US"/>
              </w:rPr>
            </w:pPr>
            <w:r w:rsidRPr="00747BFD">
              <w:rPr>
                <w:sz w:val="28"/>
                <w:lang w:eastAsia="en-US"/>
              </w:rPr>
              <w:t>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1559" w:type="dxa"/>
            <w:tcBorders>
              <w:top w:val="nil"/>
              <w:left w:val="nil"/>
              <w:bottom w:val="single" w:sz="4" w:space="0" w:color="auto"/>
              <w:right w:val="single" w:sz="8" w:space="0" w:color="auto"/>
            </w:tcBorders>
            <w:shd w:val="clear" w:color="000000" w:fill="FFFFFF"/>
            <w:vAlign w:val="center"/>
            <w:hideMark/>
          </w:tcPr>
          <w:p w14:paraId="01571833"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23,67 </w:t>
            </w:r>
          </w:p>
        </w:tc>
      </w:tr>
      <w:tr w:rsidR="00747BFD" w:rsidRPr="00747BFD" w14:paraId="4EB24970" w14:textId="77777777" w:rsidTr="00104FF4">
        <w:trPr>
          <w:trHeight w:val="9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36842018"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5.2.</w:t>
            </w:r>
          </w:p>
        </w:tc>
        <w:tc>
          <w:tcPr>
            <w:tcW w:w="7229" w:type="dxa"/>
            <w:tcBorders>
              <w:top w:val="nil"/>
              <w:left w:val="nil"/>
              <w:bottom w:val="single" w:sz="4" w:space="0" w:color="auto"/>
              <w:right w:val="single" w:sz="4" w:space="0" w:color="auto"/>
            </w:tcBorders>
            <w:shd w:val="clear" w:color="000000" w:fill="FFFFFF"/>
            <w:vAlign w:val="center"/>
            <w:hideMark/>
          </w:tcPr>
          <w:p w14:paraId="05CFF67F" w14:textId="77777777" w:rsidR="00747BFD" w:rsidRPr="00747BFD" w:rsidRDefault="00747BFD" w:rsidP="00747BFD">
            <w:pPr>
              <w:jc w:val="both"/>
              <w:rPr>
                <w:color w:val="000000"/>
                <w:sz w:val="28"/>
                <w:szCs w:val="28"/>
                <w:lang w:eastAsia="en-US"/>
              </w:rPr>
            </w:pPr>
            <w:r w:rsidRPr="00747BFD">
              <w:rPr>
                <w:color w:val="000000"/>
                <w:sz w:val="28"/>
                <w:szCs w:val="28"/>
                <w:lang w:eastAsia="en-US"/>
              </w:rPr>
              <w:t>Проведение мероприятий по использованию трудовых возможностей и обучению доступным профессиональным навыкам</w:t>
            </w:r>
          </w:p>
        </w:tc>
        <w:tc>
          <w:tcPr>
            <w:tcW w:w="1559" w:type="dxa"/>
            <w:tcBorders>
              <w:top w:val="nil"/>
              <w:left w:val="nil"/>
              <w:bottom w:val="single" w:sz="4" w:space="0" w:color="auto"/>
              <w:right w:val="single" w:sz="8" w:space="0" w:color="auto"/>
            </w:tcBorders>
            <w:shd w:val="clear" w:color="000000" w:fill="FFFFFF"/>
            <w:vAlign w:val="center"/>
            <w:hideMark/>
          </w:tcPr>
          <w:p w14:paraId="16301C17"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23,67 </w:t>
            </w:r>
          </w:p>
        </w:tc>
      </w:tr>
    </w:tbl>
    <w:p w14:paraId="28B83889" w14:textId="77777777" w:rsidR="00747BFD" w:rsidRPr="00747BFD" w:rsidRDefault="00747BFD" w:rsidP="00747BFD">
      <w:pPr>
        <w:rPr>
          <w:lang w:eastAsia="en-US"/>
        </w:rPr>
      </w:pPr>
      <w:r w:rsidRPr="00747BFD">
        <w:rPr>
          <w:lang w:eastAsia="en-US"/>
        </w:rPr>
        <w:br w:type="page"/>
      </w:r>
    </w:p>
    <w:tbl>
      <w:tblPr>
        <w:tblW w:w="9923" w:type="dxa"/>
        <w:tblInd w:w="-176" w:type="dxa"/>
        <w:tblLayout w:type="fixed"/>
        <w:tblLook w:val="04A0" w:firstRow="1" w:lastRow="0" w:firstColumn="1" w:lastColumn="0" w:noHBand="0" w:noVBand="1"/>
      </w:tblPr>
      <w:tblGrid>
        <w:gridCol w:w="1135"/>
        <w:gridCol w:w="7229"/>
        <w:gridCol w:w="1559"/>
      </w:tblGrid>
      <w:tr w:rsidR="00747BFD" w:rsidRPr="00747BFD" w14:paraId="3392DDAD" w14:textId="77777777" w:rsidTr="00104FF4">
        <w:trPr>
          <w:trHeight w:val="300"/>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14:paraId="3E5DBA5C"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lastRenderedPageBreak/>
              <w:t>1</w:t>
            </w:r>
          </w:p>
        </w:tc>
        <w:tc>
          <w:tcPr>
            <w:tcW w:w="7229" w:type="dxa"/>
            <w:tcBorders>
              <w:top w:val="single" w:sz="4" w:space="0" w:color="auto"/>
              <w:left w:val="nil"/>
              <w:bottom w:val="single" w:sz="4" w:space="0" w:color="auto"/>
              <w:right w:val="single" w:sz="4" w:space="0" w:color="auto"/>
            </w:tcBorders>
            <w:shd w:val="clear" w:color="000000" w:fill="FFFFFF"/>
            <w:vAlign w:val="center"/>
          </w:tcPr>
          <w:p w14:paraId="2CC3260D" w14:textId="77777777" w:rsidR="00747BFD" w:rsidRPr="00747BFD" w:rsidRDefault="00747BFD" w:rsidP="00747BFD">
            <w:pPr>
              <w:jc w:val="center"/>
              <w:rPr>
                <w:color w:val="000000"/>
                <w:sz w:val="28"/>
                <w:szCs w:val="28"/>
                <w:lang w:eastAsia="en-US"/>
              </w:rPr>
            </w:pPr>
            <w:r w:rsidRPr="00747BFD">
              <w:rPr>
                <w:color w:val="000000"/>
                <w:sz w:val="28"/>
                <w:szCs w:val="28"/>
                <w:lang w:eastAsia="en-US"/>
              </w:rPr>
              <w:t>2</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55979744"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3</w:t>
            </w:r>
          </w:p>
        </w:tc>
      </w:tr>
      <w:tr w:rsidR="00747BFD" w:rsidRPr="00747BFD" w14:paraId="1C844C70" w14:textId="77777777" w:rsidTr="00104FF4">
        <w:trPr>
          <w:trHeight w:val="3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244F04C0"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5.3.</w:t>
            </w:r>
          </w:p>
        </w:tc>
        <w:tc>
          <w:tcPr>
            <w:tcW w:w="7229" w:type="dxa"/>
            <w:tcBorders>
              <w:top w:val="nil"/>
              <w:left w:val="nil"/>
              <w:bottom w:val="single" w:sz="4" w:space="0" w:color="auto"/>
              <w:right w:val="single" w:sz="4" w:space="0" w:color="auto"/>
            </w:tcBorders>
            <w:shd w:val="clear" w:color="000000" w:fill="FFFFFF"/>
            <w:vAlign w:val="center"/>
            <w:hideMark/>
          </w:tcPr>
          <w:p w14:paraId="0675F77F" w14:textId="77777777" w:rsidR="00747BFD" w:rsidRPr="00747BFD" w:rsidRDefault="00747BFD" w:rsidP="00747BFD">
            <w:pPr>
              <w:jc w:val="both"/>
              <w:rPr>
                <w:color w:val="000000"/>
                <w:sz w:val="28"/>
                <w:szCs w:val="28"/>
                <w:lang w:eastAsia="en-US"/>
              </w:rPr>
            </w:pPr>
            <w:r w:rsidRPr="00747BFD">
              <w:rPr>
                <w:color w:val="000000"/>
                <w:sz w:val="28"/>
                <w:szCs w:val="28"/>
                <w:lang w:eastAsia="en-US"/>
              </w:rPr>
              <w:t>Оказание помощи в трудоустройстве</w:t>
            </w:r>
          </w:p>
        </w:tc>
        <w:tc>
          <w:tcPr>
            <w:tcW w:w="1559" w:type="dxa"/>
            <w:tcBorders>
              <w:top w:val="nil"/>
              <w:left w:val="nil"/>
              <w:bottom w:val="single" w:sz="4" w:space="0" w:color="auto"/>
              <w:right w:val="single" w:sz="8" w:space="0" w:color="auto"/>
            </w:tcBorders>
            <w:shd w:val="clear" w:color="000000" w:fill="FFFFFF"/>
            <w:vAlign w:val="center"/>
            <w:hideMark/>
          </w:tcPr>
          <w:p w14:paraId="76A46A06"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36,60 </w:t>
            </w:r>
          </w:p>
        </w:tc>
      </w:tr>
      <w:tr w:rsidR="00747BFD" w:rsidRPr="00747BFD" w14:paraId="0571CDAB" w14:textId="77777777" w:rsidTr="00104FF4">
        <w:trPr>
          <w:trHeight w:val="300"/>
        </w:trPr>
        <w:tc>
          <w:tcPr>
            <w:tcW w:w="9923" w:type="dxa"/>
            <w:gridSpan w:val="3"/>
            <w:tcBorders>
              <w:top w:val="nil"/>
              <w:left w:val="single" w:sz="8" w:space="0" w:color="auto"/>
              <w:bottom w:val="single" w:sz="4" w:space="0" w:color="auto"/>
              <w:right w:val="single" w:sz="8" w:space="0" w:color="auto"/>
            </w:tcBorders>
            <w:shd w:val="clear" w:color="000000" w:fill="FFFFFF"/>
            <w:vAlign w:val="center"/>
            <w:hideMark/>
          </w:tcPr>
          <w:p w14:paraId="1A7519AA" w14:textId="77777777" w:rsidR="00747BFD" w:rsidRPr="00747BFD" w:rsidRDefault="00747BFD" w:rsidP="00747BFD">
            <w:pPr>
              <w:ind w:right="-112"/>
              <w:jc w:val="center"/>
              <w:rPr>
                <w:b/>
                <w:bCs/>
                <w:color w:val="000000"/>
                <w:sz w:val="28"/>
                <w:szCs w:val="28"/>
                <w:lang w:eastAsia="en-US"/>
              </w:rPr>
            </w:pPr>
            <w:r w:rsidRPr="00747BFD">
              <w:rPr>
                <w:b/>
                <w:bCs/>
                <w:color w:val="000000"/>
                <w:sz w:val="28"/>
                <w:szCs w:val="28"/>
                <w:lang w:eastAsia="en-US"/>
              </w:rPr>
              <w:t>6. Социально-правовые услуги</w:t>
            </w:r>
          </w:p>
          <w:p w14:paraId="19665259" w14:textId="77777777" w:rsidR="00747BFD" w:rsidRPr="00747BFD" w:rsidRDefault="00747BFD" w:rsidP="00747BFD">
            <w:pPr>
              <w:tabs>
                <w:tab w:val="left" w:pos="1310"/>
              </w:tabs>
              <w:ind w:left="-111" w:right="-112"/>
              <w:jc w:val="center"/>
              <w:rPr>
                <w:b/>
                <w:bCs/>
                <w:color w:val="000000"/>
                <w:sz w:val="28"/>
                <w:szCs w:val="28"/>
                <w:lang w:eastAsia="en-US"/>
              </w:rPr>
            </w:pPr>
          </w:p>
        </w:tc>
      </w:tr>
      <w:tr w:rsidR="00747BFD" w:rsidRPr="00747BFD" w14:paraId="08586750"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79EBC879"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6.1.</w:t>
            </w:r>
          </w:p>
        </w:tc>
        <w:tc>
          <w:tcPr>
            <w:tcW w:w="7229" w:type="dxa"/>
            <w:tcBorders>
              <w:top w:val="nil"/>
              <w:left w:val="nil"/>
              <w:bottom w:val="single" w:sz="4" w:space="0" w:color="auto"/>
              <w:right w:val="single" w:sz="4" w:space="0" w:color="auto"/>
            </w:tcBorders>
            <w:shd w:val="clear" w:color="000000" w:fill="FFFFFF"/>
            <w:vAlign w:val="center"/>
            <w:hideMark/>
          </w:tcPr>
          <w:p w14:paraId="6576C25D"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Представительство в суде интересов недееспособных граждан</w:t>
            </w:r>
          </w:p>
        </w:tc>
        <w:tc>
          <w:tcPr>
            <w:tcW w:w="1559" w:type="dxa"/>
            <w:tcBorders>
              <w:top w:val="nil"/>
              <w:left w:val="nil"/>
              <w:bottom w:val="single" w:sz="4" w:space="0" w:color="auto"/>
              <w:right w:val="single" w:sz="8" w:space="0" w:color="auto"/>
            </w:tcBorders>
            <w:shd w:val="clear" w:color="000000" w:fill="FFFFFF"/>
            <w:vAlign w:val="center"/>
            <w:hideMark/>
          </w:tcPr>
          <w:p w14:paraId="180B6618"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23,67 </w:t>
            </w:r>
          </w:p>
        </w:tc>
      </w:tr>
      <w:tr w:rsidR="00747BFD" w:rsidRPr="00747BFD" w14:paraId="13F34918" w14:textId="77777777" w:rsidTr="00104FF4">
        <w:trPr>
          <w:trHeight w:val="9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2800B34"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6.2.</w:t>
            </w:r>
          </w:p>
        </w:tc>
        <w:tc>
          <w:tcPr>
            <w:tcW w:w="7229" w:type="dxa"/>
            <w:tcBorders>
              <w:top w:val="nil"/>
              <w:left w:val="nil"/>
              <w:bottom w:val="single" w:sz="4" w:space="0" w:color="auto"/>
              <w:right w:val="single" w:sz="4" w:space="0" w:color="auto"/>
            </w:tcBorders>
            <w:shd w:val="clear" w:color="000000" w:fill="FFFFFF"/>
            <w:vAlign w:val="center"/>
            <w:hideMark/>
          </w:tcPr>
          <w:p w14:paraId="453AAAFF"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Оказание помощи в оформлении и восстановлении утраченных документов получателей социальных услуг</w:t>
            </w:r>
          </w:p>
        </w:tc>
        <w:tc>
          <w:tcPr>
            <w:tcW w:w="1559" w:type="dxa"/>
            <w:tcBorders>
              <w:top w:val="nil"/>
              <w:left w:val="nil"/>
              <w:bottom w:val="single" w:sz="4" w:space="0" w:color="auto"/>
              <w:right w:val="single" w:sz="8" w:space="0" w:color="auto"/>
            </w:tcBorders>
            <w:shd w:val="clear" w:color="000000" w:fill="FFFFFF"/>
            <w:vAlign w:val="center"/>
            <w:hideMark/>
          </w:tcPr>
          <w:p w14:paraId="76BEE20F"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23,67 </w:t>
            </w:r>
          </w:p>
        </w:tc>
      </w:tr>
      <w:tr w:rsidR="00747BFD" w:rsidRPr="00747BFD" w14:paraId="513724A3"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7747EA11"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6.3.</w:t>
            </w:r>
          </w:p>
        </w:tc>
        <w:tc>
          <w:tcPr>
            <w:tcW w:w="7229" w:type="dxa"/>
            <w:tcBorders>
              <w:top w:val="nil"/>
              <w:left w:val="nil"/>
              <w:bottom w:val="single" w:sz="4" w:space="0" w:color="auto"/>
              <w:right w:val="single" w:sz="4" w:space="0" w:color="auto"/>
            </w:tcBorders>
            <w:shd w:val="clear" w:color="000000" w:fill="FFFFFF"/>
            <w:vAlign w:val="center"/>
            <w:hideMark/>
          </w:tcPr>
          <w:p w14:paraId="1CEB91E7"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Помощь в оформлении пенсий, пособий, выплат, льгот</w:t>
            </w:r>
          </w:p>
        </w:tc>
        <w:tc>
          <w:tcPr>
            <w:tcW w:w="1559" w:type="dxa"/>
            <w:tcBorders>
              <w:top w:val="nil"/>
              <w:left w:val="nil"/>
              <w:bottom w:val="single" w:sz="4" w:space="0" w:color="auto"/>
              <w:right w:val="single" w:sz="8" w:space="0" w:color="auto"/>
            </w:tcBorders>
            <w:shd w:val="clear" w:color="000000" w:fill="FFFFFF"/>
            <w:vAlign w:val="center"/>
            <w:hideMark/>
          </w:tcPr>
          <w:p w14:paraId="14490AFC"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23,67 </w:t>
            </w:r>
          </w:p>
        </w:tc>
      </w:tr>
      <w:tr w:rsidR="00747BFD" w:rsidRPr="00747BFD" w14:paraId="50838CCA"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B8558CE"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6.4.</w:t>
            </w:r>
          </w:p>
        </w:tc>
        <w:tc>
          <w:tcPr>
            <w:tcW w:w="7229" w:type="dxa"/>
            <w:tcBorders>
              <w:top w:val="nil"/>
              <w:left w:val="nil"/>
              <w:bottom w:val="single" w:sz="4" w:space="0" w:color="auto"/>
              <w:right w:val="single" w:sz="4" w:space="0" w:color="auto"/>
            </w:tcBorders>
            <w:shd w:val="clear" w:color="000000" w:fill="FFFFFF"/>
            <w:vAlign w:val="center"/>
            <w:hideMark/>
          </w:tcPr>
          <w:p w14:paraId="55ACBDA3" w14:textId="77777777" w:rsidR="00747BFD" w:rsidRPr="00747BFD" w:rsidRDefault="00747BFD" w:rsidP="00747BFD">
            <w:pPr>
              <w:ind w:right="35"/>
              <w:jc w:val="both"/>
              <w:rPr>
                <w:color w:val="000000"/>
                <w:sz w:val="28"/>
                <w:szCs w:val="28"/>
                <w:lang w:eastAsia="en-US"/>
              </w:rPr>
            </w:pPr>
            <w:r w:rsidRPr="00747BFD">
              <w:rPr>
                <w:color w:val="000000"/>
                <w:sz w:val="28"/>
                <w:szCs w:val="28"/>
                <w:lang w:eastAsia="en-US"/>
              </w:rPr>
              <w:t>Оказание помощи в получении юридических услуг (в том числе бесплатно)</w:t>
            </w:r>
          </w:p>
        </w:tc>
        <w:tc>
          <w:tcPr>
            <w:tcW w:w="1559" w:type="dxa"/>
            <w:tcBorders>
              <w:top w:val="nil"/>
              <w:left w:val="nil"/>
              <w:bottom w:val="single" w:sz="4" w:space="0" w:color="auto"/>
              <w:right w:val="single" w:sz="8" w:space="0" w:color="auto"/>
            </w:tcBorders>
            <w:shd w:val="clear" w:color="000000" w:fill="FFFFFF"/>
            <w:vAlign w:val="center"/>
            <w:hideMark/>
          </w:tcPr>
          <w:p w14:paraId="5EF3F825"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160,40 </w:t>
            </w:r>
          </w:p>
        </w:tc>
      </w:tr>
      <w:tr w:rsidR="00747BFD" w:rsidRPr="00747BFD" w14:paraId="70B7EA71" w14:textId="77777777" w:rsidTr="00104FF4">
        <w:trPr>
          <w:trHeight w:val="1006"/>
        </w:trPr>
        <w:tc>
          <w:tcPr>
            <w:tcW w:w="9923" w:type="dxa"/>
            <w:gridSpan w:val="3"/>
            <w:tcBorders>
              <w:top w:val="nil"/>
              <w:left w:val="single" w:sz="8" w:space="0" w:color="auto"/>
              <w:bottom w:val="single" w:sz="4" w:space="0" w:color="auto"/>
              <w:right w:val="single" w:sz="8" w:space="0" w:color="auto"/>
            </w:tcBorders>
            <w:shd w:val="clear" w:color="000000" w:fill="FFFFFF"/>
            <w:vAlign w:val="center"/>
            <w:hideMark/>
          </w:tcPr>
          <w:p w14:paraId="61BD0A0E" w14:textId="77777777" w:rsidR="00747BFD" w:rsidRPr="00747BFD" w:rsidRDefault="00747BFD" w:rsidP="00747BFD">
            <w:pPr>
              <w:ind w:right="-250"/>
              <w:jc w:val="center"/>
              <w:rPr>
                <w:b/>
                <w:bCs/>
                <w:color w:val="000000"/>
                <w:sz w:val="28"/>
                <w:szCs w:val="28"/>
                <w:lang w:eastAsia="en-US"/>
              </w:rPr>
            </w:pPr>
            <w:r w:rsidRPr="00747BFD">
              <w:rPr>
                <w:b/>
                <w:bCs/>
                <w:color w:val="000000"/>
                <w:sz w:val="28"/>
                <w:szCs w:val="28"/>
                <w:lang w:eastAsia="en-US"/>
              </w:rPr>
              <w:t xml:space="preserve">7. Услуги в целях повышения коммуникативного потенциала </w:t>
            </w:r>
          </w:p>
          <w:p w14:paraId="2C37B1C6" w14:textId="77777777" w:rsidR="00747BFD" w:rsidRPr="00747BFD" w:rsidRDefault="00747BFD" w:rsidP="00747BFD">
            <w:pPr>
              <w:ind w:right="-250"/>
              <w:jc w:val="center"/>
              <w:rPr>
                <w:b/>
                <w:bCs/>
                <w:color w:val="000000"/>
                <w:sz w:val="28"/>
                <w:szCs w:val="28"/>
                <w:lang w:eastAsia="en-US"/>
              </w:rPr>
            </w:pPr>
            <w:r w:rsidRPr="00747BFD">
              <w:rPr>
                <w:b/>
                <w:bCs/>
                <w:color w:val="000000"/>
                <w:sz w:val="28"/>
                <w:szCs w:val="28"/>
                <w:lang w:eastAsia="en-US"/>
              </w:rPr>
              <w:t>получателей социальных услуг, имеющих ограничения</w:t>
            </w:r>
          </w:p>
          <w:p w14:paraId="6FABC7FA" w14:textId="77777777" w:rsidR="00747BFD" w:rsidRPr="00747BFD" w:rsidRDefault="00747BFD" w:rsidP="00747BFD">
            <w:pPr>
              <w:ind w:right="-250"/>
              <w:jc w:val="center"/>
              <w:rPr>
                <w:b/>
                <w:bCs/>
                <w:color w:val="000000"/>
                <w:sz w:val="28"/>
                <w:szCs w:val="28"/>
                <w:lang w:eastAsia="en-US"/>
              </w:rPr>
            </w:pPr>
            <w:r w:rsidRPr="00747BFD">
              <w:rPr>
                <w:b/>
                <w:bCs/>
                <w:color w:val="000000"/>
                <w:sz w:val="28"/>
                <w:szCs w:val="28"/>
                <w:lang w:eastAsia="en-US"/>
              </w:rPr>
              <w:t xml:space="preserve"> жизнедеятельности, в том числе детей-инвалидов, во всех формах социального обслуживания граждан</w:t>
            </w:r>
          </w:p>
          <w:p w14:paraId="2C23B3DD" w14:textId="77777777" w:rsidR="00747BFD" w:rsidRPr="00747BFD" w:rsidRDefault="00747BFD" w:rsidP="00747BFD">
            <w:pPr>
              <w:tabs>
                <w:tab w:val="left" w:pos="1310"/>
              </w:tabs>
              <w:ind w:left="-111" w:right="-250"/>
              <w:jc w:val="center"/>
              <w:rPr>
                <w:b/>
                <w:bCs/>
                <w:color w:val="000000"/>
                <w:sz w:val="28"/>
                <w:szCs w:val="28"/>
                <w:lang w:eastAsia="en-US"/>
              </w:rPr>
            </w:pPr>
          </w:p>
        </w:tc>
      </w:tr>
      <w:tr w:rsidR="00747BFD" w:rsidRPr="00747BFD" w14:paraId="595619C3" w14:textId="77777777" w:rsidTr="00104FF4">
        <w:trPr>
          <w:trHeight w:val="9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5AA9E3FD"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7.1.</w:t>
            </w:r>
          </w:p>
        </w:tc>
        <w:tc>
          <w:tcPr>
            <w:tcW w:w="7229" w:type="dxa"/>
            <w:tcBorders>
              <w:top w:val="nil"/>
              <w:left w:val="nil"/>
              <w:bottom w:val="single" w:sz="4" w:space="0" w:color="auto"/>
              <w:right w:val="single" w:sz="4" w:space="0" w:color="auto"/>
            </w:tcBorders>
            <w:shd w:val="clear" w:color="000000" w:fill="FFFFFF"/>
            <w:vAlign w:val="center"/>
            <w:hideMark/>
          </w:tcPr>
          <w:p w14:paraId="429C5353" w14:textId="77777777" w:rsidR="00747BFD" w:rsidRPr="00747BFD" w:rsidRDefault="00747BFD" w:rsidP="00747BFD">
            <w:pPr>
              <w:ind w:right="35"/>
              <w:rPr>
                <w:color w:val="000000"/>
                <w:sz w:val="28"/>
                <w:szCs w:val="28"/>
                <w:lang w:eastAsia="en-US"/>
              </w:rPr>
            </w:pPr>
            <w:r w:rsidRPr="00747BFD">
              <w:rPr>
                <w:color w:val="000000"/>
                <w:sz w:val="28"/>
                <w:szCs w:val="28"/>
                <w:lang w:eastAsia="en-US"/>
              </w:rPr>
              <w:t>Бесплатная помощь в освоении навыков пользования техническими средствами реабилитации, средствами ухода</w:t>
            </w:r>
          </w:p>
        </w:tc>
        <w:tc>
          <w:tcPr>
            <w:tcW w:w="1559" w:type="dxa"/>
            <w:tcBorders>
              <w:top w:val="nil"/>
              <w:left w:val="nil"/>
              <w:bottom w:val="single" w:sz="4" w:space="0" w:color="auto"/>
              <w:right w:val="single" w:sz="8" w:space="0" w:color="auto"/>
            </w:tcBorders>
            <w:shd w:val="clear" w:color="000000" w:fill="FFFFFF"/>
            <w:vAlign w:val="center"/>
            <w:hideMark/>
          </w:tcPr>
          <w:p w14:paraId="02357F02"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23,67 </w:t>
            </w:r>
          </w:p>
        </w:tc>
      </w:tr>
      <w:tr w:rsidR="00747BFD" w:rsidRPr="00747BFD" w14:paraId="1397F418" w14:textId="77777777" w:rsidTr="00104FF4">
        <w:trPr>
          <w:trHeight w:val="9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572723DC"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7.2.</w:t>
            </w:r>
          </w:p>
        </w:tc>
        <w:tc>
          <w:tcPr>
            <w:tcW w:w="7229" w:type="dxa"/>
            <w:tcBorders>
              <w:top w:val="nil"/>
              <w:left w:val="nil"/>
              <w:bottom w:val="single" w:sz="4" w:space="0" w:color="auto"/>
              <w:right w:val="single" w:sz="4" w:space="0" w:color="auto"/>
            </w:tcBorders>
            <w:shd w:val="clear" w:color="000000" w:fill="FFFFFF"/>
            <w:vAlign w:val="center"/>
            <w:hideMark/>
          </w:tcPr>
          <w:p w14:paraId="13978D7C" w14:textId="77777777" w:rsidR="00747BFD" w:rsidRPr="00747BFD" w:rsidRDefault="00747BFD" w:rsidP="00747BFD">
            <w:pPr>
              <w:ind w:right="35"/>
              <w:rPr>
                <w:color w:val="000000"/>
                <w:sz w:val="28"/>
                <w:szCs w:val="28"/>
                <w:lang w:eastAsia="en-US"/>
              </w:rPr>
            </w:pPr>
            <w:r w:rsidRPr="00747BFD">
              <w:rPr>
                <w:color w:val="000000"/>
                <w:sz w:val="28"/>
                <w:szCs w:val="28"/>
                <w:lang w:eastAsia="en-US"/>
              </w:rPr>
              <w:t>Помощь в освоении навыков самообслуживания, самоконтроля, саморегуляции, общения и поведения в социуме</w:t>
            </w:r>
          </w:p>
        </w:tc>
        <w:tc>
          <w:tcPr>
            <w:tcW w:w="1559" w:type="dxa"/>
            <w:tcBorders>
              <w:top w:val="nil"/>
              <w:left w:val="nil"/>
              <w:bottom w:val="single" w:sz="4" w:space="0" w:color="auto"/>
              <w:right w:val="single" w:sz="8" w:space="0" w:color="auto"/>
            </w:tcBorders>
            <w:shd w:val="clear" w:color="000000" w:fill="FFFFFF"/>
            <w:vAlign w:val="center"/>
            <w:hideMark/>
          </w:tcPr>
          <w:p w14:paraId="381B8A5D"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157,38 </w:t>
            </w:r>
          </w:p>
        </w:tc>
      </w:tr>
      <w:tr w:rsidR="00747BFD" w:rsidRPr="00747BFD" w14:paraId="70281D17" w14:textId="77777777" w:rsidTr="00104FF4">
        <w:trPr>
          <w:trHeight w:val="9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77BFC2F"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7.3.</w:t>
            </w:r>
          </w:p>
        </w:tc>
        <w:tc>
          <w:tcPr>
            <w:tcW w:w="7229" w:type="dxa"/>
            <w:tcBorders>
              <w:top w:val="nil"/>
              <w:left w:val="nil"/>
              <w:bottom w:val="single" w:sz="4" w:space="0" w:color="auto"/>
              <w:right w:val="single" w:sz="4" w:space="0" w:color="auto"/>
            </w:tcBorders>
            <w:shd w:val="clear" w:color="000000" w:fill="FFFFFF"/>
            <w:vAlign w:val="center"/>
            <w:hideMark/>
          </w:tcPr>
          <w:p w14:paraId="7A866B24" w14:textId="77777777" w:rsidR="00747BFD" w:rsidRPr="00747BFD" w:rsidRDefault="00747BFD" w:rsidP="00747BFD">
            <w:pPr>
              <w:ind w:right="35"/>
              <w:rPr>
                <w:color w:val="000000"/>
                <w:sz w:val="28"/>
                <w:szCs w:val="28"/>
                <w:lang w:eastAsia="en-US"/>
              </w:rPr>
            </w:pPr>
            <w:r w:rsidRPr="00747BFD">
              <w:rPr>
                <w:color w:val="000000"/>
                <w:sz w:val="28"/>
                <w:szCs w:val="28"/>
                <w:lang w:eastAsia="en-US"/>
              </w:rPr>
              <w:t>Помощь в освоении навыков пользования мобильным телефоном, компьютером, сетью «Интернет»</w:t>
            </w:r>
          </w:p>
        </w:tc>
        <w:tc>
          <w:tcPr>
            <w:tcW w:w="1559" w:type="dxa"/>
            <w:tcBorders>
              <w:top w:val="nil"/>
              <w:left w:val="nil"/>
              <w:bottom w:val="single" w:sz="4" w:space="0" w:color="auto"/>
              <w:right w:val="single" w:sz="8" w:space="0" w:color="auto"/>
            </w:tcBorders>
            <w:shd w:val="clear" w:color="000000" w:fill="FFFFFF"/>
            <w:vAlign w:val="center"/>
            <w:hideMark/>
          </w:tcPr>
          <w:p w14:paraId="11C93CA4"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35,50 </w:t>
            </w:r>
          </w:p>
        </w:tc>
      </w:tr>
      <w:tr w:rsidR="00747BFD" w:rsidRPr="00747BFD" w14:paraId="01A73A94"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4DF1006D"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7.4.</w:t>
            </w:r>
          </w:p>
        </w:tc>
        <w:tc>
          <w:tcPr>
            <w:tcW w:w="7229" w:type="dxa"/>
            <w:tcBorders>
              <w:top w:val="nil"/>
              <w:left w:val="nil"/>
              <w:bottom w:val="single" w:sz="4" w:space="0" w:color="auto"/>
              <w:right w:val="single" w:sz="4" w:space="0" w:color="auto"/>
            </w:tcBorders>
            <w:shd w:val="clear" w:color="000000" w:fill="FFFFFF"/>
            <w:vAlign w:val="center"/>
            <w:hideMark/>
          </w:tcPr>
          <w:p w14:paraId="31AA4637" w14:textId="77777777" w:rsidR="00747BFD" w:rsidRPr="00747BFD" w:rsidRDefault="00747BFD" w:rsidP="00747BFD">
            <w:pPr>
              <w:ind w:right="35"/>
              <w:rPr>
                <w:color w:val="000000"/>
                <w:sz w:val="28"/>
                <w:szCs w:val="28"/>
                <w:lang w:eastAsia="en-US"/>
              </w:rPr>
            </w:pPr>
            <w:r w:rsidRPr="00747BFD">
              <w:rPr>
                <w:color w:val="000000"/>
                <w:sz w:val="28"/>
                <w:szCs w:val="28"/>
                <w:lang w:eastAsia="en-US"/>
              </w:rPr>
              <w:t>Помощь в написании, чтении писем (сообщений), в том числе в электронном виде</w:t>
            </w:r>
          </w:p>
        </w:tc>
        <w:tc>
          <w:tcPr>
            <w:tcW w:w="1559" w:type="dxa"/>
            <w:tcBorders>
              <w:top w:val="nil"/>
              <w:left w:val="nil"/>
              <w:bottom w:val="single" w:sz="4" w:space="0" w:color="auto"/>
              <w:right w:val="single" w:sz="4" w:space="0" w:color="auto"/>
            </w:tcBorders>
            <w:shd w:val="clear" w:color="000000" w:fill="FFFFFF"/>
            <w:vAlign w:val="center"/>
            <w:hideMark/>
          </w:tcPr>
          <w:p w14:paraId="6C54860B"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48,90 </w:t>
            </w:r>
          </w:p>
        </w:tc>
      </w:tr>
      <w:tr w:rsidR="00747BFD" w:rsidRPr="00747BFD" w14:paraId="5ED6657D" w14:textId="77777777" w:rsidTr="00104FF4">
        <w:trPr>
          <w:trHeight w:val="600"/>
        </w:trPr>
        <w:tc>
          <w:tcPr>
            <w:tcW w:w="1135" w:type="dxa"/>
            <w:tcBorders>
              <w:top w:val="nil"/>
              <w:left w:val="single" w:sz="8" w:space="0" w:color="auto"/>
              <w:bottom w:val="single" w:sz="4" w:space="0" w:color="auto"/>
              <w:right w:val="single" w:sz="4" w:space="0" w:color="auto"/>
            </w:tcBorders>
            <w:shd w:val="clear" w:color="000000" w:fill="FFFFFF"/>
            <w:vAlign w:val="center"/>
            <w:hideMark/>
          </w:tcPr>
          <w:p w14:paraId="077EE682" w14:textId="77777777" w:rsidR="00747BFD" w:rsidRPr="00747BFD" w:rsidRDefault="00747BFD" w:rsidP="00747BFD">
            <w:pPr>
              <w:ind w:left="-112" w:right="-112"/>
              <w:jc w:val="center"/>
              <w:rPr>
                <w:color w:val="000000"/>
                <w:sz w:val="28"/>
                <w:szCs w:val="28"/>
                <w:lang w:eastAsia="en-US"/>
              </w:rPr>
            </w:pPr>
            <w:r w:rsidRPr="00747BFD">
              <w:rPr>
                <w:color w:val="000000"/>
                <w:sz w:val="28"/>
                <w:szCs w:val="28"/>
                <w:lang w:eastAsia="en-US"/>
              </w:rPr>
              <w:t>7.5.</w:t>
            </w:r>
          </w:p>
        </w:tc>
        <w:tc>
          <w:tcPr>
            <w:tcW w:w="7229" w:type="dxa"/>
            <w:tcBorders>
              <w:top w:val="nil"/>
              <w:left w:val="nil"/>
              <w:bottom w:val="single" w:sz="4" w:space="0" w:color="auto"/>
              <w:right w:val="single" w:sz="4" w:space="0" w:color="auto"/>
            </w:tcBorders>
            <w:shd w:val="clear" w:color="000000" w:fill="FFFFFF"/>
            <w:vAlign w:val="center"/>
            <w:hideMark/>
          </w:tcPr>
          <w:p w14:paraId="2A5DB92F" w14:textId="77777777" w:rsidR="00747BFD" w:rsidRPr="00747BFD" w:rsidRDefault="00747BFD" w:rsidP="00747BFD">
            <w:pPr>
              <w:ind w:right="35"/>
              <w:rPr>
                <w:color w:val="000000"/>
                <w:sz w:val="28"/>
                <w:szCs w:val="28"/>
                <w:lang w:eastAsia="en-US"/>
              </w:rPr>
            </w:pPr>
            <w:r w:rsidRPr="00747BFD">
              <w:rPr>
                <w:color w:val="000000"/>
                <w:sz w:val="28"/>
                <w:szCs w:val="28"/>
                <w:lang w:eastAsia="en-US"/>
              </w:rPr>
              <w:t>Проведение социально-реабилитационных мероприятий</w:t>
            </w:r>
          </w:p>
        </w:tc>
        <w:tc>
          <w:tcPr>
            <w:tcW w:w="1559" w:type="dxa"/>
            <w:tcBorders>
              <w:top w:val="nil"/>
              <w:left w:val="nil"/>
              <w:bottom w:val="single" w:sz="4" w:space="0" w:color="auto"/>
              <w:right w:val="single" w:sz="8" w:space="0" w:color="auto"/>
            </w:tcBorders>
            <w:shd w:val="clear" w:color="000000" w:fill="FFFFFF"/>
            <w:vAlign w:val="center"/>
            <w:hideMark/>
          </w:tcPr>
          <w:p w14:paraId="689608A4" w14:textId="77777777" w:rsidR="00747BFD" w:rsidRPr="00747BFD" w:rsidRDefault="00747BFD" w:rsidP="00747BFD">
            <w:pPr>
              <w:tabs>
                <w:tab w:val="left" w:pos="1310"/>
              </w:tabs>
              <w:ind w:left="-111" w:right="-250"/>
              <w:jc w:val="center"/>
              <w:rPr>
                <w:color w:val="000000"/>
                <w:sz w:val="28"/>
                <w:szCs w:val="28"/>
                <w:lang w:eastAsia="en-US"/>
              </w:rPr>
            </w:pPr>
            <w:r w:rsidRPr="00747BFD">
              <w:rPr>
                <w:color w:val="000000"/>
                <w:sz w:val="28"/>
                <w:szCs w:val="28"/>
                <w:lang w:eastAsia="en-US"/>
              </w:rPr>
              <w:t xml:space="preserve">118,03 </w:t>
            </w:r>
          </w:p>
        </w:tc>
      </w:tr>
    </w:tbl>
    <w:p w14:paraId="62004FC3" w14:textId="77777777" w:rsidR="00747BFD" w:rsidRPr="00747BFD" w:rsidRDefault="00747BFD" w:rsidP="00747BFD">
      <w:pPr>
        <w:jc w:val="right"/>
        <w:rPr>
          <w:color w:val="000000"/>
          <w:sz w:val="28"/>
          <w:szCs w:val="28"/>
          <w:lang w:eastAsia="en-US"/>
        </w:rPr>
      </w:pPr>
    </w:p>
    <w:p w14:paraId="70D223BB" w14:textId="77777777" w:rsidR="00747BFD" w:rsidRDefault="00747BFD" w:rsidP="009D3D42">
      <w:pPr>
        <w:tabs>
          <w:tab w:val="left" w:pos="3686"/>
          <w:tab w:val="left" w:pos="9498"/>
        </w:tabs>
        <w:ind w:right="-569"/>
        <w:sectPr w:rsidR="00747BFD" w:rsidSect="00F2217D">
          <w:pgSz w:w="11906" w:h="16838"/>
          <w:pgMar w:top="1134" w:right="851" w:bottom="993" w:left="1418" w:header="709" w:footer="709" w:gutter="0"/>
          <w:cols w:space="720"/>
          <w:titlePg/>
          <w:docGrid w:linePitch="326"/>
        </w:sectPr>
      </w:pPr>
    </w:p>
    <w:p w14:paraId="48B1B9C4" w14:textId="7461B776" w:rsidR="00747BFD" w:rsidRPr="00F01343" w:rsidRDefault="00747BFD" w:rsidP="00747BFD">
      <w:pPr>
        <w:tabs>
          <w:tab w:val="left" w:pos="270"/>
          <w:tab w:val="right" w:pos="9355"/>
        </w:tabs>
        <w:ind w:left="-4310" w:firstLine="9272"/>
      </w:pPr>
      <w:r w:rsidRPr="00F01343">
        <w:lastRenderedPageBreak/>
        <w:t>Приложение</w:t>
      </w:r>
      <w:r>
        <w:t xml:space="preserve"> № 12</w:t>
      </w:r>
      <w:r>
        <w:t>5</w:t>
      </w:r>
      <w:r>
        <w:t xml:space="preserve"> к протоколу</w:t>
      </w:r>
      <w:r w:rsidRPr="00F01343">
        <w:t xml:space="preserve"> № </w:t>
      </w:r>
      <w:r>
        <w:t>90</w:t>
      </w:r>
    </w:p>
    <w:p w14:paraId="65305F5B" w14:textId="77777777" w:rsidR="00747BFD" w:rsidRPr="00F01343" w:rsidRDefault="00747BFD" w:rsidP="00747BFD">
      <w:pPr>
        <w:tabs>
          <w:tab w:val="left" w:pos="3686"/>
          <w:tab w:val="left" w:pos="9498"/>
        </w:tabs>
        <w:ind w:left="-4310" w:right="-569" w:firstLine="9272"/>
      </w:pPr>
      <w:r w:rsidRPr="00F01343">
        <w:t>заседания правления Региональной</w:t>
      </w:r>
    </w:p>
    <w:p w14:paraId="0BC70705" w14:textId="77777777" w:rsidR="00747BFD" w:rsidRPr="00F01343" w:rsidRDefault="00747BFD" w:rsidP="00747BFD">
      <w:pPr>
        <w:tabs>
          <w:tab w:val="left" w:pos="3686"/>
          <w:tab w:val="left" w:pos="9498"/>
        </w:tabs>
        <w:ind w:left="-4310" w:right="-569" w:firstLine="9272"/>
      </w:pPr>
      <w:r w:rsidRPr="00F01343">
        <w:t>энергетической комиссии</w:t>
      </w:r>
    </w:p>
    <w:p w14:paraId="6D64FFF0" w14:textId="77777777" w:rsidR="00747BFD" w:rsidRDefault="00747BFD" w:rsidP="00747BFD">
      <w:pPr>
        <w:tabs>
          <w:tab w:val="left" w:pos="3686"/>
          <w:tab w:val="left" w:pos="9498"/>
        </w:tabs>
        <w:ind w:left="-4310" w:right="-569" w:firstLine="9272"/>
      </w:pPr>
      <w:r w:rsidRPr="00F01343">
        <w:t xml:space="preserve">Кузбасса от </w:t>
      </w:r>
      <w:r>
        <w:t>19</w:t>
      </w:r>
      <w:r w:rsidRPr="00F01343">
        <w:t>.</w:t>
      </w:r>
      <w:r>
        <w:t>12</w:t>
      </w:r>
      <w:r w:rsidRPr="00F01343">
        <w:t>.2024</w:t>
      </w:r>
    </w:p>
    <w:p w14:paraId="639AFEEC" w14:textId="77777777" w:rsidR="00747BFD" w:rsidRDefault="00747BFD" w:rsidP="00747BFD">
      <w:pPr>
        <w:tabs>
          <w:tab w:val="left" w:pos="3686"/>
          <w:tab w:val="left" w:pos="9498"/>
        </w:tabs>
        <w:ind w:left="-4310" w:right="-569" w:firstLine="9272"/>
      </w:pPr>
    </w:p>
    <w:p w14:paraId="7F75AA6A" w14:textId="77777777" w:rsidR="00747BFD" w:rsidRPr="00747BFD" w:rsidRDefault="00747BFD" w:rsidP="00747BFD">
      <w:pPr>
        <w:keepNext/>
        <w:jc w:val="center"/>
        <w:outlineLvl w:val="0"/>
        <w:rPr>
          <w:b/>
          <w:iCs/>
          <w:sz w:val="28"/>
          <w:szCs w:val="28"/>
        </w:rPr>
      </w:pPr>
      <w:r w:rsidRPr="00747BFD">
        <w:rPr>
          <w:b/>
          <w:iCs/>
          <w:color w:val="000000"/>
          <w:sz w:val="28"/>
          <w:szCs w:val="28"/>
        </w:rPr>
        <w:t xml:space="preserve">Заключение </w:t>
      </w:r>
      <w:r w:rsidRPr="00747BFD">
        <w:rPr>
          <w:b/>
          <w:iCs/>
          <w:sz w:val="28"/>
          <w:szCs w:val="28"/>
        </w:rPr>
        <w:t xml:space="preserve">Региональной энергетической комиссии Кузбасса </w:t>
      </w:r>
    </w:p>
    <w:p w14:paraId="6017B172" w14:textId="77777777" w:rsidR="00747BFD" w:rsidRPr="00747BFD" w:rsidRDefault="00747BFD" w:rsidP="00747BFD">
      <w:pPr>
        <w:keepNext/>
        <w:jc w:val="center"/>
        <w:outlineLvl w:val="0"/>
        <w:rPr>
          <w:b/>
          <w:iCs/>
          <w:sz w:val="28"/>
          <w:szCs w:val="28"/>
        </w:rPr>
      </w:pPr>
      <w:r w:rsidRPr="00747BFD">
        <w:rPr>
          <w:b/>
          <w:color w:val="000000"/>
          <w:sz w:val="28"/>
          <w:szCs w:val="28"/>
        </w:rPr>
        <w:t>по уровню доходов, экономически обоснованных затрат и тарифов на перевозку пассажиров железнодорожным транспортом в пригородном сообщении на территории Кемеровской области - Кузбасса</w:t>
      </w:r>
    </w:p>
    <w:p w14:paraId="07FF55E2" w14:textId="77777777" w:rsidR="00747BFD" w:rsidRPr="00747BFD" w:rsidRDefault="00747BFD" w:rsidP="00747BFD">
      <w:pPr>
        <w:tabs>
          <w:tab w:val="left" w:pos="10206"/>
        </w:tabs>
        <w:jc w:val="center"/>
        <w:rPr>
          <w:b/>
          <w:color w:val="000000"/>
          <w:sz w:val="28"/>
          <w:szCs w:val="28"/>
        </w:rPr>
      </w:pPr>
      <w:r w:rsidRPr="00747BFD">
        <w:rPr>
          <w:b/>
          <w:color w:val="000000"/>
          <w:sz w:val="28"/>
          <w:szCs w:val="28"/>
        </w:rPr>
        <w:t xml:space="preserve">АО «Кузбасс-пригород» </w:t>
      </w:r>
    </w:p>
    <w:p w14:paraId="18474F85" w14:textId="77777777" w:rsidR="00747BFD" w:rsidRPr="00747BFD" w:rsidRDefault="00747BFD" w:rsidP="00747BFD">
      <w:pPr>
        <w:spacing w:after="160" w:line="259" w:lineRule="auto"/>
        <w:rPr>
          <w:rFonts w:ascii="Calibri" w:eastAsia="Calibri" w:hAnsi="Calibri"/>
          <w:sz w:val="22"/>
          <w:szCs w:val="22"/>
          <w:lang w:eastAsia="en-US"/>
        </w:rPr>
      </w:pPr>
    </w:p>
    <w:p w14:paraId="02C25638" w14:textId="77777777" w:rsidR="00747BFD" w:rsidRPr="00747BFD" w:rsidRDefault="00747BFD" w:rsidP="00747BFD">
      <w:pPr>
        <w:jc w:val="both"/>
        <w:rPr>
          <w:sz w:val="28"/>
          <w:szCs w:val="28"/>
        </w:rPr>
      </w:pPr>
      <w:r w:rsidRPr="00747BFD">
        <w:rPr>
          <w:sz w:val="28"/>
          <w:szCs w:val="28"/>
        </w:rPr>
        <w:t xml:space="preserve">В РЭК Кузбасса поступило обращение от АО «Кузбасс-пригород» о необходимости установления тарифов на </w:t>
      </w:r>
      <w:r w:rsidRPr="00747BFD">
        <w:rPr>
          <w:sz w:val="28"/>
          <w:szCs w:val="28"/>
          <w:lang w:val="x-none"/>
        </w:rPr>
        <w:t>перевозк</w:t>
      </w:r>
      <w:r w:rsidRPr="00747BFD">
        <w:rPr>
          <w:sz w:val="28"/>
          <w:szCs w:val="28"/>
        </w:rPr>
        <w:t>у</w:t>
      </w:r>
      <w:r w:rsidRPr="00747BFD">
        <w:rPr>
          <w:sz w:val="28"/>
          <w:szCs w:val="28"/>
          <w:lang w:val="x-none"/>
        </w:rPr>
        <w:t xml:space="preserve"> пассажиров железнодорожным транспортом в пригородном сообщении</w:t>
      </w:r>
      <w:r w:rsidRPr="00747BFD">
        <w:rPr>
          <w:sz w:val="28"/>
          <w:szCs w:val="28"/>
        </w:rPr>
        <w:t xml:space="preserve"> на территории </w:t>
      </w:r>
      <w:bookmarkStart w:id="135" w:name="_Hlk58940465"/>
      <w:r w:rsidRPr="00747BFD">
        <w:rPr>
          <w:sz w:val="28"/>
          <w:szCs w:val="28"/>
        </w:rPr>
        <w:t xml:space="preserve">Кемеровской области-Кузбасса </w:t>
      </w:r>
      <w:bookmarkEnd w:id="135"/>
      <w:r w:rsidRPr="00747BFD">
        <w:rPr>
          <w:sz w:val="28"/>
          <w:szCs w:val="28"/>
        </w:rPr>
        <w:t>на 2025 год.</w:t>
      </w:r>
    </w:p>
    <w:p w14:paraId="74725EF5" w14:textId="77777777" w:rsidR="00747BFD" w:rsidRPr="00747BFD" w:rsidRDefault="00747BFD" w:rsidP="00747BFD">
      <w:pPr>
        <w:jc w:val="both"/>
        <w:rPr>
          <w:sz w:val="28"/>
          <w:szCs w:val="28"/>
        </w:rPr>
      </w:pPr>
      <w:r w:rsidRPr="00747BFD">
        <w:rPr>
          <w:sz w:val="28"/>
          <w:szCs w:val="28"/>
        </w:rPr>
        <w:t>Специалистом</w:t>
      </w:r>
      <w:r w:rsidRPr="00747BFD">
        <w:rPr>
          <w:sz w:val="28"/>
          <w:szCs w:val="28"/>
          <w:lang w:val="x-none"/>
        </w:rPr>
        <w:t xml:space="preserve"> </w:t>
      </w:r>
      <w:r w:rsidRPr="00747BFD">
        <w:rPr>
          <w:sz w:val="28"/>
          <w:szCs w:val="28"/>
        </w:rPr>
        <w:t>Р</w:t>
      </w:r>
      <w:proofErr w:type="spellStart"/>
      <w:r w:rsidRPr="00747BFD">
        <w:rPr>
          <w:sz w:val="28"/>
          <w:szCs w:val="28"/>
          <w:lang w:val="x-none"/>
        </w:rPr>
        <w:t>егиональной</w:t>
      </w:r>
      <w:proofErr w:type="spellEnd"/>
      <w:r w:rsidRPr="00747BFD">
        <w:rPr>
          <w:sz w:val="28"/>
          <w:szCs w:val="28"/>
          <w:lang w:val="x-none"/>
        </w:rPr>
        <w:t xml:space="preserve"> энергетической комиссии К</w:t>
      </w:r>
      <w:r w:rsidRPr="00747BFD">
        <w:rPr>
          <w:sz w:val="28"/>
          <w:szCs w:val="28"/>
        </w:rPr>
        <w:t>узбасса</w:t>
      </w:r>
      <w:r w:rsidRPr="00747BFD">
        <w:rPr>
          <w:sz w:val="28"/>
          <w:szCs w:val="28"/>
          <w:lang w:val="x-none"/>
        </w:rPr>
        <w:t xml:space="preserve"> </w:t>
      </w:r>
      <w:r w:rsidRPr="00747BFD">
        <w:rPr>
          <w:sz w:val="28"/>
          <w:szCs w:val="28"/>
        </w:rPr>
        <w:t xml:space="preserve">(далее – специалист) </w:t>
      </w:r>
      <w:r w:rsidRPr="00747BFD">
        <w:rPr>
          <w:sz w:val="28"/>
          <w:szCs w:val="28"/>
          <w:lang w:val="x-none"/>
        </w:rPr>
        <w:t xml:space="preserve">рассмотрено обоснование представленных материалов по расчету тарифов АО «Кузбасс-пригород» на перевозки пассажиров железнодорожным транспортом в пригородном сообщении на территории </w:t>
      </w:r>
      <w:r w:rsidRPr="00747BFD">
        <w:rPr>
          <w:sz w:val="28"/>
          <w:szCs w:val="28"/>
        </w:rPr>
        <w:t>Кемеровской области-Кузбасса, проведен анализ экономической обоснованности понесенных расходов, произведен расчет доходов.</w:t>
      </w:r>
      <w:r w:rsidRPr="00747BFD">
        <w:rPr>
          <w:sz w:val="28"/>
          <w:szCs w:val="28"/>
          <w:lang w:val="x-none"/>
        </w:rPr>
        <w:t xml:space="preserve"> </w:t>
      </w:r>
      <w:r w:rsidRPr="00747BFD">
        <w:rPr>
          <w:sz w:val="28"/>
          <w:szCs w:val="28"/>
        </w:rPr>
        <w:t>Расчет расходов и доходов на период регулирования представлен в приложении.</w:t>
      </w:r>
    </w:p>
    <w:p w14:paraId="62B1DB2F" w14:textId="77777777" w:rsidR="00747BFD" w:rsidRPr="00747BFD" w:rsidRDefault="00747BFD" w:rsidP="00747BFD">
      <w:pPr>
        <w:jc w:val="both"/>
        <w:rPr>
          <w:sz w:val="28"/>
          <w:szCs w:val="28"/>
        </w:rPr>
      </w:pPr>
      <w:bookmarkStart w:id="136" w:name="_Hlk122433716"/>
      <w:r w:rsidRPr="00747BFD">
        <w:rPr>
          <w:sz w:val="28"/>
          <w:szCs w:val="28"/>
        </w:rPr>
        <w:t xml:space="preserve">При формировании расходов специалист опирался на положения действующего законодательства и 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утвержденной приказом ФАС России от 05.12.2017 № 1649/17 </w:t>
      </w:r>
      <w:bookmarkEnd w:id="136"/>
      <w:r w:rsidRPr="00747BFD">
        <w:rPr>
          <w:sz w:val="28"/>
          <w:szCs w:val="28"/>
        </w:rPr>
        <w:t>(далее–Методика).</w:t>
      </w:r>
    </w:p>
    <w:p w14:paraId="5C32867E" w14:textId="77777777" w:rsidR="00747BFD" w:rsidRPr="00747BFD" w:rsidRDefault="00747BFD" w:rsidP="00747BFD">
      <w:pPr>
        <w:jc w:val="both"/>
        <w:rPr>
          <w:sz w:val="28"/>
          <w:szCs w:val="28"/>
        </w:rPr>
      </w:pPr>
      <w:r w:rsidRPr="00747BFD">
        <w:rPr>
          <w:sz w:val="28"/>
          <w:szCs w:val="28"/>
        </w:rPr>
        <w:t xml:space="preserve"> Согласно п. 6 Методики расчет экономически обоснованных затрат, учитываемых при формировании цен (тарифов) на услуги субъектов естественных монополий в сфере железнодорожных перевозок пассажиров в пригородном сообщении в субъектах Российской Федерации и экономически обоснованного уровня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осуществляется на основе данных бухгалтерского учета, в соответствии с законодательством Российской Федерации о бухгалтерском учете, и данных, полученных в ходе ведения раздельного учета, в соответствии с </w:t>
      </w:r>
      <w:hyperlink r:id="rId106" w:history="1">
        <w:r w:rsidRPr="00747BFD">
          <w:rPr>
            <w:sz w:val="28"/>
            <w:szCs w:val="28"/>
          </w:rPr>
          <w:t>Порядком</w:t>
        </w:r>
      </w:hyperlink>
      <w:r w:rsidRPr="00747BFD">
        <w:rPr>
          <w:sz w:val="28"/>
          <w:szCs w:val="28"/>
        </w:rPr>
        <w:t xml:space="preserve"> ведения раздельного учета доходов и расходов субъектами естественных монополий в сфере железнодорожных перевозок, утвержденным приказом Минтранса России от 12 августа 2014 года № 225 (зарегистрирован Минюстом России 15 декабря 2014 года, регистрационный № 35169) для расходов, распределенных на вид деятельности "пассажирские перевозки в пригородном сообщении".</w:t>
      </w:r>
    </w:p>
    <w:p w14:paraId="195E899C" w14:textId="77777777" w:rsidR="00747BFD" w:rsidRPr="00747BFD" w:rsidRDefault="00747BFD" w:rsidP="00747BFD">
      <w:pPr>
        <w:jc w:val="both"/>
        <w:rPr>
          <w:sz w:val="28"/>
          <w:szCs w:val="28"/>
        </w:rPr>
      </w:pPr>
      <w:r w:rsidRPr="00747BFD">
        <w:rPr>
          <w:sz w:val="28"/>
          <w:szCs w:val="28"/>
        </w:rPr>
        <w:lastRenderedPageBreak/>
        <w:t>На предприятии разработан порядок ведения раздельного учета доходов и расходов по видам деятельности, согласно которому разработан порядок отнесения затрат, приходящихся на Кемеровскую область.</w:t>
      </w:r>
    </w:p>
    <w:p w14:paraId="5AD1E67C" w14:textId="77777777" w:rsidR="00747BFD" w:rsidRPr="00747BFD" w:rsidRDefault="00747BFD" w:rsidP="00747BFD">
      <w:pPr>
        <w:jc w:val="both"/>
        <w:rPr>
          <w:sz w:val="28"/>
          <w:szCs w:val="28"/>
        </w:rPr>
      </w:pPr>
      <w:r w:rsidRPr="00747BFD">
        <w:rPr>
          <w:sz w:val="28"/>
          <w:szCs w:val="28"/>
        </w:rPr>
        <w:t>В соответствии с п. 7 Методики экономически обоснованный уровень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устанавливается в расчете на единицу работы на период регулирования с учетом обеспечения безубыточной деятельности перевозчика и реализации его инвестиционной программы.</w:t>
      </w:r>
    </w:p>
    <w:p w14:paraId="41840175" w14:textId="77777777" w:rsidR="00747BFD" w:rsidRPr="00747BFD" w:rsidRDefault="00747BFD" w:rsidP="00747BFD">
      <w:pPr>
        <w:jc w:val="both"/>
        <w:rPr>
          <w:sz w:val="28"/>
          <w:szCs w:val="28"/>
        </w:rPr>
      </w:pPr>
      <w:r w:rsidRPr="00747BFD">
        <w:rPr>
          <w:sz w:val="28"/>
          <w:szCs w:val="28"/>
        </w:rPr>
        <w:t>Согласно п. 13. Методики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Методикой с учетом нормативной прибыли и рентабельности.</w:t>
      </w:r>
    </w:p>
    <w:p w14:paraId="0038BA41" w14:textId="77777777" w:rsidR="00747BFD" w:rsidRPr="00747BFD" w:rsidRDefault="00747BFD" w:rsidP="00747BFD">
      <w:pPr>
        <w:jc w:val="both"/>
        <w:rPr>
          <w:sz w:val="28"/>
          <w:szCs w:val="28"/>
        </w:rPr>
      </w:pPr>
      <w:r w:rsidRPr="00747BFD">
        <w:rPr>
          <w:sz w:val="28"/>
          <w:szCs w:val="28"/>
        </w:rPr>
        <w:t>Согласно п. 19 Методики: при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1B4DED70" w14:textId="77777777" w:rsidR="00747BFD" w:rsidRPr="00747BFD" w:rsidRDefault="00747BFD" w:rsidP="00747BFD">
      <w:pPr>
        <w:jc w:val="both"/>
        <w:rPr>
          <w:sz w:val="28"/>
          <w:szCs w:val="28"/>
        </w:rPr>
      </w:pPr>
      <w:r w:rsidRPr="00747BFD">
        <w:rPr>
          <w:sz w:val="28"/>
          <w:szCs w:val="28"/>
        </w:rPr>
        <w:t>В то же время согласно п. 20 Методики при отражении субъектом регулирования в отчетной документации затрат в объеме меньшем ранее учтенного при тарифном регулировании, регулирующий орган субъекта уменьшает объем НВВ на соответствующую сумму.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179AA068" w14:textId="77777777" w:rsidR="00747BFD" w:rsidRPr="00747BFD" w:rsidRDefault="00747BFD" w:rsidP="00747BFD">
      <w:pPr>
        <w:jc w:val="both"/>
        <w:rPr>
          <w:sz w:val="28"/>
          <w:szCs w:val="28"/>
        </w:rPr>
      </w:pPr>
      <w:r w:rsidRPr="00747BFD">
        <w:rPr>
          <w:sz w:val="28"/>
          <w:szCs w:val="28"/>
        </w:rPr>
        <w:t>Согласно п. 49.1.4 Методики в случае отклонения планового значения пассажирооборота на период регулирования и фактически сложившегося пассажирооборота по отчетным данным этого периода, орган регулирования учитывает данные изменения при рассмотрении размера экономически обоснованного тарифа в последующие периоды.</w:t>
      </w:r>
    </w:p>
    <w:p w14:paraId="220878EB" w14:textId="77777777" w:rsidR="00747BFD" w:rsidRPr="00747BFD" w:rsidRDefault="00747BFD" w:rsidP="00747BFD">
      <w:pPr>
        <w:jc w:val="both"/>
        <w:rPr>
          <w:sz w:val="28"/>
          <w:szCs w:val="28"/>
        </w:rPr>
      </w:pPr>
    </w:p>
    <w:p w14:paraId="3A139F9F" w14:textId="77777777" w:rsidR="00747BFD" w:rsidRPr="00747BFD" w:rsidRDefault="00747BFD" w:rsidP="00747BFD">
      <w:pPr>
        <w:jc w:val="both"/>
        <w:rPr>
          <w:sz w:val="28"/>
          <w:szCs w:val="28"/>
        </w:rPr>
      </w:pPr>
    </w:p>
    <w:p w14:paraId="1DDF5ED8" w14:textId="77777777" w:rsidR="00747BFD" w:rsidRPr="00747BFD" w:rsidRDefault="00747BFD" w:rsidP="00471AD8">
      <w:pPr>
        <w:numPr>
          <w:ilvl w:val="0"/>
          <w:numId w:val="18"/>
        </w:numPr>
        <w:spacing w:after="160" w:line="259" w:lineRule="auto"/>
        <w:contextualSpacing/>
        <w:jc w:val="center"/>
        <w:rPr>
          <w:b/>
          <w:bCs/>
          <w:sz w:val="28"/>
          <w:szCs w:val="28"/>
        </w:rPr>
      </w:pPr>
      <w:bookmarkStart w:id="137" w:name="_Hlk59023747"/>
      <w:r w:rsidRPr="00747BFD">
        <w:rPr>
          <w:b/>
          <w:bCs/>
          <w:sz w:val="28"/>
          <w:szCs w:val="28"/>
        </w:rPr>
        <w:t>Пригородные пассажирские перевозки</w:t>
      </w:r>
    </w:p>
    <w:p w14:paraId="1D465445" w14:textId="77777777" w:rsidR="00747BFD" w:rsidRPr="00747BFD" w:rsidRDefault="00747BFD" w:rsidP="00747BFD">
      <w:pPr>
        <w:jc w:val="center"/>
        <w:rPr>
          <w:b/>
          <w:bCs/>
          <w:sz w:val="28"/>
          <w:szCs w:val="28"/>
        </w:rPr>
      </w:pPr>
    </w:p>
    <w:p w14:paraId="2E1B9FB4" w14:textId="77777777" w:rsidR="00747BFD" w:rsidRPr="00747BFD" w:rsidRDefault="00747BFD" w:rsidP="00747BFD">
      <w:pPr>
        <w:jc w:val="both"/>
        <w:rPr>
          <w:sz w:val="28"/>
          <w:szCs w:val="28"/>
        </w:rPr>
      </w:pPr>
      <w:r w:rsidRPr="00747BFD">
        <w:rPr>
          <w:sz w:val="28"/>
          <w:szCs w:val="28"/>
        </w:rPr>
        <w:t xml:space="preserve">Специалистом на основании п. 7, 19, 49.1.4 </w:t>
      </w:r>
      <w:bookmarkStart w:id="138" w:name="_Hlk122434157"/>
      <w:r w:rsidRPr="00747BFD">
        <w:rPr>
          <w:sz w:val="28"/>
          <w:szCs w:val="28"/>
        </w:rPr>
        <w:t>был проведен анализ экономической обоснованности расходов и доходов АО «Кузбасс-пригород» за отчётный период - 2023 год</w:t>
      </w:r>
      <w:bookmarkEnd w:id="138"/>
      <w:r w:rsidRPr="00747BFD">
        <w:rPr>
          <w:sz w:val="28"/>
          <w:szCs w:val="28"/>
        </w:rPr>
        <w:t xml:space="preserve"> с целью обеспечения безубыточности деятельности перевозчика. Анализ представлен в приложении к заключению. По расчету специалиста доходы от перевозки пассажиров в пригородном сообщении на территории Кемеровской области-Кузбасса за отчетный период согласно </w:t>
      </w:r>
      <w:r w:rsidRPr="00747BFD">
        <w:rPr>
          <w:sz w:val="28"/>
          <w:szCs w:val="28"/>
        </w:rPr>
        <w:lastRenderedPageBreak/>
        <w:t xml:space="preserve">данным бухгалтерского учета и расшифровкам организации составили 943463,13 тыс. руб., экономически обоснованные расходы 852793,67 тыс. руб. </w:t>
      </w:r>
    </w:p>
    <w:p w14:paraId="74CA7E8D" w14:textId="77777777" w:rsidR="00747BFD" w:rsidRPr="00747BFD" w:rsidRDefault="00747BFD" w:rsidP="00747BFD">
      <w:pPr>
        <w:jc w:val="both"/>
        <w:rPr>
          <w:sz w:val="28"/>
          <w:szCs w:val="28"/>
        </w:rPr>
      </w:pPr>
      <w:r w:rsidRPr="00747BFD">
        <w:rPr>
          <w:sz w:val="28"/>
          <w:szCs w:val="28"/>
        </w:rPr>
        <w:t xml:space="preserve">Согласно оборотно-сальдовой ведомости по счёту 90.1 и 90.2 за 2023 год организация получает доходы по видам деятельности: информационные услуги, выдача справки, начеты билетных кассиров, перевозку ручной клади сверх норм провоза бесплатного багажа, прочие услуги, сбор за комфорт, сбор за оказание услуг по оформлению проезда в поезде, услуги копирования, информационные услуги, при этом расходы по данным видам деятельности не выделяет. Специалист считает, что организация необоснованно финансирует за счет поступлений от оказания услуг, тарифы на которые подлежат государственному регулированию, иную деятельность, не относящуюся к этим услугам. Данные доходы в сумме 4770,59 </w:t>
      </w:r>
      <w:proofErr w:type="spellStart"/>
      <w:r w:rsidRPr="00747BFD">
        <w:rPr>
          <w:sz w:val="28"/>
          <w:szCs w:val="28"/>
        </w:rPr>
        <w:t>тыс.руб</w:t>
      </w:r>
      <w:proofErr w:type="spellEnd"/>
      <w:r w:rsidRPr="00747BFD">
        <w:rPr>
          <w:sz w:val="28"/>
          <w:szCs w:val="28"/>
        </w:rPr>
        <w:t>. подлежат исключению из НВВ на основании п. 20 Методики.</w:t>
      </w:r>
    </w:p>
    <w:p w14:paraId="1765CFFA" w14:textId="77777777" w:rsidR="00747BFD" w:rsidRPr="00747BFD" w:rsidRDefault="00747BFD" w:rsidP="00747BFD">
      <w:pPr>
        <w:jc w:val="both"/>
        <w:rPr>
          <w:sz w:val="28"/>
          <w:szCs w:val="28"/>
        </w:rPr>
      </w:pPr>
      <w:r w:rsidRPr="00747BFD">
        <w:rPr>
          <w:sz w:val="28"/>
          <w:szCs w:val="28"/>
        </w:rPr>
        <w:t>Позиция регулирующего органа по данному вопросу была поддержана Кемеровским областным судом в решении по делу № 3-496/2015.</w:t>
      </w:r>
    </w:p>
    <w:p w14:paraId="37E85AE6" w14:textId="77777777" w:rsidR="00747BFD" w:rsidRPr="00747BFD" w:rsidRDefault="00747BFD" w:rsidP="00747BFD">
      <w:pPr>
        <w:jc w:val="both"/>
        <w:rPr>
          <w:sz w:val="28"/>
          <w:szCs w:val="28"/>
        </w:rPr>
      </w:pPr>
      <w:r w:rsidRPr="00747BFD">
        <w:rPr>
          <w:sz w:val="28"/>
          <w:szCs w:val="28"/>
        </w:rPr>
        <w:t xml:space="preserve">При формировании плановых расходов 2023 года в состав НВВ был включена прибыль, полученная в отчетном периоде (2021 год) в сумме 5219,09 </w:t>
      </w:r>
      <w:proofErr w:type="spellStart"/>
      <w:r w:rsidRPr="00747BFD">
        <w:rPr>
          <w:sz w:val="28"/>
          <w:szCs w:val="28"/>
        </w:rPr>
        <w:t>тыс.руб</w:t>
      </w:r>
      <w:proofErr w:type="spellEnd"/>
      <w:r w:rsidRPr="00747BFD">
        <w:rPr>
          <w:sz w:val="28"/>
          <w:szCs w:val="28"/>
        </w:rPr>
        <w:t xml:space="preserve">. Соответственно фактическое НВВ 2023 года уменьшается на сумму прибыли, заложенной в плане 2023 года. </w:t>
      </w:r>
    </w:p>
    <w:p w14:paraId="67F4026B" w14:textId="77777777" w:rsidR="00747BFD" w:rsidRPr="00747BFD" w:rsidRDefault="00747BFD" w:rsidP="00747BFD">
      <w:pPr>
        <w:jc w:val="both"/>
        <w:rPr>
          <w:sz w:val="28"/>
          <w:szCs w:val="28"/>
        </w:rPr>
      </w:pPr>
      <w:r w:rsidRPr="00747BFD">
        <w:rPr>
          <w:sz w:val="28"/>
          <w:szCs w:val="28"/>
        </w:rPr>
        <w:t xml:space="preserve">Кроме того, в 2021 году организацией было получено бюджетное финансирование из федерального бюджета в сумме 29283,108 </w:t>
      </w:r>
      <w:proofErr w:type="spellStart"/>
      <w:r w:rsidRPr="00747BFD">
        <w:rPr>
          <w:sz w:val="28"/>
          <w:szCs w:val="28"/>
        </w:rPr>
        <w:t>тыс.руб</w:t>
      </w:r>
      <w:proofErr w:type="spellEnd"/>
      <w:r w:rsidRPr="00747BFD">
        <w:rPr>
          <w:sz w:val="28"/>
          <w:szCs w:val="28"/>
        </w:rPr>
        <w:t>. в результате списания льготного кредита, полученного в рамках государственной поддержки системообразующих предприятий по постановлению Правительства РФ от 16.05.2020 № 696, что является дополнительным доходом, организации, подлежащим исключению из НВВ.</w:t>
      </w:r>
    </w:p>
    <w:p w14:paraId="170DAD0C" w14:textId="77777777" w:rsidR="00747BFD" w:rsidRPr="00747BFD" w:rsidRDefault="00747BFD" w:rsidP="00747BFD">
      <w:pPr>
        <w:jc w:val="both"/>
        <w:rPr>
          <w:sz w:val="28"/>
          <w:szCs w:val="28"/>
        </w:rPr>
      </w:pPr>
      <w:r w:rsidRPr="00747BFD">
        <w:rPr>
          <w:sz w:val="28"/>
          <w:szCs w:val="28"/>
        </w:rPr>
        <w:t>Для подтверждения суммы финансирования организацией представлены: договор об открытии невозобновляемой кредитной линии, письмо Кемеровского отделения ПАО «Сбербанк» по списанию задолженности, справка о распределении кредитных средств по видам деятельности и по субъектам РФ в 2021 году.</w:t>
      </w:r>
    </w:p>
    <w:p w14:paraId="02B4679A" w14:textId="77777777" w:rsidR="00747BFD" w:rsidRPr="00747BFD" w:rsidRDefault="00747BFD" w:rsidP="00747BFD">
      <w:pPr>
        <w:jc w:val="both"/>
        <w:rPr>
          <w:sz w:val="28"/>
          <w:szCs w:val="28"/>
        </w:rPr>
      </w:pPr>
      <w:r w:rsidRPr="00747BFD">
        <w:rPr>
          <w:sz w:val="28"/>
          <w:szCs w:val="28"/>
        </w:rPr>
        <w:t xml:space="preserve">РЭК Кузбасса считает возможным исключить сумму дополнительного дохода 29283,108 </w:t>
      </w:r>
      <w:proofErr w:type="spellStart"/>
      <w:r w:rsidRPr="00747BFD">
        <w:rPr>
          <w:sz w:val="28"/>
          <w:szCs w:val="28"/>
        </w:rPr>
        <w:t>тыс.руб</w:t>
      </w:r>
      <w:proofErr w:type="spellEnd"/>
      <w:r w:rsidRPr="00747BFD">
        <w:rPr>
          <w:sz w:val="28"/>
          <w:szCs w:val="28"/>
        </w:rPr>
        <w:t xml:space="preserve">. за трехгодовой период: 9761,036 </w:t>
      </w:r>
      <w:proofErr w:type="spellStart"/>
      <w:r w:rsidRPr="00747BFD">
        <w:rPr>
          <w:sz w:val="28"/>
          <w:szCs w:val="28"/>
        </w:rPr>
        <w:t>тыс.руб</w:t>
      </w:r>
      <w:proofErr w:type="spellEnd"/>
      <w:r w:rsidRPr="00747BFD">
        <w:rPr>
          <w:sz w:val="28"/>
          <w:szCs w:val="28"/>
        </w:rPr>
        <w:t xml:space="preserve">. в период регулирования 2023 года, 9761,036 </w:t>
      </w:r>
      <w:proofErr w:type="spellStart"/>
      <w:r w:rsidRPr="00747BFD">
        <w:rPr>
          <w:sz w:val="28"/>
          <w:szCs w:val="28"/>
        </w:rPr>
        <w:t>тыс.руб</w:t>
      </w:r>
      <w:proofErr w:type="spellEnd"/>
      <w:r w:rsidRPr="00747BFD">
        <w:rPr>
          <w:sz w:val="28"/>
          <w:szCs w:val="28"/>
        </w:rPr>
        <w:t xml:space="preserve">. в период регулирования 2024 года, 9761,036 </w:t>
      </w:r>
      <w:proofErr w:type="spellStart"/>
      <w:r w:rsidRPr="00747BFD">
        <w:rPr>
          <w:sz w:val="28"/>
          <w:szCs w:val="28"/>
        </w:rPr>
        <w:t>тыс.руб</w:t>
      </w:r>
      <w:proofErr w:type="spellEnd"/>
      <w:r w:rsidRPr="00747BFD">
        <w:rPr>
          <w:sz w:val="28"/>
          <w:szCs w:val="28"/>
        </w:rPr>
        <w:t xml:space="preserve">. в период регулирования 2025 года. </w:t>
      </w:r>
    </w:p>
    <w:p w14:paraId="5DF721EF" w14:textId="77777777" w:rsidR="00747BFD" w:rsidRPr="00747BFD" w:rsidRDefault="00747BFD" w:rsidP="00747BFD">
      <w:pPr>
        <w:jc w:val="both"/>
        <w:rPr>
          <w:sz w:val="28"/>
          <w:szCs w:val="28"/>
        </w:rPr>
      </w:pPr>
      <w:r w:rsidRPr="00747BFD">
        <w:rPr>
          <w:sz w:val="28"/>
          <w:szCs w:val="28"/>
        </w:rPr>
        <w:t xml:space="preserve">В результате, необходимая валовая выручка (НВВ) за отчётный период составила 840954,91 </w:t>
      </w:r>
      <w:proofErr w:type="spellStart"/>
      <w:r w:rsidRPr="00747BFD">
        <w:rPr>
          <w:sz w:val="28"/>
          <w:szCs w:val="28"/>
        </w:rPr>
        <w:t>тыс.руб</w:t>
      </w:r>
      <w:proofErr w:type="spellEnd"/>
      <w:r w:rsidRPr="00747BFD">
        <w:rPr>
          <w:sz w:val="28"/>
          <w:szCs w:val="28"/>
        </w:rPr>
        <w:t>.</w:t>
      </w:r>
    </w:p>
    <w:p w14:paraId="6CDDC75C" w14:textId="77777777" w:rsidR="00747BFD" w:rsidRPr="00747BFD" w:rsidRDefault="00747BFD" w:rsidP="00747BFD">
      <w:pPr>
        <w:jc w:val="both"/>
        <w:rPr>
          <w:sz w:val="28"/>
          <w:szCs w:val="28"/>
        </w:rPr>
      </w:pPr>
      <w:r w:rsidRPr="00747BFD">
        <w:rPr>
          <w:sz w:val="28"/>
          <w:szCs w:val="28"/>
        </w:rPr>
        <w:t xml:space="preserve">Разница между доходами и НВВ для осуществления регулируемой деятельности за 2023 год составила 102508,22 </w:t>
      </w:r>
      <w:proofErr w:type="spellStart"/>
      <w:r w:rsidRPr="00747BFD">
        <w:rPr>
          <w:sz w:val="28"/>
          <w:szCs w:val="28"/>
        </w:rPr>
        <w:t>тыс.руб</w:t>
      </w:r>
      <w:proofErr w:type="spellEnd"/>
      <w:r w:rsidRPr="00747BFD">
        <w:rPr>
          <w:sz w:val="28"/>
          <w:szCs w:val="28"/>
        </w:rPr>
        <w:t>.</w:t>
      </w:r>
    </w:p>
    <w:p w14:paraId="1335F6BB" w14:textId="77777777" w:rsidR="00747BFD" w:rsidRPr="00747BFD" w:rsidRDefault="00747BFD" w:rsidP="00747BFD">
      <w:pPr>
        <w:jc w:val="both"/>
        <w:rPr>
          <w:sz w:val="28"/>
          <w:szCs w:val="28"/>
        </w:rPr>
      </w:pPr>
      <w:r w:rsidRPr="00747BFD">
        <w:rPr>
          <w:sz w:val="28"/>
          <w:szCs w:val="28"/>
        </w:rPr>
        <w:t xml:space="preserve">Соответственно НВВ на период регулирования согласно п.19 Методики снижается на 102508,22 </w:t>
      </w:r>
      <w:proofErr w:type="spellStart"/>
      <w:r w:rsidRPr="00747BFD">
        <w:rPr>
          <w:sz w:val="28"/>
          <w:szCs w:val="28"/>
        </w:rPr>
        <w:t>тыс.руб</w:t>
      </w:r>
      <w:proofErr w:type="spellEnd"/>
      <w:r w:rsidRPr="00747BFD">
        <w:rPr>
          <w:sz w:val="28"/>
          <w:szCs w:val="28"/>
        </w:rPr>
        <w:t xml:space="preserve">. </w:t>
      </w:r>
    </w:p>
    <w:p w14:paraId="18472367" w14:textId="77777777" w:rsidR="00747BFD" w:rsidRPr="00747BFD" w:rsidRDefault="00747BFD" w:rsidP="00747BFD">
      <w:pPr>
        <w:jc w:val="both"/>
        <w:rPr>
          <w:sz w:val="28"/>
          <w:szCs w:val="28"/>
        </w:rPr>
      </w:pPr>
      <w:r w:rsidRPr="00747BFD">
        <w:rPr>
          <w:bCs/>
          <w:sz w:val="28"/>
          <w:szCs w:val="28"/>
        </w:rPr>
        <w:t xml:space="preserve">Для прогнозирования расходов организации на период регулирования специалист опирался на Прогноз </w:t>
      </w:r>
      <w:r w:rsidRPr="00747BFD">
        <w:rPr>
          <w:sz w:val="28"/>
          <w:szCs w:val="28"/>
          <w:lang w:val="x-none"/>
        </w:rPr>
        <w:t xml:space="preserve">социально-экономического развития Российской Федерации </w:t>
      </w:r>
      <w:r w:rsidRPr="00747BFD">
        <w:rPr>
          <w:sz w:val="28"/>
          <w:szCs w:val="28"/>
        </w:rPr>
        <w:t xml:space="preserve">на 2025 год и на плановый период 2026 и 2027 годов Минэкономразвития России от 30.09.2024. При формировании статей затрат анализировались расходы за отчетный период 2023 год, прогнозировались затраты на текущий период 2024 г. и период регулирования 2025 год, к статьям </w:t>
      </w:r>
      <w:r w:rsidRPr="00747BFD">
        <w:rPr>
          <w:sz w:val="28"/>
          <w:szCs w:val="28"/>
        </w:rPr>
        <w:lastRenderedPageBreak/>
        <w:t xml:space="preserve">затрат применялся: </w:t>
      </w:r>
      <w:bookmarkStart w:id="139" w:name="_Hlk22113148"/>
      <w:r w:rsidRPr="00747BFD">
        <w:rPr>
          <w:sz w:val="28"/>
          <w:szCs w:val="28"/>
        </w:rPr>
        <w:t xml:space="preserve">индекс потребительских цен (ИПЦ) </w:t>
      </w:r>
      <w:bookmarkEnd w:id="139"/>
      <w:r w:rsidRPr="00747BFD">
        <w:rPr>
          <w:sz w:val="28"/>
          <w:szCs w:val="28"/>
        </w:rPr>
        <w:t xml:space="preserve">согласно данному прогнозу на 2024 год 108,0% (ИПЦ 108,0%), а также индекс потребительских цен (ИПЦ)  на 2025 год 105,8% (ИПЦ 105,8%). </w:t>
      </w:r>
    </w:p>
    <w:p w14:paraId="7C25D41F" w14:textId="77777777" w:rsidR="00747BFD" w:rsidRPr="00747BFD" w:rsidRDefault="00747BFD" w:rsidP="00747BFD">
      <w:pPr>
        <w:jc w:val="both"/>
        <w:rPr>
          <w:sz w:val="28"/>
          <w:szCs w:val="28"/>
        </w:rPr>
      </w:pPr>
      <w:r w:rsidRPr="00747BFD">
        <w:rPr>
          <w:sz w:val="28"/>
          <w:szCs w:val="28"/>
        </w:rPr>
        <w:t>Формирование экономически обоснованных затрат и доходов на период регулирования, произведено исходя из следующих показателей:</w:t>
      </w:r>
    </w:p>
    <w:p w14:paraId="5247A1D2" w14:textId="77777777" w:rsidR="00747BFD" w:rsidRPr="00747BFD" w:rsidRDefault="00747BFD" w:rsidP="00747BFD">
      <w:pPr>
        <w:jc w:val="both"/>
        <w:rPr>
          <w:sz w:val="28"/>
          <w:szCs w:val="28"/>
        </w:rPr>
      </w:pPr>
      <w:bookmarkStart w:id="140" w:name="_Hlk122434392"/>
      <w:r w:rsidRPr="00747BFD">
        <w:rPr>
          <w:sz w:val="28"/>
          <w:szCs w:val="28"/>
        </w:rPr>
        <w:t xml:space="preserve">Объемные показатели работы пригородной железнодорожной компании принимаются в соответствии с письмом, предоставленным Министерством транспорта Кузбасса </w:t>
      </w:r>
      <w:bookmarkEnd w:id="140"/>
      <w:r w:rsidRPr="00747BFD">
        <w:rPr>
          <w:sz w:val="28"/>
          <w:szCs w:val="28"/>
        </w:rPr>
        <w:t>от 10.10.2024 № 01-38-5029, в следующем размере:</w:t>
      </w:r>
    </w:p>
    <w:p w14:paraId="2117D92C" w14:textId="77777777" w:rsidR="00747BFD" w:rsidRPr="00747BFD" w:rsidRDefault="00747BFD" w:rsidP="00747BFD">
      <w:pPr>
        <w:jc w:val="both"/>
        <w:rPr>
          <w:sz w:val="28"/>
          <w:szCs w:val="28"/>
        </w:rPr>
      </w:pPr>
      <w:r w:rsidRPr="00747BFD">
        <w:rPr>
          <w:sz w:val="28"/>
          <w:szCs w:val="28"/>
        </w:rPr>
        <w:t>1407 вагонов арендуемых, из них по маркам вагонов:</w:t>
      </w:r>
    </w:p>
    <w:p w14:paraId="2AF32555" w14:textId="77777777" w:rsidR="00747BFD" w:rsidRPr="00747BFD" w:rsidRDefault="00747BFD" w:rsidP="00747BFD">
      <w:pPr>
        <w:jc w:val="both"/>
        <w:rPr>
          <w:sz w:val="28"/>
          <w:szCs w:val="28"/>
        </w:rPr>
      </w:pPr>
      <w:r w:rsidRPr="00747BFD">
        <w:rPr>
          <w:sz w:val="28"/>
          <w:szCs w:val="28"/>
        </w:rPr>
        <w:t>ЭП3Д – 10 вагонов,</w:t>
      </w:r>
    </w:p>
    <w:p w14:paraId="4CEBF822" w14:textId="77777777" w:rsidR="00747BFD" w:rsidRPr="00747BFD" w:rsidRDefault="00747BFD" w:rsidP="00747BFD">
      <w:pPr>
        <w:jc w:val="both"/>
        <w:rPr>
          <w:sz w:val="28"/>
          <w:szCs w:val="28"/>
        </w:rPr>
      </w:pPr>
      <w:r w:rsidRPr="00747BFD">
        <w:rPr>
          <w:sz w:val="28"/>
          <w:szCs w:val="28"/>
        </w:rPr>
        <w:t>ЭД9М – 7 вагонов,</w:t>
      </w:r>
    </w:p>
    <w:p w14:paraId="139B0A6B" w14:textId="77777777" w:rsidR="00747BFD" w:rsidRPr="00747BFD" w:rsidRDefault="00747BFD" w:rsidP="00747BFD">
      <w:pPr>
        <w:jc w:val="both"/>
        <w:rPr>
          <w:sz w:val="28"/>
          <w:szCs w:val="28"/>
        </w:rPr>
      </w:pPr>
      <w:r w:rsidRPr="00747BFD">
        <w:rPr>
          <w:sz w:val="28"/>
          <w:szCs w:val="28"/>
        </w:rPr>
        <w:t xml:space="preserve">ЭД4М – 616 вагонов, </w:t>
      </w:r>
    </w:p>
    <w:p w14:paraId="3DEB6B16" w14:textId="77777777" w:rsidR="00747BFD" w:rsidRPr="00747BFD" w:rsidRDefault="00747BFD" w:rsidP="00747BFD">
      <w:pPr>
        <w:jc w:val="both"/>
        <w:rPr>
          <w:sz w:val="28"/>
          <w:szCs w:val="28"/>
        </w:rPr>
      </w:pPr>
      <w:r w:rsidRPr="00747BFD">
        <w:rPr>
          <w:sz w:val="28"/>
          <w:szCs w:val="28"/>
        </w:rPr>
        <w:t xml:space="preserve">ЭП2Д – 654 вагонов, </w:t>
      </w:r>
    </w:p>
    <w:p w14:paraId="0B77F806" w14:textId="77777777" w:rsidR="00747BFD" w:rsidRPr="00747BFD" w:rsidRDefault="00747BFD" w:rsidP="00747BFD">
      <w:pPr>
        <w:jc w:val="both"/>
        <w:rPr>
          <w:sz w:val="28"/>
          <w:szCs w:val="28"/>
        </w:rPr>
      </w:pPr>
      <w:r w:rsidRPr="00747BFD">
        <w:rPr>
          <w:sz w:val="28"/>
          <w:szCs w:val="28"/>
        </w:rPr>
        <w:t>ЭД4МК – 120 вагонов.</w:t>
      </w:r>
    </w:p>
    <w:p w14:paraId="1472A72B" w14:textId="77777777" w:rsidR="00747BFD" w:rsidRPr="00747BFD" w:rsidRDefault="00747BFD" w:rsidP="00747BFD">
      <w:pPr>
        <w:jc w:val="both"/>
        <w:rPr>
          <w:sz w:val="28"/>
          <w:szCs w:val="28"/>
        </w:rPr>
      </w:pPr>
    </w:p>
    <w:p w14:paraId="0D83DDD0" w14:textId="77777777" w:rsidR="00747BFD" w:rsidRPr="00747BFD" w:rsidRDefault="00747BFD" w:rsidP="00747BFD">
      <w:pPr>
        <w:jc w:val="both"/>
        <w:rPr>
          <w:sz w:val="28"/>
          <w:szCs w:val="28"/>
        </w:rPr>
      </w:pPr>
      <w:r w:rsidRPr="00747BFD">
        <w:rPr>
          <w:sz w:val="28"/>
          <w:szCs w:val="28"/>
        </w:rPr>
        <w:t xml:space="preserve">8689,10 </w:t>
      </w:r>
      <w:proofErr w:type="spellStart"/>
      <w:proofErr w:type="gramStart"/>
      <w:r w:rsidRPr="00747BFD">
        <w:rPr>
          <w:sz w:val="28"/>
          <w:szCs w:val="28"/>
        </w:rPr>
        <w:t>тыс.вагоно</w:t>
      </w:r>
      <w:proofErr w:type="spellEnd"/>
      <w:proofErr w:type="gramEnd"/>
      <w:r w:rsidRPr="00747BFD">
        <w:rPr>
          <w:sz w:val="28"/>
          <w:szCs w:val="28"/>
        </w:rPr>
        <w:t>-км, из них по маркам вагонов:</w:t>
      </w:r>
    </w:p>
    <w:p w14:paraId="16E12917" w14:textId="77777777" w:rsidR="00747BFD" w:rsidRPr="00747BFD" w:rsidRDefault="00747BFD" w:rsidP="00747BFD">
      <w:pPr>
        <w:jc w:val="both"/>
        <w:rPr>
          <w:sz w:val="28"/>
          <w:szCs w:val="28"/>
        </w:rPr>
      </w:pPr>
      <w:r w:rsidRPr="00747BFD">
        <w:rPr>
          <w:sz w:val="28"/>
          <w:szCs w:val="28"/>
        </w:rPr>
        <w:t xml:space="preserve">ЭП3Д – 77,952 </w:t>
      </w:r>
      <w:proofErr w:type="spellStart"/>
      <w:proofErr w:type="gramStart"/>
      <w:r w:rsidRPr="00747BFD">
        <w:rPr>
          <w:sz w:val="28"/>
          <w:szCs w:val="28"/>
        </w:rPr>
        <w:t>тыс.вагоно</w:t>
      </w:r>
      <w:proofErr w:type="spellEnd"/>
      <w:proofErr w:type="gramEnd"/>
      <w:r w:rsidRPr="00747BFD">
        <w:rPr>
          <w:sz w:val="28"/>
          <w:szCs w:val="28"/>
        </w:rPr>
        <w:t>-км,</w:t>
      </w:r>
    </w:p>
    <w:p w14:paraId="56F2177E" w14:textId="77777777" w:rsidR="00747BFD" w:rsidRPr="00747BFD" w:rsidRDefault="00747BFD" w:rsidP="00747BFD">
      <w:pPr>
        <w:jc w:val="both"/>
        <w:rPr>
          <w:sz w:val="28"/>
          <w:szCs w:val="28"/>
        </w:rPr>
      </w:pPr>
      <w:r w:rsidRPr="00747BFD">
        <w:rPr>
          <w:sz w:val="28"/>
          <w:szCs w:val="28"/>
        </w:rPr>
        <w:t xml:space="preserve">ЭД4М – 2693,666 </w:t>
      </w:r>
      <w:proofErr w:type="spellStart"/>
      <w:proofErr w:type="gramStart"/>
      <w:r w:rsidRPr="00747BFD">
        <w:rPr>
          <w:sz w:val="28"/>
          <w:szCs w:val="28"/>
        </w:rPr>
        <w:t>тыс.вагоно</w:t>
      </w:r>
      <w:proofErr w:type="spellEnd"/>
      <w:proofErr w:type="gramEnd"/>
      <w:r w:rsidRPr="00747BFD">
        <w:rPr>
          <w:sz w:val="28"/>
          <w:szCs w:val="28"/>
        </w:rPr>
        <w:t xml:space="preserve">-км, </w:t>
      </w:r>
    </w:p>
    <w:p w14:paraId="207C2932" w14:textId="77777777" w:rsidR="00747BFD" w:rsidRPr="00747BFD" w:rsidRDefault="00747BFD" w:rsidP="00747BFD">
      <w:pPr>
        <w:jc w:val="both"/>
        <w:rPr>
          <w:sz w:val="28"/>
          <w:szCs w:val="28"/>
        </w:rPr>
      </w:pPr>
      <w:r w:rsidRPr="00747BFD">
        <w:rPr>
          <w:sz w:val="28"/>
          <w:szCs w:val="28"/>
        </w:rPr>
        <w:t xml:space="preserve">ЭД9М – 51,968 </w:t>
      </w:r>
      <w:proofErr w:type="spellStart"/>
      <w:proofErr w:type="gramStart"/>
      <w:r w:rsidRPr="00747BFD">
        <w:rPr>
          <w:sz w:val="28"/>
          <w:szCs w:val="28"/>
        </w:rPr>
        <w:t>тыс.вагоно</w:t>
      </w:r>
      <w:proofErr w:type="spellEnd"/>
      <w:proofErr w:type="gramEnd"/>
      <w:r w:rsidRPr="00747BFD">
        <w:rPr>
          <w:sz w:val="28"/>
          <w:szCs w:val="28"/>
        </w:rPr>
        <w:t>-км,</w:t>
      </w:r>
    </w:p>
    <w:p w14:paraId="564536A2" w14:textId="77777777" w:rsidR="00747BFD" w:rsidRPr="00747BFD" w:rsidRDefault="00747BFD" w:rsidP="00747BFD">
      <w:pPr>
        <w:jc w:val="both"/>
        <w:rPr>
          <w:sz w:val="28"/>
          <w:szCs w:val="28"/>
        </w:rPr>
      </w:pPr>
      <w:r w:rsidRPr="00747BFD">
        <w:rPr>
          <w:sz w:val="28"/>
          <w:szCs w:val="28"/>
        </w:rPr>
        <w:t xml:space="preserve">ЭП2Д – 5478,888 </w:t>
      </w:r>
      <w:proofErr w:type="spellStart"/>
      <w:proofErr w:type="gramStart"/>
      <w:r w:rsidRPr="00747BFD">
        <w:rPr>
          <w:sz w:val="28"/>
          <w:szCs w:val="28"/>
        </w:rPr>
        <w:t>тыс.вагоно</w:t>
      </w:r>
      <w:proofErr w:type="spellEnd"/>
      <w:proofErr w:type="gramEnd"/>
      <w:r w:rsidRPr="00747BFD">
        <w:rPr>
          <w:sz w:val="28"/>
          <w:szCs w:val="28"/>
        </w:rPr>
        <w:t>-км,</w:t>
      </w:r>
    </w:p>
    <w:p w14:paraId="384DCC07" w14:textId="77777777" w:rsidR="00747BFD" w:rsidRPr="00747BFD" w:rsidRDefault="00747BFD" w:rsidP="00747BFD">
      <w:pPr>
        <w:jc w:val="both"/>
        <w:rPr>
          <w:sz w:val="28"/>
          <w:szCs w:val="28"/>
        </w:rPr>
      </w:pPr>
      <w:r w:rsidRPr="00747BFD">
        <w:rPr>
          <w:sz w:val="28"/>
          <w:szCs w:val="28"/>
        </w:rPr>
        <w:t xml:space="preserve">ЭД4МК – 386,622 </w:t>
      </w:r>
      <w:proofErr w:type="spellStart"/>
      <w:proofErr w:type="gramStart"/>
      <w:r w:rsidRPr="00747BFD">
        <w:rPr>
          <w:sz w:val="28"/>
          <w:szCs w:val="28"/>
        </w:rPr>
        <w:t>тыс.вагоно</w:t>
      </w:r>
      <w:proofErr w:type="spellEnd"/>
      <w:proofErr w:type="gramEnd"/>
      <w:r w:rsidRPr="00747BFD">
        <w:rPr>
          <w:sz w:val="28"/>
          <w:szCs w:val="28"/>
        </w:rPr>
        <w:t>-км.</w:t>
      </w:r>
    </w:p>
    <w:p w14:paraId="1B9906F5" w14:textId="77777777" w:rsidR="00747BFD" w:rsidRPr="00747BFD" w:rsidRDefault="00747BFD" w:rsidP="00747BFD">
      <w:pPr>
        <w:jc w:val="both"/>
        <w:rPr>
          <w:sz w:val="28"/>
          <w:szCs w:val="28"/>
        </w:rPr>
      </w:pPr>
    </w:p>
    <w:p w14:paraId="58AC9362" w14:textId="77777777" w:rsidR="00747BFD" w:rsidRPr="00747BFD" w:rsidRDefault="00747BFD" w:rsidP="00747BFD">
      <w:pPr>
        <w:jc w:val="both"/>
        <w:rPr>
          <w:sz w:val="28"/>
          <w:szCs w:val="28"/>
        </w:rPr>
      </w:pPr>
      <w:r w:rsidRPr="00747BFD">
        <w:rPr>
          <w:sz w:val="28"/>
          <w:szCs w:val="28"/>
        </w:rPr>
        <w:t xml:space="preserve">- 207486,07 тыс. </w:t>
      </w:r>
      <w:proofErr w:type="spellStart"/>
      <w:r w:rsidRPr="00747BFD">
        <w:rPr>
          <w:sz w:val="28"/>
          <w:szCs w:val="28"/>
        </w:rPr>
        <w:t>вагоно</w:t>
      </w:r>
      <w:proofErr w:type="spellEnd"/>
      <w:r w:rsidRPr="00747BFD">
        <w:rPr>
          <w:sz w:val="28"/>
          <w:szCs w:val="28"/>
        </w:rPr>
        <w:t>-часов,</w:t>
      </w:r>
    </w:p>
    <w:p w14:paraId="6F9F0126" w14:textId="77777777" w:rsidR="00747BFD" w:rsidRPr="00747BFD" w:rsidRDefault="00747BFD" w:rsidP="00747BFD">
      <w:pPr>
        <w:jc w:val="both"/>
        <w:rPr>
          <w:sz w:val="28"/>
          <w:szCs w:val="28"/>
        </w:rPr>
      </w:pPr>
      <w:r w:rsidRPr="00747BFD">
        <w:rPr>
          <w:sz w:val="28"/>
          <w:szCs w:val="28"/>
        </w:rPr>
        <w:t xml:space="preserve">- 42849,11 тыс. </w:t>
      </w:r>
      <w:proofErr w:type="spellStart"/>
      <w:r w:rsidRPr="00747BFD">
        <w:rPr>
          <w:sz w:val="28"/>
          <w:szCs w:val="28"/>
        </w:rPr>
        <w:t>поездо</w:t>
      </w:r>
      <w:proofErr w:type="spellEnd"/>
      <w:r w:rsidRPr="00747BFD">
        <w:rPr>
          <w:sz w:val="28"/>
          <w:szCs w:val="28"/>
        </w:rPr>
        <w:t>-часов,</w:t>
      </w:r>
    </w:p>
    <w:p w14:paraId="41FBF3E2" w14:textId="77777777" w:rsidR="00747BFD" w:rsidRPr="00747BFD" w:rsidRDefault="00747BFD" w:rsidP="00747BFD">
      <w:pPr>
        <w:jc w:val="both"/>
        <w:rPr>
          <w:sz w:val="28"/>
          <w:szCs w:val="28"/>
        </w:rPr>
      </w:pPr>
      <w:r w:rsidRPr="00747BFD">
        <w:rPr>
          <w:sz w:val="28"/>
          <w:szCs w:val="28"/>
        </w:rPr>
        <w:t xml:space="preserve">- 139305,193 </w:t>
      </w:r>
      <w:proofErr w:type="spellStart"/>
      <w:proofErr w:type="gramStart"/>
      <w:r w:rsidRPr="00747BFD">
        <w:rPr>
          <w:sz w:val="28"/>
          <w:szCs w:val="28"/>
        </w:rPr>
        <w:t>тыс.пассажиро</w:t>
      </w:r>
      <w:proofErr w:type="spellEnd"/>
      <w:proofErr w:type="gramEnd"/>
      <w:r w:rsidRPr="00747BFD">
        <w:rPr>
          <w:sz w:val="28"/>
          <w:szCs w:val="28"/>
        </w:rPr>
        <w:t>-км,</w:t>
      </w:r>
    </w:p>
    <w:p w14:paraId="79C80049" w14:textId="77777777" w:rsidR="00747BFD" w:rsidRPr="00747BFD" w:rsidRDefault="00747BFD" w:rsidP="00747BFD">
      <w:pPr>
        <w:jc w:val="both"/>
        <w:rPr>
          <w:sz w:val="28"/>
          <w:szCs w:val="28"/>
        </w:rPr>
      </w:pPr>
      <w:r w:rsidRPr="00747BFD">
        <w:rPr>
          <w:sz w:val="28"/>
          <w:szCs w:val="28"/>
        </w:rPr>
        <w:t>- 16,03 чел. средняя населенность вагонов,</w:t>
      </w:r>
    </w:p>
    <w:p w14:paraId="08BFF2E6" w14:textId="77777777" w:rsidR="00747BFD" w:rsidRPr="00747BFD" w:rsidRDefault="00747BFD" w:rsidP="00747BFD">
      <w:pPr>
        <w:jc w:val="both"/>
        <w:rPr>
          <w:sz w:val="28"/>
          <w:szCs w:val="28"/>
        </w:rPr>
      </w:pPr>
      <w:r w:rsidRPr="00747BFD">
        <w:rPr>
          <w:sz w:val="28"/>
          <w:szCs w:val="28"/>
        </w:rPr>
        <w:t>- 4092,602 тыс. чел. – количество отправленных пассажиров.</w:t>
      </w:r>
    </w:p>
    <w:p w14:paraId="46D61721" w14:textId="77777777" w:rsidR="00747BFD" w:rsidRPr="00747BFD" w:rsidRDefault="00747BFD" w:rsidP="00747BFD">
      <w:pPr>
        <w:jc w:val="both"/>
        <w:rPr>
          <w:sz w:val="28"/>
          <w:szCs w:val="28"/>
        </w:rPr>
      </w:pPr>
      <w:r w:rsidRPr="00747BFD">
        <w:rPr>
          <w:sz w:val="28"/>
          <w:szCs w:val="28"/>
        </w:rPr>
        <w:t>Необходимая валовая выручка</w:t>
      </w:r>
      <w:r w:rsidRPr="00747BFD">
        <w:rPr>
          <w:sz w:val="28"/>
          <w:szCs w:val="28"/>
          <w:lang w:val="x-none"/>
        </w:rPr>
        <w:t xml:space="preserve"> на перевозки пассажиров железнодорожным транспортом пригородного сообщения на территории Кемеровской области </w:t>
      </w:r>
      <w:r w:rsidRPr="00747BFD">
        <w:rPr>
          <w:sz w:val="28"/>
          <w:szCs w:val="28"/>
        </w:rPr>
        <w:t>на период регулирования</w:t>
      </w:r>
      <w:r w:rsidRPr="00747BFD">
        <w:rPr>
          <w:sz w:val="28"/>
          <w:szCs w:val="28"/>
          <w:lang w:val="x-none"/>
        </w:rPr>
        <w:t xml:space="preserve"> АО «Кузбасс-пригород» </w:t>
      </w:r>
      <w:r w:rsidRPr="00747BFD">
        <w:rPr>
          <w:sz w:val="28"/>
          <w:szCs w:val="28"/>
        </w:rPr>
        <w:t>предлагает принять в размере</w:t>
      </w:r>
      <w:r w:rsidRPr="00747BFD">
        <w:rPr>
          <w:sz w:val="28"/>
          <w:szCs w:val="28"/>
          <w:lang w:val="x-none"/>
        </w:rPr>
        <w:t xml:space="preserve"> </w:t>
      </w:r>
      <w:r w:rsidRPr="00747BFD">
        <w:rPr>
          <w:sz w:val="28"/>
          <w:szCs w:val="28"/>
        </w:rPr>
        <w:t xml:space="preserve">  1143752,68 </w:t>
      </w:r>
      <w:proofErr w:type="spellStart"/>
      <w:r w:rsidRPr="00747BFD">
        <w:rPr>
          <w:sz w:val="28"/>
          <w:szCs w:val="28"/>
        </w:rPr>
        <w:t>тыс</w:t>
      </w:r>
      <w:proofErr w:type="spellEnd"/>
      <w:r w:rsidRPr="00747BFD">
        <w:rPr>
          <w:sz w:val="28"/>
          <w:szCs w:val="28"/>
          <w:lang w:val="x-none"/>
        </w:rPr>
        <w:t>. руб.</w:t>
      </w:r>
    </w:p>
    <w:p w14:paraId="1E4221F6" w14:textId="77777777" w:rsidR="00747BFD" w:rsidRPr="00747BFD" w:rsidRDefault="00747BFD" w:rsidP="00747BFD">
      <w:pPr>
        <w:jc w:val="both"/>
        <w:rPr>
          <w:color w:val="000000"/>
          <w:sz w:val="28"/>
          <w:szCs w:val="28"/>
        </w:rPr>
      </w:pPr>
      <w:r w:rsidRPr="00747BFD">
        <w:rPr>
          <w:color w:val="000000"/>
          <w:sz w:val="28"/>
          <w:szCs w:val="28"/>
        </w:rPr>
        <w:t>Необходимая валовая выручка</w:t>
      </w:r>
      <w:r w:rsidRPr="00747BFD">
        <w:rPr>
          <w:color w:val="000000"/>
          <w:sz w:val="28"/>
          <w:szCs w:val="28"/>
          <w:lang w:val="x-none"/>
        </w:rPr>
        <w:t xml:space="preserve"> АО «Кузбасс-пригород» на перевозки пассажиров железнодорожным транспортом пригородного сообщения на территории Кемеровской области </w:t>
      </w:r>
      <w:r w:rsidRPr="00747BFD">
        <w:rPr>
          <w:color w:val="000000"/>
          <w:sz w:val="28"/>
          <w:szCs w:val="28"/>
        </w:rPr>
        <w:t>на период регулирования</w:t>
      </w:r>
      <w:r w:rsidRPr="00747BFD">
        <w:rPr>
          <w:color w:val="000000"/>
          <w:sz w:val="28"/>
          <w:szCs w:val="28"/>
          <w:lang w:val="x-none"/>
        </w:rPr>
        <w:t xml:space="preserve"> </w:t>
      </w:r>
      <w:r w:rsidRPr="00747BFD">
        <w:rPr>
          <w:color w:val="000000"/>
          <w:sz w:val="28"/>
          <w:szCs w:val="28"/>
        </w:rPr>
        <w:t>по расчету специалиста составила</w:t>
      </w:r>
      <w:r w:rsidRPr="00747BFD">
        <w:rPr>
          <w:color w:val="000000"/>
          <w:sz w:val="28"/>
          <w:szCs w:val="28"/>
          <w:lang w:val="x-none"/>
        </w:rPr>
        <w:t xml:space="preserve"> </w:t>
      </w:r>
      <w:r w:rsidRPr="00747BFD">
        <w:rPr>
          <w:color w:val="000000"/>
          <w:sz w:val="28"/>
          <w:szCs w:val="28"/>
        </w:rPr>
        <w:t xml:space="preserve">1067155,10 </w:t>
      </w:r>
      <w:proofErr w:type="spellStart"/>
      <w:r w:rsidRPr="00747BFD">
        <w:rPr>
          <w:color w:val="000000"/>
          <w:sz w:val="28"/>
          <w:szCs w:val="28"/>
        </w:rPr>
        <w:t>тыс</w:t>
      </w:r>
      <w:proofErr w:type="spellEnd"/>
      <w:r w:rsidRPr="00747BFD">
        <w:rPr>
          <w:color w:val="000000"/>
          <w:sz w:val="28"/>
          <w:szCs w:val="28"/>
          <w:lang w:val="x-none"/>
        </w:rPr>
        <w:t>. руб.</w:t>
      </w:r>
      <w:r w:rsidRPr="00747BFD">
        <w:rPr>
          <w:color w:val="000000"/>
          <w:sz w:val="28"/>
          <w:szCs w:val="28"/>
        </w:rPr>
        <w:t>, в том числе:</w:t>
      </w:r>
    </w:p>
    <w:p w14:paraId="6A1D8D17" w14:textId="77777777" w:rsidR="00747BFD" w:rsidRPr="00747BFD" w:rsidRDefault="00747BFD" w:rsidP="00747BFD">
      <w:pPr>
        <w:jc w:val="both"/>
        <w:rPr>
          <w:color w:val="000000"/>
          <w:sz w:val="28"/>
          <w:szCs w:val="28"/>
        </w:rPr>
      </w:pPr>
      <w:r w:rsidRPr="00747BFD">
        <w:rPr>
          <w:color w:val="000000"/>
          <w:sz w:val="28"/>
          <w:szCs w:val="28"/>
        </w:rPr>
        <w:t>- Специфические расходы (прямые производственные)</w:t>
      </w:r>
      <w:r w:rsidRPr="00747BFD">
        <w:rPr>
          <w:color w:val="000000"/>
          <w:sz w:val="28"/>
          <w:szCs w:val="28"/>
          <w:lang w:val="x-none"/>
        </w:rPr>
        <w:t xml:space="preserve"> расходы</w:t>
      </w:r>
      <w:r w:rsidRPr="00747BFD">
        <w:rPr>
          <w:color w:val="000000"/>
          <w:sz w:val="28"/>
          <w:szCs w:val="28"/>
        </w:rPr>
        <w:t xml:space="preserve"> </w:t>
      </w:r>
      <w:r w:rsidRPr="00747BFD">
        <w:rPr>
          <w:color w:val="000000"/>
          <w:sz w:val="28"/>
          <w:szCs w:val="28"/>
          <w:lang w:val="x-none"/>
        </w:rPr>
        <w:t>АО «Кузбасс-пригород»</w:t>
      </w:r>
      <w:r w:rsidRPr="00747BFD">
        <w:rPr>
          <w:color w:val="000000"/>
          <w:sz w:val="28"/>
          <w:szCs w:val="28"/>
        </w:rPr>
        <w:t xml:space="preserve"> на период регулирования по расчету специалиста составили 1035362,13 </w:t>
      </w:r>
      <w:proofErr w:type="spellStart"/>
      <w:r w:rsidRPr="00747BFD">
        <w:rPr>
          <w:color w:val="000000"/>
          <w:sz w:val="28"/>
          <w:szCs w:val="28"/>
        </w:rPr>
        <w:t>тыс.руб</w:t>
      </w:r>
      <w:proofErr w:type="spellEnd"/>
      <w:r w:rsidRPr="00747BFD">
        <w:rPr>
          <w:color w:val="000000"/>
          <w:sz w:val="28"/>
          <w:szCs w:val="28"/>
        </w:rPr>
        <w:t xml:space="preserve">., сформированы исходя из: собственных расходов компании (прямые) в размере 273958,95 </w:t>
      </w:r>
      <w:proofErr w:type="spellStart"/>
      <w:r w:rsidRPr="00747BFD">
        <w:rPr>
          <w:color w:val="000000"/>
          <w:sz w:val="28"/>
          <w:szCs w:val="28"/>
        </w:rPr>
        <w:t>тыс.руб</w:t>
      </w:r>
      <w:proofErr w:type="spellEnd"/>
      <w:r w:rsidRPr="00747BFD">
        <w:rPr>
          <w:color w:val="000000"/>
          <w:sz w:val="28"/>
          <w:szCs w:val="28"/>
        </w:rPr>
        <w:t xml:space="preserve">., расходов на услуги ОАО «РЖД», связанные с арендой подвижного состава в размере 761403,18 тыс. руб.; </w:t>
      </w:r>
    </w:p>
    <w:p w14:paraId="0ABAAA70" w14:textId="77777777" w:rsidR="00747BFD" w:rsidRPr="00747BFD" w:rsidRDefault="00747BFD" w:rsidP="00747BFD">
      <w:pPr>
        <w:jc w:val="both"/>
        <w:rPr>
          <w:color w:val="000000"/>
          <w:sz w:val="28"/>
          <w:szCs w:val="28"/>
        </w:rPr>
      </w:pPr>
      <w:r w:rsidRPr="00747BFD">
        <w:rPr>
          <w:color w:val="000000"/>
          <w:sz w:val="28"/>
          <w:szCs w:val="28"/>
        </w:rPr>
        <w:t xml:space="preserve">- Расходов на услуги по договорам на обслуживание участка Артышта-Аламбай в размере 11114,02 </w:t>
      </w:r>
      <w:proofErr w:type="spellStart"/>
      <w:r w:rsidRPr="00747BFD">
        <w:rPr>
          <w:color w:val="000000"/>
          <w:sz w:val="28"/>
          <w:szCs w:val="28"/>
        </w:rPr>
        <w:t>тыс.руб</w:t>
      </w:r>
      <w:proofErr w:type="spellEnd"/>
      <w:r w:rsidRPr="00747BFD">
        <w:rPr>
          <w:color w:val="000000"/>
          <w:sz w:val="28"/>
          <w:szCs w:val="28"/>
        </w:rPr>
        <w:t>.</w:t>
      </w:r>
    </w:p>
    <w:p w14:paraId="36294090" w14:textId="77777777" w:rsidR="00747BFD" w:rsidRPr="00747BFD" w:rsidRDefault="00747BFD" w:rsidP="00747BFD">
      <w:pPr>
        <w:jc w:val="both"/>
        <w:rPr>
          <w:color w:val="000000"/>
          <w:sz w:val="28"/>
          <w:szCs w:val="28"/>
        </w:rPr>
      </w:pPr>
      <w:r w:rsidRPr="00747BFD">
        <w:rPr>
          <w:color w:val="000000"/>
          <w:sz w:val="28"/>
          <w:szCs w:val="28"/>
        </w:rPr>
        <w:t>- Общехозяйственные и общепроизводственных расходов в размере 118109,95 тыс. руб.;</w:t>
      </w:r>
    </w:p>
    <w:p w14:paraId="679E9ECA" w14:textId="77777777" w:rsidR="00747BFD" w:rsidRPr="00747BFD" w:rsidRDefault="00747BFD" w:rsidP="00747BFD">
      <w:pPr>
        <w:jc w:val="both"/>
        <w:rPr>
          <w:color w:val="000000"/>
          <w:sz w:val="28"/>
          <w:szCs w:val="28"/>
        </w:rPr>
      </w:pPr>
      <w:r w:rsidRPr="00747BFD">
        <w:rPr>
          <w:color w:val="000000"/>
          <w:sz w:val="28"/>
          <w:szCs w:val="28"/>
        </w:rPr>
        <w:t>- Прочие расходы 5077,22 тыс. руб.;</w:t>
      </w:r>
    </w:p>
    <w:p w14:paraId="4B3E9A5A" w14:textId="77777777" w:rsidR="00747BFD" w:rsidRPr="00747BFD" w:rsidRDefault="00747BFD" w:rsidP="00747BFD">
      <w:pPr>
        <w:jc w:val="both"/>
        <w:rPr>
          <w:color w:val="000000"/>
          <w:sz w:val="28"/>
          <w:szCs w:val="28"/>
        </w:rPr>
      </w:pPr>
      <w:r w:rsidRPr="00747BFD">
        <w:rPr>
          <w:color w:val="000000"/>
          <w:sz w:val="28"/>
          <w:szCs w:val="28"/>
        </w:rPr>
        <w:t xml:space="preserve">- Прибыль, полученная в отчетном периоде 102508,22 </w:t>
      </w:r>
      <w:proofErr w:type="spellStart"/>
      <w:r w:rsidRPr="00747BFD">
        <w:rPr>
          <w:color w:val="000000"/>
          <w:sz w:val="28"/>
          <w:szCs w:val="28"/>
        </w:rPr>
        <w:t>тыс.руб</w:t>
      </w:r>
      <w:proofErr w:type="spellEnd"/>
      <w:r w:rsidRPr="00747BFD">
        <w:rPr>
          <w:color w:val="000000"/>
          <w:sz w:val="28"/>
          <w:szCs w:val="28"/>
        </w:rPr>
        <w:t>.</w:t>
      </w:r>
    </w:p>
    <w:p w14:paraId="3BB448E9" w14:textId="77777777" w:rsidR="00747BFD" w:rsidRPr="00747BFD" w:rsidRDefault="00747BFD" w:rsidP="00747BFD">
      <w:pPr>
        <w:jc w:val="both"/>
        <w:rPr>
          <w:sz w:val="28"/>
          <w:szCs w:val="28"/>
        </w:rPr>
      </w:pPr>
      <w:r w:rsidRPr="00747BFD">
        <w:rPr>
          <w:sz w:val="28"/>
          <w:szCs w:val="28"/>
        </w:rPr>
        <w:lastRenderedPageBreak/>
        <w:t>При   расчете расходов на период регулирования специалист опирался на расшифровку затрат АО «Кузбасс-пригород» по статьям и элементам затрат за отчетный период, прогнозе затрат на текущий период, представленным подтверждающим расходы материалам.</w:t>
      </w:r>
    </w:p>
    <w:p w14:paraId="0E5DE0CC" w14:textId="77777777" w:rsidR="00747BFD" w:rsidRPr="00747BFD" w:rsidRDefault="00747BFD" w:rsidP="00471AD8">
      <w:pPr>
        <w:numPr>
          <w:ilvl w:val="2"/>
          <w:numId w:val="13"/>
        </w:numPr>
        <w:spacing w:after="160" w:line="259" w:lineRule="auto"/>
        <w:ind w:left="0" w:firstLine="567"/>
        <w:contextualSpacing/>
        <w:jc w:val="both"/>
        <w:rPr>
          <w:sz w:val="28"/>
          <w:szCs w:val="28"/>
          <w:lang w:val="x-none"/>
        </w:rPr>
      </w:pPr>
      <w:bookmarkStart w:id="141" w:name="_Hlk533000281"/>
      <w:r w:rsidRPr="00747BFD">
        <w:rPr>
          <w:b/>
          <w:sz w:val="28"/>
          <w:szCs w:val="28"/>
        </w:rPr>
        <w:t>Расходы по оплате труда</w:t>
      </w:r>
      <w:r w:rsidRPr="00747BFD">
        <w:rPr>
          <w:sz w:val="28"/>
          <w:szCs w:val="28"/>
        </w:rPr>
        <w:t xml:space="preserve"> АО «Кузбасс пригород» предлагает принять в размере 131961,68 </w:t>
      </w:r>
      <w:proofErr w:type="spellStart"/>
      <w:r w:rsidRPr="00747BFD">
        <w:rPr>
          <w:sz w:val="28"/>
          <w:szCs w:val="28"/>
        </w:rPr>
        <w:t>тыс.руб</w:t>
      </w:r>
      <w:proofErr w:type="spellEnd"/>
      <w:r w:rsidRPr="00747BFD">
        <w:rPr>
          <w:sz w:val="28"/>
          <w:szCs w:val="28"/>
        </w:rPr>
        <w:t xml:space="preserve">. </w:t>
      </w:r>
    </w:p>
    <w:p w14:paraId="4285B6E5" w14:textId="77777777" w:rsidR="00747BFD" w:rsidRPr="00747BFD" w:rsidRDefault="00747BFD" w:rsidP="00747BFD">
      <w:pPr>
        <w:spacing w:after="160"/>
        <w:contextualSpacing/>
        <w:jc w:val="both"/>
        <w:rPr>
          <w:rFonts w:eastAsia="Calibri"/>
          <w:sz w:val="28"/>
          <w:szCs w:val="28"/>
          <w:lang w:eastAsia="en-US"/>
        </w:rPr>
      </w:pPr>
      <w:r w:rsidRPr="00747BFD">
        <w:rPr>
          <w:rFonts w:eastAsia="Calibri"/>
          <w:sz w:val="28"/>
          <w:szCs w:val="28"/>
          <w:lang w:eastAsia="en-US"/>
        </w:rPr>
        <w:t>Согласно п. 49.6.1. Методики затраты на оплату труда (</w:t>
      </w:r>
      <w:r w:rsidRPr="00747BFD">
        <w:rPr>
          <w:rFonts w:eastAsia="Calibri"/>
          <w:noProof/>
          <w:position w:val="-11"/>
          <w:sz w:val="28"/>
          <w:szCs w:val="28"/>
          <w:lang w:eastAsia="en-US"/>
        </w:rPr>
        <w:drawing>
          <wp:inline distT="0" distB="0" distL="0" distR="0" wp14:anchorId="7D7AF91D" wp14:editId="71B3C0EC">
            <wp:extent cx="447675" cy="323850"/>
            <wp:effectExtent l="0" t="0" r="9525" b="0"/>
            <wp:docPr id="147862394" name="Рисунок 14786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47BFD">
        <w:rPr>
          <w:rFonts w:eastAsia="Calibri"/>
          <w:sz w:val="28"/>
          <w:szCs w:val="28"/>
          <w:lang w:eastAsia="en-US"/>
        </w:rPr>
        <w:t>) рассчитываются по формуле:</w:t>
      </w:r>
    </w:p>
    <w:p w14:paraId="1EC63F4B"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noProof/>
          <w:position w:val="-39"/>
          <w:sz w:val="28"/>
          <w:szCs w:val="28"/>
          <w:lang w:eastAsia="en-US"/>
        </w:rPr>
        <w:drawing>
          <wp:inline distT="0" distB="0" distL="0" distR="0" wp14:anchorId="17FD1373" wp14:editId="62DFE40A">
            <wp:extent cx="6029325" cy="676275"/>
            <wp:effectExtent l="0" t="0" r="9525" b="9525"/>
            <wp:docPr id="379777916" name="Рисунок 37977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3676DA64"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где:</w:t>
      </w:r>
    </w:p>
    <w:p w14:paraId="08A5065F" w14:textId="77777777" w:rsidR="00747BFD" w:rsidRPr="00747BFD" w:rsidRDefault="00747BFD" w:rsidP="00747BFD">
      <w:pPr>
        <w:autoSpaceDE w:val="0"/>
        <w:autoSpaceDN w:val="0"/>
        <w:adjustRightInd w:val="0"/>
        <w:spacing w:before="280"/>
        <w:jc w:val="both"/>
        <w:rPr>
          <w:rFonts w:eastAsia="Calibri"/>
          <w:sz w:val="28"/>
          <w:szCs w:val="28"/>
          <w:lang w:eastAsia="en-US"/>
        </w:rPr>
      </w:pPr>
      <w:r w:rsidRPr="00747BFD">
        <w:rPr>
          <w:rFonts w:eastAsia="Calibri"/>
          <w:noProof/>
          <w:position w:val="-11"/>
          <w:sz w:val="28"/>
          <w:szCs w:val="28"/>
          <w:lang w:eastAsia="en-US"/>
        </w:rPr>
        <w:drawing>
          <wp:inline distT="0" distB="0" distL="0" distR="0" wp14:anchorId="423C357D" wp14:editId="1ADCDECB">
            <wp:extent cx="466725" cy="323850"/>
            <wp:effectExtent l="0" t="0" r="9525" b="0"/>
            <wp:docPr id="1741171845" name="Рисунок 174117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747BFD">
        <w:rPr>
          <w:rFonts w:eastAsia="Calibri"/>
          <w:sz w:val="28"/>
          <w:szCs w:val="28"/>
          <w:lang w:eastAsia="en-US"/>
        </w:rPr>
        <w:t xml:space="preserve"> - расходы на оплату труда в отчетном периоде, предшествующем текущему;</w:t>
      </w:r>
    </w:p>
    <w:p w14:paraId="3DF22E66" w14:textId="77777777" w:rsidR="00747BFD" w:rsidRPr="00747BFD" w:rsidRDefault="00747BFD" w:rsidP="00747BFD">
      <w:pPr>
        <w:autoSpaceDE w:val="0"/>
        <w:autoSpaceDN w:val="0"/>
        <w:adjustRightInd w:val="0"/>
        <w:spacing w:before="280"/>
        <w:jc w:val="both"/>
        <w:rPr>
          <w:rFonts w:eastAsia="Calibri"/>
          <w:sz w:val="28"/>
          <w:szCs w:val="28"/>
          <w:lang w:eastAsia="en-US"/>
        </w:rPr>
      </w:pPr>
      <w:r w:rsidRPr="00747BFD">
        <w:rPr>
          <w:rFonts w:eastAsia="Calibri"/>
          <w:noProof/>
          <w:position w:val="-12"/>
          <w:sz w:val="28"/>
          <w:szCs w:val="28"/>
          <w:lang w:eastAsia="en-US"/>
        </w:rPr>
        <w:drawing>
          <wp:inline distT="0" distB="0" distL="0" distR="0" wp14:anchorId="265BD82E" wp14:editId="2C812CA9">
            <wp:extent cx="657225" cy="333375"/>
            <wp:effectExtent l="0" t="0" r="9525" b="0"/>
            <wp:docPr id="1467653761" name="Рисунок 146765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747BFD">
        <w:rPr>
          <w:rFonts w:eastAsia="Calibri"/>
          <w:sz w:val="28"/>
          <w:szCs w:val="28"/>
          <w:lang w:eastAsia="en-US"/>
        </w:rPr>
        <w:t xml:space="preserve"> - прочие затраты на оплату труда в отчетном периоде, предшествующем текущему;</w:t>
      </w:r>
    </w:p>
    <w:p w14:paraId="0EEAC843" w14:textId="77777777" w:rsidR="00747BFD" w:rsidRPr="00747BFD" w:rsidRDefault="00747BFD" w:rsidP="00747BFD">
      <w:pPr>
        <w:autoSpaceDE w:val="0"/>
        <w:autoSpaceDN w:val="0"/>
        <w:adjustRightInd w:val="0"/>
        <w:spacing w:before="280"/>
        <w:jc w:val="both"/>
        <w:rPr>
          <w:rFonts w:eastAsia="Calibri"/>
          <w:sz w:val="28"/>
          <w:szCs w:val="28"/>
          <w:lang w:eastAsia="en-US"/>
        </w:rPr>
      </w:pPr>
      <w:r w:rsidRPr="00747BFD">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60117792" w14:textId="77777777" w:rsidR="00747BFD" w:rsidRPr="00747BFD" w:rsidRDefault="00747BFD" w:rsidP="00747BFD">
      <w:pPr>
        <w:autoSpaceDE w:val="0"/>
        <w:autoSpaceDN w:val="0"/>
        <w:adjustRightInd w:val="0"/>
        <w:spacing w:before="280"/>
        <w:jc w:val="both"/>
        <w:rPr>
          <w:rFonts w:eastAsia="Calibri"/>
          <w:sz w:val="28"/>
          <w:szCs w:val="28"/>
          <w:lang w:eastAsia="en-US"/>
        </w:rPr>
      </w:pPr>
      <w:r w:rsidRPr="00747BFD">
        <w:rPr>
          <w:rFonts w:eastAsia="Calibri"/>
          <w:noProof/>
          <w:position w:val="-12"/>
          <w:sz w:val="28"/>
          <w:szCs w:val="28"/>
          <w:lang w:eastAsia="en-US"/>
        </w:rPr>
        <w:drawing>
          <wp:inline distT="0" distB="0" distL="0" distR="0" wp14:anchorId="729B21F6" wp14:editId="4472E103">
            <wp:extent cx="495300" cy="333375"/>
            <wp:effectExtent l="0" t="0" r="0" b="0"/>
            <wp:docPr id="1536901253" name="Рисунок 153690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7BFD">
        <w:rPr>
          <w:rFonts w:eastAsia="Calibri"/>
          <w:sz w:val="28"/>
          <w:szCs w:val="28"/>
          <w:lang w:eastAsia="en-US"/>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зависимости затрат перевозчика от объемов работы за ряд лет или экспертных оценок (при отсутствии принимается равной 1);</w:t>
      </w:r>
    </w:p>
    <w:p w14:paraId="192515F3" w14:textId="77777777" w:rsidR="00747BFD" w:rsidRPr="00747BFD" w:rsidRDefault="00747BFD" w:rsidP="00747BFD">
      <w:pPr>
        <w:autoSpaceDE w:val="0"/>
        <w:autoSpaceDN w:val="0"/>
        <w:adjustRightInd w:val="0"/>
        <w:spacing w:before="280"/>
        <w:jc w:val="both"/>
        <w:rPr>
          <w:rFonts w:eastAsia="Calibri"/>
          <w:sz w:val="28"/>
          <w:szCs w:val="28"/>
          <w:lang w:eastAsia="en-US"/>
        </w:rPr>
      </w:pPr>
      <w:r w:rsidRPr="00747BFD">
        <w:rPr>
          <w:rFonts w:eastAsia="Calibri"/>
          <w:noProof/>
          <w:position w:val="-11"/>
          <w:sz w:val="28"/>
          <w:szCs w:val="28"/>
          <w:lang w:eastAsia="en-US"/>
        </w:rPr>
        <w:drawing>
          <wp:inline distT="0" distB="0" distL="0" distR="0" wp14:anchorId="062F19AB" wp14:editId="57F865F9">
            <wp:extent cx="847725" cy="323850"/>
            <wp:effectExtent l="0" t="0" r="9525" b="0"/>
            <wp:docPr id="721421544" name="Рисунок 72142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747BFD">
        <w:rPr>
          <w:rFonts w:eastAsia="Calibri"/>
          <w:sz w:val="28"/>
          <w:szCs w:val="28"/>
          <w:lang w:eastAsia="en-US"/>
        </w:rPr>
        <w:t xml:space="preserve"> - </w:t>
      </w:r>
      <w:bookmarkStart w:id="142" w:name="_Hlk122436353"/>
      <w:r w:rsidRPr="00747BFD">
        <w:rPr>
          <w:rFonts w:eastAsia="Calibri"/>
          <w:sz w:val="28"/>
          <w:szCs w:val="28"/>
          <w:lang w:eastAsia="en-US"/>
        </w:rPr>
        <w:t xml:space="preserve">прогнозное изменение объемных показателей деятельности </w:t>
      </w:r>
      <w:bookmarkEnd w:id="142"/>
      <w:r w:rsidRPr="00747BFD">
        <w:rPr>
          <w:rFonts w:eastAsia="Calibri"/>
          <w:sz w:val="28"/>
          <w:szCs w:val="28"/>
          <w:lang w:eastAsia="en-US"/>
        </w:rPr>
        <w:t>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3EC7D30F" w14:textId="77777777" w:rsidR="00747BFD" w:rsidRPr="00747BFD" w:rsidRDefault="00747BFD" w:rsidP="00747BFD">
      <w:pPr>
        <w:autoSpaceDE w:val="0"/>
        <w:autoSpaceDN w:val="0"/>
        <w:adjustRightInd w:val="0"/>
        <w:spacing w:before="280"/>
        <w:jc w:val="both"/>
        <w:rPr>
          <w:rFonts w:eastAsia="Calibri"/>
          <w:sz w:val="28"/>
          <w:szCs w:val="28"/>
          <w:lang w:eastAsia="en-US"/>
        </w:rPr>
      </w:pPr>
      <w:proofErr w:type="spellStart"/>
      <w:r w:rsidRPr="00747BFD">
        <w:rPr>
          <w:rFonts w:eastAsia="Calibri"/>
          <w:sz w:val="28"/>
          <w:szCs w:val="28"/>
          <w:lang w:eastAsia="en-US"/>
        </w:rPr>
        <w:t>Ф</w:t>
      </w:r>
      <w:r w:rsidRPr="00747BFD">
        <w:rPr>
          <w:rFonts w:eastAsia="Calibri"/>
          <w:sz w:val="28"/>
          <w:szCs w:val="28"/>
          <w:vertAlign w:val="subscript"/>
          <w:lang w:eastAsia="en-US"/>
        </w:rPr>
        <w:t>пр</w:t>
      </w:r>
      <w:proofErr w:type="spellEnd"/>
      <w:r w:rsidRPr="00747BFD">
        <w:rPr>
          <w:rFonts w:eastAsia="Calibri"/>
          <w:sz w:val="28"/>
          <w:szCs w:val="28"/>
          <w:vertAlign w:val="subscript"/>
          <w:lang w:eastAsia="en-US"/>
        </w:rPr>
        <w:t>(тек)</w:t>
      </w:r>
      <w:r w:rsidRPr="00747BFD">
        <w:rPr>
          <w:rFonts w:eastAsia="Calibri"/>
          <w:sz w:val="28"/>
          <w:szCs w:val="28"/>
          <w:lang w:eastAsia="en-US"/>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107" w:history="1">
        <w:r w:rsidRPr="00747BFD">
          <w:rPr>
            <w:rFonts w:eastAsia="Calibri"/>
            <w:sz w:val="28"/>
            <w:szCs w:val="28"/>
            <w:lang w:eastAsia="en-US"/>
          </w:rPr>
          <w:t>подпунктами 1</w:t>
        </w:r>
      </w:hyperlink>
      <w:r w:rsidRPr="00747BFD">
        <w:rPr>
          <w:rFonts w:eastAsia="Calibri"/>
          <w:sz w:val="28"/>
          <w:szCs w:val="28"/>
          <w:lang w:eastAsia="en-US"/>
        </w:rPr>
        <w:t xml:space="preserve"> - </w:t>
      </w:r>
      <w:hyperlink r:id="rId108" w:history="1">
        <w:r w:rsidRPr="00747BFD">
          <w:rPr>
            <w:rFonts w:eastAsia="Calibri"/>
            <w:sz w:val="28"/>
            <w:szCs w:val="28"/>
            <w:lang w:eastAsia="en-US"/>
          </w:rPr>
          <w:t>24 статьи 255</w:t>
        </w:r>
      </w:hyperlink>
      <w:r w:rsidRPr="00747BFD">
        <w:rPr>
          <w:rFonts w:eastAsia="Calibri"/>
          <w:sz w:val="28"/>
          <w:szCs w:val="28"/>
          <w:lang w:eastAsia="en-US"/>
        </w:rPr>
        <w:t xml:space="preserve"> главы 25 Налогового кодекса Российской Федерации (Собрание законодательства Российской Федерации, 07.08.2000, N 32, ст. 3340).</w:t>
      </w:r>
    </w:p>
    <w:p w14:paraId="12F8C0BE" w14:textId="77777777" w:rsidR="00747BFD" w:rsidRPr="00747BFD" w:rsidRDefault="00747BFD" w:rsidP="00747BFD">
      <w:pPr>
        <w:jc w:val="both"/>
        <w:rPr>
          <w:sz w:val="28"/>
          <w:szCs w:val="28"/>
        </w:rPr>
      </w:pPr>
      <w:r w:rsidRPr="00747BFD">
        <w:rPr>
          <w:sz w:val="28"/>
          <w:szCs w:val="28"/>
        </w:rPr>
        <w:t xml:space="preserve">Организацией представлено: расчет расходов 2023-2025 гг. (том 6 стр. 2, том 7 стр.226-243), данные бухгалтерского учета (том 6 стр. 139 ОСВ по </w:t>
      </w:r>
      <w:proofErr w:type="spellStart"/>
      <w:r w:rsidRPr="00747BFD">
        <w:rPr>
          <w:sz w:val="28"/>
          <w:szCs w:val="28"/>
        </w:rPr>
        <w:t>сч</w:t>
      </w:r>
      <w:proofErr w:type="spellEnd"/>
      <w:r w:rsidRPr="00747BFD">
        <w:rPr>
          <w:sz w:val="28"/>
          <w:szCs w:val="28"/>
        </w:rPr>
        <w:t>. 20.01 за 2023г), штатное расписание (том 4 стр.345).</w:t>
      </w:r>
    </w:p>
    <w:p w14:paraId="6C06E7C7" w14:textId="77777777" w:rsidR="00747BFD" w:rsidRPr="00747BFD" w:rsidRDefault="00747BFD" w:rsidP="00747BFD">
      <w:pPr>
        <w:jc w:val="both"/>
        <w:rPr>
          <w:sz w:val="28"/>
          <w:szCs w:val="28"/>
        </w:rPr>
      </w:pPr>
      <w:r w:rsidRPr="00747BFD">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w:t>
      </w:r>
      <w:r w:rsidRPr="00747BFD">
        <w:rPr>
          <w:sz w:val="28"/>
          <w:szCs w:val="28"/>
        </w:rPr>
        <w:lastRenderedPageBreak/>
        <w:t xml:space="preserve">пригородном сообщении (экспертная оценка) в разрезе должностей работников на период регулирования, согласно которому доля расходов, зависящих от объемов работ по расходам, связанным с эксплуатацией железнодорожного подвижного состава – 0, доля  расходов, связанных с продажей проездных билетов 0, доля расходов, связанных с облуживанием пассажиров на вокзалах 0. </w:t>
      </w:r>
    </w:p>
    <w:p w14:paraId="5FF6A451" w14:textId="77777777" w:rsidR="00747BFD" w:rsidRPr="00747BFD" w:rsidRDefault="00747BFD" w:rsidP="00747BFD">
      <w:pPr>
        <w:jc w:val="both"/>
        <w:rPr>
          <w:sz w:val="28"/>
          <w:szCs w:val="28"/>
        </w:rPr>
      </w:pPr>
      <w:r w:rsidRPr="00747BFD">
        <w:rPr>
          <w:sz w:val="28"/>
          <w:szCs w:val="28"/>
        </w:rPr>
        <w:t xml:space="preserve">Специалист предлагает при расчете затрат на оплату труда на период регулирования принять коэффициенты зависимости от объемов по предложению организации: доля расходов, зависящих от объемов работ по расходам, связанным с эксплуатацией железнодорожного подвижного состава – 0, доля расходов, связанных с продажей проездных билетов 0, доля расходов, связанных с облуживанием пассажиров на вокзалах 0. </w:t>
      </w:r>
    </w:p>
    <w:p w14:paraId="140AAE57" w14:textId="77777777" w:rsidR="00747BFD" w:rsidRPr="00747BFD" w:rsidRDefault="00747BFD" w:rsidP="00747BFD">
      <w:pPr>
        <w:jc w:val="both"/>
        <w:rPr>
          <w:sz w:val="28"/>
          <w:szCs w:val="28"/>
        </w:rPr>
      </w:pPr>
    </w:p>
    <w:p w14:paraId="78CEFD32"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sidRPr="00747BFD">
        <w:rPr>
          <w:rFonts w:eastAsia="Calibri"/>
          <w:noProof/>
          <w:position w:val="-11"/>
          <w:sz w:val="28"/>
          <w:szCs w:val="28"/>
          <w:lang w:eastAsia="en-US"/>
        </w:rPr>
        <w:drawing>
          <wp:inline distT="0" distB="0" distL="0" distR="0" wp14:anchorId="6F6CEBC7" wp14:editId="409E27D4">
            <wp:extent cx="685800" cy="323850"/>
            <wp:effectExtent l="0" t="0" r="0" b="0"/>
            <wp:docPr id="1526925231" name="Рисунок 152692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747BFD">
        <w:rPr>
          <w:rFonts w:eastAsia="Calibri"/>
          <w:sz w:val="28"/>
          <w:szCs w:val="28"/>
          <w:lang w:eastAsia="en-US"/>
        </w:rPr>
        <w:t>), рассчитывается по следующей формуле:</w:t>
      </w:r>
    </w:p>
    <w:p w14:paraId="37D44CD8" w14:textId="77777777" w:rsidR="00747BFD" w:rsidRPr="00747BFD" w:rsidRDefault="00747BFD" w:rsidP="00747BFD">
      <w:pPr>
        <w:autoSpaceDE w:val="0"/>
        <w:autoSpaceDN w:val="0"/>
        <w:adjustRightInd w:val="0"/>
        <w:jc w:val="both"/>
        <w:outlineLvl w:val="0"/>
        <w:rPr>
          <w:rFonts w:eastAsia="Calibri"/>
          <w:sz w:val="28"/>
          <w:szCs w:val="28"/>
          <w:lang w:eastAsia="en-US"/>
        </w:rPr>
      </w:pPr>
    </w:p>
    <w:p w14:paraId="6694C0AD"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noProof/>
          <w:position w:val="-33"/>
          <w:sz w:val="28"/>
          <w:szCs w:val="28"/>
          <w:lang w:eastAsia="en-US"/>
        </w:rPr>
        <w:drawing>
          <wp:inline distT="0" distB="0" distL="0" distR="0" wp14:anchorId="0E6AD7A5" wp14:editId="33DF906F">
            <wp:extent cx="2876550" cy="609600"/>
            <wp:effectExtent l="0" t="0" r="0" b="0"/>
            <wp:docPr id="1176654105" name="Рисунок 117665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747BFD">
        <w:rPr>
          <w:rFonts w:eastAsia="Calibri"/>
          <w:sz w:val="28"/>
          <w:szCs w:val="28"/>
          <w:lang w:eastAsia="en-US"/>
        </w:rPr>
        <w:t>, (4)</w:t>
      </w:r>
    </w:p>
    <w:p w14:paraId="73B08E40" w14:textId="77777777" w:rsidR="00747BFD" w:rsidRPr="00747BFD" w:rsidRDefault="00747BFD" w:rsidP="00747BFD">
      <w:pPr>
        <w:autoSpaceDE w:val="0"/>
        <w:autoSpaceDN w:val="0"/>
        <w:adjustRightInd w:val="0"/>
        <w:jc w:val="both"/>
        <w:rPr>
          <w:rFonts w:eastAsia="Calibri"/>
          <w:sz w:val="28"/>
          <w:szCs w:val="28"/>
          <w:lang w:eastAsia="en-US"/>
        </w:rPr>
      </w:pPr>
    </w:p>
    <w:p w14:paraId="574E328C"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где:</w:t>
      </w:r>
    </w:p>
    <w:p w14:paraId="6DF60417" w14:textId="77777777" w:rsidR="00747BFD" w:rsidRPr="00747BFD" w:rsidRDefault="00747BFD" w:rsidP="00747BFD">
      <w:pPr>
        <w:autoSpaceDE w:val="0"/>
        <w:autoSpaceDN w:val="0"/>
        <w:adjustRightInd w:val="0"/>
        <w:jc w:val="both"/>
        <w:rPr>
          <w:rFonts w:eastAsia="Calibri"/>
          <w:sz w:val="28"/>
          <w:szCs w:val="28"/>
          <w:lang w:eastAsia="en-US"/>
        </w:rPr>
      </w:pPr>
      <w:proofErr w:type="spellStart"/>
      <w:r w:rsidRPr="00747BFD">
        <w:rPr>
          <w:rFonts w:eastAsia="Calibri"/>
          <w:sz w:val="28"/>
          <w:szCs w:val="28"/>
          <w:lang w:eastAsia="en-US"/>
        </w:rPr>
        <w:t>ОР</w:t>
      </w:r>
      <w:r w:rsidRPr="00747BFD">
        <w:rPr>
          <w:rFonts w:eastAsia="Calibri"/>
          <w:sz w:val="28"/>
          <w:szCs w:val="28"/>
          <w:vertAlign w:val="subscript"/>
          <w:lang w:eastAsia="en-US"/>
        </w:rPr>
        <w:t>t</w:t>
      </w:r>
      <w:proofErr w:type="spellEnd"/>
      <w:r w:rsidRPr="00747BFD">
        <w:rPr>
          <w:rFonts w:eastAsia="Calibri"/>
          <w:sz w:val="28"/>
          <w:szCs w:val="28"/>
          <w:lang w:eastAsia="en-US"/>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1207E164"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ОР</w:t>
      </w:r>
      <w:r w:rsidRPr="00747BFD">
        <w:rPr>
          <w:rFonts w:eastAsia="Calibri"/>
          <w:sz w:val="28"/>
          <w:szCs w:val="28"/>
          <w:vertAlign w:val="subscript"/>
          <w:lang w:eastAsia="en-US"/>
        </w:rPr>
        <w:t>t-1</w:t>
      </w:r>
      <w:r w:rsidRPr="00747BFD">
        <w:rPr>
          <w:rFonts w:eastAsia="Calibri"/>
          <w:sz w:val="28"/>
          <w:szCs w:val="28"/>
          <w:lang w:eastAsia="en-US"/>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535E76B2"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принимается согласно приложению к Методике.</w:t>
      </w:r>
    </w:p>
    <w:p w14:paraId="69FC5B6F"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 xml:space="preserve">Согласно п. 49.15. </w:t>
      </w:r>
      <w:r w:rsidRPr="00747BFD">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114CAA30" w14:textId="77777777" w:rsidR="00747BFD" w:rsidRPr="00747BFD" w:rsidRDefault="00747BFD" w:rsidP="00747BFD">
      <w:pPr>
        <w:autoSpaceDE w:val="0"/>
        <w:autoSpaceDN w:val="0"/>
        <w:adjustRightInd w:val="0"/>
        <w:jc w:val="both"/>
        <w:outlineLvl w:val="0"/>
        <w:rPr>
          <w:rFonts w:eastAsia="Calibri"/>
          <w:sz w:val="28"/>
          <w:szCs w:val="28"/>
          <w:lang w:eastAsia="en-US"/>
        </w:rPr>
      </w:pPr>
    </w:p>
    <w:p w14:paraId="4529A664"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noProof/>
          <w:position w:val="-39"/>
          <w:sz w:val="28"/>
          <w:szCs w:val="28"/>
          <w:lang w:eastAsia="en-US"/>
        </w:rPr>
        <w:drawing>
          <wp:inline distT="0" distB="0" distL="0" distR="0" wp14:anchorId="22B4D4B5" wp14:editId="0E50EA31">
            <wp:extent cx="4162425" cy="685800"/>
            <wp:effectExtent l="0" t="0" r="9525" b="0"/>
            <wp:docPr id="544937660" name="Рисунок 54493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747BFD">
        <w:rPr>
          <w:rFonts w:eastAsia="Calibri"/>
          <w:sz w:val="28"/>
          <w:szCs w:val="28"/>
          <w:lang w:eastAsia="en-US"/>
        </w:rPr>
        <w:t xml:space="preserve">, </w:t>
      </w:r>
    </w:p>
    <w:p w14:paraId="69E11195" w14:textId="77777777" w:rsidR="00747BFD" w:rsidRPr="00747BFD" w:rsidRDefault="00747BFD" w:rsidP="00747BFD">
      <w:pPr>
        <w:autoSpaceDE w:val="0"/>
        <w:autoSpaceDN w:val="0"/>
        <w:adjustRightInd w:val="0"/>
        <w:jc w:val="both"/>
        <w:rPr>
          <w:rFonts w:eastAsia="Calibri"/>
          <w:sz w:val="28"/>
          <w:szCs w:val="28"/>
          <w:lang w:eastAsia="en-US"/>
        </w:rPr>
      </w:pPr>
    </w:p>
    <w:p w14:paraId="7A6C775D"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где:</w:t>
      </w:r>
    </w:p>
    <w:p w14:paraId="2E2C1CC1" w14:textId="77777777" w:rsidR="00747BFD" w:rsidRPr="00747BFD" w:rsidRDefault="00747BFD" w:rsidP="00747BFD">
      <w:pPr>
        <w:autoSpaceDE w:val="0"/>
        <w:autoSpaceDN w:val="0"/>
        <w:adjustRightInd w:val="0"/>
        <w:spacing w:before="280"/>
        <w:jc w:val="both"/>
        <w:rPr>
          <w:rFonts w:eastAsia="Calibri"/>
          <w:sz w:val="28"/>
          <w:szCs w:val="28"/>
          <w:lang w:eastAsia="en-US"/>
        </w:rPr>
      </w:pPr>
      <w:proofErr w:type="spellStart"/>
      <w:r w:rsidRPr="00747BFD">
        <w:rPr>
          <w:rFonts w:eastAsia="Calibri"/>
          <w:sz w:val="28"/>
          <w:szCs w:val="28"/>
          <w:lang w:eastAsia="en-US"/>
        </w:rPr>
        <w:lastRenderedPageBreak/>
        <w:t>Е</w:t>
      </w:r>
      <w:r w:rsidRPr="00747BFD">
        <w:rPr>
          <w:rFonts w:eastAsia="Calibri"/>
          <w:sz w:val="28"/>
          <w:szCs w:val="28"/>
          <w:vertAlign w:val="subscript"/>
          <w:lang w:eastAsia="en-US"/>
        </w:rPr>
        <w:t>тек</w:t>
      </w:r>
      <w:proofErr w:type="spellEnd"/>
      <w:r w:rsidRPr="00747BFD">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09" w:history="1">
        <w:r w:rsidRPr="00747BFD">
          <w:rPr>
            <w:rFonts w:eastAsia="Calibri"/>
            <w:sz w:val="28"/>
            <w:szCs w:val="28"/>
            <w:lang w:eastAsia="en-US"/>
          </w:rPr>
          <w:t>пунктом 49</w:t>
        </w:r>
      </w:hyperlink>
      <w:r w:rsidRPr="00747BFD">
        <w:rPr>
          <w:rFonts w:eastAsia="Calibri"/>
          <w:sz w:val="28"/>
          <w:szCs w:val="28"/>
          <w:lang w:eastAsia="en-US"/>
        </w:rPr>
        <w:t xml:space="preserve"> Методики;</w:t>
      </w:r>
    </w:p>
    <w:p w14:paraId="6D57D63A" w14:textId="77777777" w:rsidR="00747BFD" w:rsidRPr="00747BFD" w:rsidRDefault="00747BFD" w:rsidP="00747BFD">
      <w:pPr>
        <w:autoSpaceDE w:val="0"/>
        <w:autoSpaceDN w:val="0"/>
        <w:adjustRightInd w:val="0"/>
        <w:spacing w:before="280"/>
        <w:jc w:val="both"/>
        <w:rPr>
          <w:rFonts w:eastAsia="Calibri"/>
          <w:sz w:val="28"/>
          <w:szCs w:val="28"/>
          <w:lang w:eastAsia="en-US"/>
        </w:rPr>
      </w:pPr>
      <w:r w:rsidRPr="00747BFD">
        <w:rPr>
          <w:rFonts w:eastAsia="Calibri"/>
          <w:sz w:val="28"/>
          <w:szCs w:val="28"/>
          <w:lang w:eastAsia="en-US"/>
        </w:rPr>
        <w:t>И</w:t>
      </w:r>
      <w:r w:rsidRPr="00747BFD">
        <w:rPr>
          <w:rFonts w:eastAsia="Calibri"/>
          <w:sz w:val="28"/>
          <w:szCs w:val="28"/>
          <w:vertAlign w:val="subscript"/>
          <w:lang w:eastAsia="en-US"/>
        </w:rPr>
        <w:t>р</w:t>
      </w:r>
      <w:r w:rsidRPr="00747BFD">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5DC25F29" w14:textId="77777777" w:rsidR="00747BFD" w:rsidRPr="00747BFD" w:rsidRDefault="00747BFD" w:rsidP="00747BFD">
      <w:pPr>
        <w:autoSpaceDE w:val="0"/>
        <w:autoSpaceDN w:val="0"/>
        <w:adjustRightInd w:val="0"/>
        <w:spacing w:before="280"/>
        <w:jc w:val="both"/>
        <w:rPr>
          <w:rFonts w:eastAsia="Calibri"/>
          <w:sz w:val="28"/>
          <w:szCs w:val="28"/>
          <w:lang w:eastAsia="en-US"/>
        </w:rPr>
      </w:pPr>
      <w:r w:rsidRPr="00747BFD">
        <w:rPr>
          <w:rFonts w:eastAsia="Calibri"/>
          <w:noProof/>
          <w:position w:val="-1"/>
          <w:sz w:val="28"/>
          <w:szCs w:val="28"/>
          <w:lang w:eastAsia="en-US"/>
        </w:rPr>
        <w:drawing>
          <wp:inline distT="0" distB="0" distL="0" distR="0" wp14:anchorId="51350363" wp14:editId="79CFBF88">
            <wp:extent cx="333375" cy="200025"/>
            <wp:effectExtent l="0" t="0" r="9525" b="0"/>
            <wp:docPr id="1197098006" name="Рисунок 119709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7BFD">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04C99DE9" w14:textId="77777777" w:rsidR="00747BFD" w:rsidRPr="00747BFD" w:rsidRDefault="00747BFD" w:rsidP="00747BFD">
      <w:pPr>
        <w:autoSpaceDE w:val="0"/>
        <w:autoSpaceDN w:val="0"/>
        <w:adjustRightInd w:val="0"/>
        <w:spacing w:before="280"/>
        <w:jc w:val="both"/>
        <w:rPr>
          <w:rFonts w:eastAsia="Calibri"/>
          <w:sz w:val="28"/>
          <w:szCs w:val="28"/>
          <w:lang w:eastAsia="en-US"/>
        </w:rPr>
      </w:pPr>
      <w:proofErr w:type="spellStart"/>
      <w:r w:rsidRPr="00747BFD">
        <w:rPr>
          <w:rFonts w:eastAsia="Calibri"/>
          <w:sz w:val="28"/>
          <w:szCs w:val="28"/>
          <w:lang w:eastAsia="en-US"/>
        </w:rPr>
        <w:t>Е</w:t>
      </w:r>
      <w:r w:rsidRPr="00747BFD">
        <w:rPr>
          <w:rFonts w:eastAsia="Calibri"/>
          <w:sz w:val="28"/>
          <w:szCs w:val="28"/>
          <w:vertAlign w:val="subscript"/>
          <w:lang w:eastAsia="en-US"/>
        </w:rPr>
        <w:t>кор</w:t>
      </w:r>
      <w:proofErr w:type="spellEnd"/>
      <w:r w:rsidRPr="00747BFD">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45BBAA58" w14:textId="77777777" w:rsidR="00747BFD" w:rsidRPr="00747BFD" w:rsidRDefault="00747BFD" w:rsidP="00747BFD">
      <w:pPr>
        <w:jc w:val="both"/>
        <w:rPr>
          <w:sz w:val="28"/>
          <w:szCs w:val="28"/>
        </w:rPr>
      </w:pPr>
      <w:r w:rsidRPr="00747BFD">
        <w:rPr>
          <w:sz w:val="28"/>
          <w:szCs w:val="28"/>
        </w:rPr>
        <w:t>Величина расходов на оплату труда в отчетном периоде по данным организации составила 84441,13 тыс. руб. Снижение в сравнении с планом 2023 года составило 4%.</w:t>
      </w:r>
    </w:p>
    <w:p w14:paraId="4B82BC5F" w14:textId="77777777" w:rsidR="00747BFD" w:rsidRPr="00747BFD" w:rsidRDefault="00747BFD" w:rsidP="00747BFD">
      <w:pPr>
        <w:jc w:val="both"/>
        <w:rPr>
          <w:sz w:val="28"/>
          <w:szCs w:val="28"/>
        </w:rPr>
      </w:pPr>
      <w:r w:rsidRPr="00747BFD">
        <w:rPr>
          <w:sz w:val="28"/>
          <w:szCs w:val="28"/>
        </w:rPr>
        <w:t xml:space="preserve">Организацией представлена расшифровка расходов 2023-2025 гг. (том 6 стр. 2, том 7 стр.226-243), данные бухгалтерского учета (том 6 стр. 139 ОСВ по </w:t>
      </w:r>
      <w:proofErr w:type="spellStart"/>
      <w:r w:rsidRPr="00747BFD">
        <w:rPr>
          <w:sz w:val="28"/>
          <w:szCs w:val="28"/>
        </w:rPr>
        <w:t>сч</w:t>
      </w:r>
      <w:proofErr w:type="spellEnd"/>
      <w:r w:rsidRPr="00747BFD">
        <w:rPr>
          <w:sz w:val="28"/>
          <w:szCs w:val="28"/>
        </w:rPr>
        <w:t xml:space="preserve">. 20.01 за 2023г), штатное расписание (том 4 стр.345). Фактически сложившийся фонд оплаты труда по итогам 2023 года, на объем заказанной транспортной работы, с учетом внесенных изменений в положение о премировании мойщиков - уборщиков подвижного состава с 01.03.2022г. и увеличения надбавки за разъездной характер работы кассирам на </w:t>
      </w:r>
      <w:proofErr w:type="spellStart"/>
      <w:r w:rsidRPr="00747BFD">
        <w:rPr>
          <w:sz w:val="28"/>
          <w:szCs w:val="28"/>
        </w:rPr>
        <w:t>ж.д</w:t>
      </w:r>
      <w:proofErr w:type="spellEnd"/>
      <w:r w:rsidRPr="00747BFD">
        <w:rPr>
          <w:sz w:val="28"/>
          <w:szCs w:val="28"/>
        </w:rPr>
        <w:t xml:space="preserve">. транспорте с 01.03.2022г. </w:t>
      </w:r>
    </w:p>
    <w:p w14:paraId="71817082" w14:textId="77777777" w:rsidR="00747BFD" w:rsidRPr="00747BFD" w:rsidRDefault="00747BFD" w:rsidP="00747BFD">
      <w:pPr>
        <w:jc w:val="both"/>
        <w:rPr>
          <w:sz w:val="28"/>
          <w:szCs w:val="28"/>
        </w:rPr>
      </w:pPr>
      <w:r w:rsidRPr="00747BFD">
        <w:rPr>
          <w:sz w:val="28"/>
          <w:szCs w:val="28"/>
        </w:rPr>
        <w:t xml:space="preserve">Специалист РЭК Кузбасса предлагает принять расходы 2023 года по предложению организации в сумме 84441,13 </w:t>
      </w:r>
      <w:proofErr w:type="spellStart"/>
      <w:r w:rsidRPr="00747BFD">
        <w:rPr>
          <w:sz w:val="28"/>
          <w:szCs w:val="28"/>
        </w:rPr>
        <w:t>тыс.руб</w:t>
      </w:r>
      <w:proofErr w:type="spellEnd"/>
      <w:r w:rsidRPr="00747BFD">
        <w:rPr>
          <w:sz w:val="28"/>
          <w:szCs w:val="28"/>
        </w:rPr>
        <w:t>. в том числе:</w:t>
      </w:r>
    </w:p>
    <w:p w14:paraId="0DC62FEE" w14:textId="77777777" w:rsidR="00747BFD" w:rsidRPr="00747BFD" w:rsidRDefault="00747BFD" w:rsidP="00747BFD">
      <w:pPr>
        <w:jc w:val="both"/>
        <w:rPr>
          <w:sz w:val="28"/>
          <w:szCs w:val="28"/>
        </w:rPr>
      </w:pPr>
      <w:r w:rsidRPr="00747BFD">
        <w:rPr>
          <w:sz w:val="28"/>
          <w:szCs w:val="28"/>
        </w:rPr>
        <w:t xml:space="preserve">- расходы, связанные с эксплуатацией железнодорожного подвижного состава – 13579,8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747BFD">
        <w:rPr>
          <w:sz w:val="28"/>
          <w:szCs w:val="28"/>
        </w:rPr>
        <w:t>вагоно</w:t>
      </w:r>
      <w:proofErr w:type="spellEnd"/>
      <w:r w:rsidRPr="00747BFD">
        <w:rPr>
          <w:sz w:val="28"/>
          <w:szCs w:val="28"/>
        </w:rPr>
        <w:t>-км),</w:t>
      </w:r>
    </w:p>
    <w:p w14:paraId="072964F4" w14:textId="77777777" w:rsidR="00747BFD" w:rsidRPr="00747BFD" w:rsidRDefault="00747BFD" w:rsidP="00747BFD">
      <w:pPr>
        <w:jc w:val="both"/>
        <w:rPr>
          <w:sz w:val="28"/>
          <w:szCs w:val="28"/>
        </w:rPr>
      </w:pPr>
      <w:r w:rsidRPr="00747BFD">
        <w:rPr>
          <w:sz w:val="28"/>
          <w:szCs w:val="28"/>
        </w:rPr>
        <w:t xml:space="preserve">- расходы, связанные с продажей проездных билетов 67803,6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747BFD">
        <w:rPr>
          <w:sz w:val="28"/>
          <w:szCs w:val="28"/>
        </w:rPr>
        <w:t>пассажиро</w:t>
      </w:r>
      <w:proofErr w:type="spellEnd"/>
      <w:r w:rsidRPr="00747BFD">
        <w:rPr>
          <w:sz w:val="28"/>
          <w:szCs w:val="28"/>
        </w:rPr>
        <w:t>-км),</w:t>
      </w:r>
    </w:p>
    <w:p w14:paraId="5A128D8D" w14:textId="77777777" w:rsidR="00747BFD" w:rsidRPr="00747BFD" w:rsidRDefault="00747BFD" w:rsidP="00747BFD">
      <w:pPr>
        <w:jc w:val="both"/>
        <w:rPr>
          <w:sz w:val="28"/>
          <w:szCs w:val="28"/>
        </w:rPr>
      </w:pPr>
      <w:r w:rsidRPr="00747BFD">
        <w:rPr>
          <w:sz w:val="28"/>
          <w:szCs w:val="28"/>
        </w:rPr>
        <w:t xml:space="preserve">- расходы, связанные с облуживанием пассажиров на вокзалах 3057,73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747BFD">
        <w:rPr>
          <w:sz w:val="28"/>
          <w:szCs w:val="28"/>
        </w:rPr>
        <w:t>пассажиро</w:t>
      </w:r>
      <w:proofErr w:type="spellEnd"/>
      <w:r w:rsidRPr="00747BFD">
        <w:rPr>
          <w:sz w:val="28"/>
          <w:szCs w:val="28"/>
        </w:rPr>
        <w:t>-км).</w:t>
      </w:r>
    </w:p>
    <w:p w14:paraId="14CD3ACF" w14:textId="77777777" w:rsidR="00747BFD" w:rsidRPr="00747BFD" w:rsidRDefault="00747BFD" w:rsidP="00747BFD">
      <w:pPr>
        <w:jc w:val="both"/>
        <w:rPr>
          <w:sz w:val="28"/>
          <w:szCs w:val="28"/>
        </w:rPr>
      </w:pPr>
      <w:r w:rsidRPr="00747BFD">
        <w:rPr>
          <w:sz w:val="28"/>
          <w:szCs w:val="28"/>
        </w:rPr>
        <w:lastRenderedPageBreak/>
        <w:t xml:space="preserve">При расчете расходов на оплату труда </w:t>
      </w:r>
      <w:r w:rsidRPr="00747BFD">
        <w:rPr>
          <w:b/>
          <w:bCs/>
          <w:sz w:val="28"/>
          <w:szCs w:val="28"/>
        </w:rPr>
        <w:t>на текущий период и на период регулирования</w:t>
      </w:r>
      <w:r w:rsidRPr="00747BFD">
        <w:rPr>
          <w:sz w:val="28"/>
          <w:szCs w:val="28"/>
        </w:rPr>
        <w:t xml:space="preserve"> за основу расчета специалистом были приняты расходы по факту отчетного периода.</w:t>
      </w:r>
    </w:p>
    <w:p w14:paraId="2055CFD9" w14:textId="77777777" w:rsidR="00747BFD" w:rsidRPr="00747BFD" w:rsidRDefault="00747BFD" w:rsidP="00747BFD">
      <w:pPr>
        <w:jc w:val="both"/>
        <w:rPr>
          <w:sz w:val="28"/>
          <w:szCs w:val="28"/>
        </w:rPr>
      </w:pPr>
      <w:r w:rsidRPr="00747BFD">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в разрезе должностей работников на период регулирования, согласно которому доля расходов, зависящих от объемов работ по расходам, связанным с эксплуатацией железнодорожного подвижного состава – 0, доля  расходов, связанных с продажей проездных билетов 0, доля расходов, связанных с облуживанием пассажиров на вокзалах 0. </w:t>
      </w:r>
    </w:p>
    <w:p w14:paraId="17137799" w14:textId="77777777" w:rsidR="00747BFD" w:rsidRPr="00747BFD" w:rsidRDefault="00747BFD" w:rsidP="00747BFD">
      <w:pPr>
        <w:jc w:val="both"/>
        <w:rPr>
          <w:b/>
          <w:bCs/>
          <w:sz w:val="28"/>
          <w:szCs w:val="28"/>
        </w:rPr>
      </w:pPr>
      <w:r w:rsidRPr="00747BFD">
        <w:rPr>
          <w:sz w:val="28"/>
          <w:szCs w:val="28"/>
        </w:rPr>
        <w:t>Специалист предлагает при расчете затрат на оплату труда на текущий период и на период регулирования принять коэффициенты зависимости от объемов по предложению организации.</w:t>
      </w:r>
    </w:p>
    <w:p w14:paraId="60DFF229" w14:textId="77777777" w:rsidR="00747BFD" w:rsidRPr="00747BFD" w:rsidRDefault="00747BFD" w:rsidP="00747BFD">
      <w:pPr>
        <w:jc w:val="both"/>
        <w:rPr>
          <w:sz w:val="28"/>
          <w:szCs w:val="28"/>
        </w:rPr>
      </w:pPr>
      <w:bookmarkStart w:id="143" w:name="_Hlk58316666"/>
      <w:r w:rsidRPr="00747BFD">
        <w:rPr>
          <w:sz w:val="28"/>
          <w:szCs w:val="28"/>
        </w:rPr>
        <w:t xml:space="preserve">ИЦП по прогнозу социально-экономического развития Российской Федерации Минэкономразвития России на 2024 год составит 108,0%. </w:t>
      </w:r>
    </w:p>
    <w:bookmarkEnd w:id="143"/>
    <w:p w14:paraId="0A59F6F9" w14:textId="77777777" w:rsidR="00747BFD" w:rsidRPr="00747BFD" w:rsidRDefault="00747BFD" w:rsidP="00747BFD">
      <w:pPr>
        <w:jc w:val="both"/>
        <w:rPr>
          <w:sz w:val="28"/>
          <w:szCs w:val="28"/>
        </w:rPr>
      </w:pPr>
    </w:p>
    <w:p w14:paraId="38646D66" w14:textId="77777777" w:rsidR="00747BFD" w:rsidRPr="00747BFD" w:rsidRDefault="00747BFD" w:rsidP="00747BFD">
      <w:pPr>
        <w:jc w:val="both"/>
        <w:rPr>
          <w:sz w:val="28"/>
          <w:szCs w:val="28"/>
        </w:rPr>
      </w:pPr>
      <w:r w:rsidRPr="00747BFD">
        <w:rPr>
          <w:sz w:val="28"/>
          <w:szCs w:val="28"/>
        </w:rPr>
        <w:t xml:space="preserve">Величина расходов на оплату труда </w:t>
      </w:r>
      <w:r w:rsidRPr="00747BFD">
        <w:rPr>
          <w:b/>
          <w:bCs/>
          <w:sz w:val="28"/>
          <w:szCs w:val="28"/>
        </w:rPr>
        <w:t>в текущем периоде по расчету специалиста составила 91196,42 тыс. руб.</w:t>
      </w:r>
      <w:r w:rsidRPr="00747BFD">
        <w:rPr>
          <w:sz w:val="28"/>
          <w:szCs w:val="28"/>
        </w:rPr>
        <w:t xml:space="preserve"> </w:t>
      </w:r>
    </w:p>
    <w:p w14:paraId="7FC5ABB5" w14:textId="77777777" w:rsidR="00747BFD" w:rsidRPr="00747BFD" w:rsidRDefault="00747BFD" w:rsidP="00747BFD">
      <w:pPr>
        <w:jc w:val="both"/>
        <w:rPr>
          <w:b/>
          <w:sz w:val="28"/>
          <w:szCs w:val="28"/>
        </w:rPr>
      </w:pPr>
      <w:r w:rsidRPr="00747BFD">
        <w:rPr>
          <w:rFonts w:eastAsia="Calibri"/>
          <w:b/>
          <w:noProof/>
          <w:position w:val="-11"/>
          <w:sz w:val="28"/>
          <w:szCs w:val="28"/>
          <w:lang w:eastAsia="en-US"/>
        </w:rPr>
        <w:drawing>
          <wp:inline distT="0" distB="0" distL="0" distR="0" wp14:anchorId="31F3CB0E" wp14:editId="70C19B4B">
            <wp:extent cx="762000" cy="359833"/>
            <wp:effectExtent l="0" t="0" r="0" b="0"/>
            <wp:docPr id="915257020" name="Рисунок 91525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747BFD">
        <w:rPr>
          <w:b/>
          <w:sz w:val="28"/>
          <w:szCs w:val="28"/>
        </w:rPr>
        <w:t xml:space="preserve"> на текущий период равен:</w:t>
      </w:r>
    </w:p>
    <w:p w14:paraId="5D592DCC" w14:textId="77777777" w:rsidR="00747BFD" w:rsidRPr="00747BFD" w:rsidRDefault="00747BFD" w:rsidP="00747BFD">
      <w:pPr>
        <w:jc w:val="both"/>
        <w:rPr>
          <w:sz w:val="28"/>
          <w:szCs w:val="28"/>
        </w:rPr>
      </w:pPr>
      <w:bookmarkStart w:id="144" w:name="_Hlk531776636"/>
      <w:r w:rsidRPr="00747BFD">
        <w:rPr>
          <w:sz w:val="28"/>
          <w:szCs w:val="28"/>
        </w:rPr>
        <w:t>- по расходам, связанным с эксплуатацией железнодорожного подвижного состава (8192,76-7952,754)/</w:t>
      </w:r>
      <w:r w:rsidRPr="00747BFD">
        <w:rPr>
          <w:rFonts w:ascii="Calibri" w:eastAsia="Calibri" w:hAnsi="Calibri"/>
          <w:sz w:val="22"/>
          <w:szCs w:val="22"/>
          <w:lang w:eastAsia="en-US"/>
        </w:rPr>
        <w:t xml:space="preserve"> </w:t>
      </w:r>
      <w:r w:rsidRPr="00747BFD">
        <w:rPr>
          <w:sz w:val="28"/>
          <w:szCs w:val="28"/>
        </w:rPr>
        <w:t xml:space="preserve">7952,754*100=3,0178 </w:t>
      </w:r>
    </w:p>
    <w:p w14:paraId="413ECC71"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2135E305" w14:textId="77777777" w:rsidR="00747BFD" w:rsidRPr="00747BFD" w:rsidRDefault="00747BFD" w:rsidP="00747BFD">
      <w:pPr>
        <w:jc w:val="both"/>
        <w:rPr>
          <w:sz w:val="28"/>
          <w:szCs w:val="28"/>
        </w:rPr>
      </w:pPr>
      <w:r w:rsidRPr="00747BFD">
        <w:rPr>
          <w:sz w:val="28"/>
          <w:szCs w:val="28"/>
        </w:rPr>
        <w:t>0,030178),</w:t>
      </w:r>
    </w:p>
    <w:p w14:paraId="2B52F3BC" w14:textId="77777777" w:rsidR="00747BFD" w:rsidRPr="00747BFD" w:rsidRDefault="00747BFD" w:rsidP="00747BFD">
      <w:pPr>
        <w:jc w:val="both"/>
        <w:rPr>
          <w:sz w:val="28"/>
          <w:szCs w:val="28"/>
        </w:rPr>
      </w:pPr>
      <w:r w:rsidRPr="00747BFD">
        <w:rPr>
          <w:sz w:val="28"/>
          <w:szCs w:val="28"/>
        </w:rPr>
        <w:t xml:space="preserve">- по расходам, связанным с продажей проездных билетов и с обслуживанием пассажиров на вокзалах </w:t>
      </w:r>
    </w:p>
    <w:p w14:paraId="285D40A0" w14:textId="77777777" w:rsidR="00747BFD" w:rsidRPr="00747BFD" w:rsidRDefault="00747BFD" w:rsidP="00747BFD">
      <w:pPr>
        <w:jc w:val="both"/>
        <w:rPr>
          <w:sz w:val="28"/>
          <w:szCs w:val="28"/>
        </w:rPr>
      </w:pPr>
      <w:r w:rsidRPr="00747BFD">
        <w:rPr>
          <w:sz w:val="28"/>
          <w:szCs w:val="28"/>
        </w:rPr>
        <w:t xml:space="preserve">(134511,98 – 132917,180)/132917,180*100= 1,19984    </w:t>
      </w:r>
    </w:p>
    <w:p w14:paraId="1C84FEFD"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3536E09D" w14:textId="77777777" w:rsidR="00747BFD" w:rsidRPr="00747BFD" w:rsidRDefault="00747BFD" w:rsidP="00747BFD">
      <w:pPr>
        <w:jc w:val="both"/>
        <w:rPr>
          <w:sz w:val="28"/>
          <w:szCs w:val="28"/>
        </w:rPr>
      </w:pPr>
      <w:r w:rsidRPr="00747BFD">
        <w:rPr>
          <w:sz w:val="28"/>
          <w:szCs w:val="28"/>
        </w:rPr>
        <w:t>0,0119984).</w:t>
      </w:r>
    </w:p>
    <w:bookmarkEnd w:id="144"/>
    <w:p w14:paraId="1553C36D" w14:textId="77777777" w:rsidR="00747BFD" w:rsidRPr="00747BFD" w:rsidRDefault="00747BFD" w:rsidP="00747BFD">
      <w:pPr>
        <w:jc w:val="both"/>
        <w:rPr>
          <w:sz w:val="28"/>
          <w:szCs w:val="28"/>
        </w:rPr>
      </w:pPr>
      <w:r w:rsidRPr="00747BFD">
        <w:rPr>
          <w:sz w:val="28"/>
          <w:szCs w:val="28"/>
        </w:rPr>
        <w:t xml:space="preserve">Расчет затрат на оплату труда на текущий период при подстановке соответствующих значений в формулу: </w:t>
      </w:r>
    </w:p>
    <w:p w14:paraId="497CDEA6" w14:textId="77777777" w:rsidR="00747BFD" w:rsidRPr="00747BFD" w:rsidRDefault="00747BFD" w:rsidP="00747BFD">
      <w:pPr>
        <w:jc w:val="both"/>
        <w:rPr>
          <w:sz w:val="28"/>
          <w:szCs w:val="28"/>
        </w:rPr>
      </w:pPr>
      <w:proofErr w:type="gramStart"/>
      <w:r w:rsidRPr="00747BFD">
        <w:rPr>
          <w:sz w:val="28"/>
          <w:szCs w:val="28"/>
        </w:rPr>
        <w:t>=(</w:t>
      </w:r>
      <w:proofErr w:type="gramEnd"/>
      <w:r w:rsidRPr="00747BFD">
        <w:rPr>
          <w:sz w:val="28"/>
          <w:szCs w:val="28"/>
        </w:rPr>
        <w:t>13579,8*1,08*(1+0*(0,030178</w:t>
      </w:r>
      <w:proofErr w:type="gramStart"/>
      <w:r w:rsidRPr="00747BFD">
        <w:rPr>
          <w:sz w:val="28"/>
          <w:szCs w:val="28"/>
        </w:rPr>
        <w:t>))+(</w:t>
      </w:r>
      <w:proofErr w:type="gramEnd"/>
      <w:r w:rsidRPr="00747BFD">
        <w:rPr>
          <w:sz w:val="28"/>
          <w:szCs w:val="28"/>
        </w:rPr>
        <w:t>67803,6*1,08*(1+0*(0,0119984</w:t>
      </w:r>
      <w:proofErr w:type="gramStart"/>
      <w:r w:rsidRPr="00747BFD">
        <w:rPr>
          <w:sz w:val="28"/>
          <w:szCs w:val="28"/>
        </w:rPr>
        <w:t>))+(</w:t>
      </w:r>
      <w:proofErr w:type="gramEnd"/>
      <w:r w:rsidRPr="00747BFD">
        <w:rPr>
          <w:sz w:val="28"/>
          <w:szCs w:val="28"/>
        </w:rPr>
        <w:t>3057,73* 1,08*(1+0*(0,0119984</w:t>
      </w:r>
      <w:proofErr w:type="gramStart"/>
      <w:r w:rsidRPr="00747BFD">
        <w:rPr>
          <w:sz w:val="28"/>
          <w:szCs w:val="28"/>
        </w:rPr>
        <w:t>))=</w:t>
      </w:r>
      <w:proofErr w:type="gramEnd"/>
      <w:r w:rsidRPr="00747BFD">
        <w:rPr>
          <w:sz w:val="28"/>
          <w:szCs w:val="28"/>
        </w:rPr>
        <w:t>91196,42</w:t>
      </w:r>
    </w:p>
    <w:p w14:paraId="56766D08" w14:textId="77777777" w:rsidR="00747BFD" w:rsidRPr="00747BFD" w:rsidRDefault="00747BFD" w:rsidP="00747BFD">
      <w:pPr>
        <w:jc w:val="both"/>
        <w:rPr>
          <w:b/>
          <w:bCs/>
          <w:sz w:val="28"/>
          <w:szCs w:val="28"/>
        </w:rPr>
      </w:pPr>
      <w:r w:rsidRPr="00747BFD">
        <w:rPr>
          <w:sz w:val="28"/>
          <w:szCs w:val="28"/>
        </w:rPr>
        <w:t xml:space="preserve">Соответственно затраты </w:t>
      </w:r>
      <w:r w:rsidRPr="00747BFD">
        <w:rPr>
          <w:b/>
          <w:bCs/>
          <w:sz w:val="28"/>
          <w:szCs w:val="28"/>
        </w:rPr>
        <w:t>на оплату труда на текущий период составят 91196,42 тыс. руб.</w:t>
      </w:r>
    </w:p>
    <w:p w14:paraId="1841A6DF" w14:textId="77777777" w:rsidR="00747BFD" w:rsidRPr="00747BFD" w:rsidRDefault="00747BFD" w:rsidP="00747BFD">
      <w:pPr>
        <w:jc w:val="both"/>
        <w:rPr>
          <w:sz w:val="28"/>
          <w:szCs w:val="28"/>
        </w:rPr>
      </w:pPr>
    </w:p>
    <w:p w14:paraId="29AB801F" w14:textId="77777777" w:rsidR="00747BFD" w:rsidRPr="00747BFD" w:rsidRDefault="00747BFD" w:rsidP="00747BFD">
      <w:pPr>
        <w:jc w:val="both"/>
        <w:rPr>
          <w:sz w:val="28"/>
          <w:szCs w:val="28"/>
        </w:rPr>
      </w:pPr>
      <w:r w:rsidRPr="00747BFD">
        <w:rPr>
          <w:sz w:val="28"/>
          <w:szCs w:val="28"/>
        </w:rPr>
        <w:t xml:space="preserve">Величина расходов на оплату труда </w:t>
      </w:r>
      <w:r w:rsidRPr="00747BFD">
        <w:rPr>
          <w:b/>
          <w:bCs/>
          <w:sz w:val="28"/>
          <w:szCs w:val="28"/>
        </w:rPr>
        <w:t>на период регулирования по расчету специалиста составила 135393,81 тыс. руб.</w:t>
      </w:r>
      <w:r w:rsidRPr="00747BFD">
        <w:rPr>
          <w:sz w:val="28"/>
          <w:szCs w:val="28"/>
        </w:rPr>
        <w:t xml:space="preserve"> </w:t>
      </w:r>
    </w:p>
    <w:p w14:paraId="335EE733" w14:textId="77777777" w:rsidR="00747BFD" w:rsidRPr="00747BFD" w:rsidRDefault="00747BFD" w:rsidP="00747BFD">
      <w:pPr>
        <w:jc w:val="both"/>
        <w:rPr>
          <w:b/>
          <w:bCs/>
          <w:sz w:val="28"/>
          <w:szCs w:val="28"/>
        </w:rPr>
      </w:pPr>
    </w:p>
    <w:p w14:paraId="5AD8635F" w14:textId="77777777" w:rsidR="00747BFD" w:rsidRPr="00747BFD" w:rsidRDefault="00747BFD" w:rsidP="00747BFD">
      <w:pPr>
        <w:jc w:val="both"/>
        <w:rPr>
          <w:b/>
          <w:sz w:val="28"/>
          <w:szCs w:val="28"/>
        </w:rPr>
      </w:pPr>
      <w:r w:rsidRPr="00747BFD">
        <w:rPr>
          <w:b/>
          <w:noProof/>
          <w:sz w:val="28"/>
          <w:szCs w:val="28"/>
        </w:rPr>
        <w:drawing>
          <wp:inline distT="0" distB="0" distL="0" distR="0" wp14:anchorId="4E6F89D3" wp14:editId="28074DFA">
            <wp:extent cx="685800" cy="323850"/>
            <wp:effectExtent l="0" t="0" r="0" b="0"/>
            <wp:docPr id="1548060126" name="Рисунок 154806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747BFD">
        <w:rPr>
          <w:sz w:val="28"/>
          <w:szCs w:val="28"/>
        </w:rPr>
        <w:t>Р</w:t>
      </w:r>
      <w:r w:rsidRPr="00747BFD">
        <w:rPr>
          <w:b/>
          <w:sz w:val="28"/>
          <w:szCs w:val="28"/>
        </w:rPr>
        <w:t xml:space="preserve"> на период регулирования равен:</w:t>
      </w:r>
    </w:p>
    <w:p w14:paraId="3A69172B" w14:textId="77777777" w:rsidR="00747BFD" w:rsidRPr="00747BFD" w:rsidRDefault="00747BFD" w:rsidP="00747BFD">
      <w:pPr>
        <w:jc w:val="both"/>
        <w:rPr>
          <w:sz w:val="28"/>
          <w:szCs w:val="28"/>
        </w:rPr>
      </w:pPr>
    </w:p>
    <w:p w14:paraId="6CAA966C" w14:textId="77777777" w:rsidR="00747BFD" w:rsidRPr="00747BFD" w:rsidRDefault="00747BFD" w:rsidP="00747BFD">
      <w:pPr>
        <w:jc w:val="both"/>
        <w:rPr>
          <w:sz w:val="28"/>
          <w:szCs w:val="28"/>
        </w:rPr>
      </w:pPr>
      <w:bookmarkStart w:id="145" w:name="_Hlk24376310"/>
      <w:bookmarkStart w:id="146" w:name="_Hlk58317133"/>
      <w:r w:rsidRPr="00747BFD">
        <w:rPr>
          <w:sz w:val="28"/>
          <w:szCs w:val="28"/>
        </w:rPr>
        <w:t>- по расходам, связанным с эксплуатацией железнодорожного подвижного состава (8689,1-8192,76)/8192,76*100= 6,0582</w:t>
      </w:r>
    </w:p>
    <w:p w14:paraId="6759AA36"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75E3D8EB" w14:textId="77777777" w:rsidR="00747BFD" w:rsidRPr="00747BFD" w:rsidRDefault="00747BFD" w:rsidP="00747BFD">
      <w:pPr>
        <w:jc w:val="both"/>
        <w:rPr>
          <w:sz w:val="28"/>
          <w:szCs w:val="28"/>
        </w:rPr>
      </w:pPr>
      <w:r w:rsidRPr="00747BFD">
        <w:rPr>
          <w:sz w:val="28"/>
          <w:szCs w:val="28"/>
        </w:rPr>
        <w:lastRenderedPageBreak/>
        <w:t>0,060582);</w:t>
      </w:r>
    </w:p>
    <w:p w14:paraId="4105A083" w14:textId="77777777" w:rsidR="00747BFD" w:rsidRPr="00747BFD" w:rsidRDefault="00747BFD" w:rsidP="00747BFD">
      <w:pPr>
        <w:jc w:val="both"/>
        <w:rPr>
          <w:sz w:val="28"/>
          <w:szCs w:val="28"/>
        </w:rPr>
      </w:pPr>
      <w:r w:rsidRPr="00747BFD">
        <w:rPr>
          <w:sz w:val="28"/>
          <w:szCs w:val="28"/>
        </w:rPr>
        <w:t>- по расходам, связанным с продажей проездных билетов и с облуживанием пассажиров на вокзалах (139305,193-134511,98)/134511,98*100=3,563</w:t>
      </w:r>
    </w:p>
    <w:p w14:paraId="0FEBA639"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5E548A02" w14:textId="77777777" w:rsidR="00747BFD" w:rsidRPr="00747BFD" w:rsidRDefault="00747BFD" w:rsidP="00747BFD">
      <w:pPr>
        <w:jc w:val="both"/>
        <w:rPr>
          <w:sz w:val="28"/>
          <w:szCs w:val="28"/>
        </w:rPr>
      </w:pPr>
      <w:r w:rsidRPr="00747BFD">
        <w:rPr>
          <w:sz w:val="28"/>
          <w:szCs w:val="28"/>
        </w:rPr>
        <w:t>0,03563).</w:t>
      </w:r>
    </w:p>
    <w:bookmarkEnd w:id="145"/>
    <w:p w14:paraId="6C3F5C7E" w14:textId="77777777" w:rsidR="00747BFD" w:rsidRPr="00747BFD" w:rsidRDefault="00747BFD" w:rsidP="00747BFD">
      <w:pPr>
        <w:jc w:val="both"/>
        <w:rPr>
          <w:sz w:val="28"/>
          <w:szCs w:val="28"/>
        </w:rPr>
      </w:pPr>
      <w:r w:rsidRPr="00747BFD">
        <w:rPr>
          <w:sz w:val="28"/>
          <w:szCs w:val="28"/>
        </w:rPr>
        <w:t xml:space="preserve">ИЦП по прогнозу социально-экономического развития Российской Федерации Минэкономразвития России на 2025 год составит 105,8%. </w:t>
      </w:r>
    </w:p>
    <w:p w14:paraId="55CC51F2"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Затраты принимаются с учетом дополнительных </w:t>
      </w:r>
      <w:proofErr w:type="gramStart"/>
      <w:r w:rsidRPr="00747BFD">
        <w:rPr>
          <w:sz w:val="28"/>
          <w:szCs w:val="28"/>
        </w:rPr>
        <w:t>затрат  38,908</w:t>
      </w:r>
      <w:proofErr w:type="gramEnd"/>
      <w:r w:rsidRPr="00747BFD">
        <w:rPr>
          <w:sz w:val="28"/>
          <w:szCs w:val="28"/>
        </w:rPr>
        <w:t xml:space="preserve"> </w:t>
      </w:r>
      <w:proofErr w:type="spellStart"/>
      <w:r w:rsidRPr="00747BFD">
        <w:rPr>
          <w:sz w:val="28"/>
          <w:szCs w:val="28"/>
        </w:rPr>
        <w:t>млн.руб</w:t>
      </w:r>
      <w:proofErr w:type="spellEnd"/>
      <w:r w:rsidRPr="00747BFD">
        <w:rPr>
          <w:sz w:val="28"/>
          <w:szCs w:val="28"/>
        </w:rPr>
        <w:t xml:space="preserve">.: </w:t>
      </w:r>
    </w:p>
    <w:p w14:paraId="1A709AA4"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1) учтено укомплектование временных вакансий, возникших в 2023г., а именно: - инспектора (по контролю пассажирских поездов и вокзалов) Новокузнецкого участка, инспектора технологического контроля, агента по маркетингу, агента по пассажирским перевозкам (0,740 млн. руб.), - кассиров (билетных) (2,146 </w:t>
      </w:r>
      <w:proofErr w:type="spellStart"/>
      <w:r w:rsidRPr="00747BFD">
        <w:rPr>
          <w:sz w:val="28"/>
          <w:szCs w:val="28"/>
        </w:rPr>
        <w:t>млн.руб</w:t>
      </w:r>
      <w:proofErr w:type="spellEnd"/>
      <w:r w:rsidRPr="00747BFD">
        <w:rPr>
          <w:sz w:val="28"/>
          <w:szCs w:val="28"/>
        </w:rPr>
        <w:t xml:space="preserve">.) </w:t>
      </w:r>
    </w:p>
    <w:p w14:paraId="6CE9445E"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2) укомплектование штатной единицы кассира (билетного) ст. Артышта-2, ст. </w:t>
      </w:r>
      <w:proofErr w:type="spellStart"/>
      <w:r w:rsidRPr="00747BFD">
        <w:rPr>
          <w:sz w:val="28"/>
          <w:szCs w:val="28"/>
        </w:rPr>
        <w:t>Трудармейская</w:t>
      </w:r>
      <w:proofErr w:type="spellEnd"/>
      <w:r w:rsidRPr="00747BFD">
        <w:rPr>
          <w:sz w:val="28"/>
          <w:szCs w:val="28"/>
        </w:rPr>
        <w:t xml:space="preserve"> (0,463 млн. руб.); </w:t>
      </w:r>
    </w:p>
    <w:p w14:paraId="4BF0AC3B"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3) увеличению времени работы касс (0,999 млн. руб.); </w:t>
      </w:r>
    </w:p>
    <w:p w14:paraId="6B0C246E"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4) укомплектованию КБ и РБК (Забойщик) (9,507); </w:t>
      </w:r>
    </w:p>
    <w:p w14:paraId="4BDE775D" w14:textId="77777777" w:rsidR="00747BFD" w:rsidRPr="00747BFD" w:rsidRDefault="00747BFD" w:rsidP="00747BFD">
      <w:pPr>
        <w:tabs>
          <w:tab w:val="center" w:pos="4677"/>
          <w:tab w:val="right" w:pos="9355"/>
        </w:tabs>
        <w:ind w:right="113"/>
        <w:jc w:val="both"/>
        <w:rPr>
          <w:sz w:val="28"/>
          <w:szCs w:val="28"/>
        </w:rPr>
      </w:pPr>
      <w:r w:rsidRPr="00747BFD">
        <w:rPr>
          <w:sz w:val="28"/>
          <w:szCs w:val="28"/>
        </w:rPr>
        <w:t>5)увеличению времени работы касс (</w:t>
      </w:r>
      <w:proofErr w:type="spellStart"/>
      <w:proofErr w:type="gramStart"/>
      <w:r w:rsidRPr="00747BFD">
        <w:rPr>
          <w:sz w:val="28"/>
          <w:szCs w:val="28"/>
        </w:rPr>
        <w:t>доп.дни</w:t>
      </w:r>
      <w:proofErr w:type="spellEnd"/>
      <w:proofErr w:type="gramEnd"/>
      <w:r w:rsidRPr="00747BFD">
        <w:rPr>
          <w:sz w:val="28"/>
          <w:szCs w:val="28"/>
        </w:rPr>
        <w:t xml:space="preserve"> </w:t>
      </w:r>
      <w:proofErr w:type="spellStart"/>
      <w:r w:rsidRPr="00747BFD">
        <w:rPr>
          <w:sz w:val="28"/>
          <w:szCs w:val="28"/>
        </w:rPr>
        <w:t>ускор</w:t>
      </w:r>
      <w:proofErr w:type="spellEnd"/>
      <w:r w:rsidRPr="00747BFD">
        <w:rPr>
          <w:sz w:val="28"/>
          <w:szCs w:val="28"/>
        </w:rPr>
        <w:t xml:space="preserve">. </w:t>
      </w:r>
      <w:proofErr w:type="spellStart"/>
      <w:r w:rsidRPr="00747BFD">
        <w:rPr>
          <w:sz w:val="28"/>
          <w:szCs w:val="28"/>
        </w:rPr>
        <w:t>эл.п</w:t>
      </w:r>
      <w:proofErr w:type="spellEnd"/>
      <w:r w:rsidRPr="00747BFD">
        <w:rPr>
          <w:sz w:val="28"/>
          <w:szCs w:val="28"/>
        </w:rPr>
        <w:t xml:space="preserve">.) (0,021 млн. руб.); </w:t>
      </w:r>
    </w:p>
    <w:p w14:paraId="3095F7BD"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6) увеличение надбавки за разъездной характер РБК с 01.06.24г. (1,020 млн. руб.); </w:t>
      </w:r>
    </w:p>
    <w:p w14:paraId="044DD60B"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7) увеличение премии КБ и ст. КБ с 01.06.24г. (2,404 млн. руб.); </w:t>
      </w:r>
    </w:p>
    <w:p w14:paraId="3919294E"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8) увеличение премии РБК с 01.05.23г. (0,614 млн. руб.); </w:t>
      </w:r>
    </w:p>
    <w:p w14:paraId="15526FDA"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9) повышение разряда мойщиков-уборщиков подвижного состава со 2го разряда до 3-го в целях повышения привлекательности профессии (3,113 млн. руб.); </w:t>
      </w:r>
    </w:p>
    <w:p w14:paraId="1699C1DC"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10) укомплектование временных вакансий мойщиков-уборщиков подвижного состава (3,904 млн. руб.);  </w:t>
      </w:r>
    </w:p>
    <w:p w14:paraId="23AEC939"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11) ввод мойщиков-уборщиков подвижного состава для уборки городского </w:t>
      </w:r>
      <w:proofErr w:type="spellStart"/>
      <w:r w:rsidRPr="00747BFD">
        <w:rPr>
          <w:sz w:val="28"/>
          <w:szCs w:val="28"/>
        </w:rPr>
        <w:t>эл.п</w:t>
      </w:r>
      <w:proofErr w:type="spellEnd"/>
      <w:r w:rsidRPr="00747BFD">
        <w:rPr>
          <w:sz w:val="28"/>
          <w:szCs w:val="28"/>
        </w:rPr>
        <w:t xml:space="preserve">. (3,625); </w:t>
      </w:r>
    </w:p>
    <w:p w14:paraId="036A614F"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12) укомплектование временных вакансий подсобных рабочих, кладовщиках, водителя автомобиля Новокузнецкого участка и повышение разряда 2 шт. ед.  подсобных рабочих и кладовщика в целях укомплектования вакансий и соблюдения МРОТ (0,452 </w:t>
      </w:r>
      <w:proofErr w:type="spellStart"/>
      <w:r w:rsidRPr="00747BFD">
        <w:rPr>
          <w:sz w:val="28"/>
          <w:szCs w:val="28"/>
        </w:rPr>
        <w:t>млн.руб</w:t>
      </w:r>
      <w:proofErr w:type="spellEnd"/>
      <w:r w:rsidRPr="00747BFD">
        <w:rPr>
          <w:sz w:val="28"/>
          <w:szCs w:val="28"/>
        </w:rPr>
        <w:t xml:space="preserve">.); </w:t>
      </w:r>
    </w:p>
    <w:p w14:paraId="2323BFC2"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13) повышение разряда кассирам билетным и кассирам на </w:t>
      </w:r>
      <w:proofErr w:type="spellStart"/>
      <w:r w:rsidRPr="00747BFD">
        <w:rPr>
          <w:sz w:val="28"/>
          <w:szCs w:val="28"/>
        </w:rPr>
        <w:t>ж.д</w:t>
      </w:r>
      <w:proofErr w:type="spellEnd"/>
      <w:r w:rsidRPr="00747BFD">
        <w:rPr>
          <w:sz w:val="28"/>
          <w:szCs w:val="28"/>
        </w:rPr>
        <w:t>. транспорте с 01.01.2025г.(9,900 млн. руб.); (том 7 стр. 192 п.16. "СВОД Дополнительных затрат на 2024-2025г.").</w:t>
      </w:r>
    </w:p>
    <w:p w14:paraId="2D8047D3" w14:textId="77777777" w:rsidR="00747BFD" w:rsidRPr="00747BFD" w:rsidRDefault="00747BFD" w:rsidP="00747BFD">
      <w:pPr>
        <w:tabs>
          <w:tab w:val="center" w:pos="4677"/>
          <w:tab w:val="right" w:pos="9355"/>
        </w:tabs>
        <w:ind w:right="113"/>
        <w:jc w:val="both"/>
        <w:rPr>
          <w:sz w:val="28"/>
          <w:szCs w:val="28"/>
        </w:rPr>
      </w:pPr>
      <w:r w:rsidRPr="00747BFD">
        <w:rPr>
          <w:sz w:val="28"/>
          <w:szCs w:val="28"/>
        </w:rPr>
        <w:t xml:space="preserve">Расчет затрат на оплату труда на период регулирования при подстановке соответствующих значений в формулу (с учетом округления значений): </w:t>
      </w:r>
    </w:p>
    <w:p w14:paraId="2D503508" w14:textId="77777777" w:rsidR="00747BFD" w:rsidRPr="00747BFD" w:rsidRDefault="00747BFD" w:rsidP="00747BFD">
      <w:pPr>
        <w:jc w:val="both"/>
        <w:rPr>
          <w:sz w:val="28"/>
          <w:szCs w:val="28"/>
        </w:rPr>
      </w:pPr>
    </w:p>
    <w:p w14:paraId="790F4367" w14:textId="77777777" w:rsidR="00747BFD" w:rsidRPr="00747BFD" w:rsidRDefault="00747BFD" w:rsidP="00747BFD">
      <w:pPr>
        <w:ind w:right="-285"/>
        <w:jc w:val="both"/>
        <w:rPr>
          <w:sz w:val="28"/>
          <w:szCs w:val="28"/>
        </w:rPr>
      </w:pPr>
      <w:r w:rsidRPr="00747BFD">
        <w:rPr>
          <w:sz w:val="28"/>
          <w:szCs w:val="28"/>
        </w:rPr>
        <w:t>= (13579,8 * 1,08 * (1+0*(0,030178)) * 1,058 * (1+0*(0,060582) + (67803,6 * 1,08 * (1+0*(0,0119984)) * 1,058 * (1+0*(0,03563) + (3057,73* 1,08 * (1+0*(0,0119984)) * 1,058* (1+0*(0,03563)) + 38908 = 135393,81</w:t>
      </w:r>
    </w:p>
    <w:p w14:paraId="5999BBE7" w14:textId="77777777" w:rsidR="00747BFD" w:rsidRPr="00747BFD" w:rsidRDefault="00747BFD" w:rsidP="00747BFD">
      <w:pPr>
        <w:jc w:val="both"/>
        <w:rPr>
          <w:sz w:val="28"/>
          <w:szCs w:val="28"/>
        </w:rPr>
      </w:pPr>
    </w:p>
    <w:bookmarkEnd w:id="141"/>
    <w:bookmarkEnd w:id="146"/>
    <w:p w14:paraId="79CA85ED" w14:textId="77777777" w:rsidR="00747BFD" w:rsidRPr="00747BFD" w:rsidRDefault="00747BFD" w:rsidP="00747BFD">
      <w:pPr>
        <w:jc w:val="both"/>
        <w:rPr>
          <w:b/>
          <w:sz w:val="28"/>
          <w:szCs w:val="28"/>
        </w:rPr>
      </w:pPr>
      <w:r w:rsidRPr="00747BFD">
        <w:rPr>
          <w:sz w:val="28"/>
          <w:szCs w:val="28"/>
        </w:rPr>
        <w:t xml:space="preserve">Соответственно расчётные </w:t>
      </w:r>
      <w:r w:rsidRPr="00747BFD">
        <w:rPr>
          <w:b/>
          <w:sz w:val="28"/>
          <w:szCs w:val="28"/>
        </w:rPr>
        <w:t xml:space="preserve">затраты на оплату труда на период регулирования </w:t>
      </w:r>
      <w:r w:rsidRPr="00747BFD">
        <w:rPr>
          <w:bCs/>
          <w:sz w:val="28"/>
          <w:szCs w:val="28"/>
        </w:rPr>
        <w:t xml:space="preserve">предлагается рассмотреть </w:t>
      </w:r>
      <w:r w:rsidRPr="00747BFD">
        <w:rPr>
          <w:b/>
          <w:sz w:val="28"/>
          <w:szCs w:val="28"/>
        </w:rPr>
        <w:t xml:space="preserve">в размере </w:t>
      </w:r>
      <w:r w:rsidRPr="00747BFD">
        <w:rPr>
          <w:b/>
          <w:bCs/>
          <w:sz w:val="28"/>
          <w:szCs w:val="28"/>
        </w:rPr>
        <w:t xml:space="preserve">135393,81 </w:t>
      </w:r>
      <w:r w:rsidRPr="00747BFD">
        <w:rPr>
          <w:b/>
          <w:sz w:val="28"/>
          <w:szCs w:val="28"/>
        </w:rPr>
        <w:t>тыс. руб.</w:t>
      </w:r>
    </w:p>
    <w:p w14:paraId="6980BC59" w14:textId="77777777" w:rsidR="00747BFD" w:rsidRPr="00747BFD" w:rsidRDefault="00747BFD" w:rsidP="00471AD8">
      <w:pPr>
        <w:numPr>
          <w:ilvl w:val="2"/>
          <w:numId w:val="13"/>
        </w:numPr>
        <w:spacing w:after="160" w:line="259" w:lineRule="auto"/>
        <w:ind w:left="0" w:firstLine="567"/>
        <w:contextualSpacing/>
        <w:jc w:val="both"/>
        <w:rPr>
          <w:sz w:val="28"/>
          <w:szCs w:val="28"/>
          <w:lang w:val="x-none"/>
        </w:rPr>
      </w:pPr>
      <w:r w:rsidRPr="00747BFD">
        <w:rPr>
          <w:b/>
          <w:sz w:val="28"/>
          <w:szCs w:val="28"/>
        </w:rPr>
        <w:lastRenderedPageBreak/>
        <w:t>Отчисления на социальные нужды</w:t>
      </w:r>
      <w:r w:rsidRPr="00747BFD">
        <w:rPr>
          <w:sz w:val="28"/>
          <w:szCs w:val="28"/>
        </w:rPr>
        <w:t xml:space="preserve"> АО «Кузбасс пригород» предлагает принять в размере 40097,89 тыс. руб. </w:t>
      </w:r>
    </w:p>
    <w:p w14:paraId="0AC687DD" w14:textId="77777777" w:rsidR="00747BFD" w:rsidRPr="00747BFD" w:rsidRDefault="00747BFD" w:rsidP="00747BFD">
      <w:pPr>
        <w:jc w:val="both"/>
        <w:rPr>
          <w:sz w:val="28"/>
          <w:szCs w:val="28"/>
        </w:rPr>
      </w:pPr>
      <w:r w:rsidRPr="00747BFD">
        <w:rPr>
          <w:sz w:val="28"/>
          <w:szCs w:val="28"/>
        </w:rPr>
        <w:t>Согласно п. 49.6.2. отчисления на социальные нужды (</w:t>
      </w:r>
      <w:r w:rsidRPr="00747BFD">
        <w:rPr>
          <w:noProof/>
          <w:sz w:val="28"/>
          <w:szCs w:val="28"/>
        </w:rPr>
        <w:drawing>
          <wp:inline distT="0" distB="0" distL="0" distR="0" wp14:anchorId="3B473FFF" wp14:editId="376EDAC0">
            <wp:extent cx="428625" cy="323850"/>
            <wp:effectExtent l="0" t="0" r="9525" b="0"/>
            <wp:docPr id="1795550239" name="Рисунок 179555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747BFD">
        <w:rPr>
          <w:sz w:val="28"/>
          <w:szCs w:val="28"/>
        </w:rPr>
        <w:t>) рассчитываются по формуле:</w:t>
      </w:r>
    </w:p>
    <w:p w14:paraId="7D56E17A" w14:textId="77777777" w:rsidR="00747BFD" w:rsidRPr="00747BFD" w:rsidRDefault="00747BFD" w:rsidP="00747BFD">
      <w:pPr>
        <w:jc w:val="both"/>
        <w:rPr>
          <w:sz w:val="28"/>
          <w:szCs w:val="28"/>
        </w:rPr>
      </w:pPr>
    </w:p>
    <w:p w14:paraId="09150E5E" w14:textId="77777777" w:rsidR="00747BFD" w:rsidRPr="00747BFD" w:rsidRDefault="00747BFD" w:rsidP="00747BFD">
      <w:pPr>
        <w:jc w:val="both"/>
        <w:rPr>
          <w:sz w:val="28"/>
          <w:szCs w:val="28"/>
        </w:rPr>
      </w:pPr>
      <w:r w:rsidRPr="00747BFD">
        <w:rPr>
          <w:noProof/>
          <w:sz w:val="28"/>
          <w:szCs w:val="28"/>
        </w:rPr>
        <w:drawing>
          <wp:inline distT="0" distB="0" distL="0" distR="0" wp14:anchorId="32CACBAC" wp14:editId="28F449BF">
            <wp:extent cx="2438400" cy="333375"/>
            <wp:effectExtent l="0" t="0" r="0" b="0"/>
            <wp:docPr id="2052573712" name="Рисунок 205257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747BFD">
        <w:rPr>
          <w:sz w:val="28"/>
          <w:szCs w:val="28"/>
        </w:rPr>
        <w:t>, (6)</w:t>
      </w:r>
    </w:p>
    <w:p w14:paraId="07D4E82B" w14:textId="77777777" w:rsidR="00747BFD" w:rsidRPr="00747BFD" w:rsidRDefault="00747BFD" w:rsidP="00747BFD">
      <w:pPr>
        <w:jc w:val="both"/>
        <w:rPr>
          <w:sz w:val="28"/>
          <w:szCs w:val="28"/>
        </w:rPr>
      </w:pPr>
    </w:p>
    <w:p w14:paraId="0DDB800F" w14:textId="77777777" w:rsidR="00747BFD" w:rsidRPr="00747BFD" w:rsidRDefault="00747BFD" w:rsidP="00747BFD">
      <w:pPr>
        <w:jc w:val="both"/>
        <w:rPr>
          <w:sz w:val="28"/>
          <w:szCs w:val="28"/>
        </w:rPr>
      </w:pPr>
      <w:r w:rsidRPr="00747BFD">
        <w:rPr>
          <w:sz w:val="28"/>
          <w:szCs w:val="28"/>
        </w:rPr>
        <w:t>где:</w:t>
      </w:r>
    </w:p>
    <w:p w14:paraId="38CC6909" w14:textId="77777777" w:rsidR="00747BFD" w:rsidRPr="00747BFD" w:rsidRDefault="00747BFD" w:rsidP="00747BFD">
      <w:pPr>
        <w:jc w:val="both"/>
        <w:rPr>
          <w:sz w:val="28"/>
          <w:szCs w:val="28"/>
        </w:rPr>
      </w:pPr>
      <w:r w:rsidRPr="00747BFD">
        <w:rPr>
          <w:sz w:val="28"/>
          <w:szCs w:val="28"/>
        </w:rPr>
        <w:t>К</w:t>
      </w:r>
      <w:r w:rsidRPr="00747BFD">
        <w:rPr>
          <w:sz w:val="28"/>
          <w:szCs w:val="28"/>
          <w:vertAlign w:val="subscript"/>
        </w:rPr>
        <w:t>с</w:t>
      </w:r>
      <w:r w:rsidRPr="00747BFD">
        <w:rPr>
          <w:sz w:val="28"/>
          <w:szCs w:val="28"/>
        </w:rPr>
        <w:t xml:space="preserve"> - коэффициент начислений на затраты на оплату труда.</w:t>
      </w:r>
    </w:p>
    <w:p w14:paraId="14E650D8" w14:textId="77777777" w:rsidR="00747BFD" w:rsidRPr="00747BFD" w:rsidRDefault="00747BFD" w:rsidP="00747BFD">
      <w:pPr>
        <w:jc w:val="both"/>
        <w:rPr>
          <w:color w:val="000000"/>
          <w:sz w:val="28"/>
          <w:szCs w:val="28"/>
        </w:rPr>
      </w:pPr>
      <w:r w:rsidRPr="00747BFD">
        <w:rPr>
          <w:color w:val="000000"/>
          <w:sz w:val="28"/>
          <w:szCs w:val="28"/>
        </w:rPr>
        <w:t>Организацией представлено уведомление о размере страховых взносов на обязательное социальное страхование от несчастных случаев на производстве (том 1 стр.18), оборотно-сальдовые ведомости по счету 20.01 за 2023 год.</w:t>
      </w:r>
    </w:p>
    <w:p w14:paraId="62B82863" w14:textId="77777777" w:rsidR="00747BFD" w:rsidRPr="00747BFD" w:rsidRDefault="00747BFD" w:rsidP="00747BFD">
      <w:pPr>
        <w:jc w:val="both"/>
        <w:rPr>
          <w:b/>
          <w:sz w:val="28"/>
          <w:szCs w:val="28"/>
        </w:rPr>
      </w:pPr>
      <w:r w:rsidRPr="00747BFD">
        <w:rPr>
          <w:b/>
          <w:sz w:val="28"/>
          <w:szCs w:val="28"/>
        </w:rPr>
        <w:t>Затраты на отчисления на социальные нужды</w:t>
      </w:r>
      <w:r w:rsidRPr="00747BFD">
        <w:rPr>
          <w:sz w:val="28"/>
          <w:szCs w:val="28"/>
        </w:rPr>
        <w:t xml:space="preserve"> на период регулирования специалист предлагает принять с учетом коэффициента начислений в соответствии с действующим законодательством в размере </w:t>
      </w:r>
      <w:r w:rsidRPr="00747BFD">
        <w:rPr>
          <w:b/>
          <w:sz w:val="28"/>
          <w:szCs w:val="28"/>
        </w:rPr>
        <w:t>41159,72 тыс. руб.</w:t>
      </w:r>
    </w:p>
    <w:p w14:paraId="4DF24777" w14:textId="77777777" w:rsidR="00747BFD" w:rsidRPr="00747BFD" w:rsidRDefault="00747BFD" w:rsidP="00471AD8">
      <w:pPr>
        <w:numPr>
          <w:ilvl w:val="2"/>
          <w:numId w:val="13"/>
        </w:numPr>
        <w:spacing w:after="160" w:line="259" w:lineRule="auto"/>
        <w:ind w:left="0" w:firstLine="709"/>
        <w:contextualSpacing/>
        <w:jc w:val="both"/>
        <w:rPr>
          <w:sz w:val="28"/>
          <w:szCs w:val="28"/>
          <w:lang w:val="x-none"/>
        </w:rPr>
      </w:pPr>
      <w:r w:rsidRPr="00747BFD">
        <w:rPr>
          <w:b/>
          <w:sz w:val="28"/>
          <w:szCs w:val="28"/>
        </w:rPr>
        <w:t>Материальные затраты</w:t>
      </w:r>
      <w:r w:rsidRPr="00747BFD">
        <w:rPr>
          <w:sz w:val="28"/>
          <w:szCs w:val="28"/>
        </w:rPr>
        <w:t xml:space="preserve"> АО «Кузбасс-пригород» предлагает принять в размере 5275,12 тыс. руб., в том числе материалы в размере                       2153,15 тыс. руб., прочие материальные затраты 3121,97 тыс. руб.</w:t>
      </w:r>
    </w:p>
    <w:p w14:paraId="62AC707A" w14:textId="77777777" w:rsidR="00747BFD" w:rsidRPr="00747BFD" w:rsidRDefault="00747BFD" w:rsidP="00747BFD">
      <w:pPr>
        <w:jc w:val="both"/>
        <w:rPr>
          <w:sz w:val="28"/>
          <w:szCs w:val="28"/>
        </w:rPr>
      </w:pPr>
      <w:r w:rsidRPr="00747BFD">
        <w:rPr>
          <w:sz w:val="28"/>
          <w:szCs w:val="28"/>
        </w:rPr>
        <w:t>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w:t>
      </w:r>
      <w:proofErr w:type="spellStart"/>
      <w:r w:rsidRPr="00747BFD">
        <w:rPr>
          <w:sz w:val="28"/>
          <w:szCs w:val="28"/>
        </w:rPr>
        <w:t>П</w:t>
      </w:r>
      <w:r w:rsidRPr="00747BFD">
        <w:rPr>
          <w:sz w:val="28"/>
          <w:szCs w:val="28"/>
          <w:vertAlign w:val="subscript"/>
        </w:rPr>
        <w:t>мз</w:t>
      </w:r>
      <w:proofErr w:type="spellEnd"/>
      <w:r w:rsidRPr="00747BFD">
        <w:rPr>
          <w:sz w:val="28"/>
          <w:szCs w:val="28"/>
        </w:rPr>
        <w:t>).</w:t>
      </w:r>
    </w:p>
    <w:p w14:paraId="0C63E6C5" w14:textId="77777777" w:rsidR="00747BFD" w:rsidRPr="00747BFD" w:rsidRDefault="00747BFD" w:rsidP="00747BFD">
      <w:pPr>
        <w:jc w:val="both"/>
        <w:rPr>
          <w:sz w:val="28"/>
          <w:szCs w:val="28"/>
        </w:rPr>
      </w:pPr>
    </w:p>
    <w:p w14:paraId="6F98BD00" w14:textId="77777777" w:rsidR="00747BFD" w:rsidRPr="00747BFD" w:rsidRDefault="00747BFD" w:rsidP="00747BFD">
      <w:pPr>
        <w:jc w:val="both"/>
        <w:rPr>
          <w:sz w:val="28"/>
          <w:szCs w:val="28"/>
        </w:rPr>
      </w:pPr>
      <w:r w:rsidRPr="00747BFD">
        <w:rPr>
          <w:sz w:val="28"/>
          <w:szCs w:val="28"/>
        </w:rPr>
        <w:t xml:space="preserve">МЗ = Т + Э + М + </w:t>
      </w:r>
      <w:proofErr w:type="spellStart"/>
      <w:r w:rsidRPr="00747BFD">
        <w:rPr>
          <w:sz w:val="28"/>
          <w:szCs w:val="28"/>
        </w:rPr>
        <w:t>П</w:t>
      </w:r>
      <w:r w:rsidRPr="00747BFD">
        <w:rPr>
          <w:sz w:val="28"/>
          <w:szCs w:val="28"/>
          <w:vertAlign w:val="subscript"/>
        </w:rPr>
        <w:t>мз</w:t>
      </w:r>
      <w:proofErr w:type="spellEnd"/>
      <w:r w:rsidRPr="00747BFD">
        <w:rPr>
          <w:sz w:val="28"/>
          <w:szCs w:val="28"/>
        </w:rPr>
        <w:t>, (7)</w:t>
      </w:r>
    </w:p>
    <w:p w14:paraId="519793FF" w14:textId="77777777" w:rsidR="00747BFD" w:rsidRPr="00747BFD" w:rsidRDefault="00747BFD" w:rsidP="00747BFD">
      <w:pPr>
        <w:jc w:val="both"/>
        <w:rPr>
          <w:sz w:val="28"/>
          <w:szCs w:val="28"/>
        </w:rPr>
      </w:pPr>
    </w:p>
    <w:p w14:paraId="3F158629" w14:textId="77777777" w:rsidR="00747BFD" w:rsidRPr="00747BFD" w:rsidRDefault="00747BFD" w:rsidP="00747BFD">
      <w:pPr>
        <w:jc w:val="both"/>
        <w:rPr>
          <w:sz w:val="28"/>
          <w:szCs w:val="28"/>
        </w:rPr>
      </w:pPr>
      <w:r w:rsidRPr="00747BFD">
        <w:rPr>
          <w:sz w:val="28"/>
          <w:szCs w:val="28"/>
        </w:rPr>
        <w:t>где:</w:t>
      </w:r>
    </w:p>
    <w:p w14:paraId="37C8BBA5" w14:textId="77777777" w:rsidR="00747BFD" w:rsidRPr="00747BFD" w:rsidRDefault="00747BFD" w:rsidP="00747BFD">
      <w:pPr>
        <w:jc w:val="both"/>
        <w:rPr>
          <w:sz w:val="28"/>
          <w:szCs w:val="28"/>
        </w:rPr>
      </w:pPr>
      <w:r w:rsidRPr="00747BFD">
        <w:rPr>
          <w:sz w:val="28"/>
          <w:szCs w:val="28"/>
        </w:rPr>
        <w:t>Т - расходы на топливо;</w:t>
      </w:r>
    </w:p>
    <w:p w14:paraId="2AD3803C" w14:textId="77777777" w:rsidR="00747BFD" w:rsidRPr="00747BFD" w:rsidRDefault="00747BFD" w:rsidP="00747BFD">
      <w:pPr>
        <w:jc w:val="both"/>
        <w:rPr>
          <w:sz w:val="28"/>
          <w:szCs w:val="28"/>
        </w:rPr>
      </w:pPr>
      <w:r w:rsidRPr="00747BFD">
        <w:rPr>
          <w:sz w:val="28"/>
          <w:szCs w:val="28"/>
        </w:rPr>
        <w:t>Э - расходы на электроэнергию;</w:t>
      </w:r>
    </w:p>
    <w:p w14:paraId="0EEB48BA" w14:textId="77777777" w:rsidR="00747BFD" w:rsidRPr="00747BFD" w:rsidRDefault="00747BFD" w:rsidP="00747BFD">
      <w:pPr>
        <w:jc w:val="both"/>
        <w:rPr>
          <w:sz w:val="28"/>
          <w:szCs w:val="28"/>
        </w:rPr>
      </w:pPr>
      <w:r w:rsidRPr="00747BFD">
        <w:rPr>
          <w:sz w:val="28"/>
          <w:szCs w:val="28"/>
        </w:rPr>
        <w:t>М - затраты на материалы;</w:t>
      </w:r>
    </w:p>
    <w:p w14:paraId="7351D39F" w14:textId="77777777" w:rsidR="00747BFD" w:rsidRPr="00747BFD" w:rsidRDefault="00747BFD" w:rsidP="00747BFD">
      <w:pPr>
        <w:jc w:val="both"/>
        <w:rPr>
          <w:sz w:val="28"/>
          <w:szCs w:val="28"/>
        </w:rPr>
      </w:pPr>
      <w:proofErr w:type="spellStart"/>
      <w:r w:rsidRPr="00747BFD">
        <w:rPr>
          <w:sz w:val="28"/>
          <w:szCs w:val="28"/>
        </w:rPr>
        <w:t>П</w:t>
      </w:r>
      <w:r w:rsidRPr="00747BFD">
        <w:rPr>
          <w:sz w:val="28"/>
          <w:szCs w:val="28"/>
          <w:vertAlign w:val="subscript"/>
        </w:rPr>
        <w:t>мз</w:t>
      </w:r>
      <w:proofErr w:type="spellEnd"/>
      <w:r w:rsidRPr="00747BFD">
        <w:rPr>
          <w:sz w:val="28"/>
          <w:szCs w:val="28"/>
        </w:rPr>
        <w:t xml:space="preserve"> - прочие материальные затраты.</w:t>
      </w:r>
    </w:p>
    <w:p w14:paraId="2530629D" w14:textId="77777777" w:rsidR="00747BFD" w:rsidRPr="00747BFD" w:rsidRDefault="00747BFD" w:rsidP="00747BFD">
      <w:pPr>
        <w:jc w:val="both"/>
        <w:rPr>
          <w:sz w:val="28"/>
          <w:szCs w:val="28"/>
        </w:rPr>
      </w:pPr>
      <w:r w:rsidRPr="00747BFD">
        <w:rPr>
          <w:color w:val="000000"/>
          <w:sz w:val="28"/>
          <w:szCs w:val="28"/>
        </w:rPr>
        <w:t>Организацией представлены расшифровки расходов (том 3), оборотно-сальдовые ведомости по счету 20.01 за 2021 год (том 3), документы, подтверждающие расходы</w:t>
      </w:r>
      <w:r w:rsidRPr="00747BFD">
        <w:rPr>
          <w:sz w:val="28"/>
          <w:szCs w:val="28"/>
        </w:rPr>
        <w:t>.</w:t>
      </w:r>
    </w:p>
    <w:p w14:paraId="4C43F195" w14:textId="77777777" w:rsidR="00747BFD" w:rsidRPr="00747BFD" w:rsidRDefault="00747BFD" w:rsidP="00747BFD">
      <w:pPr>
        <w:jc w:val="both"/>
        <w:rPr>
          <w:sz w:val="28"/>
          <w:szCs w:val="28"/>
        </w:rPr>
      </w:pPr>
      <w:r w:rsidRPr="00747BFD">
        <w:rPr>
          <w:sz w:val="28"/>
          <w:szCs w:val="28"/>
        </w:rPr>
        <w:t>Согласно п. 49.6.3.3. Расходы на материалы (М) рассчитываются по формуле:</w:t>
      </w:r>
    </w:p>
    <w:p w14:paraId="6597C515" w14:textId="77777777" w:rsidR="00747BFD" w:rsidRPr="00747BFD" w:rsidRDefault="00747BFD" w:rsidP="00747BFD">
      <w:pPr>
        <w:jc w:val="both"/>
        <w:rPr>
          <w:sz w:val="28"/>
          <w:szCs w:val="28"/>
        </w:rPr>
      </w:pPr>
    </w:p>
    <w:p w14:paraId="0A709C4F" w14:textId="77777777" w:rsidR="00747BFD" w:rsidRPr="00747BFD" w:rsidRDefault="00747BFD" w:rsidP="00747BFD">
      <w:pPr>
        <w:jc w:val="both"/>
        <w:rPr>
          <w:sz w:val="28"/>
          <w:szCs w:val="28"/>
        </w:rPr>
      </w:pPr>
      <w:r w:rsidRPr="00747BFD">
        <w:rPr>
          <w:noProof/>
          <w:sz w:val="28"/>
          <w:szCs w:val="28"/>
        </w:rPr>
        <w:drawing>
          <wp:inline distT="0" distB="0" distL="0" distR="0" wp14:anchorId="3EBDEA12" wp14:editId="16C98B89">
            <wp:extent cx="4095750" cy="685800"/>
            <wp:effectExtent l="0" t="0" r="0" b="0"/>
            <wp:docPr id="871229712" name="Рисунок 87122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747BFD">
        <w:rPr>
          <w:sz w:val="28"/>
          <w:szCs w:val="28"/>
        </w:rPr>
        <w:t>, (14)</w:t>
      </w:r>
    </w:p>
    <w:p w14:paraId="1D2948D6" w14:textId="77777777" w:rsidR="00747BFD" w:rsidRPr="00747BFD" w:rsidRDefault="00747BFD" w:rsidP="00747BFD">
      <w:pPr>
        <w:jc w:val="both"/>
        <w:rPr>
          <w:sz w:val="28"/>
          <w:szCs w:val="28"/>
        </w:rPr>
      </w:pPr>
    </w:p>
    <w:p w14:paraId="53DBEDD1" w14:textId="77777777" w:rsidR="00747BFD" w:rsidRPr="00747BFD" w:rsidRDefault="00747BFD" w:rsidP="00747BFD">
      <w:pPr>
        <w:jc w:val="both"/>
        <w:rPr>
          <w:sz w:val="28"/>
          <w:szCs w:val="28"/>
        </w:rPr>
      </w:pPr>
      <w:r w:rsidRPr="00747BFD">
        <w:rPr>
          <w:sz w:val="28"/>
          <w:szCs w:val="28"/>
        </w:rPr>
        <w:t>где:</w:t>
      </w:r>
    </w:p>
    <w:p w14:paraId="373F4DFB" w14:textId="77777777" w:rsidR="00747BFD" w:rsidRPr="00747BFD" w:rsidRDefault="00747BFD" w:rsidP="00747BFD">
      <w:pPr>
        <w:jc w:val="both"/>
        <w:rPr>
          <w:sz w:val="28"/>
          <w:szCs w:val="28"/>
        </w:rPr>
      </w:pPr>
      <w:r w:rsidRPr="00747BFD">
        <w:rPr>
          <w:noProof/>
          <w:sz w:val="28"/>
          <w:szCs w:val="28"/>
        </w:rPr>
        <w:drawing>
          <wp:inline distT="0" distB="0" distL="0" distR="0" wp14:anchorId="4CFAB5D3" wp14:editId="491E3C30">
            <wp:extent cx="476250" cy="323850"/>
            <wp:effectExtent l="0" t="0" r="0" b="0"/>
            <wp:docPr id="789882736" name="Рисунок 78988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747BFD">
        <w:rPr>
          <w:sz w:val="28"/>
          <w:szCs w:val="28"/>
        </w:rPr>
        <w:t xml:space="preserve"> - расходы на материалы в отчетном периоде, предшествующем текущему;</w:t>
      </w:r>
    </w:p>
    <w:p w14:paraId="129F74F9" w14:textId="77777777" w:rsidR="00747BFD" w:rsidRPr="00747BFD" w:rsidRDefault="00747BFD" w:rsidP="00747BFD">
      <w:pPr>
        <w:jc w:val="both"/>
        <w:rPr>
          <w:sz w:val="28"/>
          <w:szCs w:val="28"/>
        </w:rPr>
      </w:pPr>
      <w:r w:rsidRPr="00747BFD">
        <w:rPr>
          <w:sz w:val="28"/>
          <w:szCs w:val="28"/>
        </w:rPr>
        <w:lastRenderedPageBreak/>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0A571F52" w14:textId="77777777" w:rsidR="00747BFD" w:rsidRPr="00747BFD" w:rsidRDefault="00747BFD" w:rsidP="00747BFD">
      <w:pPr>
        <w:jc w:val="both"/>
        <w:rPr>
          <w:sz w:val="28"/>
          <w:szCs w:val="28"/>
        </w:rPr>
      </w:pPr>
      <w:r w:rsidRPr="00747BFD">
        <w:rPr>
          <w:noProof/>
          <w:sz w:val="28"/>
          <w:szCs w:val="28"/>
        </w:rPr>
        <w:drawing>
          <wp:inline distT="0" distB="0" distL="0" distR="0" wp14:anchorId="27F7E3CB" wp14:editId="6BEA9ADD">
            <wp:extent cx="523875" cy="333375"/>
            <wp:effectExtent l="0" t="0" r="9525" b="0"/>
            <wp:docPr id="526538386" name="Рисунок 52653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747BFD">
        <w:rPr>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w:t>
      </w:r>
      <w:bookmarkStart w:id="147" w:name="_Hlk27555720"/>
      <w:r w:rsidRPr="00747BFD">
        <w:rPr>
          <w:sz w:val="28"/>
          <w:szCs w:val="28"/>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Однако данный расчет содержит расшифровку зависимости расходов от должностей работников, не содержит расшифровки материалов, не отражает зависимость материалов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bookmarkEnd w:id="147"/>
    <w:p w14:paraId="4B593C5E" w14:textId="77777777" w:rsidR="00747BFD" w:rsidRPr="00747BFD" w:rsidRDefault="00747BFD" w:rsidP="00747BFD">
      <w:pPr>
        <w:jc w:val="both"/>
        <w:rPr>
          <w:sz w:val="28"/>
          <w:szCs w:val="28"/>
        </w:rPr>
      </w:pPr>
      <w:r w:rsidRPr="00747BFD">
        <w:rPr>
          <w:sz w:val="28"/>
          <w:szCs w:val="28"/>
        </w:rPr>
        <w:t xml:space="preserve">Согласно п. 49.15. </w:t>
      </w:r>
      <w:r w:rsidRPr="00747BFD">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396DC91A" w14:textId="77777777" w:rsidR="00747BFD" w:rsidRPr="00747BFD" w:rsidRDefault="00747BFD" w:rsidP="00747BFD">
      <w:pPr>
        <w:jc w:val="both"/>
        <w:rPr>
          <w:sz w:val="28"/>
          <w:szCs w:val="28"/>
        </w:rPr>
      </w:pPr>
    </w:p>
    <w:p w14:paraId="43C8B3F3" w14:textId="77777777" w:rsidR="00747BFD" w:rsidRPr="00747BFD" w:rsidRDefault="00747BFD" w:rsidP="00747BFD">
      <w:pPr>
        <w:jc w:val="both"/>
        <w:rPr>
          <w:sz w:val="28"/>
          <w:szCs w:val="28"/>
        </w:rPr>
      </w:pPr>
      <w:r w:rsidRPr="00747BFD">
        <w:rPr>
          <w:noProof/>
          <w:sz w:val="28"/>
          <w:szCs w:val="28"/>
        </w:rPr>
        <w:drawing>
          <wp:inline distT="0" distB="0" distL="0" distR="0" wp14:anchorId="2244125D" wp14:editId="288139DA">
            <wp:extent cx="4162425" cy="685800"/>
            <wp:effectExtent l="0" t="0" r="9525" b="0"/>
            <wp:docPr id="7588435" name="Рисунок 758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747BFD">
        <w:rPr>
          <w:sz w:val="28"/>
          <w:szCs w:val="28"/>
        </w:rPr>
        <w:t>, (20)</w:t>
      </w:r>
    </w:p>
    <w:p w14:paraId="05AC5263" w14:textId="77777777" w:rsidR="00747BFD" w:rsidRPr="00747BFD" w:rsidRDefault="00747BFD" w:rsidP="00747BFD">
      <w:pPr>
        <w:jc w:val="both"/>
        <w:rPr>
          <w:sz w:val="28"/>
          <w:szCs w:val="28"/>
        </w:rPr>
      </w:pPr>
    </w:p>
    <w:p w14:paraId="3EE16307" w14:textId="77777777" w:rsidR="00747BFD" w:rsidRPr="00747BFD" w:rsidRDefault="00747BFD" w:rsidP="00747BFD">
      <w:pPr>
        <w:jc w:val="both"/>
        <w:rPr>
          <w:sz w:val="28"/>
          <w:szCs w:val="28"/>
        </w:rPr>
      </w:pPr>
      <w:r w:rsidRPr="00747BFD">
        <w:rPr>
          <w:sz w:val="28"/>
          <w:szCs w:val="28"/>
        </w:rPr>
        <w:t>где:</w:t>
      </w:r>
    </w:p>
    <w:p w14:paraId="67A0CCD2" w14:textId="77777777" w:rsidR="00747BFD" w:rsidRPr="00747BFD" w:rsidRDefault="00747BFD" w:rsidP="00747BFD">
      <w:pPr>
        <w:jc w:val="both"/>
        <w:rPr>
          <w:sz w:val="28"/>
          <w:szCs w:val="28"/>
        </w:rPr>
      </w:pPr>
      <w:proofErr w:type="spellStart"/>
      <w:r w:rsidRPr="00747BFD">
        <w:rPr>
          <w:sz w:val="28"/>
          <w:szCs w:val="28"/>
        </w:rPr>
        <w:t>Е</w:t>
      </w:r>
      <w:r w:rsidRPr="00747BFD">
        <w:rPr>
          <w:sz w:val="28"/>
          <w:szCs w:val="28"/>
          <w:vertAlign w:val="subscript"/>
        </w:rPr>
        <w:t>тек</w:t>
      </w:r>
      <w:proofErr w:type="spellEnd"/>
      <w:r w:rsidRPr="00747BFD">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10" w:history="1">
        <w:r w:rsidRPr="00747BFD">
          <w:rPr>
            <w:sz w:val="28"/>
            <w:szCs w:val="28"/>
            <w:u w:val="single"/>
          </w:rPr>
          <w:t>пунктом 49</w:t>
        </w:r>
      </w:hyperlink>
      <w:r w:rsidRPr="00747BFD">
        <w:rPr>
          <w:sz w:val="28"/>
          <w:szCs w:val="28"/>
        </w:rPr>
        <w:t xml:space="preserve"> Методики;</w:t>
      </w:r>
    </w:p>
    <w:p w14:paraId="1EDE86DB" w14:textId="77777777" w:rsidR="00747BFD" w:rsidRPr="00747BFD" w:rsidRDefault="00747BFD" w:rsidP="00747BFD">
      <w:pPr>
        <w:jc w:val="both"/>
        <w:rPr>
          <w:sz w:val="28"/>
          <w:szCs w:val="28"/>
        </w:rPr>
      </w:pPr>
      <w:r w:rsidRPr="00747BFD">
        <w:rPr>
          <w:sz w:val="28"/>
          <w:szCs w:val="28"/>
        </w:rPr>
        <w:t>И</w:t>
      </w:r>
      <w:r w:rsidRPr="00747BFD">
        <w:rPr>
          <w:sz w:val="28"/>
          <w:szCs w:val="28"/>
          <w:vertAlign w:val="subscript"/>
        </w:rPr>
        <w:t>р</w:t>
      </w:r>
      <w:r w:rsidRPr="00747BFD">
        <w:rPr>
          <w:sz w:val="28"/>
          <w:szCs w:val="28"/>
        </w:rPr>
        <w:t xml:space="preserve"> - значение индекса инфляции на период регулирования, применяемого к соответствующему элементу затрат;</w:t>
      </w:r>
    </w:p>
    <w:p w14:paraId="59E84EFB" w14:textId="77777777" w:rsidR="00747BFD" w:rsidRPr="00747BFD" w:rsidRDefault="00747BFD" w:rsidP="00747BFD">
      <w:pPr>
        <w:jc w:val="both"/>
        <w:rPr>
          <w:sz w:val="28"/>
          <w:szCs w:val="28"/>
        </w:rPr>
      </w:pPr>
      <w:r w:rsidRPr="00747BFD">
        <w:rPr>
          <w:noProof/>
          <w:sz w:val="28"/>
          <w:szCs w:val="28"/>
        </w:rPr>
        <w:drawing>
          <wp:inline distT="0" distB="0" distL="0" distR="0" wp14:anchorId="00951F4A" wp14:editId="73DE0B1C">
            <wp:extent cx="333375" cy="200025"/>
            <wp:effectExtent l="0" t="0" r="9525" b="0"/>
            <wp:docPr id="502201393" name="Рисунок 50220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7BFD">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402AE1B4" w14:textId="77777777" w:rsidR="00747BFD" w:rsidRPr="00747BFD" w:rsidRDefault="00747BFD" w:rsidP="00747BFD">
      <w:pPr>
        <w:jc w:val="both"/>
        <w:rPr>
          <w:sz w:val="28"/>
          <w:szCs w:val="28"/>
        </w:rPr>
      </w:pPr>
      <w:proofErr w:type="spellStart"/>
      <w:r w:rsidRPr="00747BFD">
        <w:rPr>
          <w:sz w:val="28"/>
          <w:szCs w:val="28"/>
        </w:rPr>
        <w:t>Е</w:t>
      </w:r>
      <w:r w:rsidRPr="00747BFD">
        <w:rPr>
          <w:sz w:val="28"/>
          <w:szCs w:val="28"/>
          <w:vertAlign w:val="subscript"/>
        </w:rPr>
        <w:t>кор</w:t>
      </w:r>
      <w:proofErr w:type="spellEnd"/>
      <w:r w:rsidRPr="00747BFD">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48218D28" w14:textId="77777777" w:rsidR="00747BFD" w:rsidRPr="00747BFD" w:rsidRDefault="00747BFD" w:rsidP="00747BFD">
      <w:pPr>
        <w:jc w:val="both"/>
        <w:rPr>
          <w:sz w:val="28"/>
          <w:szCs w:val="28"/>
        </w:rPr>
      </w:pPr>
      <w:r w:rsidRPr="00747BFD">
        <w:rPr>
          <w:sz w:val="28"/>
          <w:szCs w:val="28"/>
        </w:rPr>
        <w:t xml:space="preserve">Величина расходов по статье «Материалы» в отчетном периоде по данным организации составила 1929,17 тыс. руб. Рост затрат в сравнении с планом 2023 года составил 1,5%. Фактически сложившиеся расходы (расшифровка представлена в ОСВ по счету 20 (том 6 стр.139), прирост за счет затрат по </w:t>
      </w:r>
      <w:r w:rsidRPr="00747BFD">
        <w:rPr>
          <w:sz w:val="28"/>
          <w:szCs w:val="28"/>
        </w:rPr>
        <w:lastRenderedPageBreak/>
        <w:t xml:space="preserve">маршруту Новокузнецк-Чугунаш за счет проводимого ремонта и обслуживания подвижного состава (ковровое покрытие 76 </w:t>
      </w:r>
      <w:proofErr w:type="spellStart"/>
      <w:r w:rsidRPr="00747BFD">
        <w:rPr>
          <w:sz w:val="28"/>
          <w:szCs w:val="28"/>
        </w:rPr>
        <w:t>тыс.руб</w:t>
      </w:r>
      <w:proofErr w:type="spellEnd"/>
      <w:r w:rsidRPr="00747BFD">
        <w:rPr>
          <w:sz w:val="28"/>
          <w:szCs w:val="28"/>
        </w:rPr>
        <w:t xml:space="preserve">., ЛДСП 73,8 </w:t>
      </w:r>
      <w:proofErr w:type="spellStart"/>
      <w:r w:rsidRPr="00747BFD">
        <w:rPr>
          <w:sz w:val="28"/>
          <w:szCs w:val="28"/>
        </w:rPr>
        <w:t>тыс.руб</w:t>
      </w:r>
      <w:proofErr w:type="spellEnd"/>
      <w:r w:rsidRPr="00747BFD">
        <w:rPr>
          <w:sz w:val="28"/>
          <w:szCs w:val="28"/>
        </w:rPr>
        <w:t xml:space="preserve">., панель ограждения 79 </w:t>
      </w:r>
      <w:proofErr w:type="spellStart"/>
      <w:r w:rsidRPr="00747BFD">
        <w:rPr>
          <w:sz w:val="28"/>
          <w:szCs w:val="28"/>
        </w:rPr>
        <w:t>тыс.руб</w:t>
      </w:r>
      <w:proofErr w:type="spellEnd"/>
      <w:r w:rsidRPr="00747BFD">
        <w:rPr>
          <w:sz w:val="28"/>
          <w:szCs w:val="28"/>
        </w:rPr>
        <w:t>.)</w:t>
      </w:r>
    </w:p>
    <w:p w14:paraId="4A311E68" w14:textId="77777777" w:rsidR="00747BFD" w:rsidRPr="00747BFD" w:rsidRDefault="00747BFD" w:rsidP="00747BFD">
      <w:pPr>
        <w:jc w:val="both"/>
        <w:rPr>
          <w:sz w:val="28"/>
          <w:szCs w:val="28"/>
        </w:rPr>
      </w:pPr>
      <w:bookmarkStart w:id="148" w:name="_Hlk531779270"/>
      <w:r w:rsidRPr="00747BFD">
        <w:rPr>
          <w:sz w:val="28"/>
          <w:szCs w:val="28"/>
        </w:rPr>
        <w:t xml:space="preserve">Величина расходов </w:t>
      </w:r>
      <w:r w:rsidRPr="00747BFD">
        <w:rPr>
          <w:b/>
          <w:bCs/>
          <w:sz w:val="28"/>
          <w:szCs w:val="28"/>
        </w:rPr>
        <w:t>на материалы в отчетном периоде</w:t>
      </w:r>
      <w:r w:rsidRPr="00747BFD">
        <w:rPr>
          <w:sz w:val="28"/>
          <w:szCs w:val="28"/>
        </w:rPr>
        <w:t xml:space="preserve"> по расчету специалиста за исключением экономически необоснованных расходов на расписание движения пассажирских поездов (4,712 </w:t>
      </w:r>
      <w:proofErr w:type="spellStart"/>
      <w:r w:rsidRPr="00747BFD">
        <w:rPr>
          <w:sz w:val="28"/>
          <w:szCs w:val="28"/>
        </w:rPr>
        <w:t>тыс.руб</w:t>
      </w:r>
      <w:proofErr w:type="spellEnd"/>
      <w:r w:rsidRPr="00747BFD">
        <w:rPr>
          <w:sz w:val="28"/>
          <w:szCs w:val="28"/>
        </w:rPr>
        <w:t xml:space="preserve">.), карты игральные (0,34583 </w:t>
      </w:r>
      <w:proofErr w:type="spellStart"/>
      <w:r w:rsidRPr="00747BFD">
        <w:rPr>
          <w:sz w:val="28"/>
          <w:szCs w:val="28"/>
        </w:rPr>
        <w:t>тыс.руб</w:t>
      </w:r>
      <w:proofErr w:type="spellEnd"/>
      <w:r w:rsidRPr="00747BFD">
        <w:rPr>
          <w:sz w:val="28"/>
          <w:szCs w:val="28"/>
        </w:rPr>
        <w:t xml:space="preserve">.), призы (21,78872 </w:t>
      </w:r>
      <w:proofErr w:type="spellStart"/>
      <w:r w:rsidRPr="00747BFD">
        <w:rPr>
          <w:sz w:val="28"/>
          <w:szCs w:val="28"/>
        </w:rPr>
        <w:t>тыс.руб</w:t>
      </w:r>
      <w:proofErr w:type="spellEnd"/>
      <w:r w:rsidRPr="00747BFD">
        <w:rPr>
          <w:sz w:val="28"/>
          <w:szCs w:val="28"/>
        </w:rPr>
        <w:t xml:space="preserve">.), наклейка (0,999 </w:t>
      </w:r>
      <w:proofErr w:type="spellStart"/>
      <w:r w:rsidRPr="00747BFD">
        <w:rPr>
          <w:sz w:val="28"/>
          <w:szCs w:val="28"/>
        </w:rPr>
        <w:t>тыс.руб</w:t>
      </w:r>
      <w:proofErr w:type="spellEnd"/>
      <w:r w:rsidRPr="00747BFD">
        <w:rPr>
          <w:sz w:val="28"/>
          <w:szCs w:val="28"/>
        </w:rPr>
        <w:t xml:space="preserve">.), так как данные расходы не обязательны для регулируемой деятельности, организация несет расходы добровольно, составили </w:t>
      </w:r>
      <w:r w:rsidRPr="00747BFD">
        <w:rPr>
          <w:b/>
          <w:bCs/>
          <w:sz w:val="28"/>
          <w:szCs w:val="28"/>
        </w:rPr>
        <w:t>1901,32</w:t>
      </w:r>
      <w:r w:rsidRPr="00747BFD">
        <w:rPr>
          <w:sz w:val="28"/>
          <w:szCs w:val="28"/>
        </w:rPr>
        <w:t xml:space="preserve"> тыс. руб., в том числе:</w:t>
      </w:r>
    </w:p>
    <w:p w14:paraId="596864AE" w14:textId="77777777" w:rsidR="00747BFD" w:rsidRPr="00747BFD" w:rsidRDefault="00747BFD" w:rsidP="00747BFD">
      <w:pPr>
        <w:jc w:val="both"/>
        <w:rPr>
          <w:sz w:val="28"/>
          <w:szCs w:val="28"/>
        </w:rPr>
      </w:pPr>
      <w:r w:rsidRPr="00747BFD">
        <w:rPr>
          <w:sz w:val="28"/>
          <w:szCs w:val="28"/>
        </w:rPr>
        <w:t xml:space="preserve">- расходы, связанные с эксплуатацией железнодорожного подвижного состава – 679,5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747BFD">
        <w:rPr>
          <w:sz w:val="28"/>
          <w:szCs w:val="28"/>
        </w:rPr>
        <w:t>вагоно</w:t>
      </w:r>
      <w:proofErr w:type="spellEnd"/>
      <w:r w:rsidRPr="00747BFD">
        <w:rPr>
          <w:sz w:val="28"/>
          <w:szCs w:val="28"/>
        </w:rPr>
        <w:t>-км),</w:t>
      </w:r>
    </w:p>
    <w:p w14:paraId="14EB4C71" w14:textId="77777777" w:rsidR="00747BFD" w:rsidRPr="00747BFD" w:rsidRDefault="00747BFD" w:rsidP="00747BFD">
      <w:pPr>
        <w:jc w:val="both"/>
        <w:rPr>
          <w:sz w:val="28"/>
          <w:szCs w:val="28"/>
        </w:rPr>
      </w:pPr>
      <w:r w:rsidRPr="00747BFD">
        <w:rPr>
          <w:sz w:val="28"/>
          <w:szCs w:val="28"/>
        </w:rPr>
        <w:t xml:space="preserve">- расходы, связанные с продажей проездных билетов – 1096,8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747BFD">
        <w:rPr>
          <w:sz w:val="28"/>
          <w:szCs w:val="28"/>
        </w:rPr>
        <w:t>пассажиро</w:t>
      </w:r>
      <w:proofErr w:type="spellEnd"/>
      <w:r w:rsidRPr="00747BFD">
        <w:rPr>
          <w:sz w:val="28"/>
          <w:szCs w:val="28"/>
        </w:rPr>
        <w:t>-км),</w:t>
      </w:r>
    </w:p>
    <w:p w14:paraId="21E04DBD" w14:textId="77777777" w:rsidR="00747BFD" w:rsidRPr="00747BFD" w:rsidRDefault="00747BFD" w:rsidP="00747BFD">
      <w:pPr>
        <w:jc w:val="both"/>
        <w:rPr>
          <w:sz w:val="28"/>
          <w:szCs w:val="28"/>
        </w:rPr>
      </w:pPr>
      <w:r w:rsidRPr="00747BFD">
        <w:rPr>
          <w:sz w:val="28"/>
          <w:szCs w:val="28"/>
        </w:rPr>
        <w:t xml:space="preserve">- расходы, связанные с облуживанием пассажиров на вокзалах -                           125,02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747BFD">
        <w:rPr>
          <w:sz w:val="28"/>
          <w:szCs w:val="28"/>
        </w:rPr>
        <w:t>пассажиро</w:t>
      </w:r>
      <w:proofErr w:type="spellEnd"/>
      <w:r w:rsidRPr="00747BFD">
        <w:rPr>
          <w:sz w:val="28"/>
          <w:szCs w:val="28"/>
        </w:rPr>
        <w:t>-км).</w:t>
      </w:r>
    </w:p>
    <w:p w14:paraId="35131876" w14:textId="77777777" w:rsidR="00747BFD" w:rsidRPr="00747BFD" w:rsidRDefault="00747BFD" w:rsidP="00747BFD">
      <w:pPr>
        <w:jc w:val="both"/>
        <w:rPr>
          <w:sz w:val="28"/>
          <w:szCs w:val="28"/>
        </w:rPr>
      </w:pPr>
    </w:p>
    <w:p w14:paraId="389E47AD" w14:textId="77777777" w:rsidR="00747BFD" w:rsidRPr="00747BFD" w:rsidRDefault="00747BFD" w:rsidP="00747BFD">
      <w:pPr>
        <w:jc w:val="both"/>
        <w:rPr>
          <w:sz w:val="28"/>
          <w:szCs w:val="28"/>
        </w:rPr>
      </w:pPr>
      <w:r w:rsidRPr="00747BFD">
        <w:rPr>
          <w:sz w:val="28"/>
          <w:szCs w:val="28"/>
        </w:rPr>
        <w:t xml:space="preserve">Величина расходов материалы </w:t>
      </w:r>
      <w:r w:rsidRPr="00747BFD">
        <w:rPr>
          <w:b/>
          <w:bCs/>
          <w:sz w:val="28"/>
          <w:szCs w:val="28"/>
        </w:rPr>
        <w:t>в текущем периоде по расчету специалиста составила 2064,78 тыс. руб.</w:t>
      </w:r>
      <w:r w:rsidRPr="00747BFD">
        <w:rPr>
          <w:sz w:val="28"/>
          <w:szCs w:val="28"/>
        </w:rPr>
        <w:t>:</w:t>
      </w:r>
    </w:p>
    <w:p w14:paraId="2B308566" w14:textId="77777777" w:rsidR="00747BFD" w:rsidRPr="00747BFD" w:rsidRDefault="00747BFD" w:rsidP="00747BFD">
      <w:pPr>
        <w:jc w:val="both"/>
        <w:rPr>
          <w:sz w:val="28"/>
          <w:szCs w:val="28"/>
        </w:rPr>
      </w:pPr>
    </w:p>
    <w:p w14:paraId="7F7A73D1" w14:textId="77777777" w:rsidR="00747BFD" w:rsidRPr="00747BFD" w:rsidRDefault="00747BFD" w:rsidP="00747BFD">
      <w:pPr>
        <w:jc w:val="both"/>
        <w:rPr>
          <w:b/>
          <w:sz w:val="28"/>
          <w:szCs w:val="28"/>
        </w:rPr>
      </w:pPr>
      <w:bookmarkStart w:id="149" w:name="_Hlk89078128"/>
      <w:r w:rsidRPr="00747BFD">
        <w:rPr>
          <w:rFonts w:eastAsia="Calibri"/>
          <w:b/>
          <w:noProof/>
          <w:position w:val="-11"/>
          <w:sz w:val="28"/>
          <w:szCs w:val="28"/>
          <w:lang w:eastAsia="en-US"/>
        </w:rPr>
        <w:drawing>
          <wp:inline distT="0" distB="0" distL="0" distR="0" wp14:anchorId="285D17FA" wp14:editId="166D98EE">
            <wp:extent cx="762000" cy="359833"/>
            <wp:effectExtent l="0" t="0" r="0" b="0"/>
            <wp:docPr id="931305083" name="Рисунок 9313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747BFD">
        <w:rPr>
          <w:b/>
          <w:sz w:val="28"/>
          <w:szCs w:val="28"/>
        </w:rPr>
        <w:t xml:space="preserve"> на текущий период равен:</w:t>
      </w:r>
    </w:p>
    <w:p w14:paraId="17BA09FF" w14:textId="77777777" w:rsidR="00747BFD" w:rsidRPr="00747BFD" w:rsidRDefault="00747BFD" w:rsidP="00747BFD">
      <w:pPr>
        <w:jc w:val="both"/>
        <w:rPr>
          <w:sz w:val="28"/>
          <w:szCs w:val="28"/>
        </w:rPr>
      </w:pPr>
      <w:bookmarkStart w:id="150" w:name="_Hlk154408645"/>
      <w:r w:rsidRPr="00747BFD">
        <w:rPr>
          <w:sz w:val="28"/>
          <w:szCs w:val="28"/>
        </w:rPr>
        <w:t xml:space="preserve">- по расходам, связанным с эксплуатацией железнодорожного подвижного состава (8192,76-7952,754)/ 7952,754*100=3,0178 </w:t>
      </w:r>
    </w:p>
    <w:p w14:paraId="571E32DC"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3C91F6BE" w14:textId="77777777" w:rsidR="00747BFD" w:rsidRPr="00747BFD" w:rsidRDefault="00747BFD" w:rsidP="00747BFD">
      <w:pPr>
        <w:jc w:val="both"/>
        <w:rPr>
          <w:sz w:val="28"/>
          <w:szCs w:val="28"/>
        </w:rPr>
      </w:pPr>
      <w:r w:rsidRPr="00747BFD">
        <w:rPr>
          <w:sz w:val="28"/>
          <w:szCs w:val="28"/>
        </w:rPr>
        <w:t>0,030178),</w:t>
      </w:r>
    </w:p>
    <w:p w14:paraId="46B3A22D" w14:textId="77777777" w:rsidR="00747BFD" w:rsidRPr="00747BFD" w:rsidRDefault="00747BFD" w:rsidP="00747BFD">
      <w:pPr>
        <w:jc w:val="both"/>
        <w:rPr>
          <w:sz w:val="28"/>
          <w:szCs w:val="28"/>
        </w:rPr>
      </w:pPr>
      <w:r w:rsidRPr="00747BFD">
        <w:rPr>
          <w:sz w:val="28"/>
          <w:szCs w:val="28"/>
        </w:rPr>
        <w:t xml:space="preserve">- по расходам, связанным с продажей проездных билетов и с обслуживанием пассажиров на вокзалах </w:t>
      </w:r>
    </w:p>
    <w:p w14:paraId="7461794D" w14:textId="77777777" w:rsidR="00747BFD" w:rsidRPr="00747BFD" w:rsidRDefault="00747BFD" w:rsidP="00747BFD">
      <w:pPr>
        <w:jc w:val="both"/>
        <w:rPr>
          <w:sz w:val="28"/>
          <w:szCs w:val="28"/>
        </w:rPr>
      </w:pPr>
      <w:r w:rsidRPr="00747BFD">
        <w:rPr>
          <w:sz w:val="28"/>
          <w:szCs w:val="28"/>
        </w:rPr>
        <w:t xml:space="preserve">(134511,98 – 132917,180)/132917,180*100= 1,19984    </w:t>
      </w:r>
    </w:p>
    <w:p w14:paraId="5A7780D2"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3595F040" w14:textId="77777777" w:rsidR="00747BFD" w:rsidRPr="00747BFD" w:rsidRDefault="00747BFD" w:rsidP="00747BFD">
      <w:pPr>
        <w:jc w:val="both"/>
        <w:rPr>
          <w:sz w:val="28"/>
          <w:szCs w:val="28"/>
        </w:rPr>
      </w:pPr>
      <w:r w:rsidRPr="00747BFD">
        <w:rPr>
          <w:sz w:val="28"/>
          <w:szCs w:val="28"/>
        </w:rPr>
        <w:t>0,0119984).</w:t>
      </w:r>
    </w:p>
    <w:p w14:paraId="542E99AC" w14:textId="77777777" w:rsidR="00747BFD" w:rsidRPr="00747BFD" w:rsidRDefault="00747BFD" w:rsidP="00747BFD">
      <w:pPr>
        <w:jc w:val="both"/>
        <w:rPr>
          <w:sz w:val="28"/>
          <w:szCs w:val="28"/>
        </w:rPr>
      </w:pPr>
      <w:r w:rsidRPr="00747BFD">
        <w:rPr>
          <w:sz w:val="28"/>
          <w:szCs w:val="28"/>
        </w:rPr>
        <w:t>ИЦП по прогнозу социально-экономического развития Российской Федерации Минэкономразвития России на 2024 год составит 108,0%.</w:t>
      </w:r>
    </w:p>
    <w:bookmarkEnd w:id="150"/>
    <w:p w14:paraId="1ACA2DD5" w14:textId="77777777" w:rsidR="00747BFD" w:rsidRPr="00747BFD" w:rsidRDefault="00747BFD" w:rsidP="00747BFD">
      <w:pPr>
        <w:jc w:val="both"/>
        <w:rPr>
          <w:sz w:val="28"/>
          <w:szCs w:val="28"/>
        </w:rPr>
      </w:pPr>
      <w:r w:rsidRPr="00747BFD">
        <w:rPr>
          <w:sz w:val="28"/>
          <w:szCs w:val="28"/>
        </w:rPr>
        <w:t xml:space="preserve">Учтена экономия материалов 26,64256 </w:t>
      </w:r>
      <w:proofErr w:type="spellStart"/>
      <w:r w:rsidRPr="00747BFD">
        <w:rPr>
          <w:sz w:val="28"/>
          <w:szCs w:val="28"/>
        </w:rPr>
        <w:t>тыс.руб</w:t>
      </w:r>
      <w:proofErr w:type="spellEnd"/>
      <w:r w:rsidRPr="00747BFD">
        <w:rPr>
          <w:sz w:val="28"/>
          <w:szCs w:val="28"/>
        </w:rPr>
        <w:t>. (экономия кассовой ленты за счет увеличения электронных продаж билетов) на текущий период (том 6 стр.137).</w:t>
      </w:r>
    </w:p>
    <w:p w14:paraId="594D0FC1" w14:textId="77777777" w:rsidR="00747BFD" w:rsidRPr="00747BFD" w:rsidRDefault="00747BFD" w:rsidP="00747BFD">
      <w:pPr>
        <w:jc w:val="both"/>
        <w:rPr>
          <w:sz w:val="28"/>
          <w:szCs w:val="28"/>
        </w:rPr>
      </w:pPr>
      <w:r w:rsidRPr="00747BFD">
        <w:rPr>
          <w:sz w:val="28"/>
          <w:szCs w:val="28"/>
        </w:rPr>
        <w:t>Расчет затрат на материалы на текущий период при подстановке соответствующих значений в формулу:</w:t>
      </w:r>
    </w:p>
    <w:p w14:paraId="7C6254F9" w14:textId="77777777" w:rsidR="00747BFD" w:rsidRPr="00747BFD" w:rsidRDefault="00747BFD" w:rsidP="00747BFD">
      <w:pPr>
        <w:jc w:val="both"/>
        <w:rPr>
          <w:sz w:val="28"/>
          <w:szCs w:val="28"/>
        </w:rPr>
      </w:pPr>
      <w:r w:rsidRPr="00747BFD">
        <w:rPr>
          <w:sz w:val="28"/>
          <w:szCs w:val="28"/>
        </w:rPr>
        <w:t>756+1198,76+136,66 – 26,64256 = 2064,78</w:t>
      </w:r>
    </w:p>
    <w:bookmarkEnd w:id="149"/>
    <w:p w14:paraId="6362C9F1" w14:textId="77777777" w:rsidR="00747BFD" w:rsidRPr="00747BFD" w:rsidRDefault="00747BFD" w:rsidP="00747BFD">
      <w:pPr>
        <w:jc w:val="both"/>
        <w:rPr>
          <w:sz w:val="28"/>
          <w:szCs w:val="28"/>
        </w:rPr>
      </w:pPr>
      <w:r w:rsidRPr="00747BFD">
        <w:rPr>
          <w:sz w:val="28"/>
          <w:szCs w:val="28"/>
        </w:rPr>
        <w:t>Соответственно затраты на материалы на текущий период специалист предлагает принять в сумме 2064,78 тыс. руб.</w:t>
      </w:r>
    </w:p>
    <w:p w14:paraId="5FEA1B8F" w14:textId="77777777" w:rsidR="00747BFD" w:rsidRPr="00747BFD" w:rsidRDefault="00747BFD" w:rsidP="00747BFD">
      <w:pPr>
        <w:jc w:val="both"/>
        <w:rPr>
          <w:sz w:val="28"/>
          <w:szCs w:val="28"/>
        </w:rPr>
      </w:pPr>
    </w:p>
    <w:p w14:paraId="33302434" w14:textId="77777777" w:rsidR="00747BFD" w:rsidRPr="00747BFD" w:rsidRDefault="00747BFD" w:rsidP="00747BFD">
      <w:pPr>
        <w:jc w:val="both"/>
        <w:rPr>
          <w:sz w:val="28"/>
          <w:szCs w:val="28"/>
        </w:rPr>
      </w:pPr>
      <w:r w:rsidRPr="00747BFD">
        <w:rPr>
          <w:sz w:val="28"/>
          <w:szCs w:val="28"/>
        </w:rPr>
        <w:t xml:space="preserve">Величина расходов материалы </w:t>
      </w:r>
      <w:r w:rsidRPr="00747BFD">
        <w:rPr>
          <w:b/>
          <w:bCs/>
          <w:sz w:val="28"/>
          <w:szCs w:val="28"/>
        </w:rPr>
        <w:t>в периоде регулирования по расчету специалиста составила 2235,72 тыс. руб.:</w:t>
      </w:r>
      <w:r w:rsidRPr="00747BFD">
        <w:rPr>
          <w:sz w:val="28"/>
          <w:szCs w:val="28"/>
        </w:rPr>
        <w:t xml:space="preserve"> </w:t>
      </w:r>
    </w:p>
    <w:p w14:paraId="58E99DE7" w14:textId="77777777" w:rsidR="00747BFD" w:rsidRPr="00747BFD" w:rsidRDefault="00747BFD" w:rsidP="00747BFD">
      <w:pPr>
        <w:jc w:val="both"/>
        <w:rPr>
          <w:b/>
          <w:sz w:val="28"/>
          <w:szCs w:val="28"/>
        </w:rPr>
      </w:pPr>
      <w:r w:rsidRPr="00747BFD">
        <w:rPr>
          <w:b/>
          <w:noProof/>
          <w:sz w:val="28"/>
          <w:szCs w:val="28"/>
        </w:rPr>
        <w:drawing>
          <wp:inline distT="0" distB="0" distL="0" distR="0" wp14:anchorId="0590A467" wp14:editId="18FFB0E7">
            <wp:extent cx="685800" cy="323850"/>
            <wp:effectExtent l="0" t="0" r="0" b="0"/>
            <wp:docPr id="1723882719" name="Рисунок 172388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747BFD">
        <w:rPr>
          <w:sz w:val="28"/>
          <w:szCs w:val="28"/>
        </w:rPr>
        <w:t>Р</w:t>
      </w:r>
      <w:r w:rsidRPr="00747BFD">
        <w:rPr>
          <w:b/>
          <w:sz w:val="28"/>
          <w:szCs w:val="28"/>
        </w:rPr>
        <w:t xml:space="preserve"> на период регулирования равен:</w:t>
      </w:r>
    </w:p>
    <w:p w14:paraId="155B9DE8" w14:textId="77777777" w:rsidR="00747BFD" w:rsidRPr="00747BFD" w:rsidRDefault="00747BFD" w:rsidP="00747BFD">
      <w:pPr>
        <w:jc w:val="both"/>
        <w:rPr>
          <w:sz w:val="28"/>
          <w:szCs w:val="28"/>
        </w:rPr>
      </w:pPr>
    </w:p>
    <w:p w14:paraId="76C591D6" w14:textId="77777777" w:rsidR="00747BFD" w:rsidRPr="00747BFD" w:rsidRDefault="00747BFD" w:rsidP="00747BFD">
      <w:pPr>
        <w:jc w:val="both"/>
        <w:rPr>
          <w:sz w:val="28"/>
          <w:szCs w:val="28"/>
        </w:rPr>
      </w:pPr>
      <w:r w:rsidRPr="00747BFD">
        <w:rPr>
          <w:sz w:val="28"/>
          <w:szCs w:val="28"/>
        </w:rPr>
        <w:t xml:space="preserve">- по расходам, связанным с эксплуатацией железнодорожного подвижного состава (8192,76-7952,754)/ 7952,754*100=3,0178 </w:t>
      </w:r>
    </w:p>
    <w:p w14:paraId="1478C6AA"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786A2E69" w14:textId="77777777" w:rsidR="00747BFD" w:rsidRPr="00747BFD" w:rsidRDefault="00747BFD" w:rsidP="00747BFD">
      <w:pPr>
        <w:jc w:val="both"/>
        <w:rPr>
          <w:sz w:val="28"/>
          <w:szCs w:val="28"/>
        </w:rPr>
      </w:pPr>
      <w:r w:rsidRPr="00747BFD">
        <w:rPr>
          <w:sz w:val="28"/>
          <w:szCs w:val="28"/>
        </w:rPr>
        <w:t>0,030178),</w:t>
      </w:r>
    </w:p>
    <w:p w14:paraId="1C837D5D" w14:textId="77777777" w:rsidR="00747BFD" w:rsidRPr="00747BFD" w:rsidRDefault="00747BFD" w:rsidP="00747BFD">
      <w:pPr>
        <w:jc w:val="both"/>
        <w:rPr>
          <w:sz w:val="28"/>
          <w:szCs w:val="28"/>
        </w:rPr>
      </w:pPr>
      <w:r w:rsidRPr="00747BFD">
        <w:rPr>
          <w:sz w:val="28"/>
          <w:szCs w:val="28"/>
        </w:rPr>
        <w:t xml:space="preserve">- по расходам, связанным с продажей проездных билетов и с обслуживанием пассажиров на вокзалах </w:t>
      </w:r>
    </w:p>
    <w:p w14:paraId="7B6D1F24" w14:textId="77777777" w:rsidR="00747BFD" w:rsidRPr="00747BFD" w:rsidRDefault="00747BFD" w:rsidP="00747BFD">
      <w:pPr>
        <w:jc w:val="both"/>
        <w:rPr>
          <w:sz w:val="28"/>
          <w:szCs w:val="28"/>
        </w:rPr>
      </w:pPr>
      <w:r w:rsidRPr="00747BFD">
        <w:rPr>
          <w:sz w:val="28"/>
          <w:szCs w:val="28"/>
        </w:rPr>
        <w:t xml:space="preserve">(134511,98 – 132917,180)/132917,180*100= 1,19984    </w:t>
      </w:r>
    </w:p>
    <w:p w14:paraId="2450976C"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42CDE114" w14:textId="77777777" w:rsidR="00747BFD" w:rsidRPr="00747BFD" w:rsidRDefault="00747BFD" w:rsidP="00747BFD">
      <w:pPr>
        <w:jc w:val="both"/>
        <w:rPr>
          <w:sz w:val="28"/>
          <w:szCs w:val="28"/>
        </w:rPr>
      </w:pPr>
      <w:r w:rsidRPr="00747BFD">
        <w:rPr>
          <w:sz w:val="28"/>
          <w:szCs w:val="28"/>
        </w:rPr>
        <w:t>0,0119984).</w:t>
      </w:r>
    </w:p>
    <w:p w14:paraId="6F4083BF" w14:textId="77777777" w:rsidR="00747BFD" w:rsidRPr="00747BFD" w:rsidRDefault="00747BFD" w:rsidP="00747BFD">
      <w:pPr>
        <w:jc w:val="both"/>
        <w:rPr>
          <w:sz w:val="28"/>
          <w:szCs w:val="28"/>
        </w:rPr>
      </w:pPr>
      <w:r w:rsidRPr="00747BFD">
        <w:rPr>
          <w:sz w:val="28"/>
          <w:szCs w:val="28"/>
        </w:rPr>
        <w:t xml:space="preserve">ИЦП по прогнозу социально-экономического развития Российской Федерации Минэкономразвития России на 2025 год составит 105,8%. </w:t>
      </w:r>
    </w:p>
    <w:p w14:paraId="190B1B2B" w14:textId="77777777" w:rsidR="00747BFD" w:rsidRPr="00747BFD" w:rsidRDefault="00747BFD" w:rsidP="00747BFD">
      <w:pPr>
        <w:jc w:val="both"/>
        <w:rPr>
          <w:sz w:val="28"/>
          <w:szCs w:val="28"/>
        </w:rPr>
      </w:pPr>
      <w:r w:rsidRPr="00747BFD">
        <w:rPr>
          <w:sz w:val="28"/>
          <w:szCs w:val="28"/>
        </w:rPr>
        <w:t xml:space="preserve">Затраты на материалы приняты специалистом с учетом экономии материалов (экономия кассовой ленты за счет увеличения электронных продаж билетов) 27,89476 </w:t>
      </w:r>
      <w:proofErr w:type="spellStart"/>
      <w:r w:rsidRPr="00747BFD">
        <w:rPr>
          <w:sz w:val="28"/>
          <w:szCs w:val="28"/>
        </w:rPr>
        <w:t>тыс.руб</w:t>
      </w:r>
      <w:proofErr w:type="spellEnd"/>
      <w:r w:rsidRPr="00747BFD">
        <w:rPr>
          <w:sz w:val="28"/>
          <w:szCs w:val="28"/>
        </w:rPr>
        <w:t>. на период регулирования.</w:t>
      </w:r>
    </w:p>
    <w:p w14:paraId="5A1DFFEF" w14:textId="77777777" w:rsidR="00747BFD" w:rsidRPr="00747BFD" w:rsidRDefault="00747BFD" w:rsidP="00747BFD">
      <w:pPr>
        <w:jc w:val="both"/>
        <w:rPr>
          <w:sz w:val="28"/>
          <w:szCs w:val="28"/>
        </w:rPr>
      </w:pPr>
      <w:r w:rsidRPr="00747BFD">
        <w:rPr>
          <w:sz w:val="28"/>
          <w:szCs w:val="28"/>
        </w:rPr>
        <w:t>Расчет затрат на материалы на период регулирования при подстановке соответствующих значений в формулу:</w:t>
      </w:r>
    </w:p>
    <w:p w14:paraId="4BF06052" w14:textId="77777777" w:rsidR="00747BFD" w:rsidRPr="00747BFD" w:rsidRDefault="00747BFD" w:rsidP="00747BFD">
      <w:pPr>
        <w:jc w:val="both"/>
        <w:rPr>
          <w:sz w:val="28"/>
          <w:szCs w:val="28"/>
        </w:rPr>
      </w:pPr>
      <w:r w:rsidRPr="00747BFD">
        <w:rPr>
          <w:sz w:val="28"/>
          <w:szCs w:val="28"/>
        </w:rPr>
        <w:t>776,42+1253,25+142,87– 26,64256 – 27,89476 = 2118</w:t>
      </w:r>
    </w:p>
    <w:p w14:paraId="5FAC043A" w14:textId="77777777" w:rsidR="00747BFD" w:rsidRPr="00747BFD" w:rsidRDefault="00747BFD" w:rsidP="00747BFD">
      <w:pPr>
        <w:jc w:val="both"/>
        <w:rPr>
          <w:bCs/>
          <w:sz w:val="28"/>
          <w:szCs w:val="28"/>
        </w:rPr>
      </w:pPr>
      <w:r w:rsidRPr="00747BFD">
        <w:rPr>
          <w:sz w:val="28"/>
          <w:szCs w:val="28"/>
        </w:rPr>
        <w:t xml:space="preserve">Соответственно, </w:t>
      </w:r>
      <w:r w:rsidRPr="00747BFD">
        <w:rPr>
          <w:b/>
          <w:bCs/>
          <w:sz w:val="28"/>
          <w:szCs w:val="28"/>
        </w:rPr>
        <w:t>з</w:t>
      </w:r>
      <w:r w:rsidRPr="00747BFD">
        <w:rPr>
          <w:b/>
          <w:sz w:val="28"/>
          <w:szCs w:val="28"/>
        </w:rPr>
        <w:t xml:space="preserve">атраты на материалы на период регулирования </w:t>
      </w:r>
      <w:r w:rsidRPr="00747BFD">
        <w:rPr>
          <w:bCs/>
          <w:sz w:val="28"/>
          <w:szCs w:val="28"/>
        </w:rPr>
        <w:t>специалист предлагает принять</w:t>
      </w:r>
      <w:r w:rsidRPr="00747BFD">
        <w:rPr>
          <w:b/>
          <w:sz w:val="28"/>
          <w:szCs w:val="28"/>
        </w:rPr>
        <w:t xml:space="preserve"> в сумме 2118 тыс. руб. </w:t>
      </w:r>
    </w:p>
    <w:bookmarkEnd w:id="148"/>
    <w:p w14:paraId="652B0820" w14:textId="77777777" w:rsidR="00747BFD" w:rsidRPr="00747BFD" w:rsidRDefault="00747BFD" w:rsidP="00747BFD">
      <w:pPr>
        <w:jc w:val="both"/>
        <w:rPr>
          <w:sz w:val="28"/>
          <w:szCs w:val="28"/>
        </w:rPr>
      </w:pPr>
    </w:p>
    <w:p w14:paraId="3EE39269" w14:textId="77777777" w:rsidR="00747BFD" w:rsidRPr="00747BFD" w:rsidRDefault="00747BFD" w:rsidP="00747BFD">
      <w:pPr>
        <w:jc w:val="both"/>
        <w:rPr>
          <w:sz w:val="28"/>
          <w:szCs w:val="28"/>
        </w:rPr>
      </w:pPr>
      <w:r w:rsidRPr="00747BFD">
        <w:rPr>
          <w:sz w:val="28"/>
          <w:szCs w:val="28"/>
        </w:rPr>
        <w:t>3.2. Согласно 49.6.3.4. Методики прочие материальные затраты (</w:t>
      </w:r>
      <w:proofErr w:type="spellStart"/>
      <w:r w:rsidRPr="00747BFD">
        <w:rPr>
          <w:sz w:val="28"/>
          <w:szCs w:val="28"/>
        </w:rPr>
        <w:t>Пмз</w:t>
      </w:r>
      <w:proofErr w:type="spellEnd"/>
      <w:r w:rsidRPr="00747BFD">
        <w:rPr>
          <w:sz w:val="28"/>
          <w:szCs w:val="28"/>
        </w:rPr>
        <w:t>) рассчитываются по формуле:</w:t>
      </w:r>
    </w:p>
    <w:p w14:paraId="3B74975E" w14:textId="77777777" w:rsidR="00747BFD" w:rsidRPr="00747BFD" w:rsidRDefault="00747BFD" w:rsidP="00747BFD">
      <w:pPr>
        <w:jc w:val="both"/>
        <w:rPr>
          <w:sz w:val="28"/>
          <w:szCs w:val="28"/>
        </w:rPr>
      </w:pPr>
    </w:p>
    <w:p w14:paraId="02DFC718" w14:textId="77777777" w:rsidR="00747BFD" w:rsidRPr="00747BFD" w:rsidRDefault="00747BFD" w:rsidP="00747BFD">
      <w:pPr>
        <w:jc w:val="both"/>
        <w:rPr>
          <w:sz w:val="28"/>
          <w:szCs w:val="28"/>
        </w:rPr>
      </w:pPr>
    </w:p>
    <w:p w14:paraId="5DE5A44E" w14:textId="77777777" w:rsidR="00747BFD" w:rsidRPr="00747BFD" w:rsidRDefault="00747BFD" w:rsidP="00747BFD">
      <w:pPr>
        <w:jc w:val="both"/>
        <w:rPr>
          <w:sz w:val="28"/>
          <w:szCs w:val="28"/>
        </w:rPr>
      </w:pPr>
      <w:r w:rsidRPr="00747BFD">
        <w:rPr>
          <w:noProof/>
          <w:sz w:val="28"/>
          <w:szCs w:val="28"/>
        </w:rPr>
        <w:drawing>
          <wp:inline distT="0" distB="0" distL="0" distR="0" wp14:anchorId="24324B36" wp14:editId="387C206C">
            <wp:extent cx="4371975" cy="685800"/>
            <wp:effectExtent l="0" t="0" r="9525" b="0"/>
            <wp:docPr id="840937938" name="Рисунок 84093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747BFD">
        <w:rPr>
          <w:sz w:val="28"/>
          <w:szCs w:val="28"/>
        </w:rPr>
        <w:t xml:space="preserve">, </w:t>
      </w:r>
    </w:p>
    <w:p w14:paraId="4DDD3435" w14:textId="77777777" w:rsidR="00747BFD" w:rsidRPr="00747BFD" w:rsidRDefault="00747BFD" w:rsidP="00747BFD">
      <w:pPr>
        <w:jc w:val="both"/>
        <w:rPr>
          <w:sz w:val="28"/>
          <w:szCs w:val="28"/>
        </w:rPr>
      </w:pPr>
    </w:p>
    <w:p w14:paraId="3A28A700" w14:textId="77777777" w:rsidR="00747BFD" w:rsidRPr="00747BFD" w:rsidRDefault="00747BFD" w:rsidP="00747BFD">
      <w:pPr>
        <w:jc w:val="both"/>
        <w:rPr>
          <w:sz w:val="28"/>
          <w:szCs w:val="28"/>
        </w:rPr>
      </w:pPr>
      <w:r w:rsidRPr="00747BFD">
        <w:rPr>
          <w:sz w:val="28"/>
          <w:szCs w:val="28"/>
        </w:rPr>
        <w:t>где:</w:t>
      </w:r>
    </w:p>
    <w:p w14:paraId="449B8B5C" w14:textId="77777777" w:rsidR="00747BFD" w:rsidRPr="00747BFD" w:rsidRDefault="00747BFD" w:rsidP="00747BFD">
      <w:pPr>
        <w:jc w:val="both"/>
        <w:rPr>
          <w:sz w:val="28"/>
          <w:szCs w:val="28"/>
        </w:rPr>
      </w:pPr>
      <w:r w:rsidRPr="00747BFD">
        <w:rPr>
          <w:noProof/>
          <w:sz w:val="28"/>
          <w:szCs w:val="28"/>
        </w:rPr>
        <w:drawing>
          <wp:inline distT="0" distB="0" distL="0" distR="0" wp14:anchorId="0CF4A5DB" wp14:editId="208B7523">
            <wp:extent cx="628650" cy="333375"/>
            <wp:effectExtent l="0" t="0" r="0" b="0"/>
            <wp:docPr id="428426072" name="Рисунок 42842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47BFD">
        <w:rPr>
          <w:sz w:val="28"/>
          <w:szCs w:val="28"/>
        </w:rPr>
        <w:t xml:space="preserve"> - прочие материальные затраты в отчетном периоде, предшествующем текущему;</w:t>
      </w:r>
    </w:p>
    <w:p w14:paraId="1E3E1287" w14:textId="77777777" w:rsidR="00747BFD" w:rsidRPr="00747BFD" w:rsidRDefault="00747BFD" w:rsidP="00747BFD">
      <w:pPr>
        <w:jc w:val="both"/>
        <w:rPr>
          <w:sz w:val="28"/>
          <w:szCs w:val="28"/>
        </w:rPr>
      </w:pPr>
      <w:r w:rsidRPr="00747BFD">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4E59912B" w14:textId="77777777" w:rsidR="00747BFD" w:rsidRPr="00747BFD" w:rsidRDefault="00747BFD" w:rsidP="00747BFD">
      <w:pPr>
        <w:jc w:val="both"/>
        <w:rPr>
          <w:sz w:val="28"/>
          <w:szCs w:val="28"/>
        </w:rPr>
      </w:pPr>
      <w:r w:rsidRPr="00747BFD">
        <w:rPr>
          <w:noProof/>
          <w:sz w:val="28"/>
          <w:szCs w:val="28"/>
        </w:rPr>
        <w:drawing>
          <wp:inline distT="0" distB="0" distL="0" distR="0" wp14:anchorId="21198A7F" wp14:editId="6BE2E840">
            <wp:extent cx="552450" cy="333375"/>
            <wp:effectExtent l="0" t="0" r="0" b="0"/>
            <wp:docPr id="1056678061" name="Рисунок 105667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47BFD">
        <w:rPr>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Организацией представлен расчёт доли расходов, зависящих от объемов работ субъекта регулирования в части железнодорожных </w:t>
      </w:r>
      <w:r w:rsidRPr="00747BFD">
        <w:rPr>
          <w:sz w:val="28"/>
          <w:szCs w:val="28"/>
        </w:rPr>
        <w:lastRenderedPageBreak/>
        <w:t xml:space="preserve">перевозок пассажиров в пригородном сообщении (экспертная оценка) (том 5, стр. 300). Однако данный расчет содержит расшифровку зависимости расходов от должностей работников, не содержит расшифровки </w:t>
      </w:r>
      <w:bookmarkStart w:id="151" w:name="_Hlk27555832"/>
      <w:r w:rsidRPr="00747BFD">
        <w:rPr>
          <w:sz w:val="28"/>
          <w:szCs w:val="28"/>
        </w:rPr>
        <w:t>прочих материальных затрат</w:t>
      </w:r>
      <w:bookmarkEnd w:id="151"/>
      <w:r w:rsidRPr="00747BFD">
        <w:rPr>
          <w:sz w:val="28"/>
          <w:szCs w:val="28"/>
        </w:rPr>
        <w:t>, не отражает зависимость прочих материальных затрат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5D230D70" w14:textId="77777777" w:rsidR="00747BFD" w:rsidRPr="00747BFD" w:rsidRDefault="00747BFD" w:rsidP="00747BFD">
      <w:pPr>
        <w:jc w:val="both"/>
        <w:rPr>
          <w:sz w:val="28"/>
          <w:szCs w:val="28"/>
        </w:rPr>
      </w:pPr>
      <w:r w:rsidRPr="00747BFD">
        <w:rPr>
          <w:sz w:val="28"/>
          <w:szCs w:val="28"/>
        </w:rPr>
        <w:t xml:space="preserve">Согласно п. 49.15. </w:t>
      </w:r>
      <w:r w:rsidRPr="00747BFD">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24C77454" w14:textId="77777777" w:rsidR="00747BFD" w:rsidRPr="00747BFD" w:rsidRDefault="00747BFD" w:rsidP="00747BFD">
      <w:pPr>
        <w:jc w:val="both"/>
        <w:rPr>
          <w:sz w:val="28"/>
          <w:szCs w:val="28"/>
        </w:rPr>
      </w:pPr>
    </w:p>
    <w:p w14:paraId="12C690E9" w14:textId="77777777" w:rsidR="00747BFD" w:rsidRPr="00747BFD" w:rsidRDefault="00747BFD" w:rsidP="00747BFD">
      <w:pPr>
        <w:jc w:val="both"/>
        <w:rPr>
          <w:sz w:val="28"/>
          <w:szCs w:val="28"/>
        </w:rPr>
      </w:pPr>
      <w:r w:rsidRPr="00747BFD">
        <w:rPr>
          <w:noProof/>
          <w:sz w:val="28"/>
          <w:szCs w:val="28"/>
        </w:rPr>
        <w:drawing>
          <wp:inline distT="0" distB="0" distL="0" distR="0" wp14:anchorId="7AF4CF57" wp14:editId="1CC3329F">
            <wp:extent cx="4162425" cy="685800"/>
            <wp:effectExtent l="0" t="0" r="9525" b="0"/>
            <wp:docPr id="317531074" name="Рисунок 31753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747BFD">
        <w:rPr>
          <w:sz w:val="28"/>
          <w:szCs w:val="28"/>
        </w:rPr>
        <w:t xml:space="preserve">, </w:t>
      </w:r>
    </w:p>
    <w:p w14:paraId="66B1FEAD" w14:textId="77777777" w:rsidR="00747BFD" w:rsidRPr="00747BFD" w:rsidRDefault="00747BFD" w:rsidP="00747BFD">
      <w:pPr>
        <w:jc w:val="both"/>
        <w:rPr>
          <w:sz w:val="28"/>
          <w:szCs w:val="28"/>
        </w:rPr>
      </w:pPr>
    </w:p>
    <w:p w14:paraId="5584305A" w14:textId="77777777" w:rsidR="00747BFD" w:rsidRPr="00747BFD" w:rsidRDefault="00747BFD" w:rsidP="00747BFD">
      <w:pPr>
        <w:jc w:val="both"/>
        <w:rPr>
          <w:sz w:val="28"/>
          <w:szCs w:val="28"/>
        </w:rPr>
      </w:pPr>
      <w:r w:rsidRPr="00747BFD">
        <w:rPr>
          <w:sz w:val="28"/>
          <w:szCs w:val="28"/>
        </w:rPr>
        <w:t>где:</w:t>
      </w:r>
    </w:p>
    <w:p w14:paraId="4B3FD00D" w14:textId="77777777" w:rsidR="00747BFD" w:rsidRPr="00747BFD" w:rsidRDefault="00747BFD" w:rsidP="00747BFD">
      <w:pPr>
        <w:jc w:val="both"/>
        <w:rPr>
          <w:sz w:val="28"/>
          <w:szCs w:val="28"/>
        </w:rPr>
      </w:pPr>
      <w:proofErr w:type="spellStart"/>
      <w:r w:rsidRPr="00747BFD">
        <w:rPr>
          <w:sz w:val="28"/>
          <w:szCs w:val="28"/>
        </w:rPr>
        <w:t>Е</w:t>
      </w:r>
      <w:r w:rsidRPr="00747BFD">
        <w:rPr>
          <w:sz w:val="28"/>
          <w:szCs w:val="28"/>
          <w:vertAlign w:val="subscript"/>
        </w:rPr>
        <w:t>тек</w:t>
      </w:r>
      <w:proofErr w:type="spellEnd"/>
      <w:r w:rsidRPr="00747BFD">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11" w:history="1">
        <w:r w:rsidRPr="00747BFD">
          <w:rPr>
            <w:sz w:val="28"/>
            <w:szCs w:val="28"/>
          </w:rPr>
          <w:t>пунктом 49</w:t>
        </w:r>
      </w:hyperlink>
      <w:r w:rsidRPr="00747BFD">
        <w:rPr>
          <w:sz w:val="28"/>
          <w:szCs w:val="28"/>
        </w:rPr>
        <w:t xml:space="preserve"> Методики;</w:t>
      </w:r>
    </w:p>
    <w:p w14:paraId="6A1D5704" w14:textId="77777777" w:rsidR="00747BFD" w:rsidRPr="00747BFD" w:rsidRDefault="00747BFD" w:rsidP="00747BFD">
      <w:pPr>
        <w:jc w:val="both"/>
        <w:rPr>
          <w:sz w:val="28"/>
          <w:szCs w:val="28"/>
        </w:rPr>
      </w:pPr>
      <w:r w:rsidRPr="00747BFD">
        <w:rPr>
          <w:sz w:val="28"/>
          <w:szCs w:val="28"/>
        </w:rPr>
        <w:t>И</w:t>
      </w:r>
      <w:r w:rsidRPr="00747BFD">
        <w:rPr>
          <w:sz w:val="28"/>
          <w:szCs w:val="28"/>
          <w:vertAlign w:val="subscript"/>
        </w:rPr>
        <w:t>р</w:t>
      </w:r>
      <w:r w:rsidRPr="00747BFD">
        <w:rPr>
          <w:sz w:val="28"/>
          <w:szCs w:val="28"/>
        </w:rPr>
        <w:t xml:space="preserve"> - значение индекса инфляции на период регулирования, применяемого к соответствующему элементу затрат;</w:t>
      </w:r>
    </w:p>
    <w:p w14:paraId="02A01B8F" w14:textId="77777777" w:rsidR="00747BFD" w:rsidRPr="00747BFD" w:rsidRDefault="00747BFD" w:rsidP="00747BFD">
      <w:pPr>
        <w:jc w:val="both"/>
        <w:rPr>
          <w:sz w:val="28"/>
          <w:szCs w:val="28"/>
        </w:rPr>
      </w:pPr>
      <w:r w:rsidRPr="00747BFD">
        <w:rPr>
          <w:noProof/>
          <w:sz w:val="28"/>
          <w:szCs w:val="28"/>
        </w:rPr>
        <w:drawing>
          <wp:inline distT="0" distB="0" distL="0" distR="0" wp14:anchorId="0779B48A" wp14:editId="630FBD24">
            <wp:extent cx="333375" cy="200025"/>
            <wp:effectExtent l="0" t="0" r="9525" b="0"/>
            <wp:docPr id="1222565519" name="Рисунок 122256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7BFD">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534DEE07" w14:textId="77777777" w:rsidR="00747BFD" w:rsidRPr="00747BFD" w:rsidRDefault="00747BFD" w:rsidP="00747BFD">
      <w:pPr>
        <w:jc w:val="both"/>
        <w:rPr>
          <w:sz w:val="28"/>
          <w:szCs w:val="28"/>
        </w:rPr>
      </w:pPr>
      <w:proofErr w:type="spellStart"/>
      <w:r w:rsidRPr="00747BFD">
        <w:rPr>
          <w:sz w:val="28"/>
          <w:szCs w:val="28"/>
        </w:rPr>
        <w:t>Е</w:t>
      </w:r>
      <w:r w:rsidRPr="00747BFD">
        <w:rPr>
          <w:sz w:val="28"/>
          <w:szCs w:val="28"/>
          <w:vertAlign w:val="subscript"/>
        </w:rPr>
        <w:t>кор</w:t>
      </w:r>
      <w:proofErr w:type="spellEnd"/>
      <w:r w:rsidRPr="00747BFD">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6FB15B68" w14:textId="77777777" w:rsidR="00747BFD" w:rsidRPr="00747BFD" w:rsidRDefault="00747BFD" w:rsidP="00747BFD">
      <w:pPr>
        <w:jc w:val="both"/>
        <w:rPr>
          <w:sz w:val="28"/>
          <w:szCs w:val="28"/>
        </w:rPr>
      </w:pPr>
      <w:r w:rsidRPr="00747BFD">
        <w:rPr>
          <w:sz w:val="28"/>
          <w:szCs w:val="28"/>
        </w:rPr>
        <w:t xml:space="preserve">Величина расходов </w:t>
      </w:r>
      <w:r w:rsidRPr="00747BFD">
        <w:rPr>
          <w:b/>
          <w:bCs/>
          <w:sz w:val="28"/>
          <w:szCs w:val="28"/>
        </w:rPr>
        <w:t>на прочие материальные затраты в отчетном периоде</w:t>
      </w:r>
      <w:r w:rsidRPr="00747BFD">
        <w:rPr>
          <w:sz w:val="28"/>
          <w:szCs w:val="28"/>
        </w:rPr>
        <w:t xml:space="preserve"> по расчёту специалиста принята по предложению организации и составила 635,26 тыс. руб., в том числе:</w:t>
      </w:r>
    </w:p>
    <w:p w14:paraId="020CA5F6" w14:textId="77777777" w:rsidR="00747BFD" w:rsidRPr="00747BFD" w:rsidRDefault="00747BFD" w:rsidP="00747BFD">
      <w:pPr>
        <w:jc w:val="both"/>
        <w:rPr>
          <w:sz w:val="28"/>
          <w:szCs w:val="28"/>
        </w:rPr>
      </w:pPr>
      <w:r w:rsidRPr="00747BFD">
        <w:rPr>
          <w:sz w:val="28"/>
          <w:szCs w:val="28"/>
        </w:rPr>
        <w:t xml:space="preserve">- расходы, связанные с эксплуатацией железнодорожного подвижного состава – 234,04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747BFD">
        <w:rPr>
          <w:sz w:val="28"/>
          <w:szCs w:val="28"/>
        </w:rPr>
        <w:t>вагоно</w:t>
      </w:r>
      <w:proofErr w:type="spellEnd"/>
      <w:r w:rsidRPr="00747BFD">
        <w:rPr>
          <w:sz w:val="28"/>
          <w:szCs w:val="28"/>
        </w:rPr>
        <w:t>-км),</w:t>
      </w:r>
    </w:p>
    <w:p w14:paraId="3A47878A" w14:textId="77777777" w:rsidR="00747BFD" w:rsidRPr="00747BFD" w:rsidRDefault="00747BFD" w:rsidP="00747BFD">
      <w:pPr>
        <w:jc w:val="both"/>
        <w:rPr>
          <w:sz w:val="28"/>
          <w:szCs w:val="28"/>
        </w:rPr>
      </w:pPr>
      <w:r w:rsidRPr="00747BFD">
        <w:rPr>
          <w:sz w:val="28"/>
          <w:szCs w:val="28"/>
        </w:rPr>
        <w:t xml:space="preserve">- расходы, связанные с продажей проездных билетов 401,22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747BFD">
        <w:rPr>
          <w:sz w:val="28"/>
          <w:szCs w:val="28"/>
        </w:rPr>
        <w:t>пассажиро</w:t>
      </w:r>
      <w:proofErr w:type="spellEnd"/>
      <w:r w:rsidRPr="00747BFD">
        <w:rPr>
          <w:sz w:val="28"/>
          <w:szCs w:val="28"/>
        </w:rPr>
        <w:t>-км),</w:t>
      </w:r>
    </w:p>
    <w:p w14:paraId="65278350" w14:textId="77777777" w:rsidR="00747BFD" w:rsidRPr="00747BFD" w:rsidRDefault="00747BFD" w:rsidP="00747BFD">
      <w:pPr>
        <w:jc w:val="both"/>
        <w:rPr>
          <w:sz w:val="28"/>
          <w:szCs w:val="28"/>
        </w:rPr>
      </w:pPr>
      <w:r w:rsidRPr="00747BFD">
        <w:rPr>
          <w:sz w:val="28"/>
          <w:szCs w:val="28"/>
        </w:rPr>
        <w:lastRenderedPageBreak/>
        <w:t xml:space="preserve">- расходы, связанные с облуживанием пассажиров на вокзалах -                              0 тыс. 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w:t>
      </w:r>
      <w:proofErr w:type="spellStart"/>
      <w:r w:rsidRPr="00747BFD">
        <w:rPr>
          <w:sz w:val="28"/>
          <w:szCs w:val="28"/>
        </w:rPr>
        <w:t>пассажиро</w:t>
      </w:r>
      <w:proofErr w:type="spellEnd"/>
      <w:r w:rsidRPr="00747BFD">
        <w:rPr>
          <w:sz w:val="28"/>
          <w:szCs w:val="28"/>
        </w:rPr>
        <w:t>-км).</w:t>
      </w:r>
    </w:p>
    <w:p w14:paraId="37E57E29" w14:textId="77777777" w:rsidR="00747BFD" w:rsidRPr="00747BFD" w:rsidRDefault="00747BFD" w:rsidP="00747BFD">
      <w:pPr>
        <w:jc w:val="both"/>
        <w:rPr>
          <w:sz w:val="28"/>
          <w:szCs w:val="28"/>
        </w:rPr>
      </w:pPr>
      <w:r w:rsidRPr="00747BFD">
        <w:rPr>
          <w:sz w:val="28"/>
          <w:szCs w:val="28"/>
        </w:rPr>
        <w:t xml:space="preserve">Величина расходов на прочие материальные затраты </w:t>
      </w:r>
      <w:r w:rsidRPr="00747BFD">
        <w:rPr>
          <w:b/>
          <w:bCs/>
          <w:sz w:val="28"/>
          <w:szCs w:val="28"/>
        </w:rPr>
        <w:t>в текущем периоде по расчету специалиста составила 698,91 тыс. руб.</w:t>
      </w:r>
      <w:r w:rsidRPr="00747BFD">
        <w:rPr>
          <w:sz w:val="28"/>
          <w:szCs w:val="28"/>
        </w:rPr>
        <w:t>:</w:t>
      </w:r>
    </w:p>
    <w:p w14:paraId="7A25CC86" w14:textId="77777777" w:rsidR="00747BFD" w:rsidRPr="00747BFD" w:rsidRDefault="00747BFD" w:rsidP="00747BFD">
      <w:pPr>
        <w:jc w:val="both"/>
        <w:rPr>
          <w:sz w:val="28"/>
          <w:szCs w:val="28"/>
        </w:rPr>
      </w:pPr>
    </w:p>
    <w:p w14:paraId="17242486" w14:textId="77777777" w:rsidR="00747BFD" w:rsidRPr="00747BFD" w:rsidRDefault="00747BFD" w:rsidP="00747BFD">
      <w:pPr>
        <w:jc w:val="both"/>
        <w:rPr>
          <w:b/>
          <w:sz w:val="28"/>
          <w:szCs w:val="28"/>
        </w:rPr>
      </w:pPr>
      <w:r w:rsidRPr="00747BFD">
        <w:rPr>
          <w:rFonts w:eastAsia="Calibri"/>
          <w:b/>
          <w:noProof/>
          <w:position w:val="-11"/>
          <w:sz w:val="28"/>
          <w:szCs w:val="28"/>
          <w:lang w:eastAsia="en-US"/>
        </w:rPr>
        <w:drawing>
          <wp:inline distT="0" distB="0" distL="0" distR="0" wp14:anchorId="6DD7F1F4" wp14:editId="106A22B7">
            <wp:extent cx="762000" cy="359833"/>
            <wp:effectExtent l="0" t="0" r="0" b="0"/>
            <wp:docPr id="1695856556" name="Рисунок 169585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747BFD">
        <w:rPr>
          <w:b/>
          <w:sz w:val="28"/>
          <w:szCs w:val="28"/>
        </w:rPr>
        <w:t xml:space="preserve"> на текущий период равен:</w:t>
      </w:r>
    </w:p>
    <w:p w14:paraId="6099D543" w14:textId="77777777" w:rsidR="00747BFD" w:rsidRPr="00747BFD" w:rsidRDefault="00747BFD" w:rsidP="00747BFD">
      <w:pPr>
        <w:jc w:val="both"/>
        <w:rPr>
          <w:b/>
          <w:sz w:val="28"/>
          <w:szCs w:val="28"/>
        </w:rPr>
      </w:pPr>
    </w:p>
    <w:p w14:paraId="0897481B" w14:textId="77777777" w:rsidR="00747BFD" w:rsidRPr="00747BFD" w:rsidRDefault="00747BFD" w:rsidP="00747BFD">
      <w:pPr>
        <w:jc w:val="both"/>
        <w:rPr>
          <w:sz w:val="28"/>
          <w:szCs w:val="28"/>
        </w:rPr>
      </w:pPr>
      <w:r w:rsidRPr="00747BFD">
        <w:rPr>
          <w:sz w:val="28"/>
          <w:szCs w:val="28"/>
        </w:rPr>
        <w:t xml:space="preserve">- по расходам, связанным с эксплуатацией железнодорожного подвижного состава (8192,76-7952,754)/ 7952,754*100=3,0178 </w:t>
      </w:r>
    </w:p>
    <w:p w14:paraId="2EB5E257"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12B8F5BB" w14:textId="77777777" w:rsidR="00747BFD" w:rsidRPr="00747BFD" w:rsidRDefault="00747BFD" w:rsidP="00747BFD">
      <w:pPr>
        <w:jc w:val="both"/>
        <w:rPr>
          <w:sz w:val="28"/>
          <w:szCs w:val="28"/>
        </w:rPr>
      </w:pPr>
      <w:r w:rsidRPr="00747BFD">
        <w:rPr>
          <w:sz w:val="28"/>
          <w:szCs w:val="28"/>
        </w:rPr>
        <w:t>0,030178),</w:t>
      </w:r>
    </w:p>
    <w:p w14:paraId="5CB7BD68" w14:textId="77777777" w:rsidR="00747BFD" w:rsidRPr="00747BFD" w:rsidRDefault="00747BFD" w:rsidP="00747BFD">
      <w:pPr>
        <w:jc w:val="both"/>
        <w:rPr>
          <w:sz w:val="28"/>
          <w:szCs w:val="28"/>
        </w:rPr>
      </w:pPr>
      <w:r w:rsidRPr="00747BFD">
        <w:rPr>
          <w:sz w:val="28"/>
          <w:szCs w:val="28"/>
        </w:rPr>
        <w:t xml:space="preserve">- по расходам, связанным с продажей проездных билетов и с обслуживанием пассажиров на вокзалах </w:t>
      </w:r>
    </w:p>
    <w:p w14:paraId="0FEA1AA6" w14:textId="77777777" w:rsidR="00747BFD" w:rsidRPr="00747BFD" w:rsidRDefault="00747BFD" w:rsidP="00747BFD">
      <w:pPr>
        <w:jc w:val="both"/>
        <w:rPr>
          <w:sz w:val="28"/>
          <w:szCs w:val="28"/>
        </w:rPr>
      </w:pPr>
      <w:r w:rsidRPr="00747BFD">
        <w:rPr>
          <w:sz w:val="28"/>
          <w:szCs w:val="28"/>
        </w:rPr>
        <w:t xml:space="preserve">(134511,98 – 132917,180)/132917,180*100= 1,19984    </w:t>
      </w:r>
    </w:p>
    <w:p w14:paraId="230CF9F2"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43DD6FC3" w14:textId="77777777" w:rsidR="00747BFD" w:rsidRPr="00747BFD" w:rsidRDefault="00747BFD" w:rsidP="00747BFD">
      <w:pPr>
        <w:jc w:val="both"/>
        <w:rPr>
          <w:sz w:val="28"/>
          <w:szCs w:val="28"/>
        </w:rPr>
      </w:pPr>
      <w:r w:rsidRPr="00747BFD">
        <w:rPr>
          <w:sz w:val="28"/>
          <w:szCs w:val="28"/>
        </w:rPr>
        <w:t>0,0119984).</w:t>
      </w:r>
    </w:p>
    <w:p w14:paraId="2115642F" w14:textId="77777777" w:rsidR="00747BFD" w:rsidRPr="00747BFD" w:rsidRDefault="00747BFD" w:rsidP="00747BFD">
      <w:pPr>
        <w:jc w:val="both"/>
        <w:rPr>
          <w:sz w:val="28"/>
          <w:szCs w:val="28"/>
        </w:rPr>
      </w:pPr>
      <w:r w:rsidRPr="00747BFD">
        <w:rPr>
          <w:sz w:val="28"/>
          <w:szCs w:val="28"/>
        </w:rPr>
        <w:t>ИЦП по прогнозу социально-экономического развития Российской Федерации Минэкономразвития России на 2024 год составит 108,0%.</w:t>
      </w:r>
    </w:p>
    <w:p w14:paraId="4CB11878" w14:textId="77777777" w:rsidR="00747BFD" w:rsidRPr="00747BFD" w:rsidRDefault="00747BFD" w:rsidP="00747BFD">
      <w:pPr>
        <w:jc w:val="both"/>
        <w:rPr>
          <w:sz w:val="28"/>
          <w:szCs w:val="28"/>
        </w:rPr>
      </w:pPr>
      <w:r w:rsidRPr="00747BFD">
        <w:rPr>
          <w:sz w:val="28"/>
          <w:szCs w:val="28"/>
        </w:rPr>
        <w:t>Расчет затрат на прочие материальные затраты на текущий период при подстановке соответствующих значений в формулу:</w:t>
      </w:r>
    </w:p>
    <w:p w14:paraId="410492AE" w14:textId="77777777" w:rsidR="00747BFD" w:rsidRPr="00747BFD" w:rsidRDefault="00747BFD" w:rsidP="00747BFD">
      <w:pPr>
        <w:jc w:val="both"/>
        <w:rPr>
          <w:sz w:val="28"/>
          <w:szCs w:val="28"/>
        </w:rPr>
      </w:pPr>
      <w:r w:rsidRPr="00747BFD">
        <w:rPr>
          <w:sz w:val="28"/>
          <w:szCs w:val="28"/>
        </w:rPr>
        <w:t>260,39+438,52+0=698,91</w:t>
      </w:r>
    </w:p>
    <w:p w14:paraId="677BE3F1" w14:textId="77777777" w:rsidR="00747BFD" w:rsidRPr="00747BFD" w:rsidRDefault="00747BFD" w:rsidP="00747BFD">
      <w:pPr>
        <w:jc w:val="both"/>
        <w:rPr>
          <w:sz w:val="28"/>
          <w:szCs w:val="28"/>
        </w:rPr>
      </w:pPr>
      <w:r w:rsidRPr="00747BFD">
        <w:rPr>
          <w:sz w:val="28"/>
          <w:szCs w:val="28"/>
        </w:rPr>
        <w:t>Соответственно затраты на прочие материальные затраты на текущий период специалист предлагает принять в сумме 698,91 тыс. руб.</w:t>
      </w:r>
    </w:p>
    <w:p w14:paraId="16E48060" w14:textId="77777777" w:rsidR="00747BFD" w:rsidRPr="00747BFD" w:rsidRDefault="00747BFD" w:rsidP="00747BFD">
      <w:pPr>
        <w:jc w:val="both"/>
        <w:rPr>
          <w:sz w:val="28"/>
          <w:szCs w:val="28"/>
        </w:rPr>
      </w:pPr>
      <w:r w:rsidRPr="00747BFD">
        <w:rPr>
          <w:sz w:val="28"/>
          <w:szCs w:val="28"/>
        </w:rPr>
        <w:t xml:space="preserve">Величина расходов на прочие материальные затраты </w:t>
      </w:r>
      <w:r w:rsidRPr="00747BFD">
        <w:rPr>
          <w:b/>
          <w:bCs/>
          <w:sz w:val="28"/>
          <w:szCs w:val="28"/>
        </w:rPr>
        <w:t>в периоде регулирования по расчету специалиста составила 3180,97 тыс. руб.:</w:t>
      </w:r>
      <w:r w:rsidRPr="00747BFD">
        <w:rPr>
          <w:sz w:val="28"/>
          <w:szCs w:val="28"/>
        </w:rPr>
        <w:t xml:space="preserve"> </w:t>
      </w:r>
    </w:p>
    <w:p w14:paraId="571DA4F6" w14:textId="77777777" w:rsidR="00747BFD" w:rsidRPr="00747BFD" w:rsidRDefault="00747BFD" w:rsidP="00747BFD">
      <w:pPr>
        <w:jc w:val="both"/>
        <w:rPr>
          <w:b/>
          <w:sz w:val="28"/>
          <w:szCs w:val="28"/>
        </w:rPr>
      </w:pPr>
      <w:r w:rsidRPr="00747BFD">
        <w:rPr>
          <w:b/>
          <w:noProof/>
          <w:sz w:val="28"/>
          <w:szCs w:val="28"/>
        </w:rPr>
        <w:drawing>
          <wp:inline distT="0" distB="0" distL="0" distR="0" wp14:anchorId="52C290BC" wp14:editId="0D37565D">
            <wp:extent cx="685800" cy="3238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747BFD">
        <w:rPr>
          <w:sz w:val="28"/>
          <w:szCs w:val="28"/>
        </w:rPr>
        <w:t>Р</w:t>
      </w:r>
      <w:r w:rsidRPr="00747BFD">
        <w:rPr>
          <w:b/>
          <w:sz w:val="28"/>
          <w:szCs w:val="28"/>
        </w:rPr>
        <w:t xml:space="preserve"> на период регулирования равен:</w:t>
      </w:r>
    </w:p>
    <w:p w14:paraId="274E5327" w14:textId="77777777" w:rsidR="00747BFD" w:rsidRPr="00747BFD" w:rsidRDefault="00747BFD" w:rsidP="00747BFD">
      <w:pPr>
        <w:jc w:val="both"/>
        <w:rPr>
          <w:sz w:val="28"/>
          <w:szCs w:val="28"/>
        </w:rPr>
      </w:pPr>
    </w:p>
    <w:p w14:paraId="02D8B439" w14:textId="77777777" w:rsidR="00747BFD" w:rsidRPr="00747BFD" w:rsidRDefault="00747BFD" w:rsidP="00747BFD">
      <w:pPr>
        <w:jc w:val="both"/>
        <w:rPr>
          <w:sz w:val="28"/>
          <w:szCs w:val="28"/>
        </w:rPr>
      </w:pPr>
      <w:r w:rsidRPr="00747BFD">
        <w:rPr>
          <w:sz w:val="28"/>
          <w:szCs w:val="28"/>
        </w:rPr>
        <w:t xml:space="preserve">- по расходам, связанным с эксплуатацией железнодорожного подвижного состава (8192,76-7952,754)/ 7952,754*100=3,0178 </w:t>
      </w:r>
    </w:p>
    <w:p w14:paraId="4E8692E6"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1BBE5122" w14:textId="77777777" w:rsidR="00747BFD" w:rsidRPr="00747BFD" w:rsidRDefault="00747BFD" w:rsidP="00747BFD">
      <w:pPr>
        <w:jc w:val="both"/>
        <w:rPr>
          <w:sz w:val="28"/>
          <w:szCs w:val="28"/>
        </w:rPr>
      </w:pPr>
      <w:r w:rsidRPr="00747BFD">
        <w:rPr>
          <w:sz w:val="28"/>
          <w:szCs w:val="28"/>
        </w:rPr>
        <w:t>0,030178),</w:t>
      </w:r>
    </w:p>
    <w:p w14:paraId="6F3B4C15" w14:textId="77777777" w:rsidR="00747BFD" w:rsidRPr="00747BFD" w:rsidRDefault="00747BFD" w:rsidP="00747BFD">
      <w:pPr>
        <w:jc w:val="both"/>
        <w:rPr>
          <w:sz w:val="28"/>
          <w:szCs w:val="28"/>
        </w:rPr>
      </w:pPr>
      <w:r w:rsidRPr="00747BFD">
        <w:rPr>
          <w:sz w:val="28"/>
          <w:szCs w:val="28"/>
        </w:rPr>
        <w:t xml:space="preserve">- по расходам, связанным с продажей проездных билетов и с обслуживанием пассажиров на вокзалах </w:t>
      </w:r>
    </w:p>
    <w:p w14:paraId="50E2AD73" w14:textId="77777777" w:rsidR="00747BFD" w:rsidRPr="00747BFD" w:rsidRDefault="00747BFD" w:rsidP="00747BFD">
      <w:pPr>
        <w:jc w:val="both"/>
        <w:rPr>
          <w:sz w:val="28"/>
          <w:szCs w:val="28"/>
        </w:rPr>
      </w:pPr>
      <w:r w:rsidRPr="00747BFD">
        <w:rPr>
          <w:sz w:val="28"/>
          <w:szCs w:val="28"/>
        </w:rPr>
        <w:t xml:space="preserve">(134511,98 – 132917,180)/132917,180*100= 1,19984    </w:t>
      </w:r>
    </w:p>
    <w:p w14:paraId="2324FD4E"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5D165BB9" w14:textId="77777777" w:rsidR="00747BFD" w:rsidRPr="00747BFD" w:rsidRDefault="00747BFD" w:rsidP="00747BFD">
      <w:pPr>
        <w:jc w:val="both"/>
        <w:rPr>
          <w:sz w:val="28"/>
          <w:szCs w:val="28"/>
        </w:rPr>
      </w:pPr>
      <w:r w:rsidRPr="00747BFD">
        <w:rPr>
          <w:sz w:val="28"/>
          <w:szCs w:val="28"/>
        </w:rPr>
        <w:t>0,0119984).</w:t>
      </w:r>
    </w:p>
    <w:p w14:paraId="3DC99F80" w14:textId="77777777" w:rsidR="00747BFD" w:rsidRPr="00747BFD" w:rsidRDefault="00747BFD" w:rsidP="00747BFD">
      <w:pPr>
        <w:jc w:val="both"/>
        <w:rPr>
          <w:sz w:val="28"/>
          <w:szCs w:val="28"/>
        </w:rPr>
      </w:pPr>
      <w:r w:rsidRPr="00747BFD">
        <w:rPr>
          <w:sz w:val="28"/>
          <w:szCs w:val="28"/>
        </w:rPr>
        <w:t xml:space="preserve">ИЦП по прогнозу социально-экономического развития Российской Федерации Минэкономразвития России на 2025 год составит 105,8%. </w:t>
      </w:r>
    </w:p>
    <w:p w14:paraId="7AF8BC6D" w14:textId="77777777" w:rsidR="00747BFD" w:rsidRPr="00747BFD" w:rsidRDefault="00747BFD" w:rsidP="00747BFD">
      <w:pPr>
        <w:jc w:val="both"/>
        <w:rPr>
          <w:sz w:val="28"/>
          <w:szCs w:val="28"/>
        </w:rPr>
      </w:pPr>
      <w:r w:rsidRPr="00747BFD">
        <w:rPr>
          <w:sz w:val="28"/>
          <w:szCs w:val="28"/>
        </w:rPr>
        <w:t>Дополнительно включены затраты на уборку поездов на ст. Новокузнецк силами подрядной организации в сумме 2413 тыс. руб.</w:t>
      </w:r>
    </w:p>
    <w:p w14:paraId="33619404" w14:textId="77777777" w:rsidR="00747BFD" w:rsidRPr="00747BFD" w:rsidRDefault="00747BFD" w:rsidP="00747BFD">
      <w:pPr>
        <w:jc w:val="both"/>
        <w:rPr>
          <w:sz w:val="28"/>
          <w:szCs w:val="28"/>
        </w:rPr>
      </w:pPr>
      <w:r w:rsidRPr="00747BFD">
        <w:rPr>
          <w:sz w:val="28"/>
          <w:szCs w:val="28"/>
        </w:rPr>
        <w:t>Расчет затрат на прочие материальные затраты на период регулирования при подстановке соответствующих значений в формулу:</w:t>
      </w:r>
    </w:p>
    <w:p w14:paraId="41781F04" w14:textId="77777777" w:rsidR="00747BFD" w:rsidRPr="00747BFD" w:rsidRDefault="00747BFD" w:rsidP="00747BFD">
      <w:pPr>
        <w:jc w:val="both"/>
        <w:rPr>
          <w:sz w:val="28"/>
          <w:szCs w:val="28"/>
        </w:rPr>
      </w:pPr>
      <w:r w:rsidRPr="00747BFD">
        <w:rPr>
          <w:sz w:val="28"/>
          <w:szCs w:val="28"/>
        </w:rPr>
        <w:lastRenderedPageBreak/>
        <w:t>267,42+458,45+0+2413=3138,87</w:t>
      </w:r>
    </w:p>
    <w:p w14:paraId="384AB3D2" w14:textId="77777777" w:rsidR="00747BFD" w:rsidRPr="00747BFD" w:rsidRDefault="00747BFD" w:rsidP="00747BFD">
      <w:pPr>
        <w:jc w:val="both"/>
        <w:rPr>
          <w:bCs/>
          <w:sz w:val="28"/>
          <w:szCs w:val="28"/>
        </w:rPr>
      </w:pPr>
      <w:r w:rsidRPr="00747BFD">
        <w:rPr>
          <w:sz w:val="28"/>
          <w:szCs w:val="28"/>
        </w:rPr>
        <w:t xml:space="preserve"> Соответственно, </w:t>
      </w:r>
      <w:r w:rsidRPr="00747BFD">
        <w:rPr>
          <w:b/>
          <w:bCs/>
          <w:sz w:val="28"/>
          <w:szCs w:val="28"/>
        </w:rPr>
        <w:t>з</w:t>
      </w:r>
      <w:r w:rsidRPr="00747BFD">
        <w:rPr>
          <w:b/>
          <w:sz w:val="28"/>
          <w:szCs w:val="28"/>
        </w:rPr>
        <w:t xml:space="preserve">атраты на </w:t>
      </w:r>
      <w:r w:rsidRPr="00747BFD">
        <w:rPr>
          <w:b/>
          <w:bCs/>
          <w:sz w:val="28"/>
          <w:szCs w:val="28"/>
        </w:rPr>
        <w:t>прочие материальные затраты</w:t>
      </w:r>
      <w:r w:rsidRPr="00747BFD">
        <w:rPr>
          <w:b/>
          <w:sz w:val="28"/>
          <w:szCs w:val="28"/>
        </w:rPr>
        <w:t xml:space="preserve"> на период регулирования </w:t>
      </w:r>
      <w:r w:rsidRPr="00747BFD">
        <w:rPr>
          <w:bCs/>
          <w:sz w:val="28"/>
          <w:szCs w:val="28"/>
        </w:rPr>
        <w:t>специалист предлагает принять</w:t>
      </w:r>
      <w:r w:rsidRPr="00747BFD">
        <w:rPr>
          <w:b/>
          <w:sz w:val="28"/>
          <w:szCs w:val="28"/>
        </w:rPr>
        <w:t xml:space="preserve"> в сумме 3138,87 тыс. руб. </w:t>
      </w:r>
    </w:p>
    <w:p w14:paraId="24E15130" w14:textId="77777777" w:rsidR="00747BFD" w:rsidRPr="00747BFD" w:rsidRDefault="00747BFD" w:rsidP="00747BFD">
      <w:pPr>
        <w:jc w:val="both"/>
        <w:rPr>
          <w:sz w:val="28"/>
          <w:szCs w:val="28"/>
        </w:rPr>
      </w:pPr>
      <w:r w:rsidRPr="00747BFD">
        <w:rPr>
          <w:sz w:val="28"/>
          <w:szCs w:val="28"/>
        </w:rPr>
        <w:t xml:space="preserve">4. </w:t>
      </w:r>
      <w:r w:rsidRPr="00747BFD">
        <w:rPr>
          <w:b/>
          <w:sz w:val="28"/>
          <w:szCs w:val="28"/>
        </w:rPr>
        <w:t>Прочие расходы</w:t>
      </w:r>
      <w:r w:rsidRPr="00747BFD">
        <w:rPr>
          <w:sz w:val="28"/>
          <w:szCs w:val="28"/>
        </w:rPr>
        <w:t xml:space="preserve"> АО «Кузбасс пригород» предлагает принять в размере 94754,76 тыс. руб., из них </w:t>
      </w:r>
    </w:p>
    <w:p w14:paraId="72F4665E" w14:textId="77777777" w:rsidR="00747BFD" w:rsidRPr="00747BFD" w:rsidRDefault="00747BFD" w:rsidP="00747BFD">
      <w:pPr>
        <w:jc w:val="both"/>
        <w:rPr>
          <w:sz w:val="28"/>
          <w:szCs w:val="28"/>
        </w:rPr>
      </w:pPr>
      <w:r w:rsidRPr="00747BFD">
        <w:rPr>
          <w:sz w:val="28"/>
          <w:szCs w:val="28"/>
        </w:rPr>
        <w:t xml:space="preserve">83526,74 </w:t>
      </w:r>
      <w:proofErr w:type="spellStart"/>
      <w:r w:rsidRPr="00747BFD">
        <w:rPr>
          <w:sz w:val="28"/>
          <w:szCs w:val="28"/>
        </w:rPr>
        <w:t>тыс.руб</w:t>
      </w:r>
      <w:proofErr w:type="spellEnd"/>
      <w:r w:rsidRPr="00747BFD">
        <w:rPr>
          <w:sz w:val="28"/>
          <w:szCs w:val="28"/>
        </w:rPr>
        <w:t xml:space="preserve">. - расходы на обеспечение транспортной безопасности; </w:t>
      </w:r>
    </w:p>
    <w:p w14:paraId="25080C60" w14:textId="77777777" w:rsidR="00747BFD" w:rsidRPr="00747BFD" w:rsidRDefault="00747BFD" w:rsidP="00747BFD">
      <w:pPr>
        <w:jc w:val="both"/>
        <w:rPr>
          <w:sz w:val="28"/>
          <w:szCs w:val="28"/>
        </w:rPr>
      </w:pPr>
      <w:r w:rsidRPr="00747BFD">
        <w:rPr>
          <w:sz w:val="28"/>
          <w:szCs w:val="28"/>
        </w:rPr>
        <w:t xml:space="preserve">7703,46 </w:t>
      </w:r>
      <w:proofErr w:type="spellStart"/>
      <w:r w:rsidRPr="00747BFD">
        <w:rPr>
          <w:sz w:val="28"/>
          <w:szCs w:val="28"/>
        </w:rPr>
        <w:t>тыс.руб</w:t>
      </w:r>
      <w:proofErr w:type="spellEnd"/>
      <w:r w:rsidRPr="00747BFD">
        <w:rPr>
          <w:sz w:val="28"/>
          <w:szCs w:val="28"/>
        </w:rPr>
        <w:t xml:space="preserve">. - затраты, затраты, связанные с переходом на новую систему продаж Инфоком; </w:t>
      </w:r>
    </w:p>
    <w:p w14:paraId="40CF8BD4" w14:textId="77777777" w:rsidR="00747BFD" w:rsidRPr="00747BFD" w:rsidRDefault="00747BFD" w:rsidP="00747BFD">
      <w:pPr>
        <w:jc w:val="both"/>
        <w:rPr>
          <w:sz w:val="28"/>
          <w:szCs w:val="28"/>
        </w:rPr>
      </w:pPr>
      <w:r w:rsidRPr="00747BFD">
        <w:rPr>
          <w:sz w:val="28"/>
          <w:szCs w:val="28"/>
        </w:rPr>
        <w:t xml:space="preserve">3524,56 </w:t>
      </w:r>
      <w:proofErr w:type="spellStart"/>
      <w:r w:rsidRPr="00747BFD">
        <w:rPr>
          <w:sz w:val="28"/>
          <w:szCs w:val="28"/>
        </w:rPr>
        <w:t>тыс.руб</w:t>
      </w:r>
      <w:proofErr w:type="spellEnd"/>
      <w:r w:rsidRPr="00747BFD">
        <w:rPr>
          <w:sz w:val="28"/>
          <w:szCs w:val="28"/>
        </w:rPr>
        <w:t>. - прочие расходы.</w:t>
      </w:r>
    </w:p>
    <w:p w14:paraId="75340C65" w14:textId="77777777" w:rsidR="00747BFD" w:rsidRPr="00747BFD" w:rsidRDefault="00747BFD" w:rsidP="00747BFD">
      <w:pPr>
        <w:autoSpaceDE w:val="0"/>
        <w:autoSpaceDN w:val="0"/>
        <w:adjustRightInd w:val="0"/>
        <w:jc w:val="both"/>
        <w:rPr>
          <w:rFonts w:eastAsia="Calibri"/>
          <w:bCs/>
          <w:sz w:val="28"/>
          <w:szCs w:val="28"/>
          <w:lang w:eastAsia="en-US"/>
        </w:rPr>
      </w:pPr>
      <w:r w:rsidRPr="00747BFD">
        <w:rPr>
          <w:rFonts w:eastAsia="Calibri"/>
          <w:bCs/>
          <w:sz w:val="28"/>
          <w:szCs w:val="28"/>
          <w:lang w:eastAsia="en-US"/>
        </w:rPr>
        <w:t>Согласно 49.6.5. Методики прочие расходы (</w:t>
      </w:r>
      <w:r w:rsidRPr="00747BFD">
        <w:rPr>
          <w:rFonts w:eastAsia="Calibri"/>
          <w:bCs/>
          <w:noProof/>
          <w:position w:val="-11"/>
          <w:sz w:val="28"/>
          <w:szCs w:val="28"/>
          <w:lang w:eastAsia="en-US"/>
        </w:rPr>
        <w:drawing>
          <wp:inline distT="0" distB="0" distL="0" distR="0" wp14:anchorId="1EF8EE00" wp14:editId="4ECF4307">
            <wp:extent cx="447675" cy="323850"/>
            <wp:effectExtent l="0" t="0" r="9525" b="0"/>
            <wp:docPr id="1468559541" name="Рисунок 146855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47BFD">
        <w:rPr>
          <w:rFonts w:eastAsia="Calibri"/>
          <w:bCs/>
          <w:sz w:val="28"/>
          <w:szCs w:val="28"/>
          <w:lang w:eastAsia="en-US"/>
        </w:rPr>
        <w:t>), за исключением услуг сторонних организаций, рассчитываются по формуле:</w:t>
      </w:r>
    </w:p>
    <w:p w14:paraId="68CC6A5C" w14:textId="77777777" w:rsidR="00747BFD" w:rsidRPr="00747BFD" w:rsidRDefault="00747BFD" w:rsidP="00747BFD">
      <w:pPr>
        <w:autoSpaceDE w:val="0"/>
        <w:autoSpaceDN w:val="0"/>
        <w:adjustRightInd w:val="0"/>
        <w:jc w:val="both"/>
        <w:outlineLvl w:val="0"/>
        <w:rPr>
          <w:rFonts w:eastAsia="Calibri"/>
          <w:bCs/>
          <w:sz w:val="28"/>
          <w:szCs w:val="28"/>
          <w:lang w:eastAsia="en-US"/>
        </w:rPr>
      </w:pPr>
    </w:p>
    <w:p w14:paraId="05194C61" w14:textId="77777777" w:rsidR="00747BFD" w:rsidRPr="00747BFD" w:rsidRDefault="00747BFD" w:rsidP="00747BFD">
      <w:pPr>
        <w:autoSpaceDE w:val="0"/>
        <w:autoSpaceDN w:val="0"/>
        <w:adjustRightInd w:val="0"/>
        <w:jc w:val="both"/>
        <w:rPr>
          <w:rFonts w:eastAsia="Calibri"/>
          <w:bCs/>
          <w:sz w:val="28"/>
          <w:szCs w:val="28"/>
          <w:lang w:eastAsia="en-US"/>
        </w:rPr>
      </w:pPr>
      <w:r w:rsidRPr="00747BFD">
        <w:rPr>
          <w:rFonts w:eastAsia="Calibri"/>
          <w:bCs/>
          <w:noProof/>
          <w:position w:val="-34"/>
          <w:sz w:val="28"/>
          <w:szCs w:val="28"/>
          <w:lang w:eastAsia="en-US"/>
        </w:rPr>
        <w:drawing>
          <wp:inline distT="0" distB="0" distL="0" distR="0" wp14:anchorId="004B32E5" wp14:editId="5FEC3C61">
            <wp:extent cx="6029325" cy="619125"/>
            <wp:effectExtent l="0" t="0" r="9525" b="9525"/>
            <wp:docPr id="39941823" name="Рисунок 3994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3693C981" w14:textId="77777777" w:rsidR="00747BFD" w:rsidRPr="00747BFD" w:rsidRDefault="00747BFD" w:rsidP="00747BFD">
      <w:pPr>
        <w:autoSpaceDE w:val="0"/>
        <w:autoSpaceDN w:val="0"/>
        <w:adjustRightInd w:val="0"/>
        <w:jc w:val="both"/>
        <w:rPr>
          <w:rFonts w:eastAsia="Calibri"/>
          <w:bCs/>
          <w:sz w:val="28"/>
          <w:szCs w:val="28"/>
          <w:lang w:eastAsia="en-US"/>
        </w:rPr>
      </w:pPr>
    </w:p>
    <w:p w14:paraId="5EA63067" w14:textId="77777777" w:rsidR="00747BFD" w:rsidRPr="00747BFD" w:rsidRDefault="00747BFD" w:rsidP="00747BFD">
      <w:pPr>
        <w:autoSpaceDE w:val="0"/>
        <w:autoSpaceDN w:val="0"/>
        <w:adjustRightInd w:val="0"/>
        <w:jc w:val="both"/>
        <w:rPr>
          <w:rFonts w:eastAsia="Calibri"/>
          <w:bCs/>
          <w:sz w:val="28"/>
          <w:szCs w:val="28"/>
          <w:lang w:eastAsia="en-US"/>
        </w:rPr>
      </w:pPr>
      <w:r w:rsidRPr="00747BFD">
        <w:rPr>
          <w:rFonts w:eastAsia="Calibri"/>
          <w:bCs/>
          <w:sz w:val="28"/>
          <w:szCs w:val="28"/>
          <w:lang w:eastAsia="en-US"/>
        </w:rPr>
        <w:t>где:</w:t>
      </w:r>
    </w:p>
    <w:p w14:paraId="289BD7C1" w14:textId="77777777" w:rsidR="00747BFD" w:rsidRPr="00747BFD" w:rsidRDefault="00747BFD" w:rsidP="00747BFD">
      <w:pPr>
        <w:autoSpaceDE w:val="0"/>
        <w:autoSpaceDN w:val="0"/>
        <w:adjustRightInd w:val="0"/>
        <w:spacing w:before="280"/>
        <w:jc w:val="both"/>
        <w:rPr>
          <w:rFonts w:eastAsia="Calibri"/>
          <w:bCs/>
          <w:sz w:val="28"/>
          <w:szCs w:val="28"/>
          <w:lang w:eastAsia="en-US"/>
        </w:rPr>
      </w:pPr>
      <w:r w:rsidRPr="00747BFD">
        <w:rPr>
          <w:rFonts w:eastAsia="Calibri"/>
          <w:bCs/>
          <w:noProof/>
          <w:position w:val="-11"/>
          <w:sz w:val="28"/>
          <w:szCs w:val="28"/>
          <w:lang w:eastAsia="en-US"/>
        </w:rPr>
        <w:drawing>
          <wp:inline distT="0" distB="0" distL="0" distR="0" wp14:anchorId="04D53022" wp14:editId="01A43084">
            <wp:extent cx="447675" cy="323850"/>
            <wp:effectExtent l="0" t="0" r="9525" b="0"/>
            <wp:docPr id="1929641114" name="Рисунок 192964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47BFD">
        <w:rPr>
          <w:rFonts w:eastAsia="Calibri"/>
          <w:bCs/>
          <w:sz w:val="28"/>
          <w:szCs w:val="28"/>
          <w:lang w:eastAsia="en-US"/>
        </w:rPr>
        <w:t xml:space="preserve"> - прочие расходы в отчетном периоде, предшествующем текущему;</w:t>
      </w:r>
    </w:p>
    <w:p w14:paraId="7DB0D602" w14:textId="77777777" w:rsidR="00747BFD" w:rsidRPr="00747BFD" w:rsidRDefault="00747BFD" w:rsidP="00747BFD">
      <w:pPr>
        <w:autoSpaceDE w:val="0"/>
        <w:autoSpaceDN w:val="0"/>
        <w:adjustRightInd w:val="0"/>
        <w:spacing w:before="280"/>
        <w:jc w:val="both"/>
        <w:rPr>
          <w:rFonts w:eastAsia="Calibri"/>
          <w:bCs/>
          <w:sz w:val="28"/>
          <w:szCs w:val="28"/>
          <w:lang w:eastAsia="en-US"/>
        </w:rPr>
      </w:pPr>
      <w:r w:rsidRPr="00747BFD">
        <w:rPr>
          <w:rFonts w:eastAsia="Calibri"/>
          <w:bCs/>
          <w:noProof/>
          <w:position w:val="-11"/>
          <w:sz w:val="28"/>
          <w:szCs w:val="28"/>
          <w:lang w:eastAsia="en-US"/>
        </w:rPr>
        <w:drawing>
          <wp:inline distT="0" distB="0" distL="0" distR="0" wp14:anchorId="12E5F938" wp14:editId="1B9694D7">
            <wp:extent cx="447675" cy="323850"/>
            <wp:effectExtent l="0" t="0" r="9525" b="0"/>
            <wp:docPr id="99675541" name="Рисунок 9967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47BFD">
        <w:rPr>
          <w:rFonts w:eastAsia="Calibri"/>
          <w:bCs/>
          <w:sz w:val="28"/>
          <w:szCs w:val="28"/>
          <w:lang w:eastAsia="en-US"/>
        </w:rPr>
        <w:t xml:space="preserve"> - налог на имущество в отчетном периоде, предшествующем текущему;</w:t>
      </w:r>
    </w:p>
    <w:p w14:paraId="040F1533" w14:textId="77777777" w:rsidR="00747BFD" w:rsidRPr="00747BFD" w:rsidRDefault="00747BFD" w:rsidP="00747BFD">
      <w:pPr>
        <w:autoSpaceDE w:val="0"/>
        <w:autoSpaceDN w:val="0"/>
        <w:adjustRightInd w:val="0"/>
        <w:spacing w:before="280"/>
        <w:jc w:val="both"/>
        <w:rPr>
          <w:rFonts w:eastAsia="Calibri"/>
          <w:bCs/>
          <w:sz w:val="28"/>
          <w:szCs w:val="28"/>
          <w:lang w:eastAsia="en-US"/>
        </w:rPr>
      </w:pPr>
      <w:r w:rsidRPr="00747BFD">
        <w:rPr>
          <w:rFonts w:eastAsia="Calibri"/>
          <w:bCs/>
          <w:noProof/>
          <w:position w:val="-11"/>
          <w:sz w:val="28"/>
          <w:szCs w:val="28"/>
          <w:lang w:eastAsia="en-US"/>
        </w:rPr>
        <w:drawing>
          <wp:inline distT="0" distB="0" distL="0" distR="0" wp14:anchorId="7AD8C39F" wp14:editId="68D5A634">
            <wp:extent cx="447675" cy="323850"/>
            <wp:effectExtent l="0" t="0" r="9525" b="0"/>
            <wp:docPr id="1330530085" name="Рисунок 133053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47BFD">
        <w:rPr>
          <w:rFonts w:eastAsia="Calibri"/>
          <w:bCs/>
          <w:sz w:val="28"/>
          <w:szCs w:val="28"/>
          <w:lang w:eastAsia="en-US"/>
        </w:rPr>
        <w:t xml:space="preserve"> - сумма расходов на лизинг в отчетном периоде, предшествующем текущему;</w:t>
      </w:r>
    </w:p>
    <w:p w14:paraId="51ACEC6A" w14:textId="77777777" w:rsidR="00747BFD" w:rsidRPr="00747BFD" w:rsidRDefault="00747BFD" w:rsidP="00747BFD">
      <w:pPr>
        <w:autoSpaceDE w:val="0"/>
        <w:autoSpaceDN w:val="0"/>
        <w:adjustRightInd w:val="0"/>
        <w:spacing w:before="280"/>
        <w:jc w:val="both"/>
        <w:rPr>
          <w:rFonts w:eastAsia="Calibri"/>
          <w:bCs/>
          <w:sz w:val="28"/>
          <w:szCs w:val="28"/>
          <w:lang w:eastAsia="en-US"/>
        </w:rPr>
      </w:pPr>
      <w:r w:rsidRPr="00747BFD">
        <w:rPr>
          <w:rFonts w:eastAsia="Calibri"/>
          <w:bCs/>
          <w:noProof/>
          <w:position w:val="-12"/>
          <w:sz w:val="28"/>
          <w:szCs w:val="28"/>
          <w:lang w:eastAsia="en-US"/>
        </w:rPr>
        <w:drawing>
          <wp:inline distT="0" distB="0" distL="0" distR="0" wp14:anchorId="67560FA6" wp14:editId="6BA34FAF">
            <wp:extent cx="533400" cy="333375"/>
            <wp:effectExtent l="0" t="0" r="0" b="0"/>
            <wp:docPr id="1870119646" name="Рисунок 187011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7BFD">
        <w:rPr>
          <w:rFonts w:eastAsia="Calibri"/>
          <w:bCs/>
          <w:sz w:val="28"/>
          <w:szCs w:val="28"/>
          <w:lang w:eastAsia="en-US"/>
        </w:rPr>
        <w:t xml:space="preserve"> - доля прочих расходов, зависящих от объемов перевозок;</w:t>
      </w:r>
    </w:p>
    <w:p w14:paraId="71F682C2" w14:textId="77777777" w:rsidR="00747BFD" w:rsidRPr="00747BFD" w:rsidRDefault="00747BFD" w:rsidP="00747BFD">
      <w:pPr>
        <w:autoSpaceDE w:val="0"/>
        <w:autoSpaceDN w:val="0"/>
        <w:adjustRightInd w:val="0"/>
        <w:spacing w:before="280"/>
        <w:jc w:val="both"/>
        <w:rPr>
          <w:rFonts w:eastAsia="Calibri"/>
          <w:bCs/>
          <w:sz w:val="28"/>
          <w:szCs w:val="28"/>
          <w:lang w:eastAsia="en-US"/>
        </w:rPr>
      </w:pPr>
      <w:r w:rsidRPr="00747BFD">
        <w:rPr>
          <w:rFonts w:eastAsia="Calibri"/>
          <w:bCs/>
          <w:noProof/>
          <w:position w:val="-11"/>
          <w:sz w:val="28"/>
          <w:szCs w:val="28"/>
          <w:lang w:eastAsia="en-US"/>
        </w:rPr>
        <w:drawing>
          <wp:inline distT="0" distB="0" distL="0" distR="0" wp14:anchorId="7334DA7E" wp14:editId="4DAEFF98">
            <wp:extent cx="447675" cy="323850"/>
            <wp:effectExtent l="0" t="0" r="9525" b="0"/>
            <wp:docPr id="2115172950" name="Рисунок 211517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47BFD">
        <w:rPr>
          <w:rFonts w:eastAsia="Calibri"/>
          <w:bCs/>
          <w:sz w:val="28"/>
          <w:szCs w:val="28"/>
          <w:lang w:eastAsia="en-US"/>
        </w:rPr>
        <w:t xml:space="preserve"> - налог на имущество, прогнозируемый на текущий период;</w:t>
      </w:r>
    </w:p>
    <w:p w14:paraId="19034E08" w14:textId="77777777" w:rsidR="00747BFD" w:rsidRPr="00747BFD" w:rsidRDefault="00747BFD" w:rsidP="00747BFD">
      <w:pPr>
        <w:autoSpaceDE w:val="0"/>
        <w:autoSpaceDN w:val="0"/>
        <w:adjustRightInd w:val="0"/>
        <w:spacing w:before="280"/>
        <w:jc w:val="both"/>
        <w:rPr>
          <w:rFonts w:eastAsia="Calibri"/>
          <w:bCs/>
          <w:sz w:val="28"/>
          <w:szCs w:val="28"/>
          <w:lang w:eastAsia="en-US"/>
        </w:rPr>
      </w:pPr>
      <w:r w:rsidRPr="00747BFD">
        <w:rPr>
          <w:rFonts w:eastAsia="Calibri"/>
          <w:bCs/>
          <w:noProof/>
          <w:position w:val="-11"/>
          <w:sz w:val="28"/>
          <w:szCs w:val="28"/>
          <w:lang w:eastAsia="en-US"/>
        </w:rPr>
        <w:drawing>
          <wp:inline distT="0" distB="0" distL="0" distR="0" wp14:anchorId="4D9052BE" wp14:editId="34C32BC6">
            <wp:extent cx="428625" cy="323850"/>
            <wp:effectExtent l="0" t="0" r="9525" b="0"/>
            <wp:docPr id="1180377429" name="Рисунок 118037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747BFD">
        <w:rPr>
          <w:rFonts w:eastAsia="Calibri"/>
          <w:bCs/>
          <w:sz w:val="28"/>
          <w:szCs w:val="28"/>
          <w:lang w:eastAsia="en-US"/>
        </w:rPr>
        <w:t xml:space="preserve"> - расходы на лизинг, прогнозируемые на текущий период.</w:t>
      </w:r>
    </w:p>
    <w:p w14:paraId="2ED53EA2" w14:textId="77777777" w:rsidR="00747BFD" w:rsidRPr="00747BFD" w:rsidRDefault="00747BFD" w:rsidP="00747BFD">
      <w:pPr>
        <w:jc w:val="both"/>
        <w:rPr>
          <w:sz w:val="28"/>
          <w:szCs w:val="28"/>
        </w:rPr>
      </w:pPr>
    </w:p>
    <w:p w14:paraId="45D08965" w14:textId="77777777" w:rsidR="00747BFD" w:rsidRPr="00747BFD" w:rsidRDefault="00747BFD" w:rsidP="00747BFD">
      <w:pPr>
        <w:jc w:val="both"/>
        <w:rPr>
          <w:sz w:val="28"/>
          <w:szCs w:val="28"/>
        </w:rPr>
      </w:pPr>
      <w:r w:rsidRPr="00747BFD">
        <w:rPr>
          <w:sz w:val="28"/>
          <w:szCs w:val="28"/>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5, стр. 300). Однако данный расчет содержит расшифровку зависимости расходов от должностей работников, не содержит расшифровки прочих расходов, не отражает зависимость прочих расходов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6C33B889" w14:textId="77777777" w:rsidR="00747BFD" w:rsidRPr="00747BFD" w:rsidRDefault="00747BFD" w:rsidP="00747BFD">
      <w:pPr>
        <w:jc w:val="both"/>
        <w:rPr>
          <w:sz w:val="28"/>
          <w:szCs w:val="28"/>
        </w:rPr>
      </w:pPr>
      <w:r w:rsidRPr="00747BFD">
        <w:rPr>
          <w:sz w:val="28"/>
          <w:szCs w:val="28"/>
        </w:rPr>
        <w:t>Налог на имущество АО «Кузбасс-пригород» учитывает на счете 26.</w:t>
      </w:r>
    </w:p>
    <w:p w14:paraId="173B5F9A" w14:textId="77777777" w:rsidR="00747BFD" w:rsidRPr="00747BFD" w:rsidRDefault="00747BFD" w:rsidP="00747BFD">
      <w:pPr>
        <w:jc w:val="both"/>
        <w:rPr>
          <w:sz w:val="28"/>
          <w:szCs w:val="28"/>
        </w:rPr>
      </w:pPr>
      <w:r w:rsidRPr="00747BFD">
        <w:rPr>
          <w:sz w:val="28"/>
          <w:szCs w:val="28"/>
        </w:rPr>
        <w:t xml:space="preserve">Согласно п. 49.15. </w:t>
      </w:r>
      <w:r w:rsidRPr="00747BFD">
        <w:rPr>
          <w:sz w:val="28"/>
          <w:szCs w:val="28"/>
        </w:rPr>
        <w:tab/>
        <w:t xml:space="preserve">Методики расчет размера экономически обоснованных затрат, проектируемых на период регулирования, производится по каждой </w:t>
      </w:r>
      <w:r w:rsidRPr="00747BFD">
        <w:rPr>
          <w:sz w:val="28"/>
          <w:szCs w:val="28"/>
        </w:rPr>
        <w:lastRenderedPageBreak/>
        <w:t>составляющей затрат в разрезе элементов затрат, а именно по каждому элементу затрат на период регулирования по следующей формуле:</w:t>
      </w:r>
    </w:p>
    <w:p w14:paraId="5BCF45ED" w14:textId="77777777" w:rsidR="00747BFD" w:rsidRPr="00747BFD" w:rsidRDefault="00747BFD" w:rsidP="00747BFD">
      <w:pPr>
        <w:jc w:val="both"/>
        <w:rPr>
          <w:sz w:val="28"/>
          <w:szCs w:val="28"/>
        </w:rPr>
      </w:pPr>
    </w:p>
    <w:p w14:paraId="39BA6AAB" w14:textId="77777777" w:rsidR="00747BFD" w:rsidRPr="00747BFD" w:rsidRDefault="00747BFD" w:rsidP="00747BFD">
      <w:pPr>
        <w:jc w:val="both"/>
        <w:rPr>
          <w:sz w:val="28"/>
          <w:szCs w:val="28"/>
        </w:rPr>
      </w:pPr>
      <w:r w:rsidRPr="00747BFD">
        <w:rPr>
          <w:noProof/>
          <w:sz w:val="28"/>
          <w:szCs w:val="28"/>
        </w:rPr>
        <w:drawing>
          <wp:inline distT="0" distB="0" distL="0" distR="0" wp14:anchorId="3E732239" wp14:editId="61F4AFA2">
            <wp:extent cx="4162425" cy="685800"/>
            <wp:effectExtent l="0" t="0" r="9525" b="0"/>
            <wp:docPr id="1533254540" name="Рисунок 153325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747BFD">
        <w:rPr>
          <w:sz w:val="28"/>
          <w:szCs w:val="28"/>
        </w:rPr>
        <w:t xml:space="preserve">, </w:t>
      </w:r>
    </w:p>
    <w:p w14:paraId="3F9AE63B" w14:textId="77777777" w:rsidR="00747BFD" w:rsidRPr="00747BFD" w:rsidRDefault="00747BFD" w:rsidP="00747BFD">
      <w:pPr>
        <w:jc w:val="both"/>
        <w:rPr>
          <w:sz w:val="28"/>
          <w:szCs w:val="28"/>
        </w:rPr>
      </w:pPr>
    </w:p>
    <w:p w14:paraId="347F438B" w14:textId="77777777" w:rsidR="00747BFD" w:rsidRPr="00747BFD" w:rsidRDefault="00747BFD" w:rsidP="00747BFD">
      <w:pPr>
        <w:jc w:val="both"/>
        <w:rPr>
          <w:sz w:val="28"/>
          <w:szCs w:val="28"/>
        </w:rPr>
      </w:pPr>
      <w:r w:rsidRPr="00747BFD">
        <w:rPr>
          <w:sz w:val="28"/>
          <w:szCs w:val="28"/>
        </w:rPr>
        <w:t>где:</w:t>
      </w:r>
    </w:p>
    <w:p w14:paraId="114F0ABC" w14:textId="77777777" w:rsidR="00747BFD" w:rsidRPr="00747BFD" w:rsidRDefault="00747BFD" w:rsidP="00747BFD">
      <w:pPr>
        <w:jc w:val="both"/>
        <w:rPr>
          <w:sz w:val="28"/>
          <w:szCs w:val="28"/>
        </w:rPr>
      </w:pPr>
      <w:proofErr w:type="spellStart"/>
      <w:r w:rsidRPr="00747BFD">
        <w:rPr>
          <w:sz w:val="28"/>
          <w:szCs w:val="28"/>
        </w:rPr>
        <w:t>Е</w:t>
      </w:r>
      <w:r w:rsidRPr="00747BFD">
        <w:rPr>
          <w:sz w:val="28"/>
          <w:szCs w:val="28"/>
          <w:vertAlign w:val="subscript"/>
        </w:rPr>
        <w:t>тек</w:t>
      </w:r>
      <w:proofErr w:type="spellEnd"/>
      <w:r w:rsidRPr="00747BFD">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12" w:history="1">
        <w:r w:rsidRPr="00747BFD">
          <w:rPr>
            <w:sz w:val="28"/>
            <w:szCs w:val="28"/>
            <w:u w:val="single"/>
          </w:rPr>
          <w:t>пунктом 49</w:t>
        </w:r>
      </w:hyperlink>
      <w:r w:rsidRPr="00747BFD">
        <w:rPr>
          <w:sz w:val="28"/>
          <w:szCs w:val="28"/>
        </w:rPr>
        <w:t xml:space="preserve"> Методики;</w:t>
      </w:r>
    </w:p>
    <w:p w14:paraId="205B7C9B" w14:textId="77777777" w:rsidR="00747BFD" w:rsidRPr="00747BFD" w:rsidRDefault="00747BFD" w:rsidP="00747BFD">
      <w:pPr>
        <w:jc w:val="both"/>
        <w:rPr>
          <w:sz w:val="28"/>
          <w:szCs w:val="28"/>
        </w:rPr>
      </w:pPr>
      <w:r w:rsidRPr="00747BFD">
        <w:rPr>
          <w:sz w:val="28"/>
          <w:szCs w:val="28"/>
        </w:rPr>
        <w:t>И</w:t>
      </w:r>
      <w:r w:rsidRPr="00747BFD">
        <w:rPr>
          <w:sz w:val="28"/>
          <w:szCs w:val="28"/>
          <w:vertAlign w:val="subscript"/>
        </w:rPr>
        <w:t>р</w:t>
      </w:r>
      <w:r w:rsidRPr="00747BFD">
        <w:rPr>
          <w:sz w:val="28"/>
          <w:szCs w:val="28"/>
        </w:rPr>
        <w:t xml:space="preserve"> - значение индекса инфляции на период регулирования, применяемого к соответствующему элементу затрат;</w:t>
      </w:r>
    </w:p>
    <w:p w14:paraId="70C80386" w14:textId="77777777" w:rsidR="00747BFD" w:rsidRPr="00747BFD" w:rsidRDefault="00747BFD" w:rsidP="00747BFD">
      <w:pPr>
        <w:jc w:val="both"/>
        <w:rPr>
          <w:sz w:val="28"/>
          <w:szCs w:val="28"/>
        </w:rPr>
      </w:pPr>
      <w:r w:rsidRPr="00747BFD">
        <w:rPr>
          <w:noProof/>
          <w:sz w:val="28"/>
          <w:szCs w:val="28"/>
        </w:rPr>
        <w:drawing>
          <wp:inline distT="0" distB="0" distL="0" distR="0" wp14:anchorId="0302CC45" wp14:editId="1D63348E">
            <wp:extent cx="333375" cy="200025"/>
            <wp:effectExtent l="0" t="0" r="9525" b="0"/>
            <wp:docPr id="523692742" name="Рисунок 52369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7BFD">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443C14E1" w14:textId="77777777" w:rsidR="00747BFD" w:rsidRPr="00747BFD" w:rsidRDefault="00747BFD" w:rsidP="00747BFD">
      <w:pPr>
        <w:jc w:val="both"/>
        <w:rPr>
          <w:sz w:val="28"/>
          <w:szCs w:val="28"/>
        </w:rPr>
      </w:pPr>
      <w:proofErr w:type="spellStart"/>
      <w:r w:rsidRPr="00747BFD">
        <w:rPr>
          <w:sz w:val="28"/>
          <w:szCs w:val="28"/>
        </w:rPr>
        <w:t>Е</w:t>
      </w:r>
      <w:r w:rsidRPr="00747BFD">
        <w:rPr>
          <w:sz w:val="28"/>
          <w:szCs w:val="28"/>
          <w:vertAlign w:val="subscript"/>
        </w:rPr>
        <w:t>кор</w:t>
      </w:r>
      <w:proofErr w:type="spellEnd"/>
      <w:r w:rsidRPr="00747BFD">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4FF9D67A" w14:textId="77777777" w:rsidR="00747BFD" w:rsidRPr="00747BFD" w:rsidRDefault="00747BFD" w:rsidP="00747BFD">
      <w:pPr>
        <w:jc w:val="both"/>
        <w:rPr>
          <w:sz w:val="28"/>
          <w:szCs w:val="28"/>
        </w:rPr>
      </w:pPr>
      <w:r w:rsidRPr="00747BFD">
        <w:rPr>
          <w:sz w:val="28"/>
          <w:szCs w:val="28"/>
        </w:rPr>
        <w:t>Организацией представлены расшифровки расходов по факту отчетного периода, договоры, Представлен анализ счета 20 за 2023 год (том 6 стр.139), оборотно-сальдовые ведомости по счету 20.01 за 2023 год.</w:t>
      </w:r>
    </w:p>
    <w:p w14:paraId="3EA5DEE3" w14:textId="77777777" w:rsidR="00747BFD" w:rsidRPr="00747BFD" w:rsidRDefault="00747BFD" w:rsidP="00747BFD">
      <w:pPr>
        <w:jc w:val="both"/>
        <w:rPr>
          <w:sz w:val="28"/>
          <w:szCs w:val="28"/>
        </w:rPr>
      </w:pPr>
      <w:r w:rsidRPr="00747BFD">
        <w:rPr>
          <w:sz w:val="28"/>
          <w:szCs w:val="28"/>
        </w:rPr>
        <w:t xml:space="preserve">В сумме прочие расходы по факту 2023 года ниже плановых затрат 2023 года на 22,2%. </w:t>
      </w:r>
    </w:p>
    <w:p w14:paraId="7C6478C3" w14:textId="77777777" w:rsidR="00747BFD" w:rsidRPr="00747BFD" w:rsidRDefault="00747BFD" w:rsidP="00747BFD">
      <w:pPr>
        <w:jc w:val="both"/>
        <w:rPr>
          <w:sz w:val="28"/>
          <w:szCs w:val="28"/>
        </w:rPr>
      </w:pPr>
      <w:r w:rsidRPr="00747BFD">
        <w:rPr>
          <w:sz w:val="28"/>
          <w:szCs w:val="28"/>
        </w:rPr>
        <w:t xml:space="preserve">Величина </w:t>
      </w:r>
      <w:bookmarkStart w:id="152" w:name="_Hlk89266781"/>
      <w:r w:rsidRPr="00747BFD">
        <w:rPr>
          <w:sz w:val="28"/>
          <w:szCs w:val="28"/>
        </w:rPr>
        <w:t xml:space="preserve">прочих расходов </w:t>
      </w:r>
      <w:bookmarkEnd w:id="152"/>
      <w:r w:rsidRPr="00747BFD">
        <w:rPr>
          <w:sz w:val="28"/>
          <w:szCs w:val="28"/>
        </w:rPr>
        <w:t xml:space="preserve">в отчетном периоде по расчету специалиста составила всего 55469,85 </w:t>
      </w:r>
      <w:proofErr w:type="spellStart"/>
      <w:r w:rsidRPr="00747BFD">
        <w:rPr>
          <w:sz w:val="28"/>
          <w:szCs w:val="28"/>
        </w:rPr>
        <w:t>тыс.руб</w:t>
      </w:r>
      <w:proofErr w:type="spellEnd"/>
      <w:r w:rsidRPr="00747BFD">
        <w:rPr>
          <w:sz w:val="28"/>
          <w:szCs w:val="28"/>
        </w:rPr>
        <w:t xml:space="preserve">., из них: </w:t>
      </w:r>
    </w:p>
    <w:p w14:paraId="3579C9ED" w14:textId="77777777" w:rsidR="00747BFD" w:rsidRPr="00747BFD" w:rsidRDefault="00747BFD" w:rsidP="00747BFD">
      <w:pPr>
        <w:jc w:val="both"/>
        <w:rPr>
          <w:sz w:val="28"/>
          <w:szCs w:val="28"/>
        </w:rPr>
      </w:pPr>
      <w:r w:rsidRPr="00747BFD">
        <w:rPr>
          <w:sz w:val="28"/>
          <w:szCs w:val="28"/>
          <w:u w:val="single"/>
        </w:rPr>
        <w:t xml:space="preserve">689,66 </w:t>
      </w:r>
      <w:proofErr w:type="spellStart"/>
      <w:r w:rsidRPr="00747BFD">
        <w:rPr>
          <w:sz w:val="28"/>
          <w:szCs w:val="28"/>
          <w:u w:val="single"/>
        </w:rPr>
        <w:t>тыс.руб</w:t>
      </w:r>
      <w:proofErr w:type="spellEnd"/>
      <w:r w:rsidRPr="00747BFD">
        <w:rPr>
          <w:sz w:val="28"/>
          <w:szCs w:val="28"/>
          <w:u w:val="single"/>
        </w:rPr>
        <w:t>.</w:t>
      </w:r>
      <w:r w:rsidRPr="00747BFD">
        <w:rPr>
          <w:sz w:val="28"/>
          <w:szCs w:val="28"/>
        </w:rPr>
        <w:t xml:space="preserve"> – прочие расходы - представлен анализ счета 20 за 2023 год (том 6 стр.139). </w:t>
      </w:r>
    </w:p>
    <w:p w14:paraId="1C4450F5" w14:textId="77777777" w:rsidR="00747BFD" w:rsidRPr="00747BFD" w:rsidRDefault="00747BFD" w:rsidP="00747BFD">
      <w:pPr>
        <w:jc w:val="both"/>
        <w:rPr>
          <w:sz w:val="28"/>
          <w:szCs w:val="28"/>
        </w:rPr>
      </w:pPr>
      <w:r w:rsidRPr="00747BFD">
        <w:rPr>
          <w:sz w:val="28"/>
          <w:szCs w:val="28"/>
        </w:rPr>
        <w:t>По факту организации превышение прочих расходов по факту 2023 над принятыми расходами в связи:</w:t>
      </w:r>
    </w:p>
    <w:p w14:paraId="03E281E7" w14:textId="77777777" w:rsidR="00747BFD" w:rsidRPr="00747BFD" w:rsidRDefault="00747BFD" w:rsidP="00747BFD">
      <w:pPr>
        <w:jc w:val="both"/>
        <w:rPr>
          <w:sz w:val="28"/>
          <w:szCs w:val="28"/>
        </w:rPr>
      </w:pPr>
      <w:r w:rsidRPr="00747BFD">
        <w:rPr>
          <w:sz w:val="28"/>
          <w:szCs w:val="28"/>
        </w:rPr>
        <w:t xml:space="preserve">- изготовлением информационных наклеек 87,5 </w:t>
      </w:r>
      <w:proofErr w:type="spellStart"/>
      <w:r w:rsidRPr="00747BFD">
        <w:rPr>
          <w:sz w:val="28"/>
          <w:szCs w:val="28"/>
        </w:rPr>
        <w:t>тыс.руб</w:t>
      </w:r>
      <w:proofErr w:type="spellEnd"/>
      <w:r w:rsidRPr="00747BFD">
        <w:rPr>
          <w:sz w:val="28"/>
          <w:szCs w:val="28"/>
        </w:rPr>
        <w:t xml:space="preserve">., ростом страховых расходов на обязательное страхование пассажиров в связи с ростом цен 104,1 </w:t>
      </w:r>
      <w:proofErr w:type="spellStart"/>
      <w:r w:rsidRPr="00747BFD">
        <w:rPr>
          <w:sz w:val="28"/>
          <w:szCs w:val="28"/>
        </w:rPr>
        <w:t>тыс.руб</w:t>
      </w:r>
      <w:proofErr w:type="spellEnd"/>
      <w:r w:rsidRPr="00747BFD">
        <w:rPr>
          <w:sz w:val="28"/>
          <w:szCs w:val="28"/>
        </w:rPr>
        <w:t xml:space="preserve">., проживание в КДО 22,0 </w:t>
      </w:r>
      <w:proofErr w:type="spellStart"/>
      <w:r w:rsidRPr="00747BFD">
        <w:rPr>
          <w:sz w:val="28"/>
          <w:szCs w:val="28"/>
        </w:rPr>
        <w:t>тыс.руб</w:t>
      </w:r>
      <w:proofErr w:type="spellEnd"/>
      <w:r w:rsidRPr="00747BFD">
        <w:rPr>
          <w:sz w:val="28"/>
          <w:szCs w:val="28"/>
        </w:rPr>
        <w:t xml:space="preserve">. (ОСВ по счету 20, договоры). </w:t>
      </w:r>
    </w:p>
    <w:p w14:paraId="239E258E" w14:textId="77777777" w:rsidR="00747BFD" w:rsidRPr="00747BFD" w:rsidRDefault="00747BFD" w:rsidP="00747BFD">
      <w:pPr>
        <w:jc w:val="both"/>
        <w:rPr>
          <w:sz w:val="28"/>
          <w:szCs w:val="28"/>
        </w:rPr>
      </w:pPr>
      <w:r w:rsidRPr="00747BFD">
        <w:rPr>
          <w:sz w:val="28"/>
          <w:szCs w:val="28"/>
        </w:rPr>
        <w:t xml:space="preserve">Затраты приняты по факту отчетного периода за минусом экономически необоснованных расходов на рекламу ИП Бородаев Н.В. (289,2 </w:t>
      </w:r>
      <w:proofErr w:type="spellStart"/>
      <w:r w:rsidRPr="00747BFD">
        <w:rPr>
          <w:sz w:val="28"/>
          <w:szCs w:val="28"/>
        </w:rPr>
        <w:t>тыс.руб</w:t>
      </w:r>
      <w:proofErr w:type="spellEnd"/>
      <w:r w:rsidRPr="00747BFD">
        <w:rPr>
          <w:sz w:val="28"/>
          <w:szCs w:val="28"/>
        </w:rPr>
        <w:t xml:space="preserve">.), изготовление информационных наклеек, плакатов (87,5 </w:t>
      </w:r>
      <w:proofErr w:type="spellStart"/>
      <w:r w:rsidRPr="00747BFD">
        <w:rPr>
          <w:sz w:val="28"/>
          <w:szCs w:val="28"/>
        </w:rPr>
        <w:t>тыс.руб</w:t>
      </w:r>
      <w:proofErr w:type="spellEnd"/>
      <w:r w:rsidRPr="00747BFD">
        <w:rPr>
          <w:sz w:val="28"/>
          <w:szCs w:val="28"/>
        </w:rPr>
        <w:t xml:space="preserve">.) – отнесение на услуги пригородной перевозки пассажиров на территории Кемеровской области–Кузбасса не обосновано. Согласно п. 20 Методики ФАС России 1649/17 при выявлении экономически необоснованных доходов или расходов, </w:t>
      </w:r>
      <w:r w:rsidRPr="00747BFD">
        <w:rPr>
          <w:sz w:val="28"/>
          <w:szCs w:val="28"/>
        </w:rPr>
        <w:lastRenderedPageBreak/>
        <w:t xml:space="preserve">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p>
    <w:p w14:paraId="051379A1" w14:textId="77777777" w:rsidR="00747BFD" w:rsidRPr="00747BFD" w:rsidRDefault="00747BFD" w:rsidP="00747BFD">
      <w:pPr>
        <w:jc w:val="both"/>
        <w:rPr>
          <w:sz w:val="28"/>
          <w:szCs w:val="28"/>
        </w:rPr>
      </w:pPr>
      <w:r w:rsidRPr="00747BFD">
        <w:rPr>
          <w:sz w:val="28"/>
          <w:szCs w:val="28"/>
          <w:u w:val="single"/>
        </w:rPr>
        <w:t xml:space="preserve">47878,08 </w:t>
      </w:r>
      <w:proofErr w:type="spellStart"/>
      <w:r w:rsidRPr="00747BFD">
        <w:rPr>
          <w:sz w:val="28"/>
          <w:szCs w:val="28"/>
          <w:u w:val="single"/>
        </w:rPr>
        <w:t>тыс.руб</w:t>
      </w:r>
      <w:proofErr w:type="spellEnd"/>
      <w:r w:rsidRPr="00747BFD">
        <w:rPr>
          <w:sz w:val="28"/>
          <w:szCs w:val="28"/>
          <w:u w:val="single"/>
        </w:rPr>
        <w:t>.</w:t>
      </w:r>
      <w:r w:rsidRPr="00747BFD">
        <w:rPr>
          <w:sz w:val="28"/>
          <w:szCs w:val="28"/>
        </w:rPr>
        <w:t xml:space="preserve"> - расходы на транспортную безопасность - представлен анализ счета 20 за 2023 год (том 6 стр.139).  </w:t>
      </w:r>
    </w:p>
    <w:p w14:paraId="572DBC13" w14:textId="77777777" w:rsidR="00747BFD" w:rsidRPr="00747BFD" w:rsidRDefault="00747BFD" w:rsidP="00747BFD">
      <w:pPr>
        <w:jc w:val="both"/>
        <w:rPr>
          <w:sz w:val="28"/>
          <w:szCs w:val="28"/>
        </w:rPr>
      </w:pPr>
      <w:r w:rsidRPr="00747BFD">
        <w:rPr>
          <w:sz w:val="28"/>
          <w:szCs w:val="28"/>
        </w:rPr>
        <w:t xml:space="preserve">Снижение фактических затрат по сравнению с планом за счет экономии в связи с оптимизацией времени работы групп. Представлен договор и акты. Затраты принимаются по предложению организации. </w:t>
      </w:r>
    </w:p>
    <w:p w14:paraId="109513A6" w14:textId="77777777" w:rsidR="00747BFD" w:rsidRPr="00747BFD" w:rsidRDefault="00747BFD" w:rsidP="00747BFD">
      <w:pPr>
        <w:jc w:val="both"/>
        <w:rPr>
          <w:sz w:val="28"/>
          <w:szCs w:val="28"/>
        </w:rPr>
      </w:pPr>
      <w:r w:rsidRPr="00747BFD">
        <w:rPr>
          <w:sz w:val="28"/>
          <w:szCs w:val="28"/>
          <w:u w:val="single"/>
        </w:rPr>
        <w:t xml:space="preserve">6902,11 </w:t>
      </w:r>
      <w:proofErr w:type="spellStart"/>
      <w:r w:rsidRPr="00747BFD">
        <w:rPr>
          <w:sz w:val="28"/>
          <w:szCs w:val="28"/>
          <w:u w:val="single"/>
        </w:rPr>
        <w:t>тыс.руб</w:t>
      </w:r>
      <w:proofErr w:type="spellEnd"/>
      <w:r w:rsidRPr="00747BFD">
        <w:rPr>
          <w:sz w:val="28"/>
          <w:szCs w:val="28"/>
          <w:u w:val="single"/>
        </w:rPr>
        <w:t>.</w:t>
      </w:r>
      <w:r w:rsidRPr="00747BFD">
        <w:rPr>
          <w:sz w:val="28"/>
          <w:szCs w:val="28"/>
        </w:rPr>
        <w:t xml:space="preserve"> - затраты, связанные с переходом на новую систему продаж Инфоком - фактически сложившиеся расходы на платежную систему ООО «Инфоком» на сумму 6895,12 </w:t>
      </w:r>
      <w:proofErr w:type="spellStart"/>
      <w:r w:rsidRPr="00747BFD">
        <w:rPr>
          <w:sz w:val="28"/>
          <w:szCs w:val="28"/>
        </w:rPr>
        <w:t>тыс.руб</w:t>
      </w:r>
      <w:proofErr w:type="spellEnd"/>
      <w:r w:rsidRPr="00747BFD">
        <w:rPr>
          <w:sz w:val="28"/>
          <w:szCs w:val="28"/>
        </w:rPr>
        <w:t xml:space="preserve">. (анализ счета 20 за 2023), поезд Новок-Чугунаш на сумму 6,99376 </w:t>
      </w:r>
      <w:proofErr w:type="spellStart"/>
      <w:r w:rsidRPr="00747BFD">
        <w:rPr>
          <w:sz w:val="28"/>
          <w:szCs w:val="28"/>
        </w:rPr>
        <w:t>тыс.руб</w:t>
      </w:r>
      <w:proofErr w:type="spellEnd"/>
      <w:r w:rsidRPr="00747BFD">
        <w:rPr>
          <w:sz w:val="28"/>
          <w:szCs w:val="28"/>
        </w:rPr>
        <w:t>., прилагаются договор и акты. Приняты затраты в корреспонденции с 60 счетом, списание лицензий (в корреспонденции с 97 счетом), затраты по агентскому вознаграждению в пользу «Экспресс-пригород» (1662,05 руб.) (продажа билетов на Кемеровские поезда с территории Новосибирской области (Болотная и т.п.).</w:t>
      </w:r>
    </w:p>
    <w:p w14:paraId="421F8C9D" w14:textId="77777777" w:rsidR="00747BFD" w:rsidRPr="00747BFD" w:rsidRDefault="00747BFD" w:rsidP="00747BFD">
      <w:pPr>
        <w:jc w:val="both"/>
        <w:rPr>
          <w:sz w:val="28"/>
          <w:szCs w:val="28"/>
        </w:rPr>
      </w:pPr>
      <w:r w:rsidRPr="00747BFD">
        <w:rPr>
          <w:sz w:val="28"/>
          <w:szCs w:val="28"/>
        </w:rPr>
        <w:t>Затраты по прочим расходам за отчетный период по расчету специалиста составили 55469,85 тыс. руб.</w:t>
      </w:r>
    </w:p>
    <w:p w14:paraId="4F623D8C" w14:textId="77777777" w:rsidR="00747BFD" w:rsidRPr="00747BFD" w:rsidRDefault="00747BFD" w:rsidP="00747BFD">
      <w:pPr>
        <w:jc w:val="both"/>
        <w:rPr>
          <w:sz w:val="28"/>
          <w:szCs w:val="28"/>
        </w:rPr>
      </w:pPr>
      <w:r w:rsidRPr="00747BFD">
        <w:rPr>
          <w:sz w:val="28"/>
          <w:szCs w:val="28"/>
        </w:rPr>
        <w:t xml:space="preserve">Всего сумма прочих расходов по предложению организации на текущий период составила 77624,79 </w:t>
      </w:r>
      <w:proofErr w:type="spellStart"/>
      <w:r w:rsidRPr="00747BFD">
        <w:rPr>
          <w:sz w:val="28"/>
          <w:szCs w:val="28"/>
        </w:rPr>
        <w:t>тыс.руб</w:t>
      </w:r>
      <w:proofErr w:type="spellEnd"/>
      <w:r w:rsidRPr="00747BFD">
        <w:rPr>
          <w:sz w:val="28"/>
          <w:szCs w:val="28"/>
        </w:rPr>
        <w:t>., в том числе:</w:t>
      </w:r>
    </w:p>
    <w:p w14:paraId="06E00DE3" w14:textId="77777777" w:rsidR="00747BFD" w:rsidRPr="00747BFD" w:rsidRDefault="00747BFD" w:rsidP="00747BFD">
      <w:pPr>
        <w:jc w:val="both"/>
        <w:rPr>
          <w:sz w:val="28"/>
          <w:szCs w:val="28"/>
        </w:rPr>
      </w:pPr>
      <w:r w:rsidRPr="00747BFD">
        <w:rPr>
          <w:sz w:val="28"/>
          <w:szCs w:val="28"/>
        </w:rPr>
        <w:t xml:space="preserve">затраты на обеспечение транспортной безопасности в сумме 69130,42 </w:t>
      </w:r>
      <w:proofErr w:type="spellStart"/>
      <w:r w:rsidRPr="00747BFD">
        <w:rPr>
          <w:sz w:val="28"/>
          <w:szCs w:val="28"/>
        </w:rPr>
        <w:t>тыс.руб</w:t>
      </w:r>
      <w:proofErr w:type="spellEnd"/>
      <w:r w:rsidRPr="00747BFD">
        <w:rPr>
          <w:sz w:val="28"/>
          <w:szCs w:val="28"/>
        </w:rPr>
        <w:t xml:space="preserve">., </w:t>
      </w:r>
    </w:p>
    <w:p w14:paraId="5C8171C3" w14:textId="77777777" w:rsidR="00747BFD" w:rsidRPr="00747BFD" w:rsidRDefault="00747BFD" w:rsidP="00747BFD">
      <w:pPr>
        <w:jc w:val="both"/>
        <w:rPr>
          <w:sz w:val="28"/>
          <w:szCs w:val="28"/>
        </w:rPr>
      </w:pPr>
      <w:r w:rsidRPr="00747BFD">
        <w:rPr>
          <w:sz w:val="28"/>
          <w:szCs w:val="28"/>
        </w:rPr>
        <w:t xml:space="preserve">затраты, связанные с переходом на новую систему продаж ИНФОКОМ 7357,65 </w:t>
      </w:r>
      <w:proofErr w:type="spellStart"/>
      <w:r w:rsidRPr="00747BFD">
        <w:rPr>
          <w:sz w:val="28"/>
          <w:szCs w:val="28"/>
        </w:rPr>
        <w:t>тыс.руб</w:t>
      </w:r>
      <w:proofErr w:type="spellEnd"/>
      <w:r w:rsidRPr="00747BFD">
        <w:rPr>
          <w:sz w:val="28"/>
          <w:szCs w:val="28"/>
        </w:rPr>
        <w:t xml:space="preserve">., </w:t>
      </w:r>
    </w:p>
    <w:p w14:paraId="6CF63DCC" w14:textId="77777777" w:rsidR="00747BFD" w:rsidRPr="00747BFD" w:rsidRDefault="00747BFD" w:rsidP="00747BFD">
      <w:pPr>
        <w:jc w:val="both"/>
        <w:rPr>
          <w:sz w:val="28"/>
          <w:szCs w:val="28"/>
        </w:rPr>
      </w:pPr>
      <w:r w:rsidRPr="00747BFD">
        <w:rPr>
          <w:sz w:val="28"/>
          <w:szCs w:val="28"/>
        </w:rPr>
        <w:t xml:space="preserve">прочие расходы в сумме 1136,73 </w:t>
      </w:r>
      <w:proofErr w:type="spellStart"/>
      <w:r w:rsidRPr="00747BFD">
        <w:rPr>
          <w:sz w:val="28"/>
          <w:szCs w:val="28"/>
        </w:rPr>
        <w:t>тыс.руб</w:t>
      </w:r>
      <w:proofErr w:type="spellEnd"/>
      <w:r w:rsidRPr="00747BFD">
        <w:rPr>
          <w:sz w:val="28"/>
          <w:szCs w:val="28"/>
        </w:rPr>
        <w:t>.</w:t>
      </w:r>
    </w:p>
    <w:p w14:paraId="3DADB3E5" w14:textId="77777777" w:rsidR="00747BFD" w:rsidRPr="00747BFD" w:rsidRDefault="00747BFD" w:rsidP="00747BFD">
      <w:pPr>
        <w:jc w:val="both"/>
        <w:rPr>
          <w:sz w:val="28"/>
          <w:szCs w:val="28"/>
        </w:rPr>
      </w:pPr>
      <w:r w:rsidRPr="00747BFD">
        <w:rPr>
          <w:sz w:val="28"/>
          <w:szCs w:val="28"/>
        </w:rPr>
        <w:t xml:space="preserve">Специалист предлагает на текущий период принять в сумме 77330,49 </w:t>
      </w:r>
      <w:proofErr w:type="spellStart"/>
      <w:r w:rsidRPr="00747BFD">
        <w:rPr>
          <w:sz w:val="28"/>
          <w:szCs w:val="28"/>
        </w:rPr>
        <w:t>тыс.руб</w:t>
      </w:r>
      <w:proofErr w:type="spellEnd"/>
      <w:r w:rsidRPr="00747BFD">
        <w:rPr>
          <w:sz w:val="28"/>
          <w:szCs w:val="28"/>
        </w:rPr>
        <w:t>., из них:</w:t>
      </w:r>
    </w:p>
    <w:p w14:paraId="4BDB2A8A" w14:textId="77777777" w:rsidR="00747BFD" w:rsidRPr="00747BFD" w:rsidRDefault="00747BFD" w:rsidP="00747BFD">
      <w:pPr>
        <w:jc w:val="both"/>
        <w:rPr>
          <w:sz w:val="28"/>
          <w:szCs w:val="28"/>
        </w:rPr>
      </w:pPr>
      <w:r w:rsidRPr="00747BFD">
        <w:rPr>
          <w:sz w:val="28"/>
          <w:szCs w:val="28"/>
        </w:rPr>
        <w:t xml:space="preserve">1). прочие расходы в сумме 842,43 </w:t>
      </w:r>
      <w:proofErr w:type="spellStart"/>
      <w:r w:rsidRPr="00747BFD">
        <w:rPr>
          <w:sz w:val="28"/>
          <w:szCs w:val="28"/>
        </w:rPr>
        <w:t>тыс.руб</w:t>
      </w:r>
      <w:proofErr w:type="spellEnd"/>
      <w:r w:rsidRPr="00747BFD">
        <w:rPr>
          <w:sz w:val="28"/>
          <w:szCs w:val="28"/>
        </w:rPr>
        <w:t>. - по факту отчетного периода, принятого РЭК Кузбасса, с учетом индекса ИПЦ Минэкономразвития 108,0% на 2024 год, с учетом прогнозного изменения объемных показателей деятельности субъекта регулирования в части железнодорожных перевозок пассажиров в пригородном сообщении.</w:t>
      </w:r>
    </w:p>
    <w:p w14:paraId="31FBBB83" w14:textId="77777777" w:rsidR="00747BFD" w:rsidRPr="00747BFD" w:rsidRDefault="00747BFD" w:rsidP="00747BFD">
      <w:pPr>
        <w:jc w:val="both"/>
        <w:rPr>
          <w:b/>
          <w:sz w:val="28"/>
          <w:szCs w:val="28"/>
        </w:rPr>
      </w:pPr>
      <w:r w:rsidRPr="00747BFD">
        <w:rPr>
          <w:rFonts w:eastAsia="Calibri"/>
          <w:b/>
          <w:noProof/>
          <w:position w:val="-11"/>
          <w:sz w:val="28"/>
          <w:szCs w:val="28"/>
          <w:lang w:eastAsia="en-US"/>
        </w:rPr>
        <w:drawing>
          <wp:inline distT="0" distB="0" distL="0" distR="0" wp14:anchorId="01E3FBFE" wp14:editId="2246DF92">
            <wp:extent cx="762000" cy="359833"/>
            <wp:effectExtent l="0" t="0" r="0" b="0"/>
            <wp:docPr id="368034603" name="Рисунок 36803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747BFD">
        <w:rPr>
          <w:b/>
          <w:sz w:val="28"/>
          <w:szCs w:val="28"/>
        </w:rPr>
        <w:t xml:space="preserve"> на текущий период равен:</w:t>
      </w:r>
    </w:p>
    <w:p w14:paraId="21556017" w14:textId="77777777" w:rsidR="00747BFD" w:rsidRPr="00747BFD" w:rsidRDefault="00747BFD" w:rsidP="00747BFD">
      <w:pPr>
        <w:jc w:val="both"/>
        <w:rPr>
          <w:sz w:val="28"/>
          <w:szCs w:val="28"/>
        </w:rPr>
      </w:pPr>
      <w:r w:rsidRPr="00747BFD">
        <w:rPr>
          <w:sz w:val="28"/>
          <w:szCs w:val="28"/>
        </w:rPr>
        <w:t xml:space="preserve">- по расходам, связанным с эксплуатацией железнодорожного подвижного состава (8192,76-7952,754)/ 7952,754*100=3,0178 </w:t>
      </w:r>
    </w:p>
    <w:p w14:paraId="6354217A"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2D953E55" w14:textId="77777777" w:rsidR="00747BFD" w:rsidRPr="00747BFD" w:rsidRDefault="00747BFD" w:rsidP="00747BFD">
      <w:pPr>
        <w:jc w:val="both"/>
        <w:rPr>
          <w:sz w:val="28"/>
          <w:szCs w:val="28"/>
        </w:rPr>
      </w:pPr>
      <w:r w:rsidRPr="00747BFD">
        <w:rPr>
          <w:sz w:val="28"/>
          <w:szCs w:val="28"/>
        </w:rPr>
        <w:t>0,030178),</w:t>
      </w:r>
    </w:p>
    <w:p w14:paraId="518503C4" w14:textId="77777777" w:rsidR="00747BFD" w:rsidRPr="00747BFD" w:rsidRDefault="00747BFD" w:rsidP="00747BFD">
      <w:pPr>
        <w:jc w:val="both"/>
        <w:rPr>
          <w:sz w:val="28"/>
          <w:szCs w:val="28"/>
        </w:rPr>
      </w:pPr>
      <w:r w:rsidRPr="00747BFD">
        <w:rPr>
          <w:sz w:val="28"/>
          <w:szCs w:val="28"/>
        </w:rPr>
        <w:t xml:space="preserve">- по расходам, связанным с продажей проездных билетов и с обслуживанием пассажиров на вокзалах </w:t>
      </w:r>
    </w:p>
    <w:p w14:paraId="76EE5B94" w14:textId="77777777" w:rsidR="00747BFD" w:rsidRPr="00747BFD" w:rsidRDefault="00747BFD" w:rsidP="00747BFD">
      <w:pPr>
        <w:jc w:val="both"/>
        <w:rPr>
          <w:sz w:val="28"/>
          <w:szCs w:val="28"/>
        </w:rPr>
      </w:pPr>
      <w:r w:rsidRPr="00747BFD">
        <w:rPr>
          <w:sz w:val="28"/>
          <w:szCs w:val="28"/>
        </w:rPr>
        <w:t xml:space="preserve">(134511,98 – 132917,180)/132917,180*100= 1,19984    </w:t>
      </w:r>
    </w:p>
    <w:p w14:paraId="313C33C1"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6D9A37AC" w14:textId="77777777" w:rsidR="00747BFD" w:rsidRPr="00747BFD" w:rsidRDefault="00747BFD" w:rsidP="00747BFD">
      <w:pPr>
        <w:jc w:val="both"/>
        <w:rPr>
          <w:sz w:val="28"/>
          <w:szCs w:val="28"/>
        </w:rPr>
      </w:pPr>
      <w:r w:rsidRPr="00747BFD">
        <w:rPr>
          <w:sz w:val="28"/>
          <w:szCs w:val="28"/>
        </w:rPr>
        <w:t>0,0119984).</w:t>
      </w:r>
    </w:p>
    <w:p w14:paraId="5056A30A" w14:textId="77777777" w:rsidR="00747BFD" w:rsidRPr="00747BFD" w:rsidRDefault="00747BFD" w:rsidP="00747BFD">
      <w:pPr>
        <w:jc w:val="both"/>
        <w:rPr>
          <w:sz w:val="28"/>
          <w:szCs w:val="28"/>
        </w:rPr>
      </w:pPr>
      <w:r w:rsidRPr="00747BFD">
        <w:rPr>
          <w:sz w:val="28"/>
          <w:szCs w:val="28"/>
        </w:rPr>
        <w:t>ИЦП по прогнозу социально-экономического развития Российской Федерации Минэкономразвития России на 2024 год составит 108,0%.</w:t>
      </w:r>
    </w:p>
    <w:p w14:paraId="26B9A3A8" w14:textId="77777777" w:rsidR="00747BFD" w:rsidRPr="00747BFD" w:rsidRDefault="00747BFD" w:rsidP="00747BFD">
      <w:pPr>
        <w:jc w:val="both"/>
        <w:rPr>
          <w:bCs/>
          <w:sz w:val="28"/>
          <w:szCs w:val="28"/>
        </w:rPr>
      </w:pPr>
      <w:r w:rsidRPr="00747BFD">
        <w:rPr>
          <w:bCs/>
          <w:sz w:val="28"/>
          <w:szCs w:val="28"/>
        </w:rPr>
        <w:t>При подстановке соответствующих значений в формулу:</w:t>
      </w:r>
    </w:p>
    <w:p w14:paraId="3AC82286" w14:textId="77777777" w:rsidR="00747BFD" w:rsidRPr="00747BFD" w:rsidRDefault="00747BFD" w:rsidP="00747BFD">
      <w:pPr>
        <w:jc w:val="both"/>
        <w:rPr>
          <w:sz w:val="28"/>
          <w:szCs w:val="28"/>
        </w:rPr>
      </w:pPr>
      <w:r w:rsidRPr="00747BFD">
        <w:rPr>
          <w:sz w:val="28"/>
          <w:szCs w:val="28"/>
        </w:rPr>
        <w:lastRenderedPageBreak/>
        <w:t>663,33+77,152+101,95 = 842,43</w:t>
      </w:r>
    </w:p>
    <w:p w14:paraId="2AE134E4" w14:textId="77777777" w:rsidR="00747BFD" w:rsidRPr="00747BFD" w:rsidRDefault="00747BFD" w:rsidP="00747BFD">
      <w:pPr>
        <w:jc w:val="both"/>
        <w:rPr>
          <w:sz w:val="28"/>
          <w:szCs w:val="28"/>
        </w:rPr>
      </w:pPr>
      <w:r w:rsidRPr="00747BFD">
        <w:rPr>
          <w:sz w:val="28"/>
          <w:szCs w:val="28"/>
        </w:rPr>
        <w:t xml:space="preserve">Прочие расходы на текущий период </w:t>
      </w:r>
      <w:r w:rsidRPr="00747BFD">
        <w:rPr>
          <w:bCs/>
          <w:sz w:val="28"/>
          <w:szCs w:val="28"/>
        </w:rPr>
        <w:t>специалист предлагает принять в размере</w:t>
      </w:r>
      <w:r w:rsidRPr="00747BFD">
        <w:rPr>
          <w:sz w:val="28"/>
          <w:szCs w:val="28"/>
        </w:rPr>
        <w:t xml:space="preserve"> </w:t>
      </w:r>
      <w:r w:rsidRPr="00747BFD">
        <w:rPr>
          <w:b/>
          <w:bCs/>
          <w:sz w:val="28"/>
          <w:szCs w:val="28"/>
        </w:rPr>
        <w:t>842,43 тыс. руб.</w:t>
      </w:r>
      <w:r w:rsidRPr="00747BFD">
        <w:rPr>
          <w:sz w:val="28"/>
          <w:szCs w:val="28"/>
        </w:rPr>
        <w:t xml:space="preserve"> </w:t>
      </w:r>
    </w:p>
    <w:p w14:paraId="1CB6C9E0" w14:textId="77777777" w:rsidR="00747BFD" w:rsidRPr="00747BFD" w:rsidRDefault="00747BFD" w:rsidP="00747BFD">
      <w:pPr>
        <w:jc w:val="both"/>
        <w:rPr>
          <w:b/>
          <w:bCs/>
          <w:sz w:val="28"/>
          <w:szCs w:val="28"/>
        </w:rPr>
      </w:pPr>
      <w:r w:rsidRPr="00747BFD">
        <w:rPr>
          <w:sz w:val="28"/>
          <w:szCs w:val="28"/>
        </w:rPr>
        <w:t xml:space="preserve">Расходы на обеспечение транспортной безопасности на текущий период специалист предлагает принять по предложению организации в сумме </w:t>
      </w:r>
      <w:r w:rsidRPr="00747BFD">
        <w:rPr>
          <w:b/>
          <w:bCs/>
          <w:sz w:val="28"/>
          <w:szCs w:val="28"/>
        </w:rPr>
        <w:t xml:space="preserve">69130,41 </w:t>
      </w:r>
      <w:proofErr w:type="spellStart"/>
      <w:r w:rsidRPr="00747BFD">
        <w:rPr>
          <w:b/>
          <w:bCs/>
          <w:sz w:val="28"/>
          <w:szCs w:val="28"/>
        </w:rPr>
        <w:t>тыс.руб</w:t>
      </w:r>
      <w:proofErr w:type="spellEnd"/>
      <w:r w:rsidRPr="00747BFD">
        <w:rPr>
          <w:b/>
          <w:bCs/>
          <w:sz w:val="28"/>
          <w:szCs w:val="28"/>
        </w:rPr>
        <w:t>.</w:t>
      </w:r>
    </w:p>
    <w:p w14:paraId="2B6B4EF3" w14:textId="77777777" w:rsidR="00747BFD" w:rsidRPr="00747BFD" w:rsidRDefault="00747BFD" w:rsidP="00747BFD">
      <w:pPr>
        <w:jc w:val="both"/>
        <w:rPr>
          <w:b/>
          <w:bCs/>
          <w:sz w:val="28"/>
          <w:szCs w:val="28"/>
        </w:rPr>
      </w:pPr>
      <w:r w:rsidRPr="00747BFD">
        <w:rPr>
          <w:sz w:val="28"/>
          <w:szCs w:val="28"/>
        </w:rPr>
        <w:t xml:space="preserve">Затраты, связанные с переходом на новую систему продаж Инфоком текущий период специалист предлагает принять по предложению организации в сумме </w:t>
      </w:r>
      <w:r w:rsidRPr="00747BFD">
        <w:rPr>
          <w:b/>
          <w:bCs/>
          <w:sz w:val="28"/>
          <w:szCs w:val="28"/>
        </w:rPr>
        <w:t xml:space="preserve">7357,65 </w:t>
      </w:r>
      <w:proofErr w:type="spellStart"/>
      <w:r w:rsidRPr="00747BFD">
        <w:rPr>
          <w:b/>
          <w:bCs/>
          <w:sz w:val="28"/>
          <w:szCs w:val="28"/>
        </w:rPr>
        <w:t>тыс.руб</w:t>
      </w:r>
      <w:proofErr w:type="spellEnd"/>
      <w:r w:rsidRPr="00747BFD">
        <w:rPr>
          <w:b/>
          <w:bCs/>
          <w:sz w:val="28"/>
          <w:szCs w:val="28"/>
        </w:rPr>
        <w:t>.</w:t>
      </w:r>
    </w:p>
    <w:p w14:paraId="4EC07913" w14:textId="77777777" w:rsidR="00747BFD" w:rsidRPr="00747BFD" w:rsidRDefault="00747BFD" w:rsidP="00747BFD">
      <w:pPr>
        <w:jc w:val="both"/>
        <w:rPr>
          <w:sz w:val="28"/>
          <w:szCs w:val="28"/>
        </w:rPr>
      </w:pPr>
    </w:p>
    <w:p w14:paraId="48F19B9A" w14:textId="77777777" w:rsidR="00747BFD" w:rsidRPr="00747BFD" w:rsidRDefault="00747BFD" w:rsidP="00747BFD">
      <w:pPr>
        <w:jc w:val="both"/>
        <w:rPr>
          <w:b/>
          <w:bCs/>
          <w:sz w:val="28"/>
          <w:szCs w:val="28"/>
        </w:rPr>
      </w:pPr>
      <w:r w:rsidRPr="00747BFD">
        <w:rPr>
          <w:sz w:val="28"/>
          <w:szCs w:val="28"/>
        </w:rPr>
        <w:t xml:space="preserve">Соответственно, </w:t>
      </w:r>
      <w:r w:rsidRPr="00747BFD">
        <w:rPr>
          <w:b/>
          <w:bCs/>
          <w:sz w:val="28"/>
          <w:szCs w:val="28"/>
        </w:rPr>
        <w:t>итого сумму прочих расходов на текущий период, с учетом расходов на обеспечение транспортной безопасности и затрат, связанные с переходом на новую систему продаж Инфоком, специалист предлагает принять в размере 77330,49 тыс. руб.</w:t>
      </w:r>
    </w:p>
    <w:p w14:paraId="77EB4AA5" w14:textId="77777777" w:rsidR="00747BFD" w:rsidRPr="00747BFD" w:rsidRDefault="00747BFD" w:rsidP="00747BFD">
      <w:pPr>
        <w:jc w:val="both"/>
        <w:rPr>
          <w:sz w:val="28"/>
          <w:szCs w:val="28"/>
        </w:rPr>
      </w:pPr>
      <w:r w:rsidRPr="00747BFD">
        <w:rPr>
          <w:sz w:val="28"/>
          <w:szCs w:val="28"/>
        </w:rPr>
        <w:t xml:space="preserve">Прочие расходы по предложению организации на период регулирования составили 94754,76 </w:t>
      </w:r>
      <w:proofErr w:type="spellStart"/>
      <w:r w:rsidRPr="00747BFD">
        <w:rPr>
          <w:sz w:val="28"/>
          <w:szCs w:val="28"/>
        </w:rPr>
        <w:t>тыс.руб</w:t>
      </w:r>
      <w:proofErr w:type="spellEnd"/>
      <w:r w:rsidRPr="00747BFD">
        <w:rPr>
          <w:sz w:val="28"/>
          <w:szCs w:val="28"/>
        </w:rPr>
        <w:t xml:space="preserve">., в том числе прочие расходы в сумме 3524,56 </w:t>
      </w:r>
      <w:proofErr w:type="spellStart"/>
      <w:r w:rsidRPr="00747BFD">
        <w:rPr>
          <w:sz w:val="28"/>
          <w:szCs w:val="28"/>
        </w:rPr>
        <w:t>тыс.руб</w:t>
      </w:r>
      <w:proofErr w:type="spellEnd"/>
      <w:r w:rsidRPr="00747BFD">
        <w:rPr>
          <w:sz w:val="28"/>
          <w:szCs w:val="28"/>
        </w:rPr>
        <w:t xml:space="preserve">., расходы на обеспечение транспортной безопасности в сумме 83526,74 </w:t>
      </w:r>
      <w:proofErr w:type="spellStart"/>
      <w:r w:rsidRPr="00747BFD">
        <w:rPr>
          <w:sz w:val="28"/>
          <w:szCs w:val="28"/>
        </w:rPr>
        <w:t>тыс.руб</w:t>
      </w:r>
      <w:proofErr w:type="spellEnd"/>
      <w:r w:rsidRPr="00747BFD">
        <w:rPr>
          <w:sz w:val="28"/>
          <w:szCs w:val="28"/>
        </w:rPr>
        <w:t xml:space="preserve">., затраты, связанные с переходом на новую систему продаж в сумме 7703,46 </w:t>
      </w:r>
      <w:proofErr w:type="spellStart"/>
      <w:r w:rsidRPr="00747BFD">
        <w:rPr>
          <w:sz w:val="28"/>
          <w:szCs w:val="28"/>
        </w:rPr>
        <w:t>тыс.руб</w:t>
      </w:r>
      <w:proofErr w:type="spellEnd"/>
      <w:r w:rsidRPr="00747BFD">
        <w:rPr>
          <w:sz w:val="28"/>
          <w:szCs w:val="28"/>
        </w:rPr>
        <w:t>.</w:t>
      </w:r>
    </w:p>
    <w:p w14:paraId="189B84C5" w14:textId="77777777" w:rsidR="00747BFD" w:rsidRPr="00747BFD" w:rsidRDefault="00747BFD" w:rsidP="00747BFD">
      <w:pPr>
        <w:jc w:val="both"/>
        <w:rPr>
          <w:sz w:val="28"/>
          <w:szCs w:val="28"/>
        </w:rPr>
      </w:pPr>
    </w:p>
    <w:p w14:paraId="2141318A" w14:textId="77777777" w:rsidR="00747BFD" w:rsidRPr="00747BFD" w:rsidRDefault="00747BFD" w:rsidP="00747BFD">
      <w:pPr>
        <w:jc w:val="both"/>
        <w:rPr>
          <w:b/>
          <w:bCs/>
          <w:sz w:val="28"/>
          <w:szCs w:val="28"/>
        </w:rPr>
      </w:pPr>
      <w:r w:rsidRPr="00747BFD">
        <w:rPr>
          <w:sz w:val="28"/>
          <w:szCs w:val="28"/>
        </w:rPr>
        <w:t>Величина прочих расходов на</w:t>
      </w:r>
      <w:r w:rsidRPr="00747BFD">
        <w:rPr>
          <w:b/>
          <w:bCs/>
          <w:sz w:val="28"/>
          <w:szCs w:val="28"/>
        </w:rPr>
        <w:t xml:space="preserve"> период регулирования по расчету специалиста составила 91122,63 тыс. руб., из них:</w:t>
      </w:r>
    </w:p>
    <w:p w14:paraId="5D1648E8" w14:textId="77777777" w:rsidR="00747BFD" w:rsidRPr="00747BFD" w:rsidRDefault="00747BFD" w:rsidP="00747BFD">
      <w:pPr>
        <w:jc w:val="both"/>
        <w:rPr>
          <w:sz w:val="28"/>
          <w:szCs w:val="28"/>
        </w:rPr>
      </w:pPr>
      <w:r w:rsidRPr="00747BFD">
        <w:rPr>
          <w:b/>
          <w:bCs/>
          <w:sz w:val="28"/>
          <w:szCs w:val="28"/>
        </w:rPr>
        <w:t xml:space="preserve">1). прочие расходы </w:t>
      </w:r>
      <w:r w:rsidRPr="00747BFD">
        <w:rPr>
          <w:sz w:val="28"/>
          <w:szCs w:val="28"/>
        </w:rPr>
        <w:t>(без транспортной безопасности и затрат, связанных с переходом на новую систему продаж):</w:t>
      </w:r>
    </w:p>
    <w:p w14:paraId="3AF7DAF3" w14:textId="77777777" w:rsidR="00747BFD" w:rsidRPr="00747BFD" w:rsidRDefault="00747BFD" w:rsidP="00747BFD">
      <w:pPr>
        <w:jc w:val="both"/>
        <w:rPr>
          <w:b/>
          <w:bCs/>
          <w:sz w:val="28"/>
          <w:szCs w:val="28"/>
        </w:rPr>
      </w:pPr>
    </w:p>
    <w:p w14:paraId="519780FB" w14:textId="77777777" w:rsidR="00747BFD" w:rsidRPr="00747BFD" w:rsidRDefault="00747BFD" w:rsidP="00747BFD">
      <w:pPr>
        <w:jc w:val="both"/>
        <w:rPr>
          <w:b/>
          <w:sz w:val="28"/>
          <w:szCs w:val="28"/>
        </w:rPr>
      </w:pPr>
      <w:r w:rsidRPr="00747BFD">
        <w:rPr>
          <w:b/>
          <w:noProof/>
          <w:sz w:val="28"/>
          <w:szCs w:val="28"/>
        </w:rPr>
        <w:drawing>
          <wp:inline distT="0" distB="0" distL="0" distR="0" wp14:anchorId="13FBA289" wp14:editId="3797189E">
            <wp:extent cx="685800" cy="3238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747BFD">
        <w:rPr>
          <w:sz w:val="28"/>
          <w:szCs w:val="28"/>
        </w:rPr>
        <w:t>Р</w:t>
      </w:r>
      <w:r w:rsidRPr="00747BFD">
        <w:rPr>
          <w:b/>
          <w:sz w:val="28"/>
          <w:szCs w:val="28"/>
        </w:rPr>
        <w:t xml:space="preserve"> на период регулирования равен:</w:t>
      </w:r>
    </w:p>
    <w:p w14:paraId="3C3BFBD2" w14:textId="77777777" w:rsidR="00747BFD" w:rsidRPr="00747BFD" w:rsidRDefault="00747BFD" w:rsidP="00747BFD">
      <w:pPr>
        <w:jc w:val="both"/>
        <w:rPr>
          <w:sz w:val="28"/>
          <w:szCs w:val="28"/>
        </w:rPr>
      </w:pPr>
    </w:p>
    <w:p w14:paraId="64386A93" w14:textId="77777777" w:rsidR="00747BFD" w:rsidRPr="00747BFD" w:rsidRDefault="00747BFD" w:rsidP="00747BFD">
      <w:pPr>
        <w:jc w:val="both"/>
        <w:rPr>
          <w:sz w:val="28"/>
          <w:szCs w:val="28"/>
        </w:rPr>
      </w:pPr>
      <w:r w:rsidRPr="00747BFD">
        <w:rPr>
          <w:sz w:val="28"/>
          <w:szCs w:val="28"/>
        </w:rPr>
        <w:t xml:space="preserve">- по расходам, связанным с эксплуатацией железнодорожного подвижного состава (8192,76-7952,754)/ 7952,754*100=3,0178 </w:t>
      </w:r>
    </w:p>
    <w:p w14:paraId="635D6796"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115BCBB3" w14:textId="77777777" w:rsidR="00747BFD" w:rsidRPr="00747BFD" w:rsidRDefault="00747BFD" w:rsidP="00747BFD">
      <w:pPr>
        <w:jc w:val="both"/>
        <w:rPr>
          <w:sz w:val="28"/>
          <w:szCs w:val="28"/>
        </w:rPr>
      </w:pPr>
      <w:r w:rsidRPr="00747BFD">
        <w:rPr>
          <w:sz w:val="28"/>
          <w:szCs w:val="28"/>
        </w:rPr>
        <w:t>0,030178),</w:t>
      </w:r>
    </w:p>
    <w:p w14:paraId="09A23C37" w14:textId="77777777" w:rsidR="00747BFD" w:rsidRPr="00747BFD" w:rsidRDefault="00747BFD" w:rsidP="00747BFD">
      <w:pPr>
        <w:jc w:val="both"/>
        <w:rPr>
          <w:sz w:val="28"/>
          <w:szCs w:val="28"/>
        </w:rPr>
      </w:pPr>
      <w:r w:rsidRPr="00747BFD">
        <w:rPr>
          <w:sz w:val="28"/>
          <w:szCs w:val="28"/>
        </w:rPr>
        <w:t xml:space="preserve">- по расходам, связанным с продажей проездных билетов и с обслуживанием пассажиров на вокзалах </w:t>
      </w:r>
    </w:p>
    <w:p w14:paraId="2FECC793" w14:textId="77777777" w:rsidR="00747BFD" w:rsidRPr="00747BFD" w:rsidRDefault="00747BFD" w:rsidP="00747BFD">
      <w:pPr>
        <w:jc w:val="both"/>
        <w:rPr>
          <w:sz w:val="28"/>
          <w:szCs w:val="28"/>
        </w:rPr>
      </w:pPr>
      <w:r w:rsidRPr="00747BFD">
        <w:rPr>
          <w:sz w:val="28"/>
          <w:szCs w:val="28"/>
        </w:rPr>
        <w:t xml:space="preserve">(134511,98 – 132917,180)/132917,180*100= 1,19984    </w:t>
      </w:r>
    </w:p>
    <w:p w14:paraId="29B111B8" w14:textId="77777777" w:rsidR="00747BFD" w:rsidRPr="00747BFD" w:rsidRDefault="00747BFD" w:rsidP="00747BFD">
      <w:pPr>
        <w:jc w:val="both"/>
        <w:rPr>
          <w:sz w:val="28"/>
          <w:szCs w:val="28"/>
        </w:rPr>
      </w:pPr>
      <w:r w:rsidRPr="00747BFD">
        <w:rPr>
          <w:sz w:val="28"/>
          <w:szCs w:val="28"/>
        </w:rPr>
        <w:t xml:space="preserve">(при подстановке в формулу на 100 не умножаем, коэффициент равен </w:t>
      </w:r>
    </w:p>
    <w:p w14:paraId="090185FB" w14:textId="77777777" w:rsidR="00747BFD" w:rsidRPr="00747BFD" w:rsidRDefault="00747BFD" w:rsidP="00747BFD">
      <w:pPr>
        <w:jc w:val="both"/>
        <w:rPr>
          <w:sz w:val="28"/>
          <w:szCs w:val="28"/>
        </w:rPr>
      </w:pPr>
      <w:r w:rsidRPr="00747BFD">
        <w:rPr>
          <w:sz w:val="28"/>
          <w:szCs w:val="28"/>
        </w:rPr>
        <w:t>0,0119984).</w:t>
      </w:r>
    </w:p>
    <w:p w14:paraId="1A7DA243" w14:textId="77777777" w:rsidR="00747BFD" w:rsidRPr="00747BFD" w:rsidRDefault="00747BFD" w:rsidP="00747BFD">
      <w:pPr>
        <w:jc w:val="both"/>
        <w:rPr>
          <w:sz w:val="28"/>
          <w:szCs w:val="28"/>
        </w:rPr>
      </w:pPr>
      <w:r w:rsidRPr="00747BFD">
        <w:rPr>
          <w:sz w:val="28"/>
          <w:szCs w:val="28"/>
        </w:rPr>
        <w:t xml:space="preserve">ИЦП по прогнозу социально-экономического развития Российской Федерации Минэкономразвития России на 2025 год составит 105,8%. </w:t>
      </w:r>
    </w:p>
    <w:p w14:paraId="60C6A108" w14:textId="77777777" w:rsidR="00747BFD" w:rsidRPr="00747BFD" w:rsidRDefault="00747BFD" w:rsidP="00747BFD">
      <w:pPr>
        <w:jc w:val="both"/>
        <w:rPr>
          <w:sz w:val="28"/>
          <w:szCs w:val="28"/>
        </w:rPr>
      </w:pPr>
      <w:r w:rsidRPr="00747BFD">
        <w:rPr>
          <w:sz w:val="28"/>
          <w:szCs w:val="28"/>
        </w:rPr>
        <w:t xml:space="preserve">Специалист предлагает на период регулирования принять прочие расходы по факту отчетного периода, принятого РЭК Кузбасса с учетом индексов ИПЦ Минэкономразвития России 108,0% на 2024 год и 105,8% на 2025 год с учетом прогнозного изменения объемных показателей деятельности субъекта регулирования в части железнодорожных перевозок пассажиров в пригородном сообщении. </w:t>
      </w:r>
    </w:p>
    <w:p w14:paraId="3F1C8EB1" w14:textId="77777777" w:rsidR="00747BFD" w:rsidRPr="00747BFD" w:rsidRDefault="00747BFD" w:rsidP="00747BFD">
      <w:pPr>
        <w:jc w:val="both"/>
        <w:rPr>
          <w:sz w:val="28"/>
          <w:szCs w:val="28"/>
        </w:rPr>
      </w:pPr>
      <w:r w:rsidRPr="00747BFD">
        <w:rPr>
          <w:sz w:val="28"/>
          <w:szCs w:val="28"/>
        </w:rPr>
        <w:lastRenderedPageBreak/>
        <w:t>Дополнительно по предложению организации специалист предлагает учесть в составе расходов доставку сотрудников к месту работы при раннем начале смены. Представлен расчет. Сумма на доставку кассиров к месту работы 2334,4 тыс. руб. Подробно обоснование, расчеты, коммерческие предложения приложены в томе 7 п. 11.</w:t>
      </w:r>
    </w:p>
    <w:p w14:paraId="459AED86" w14:textId="77777777" w:rsidR="00747BFD" w:rsidRPr="00747BFD" w:rsidRDefault="00747BFD" w:rsidP="00747BFD">
      <w:pPr>
        <w:jc w:val="both"/>
        <w:rPr>
          <w:bCs/>
          <w:sz w:val="28"/>
          <w:szCs w:val="28"/>
        </w:rPr>
      </w:pPr>
      <w:r w:rsidRPr="00747BFD">
        <w:rPr>
          <w:bCs/>
          <w:sz w:val="28"/>
          <w:szCs w:val="28"/>
        </w:rPr>
        <w:t>При подстановке соответствующих значений в формулу:</w:t>
      </w:r>
    </w:p>
    <w:p w14:paraId="6397039F" w14:textId="77777777" w:rsidR="00747BFD" w:rsidRPr="00747BFD" w:rsidRDefault="00747BFD" w:rsidP="00747BFD">
      <w:pPr>
        <w:jc w:val="both"/>
        <w:rPr>
          <w:sz w:val="28"/>
          <w:szCs w:val="28"/>
        </w:rPr>
      </w:pPr>
      <w:r w:rsidRPr="00747BFD">
        <w:rPr>
          <w:sz w:val="28"/>
          <w:szCs w:val="28"/>
        </w:rPr>
        <w:t>681,24+80,658+106,59 +2334,4 = 3202,89</w:t>
      </w:r>
    </w:p>
    <w:p w14:paraId="3372D1B7" w14:textId="77777777" w:rsidR="00747BFD" w:rsidRPr="00747BFD" w:rsidRDefault="00747BFD" w:rsidP="00747BFD">
      <w:pPr>
        <w:jc w:val="both"/>
        <w:rPr>
          <w:b/>
          <w:bCs/>
          <w:sz w:val="28"/>
          <w:szCs w:val="28"/>
        </w:rPr>
      </w:pPr>
      <w:r w:rsidRPr="00747BFD">
        <w:rPr>
          <w:sz w:val="28"/>
          <w:szCs w:val="28"/>
        </w:rPr>
        <w:t xml:space="preserve">Соответственно, прочие расходы (без ОТБ и затрат, связанных с переходом на новую систему продаж) на период регулирования </w:t>
      </w:r>
      <w:r w:rsidRPr="00747BFD">
        <w:rPr>
          <w:bCs/>
          <w:sz w:val="28"/>
          <w:szCs w:val="28"/>
        </w:rPr>
        <w:t>специалист предлагает принять в размере</w:t>
      </w:r>
      <w:r w:rsidRPr="00747BFD">
        <w:rPr>
          <w:sz w:val="28"/>
          <w:szCs w:val="28"/>
        </w:rPr>
        <w:t xml:space="preserve"> </w:t>
      </w:r>
      <w:r w:rsidRPr="00747BFD">
        <w:rPr>
          <w:b/>
          <w:bCs/>
          <w:sz w:val="28"/>
          <w:szCs w:val="28"/>
        </w:rPr>
        <w:t>3202,89 тыс. руб.</w:t>
      </w:r>
    </w:p>
    <w:p w14:paraId="56E422FC" w14:textId="77777777" w:rsidR="00747BFD" w:rsidRPr="00747BFD" w:rsidRDefault="00747BFD" w:rsidP="00747BFD">
      <w:pPr>
        <w:jc w:val="both"/>
        <w:rPr>
          <w:sz w:val="28"/>
          <w:szCs w:val="28"/>
        </w:rPr>
      </w:pPr>
      <w:r w:rsidRPr="00747BFD">
        <w:rPr>
          <w:sz w:val="28"/>
          <w:szCs w:val="28"/>
        </w:rPr>
        <w:t xml:space="preserve">2). Расходы на обеспечение транспортной безопасности на период регулирования специалист предлагает принять в сумме </w:t>
      </w:r>
      <w:r w:rsidRPr="00747BFD">
        <w:rPr>
          <w:b/>
          <w:bCs/>
          <w:sz w:val="28"/>
          <w:szCs w:val="28"/>
        </w:rPr>
        <w:t xml:space="preserve">79501,31 </w:t>
      </w:r>
      <w:proofErr w:type="spellStart"/>
      <w:r w:rsidRPr="00747BFD">
        <w:rPr>
          <w:b/>
          <w:bCs/>
          <w:sz w:val="28"/>
          <w:szCs w:val="28"/>
        </w:rPr>
        <w:t>тыс.руб</w:t>
      </w:r>
      <w:proofErr w:type="spellEnd"/>
      <w:r w:rsidRPr="00747BFD">
        <w:rPr>
          <w:b/>
          <w:bCs/>
          <w:sz w:val="28"/>
          <w:szCs w:val="28"/>
        </w:rPr>
        <w:t>.</w:t>
      </w:r>
      <w:r w:rsidRPr="00747BFD">
        <w:rPr>
          <w:sz w:val="28"/>
          <w:szCs w:val="28"/>
        </w:rPr>
        <w:t xml:space="preserve"> </w:t>
      </w:r>
    </w:p>
    <w:p w14:paraId="091EFEA8" w14:textId="77777777" w:rsidR="00747BFD" w:rsidRPr="00747BFD" w:rsidRDefault="00747BFD" w:rsidP="00747BFD">
      <w:pPr>
        <w:jc w:val="both"/>
        <w:rPr>
          <w:sz w:val="28"/>
          <w:szCs w:val="28"/>
        </w:rPr>
      </w:pPr>
      <w:r w:rsidRPr="00747BFD">
        <w:rPr>
          <w:sz w:val="28"/>
          <w:szCs w:val="28"/>
        </w:rPr>
        <w:t>В обоснование затрат на транспортную безопасность представлен расчет стоимости (том 6 стр.79), коммерческие предложения ООО ПТБ «Защита» (том 6 стр.80), ООО ПТБ «Фактор» (том 6 стр.81), ООО ПТБ «Прайд»,  документация конкурса в электронной форме, участниками которого могут быть только субъекты малого и среднего предпринимательства № 32918/ОКЭ-АО «Кузбасс-пригород»/2024/Д на право заключения договора по обеспечению транспортной безопасности в пригородных поездах формирования АО «Кузбасс-пригород» подразделениями транспортной безопасности, протокол заседания конкурсной комиссии по организации и проведению процедур по размещению заказов АО «Кузбасс-пригород» от 11.12.2024 г. № 32918/ОКЭ-АО «Кузбасс-пригород»/2024/НОВ/1 в 2025 году, проект договора по обеспечению транспортной безопасности в пригородных поездах формирования АО «Кузбасс-пригород» подразделениями транспортной безопасности в 2025 году , откорректированный расчет (доп.). Затраты принимаются в соответствии с откорректированным расчетом, представленными документами.</w:t>
      </w:r>
    </w:p>
    <w:p w14:paraId="051C3619" w14:textId="77777777" w:rsidR="00747BFD" w:rsidRPr="00747BFD" w:rsidRDefault="00747BFD" w:rsidP="00747BFD">
      <w:pPr>
        <w:jc w:val="both"/>
        <w:rPr>
          <w:sz w:val="28"/>
          <w:szCs w:val="28"/>
        </w:rPr>
      </w:pPr>
      <w:r w:rsidRPr="00747BFD">
        <w:rPr>
          <w:sz w:val="28"/>
          <w:szCs w:val="28"/>
        </w:rPr>
        <w:t xml:space="preserve">3). Затраты, связанные с переходом на новую систему продаж на период регулирования специалист предлагает принять в сумме </w:t>
      </w:r>
      <w:r w:rsidRPr="00747BFD">
        <w:rPr>
          <w:b/>
          <w:bCs/>
          <w:sz w:val="28"/>
          <w:szCs w:val="28"/>
        </w:rPr>
        <w:t xml:space="preserve">8418,43 </w:t>
      </w:r>
      <w:proofErr w:type="spellStart"/>
      <w:r w:rsidRPr="00747BFD">
        <w:rPr>
          <w:b/>
          <w:bCs/>
          <w:sz w:val="28"/>
          <w:szCs w:val="28"/>
        </w:rPr>
        <w:t>тыс.руб</w:t>
      </w:r>
      <w:proofErr w:type="spellEnd"/>
      <w:r w:rsidRPr="00747BFD">
        <w:rPr>
          <w:b/>
          <w:bCs/>
          <w:sz w:val="28"/>
          <w:szCs w:val="28"/>
        </w:rPr>
        <w:t>.</w:t>
      </w:r>
      <w:r w:rsidRPr="00747BFD">
        <w:rPr>
          <w:sz w:val="28"/>
          <w:szCs w:val="28"/>
        </w:rPr>
        <w:t xml:space="preserve"> </w:t>
      </w:r>
    </w:p>
    <w:p w14:paraId="26540000" w14:textId="77777777" w:rsidR="00747BFD" w:rsidRPr="00747BFD" w:rsidRDefault="00747BFD" w:rsidP="00747BFD">
      <w:pPr>
        <w:jc w:val="both"/>
        <w:rPr>
          <w:sz w:val="28"/>
          <w:szCs w:val="28"/>
        </w:rPr>
      </w:pPr>
      <w:r w:rsidRPr="00747BFD">
        <w:rPr>
          <w:sz w:val="28"/>
          <w:szCs w:val="28"/>
        </w:rPr>
        <w:t xml:space="preserve"> В обоснование затрат, связанных с переходом на новую систему продаж, организацией представлены договоры с ООО "Инфоком" № 10/ЗКТ/2022 от 07.06.2022 (том 4 стр. 245), от 30.06.2023 №01/ЕИ/2023 (том 4 стр.290) на услуги по техническому сопровождению программы для ЭВМ «Автоматизированная система управления и продажи перевозок в пригородном сообщении» (АСУПППС) - сопровождение ПО АСУПППС (рабочие места кассиров) на 138 рабочих мест, сопровождение ПО АСУПППС (БПА) для использования на билетопечатающих автоматах в количестве 4 рабочих мест, сопровождение ПО АСУПППС Модуль абонементные билеты в количестве 1 рабочего места, Модуль интеграция ЕКМП в количестве 1 рабочего места. </w:t>
      </w:r>
    </w:p>
    <w:p w14:paraId="7F90CC33" w14:textId="77777777" w:rsidR="00747BFD" w:rsidRPr="00747BFD" w:rsidRDefault="00747BFD" w:rsidP="00747BFD">
      <w:pPr>
        <w:jc w:val="both"/>
        <w:rPr>
          <w:sz w:val="28"/>
          <w:szCs w:val="28"/>
        </w:rPr>
      </w:pPr>
      <w:r w:rsidRPr="00747BFD">
        <w:rPr>
          <w:sz w:val="28"/>
          <w:szCs w:val="28"/>
        </w:rPr>
        <w:t>Представлены платежные поручения, акты сдачи-приемки за 2023год (том 4 стр.296-326), январь-июнь 2024 года (том 4 стр.327-344).  Дополнительно организацией представлен договор на 2025 год, с учетом дополнительно представленного расчета затрат (том доп.) затраты приняты в доле на Кемеровскую область в соответствии с расчетом организации, стоимость услуг по договору.</w:t>
      </w:r>
    </w:p>
    <w:p w14:paraId="70F6B650" w14:textId="77777777" w:rsidR="00747BFD" w:rsidRPr="00747BFD" w:rsidRDefault="00747BFD" w:rsidP="00747BFD">
      <w:pPr>
        <w:jc w:val="both"/>
        <w:rPr>
          <w:b/>
          <w:bCs/>
          <w:sz w:val="28"/>
          <w:szCs w:val="28"/>
        </w:rPr>
      </w:pPr>
      <w:r w:rsidRPr="00747BFD">
        <w:rPr>
          <w:sz w:val="28"/>
          <w:szCs w:val="28"/>
        </w:rPr>
        <w:lastRenderedPageBreak/>
        <w:t xml:space="preserve">Соответственно, </w:t>
      </w:r>
      <w:r w:rsidRPr="00747BFD">
        <w:rPr>
          <w:b/>
          <w:bCs/>
          <w:sz w:val="28"/>
          <w:szCs w:val="28"/>
        </w:rPr>
        <w:t>итого сумму прочих расходов на период регулирования, специалист предлагает принять в размере 91122,63 тыс. руб.</w:t>
      </w:r>
    </w:p>
    <w:p w14:paraId="43BD0995" w14:textId="77777777" w:rsidR="00747BFD" w:rsidRPr="00747BFD" w:rsidRDefault="00747BFD" w:rsidP="00747BFD">
      <w:pPr>
        <w:jc w:val="both"/>
        <w:rPr>
          <w:sz w:val="28"/>
          <w:szCs w:val="28"/>
        </w:rPr>
      </w:pPr>
      <w:r w:rsidRPr="00747BFD">
        <w:rPr>
          <w:sz w:val="28"/>
          <w:szCs w:val="28"/>
        </w:rPr>
        <w:t xml:space="preserve">5. </w:t>
      </w:r>
      <w:r w:rsidRPr="00747BFD">
        <w:rPr>
          <w:b/>
          <w:sz w:val="28"/>
          <w:szCs w:val="28"/>
        </w:rPr>
        <w:t>Амортизацию</w:t>
      </w:r>
      <w:r w:rsidRPr="00747BFD">
        <w:rPr>
          <w:sz w:val="28"/>
          <w:szCs w:val="28"/>
        </w:rPr>
        <w:t xml:space="preserve"> АО «Кузбасс пригород» предлагает принять в размере 1025,91 тыс. руб.</w:t>
      </w:r>
    </w:p>
    <w:p w14:paraId="46256FF9" w14:textId="77777777" w:rsidR="00747BFD" w:rsidRPr="00747BFD" w:rsidRDefault="00747BFD" w:rsidP="00747BFD">
      <w:pPr>
        <w:jc w:val="both"/>
        <w:rPr>
          <w:sz w:val="28"/>
          <w:szCs w:val="28"/>
        </w:rPr>
      </w:pPr>
      <w:r w:rsidRPr="00747BFD">
        <w:rPr>
          <w:sz w:val="28"/>
          <w:szCs w:val="28"/>
        </w:rPr>
        <w:t>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(Собрание законодательства Российской Федерации, 07.01.2002, N 2 (ч. 2), ст. 52), и норм амортизации.</w:t>
      </w:r>
    </w:p>
    <w:p w14:paraId="25456AF1" w14:textId="77777777" w:rsidR="00747BFD" w:rsidRPr="00747BFD" w:rsidRDefault="00747BFD" w:rsidP="00747BFD">
      <w:pPr>
        <w:jc w:val="both"/>
        <w:rPr>
          <w:sz w:val="28"/>
          <w:szCs w:val="28"/>
        </w:rPr>
      </w:pPr>
      <w:r w:rsidRPr="00747BFD">
        <w:rPr>
          <w:sz w:val="28"/>
          <w:szCs w:val="28"/>
        </w:rPr>
        <w:t xml:space="preserve">Организацией представлены расшифровки амортизации (том 3 стр. 9, том 6 стр.59), расчет 2023-2025 (том 6 стр.26). Амортизация учтена согласно расшифровке организации с учетом амортизации МКТК, которые были заложены по плану РЭК Кузбасса., а также с учетом амортизации приобретенных  57 стационарных билетопечатающих машин (СПИ 7 лет) с целью реализации положений 290-ФЗ, амортизация кассовой техники распределена между гос. заказом пропорционально </w:t>
      </w:r>
      <w:proofErr w:type="spellStart"/>
      <w:r w:rsidRPr="00747BFD">
        <w:rPr>
          <w:sz w:val="28"/>
          <w:szCs w:val="28"/>
        </w:rPr>
        <w:t>вагоно</w:t>
      </w:r>
      <w:proofErr w:type="spellEnd"/>
      <w:r w:rsidRPr="00747BFD">
        <w:rPr>
          <w:sz w:val="28"/>
          <w:szCs w:val="28"/>
        </w:rPr>
        <w:t xml:space="preserve">-км. </w:t>
      </w:r>
    </w:p>
    <w:p w14:paraId="73245DF7" w14:textId="77777777" w:rsidR="00747BFD" w:rsidRPr="00747BFD" w:rsidRDefault="00747BFD" w:rsidP="00747BFD">
      <w:pPr>
        <w:jc w:val="both"/>
        <w:rPr>
          <w:sz w:val="28"/>
          <w:szCs w:val="28"/>
        </w:rPr>
      </w:pPr>
      <w:r w:rsidRPr="00747BFD">
        <w:rPr>
          <w:sz w:val="28"/>
          <w:szCs w:val="28"/>
        </w:rPr>
        <w:t xml:space="preserve">Амортизация по расчету специалиста на период регулирования в рамках предложения организации составила </w:t>
      </w:r>
      <w:r w:rsidRPr="00747BFD">
        <w:rPr>
          <w:b/>
          <w:bCs/>
          <w:sz w:val="28"/>
          <w:szCs w:val="28"/>
        </w:rPr>
        <w:t>1025,91</w:t>
      </w:r>
      <w:r w:rsidRPr="00747BFD">
        <w:rPr>
          <w:sz w:val="28"/>
          <w:szCs w:val="28"/>
        </w:rPr>
        <w:t xml:space="preserve"> тыс. руб. </w:t>
      </w:r>
    </w:p>
    <w:p w14:paraId="5535B255" w14:textId="77777777" w:rsidR="00747BFD" w:rsidRPr="00747BFD" w:rsidRDefault="00747BFD" w:rsidP="00747BFD">
      <w:pPr>
        <w:jc w:val="both"/>
        <w:rPr>
          <w:sz w:val="28"/>
          <w:szCs w:val="28"/>
        </w:rPr>
      </w:pPr>
      <w:r w:rsidRPr="00747BFD">
        <w:rPr>
          <w:sz w:val="28"/>
          <w:szCs w:val="28"/>
        </w:rPr>
        <w:t xml:space="preserve">По факту отчетного периода по расчету специалиста амортизация составила </w:t>
      </w:r>
      <w:r w:rsidRPr="00747BFD">
        <w:rPr>
          <w:b/>
          <w:bCs/>
          <w:sz w:val="28"/>
          <w:szCs w:val="28"/>
        </w:rPr>
        <w:t>1687,23</w:t>
      </w:r>
      <w:r w:rsidRPr="00747BFD">
        <w:rPr>
          <w:sz w:val="28"/>
          <w:szCs w:val="28"/>
        </w:rPr>
        <w:t xml:space="preserve"> тыс. руб. </w:t>
      </w:r>
    </w:p>
    <w:p w14:paraId="08074C69" w14:textId="77777777" w:rsidR="00747BFD" w:rsidRPr="00747BFD" w:rsidRDefault="00747BFD" w:rsidP="00747BFD">
      <w:pPr>
        <w:jc w:val="both"/>
        <w:rPr>
          <w:sz w:val="28"/>
          <w:szCs w:val="28"/>
        </w:rPr>
      </w:pPr>
      <w:r w:rsidRPr="00747BFD">
        <w:rPr>
          <w:sz w:val="28"/>
          <w:szCs w:val="28"/>
        </w:rPr>
        <w:t>Представлена ведомость амортизации ОС за 2023 год (том 3 стр. 9, том 6 стр.59), расчет 2023-2025 (том 6 стр.26). Амортизация согласно расшифровке организации с учетом, амортизации МКТК, которые были заложены по плану РЭК Кузбасса., а также с учетом амортизации приобретенных 57 стационарных билетопечатающих машин (СПИ 7 лет) с целью реализации положений 290-ФЗ. Исключена амортизация объектов, не принятых в инвестиционную программу 2022-2023 гг. (Поставка системы регистрации переговоров пассажир-кассир).</w:t>
      </w:r>
    </w:p>
    <w:p w14:paraId="1B0B1058" w14:textId="77777777" w:rsidR="00747BFD" w:rsidRPr="00747BFD" w:rsidRDefault="00747BFD" w:rsidP="00747BFD">
      <w:pPr>
        <w:jc w:val="both"/>
        <w:rPr>
          <w:b/>
          <w:sz w:val="28"/>
          <w:szCs w:val="28"/>
        </w:rPr>
      </w:pPr>
      <w:r w:rsidRPr="00747BFD">
        <w:rPr>
          <w:bCs/>
          <w:sz w:val="28"/>
          <w:szCs w:val="28"/>
        </w:rPr>
        <w:t>Следовательно, расходы по статье</w:t>
      </w:r>
      <w:r w:rsidRPr="00747BFD">
        <w:rPr>
          <w:sz w:val="28"/>
          <w:szCs w:val="28"/>
        </w:rPr>
        <w:t xml:space="preserve"> </w:t>
      </w:r>
      <w:r w:rsidRPr="00747BFD">
        <w:rPr>
          <w:b/>
          <w:bCs/>
          <w:sz w:val="28"/>
          <w:szCs w:val="28"/>
        </w:rPr>
        <w:t>на период регулирования</w:t>
      </w:r>
      <w:r w:rsidRPr="00747BFD">
        <w:rPr>
          <w:sz w:val="28"/>
          <w:szCs w:val="28"/>
        </w:rPr>
        <w:t xml:space="preserve"> </w:t>
      </w:r>
      <w:r w:rsidRPr="00747BFD">
        <w:rPr>
          <w:b/>
          <w:sz w:val="28"/>
          <w:szCs w:val="28"/>
        </w:rPr>
        <w:t>специалист предлагает принять</w:t>
      </w:r>
      <w:r w:rsidRPr="00747BFD">
        <w:rPr>
          <w:sz w:val="28"/>
          <w:szCs w:val="28"/>
        </w:rPr>
        <w:t xml:space="preserve"> в сумме </w:t>
      </w:r>
      <w:r w:rsidRPr="00747BFD">
        <w:rPr>
          <w:b/>
          <w:bCs/>
          <w:sz w:val="28"/>
          <w:szCs w:val="28"/>
        </w:rPr>
        <w:t>1025,91</w:t>
      </w:r>
      <w:r w:rsidRPr="00747BFD">
        <w:rPr>
          <w:sz w:val="28"/>
          <w:szCs w:val="28"/>
        </w:rPr>
        <w:t xml:space="preserve"> </w:t>
      </w:r>
      <w:r w:rsidRPr="00747BFD">
        <w:rPr>
          <w:b/>
          <w:sz w:val="28"/>
          <w:szCs w:val="28"/>
        </w:rPr>
        <w:t>тыс. руб.</w:t>
      </w:r>
    </w:p>
    <w:p w14:paraId="127EBC4A" w14:textId="77777777" w:rsidR="00747BFD" w:rsidRPr="00747BFD" w:rsidRDefault="00747BFD" w:rsidP="00747BFD">
      <w:pPr>
        <w:jc w:val="both"/>
        <w:rPr>
          <w:color w:val="000000"/>
          <w:sz w:val="28"/>
          <w:szCs w:val="28"/>
        </w:rPr>
      </w:pPr>
      <w:r w:rsidRPr="00747BFD">
        <w:rPr>
          <w:color w:val="000000"/>
          <w:sz w:val="28"/>
          <w:szCs w:val="28"/>
        </w:rPr>
        <w:t xml:space="preserve">6. </w:t>
      </w:r>
      <w:r w:rsidRPr="00747BFD">
        <w:rPr>
          <w:b/>
          <w:color w:val="000000"/>
          <w:sz w:val="28"/>
          <w:szCs w:val="28"/>
        </w:rPr>
        <w:t xml:space="preserve">Расходы на услуги ОАО «РЖД», </w:t>
      </w:r>
      <w:r w:rsidRPr="00747BFD">
        <w:rPr>
          <w:color w:val="000000"/>
          <w:sz w:val="28"/>
          <w:szCs w:val="28"/>
        </w:rPr>
        <w:t>связанные с арендой подвижного состава АО «Кузбасс-пригород», предлагает принять в размере                                 761790,13 тыс. руб., из них по статьям затрат:</w:t>
      </w:r>
    </w:p>
    <w:p w14:paraId="230A1ED4" w14:textId="77777777" w:rsidR="00747BFD" w:rsidRPr="00747BFD" w:rsidRDefault="00747BFD" w:rsidP="00747BFD">
      <w:pPr>
        <w:jc w:val="both"/>
        <w:rPr>
          <w:color w:val="000000"/>
          <w:sz w:val="28"/>
          <w:szCs w:val="28"/>
        </w:rPr>
      </w:pPr>
      <w:r w:rsidRPr="00747BFD">
        <w:rPr>
          <w:color w:val="000000"/>
          <w:sz w:val="28"/>
          <w:szCs w:val="28"/>
        </w:rPr>
        <w:t xml:space="preserve">1.     «Использование инфраструктуры железнодорожного транспорта» – 5188,27 </w:t>
      </w:r>
      <w:proofErr w:type="spellStart"/>
      <w:r w:rsidRPr="00747BFD">
        <w:rPr>
          <w:color w:val="000000"/>
          <w:sz w:val="28"/>
          <w:szCs w:val="28"/>
        </w:rPr>
        <w:t>тыс.руб</w:t>
      </w:r>
      <w:proofErr w:type="spellEnd"/>
      <w:r w:rsidRPr="00747BFD">
        <w:rPr>
          <w:color w:val="000000"/>
          <w:sz w:val="28"/>
          <w:szCs w:val="28"/>
        </w:rPr>
        <w:t xml:space="preserve">. </w:t>
      </w:r>
    </w:p>
    <w:p w14:paraId="564D6A7B" w14:textId="77777777" w:rsidR="00747BFD" w:rsidRPr="00747BFD" w:rsidRDefault="00747BFD" w:rsidP="00747BFD">
      <w:pPr>
        <w:jc w:val="both"/>
        <w:rPr>
          <w:color w:val="000000"/>
          <w:sz w:val="28"/>
          <w:szCs w:val="28"/>
        </w:rPr>
      </w:pPr>
      <w:r w:rsidRPr="00747BFD">
        <w:rPr>
          <w:color w:val="000000"/>
          <w:sz w:val="28"/>
          <w:szCs w:val="28"/>
        </w:rPr>
        <w:t>2.    «Предоставление в пользование подвижного состава» – 288468,60 тыс. руб.;</w:t>
      </w:r>
    </w:p>
    <w:p w14:paraId="72FAC4C0" w14:textId="77777777" w:rsidR="00747BFD" w:rsidRPr="00747BFD" w:rsidRDefault="00747BFD" w:rsidP="00747BFD">
      <w:pPr>
        <w:jc w:val="both"/>
        <w:rPr>
          <w:color w:val="000000"/>
          <w:sz w:val="28"/>
          <w:szCs w:val="28"/>
        </w:rPr>
      </w:pPr>
      <w:r w:rsidRPr="00747BFD">
        <w:rPr>
          <w:color w:val="000000"/>
          <w:sz w:val="28"/>
          <w:szCs w:val="28"/>
        </w:rPr>
        <w:t>3.    «Управление и эксплуатация подвижного состава» – 291332,52 тыс. руб.;</w:t>
      </w:r>
    </w:p>
    <w:p w14:paraId="195AF250" w14:textId="77777777" w:rsidR="00747BFD" w:rsidRPr="00747BFD" w:rsidRDefault="00747BFD" w:rsidP="00747BFD">
      <w:pPr>
        <w:jc w:val="both"/>
        <w:rPr>
          <w:color w:val="000000"/>
          <w:sz w:val="28"/>
          <w:szCs w:val="28"/>
        </w:rPr>
      </w:pPr>
      <w:r w:rsidRPr="00747BFD">
        <w:rPr>
          <w:color w:val="000000"/>
          <w:sz w:val="28"/>
          <w:szCs w:val="28"/>
        </w:rPr>
        <w:t>4.  «Расходы на ремонт подвижного состава», а именно: техническое обслуживание, текущий и капитальный ремонт подвижного состава –                     176800,74 тыс. руб., в том числе:</w:t>
      </w:r>
    </w:p>
    <w:p w14:paraId="510EA494" w14:textId="77777777" w:rsidR="00747BFD" w:rsidRPr="00747BFD" w:rsidRDefault="00747BFD" w:rsidP="00747BFD">
      <w:pPr>
        <w:jc w:val="both"/>
        <w:rPr>
          <w:color w:val="000000"/>
          <w:sz w:val="28"/>
          <w:szCs w:val="28"/>
        </w:rPr>
      </w:pPr>
      <w:r w:rsidRPr="00747BFD">
        <w:rPr>
          <w:color w:val="000000"/>
          <w:sz w:val="28"/>
          <w:szCs w:val="28"/>
        </w:rPr>
        <w:t xml:space="preserve">4.1. расходы на техническое обслуживание подвижного состава в сумме 58125,49 тыс. руб. </w:t>
      </w:r>
    </w:p>
    <w:p w14:paraId="39CCA07A" w14:textId="77777777" w:rsidR="00747BFD" w:rsidRPr="00747BFD" w:rsidRDefault="00747BFD" w:rsidP="00747BFD">
      <w:pPr>
        <w:jc w:val="both"/>
        <w:rPr>
          <w:color w:val="000000"/>
          <w:sz w:val="28"/>
          <w:szCs w:val="28"/>
        </w:rPr>
      </w:pPr>
      <w:r w:rsidRPr="00747BFD">
        <w:rPr>
          <w:color w:val="000000"/>
          <w:sz w:val="28"/>
          <w:szCs w:val="28"/>
        </w:rPr>
        <w:t>4.2. расходы на текущий ремонт подвижного состава в сумме                          59357,27 тыс. руб.,</w:t>
      </w:r>
    </w:p>
    <w:p w14:paraId="7A353292" w14:textId="77777777" w:rsidR="00747BFD" w:rsidRPr="00747BFD" w:rsidRDefault="00747BFD" w:rsidP="00747BFD">
      <w:pPr>
        <w:jc w:val="both"/>
        <w:rPr>
          <w:color w:val="000000"/>
          <w:sz w:val="28"/>
          <w:szCs w:val="28"/>
        </w:rPr>
      </w:pPr>
      <w:r w:rsidRPr="00747BFD">
        <w:rPr>
          <w:color w:val="000000"/>
          <w:sz w:val="28"/>
          <w:szCs w:val="28"/>
        </w:rPr>
        <w:lastRenderedPageBreak/>
        <w:t>4.3. расходы на капитальный ремонт подвижного состава в размере 59317,98 тыс. руб.</w:t>
      </w:r>
    </w:p>
    <w:p w14:paraId="65E20B77" w14:textId="77777777" w:rsidR="00747BFD" w:rsidRPr="00747BFD" w:rsidRDefault="00747BFD" w:rsidP="00747BFD">
      <w:pPr>
        <w:jc w:val="both"/>
        <w:rPr>
          <w:color w:val="000000"/>
          <w:sz w:val="28"/>
          <w:szCs w:val="28"/>
        </w:rPr>
      </w:pPr>
      <w:r w:rsidRPr="00747BFD">
        <w:rPr>
          <w:color w:val="000000"/>
          <w:sz w:val="28"/>
          <w:szCs w:val="28"/>
        </w:rPr>
        <w:t>Организацией представлены расшифровки и расчеты расходов, анализ сч.20 за 2023 (</w:t>
      </w:r>
      <w:r w:rsidRPr="00747BFD">
        <w:rPr>
          <w:sz w:val="28"/>
          <w:szCs w:val="28"/>
        </w:rPr>
        <w:t>том 6 стр.139)</w:t>
      </w:r>
      <w:r w:rsidRPr="00747BFD">
        <w:rPr>
          <w:color w:val="000000"/>
          <w:sz w:val="28"/>
          <w:szCs w:val="28"/>
        </w:rPr>
        <w:t>, карточка сч.20, счет-фактуры, акты, договор аренды подвижного состава с дополнительными соглашениями.</w:t>
      </w:r>
    </w:p>
    <w:p w14:paraId="2BDEBAF5" w14:textId="77777777" w:rsidR="00747BFD" w:rsidRPr="00747BFD" w:rsidRDefault="00747BFD" w:rsidP="00747BFD">
      <w:pPr>
        <w:jc w:val="both"/>
        <w:rPr>
          <w:color w:val="000000"/>
          <w:sz w:val="28"/>
          <w:szCs w:val="28"/>
        </w:rPr>
      </w:pPr>
      <w:r w:rsidRPr="00747BFD">
        <w:rPr>
          <w:color w:val="000000"/>
          <w:sz w:val="28"/>
          <w:szCs w:val="28"/>
        </w:rPr>
        <w:t>Фиксированные ставки платы за услуги, связанные с арендой подвижного состава, оказываемые организацией, владеющей подвижным составом, в ценах 2018 года установлены</w:t>
      </w:r>
      <w:r w:rsidRPr="00747BFD">
        <w:rPr>
          <w:rFonts w:ascii="Calibri" w:eastAsia="Calibri" w:hAnsi="Calibri"/>
          <w:color w:val="000000"/>
          <w:sz w:val="22"/>
          <w:szCs w:val="22"/>
        </w:rPr>
        <w:t xml:space="preserve"> </w:t>
      </w:r>
      <w:r w:rsidRPr="00747BFD">
        <w:rPr>
          <w:color w:val="000000"/>
          <w:sz w:val="28"/>
          <w:szCs w:val="28"/>
        </w:rPr>
        <w:t>приказом ФАС России от 08.08.2018 № 1109/18 «Об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 расчета ставок). Ставки за услуги, связанные с арендой подвижного состава, закреплены также в договоре аренды подвижного состава.</w:t>
      </w:r>
    </w:p>
    <w:p w14:paraId="1AB723F8" w14:textId="77777777" w:rsidR="00747BFD" w:rsidRPr="00747BFD" w:rsidRDefault="00747BFD" w:rsidP="00747BFD">
      <w:pPr>
        <w:jc w:val="both"/>
        <w:rPr>
          <w:color w:val="000000"/>
          <w:sz w:val="28"/>
          <w:szCs w:val="28"/>
        </w:rPr>
      </w:pPr>
      <w:r w:rsidRPr="00747BFD">
        <w:rPr>
          <w:color w:val="000000"/>
          <w:sz w:val="28"/>
          <w:szCs w:val="28"/>
        </w:rPr>
        <w:t>По информации организации, согласно распоряжению Правительства Российской федерации от 14.11.2024 № 3248-р внесены изменения в распоряжение Правительства Российской Федерации от 29.12.2017 № 2991-р:</w:t>
      </w:r>
    </w:p>
    <w:p w14:paraId="7EEBA832" w14:textId="77777777" w:rsidR="00747BFD" w:rsidRPr="00747BFD" w:rsidRDefault="00747BFD" w:rsidP="00747BFD">
      <w:pPr>
        <w:jc w:val="both"/>
        <w:rPr>
          <w:color w:val="000000"/>
          <w:sz w:val="28"/>
          <w:szCs w:val="28"/>
        </w:rPr>
      </w:pPr>
      <w:r w:rsidRPr="00747BFD">
        <w:rPr>
          <w:color w:val="000000"/>
          <w:sz w:val="28"/>
          <w:szCs w:val="28"/>
        </w:rPr>
        <w:t xml:space="preserve">    -об изменении с 01.12.2024 тарифов на услуги по использованию инфраструктуры железнодорожного транспорта при осуществлении перевозок пассажиров, осуществляется темпами, соответствующим темпам индексации тарифов на услуги по использованию инфраструктуры при осуществлении перевозок грузов; </w:t>
      </w:r>
    </w:p>
    <w:p w14:paraId="31A094D4" w14:textId="77777777" w:rsidR="00747BFD" w:rsidRPr="00747BFD" w:rsidRDefault="00747BFD" w:rsidP="00747BFD">
      <w:pPr>
        <w:jc w:val="both"/>
        <w:rPr>
          <w:color w:val="000000"/>
          <w:sz w:val="28"/>
          <w:szCs w:val="28"/>
        </w:rPr>
      </w:pPr>
      <w:r w:rsidRPr="00747BFD">
        <w:rPr>
          <w:color w:val="000000"/>
          <w:sz w:val="28"/>
          <w:szCs w:val="28"/>
        </w:rPr>
        <w:t xml:space="preserve">-об изменении с 01.07.2025 г.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осуществляется темпами, соответствующим темпам индексации инфраструктуры железнодорожного транспорта общего пользования в пригородном сообщении. </w:t>
      </w:r>
    </w:p>
    <w:p w14:paraId="787A5CDB" w14:textId="77777777" w:rsidR="00747BFD" w:rsidRPr="00747BFD" w:rsidRDefault="00747BFD" w:rsidP="00747BFD">
      <w:pPr>
        <w:jc w:val="both"/>
        <w:rPr>
          <w:color w:val="000000"/>
          <w:sz w:val="28"/>
          <w:szCs w:val="28"/>
        </w:rPr>
      </w:pPr>
      <w:r w:rsidRPr="00747BFD">
        <w:rPr>
          <w:color w:val="000000"/>
          <w:sz w:val="28"/>
          <w:szCs w:val="28"/>
        </w:rPr>
        <w:t>В результате в 2025 году индексация тарифов на услуги по использованию инфраструктуры составит 13,8%, а также сверх индексации, проведенной в рамках методики ФАС России с 01 января на 5,7% дополнительно будут проиндексированы ставки аренды подвижного состава              01 июля 2025 года до 13,8%.</w:t>
      </w:r>
    </w:p>
    <w:p w14:paraId="09494795" w14:textId="77777777" w:rsidR="00747BFD" w:rsidRPr="00747BFD" w:rsidRDefault="00747BFD" w:rsidP="00747BFD">
      <w:pPr>
        <w:jc w:val="both"/>
        <w:rPr>
          <w:color w:val="000000"/>
          <w:sz w:val="28"/>
          <w:szCs w:val="28"/>
        </w:rPr>
      </w:pPr>
      <w:r w:rsidRPr="00747BFD">
        <w:rPr>
          <w:color w:val="000000"/>
          <w:sz w:val="28"/>
          <w:szCs w:val="28"/>
        </w:rPr>
        <w:t>Таким образом, организация предлагает принять на период регулирования затраты:</w:t>
      </w:r>
    </w:p>
    <w:p w14:paraId="5B4BC2B8" w14:textId="77777777" w:rsidR="00747BFD" w:rsidRPr="00747BFD" w:rsidRDefault="00747BFD" w:rsidP="00747BFD">
      <w:pPr>
        <w:jc w:val="both"/>
        <w:rPr>
          <w:color w:val="000000"/>
          <w:sz w:val="28"/>
          <w:szCs w:val="28"/>
        </w:rPr>
      </w:pPr>
      <w:r w:rsidRPr="00747BFD">
        <w:rPr>
          <w:color w:val="000000"/>
          <w:sz w:val="28"/>
          <w:szCs w:val="28"/>
        </w:rPr>
        <w:t xml:space="preserve">- на использование инфраструктуры железнодорожного транспорта с учетом вышеизложенных изменений на регулируемый период, в том числе на Кемеровскую область Кузбасс (на основные перевозки) в сумме 4750,845 </w:t>
      </w:r>
      <w:proofErr w:type="spellStart"/>
      <w:r w:rsidRPr="00747BFD">
        <w:rPr>
          <w:color w:val="000000"/>
          <w:sz w:val="28"/>
          <w:szCs w:val="28"/>
        </w:rPr>
        <w:t>тыс.руб</w:t>
      </w:r>
      <w:proofErr w:type="spellEnd"/>
      <w:r w:rsidRPr="00747BFD">
        <w:rPr>
          <w:color w:val="000000"/>
          <w:sz w:val="28"/>
          <w:szCs w:val="28"/>
        </w:rPr>
        <w:t xml:space="preserve">., на перевозки по Шерегеш-Экспресс в сумме 50,474 </w:t>
      </w:r>
      <w:proofErr w:type="spellStart"/>
      <w:r w:rsidRPr="00747BFD">
        <w:rPr>
          <w:color w:val="000000"/>
          <w:sz w:val="28"/>
          <w:szCs w:val="28"/>
        </w:rPr>
        <w:t>тыс.руб</w:t>
      </w:r>
      <w:proofErr w:type="spellEnd"/>
      <w:r w:rsidRPr="00747BFD">
        <w:rPr>
          <w:color w:val="000000"/>
          <w:sz w:val="28"/>
          <w:szCs w:val="28"/>
        </w:rPr>
        <w:t>.:</w:t>
      </w:r>
    </w:p>
    <w:p w14:paraId="0479F167" w14:textId="77777777" w:rsidR="00747BFD" w:rsidRPr="00747BFD" w:rsidRDefault="00747BFD" w:rsidP="00747BFD">
      <w:pPr>
        <w:jc w:val="both"/>
        <w:rPr>
          <w:color w:val="000000"/>
          <w:sz w:val="28"/>
          <w:szCs w:val="28"/>
        </w:rPr>
      </w:pPr>
      <w:r w:rsidRPr="00747BFD">
        <w:rPr>
          <w:rFonts w:ascii="Calibri" w:eastAsia="Calibri" w:hAnsi="Calibri"/>
          <w:noProof/>
          <w:sz w:val="22"/>
          <w:szCs w:val="22"/>
          <w:lang w:eastAsia="en-US"/>
        </w:rPr>
        <w:lastRenderedPageBreak/>
        <w:drawing>
          <wp:inline distT="0" distB="0" distL="0" distR="0" wp14:anchorId="3A983DBD" wp14:editId="7D855B6A">
            <wp:extent cx="6029960" cy="3255645"/>
            <wp:effectExtent l="0" t="0" r="8890" b="1905"/>
            <wp:docPr id="1663104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29960" cy="3255645"/>
                    </a:xfrm>
                    <a:prstGeom prst="rect">
                      <a:avLst/>
                    </a:prstGeom>
                    <a:noFill/>
                    <a:ln>
                      <a:noFill/>
                    </a:ln>
                  </pic:spPr>
                </pic:pic>
              </a:graphicData>
            </a:graphic>
          </wp:inline>
        </w:drawing>
      </w:r>
    </w:p>
    <w:p w14:paraId="552EA6C0" w14:textId="77777777" w:rsidR="00747BFD" w:rsidRPr="00747BFD" w:rsidRDefault="00747BFD" w:rsidP="00747BFD">
      <w:pPr>
        <w:jc w:val="both"/>
        <w:rPr>
          <w:color w:val="000000"/>
          <w:sz w:val="28"/>
          <w:szCs w:val="28"/>
        </w:rPr>
      </w:pPr>
      <w:r w:rsidRPr="00747BFD">
        <w:rPr>
          <w:color w:val="000000"/>
          <w:sz w:val="28"/>
          <w:szCs w:val="28"/>
        </w:rPr>
        <w:t xml:space="preserve">- На аренду подвижного состава в сумме 756601,848 </w:t>
      </w:r>
      <w:proofErr w:type="spellStart"/>
      <w:r w:rsidRPr="00747BFD">
        <w:rPr>
          <w:color w:val="000000"/>
          <w:sz w:val="28"/>
          <w:szCs w:val="28"/>
        </w:rPr>
        <w:t>тыс.руб</w:t>
      </w:r>
      <w:proofErr w:type="spellEnd"/>
      <w:r w:rsidRPr="00747BFD">
        <w:rPr>
          <w:color w:val="000000"/>
          <w:sz w:val="28"/>
          <w:szCs w:val="28"/>
        </w:rPr>
        <w:t>.</w:t>
      </w:r>
    </w:p>
    <w:p w14:paraId="79C005A3" w14:textId="77777777" w:rsidR="00747BFD" w:rsidRPr="00747BFD" w:rsidRDefault="00747BFD" w:rsidP="00747BFD">
      <w:pPr>
        <w:jc w:val="both"/>
        <w:rPr>
          <w:color w:val="000000"/>
          <w:sz w:val="28"/>
          <w:szCs w:val="28"/>
        </w:rPr>
      </w:pPr>
      <w:r w:rsidRPr="00747BFD">
        <w:rPr>
          <w:color w:val="000000"/>
          <w:sz w:val="28"/>
          <w:szCs w:val="28"/>
        </w:rPr>
        <w:t>Индексацию принять согласно расчету:</w:t>
      </w:r>
    </w:p>
    <w:p w14:paraId="56A54203" w14:textId="77777777" w:rsidR="00747BFD" w:rsidRPr="00747BFD" w:rsidRDefault="00747BFD" w:rsidP="00747BFD">
      <w:pPr>
        <w:jc w:val="both"/>
        <w:rPr>
          <w:color w:val="000000"/>
          <w:sz w:val="28"/>
          <w:szCs w:val="28"/>
        </w:rPr>
      </w:pPr>
      <w:r w:rsidRPr="00747BFD">
        <w:rPr>
          <w:rFonts w:ascii="Calibri" w:eastAsia="Calibri" w:hAnsi="Calibri"/>
          <w:noProof/>
          <w:sz w:val="22"/>
          <w:szCs w:val="22"/>
          <w:lang w:eastAsia="en-US"/>
        </w:rPr>
        <w:drawing>
          <wp:inline distT="0" distB="0" distL="0" distR="0" wp14:anchorId="0010F6F6" wp14:editId="25DEDBD0">
            <wp:extent cx="6029960" cy="1861185"/>
            <wp:effectExtent l="0" t="0" r="8890" b="5715"/>
            <wp:docPr id="4409085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29960" cy="1861185"/>
                    </a:xfrm>
                    <a:prstGeom prst="rect">
                      <a:avLst/>
                    </a:prstGeom>
                    <a:noFill/>
                    <a:ln>
                      <a:noFill/>
                    </a:ln>
                  </pic:spPr>
                </pic:pic>
              </a:graphicData>
            </a:graphic>
          </wp:inline>
        </w:drawing>
      </w:r>
    </w:p>
    <w:p w14:paraId="1CE25A6A" w14:textId="77777777" w:rsidR="00747BFD" w:rsidRPr="00747BFD" w:rsidRDefault="00747BFD" w:rsidP="00747BFD">
      <w:pPr>
        <w:jc w:val="both"/>
        <w:rPr>
          <w:color w:val="000000"/>
          <w:sz w:val="28"/>
          <w:szCs w:val="28"/>
        </w:rPr>
      </w:pPr>
    </w:p>
    <w:p w14:paraId="32B34882" w14:textId="77777777" w:rsidR="00747BFD" w:rsidRPr="00747BFD" w:rsidRDefault="00747BFD" w:rsidP="00747BFD">
      <w:pPr>
        <w:jc w:val="both"/>
        <w:rPr>
          <w:color w:val="000000"/>
          <w:sz w:val="28"/>
          <w:szCs w:val="28"/>
        </w:rPr>
      </w:pPr>
      <w:r w:rsidRPr="00747BFD">
        <w:rPr>
          <w:color w:val="000000"/>
          <w:sz w:val="28"/>
          <w:szCs w:val="28"/>
        </w:rPr>
        <w:t>Таким образом, с учетом индексации, расчет расходов на аренду подвижного состава изложен в таблице:</w:t>
      </w:r>
    </w:p>
    <w:p w14:paraId="22F17F51" w14:textId="77777777" w:rsidR="00747BFD" w:rsidRPr="00747BFD" w:rsidRDefault="00747BFD" w:rsidP="00747BFD">
      <w:pPr>
        <w:jc w:val="both"/>
        <w:rPr>
          <w:color w:val="000000"/>
          <w:sz w:val="28"/>
          <w:szCs w:val="28"/>
        </w:rPr>
      </w:pPr>
      <w:r w:rsidRPr="00747BFD">
        <w:rPr>
          <w:rFonts w:ascii="Calibri" w:eastAsia="Calibri" w:hAnsi="Calibri"/>
          <w:noProof/>
          <w:sz w:val="22"/>
          <w:szCs w:val="22"/>
          <w:lang w:eastAsia="en-US"/>
        </w:rPr>
        <w:drawing>
          <wp:inline distT="0" distB="0" distL="0" distR="0" wp14:anchorId="71A386FD" wp14:editId="297E89E1">
            <wp:extent cx="6029194" cy="2282024"/>
            <wp:effectExtent l="0" t="0" r="0" b="4445"/>
            <wp:docPr id="9079540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41971" cy="2286860"/>
                    </a:xfrm>
                    <a:prstGeom prst="rect">
                      <a:avLst/>
                    </a:prstGeom>
                    <a:noFill/>
                    <a:ln>
                      <a:noFill/>
                    </a:ln>
                  </pic:spPr>
                </pic:pic>
              </a:graphicData>
            </a:graphic>
          </wp:inline>
        </w:drawing>
      </w:r>
    </w:p>
    <w:p w14:paraId="25AE02F8" w14:textId="77777777" w:rsidR="00747BFD" w:rsidRPr="00747BFD" w:rsidRDefault="00747BFD" w:rsidP="00747BFD">
      <w:pPr>
        <w:jc w:val="both"/>
        <w:rPr>
          <w:color w:val="000000"/>
          <w:sz w:val="28"/>
          <w:szCs w:val="28"/>
        </w:rPr>
      </w:pPr>
      <w:r w:rsidRPr="00747BFD">
        <w:rPr>
          <w:color w:val="000000"/>
          <w:sz w:val="28"/>
          <w:szCs w:val="28"/>
        </w:rPr>
        <w:t>Специалист считает экономически обоснованным принять расходы на услуги ОАО «РЖД», связанные с арендой подвижного состава на период регулирования в сумме 756601,848 тыс. руб., в том числе:</w:t>
      </w:r>
    </w:p>
    <w:p w14:paraId="1FB4B4F2" w14:textId="77777777" w:rsidR="00747BFD" w:rsidRPr="00747BFD" w:rsidRDefault="00747BFD" w:rsidP="00471AD8">
      <w:pPr>
        <w:numPr>
          <w:ilvl w:val="0"/>
          <w:numId w:val="17"/>
        </w:numPr>
        <w:spacing w:after="160" w:line="259" w:lineRule="auto"/>
        <w:ind w:left="0" w:firstLine="709"/>
        <w:contextualSpacing/>
        <w:jc w:val="both"/>
        <w:rPr>
          <w:color w:val="000000"/>
          <w:sz w:val="28"/>
          <w:szCs w:val="28"/>
        </w:rPr>
      </w:pPr>
      <w:r w:rsidRPr="00747BFD">
        <w:rPr>
          <w:color w:val="000000"/>
          <w:sz w:val="28"/>
          <w:szCs w:val="28"/>
        </w:rPr>
        <w:lastRenderedPageBreak/>
        <w:t xml:space="preserve">«Использование инфраструктуры железнодорожного транспорта» – </w:t>
      </w:r>
      <w:r w:rsidRPr="00747BFD">
        <w:rPr>
          <w:b/>
          <w:bCs/>
          <w:color w:val="000000"/>
          <w:sz w:val="28"/>
          <w:szCs w:val="28"/>
        </w:rPr>
        <w:t>4801,32</w:t>
      </w:r>
      <w:r w:rsidRPr="00747BFD">
        <w:rPr>
          <w:color w:val="000000"/>
          <w:sz w:val="28"/>
          <w:szCs w:val="28"/>
        </w:rPr>
        <w:t xml:space="preserve"> тыс. руб. – по предложению предприятия в соответствии с представленными договором, расчетом затрат.</w:t>
      </w:r>
    </w:p>
    <w:p w14:paraId="728E5B03" w14:textId="77777777" w:rsidR="00747BFD" w:rsidRPr="00747BFD" w:rsidRDefault="00747BFD" w:rsidP="00471AD8">
      <w:pPr>
        <w:numPr>
          <w:ilvl w:val="0"/>
          <w:numId w:val="17"/>
        </w:numPr>
        <w:spacing w:after="160" w:line="259" w:lineRule="auto"/>
        <w:ind w:left="0" w:firstLine="709"/>
        <w:contextualSpacing/>
        <w:jc w:val="both"/>
        <w:rPr>
          <w:color w:val="000000"/>
          <w:sz w:val="28"/>
          <w:szCs w:val="28"/>
        </w:rPr>
      </w:pPr>
      <w:r w:rsidRPr="00747BFD">
        <w:rPr>
          <w:color w:val="000000"/>
          <w:sz w:val="28"/>
          <w:szCs w:val="28"/>
        </w:rPr>
        <w:t xml:space="preserve">    «Предоставление в пользование подвижного состава» –                           </w:t>
      </w:r>
      <w:r w:rsidRPr="00747BFD">
        <w:rPr>
          <w:b/>
          <w:bCs/>
          <w:color w:val="000000"/>
          <w:sz w:val="28"/>
          <w:szCs w:val="28"/>
        </w:rPr>
        <w:t>288468,6</w:t>
      </w:r>
      <w:r w:rsidRPr="00747BFD">
        <w:rPr>
          <w:color w:val="000000"/>
          <w:sz w:val="28"/>
          <w:szCs w:val="28"/>
        </w:rPr>
        <w:t xml:space="preserve"> тыс. руб. </w:t>
      </w:r>
    </w:p>
    <w:p w14:paraId="5A467DA5" w14:textId="77777777" w:rsidR="00747BFD" w:rsidRPr="00747BFD" w:rsidRDefault="00747BFD" w:rsidP="00747BFD">
      <w:pPr>
        <w:jc w:val="both"/>
        <w:rPr>
          <w:color w:val="000000"/>
          <w:sz w:val="28"/>
          <w:szCs w:val="28"/>
        </w:rPr>
      </w:pPr>
      <w:bookmarkStart w:id="153" w:name="_Hlk26444975"/>
      <w:r w:rsidRPr="00747BFD">
        <w:rPr>
          <w:color w:val="000000"/>
          <w:sz w:val="28"/>
          <w:szCs w:val="28"/>
        </w:rPr>
        <w:t xml:space="preserve">Расчет произведен исходя из ставок ОАО «РЖД» на 2025 год в соответствии с договором аренды МВПС и объемных показателей </w:t>
      </w:r>
      <w:bookmarkStart w:id="154" w:name="_Hlk58509401"/>
      <w:r w:rsidRPr="00747BFD">
        <w:rPr>
          <w:color w:val="000000"/>
          <w:sz w:val="28"/>
          <w:szCs w:val="28"/>
        </w:rPr>
        <w:t>государственного заказа по данным Министерства транспорта Кузбасса</w:t>
      </w:r>
      <w:bookmarkEnd w:id="154"/>
      <w:r w:rsidRPr="00747BFD">
        <w:rPr>
          <w:rFonts w:ascii="Calibri" w:eastAsia="Calibri" w:hAnsi="Calibri"/>
          <w:sz w:val="22"/>
          <w:szCs w:val="22"/>
          <w:lang w:eastAsia="en-US"/>
        </w:rPr>
        <w:t xml:space="preserve"> </w:t>
      </w:r>
      <w:r w:rsidRPr="00747BFD">
        <w:rPr>
          <w:color w:val="000000"/>
          <w:sz w:val="28"/>
          <w:szCs w:val="28"/>
        </w:rPr>
        <w:t xml:space="preserve">(рассчитанных из ставок 2024 года с индексом ИПЦ по прогнозу Минэкономразвития России на 2025 год 105,8% минус 0,1 процентный пункт согласно Методике 1109/18) с учетом </w:t>
      </w:r>
      <w:proofErr w:type="spellStart"/>
      <w:r w:rsidRPr="00747BFD">
        <w:rPr>
          <w:color w:val="000000"/>
          <w:sz w:val="28"/>
          <w:szCs w:val="28"/>
        </w:rPr>
        <w:t>доиндексации</w:t>
      </w:r>
      <w:proofErr w:type="spellEnd"/>
      <w:r w:rsidRPr="00747BFD">
        <w:rPr>
          <w:color w:val="000000"/>
          <w:sz w:val="28"/>
          <w:szCs w:val="28"/>
        </w:rPr>
        <w:t xml:space="preserve"> с 01.07.2025 до 13,8% (</w:t>
      </w:r>
      <w:proofErr w:type="spellStart"/>
      <w:r w:rsidRPr="00747BFD">
        <w:rPr>
          <w:color w:val="000000"/>
          <w:sz w:val="28"/>
          <w:szCs w:val="28"/>
        </w:rPr>
        <w:t>доиндексация</w:t>
      </w:r>
      <w:proofErr w:type="spellEnd"/>
      <w:r w:rsidRPr="00747BFD">
        <w:rPr>
          <w:color w:val="000000"/>
          <w:sz w:val="28"/>
          <w:szCs w:val="28"/>
        </w:rPr>
        <w:t xml:space="preserve"> на индекс 107,66%), согласно расчету организации.</w:t>
      </w:r>
    </w:p>
    <w:bookmarkEnd w:id="153"/>
    <w:p w14:paraId="5D4F1102" w14:textId="77777777" w:rsidR="00747BFD" w:rsidRPr="00747BFD" w:rsidRDefault="00747BFD" w:rsidP="00471AD8">
      <w:pPr>
        <w:numPr>
          <w:ilvl w:val="0"/>
          <w:numId w:val="17"/>
        </w:numPr>
        <w:spacing w:after="160" w:line="259" w:lineRule="auto"/>
        <w:ind w:left="0" w:firstLine="709"/>
        <w:contextualSpacing/>
        <w:jc w:val="both"/>
        <w:rPr>
          <w:color w:val="000000"/>
          <w:sz w:val="28"/>
          <w:szCs w:val="28"/>
        </w:rPr>
      </w:pPr>
      <w:r w:rsidRPr="00747BFD">
        <w:rPr>
          <w:color w:val="000000"/>
          <w:sz w:val="28"/>
          <w:szCs w:val="28"/>
        </w:rPr>
        <w:t xml:space="preserve">«Управление и эксплуатация подвижного состава» – </w:t>
      </w:r>
      <w:r w:rsidRPr="00747BFD">
        <w:rPr>
          <w:b/>
          <w:bCs/>
          <w:color w:val="000000"/>
          <w:sz w:val="28"/>
          <w:szCs w:val="28"/>
        </w:rPr>
        <w:t>291332,52</w:t>
      </w:r>
      <w:r w:rsidRPr="00747BFD">
        <w:rPr>
          <w:color w:val="000000"/>
          <w:sz w:val="28"/>
          <w:szCs w:val="28"/>
        </w:rPr>
        <w:t xml:space="preserve"> тыс. руб. </w:t>
      </w:r>
    </w:p>
    <w:p w14:paraId="3D4C7369" w14:textId="77777777" w:rsidR="00747BFD" w:rsidRPr="00747BFD" w:rsidRDefault="00747BFD" w:rsidP="00747BFD">
      <w:pPr>
        <w:jc w:val="both"/>
        <w:rPr>
          <w:color w:val="000000"/>
          <w:sz w:val="28"/>
          <w:szCs w:val="28"/>
        </w:rPr>
      </w:pPr>
      <w:bookmarkStart w:id="155" w:name="_Hlk185326457"/>
      <w:r w:rsidRPr="00747BFD">
        <w:rPr>
          <w:color w:val="000000"/>
          <w:sz w:val="28"/>
          <w:szCs w:val="28"/>
        </w:rPr>
        <w:t xml:space="preserve">Расчет произведен исходя из ставок ОАО «РЖД» на 2025 год в соответствии с договором аренды МВПС и объемных показателей государственного заказа по данным Министерства транспорта Кузбасса (рассчитанных из ставок 2024 года с индексом ИПЦ по прогнозу Минэкономразвития России на 2025 год 105,8% минус 0,1 процентный пункт согласно Методике 1109/18) с учетом </w:t>
      </w:r>
      <w:proofErr w:type="spellStart"/>
      <w:r w:rsidRPr="00747BFD">
        <w:rPr>
          <w:color w:val="000000"/>
          <w:sz w:val="28"/>
          <w:szCs w:val="28"/>
        </w:rPr>
        <w:t>доиндексации</w:t>
      </w:r>
      <w:proofErr w:type="spellEnd"/>
      <w:r w:rsidRPr="00747BFD">
        <w:rPr>
          <w:color w:val="000000"/>
          <w:sz w:val="28"/>
          <w:szCs w:val="28"/>
        </w:rPr>
        <w:t xml:space="preserve"> с 01.07.2025 до 13,8% (</w:t>
      </w:r>
      <w:proofErr w:type="spellStart"/>
      <w:r w:rsidRPr="00747BFD">
        <w:rPr>
          <w:color w:val="000000"/>
          <w:sz w:val="28"/>
          <w:szCs w:val="28"/>
        </w:rPr>
        <w:t>доиндексация</w:t>
      </w:r>
      <w:proofErr w:type="spellEnd"/>
      <w:r w:rsidRPr="00747BFD">
        <w:rPr>
          <w:color w:val="000000"/>
          <w:sz w:val="28"/>
          <w:szCs w:val="28"/>
        </w:rPr>
        <w:t xml:space="preserve"> на индекс 107,66%), согласно расчету организации.</w:t>
      </w:r>
    </w:p>
    <w:bookmarkEnd w:id="155"/>
    <w:p w14:paraId="38F45C63" w14:textId="77777777" w:rsidR="00747BFD" w:rsidRPr="00747BFD" w:rsidRDefault="00747BFD" w:rsidP="00747BFD">
      <w:pPr>
        <w:jc w:val="both"/>
        <w:rPr>
          <w:color w:val="000000"/>
          <w:sz w:val="28"/>
          <w:szCs w:val="28"/>
        </w:rPr>
      </w:pPr>
      <w:r w:rsidRPr="00747BFD">
        <w:rPr>
          <w:color w:val="000000"/>
          <w:sz w:val="28"/>
          <w:szCs w:val="28"/>
        </w:rPr>
        <w:t xml:space="preserve"> 4.  «Расходы на ремонт подвижного состава», а именно: техническое обслуживание, текущий и капитальный ремонт подвижного состава –                            </w:t>
      </w:r>
      <w:r w:rsidRPr="00747BFD">
        <w:rPr>
          <w:b/>
          <w:bCs/>
          <w:color w:val="000000"/>
          <w:sz w:val="28"/>
          <w:szCs w:val="28"/>
        </w:rPr>
        <w:t>176800,74</w:t>
      </w:r>
      <w:r w:rsidRPr="00747BFD">
        <w:rPr>
          <w:color w:val="000000"/>
          <w:sz w:val="28"/>
          <w:szCs w:val="28"/>
        </w:rPr>
        <w:t xml:space="preserve"> тыс. руб., в том числе:</w:t>
      </w:r>
    </w:p>
    <w:p w14:paraId="11890242" w14:textId="77777777" w:rsidR="00747BFD" w:rsidRPr="00747BFD" w:rsidRDefault="00747BFD" w:rsidP="00747BFD">
      <w:pPr>
        <w:jc w:val="both"/>
        <w:rPr>
          <w:color w:val="000000"/>
          <w:sz w:val="28"/>
          <w:szCs w:val="28"/>
        </w:rPr>
      </w:pPr>
      <w:r w:rsidRPr="00747BFD">
        <w:rPr>
          <w:color w:val="000000"/>
          <w:sz w:val="28"/>
          <w:szCs w:val="28"/>
        </w:rPr>
        <w:t xml:space="preserve">4.1. Расходы на техническое обслуживание подвижного состава в сумме </w:t>
      </w:r>
      <w:r w:rsidRPr="00747BFD">
        <w:rPr>
          <w:b/>
          <w:bCs/>
          <w:color w:val="000000"/>
          <w:sz w:val="28"/>
          <w:szCs w:val="28"/>
        </w:rPr>
        <w:t>58125,49</w:t>
      </w:r>
      <w:r w:rsidRPr="00747BFD">
        <w:rPr>
          <w:color w:val="000000"/>
          <w:sz w:val="28"/>
          <w:szCs w:val="28"/>
        </w:rPr>
        <w:t xml:space="preserve"> тыс. руб. по предложению организации.</w:t>
      </w:r>
    </w:p>
    <w:p w14:paraId="50284B9B" w14:textId="77777777" w:rsidR="00747BFD" w:rsidRPr="00747BFD" w:rsidRDefault="00747BFD" w:rsidP="00747BFD">
      <w:pPr>
        <w:jc w:val="both"/>
        <w:rPr>
          <w:color w:val="000000"/>
          <w:sz w:val="28"/>
          <w:szCs w:val="28"/>
        </w:rPr>
      </w:pPr>
      <w:r w:rsidRPr="00747BFD">
        <w:rPr>
          <w:color w:val="000000"/>
          <w:sz w:val="28"/>
          <w:szCs w:val="28"/>
        </w:rPr>
        <w:t xml:space="preserve">Расчет произведен исходя из ставок ОАО «РЖД» на 2025 год в соответствии с договором аренды МВПС и объемных показателей государственного заказа по данным Министерства транспорта Кузбасса (рассчитанных из ставок 2024 года с индексом ИПЦ по прогнозу Минэкономразвития России на 2025 год 105,8% минус 0,1 процентный пункт согласно Методике 1109/18) с учетом </w:t>
      </w:r>
      <w:proofErr w:type="spellStart"/>
      <w:r w:rsidRPr="00747BFD">
        <w:rPr>
          <w:color w:val="000000"/>
          <w:sz w:val="28"/>
          <w:szCs w:val="28"/>
        </w:rPr>
        <w:t>доиндексации</w:t>
      </w:r>
      <w:proofErr w:type="spellEnd"/>
      <w:r w:rsidRPr="00747BFD">
        <w:rPr>
          <w:color w:val="000000"/>
          <w:sz w:val="28"/>
          <w:szCs w:val="28"/>
        </w:rPr>
        <w:t xml:space="preserve"> с 01.07.2025 до 13,8% (</w:t>
      </w:r>
      <w:proofErr w:type="spellStart"/>
      <w:r w:rsidRPr="00747BFD">
        <w:rPr>
          <w:color w:val="000000"/>
          <w:sz w:val="28"/>
          <w:szCs w:val="28"/>
        </w:rPr>
        <w:t>доиндексация</w:t>
      </w:r>
      <w:proofErr w:type="spellEnd"/>
      <w:r w:rsidRPr="00747BFD">
        <w:rPr>
          <w:color w:val="000000"/>
          <w:sz w:val="28"/>
          <w:szCs w:val="28"/>
        </w:rPr>
        <w:t xml:space="preserve"> на индекс 107,66%), согласно расчету организации.</w:t>
      </w:r>
    </w:p>
    <w:p w14:paraId="34E96AE7" w14:textId="77777777" w:rsidR="00747BFD" w:rsidRPr="00747BFD" w:rsidRDefault="00747BFD" w:rsidP="00747BFD">
      <w:pPr>
        <w:jc w:val="both"/>
        <w:rPr>
          <w:color w:val="000000"/>
          <w:sz w:val="28"/>
          <w:szCs w:val="28"/>
        </w:rPr>
      </w:pPr>
      <w:r w:rsidRPr="00747BFD">
        <w:rPr>
          <w:color w:val="000000"/>
          <w:sz w:val="28"/>
          <w:szCs w:val="28"/>
        </w:rPr>
        <w:t xml:space="preserve">4.2. Расходы на текущий ремонт подвижного состава в сумме                          </w:t>
      </w:r>
      <w:r w:rsidRPr="00747BFD">
        <w:rPr>
          <w:b/>
          <w:bCs/>
          <w:color w:val="000000"/>
          <w:sz w:val="28"/>
          <w:szCs w:val="28"/>
        </w:rPr>
        <w:t>59357,27</w:t>
      </w:r>
      <w:r w:rsidRPr="00747BFD">
        <w:rPr>
          <w:color w:val="000000"/>
          <w:sz w:val="28"/>
          <w:szCs w:val="28"/>
        </w:rPr>
        <w:t xml:space="preserve"> тыс. руб. по предложению организации.</w:t>
      </w:r>
    </w:p>
    <w:p w14:paraId="79B6E17A" w14:textId="77777777" w:rsidR="00747BFD" w:rsidRPr="00747BFD" w:rsidRDefault="00747BFD" w:rsidP="00747BFD">
      <w:pPr>
        <w:jc w:val="both"/>
        <w:rPr>
          <w:color w:val="000000"/>
          <w:sz w:val="28"/>
          <w:szCs w:val="28"/>
        </w:rPr>
      </w:pPr>
      <w:r w:rsidRPr="00747BFD">
        <w:rPr>
          <w:color w:val="000000"/>
          <w:sz w:val="28"/>
          <w:szCs w:val="28"/>
        </w:rPr>
        <w:t xml:space="preserve">Расчет произведен исходя из ставок ОАО «РЖД» на 2025 год в соответствии с договором аренды МВПС и объемных показателей государственного заказа по данным Министерства транспорта Кузбасса (рассчитанных из ставок 2024 года с индексом ИПЦ по прогнозу Минэкономразвития России на 2025 год 105,8% минус 0,1 процентный пункт согласно Методике 1109/18) с учетом </w:t>
      </w:r>
      <w:proofErr w:type="spellStart"/>
      <w:r w:rsidRPr="00747BFD">
        <w:rPr>
          <w:color w:val="000000"/>
          <w:sz w:val="28"/>
          <w:szCs w:val="28"/>
        </w:rPr>
        <w:t>доиндексации</w:t>
      </w:r>
      <w:proofErr w:type="spellEnd"/>
      <w:r w:rsidRPr="00747BFD">
        <w:rPr>
          <w:color w:val="000000"/>
          <w:sz w:val="28"/>
          <w:szCs w:val="28"/>
        </w:rPr>
        <w:t xml:space="preserve"> с 01.07.2025 до 13,8% (</w:t>
      </w:r>
      <w:proofErr w:type="spellStart"/>
      <w:r w:rsidRPr="00747BFD">
        <w:rPr>
          <w:color w:val="000000"/>
          <w:sz w:val="28"/>
          <w:szCs w:val="28"/>
        </w:rPr>
        <w:t>доиндексация</w:t>
      </w:r>
      <w:proofErr w:type="spellEnd"/>
      <w:r w:rsidRPr="00747BFD">
        <w:rPr>
          <w:color w:val="000000"/>
          <w:sz w:val="28"/>
          <w:szCs w:val="28"/>
        </w:rPr>
        <w:t xml:space="preserve"> на индекс 107,66%), согласно расчету организации.</w:t>
      </w:r>
    </w:p>
    <w:p w14:paraId="77F5030C" w14:textId="77777777" w:rsidR="00747BFD" w:rsidRPr="00747BFD" w:rsidRDefault="00747BFD" w:rsidP="00747BFD">
      <w:pPr>
        <w:jc w:val="both"/>
        <w:rPr>
          <w:color w:val="000000"/>
          <w:sz w:val="28"/>
          <w:szCs w:val="28"/>
        </w:rPr>
      </w:pPr>
      <w:r w:rsidRPr="00747BFD">
        <w:rPr>
          <w:color w:val="000000"/>
          <w:sz w:val="28"/>
          <w:szCs w:val="28"/>
        </w:rPr>
        <w:t xml:space="preserve"> 4.3. Расходы на капитальный ремонт подвижного состава в размере            </w:t>
      </w:r>
      <w:r w:rsidRPr="00747BFD">
        <w:rPr>
          <w:b/>
          <w:bCs/>
          <w:color w:val="000000"/>
          <w:sz w:val="28"/>
          <w:szCs w:val="28"/>
        </w:rPr>
        <w:t>59317,98</w:t>
      </w:r>
      <w:r w:rsidRPr="00747BFD">
        <w:rPr>
          <w:color w:val="000000"/>
          <w:sz w:val="28"/>
          <w:szCs w:val="28"/>
        </w:rPr>
        <w:t xml:space="preserve"> тыс. руб. по предложению организации.</w:t>
      </w:r>
    </w:p>
    <w:p w14:paraId="0D82DBC6" w14:textId="77777777" w:rsidR="00747BFD" w:rsidRPr="00747BFD" w:rsidRDefault="00747BFD" w:rsidP="00747BFD">
      <w:pPr>
        <w:jc w:val="both"/>
        <w:rPr>
          <w:color w:val="000000"/>
          <w:sz w:val="28"/>
          <w:szCs w:val="28"/>
        </w:rPr>
      </w:pPr>
      <w:r w:rsidRPr="00747BFD">
        <w:rPr>
          <w:color w:val="000000"/>
          <w:sz w:val="28"/>
          <w:szCs w:val="28"/>
        </w:rPr>
        <w:lastRenderedPageBreak/>
        <w:t xml:space="preserve">Расчет произведен исходя из ставок ОАО «РЖД» на 2025 год в соответствии с договором аренды МВПС и объемных показателей государственного заказа по данным Министерства транспорта Кузбасса (рассчитанных из ставок 2024 года с индексом ИПЦ по прогнозу Минэкономразвития России на 2025 год 105,8% минус 0,1 процентный пункт согласно Методике 1109/18) с учетом </w:t>
      </w:r>
      <w:proofErr w:type="spellStart"/>
      <w:r w:rsidRPr="00747BFD">
        <w:rPr>
          <w:color w:val="000000"/>
          <w:sz w:val="28"/>
          <w:szCs w:val="28"/>
        </w:rPr>
        <w:t>доиндексации</w:t>
      </w:r>
      <w:proofErr w:type="spellEnd"/>
      <w:r w:rsidRPr="00747BFD">
        <w:rPr>
          <w:color w:val="000000"/>
          <w:sz w:val="28"/>
          <w:szCs w:val="28"/>
        </w:rPr>
        <w:t xml:space="preserve"> с 01.07.2025 до 13,8% (</w:t>
      </w:r>
      <w:proofErr w:type="spellStart"/>
      <w:r w:rsidRPr="00747BFD">
        <w:rPr>
          <w:color w:val="000000"/>
          <w:sz w:val="28"/>
          <w:szCs w:val="28"/>
        </w:rPr>
        <w:t>доиндексация</w:t>
      </w:r>
      <w:proofErr w:type="spellEnd"/>
      <w:r w:rsidRPr="00747BFD">
        <w:rPr>
          <w:color w:val="000000"/>
          <w:sz w:val="28"/>
          <w:szCs w:val="28"/>
        </w:rPr>
        <w:t xml:space="preserve"> на индекс 107,66%), согласно расчету организации.</w:t>
      </w:r>
    </w:p>
    <w:p w14:paraId="7035EA82" w14:textId="77777777" w:rsidR="00747BFD" w:rsidRPr="00747BFD" w:rsidRDefault="00747BFD" w:rsidP="00747BFD">
      <w:pPr>
        <w:jc w:val="both"/>
        <w:rPr>
          <w:color w:val="000000"/>
          <w:sz w:val="28"/>
          <w:szCs w:val="28"/>
        </w:rPr>
      </w:pPr>
      <w:r w:rsidRPr="00747BFD">
        <w:rPr>
          <w:color w:val="000000"/>
          <w:sz w:val="28"/>
          <w:szCs w:val="28"/>
        </w:rPr>
        <w:t xml:space="preserve">7. Расходы на услуги по договорам на обслуживание участка Артышта-Аламбай в размере 11114,02 </w:t>
      </w:r>
      <w:proofErr w:type="spellStart"/>
      <w:r w:rsidRPr="00747BFD">
        <w:rPr>
          <w:color w:val="000000"/>
          <w:sz w:val="28"/>
          <w:szCs w:val="28"/>
        </w:rPr>
        <w:t>тыс.руб</w:t>
      </w:r>
      <w:proofErr w:type="spellEnd"/>
      <w:r w:rsidRPr="00747BFD">
        <w:rPr>
          <w:color w:val="000000"/>
          <w:sz w:val="28"/>
          <w:szCs w:val="28"/>
        </w:rPr>
        <w:t>. – организация транспортного обслуживания на участке Аламбай – Артышта 2,</w:t>
      </w:r>
      <w:r w:rsidRPr="00747BFD">
        <w:rPr>
          <w:rFonts w:ascii="Calibri" w:eastAsia="Calibri" w:hAnsi="Calibri"/>
          <w:sz w:val="22"/>
          <w:szCs w:val="22"/>
          <w:lang w:eastAsia="en-US"/>
        </w:rPr>
        <w:t xml:space="preserve"> </w:t>
      </w:r>
      <w:r w:rsidRPr="00747BFD">
        <w:rPr>
          <w:color w:val="000000"/>
          <w:sz w:val="28"/>
          <w:szCs w:val="28"/>
        </w:rPr>
        <w:t xml:space="preserve">ранее бывший в заказе Алтайского края. </w:t>
      </w:r>
    </w:p>
    <w:p w14:paraId="5F72642D" w14:textId="77777777" w:rsidR="00747BFD" w:rsidRPr="00747BFD" w:rsidRDefault="00747BFD" w:rsidP="00747BFD">
      <w:pPr>
        <w:jc w:val="both"/>
        <w:rPr>
          <w:color w:val="000000"/>
          <w:sz w:val="28"/>
          <w:szCs w:val="28"/>
        </w:rPr>
      </w:pPr>
      <w:r w:rsidRPr="00747BFD">
        <w:rPr>
          <w:color w:val="000000"/>
          <w:sz w:val="28"/>
          <w:szCs w:val="28"/>
        </w:rPr>
        <w:t xml:space="preserve">Пригородные электропоезда №6236/6226, №6225/6235 сообщением Артышта-2 – Барнаул – Артышта-2 проходят в границах двух субъектов. Граница регионов: Кемеровская область и Алтайский край проходит между станцией Аламбай и станцией Салаирская (от ст. Аламбай до границы 2 км), расстояние от ст. Аламбай – Артышта-2 составляет 29 км. В связи с этим маршруты №6236/6235 «Аламбай – Артышта-2 – Аламбай» внесены в планируемые объемы по Кемеровской области на 2025г. Маршруты №6236/6235 «Аламбай – Артышта-2 – Аламбай» курсируют ежедневно круглогодично, </w:t>
      </w:r>
      <w:proofErr w:type="spellStart"/>
      <w:r w:rsidRPr="00747BFD">
        <w:rPr>
          <w:color w:val="000000"/>
          <w:sz w:val="28"/>
          <w:szCs w:val="28"/>
        </w:rPr>
        <w:t>составностью</w:t>
      </w:r>
      <w:proofErr w:type="spellEnd"/>
      <w:r w:rsidRPr="00747BFD">
        <w:rPr>
          <w:color w:val="000000"/>
          <w:sz w:val="28"/>
          <w:szCs w:val="28"/>
        </w:rPr>
        <w:t xml:space="preserve"> 6/8 вагонов.  </w:t>
      </w:r>
    </w:p>
    <w:p w14:paraId="427A025E" w14:textId="77777777" w:rsidR="00747BFD" w:rsidRPr="00747BFD" w:rsidRDefault="00747BFD" w:rsidP="00747BFD">
      <w:pPr>
        <w:jc w:val="both"/>
        <w:rPr>
          <w:color w:val="000000"/>
          <w:sz w:val="28"/>
          <w:szCs w:val="28"/>
        </w:rPr>
      </w:pPr>
      <w:r w:rsidRPr="00747BFD">
        <w:rPr>
          <w:color w:val="000000"/>
          <w:sz w:val="28"/>
          <w:szCs w:val="28"/>
        </w:rPr>
        <w:t xml:space="preserve">Организация предлагает принять затраты на обслуживание участка Артышта-Аламбай в размере 11114,02 </w:t>
      </w:r>
      <w:proofErr w:type="spellStart"/>
      <w:r w:rsidRPr="00747BFD">
        <w:rPr>
          <w:color w:val="000000"/>
          <w:sz w:val="28"/>
          <w:szCs w:val="28"/>
        </w:rPr>
        <w:t>тыс.руб</w:t>
      </w:r>
      <w:proofErr w:type="spellEnd"/>
      <w:r w:rsidRPr="00747BFD">
        <w:rPr>
          <w:color w:val="000000"/>
          <w:sz w:val="28"/>
          <w:szCs w:val="28"/>
        </w:rPr>
        <w:t>., в том числе:</w:t>
      </w:r>
    </w:p>
    <w:p w14:paraId="5DB998D4" w14:textId="77777777" w:rsidR="00747BFD" w:rsidRPr="00747BFD" w:rsidRDefault="00747BFD" w:rsidP="00747BFD">
      <w:pPr>
        <w:jc w:val="both"/>
        <w:rPr>
          <w:color w:val="000000"/>
          <w:sz w:val="28"/>
          <w:szCs w:val="28"/>
        </w:rPr>
      </w:pPr>
      <w:r w:rsidRPr="00747BFD">
        <w:rPr>
          <w:color w:val="000000"/>
          <w:sz w:val="28"/>
          <w:szCs w:val="28"/>
        </w:rPr>
        <w:t xml:space="preserve">7.1. Расходы, связанные с субарендой подвижного состава в размере 10296,25 </w:t>
      </w:r>
      <w:proofErr w:type="spellStart"/>
      <w:r w:rsidRPr="00747BFD">
        <w:rPr>
          <w:color w:val="000000"/>
          <w:sz w:val="28"/>
          <w:szCs w:val="28"/>
        </w:rPr>
        <w:t>тыс.руб</w:t>
      </w:r>
      <w:proofErr w:type="spellEnd"/>
      <w:r w:rsidRPr="00747BFD">
        <w:rPr>
          <w:color w:val="000000"/>
          <w:sz w:val="28"/>
          <w:szCs w:val="28"/>
        </w:rPr>
        <w:t>., включает затраты на предоставление в пользование подвижного состава, управление и эксплуатацию подвижного состава, расходы на ремонт подвижного состава, обеспечение транспортной безопасности.</w:t>
      </w:r>
    </w:p>
    <w:p w14:paraId="3428DE33" w14:textId="77777777" w:rsidR="00747BFD" w:rsidRPr="00747BFD" w:rsidRDefault="00747BFD" w:rsidP="00747BFD">
      <w:pPr>
        <w:jc w:val="both"/>
        <w:rPr>
          <w:color w:val="000000"/>
          <w:sz w:val="28"/>
          <w:szCs w:val="28"/>
        </w:rPr>
      </w:pPr>
      <w:r w:rsidRPr="00747BFD">
        <w:rPr>
          <w:color w:val="000000"/>
          <w:sz w:val="28"/>
          <w:szCs w:val="28"/>
        </w:rPr>
        <w:t>Организацией представлен проект договора субаренды подвижного состава с экипажем (том 7 стр. 82), расчет затрат.</w:t>
      </w:r>
    </w:p>
    <w:p w14:paraId="1EE1148F" w14:textId="77777777" w:rsidR="00747BFD" w:rsidRPr="00747BFD" w:rsidRDefault="00747BFD" w:rsidP="00747BFD">
      <w:pPr>
        <w:jc w:val="both"/>
        <w:rPr>
          <w:color w:val="000000"/>
          <w:sz w:val="28"/>
          <w:szCs w:val="28"/>
        </w:rPr>
      </w:pPr>
      <w:r w:rsidRPr="00747BFD">
        <w:rPr>
          <w:color w:val="000000"/>
          <w:sz w:val="28"/>
          <w:szCs w:val="28"/>
        </w:rPr>
        <w:t>Расчет расходов, связанных с субарендой подвижного состава представлен организацией в таблице:</w:t>
      </w:r>
    </w:p>
    <w:p w14:paraId="3BDE771C" w14:textId="77777777" w:rsidR="00747BFD" w:rsidRPr="00747BFD" w:rsidRDefault="00747BFD" w:rsidP="00747BFD">
      <w:pPr>
        <w:jc w:val="both"/>
        <w:rPr>
          <w:color w:val="000000"/>
          <w:sz w:val="28"/>
          <w:szCs w:val="28"/>
        </w:rPr>
      </w:pPr>
      <w:r w:rsidRPr="00747BFD">
        <w:rPr>
          <w:rFonts w:ascii="Calibri" w:eastAsia="Calibri" w:hAnsi="Calibri"/>
          <w:noProof/>
          <w:sz w:val="22"/>
          <w:szCs w:val="22"/>
          <w:lang w:eastAsia="en-US"/>
        </w:rPr>
        <w:lastRenderedPageBreak/>
        <w:drawing>
          <wp:inline distT="0" distB="0" distL="0" distR="0" wp14:anchorId="767C3ADA" wp14:editId="16EAAD4A">
            <wp:extent cx="6025716" cy="4110824"/>
            <wp:effectExtent l="0" t="0" r="0" b="4445"/>
            <wp:docPr id="16003911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59230" cy="4133688"/>
                    </a:xfrm>
                    <a:prstGeom prst="rect">
                      <a:avLst/>
                    </a:prstGeom>
                    <a:noFill/>
                    <a:ln>
                      <a:noFill/>
                    </a:ln>
                  </pic:spPr>
                </pic:pic>
              </a:graphicData>
            </a:graphic>
          </wp:inline>
        </w:drawing>
      </w:r>
    </w:p>
    <w:p w14:paraId="608C39BF" w14:textId="77777777" w:rsidR="00747BFD" w:rsidRPr="00747BFD" w:rsidRDefault="00747BFD" w:rsidP="00747BFD">
      <w:pPr>
        <w:jc w:val="both"/>
        <w:rPr>
          <w:color w:val="000000"/>
          <w:sz w:val="28"/>
          <w:szCs w:val="28"/>
        </w:rPr>
      </w:pPr>
    </w:p>
    <w:p w14:paraId="7E9046A6" w14:textId="77777777" w:rsidR="00747BFD" w:rsidRPr="00747BFD" w:rsidRDefault="00747BFD" w:rsidP="00747BFD">
      <w:pPr>
        <w:jc w:val="both"/>
        <w:rPr>
          <w:color w:val="000000"/>
          <w:sz w:val="28"/>
          <w:szCs w:val="28"/>
        </w:rPr>
      </w:pPr>
      <w:r w:rsidRPr="00747BFD">
        <w:rPr>
          <w:color w:val="000000"/>
          <w:sz w:val="28"/>
          <w:szCs w:val="28"/>
        </w:rPr>
        <w:t>Расчет затрат на транспортную безопасность изложен в таблице:</w:t>
      </w:r>
    </w:p>
    <w:p w14:paraId="7FF34E94" w14:textId="77777777" w:rsidR="00747BFD" w:rsidRPr="00747BFD" w:rsidRDefault="00747BFD" w:rsidP="00747BFD">
      <w:pPr>
        <w:jc w:val="both"/>
        <w:rPr>
          <w:color w:val="000000"/>
          <w:sz w:val="28"/>
          <w:szCs w:val="28"/>
        </w:rPr>
      </w:pPr>
    </w:p>
    <w:p w14:paraId="341A82C5" w14:textId="77777777" w:rsidR="00747BFD" w:rsidRPr="00747BFD" w:rsidRDefault="00747BFD" w:rsidP="00747BFD">
      <w:pPr>
        <w:jc w:val="both"/>
        <w:rPr>
          <w:color w:val="000000"/>
          <w:sz w:val="28"/>
          <w:szCs w:val="28"/>
        </w:rPr>
      </w:pPr>
      <w:r w:rsidRPr="00747BFD">
        <w:rPr>
          <w:rFonts w:ascii="Calibri" w:eastAsia="Calibri" w:hAnsi="Calibri"/>
          <w:noProof/>
          <w:sz w:val="22"/>
          <w:szCs w:val="22"/>
          <w:lang w:eastAsia="en-US"/>
        </w:rPr>
        <w:drawing>
          <wp:inline distT="0" distB="0" distL="0" distR="0" wp14:anchorId="4406BF88" wp14:editId="51EEA177">
            <wp:extent cx="6029960" cy="2322195"/>
            <wp:effectExtent l="0" t="0" r="8890" b="1905"/>
            <wp:docPr id="8249431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29960" cy="2322195"/>
                    </a:xfrm>
                    <a:prstGeom prst="rect">
                      <a:avLst/>
                    </a:prstGeom>
                    <a:noFill/>
                    <a:ln>
                      <a:noFill/>
                    </a:ln>
                  </pic:spPr>
                </pic:pic>
              </a:graphicData>
            </a:graphic>
          </wp:inline>
        </w:drawing>
      </w:r>
    </w:p>
    <w:p w14:paraId="781794E8" w14:textId="77777777" w:rsidR="00747BFD" w:rsidRPr="00747BFD" w:rsidRDefault="00747BFD" w:rsidP="00747BFD">
      <w:pPr>
        <w:jc w:val="both"/>
        <w:rPr>
          <w:color w:val="000000"/>
          <w:sz w:val="28"/>
          <w:szCs w:val="28"/>
        </w:rPr>
      </w:pPr>
    </w:p>
    <w:p w14:paraId="3BB88437" w14:textId="77777777" w:rsidR="00747BFD" w:rsidRPr="00747BFD" w:rsidRDefault="00747BFD" w:rsidP="00747BFD">
      <w:pPr>
        <w:jc w:val="both"/>
        <w:rPr>
          <w:color w:val="000000"/>
          <w:sz w:val="28"/>
          <w:szCs w:val="28"/>
        </w:rPr>
      </w:pPr>
      <w:r w:rsidRPr="00747BFD">
        <w:rPr>
          <w:color w:val="000000"/>
          <w:sz w:val="28"/>
          <w:szCs w:val="28"/>
        </w:rPr>
        <w:t xml:space="preserve">7.2. Расходы на инфраструктуру железнодорожного транспорта в размере 52,02 </w:t>
      </w:r>
      <w:proofErr w:type="spellStart"/>
      <w:r w:rsidRPr="00747BFD">
        <w:rPr>
          <w:color w:val="000000"/>
          <w:sz w:val="28"/>
          <w:szCs w:val="28"/>
        </w:rPr>
        <w:t>тыс.руб</w:t>
      </w:r>
      <w:proofErr w:type="spellEnd"/>
      <w:r w:rsidRPr="00747BFD">
        <w:rPr>
          <w:color w:val="000000"/>
          <w:sz w:val="28"/>
          <w:szCs w:val="28"/>
        </w:rPr>
        <w:t>. Расчет произведен на объёмы, согласованные с Министерством транспорта Кузбасса, по маршруту Аламбай-Артышта.</w:t>
      </w:r>
    </w:p>
    <w:p w14:paraId="30B4F63E" w14:textId="77777777" w:rsidR="00747BFD" w:rsidRPr="00747BFD" w:rsidRDefault="00747BFD" w:rsidP="00747BFD">
      <w:pPr>
        <w:jc w:val="both"/>
        <w:rPr>
          <w:color w:val="000000"/>
          <w:sz w:val="28"/>
          <w:szCs w:val="28"/>
        </w:rPr>
      </w:pPr>
      <w:r w:rsidRPr="00747BFD">
        <w:rPr>
          <w:color w:val="000000"/>
          <w:sz w:val="28"/>
          <w:szCs w:val="28"/>
        </w:rPr>
        <w:t xml:space="preserve">7.3. Расходы на услуги, связанные с агентским вознаграждением за продажи билетов в размере 765,75 </w:t>
      </w:r>
      <w:proofErr w:type="spellStart"/>
      <w:r w:rsidRPr="00747BFD">
        <w:rPr>
          <w:color w:val="000000"/>
          <w:sz w:val="28"/>
          <w:szCs w:val="28"/>
        </w:rPr>
        <w:t>тыс.руб</w:t>
      </w:r>
      <w:proofErr w:type="spellEnd"/>
      <w:r w:rsidRPr="00747BFD">
        <w:rPr>
          <w:color w:val="000000"/>
          <w:sz w:val="28"/>
          <w:szCs w:val="28"/>
        </w:rPr>
        <w:t>. Агентское вознаграждение АО «Алтай-Пригород» за оформление проездных документов в вагонах пригородного поезда Аламбай - Артышта2 на 2025 год по проекту договора (том 7 стр.112), представлен расчет затрат.</w:t>
      </w:r>
    </w:p>
    <w:p w14:paraId="29576E35" w14:textId="77777777" w:rsidR="00747BFD" w:rsidRPr="00747BFD" w:rsidRDefault="00747BFD" w:rsidP="00747BFD">
      <w:pPr>
        <w:jc w:val="both"/>
        <w:rPr>
          <w:color w:val="000000"/>
          <w:sz w:val="28"/>
          <w:szCs w:val="28"/>
        </w:rPr>
      </w:pPr>
      <w:r w:rsidRPr="00747BFD">
        <w:rPr>
          <w:color w:val="000000"/>
          <w:sz w:val="28"/>
          <w:szCs w:val="28"/>
        </w:rPr>
        <w:lastRenderedPageBreak/>
        <w:t xml:space="preserve">Специалист предлагает принять затраты на услуги по договорам на обслуживание участка Артышта-Аламбай в размере </w:t>
      </w:r>
      <w:r w:rsidRPr="00747BFD">
        <w:rPr>
          <w:b/>
          <w:bCs/>
          <w:color w:val="000000"/>
          <w:sz w:val="28"/>
          <w:szCs w:val="28"/>
        </w:rPr>
        <w:t>11114,02</w:t>
      </w:r>
      <w:r w:rsidRPr="00747BFD">
        <w:rPr>
          <w:color w:val="000000"/>
          <w:sz w:val="28"/>
          <w:szCs w:val="28"/>
        </w:rPr>
        <w:t xml:space="preserve"> </w:t>
      </w:r>
      <w:proofErr w:type="spellStart"/>
      <w:r w:rsidRPr="00747BFD">
        <w:rPr>
          <w:color w:val="000000"/>
          <w:sz w:val="28"/>
          <w:szCs w:val="28"/>
        </w:rPr>
        <w:t>тыс.руб</w:t>
      </w:r>
      <w:proofErr w:type="spellEnd"/>
      <w:r w:rsidRPr="00747BFD">
        <w:rPr>
          <w:color w:val="000000"/>
          <w:sz w:val="28"/>
          <w:szCs w:val="28"/>
        </w:rPr>
        <w:t>. по предложению организации на период регулирования.</w:t>
      </w:r>
    </w:p>
    <w:p w14:paraId="1A2BBE40" w14:textId="77777777" w:rsidR="00747BFD" w:rsidRPr="00747BFD" w:rsidRDefault="00747BFD" w:rsidP="00747BFD">
      <w:pPr>
        <w:jc w:val="both"/>
        <w:rPr>
          <w:sz w:val="28"/>
          <w:szCs w:val="28"/>
        </w:rPr>
      </w:pPr>
      <w:r w:rsidRPr="00747BFD">
        <w:rPr>
          <w:sz w:val="28"/>
          <w:szCs w:val="28"/>
        </w:rPr>
        <w:t xml:space="preserve">8. </w:t>
      </w:r>
      <w:r w:rsidRPr="00747BFD">
        <w:rPr>
          <w:b/>
          <w:sz w:val="28"/>
          <w:szCs w:val="28"/>
        </w:rPr>
        <w:t>Общехозяйственные и общепроизводственные расходы</w:t>
      </w:r>
      <w:r w:rsidRPr="00747BFD">
        <w:rPr>
          <w:sz w:val="28"/>
          <w:szCs w:val="28"/>
        </w:rPr>
        <w:t xml:space="preserve">                               АО «Кузбасс-пригород» предлагает принять в размере 116814,19 тыс. руб. </w:t>
      </w:r>
    </w:p>
    <w:p w14:paraId="1B2E4C4F" w14:textId="77777777" w:rsidR="00747BFD" w:rsidRPr="00747BFD" w:rsidRDefault="00747BFD" w:rsidP="00747BFD">
      <w:pPr>
        <w:jc w:val="both"/>
        <w:rPr>
          <w:sz w:val="28"/>
          <w:szCs w:val="28"/>
        </w:rPr>
      </w:pPr>
      <w:r w:rsidRPr="00747BFD">
        <w:rPr>
          <w:sz w:val="28"/>
          <w:szCs w:val="28"/>
        </w:rPr>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5A3228DF" w14:textId="77777777" w:rsidR="00747BFD" w:rsidRPr="00747BFD" w:rsidRDefault="00747BFD" w:rsidP="00747BFD">
      <w:pPr>
        <w:jc w:val="both"/>
        <w:rPr>
          <w:sz w:val="28"/>
          <w:szCs w:val="28"/>
        </w:rPr>
      </w:pPr>
    </w:p>
    <w:p w14:paraId="5156D95D" w14:textId="77777777" w:rsidR="00747BFD" w:rsidRPr="00747BFD" w:rsidRDefault="00747BFD" w:rsidP="00747BFD">
      <w:pPr>
        <w:jc w:val="both"/>
        <w:rPr>
          <w:sz w:val="28"/>
          <w:szCs w:val="28"/>
        </w:rPr>
      </w:pPr>
      <w:r w:rsidRPr="00747BFD">
        <w:rPr>
          <w:noProof/>
          <w:sz w:val="28"/>
          <w:szCs w:val="28"/>
        </w:rPr>
        <w:drawing>
          <wp:inline distT="0" distB="0" distL="0" distR="0" wp14:anchorId="4AB542FF" wp14:editId="26D818A4">
            <wp:extent cx="6143625" cy="543512"/>
            <wp:effectExtent l="0" t="0" r="0" b="9525"/>
            <wp:docPr id="1626811065" name="Рисунок 162681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43872" cy="552381"/>
                    </a:xfrm>
                    <a:prstGeom prst="rect">
                      <a:avLst/>
                    </a:prstGeom>
                    <a:noFill/>
                    <a:ln>
                      <a:noFill/>
                    </a:ln>
                  </pic:spPr>
                </pic:pic>
              </a:graphicData>
            </a:graphic>
          </wp:inline>
        </w:drawing>
      </w:r>
    </w:p>
    <w:p w14:paraId="0BDDA346" w14:textId="77777777" w:rsidR="00747BFD" w:rsidRPr="00747BFD" w:rsidRDefault="00747BFD" w:rsidP="00747BFD">
      <w:pPr>
        <w:jc w:val="both"/>
        <w:rPr>
          <w:sz w:val="28"/>
          <w:szCs w:val="28"/>
        </w:rPr>
      </w:pPr>
      <w:r w:rsidRPr="00747BFD">
        <w:rPr>
          <w:sz w:val="28"/>
          <w:szCs w:val="28"/>
        </w:rPr>
        <w:t>где:</w:t>
      </w:r>
    </w:p>
    <w:p w14:paraId="50CD69C7" w14:textId="77777777" w:rsidR="00747BFD" w:rsidRPr="00747BFD" w:rsidRDefault="00747BFD" w:rsidP="00747BFD">
      <w:pPr>
        <w:jc w:val="both"/>
        <w:rPr>
          <w:sz w:val="28"/>
          <w:szCs w:val="28"/>
        </w:rPr>
      </w:pPr>
      <w:r w:rsidRPr="00747BFD">
        <w:rPr>
          <w:noProof/>
          <w:sz w:val="28"/>
          <w:szCs w:val="28"/>
        </w:rPr>
        <w:drawing>
          <wp:inline distT="0" distB="0" distL="0" distR="0" wp14:anchorId="4B36038D" wp14:editId="723305FF">
            <wp:extent cx="714375" cy="323850"/>
            <wp:effectExtent l="0" t="0" r="9525" b="0"/>
            <wp:docPr id="1822007141" name="Рисунок 182200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747BFD">
        <w:rPr>
          <w:sz w:val="28"/>
          <w:szCs w:val="28"/>
        </w:rPr>
        <w:t xml:space="preserve"> - величина общепроизводственных расходов за отчетный период, предшествующий текущему;</w:t>
      </w:r>
    </w:p>
    <w:p w14:paraId="735FDDB8" w14:textId="77777777" w:rsidR="00747BFD" w:rsidRPr="00747BFD" w:rsidRDefault="00747BFD" w:rsidP="00747BFD">
      <w:pPr>
        <w:jc w:val="both"/>
        <w:rPr>
          <w:sz w:val="28"/>
          <w:szCs w:val="28"/>
        </w:rPr>
      </w:pPr>
      <w:r w:rsidRPr="00747BFD">
        <w:rPr>
          <w:noProof/>
          <w:sz w:val="28"/>
          <w:szCs w:val="28"/>
        </w:rPr>
        <w:drawing>
          <wp:inline distT="0" distB="0" distL="0" distR="0" wp14:anchorId="2A79F64F" wp14:editId="23EAF31E">
            <wp:extent cx="685800" cy="333375"/>
            <wp:effectExtent l="0" t="0" r="0" b="9525"/>
            <wp:docPr id="1909188722" name="Рисунок 190918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747BFD">
        <w:rPr>
          <w:sz w:val="28"/>
          <w:szCs w:val="28"/>
        </w:rPr>
        <w:t xml:space="preserve"> - величина общехозяйственных расходов за отчетный период, предшествующий текущему;</w:t>
      </w:r>
    </w:p>
    <w:p w14:paraId="3FC9C14C" w14:textId="77777777" w:rsidR="00747BFD" w:rsidRPr="00747BFD" w:rsidRDefault="00747BFD" w:rsidP="00747BFD">
      <w:pPr>
        <w:jc w:val="both"/>
        <w:rPr>
          <w:sz w:val="28"/>
          <w:szCs w:val="28"/>
        </w:rPr>
      </w:pPr>
      <w:r w:rsidRPr="00747BFD">
        <w:rPr>
          <w:noProof/>
          <w:sz w:val="28"/>
          <w:szCs w:val="28"/>
        </w:rPr>
        <w:drawing>
          <wp:inline distT="0" distB="0" distL="0" distR="0" wp14:anchorId="077D8524" wp14:editId="7569753D">
            <wp:extent cx="1609725" cy="333375"/>
            <wp:effectExtent l="0" t="0" r="9525" b="0"/>
            <wp:docPr id="1566653474" name="Рисунок 156665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747BFD">
        <w:rPr>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деятельности, внедрением инновационных технологий и внедрением новой техники и оборудования;</w:t>
      </w:r>
    </w:p>
    <w:p w14:paraId="3A09585A" w14:textId="77777777" w:rsidR="00747BFD" w:rsidRPr="00747BFD" w:rsidRDefault="00747BFD" w:rsidP="00747BFD">
      <w:pPr>
        <w:jc w:val="both"/>
        <w:rPr>
          <w:sz w:val="28"/>
          <w:szCs w:val="28"/>
        </w:rPr>
      </w:pPr>
      <w:r w:rsidRPr="00747BFD">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138F4313" w14:textId="77777777" w:rsidR="00747BFD" w:rsidRPr="00747BFD" w:rsidRDefault="00747BFD" w:rsidP="00747BFD">
      <w:pPr>
        <w:jc w:val="both"/>
        <w:rPr>
          <w:sz w:val="28"/>
          <w:szCs w:val="28"/>
        </w:rPr>
      </w:pPr>
      <w:bookmarkStart w:id="156" w:name="_Hlk532372405"/>
      <w:r w:rsidRPr="00747BFD">
        <w:rPr>
          <w:sz w:val="28"/>
          <w:szCs w:val="28"/>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bookmarkEnd w:id="156"/>
    <w:p w14:paraId="7A0CE33A" w14:textId="77777777" w:rsidR="00747BFD" w:rsidRPr="00747BFD" w:rsidRDefault="00747BFD" w:rsidP="00747BFD">
      <w:pPr>
        <w:jc w:val="both"/>
        <w:rPr>
          <w:sz w:val="28"/>
          <w:szCs w:val="28"/>
        </w:rPr>
      </w:pPr>
      <w:r w:rsidRPr="00747BFD">
        <w:rPr>
          <w:sz w:val="28"/>
          <w:szCs w:val="28"/>
        </w:rPr>
        <w:t>Согласно п. 49.16. Методики размер экономически обоснованных затрат (Е</w:t>
      </w:r>
      <w:r w:rsidRPr="00747BFD">
        <w:rPr>
          <w:sz w:val="28"/>
          <w:szCs w:val="28"/>
          <w:vertAlign w:val="subscript"/>
        </w:rPr>
        <w:t>р</w:t>
      </w:r>
      <w:r w:rsidRPr="00747BFD">
        <w:rPr>
          <w:sz w:val="28"/>
          <w:szCs w:val="28"/>
        </w:rPr>
        <w:t>), проектируемых на период регулирования, определяется следующим образом:</w:t>
      </w:r>
    </w:p>
    <w:p w14:paraId="5B76122B" w14:textId="77777777" w:rsidR="00747BFD" w:rsidRPr="00747BFD" w:rsidRDefault="00747BFD" w:rsidP="00747BFD">
      <w:pPr>
        <w:jc w:val="both"/>
        <w:rPr>
          <w:sz w:val="28"/>
          <w:szCs w:val="28"/>
        </w:rPr>
      </w:pPr>
    </w:p>
    <w:p w14:paraId="5BA3DD40" w14:textId="77777777" w:rsidR="00747BFD" w:rsidRPr="00747BFD" w:rsidRDefault="00747BFD" w:rsidP="00747BFD">
      <w:pPr>
        <w:jc w:val="both"/>
        <w:rPr>
          <w:sz w:val="28"/>
          <w:szCs w:val="28"/>
        </w:rPr>
      </w:pPr>
      <w:r w:rsidRPr="00747BFD">
        <w:rPr>
          <w:noProof/>
          <w:sz w:val="28"/>
          <w:szCs w:val="28"/>
        </w:rPr>
        <w:drawing>
          <wp:inline distT="0" distB="0" distL="0" distR="0" wp14:anchorId="69C3AA15" wp14:editId="1260CA76">
            <wp:extent cx="3562350" cy="361950"/>
            <wp:effectExtent l="0" t="0" r="0" b="0"/>
            <wp:docPr id="563713126" name="Рисунок 56371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747BFD">
        <w:rPr>
          <w:sz w:val="28"/>
          <w:szCs w:val="28"/>
        </w:rPr>
        <w:t>, (21)</w:t>
      </w:r>
    </w:p>
    <w:p w14:paraId="386BD417" w14:textId="77777777" w:rsidR="00747BFD" w:rsidRPr="00747BFD" w:rsidRDefault="00747BFD" w:rsidP="00747BFD">
      <w:pPr>
        <w:jc w:val="both"/>
        <w:rPr>
          <w:sz w:val="28"/>
          <w:szCs w:val="28"/>
        </w:rPr>
      </w:pPr>
    </w:p>
    <w:p w14:paraId="1BB44927" w14:textId="77777777" w:rsidR="00747BFD" w:rsidRPr="00747BFD" w:rsidRDefault="00747BFD" w:rsidP="00747BFD">
      <w:pPr>
        <w:jc w:val="both"/>
        <w:rPr>
          <w:sz w:val="28"/>
          <w:szCs w:val="28"/>
        </w:rPr>
      </w:pPr>
      <w:r w:rsidRPr="00747BFD">
        <w:rPr>
          <w:sz w:val="28"/>
          <w:szCs w:val="28"/>
        </w:rPr>
        <w:t>где:</w:t>
      </w:r>
    </w:p>
    <w:p w14:paraId="6E672BFD" w14:textId="77777777" w:rsidR="00747BFD" w:rsidRPr="00747BFD" w:rsidRDefault="00747BFD" w:rsidP="00747BFD">
      <w:pPr>
        <w:jc w:val="both"/>
        <w:rPr>
          <w:sz w:val="28"/>
          <w:szCs w:val="28"/>
        </w:rPr>
      </w:pPr>
    </w:p>
    <w:p w14:paraId="070F8C6A" w14:textId="77777777" w:rsidR="00747BFD" w:rsidRPr="00747BFD" w:rsidRDefault="00747BFD" w:rsidP="00747BFD">
      <w:pPr>
        <w:jc w:val="both"/>
        <w:rPr>
          <w:sz w:val="28"/>
          <w:szCs w:val="28"/>
        </w:rPr>
      </w:pPr>
      <w:r w:rsidRPr="00747BFD">
        <w:rPr>
          <w:noProof/>
          <w:sz w:val="28"/>
          <w:szCs w:val="28"/>
        </w:rPr>
        <w:lastRenderedPageBreak/>
        <w:drawing>
          <wp:inline distT="0" distB="0" distL="0" distR="0" wp14:anchorId="2643DAC0" wp14:editId="142BAEFA">
            <wp:extent cx="628650" cy="361950"/>
            <wp:effectExtent l="0" t="0" r="0" b="0"/>
            <wp:docPr id="972968825" name="Рисунок 97296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747BFD">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7A8A6997" w14:textId="77777777" w:rsidR="00747BFD" w:rsidRPr="00747BFD" w:rsidRDefault="00747BFD" w:rsidP="00747BFD">
      <w:pPr>
        <w:jc w:val="both"/>
        <w:rPr>
          <w:sz w:val="28"/>
          <w:szCs w:val="28"/>
        </w:rPr>
      </w:pPr>
      <w:r w:rsidRPr="00747BFD">
        <w:rPr>
          <w:noProof/>
          <w:sz w:val="28"/>
          <w:szCs w:val="28"/>
        </w:rPr>
        <w:drawing>
          <wp:inline distT="0" distB="0" distL="0" distR="0" wp14:anchorId="6AE45B46" wp14:editId="558E7DF2">
            <wp:extent cx="1476375" cy="361950"/>
            <wp:effectExtent l="0" t="0" r="9525" b="0"/>
            <wp:docPr id="1232013928" name="Рисунок 12320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747BFD">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18" w:history="1">
        <w:r w:rsidRPr="00747BFD">
          <w:rPr>
            <w:sz w:val="28"/>
            <w:szCs w:val="28"/>
          </w:rPr>
          <w:t>подпунктом 49.10</w:t>
        </w:r>
      </w:hyperlink>
      <w:r w:rsidRPr="00747BFD">
        <w:rPr>
          <w:sz w:val="28"/>
          <w:szCs w:val="28"/>
        </w:rPr>
        <w:t xml:space="preserve"> Методики;</w:t>
      </w:r>
    </w:p>
    <w:p w14:paraId="2B01B0B4" w14:textId="77777777" w:rsidR="00747BFD" w:rsidRPr="00747BFD" w:rsidRDefault="00747BFD" w:rsidP="00747BFD">
      <w:pPr>
        <w:jc w:val="both"/>
        <w:rPr>
          <w:sz w:val="28"/>
          <w:szCs w:val="28"/>
        </w:rPr>
      </w:pPr>
      <w:r w:rsidRPr="00747BFD">
        <w:rPr>
          <w:noProof/>
          <w:sz w:val="28"/>
          <w:szCs w:val="28"/>
        </w:rPr>
        <w:drawing>
          <wp:inline distT="0" distB="0" distL="0" distR="0" wp14:anchorId="56828DF2" wp14:editId="698C5F5E">
            <wp:extent cx="523875" cy="361950"/>
            <wp:effectExtent l="0" t="0" r="9525" b="0"/>
            <wp:docPr id="1523205858" name="Рисунок 152320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747BFD">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19" w:history="1">
        <w:r w:rsidRPr="00747BFD">
          <w:rPr>
            <w:sz w:val="28"/>
            <w:szCs w:val="28"/>
          </w:rPr>
          <w:t>подпунктом 49.11</w:t>
        </w:r>
      </w:hyperlink>
      <w:r w:rsidRPr="00747BFD">
        <w:rPr>
          <w:sz w:val="28"/>
          <w:szCs w:val="28"/>
        </w:rPr>
        <w:t xml:space="preserve"> Методики.</w:t>
      </w:r>
    </w:p>
    <w:p w14:paraId="7AE4C420" w14:textId="77777777" w:rsidR="00747BFD" w:rsidRPr="00747BFD" w:rsidRDefault="00747BFD" w:rsidP="00747BFD">
      <w:pPr>
        <w:jc w:val="both"/>
        <w:rPr>
          <w:color w:val="000000"/>
          <w:sz w:val="28"/>
          <w:szCs w:val="28"/>
        </w:rPr>
      </w:pPr>
      <w:r w:rsidRPr="00747BFD">
        <w:rPr>
          <w:color w:val="000000"/>
          <w:sz w:val="28"/>
          <w:szCs w:val="28"/>
        </w:rPr>
        <w:t xml:space="preserve">Организацией представлены расшифровка амортизации 2023, 2025 год том 3 стр. 9, том 6 стр.26, оборотно-сальдовая ведомость по счету 01 за 2023 год том 6 стр. 174, 04 счет стр.180, 05 счет стр. 181, 01 за 1 пол 2024 том 6 стр. 203, 04 счет стр. 215, 05 счет 1 полугодие 2024 стр. 216, оборотно-сальдовая ведомость по </w:t>
      </w:r>
      <w:proofErr w:type="spellStart"/>
      <w:r w:rsidRPr="00747BFD">
        <w:rPr>
          <w:color w:val="000000"/>
          <w:sz w:val="28"/>
          <w:szCs w:val="28"/>
        </w:rPr>
        <w:t>сч</w:t>
      </w:r>
      <w:proofErr w:type="spellEnd"/>
      <w:r w:rsidRPr="00747BFD">
        <w:rPr>
          <w:color w:val="000000"/>
          <w:sz w:val="28"/>
          <w:szCs w:val="28"/>
        </w:rPr>
        <w:t xml:space="preserve"> 02 за 2023 том 6 стр.197.</w:t>
      </w:r>
    </w:p>
    <w:p w14:paraId="3544FE8E" w14:textId="77777777" w:rsidR="00747BFD" w:rsidRPr="00747BFD" w:rsidRDefault="00747BFD" w:rsidP="00747BFD">
      <w:pPr>
        <w:jc w:val="both"/>
        <w:rPr>
          <w:sz w:val="28"/>
          <w:szCs w:val="28"/>
        </w:rPr>
      </w:pPr>
      <w:r w:rsidRPr="00747BFD">
        <w:rPr>
          <w:sz w:val="28"/>
          <w:szCs w:val="28"/>
        </w:rPr>
        <w:t xml:space="preserve">Распределение расходов по видам деятельности произведено согласно учетной политике организации и порядку ведения раздельного учета доходов расходов по видам деятельности – пропорционально прямым расходам (с учетом предъявленных). При этом при определении экономически обоснованных затрат АО «Кузбасс-пригород» (в целом и по субъектам Российской Федерации) величина общепроизводственных и общехозяйственных расходов, относимых на вид деятельности "пассажирские перевозки в пригородном сообщении" определяется с учетом обосновывающих материалов субъекта регулирования и доли таких затрат в суммарных затратах в отчетном периоде согласно п. 49.10. Методики. </w:t>
      </w:r>
    </w:p>
    <w:p w14:paraId="32E65C09" w14:textId="77777777" w:rsidR="00747BFD" w:rsidRPr="00747BFD" w:rsidRDefault="00747BFD" w:rsidP="00747BFD">
      <w:pPr>
        <w:jc w:val="both"/>
        <w:rPr>
          <w:sz w:val="28"/>
          <w:szCs w:val="28"/>
        </w:rPr>
      </w:pPr>
      <w:r w:rsidRPr="00747BFD">
        <w:rPr>
          <w:sz w:val="28"/>
          <w:szCs w:val="28"/>
        </w:rPr>
        <w:t xml:space="preserve">Распределение расходов за 2023 год представлено в приложении. При этом из состава расходов исключены экономически необоснованные расходы: добровольное личное страхование мед. 35,35278 </w:t>
      </w:r>
      <w:proofErr w:type="spellStart"/>
      <w:r w:rsidRPr="00747BFD">
        <w:rPr>
          <w:sz w:val="28"/>
          <w:szCs w:val="28"/>
        </w:rPr>
        <w:t>тыс.руб</w:t>
      </w:r>
      <w:proofErr w:type="spellEnd"/>
      <w:r w:rsidRPr="00747BFD">
        <w:rPr>
          <w:sz w:val="28"/>
          <w:szCs w:val="28"/>
        </w:rPr>
        <w:t xml:space="preserve">., организация и проведение процедур закупок 593,69109 </w:t>
      </w:r>
      <w:proofErr w:type="spellStart"/>
      <w:r w:rsidRPr="00747BFD">
        <w:rPr>
          <w:sz w:val="28"/>
          <w:szCs w:val="28"/>
        </w:rPr>
        <w:t>тыс.руб</w:t>
      </w:r>
      <w:proofErr w:type="spellEnd"/>
      <w:r w:rsidRPr="00747BFD">
        <w:rPr>
          <w:sz w:val="28"/>
          <w:szCs w:val="28"/>
        </w:rPr>
        <w:t xml:space="preserve">. (в организации числится инженер по проведению закупок), понтонная переправа 8,715 </w:t>
      </w:r>
      <w:proofErr w:type="spellStart"/>
      <w:r w:rsidRPr="00747BFD">
        <w:rPr>
          <w:sz w:val="28"/>
          <w:szCs w:val="28"/>
        </w:rPr>
        <w:t>тыс.руб</w:t>
      </w:r>
      <w:proofErr w:type="spellEnd"/>
      <w:r w:rsidRPr="00747BFD">
        <w:rPr>
          <w:sz w:val="28"/>
          <w:szCs w:val="28"/>
        </w:rPr>
        <w:t xml:space="preserve">., расходы на рекламу 80,72167 </w:t>
      </w:r>
      <w:proofErr w:type="spellStart"/>
      <w:r w:rsidRPr="00747BFD">
        <w:rPr>
          <w:sz w:val="28"/>
          <w:szCs w:val="28"/>
        </w:rPr>
        <w:t>тыс.руб</w:t>
      </w:r>
      <w:proofErr w:type="spellEnd"/>
      <w:r w:rsidRPr="00747BFD">
        <w:rPr>
          <w:sz w:val="28"/>
          <w:szCs w:val="28"/>
        </w:rPr>
        <w:t xml:space="preserve">. Данные расходы не обязательны для осуществления регулируемой деятельности, несение расходов экономически не обосновано, расходы исключены на основании п. 20 Методики 1649/17. </w:t>
      </w:r>
    </w:p>
    <w:p w14:paraId="4A65A5ED" w14:textId="77777777" w:rsidR="00747BFD" w:rsidRPr="00747BFD" w:rsidRDefault="00747BFD" w:rsidP="00747BFD">
      <w:pPr>
        <w:jc w:val="both"/>
        <w:rPr>
          <w:sz w:val="28"/>
          <w:szCs w:val="28"/>
        </w:rPr>
      </w:pPr>
      <w:r w:rsidRPr="00747BFD">
        <w:rPr>
          <w:sz w:val="28"/>
          <w:szCs w:val="28"/>
        </w:rPr>
        <w:t xml:space="preserve">Расходы на организацию конкурсных процедур торговым домом                    ОАО «РЖД» считаем экономически нецелесообразными по причине того, что по штатному расписанию в АО «Кузбасс-пригород» числится инженер по проведению закупок. Данные расходы не являются обязательными расходами для осуществления пригородных пассажирских перевозок. </w:t>
      </w:r>
    </w:p>
    <w:p w14:paraId="389B5B13" w14:textId="77777777" w:rsidR="00747BFD" w:rsidRPr="00747BFD" w:rsidRDefault="00747BFD" w:rsidP="00747BFD">
      <w:pPr>
        <w:contextualSpacing/>
        <w:jc w:val="both"/>
        <w:rPr>
          <w:sz w:val="28"/>
          <w:szCs w:val="28"/>
        </w:rPr>
      </w:pPr>
      <w:r w:rsidRPr="00747BFD">
        <w:rPr>
          <w:sz w:val="28"/>
          <w:szCs w:val="28"/>
        </w:rPr>
        <w:lastRenderedPageBreak/>
        <w:t xml:space="preserve">Амортизация определена согласно представленному расчёту организации в размере амортизации приобретенных компьютеров, принтера струйного Epson L1800, БП-000238, 01.10.2021, 58 400.00, принтера струйного Epson L1800, БП-000336, 29.11.2022, 109 000.00 (принтеры струйные учтены РЭК в инвестпрограмме на 2022 год), автомобилей УАЗ Патриот, сейфы, шкаф металлический. Без учета объектов, приобретение которых не заложено в плановую смету и не обосновано (дорогостоящие автомобили нисан и шкода, лазерный принтер, сервер, ИБП, снегоуборочные машины, автомобиль VOLKSWAGEN POLO, БП-000335, 31.10.2022 за 1464,1 </w:t>
      </w:r>
      <w:proofErr w:type="spellStart"/>
      <w:r w:rsidRPr="00747BFD">
        <w:rPr>
          <w:sz w:val="28"/>
          <w:szCs w:val="28"/>
        </w:rPr>
        <w:t>тыс.руб</w:t>
      </w:r>
      <w:proofErr w:type="spellEnd"/>
      <w:r w:rsidRPr="00747BFD">
        <w:rPr>
          <w:sz w:val="28"/>
          <w:szCs w:val="28"/>
        </w:rPr>
        <w:t xml:space="preserve">.) </w:t>
      </w:r>
    </w:p>
    <w:p w14:paraId="3B01C9E9" w14:textId="77777777" w:rsidR="00747BFD" w:rsidRPr="00747BFD" w:rsidRDefault="00747BFD" w:rsidP="00747BFD">
      <w:pPr>
        <w:contextualSpacing/>
        <w:jc w:val="both"/>
        <w:rPr>
          <w:sz w:val="28"/>
          <w:szCs w:val="28"/>
        </w:rPr>
      </w:pPr>
      <w:r w:rsidRPr="00747BFD">
        <w:rPr>
          <w:sz w:val="28"/>
          <w:szCs w:val="28"/>
        </w:rPr>
        <w:t xml:space="preserve">Позицию регулирующего органа по исключению расходов на амортизацию по дорогостоящим авто NISSAN TEANA и SKODA OCTAVIA поддержал Кемеровский областной суд  в деле по заявлению  ОАО «Кузбасс-пригород» о признании недействующим постановления региональной энергетической комиссии Кемеровской области от 29.05.2015 №178 «Об установлении тарифов на услуги по перевозке пассажиров   железнодорожным транспортом в пригородном сообщении на территории Кемеровской области для ОАО «Кузбасс-пригород» и ФАС России в решении о частичном удовлетворении требований ОАО «Кузбасс-пригород» о досудебном рассмотрении спора с региональной энергетической комиссией Кемеровской области (исх. от 15.03.2016 №190, </w:t>
      </w:r>
      <w:proofErr w:type="spellStart"/>
      <w:r w:rsidRPr="00747BFD">
        <w:rPr>
          <w:sz w:val="28"/>
          <w:szCs w:val="28"/>
        </w:rPr>
        <w:t>вх</w:t>
      </w:r>
      <w:proofErr w:type="spellEnd"/>
      <w:r w:rsidRPr="00747BFD">
        <w:rPr>
          <w:sz w:val="28"/>
          <w:szCs w:val="28"/>
        </w:rPr>
        <w:t xml:space="preserve">. от 29.03.2016 №40946/16). </w:t>
      </w:r>
    </w:p>
    <w:p w14:paraId="4EABB999"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t>Затраты специалист предлагает принять по принятому факту 2023 года с учетом индексов Минэкономразвития 108,0 и 105,8 на 2024 и 2025 годы, с учетом амортизации по объектам ОС из инвестпрограммы на 2025 год.</w:t>
      </w:r>
    </w:p>
    <w:p w14:paraId="2CFC0723" w14:textId="77777777" w:rsidR="00747BFD" w:rsidRPr="00747BFD" w:rsidRDefault="00747BFD" w:rsidP="00747BFD">
      <w:pPr>
        <w:contextualSpacing/>
        <w:jc w:val="both"/>
        <w:rPr>
          <w:sz w:val="28"/>
          <w:szCs w:val="28"/>
        </w:rPr>
      </w:pPr>
      <w:r w:rsidRPr="00747BFD">
        <w:rPr>
          <w:rFonts w:eastAsia="Calibri"/>
          <w:sz w:val="28"/>
          <w:szCs w:val="28"/>
          <w:lang w:eastAsia="en-US"/>
        </w:rPr>
        <w:t>Кроме того, специалистом дополнительно по предложению организации учтены:</w:t>
      </w:r>
    </w:p>
    <w:p w14:paraId="5BAA9A69"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t>1) изменение условий оплаты ключевых руководящих работников (генерального директора, первого заместителя генерального директора, главного инженера, главного бухгалтера, заместителя генерального директора по экономике) с 01.04.2023г. (7,993 млн. руб.) – принимались РЭК Кузбасса на плановый период 2024 года;</w:t>
      </w:r>
    </w:p>
    <w:p w14:paraId="3AF2A009"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t>2) увеличение размера материальной помощи при уходе в ежегодный отпуск с 30% до 50% должностного оклада с 01.01.2024г. (2,057 млн. руб.);</w:t>
      </w:r>
    </w:p>
    <w:p w14:paraId="08F256B5"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t>3) учтено укомплектование временных вакансий, возникших в 2023, а именно: инженера (по организации движения), ведущего специалиста по управлению персоналом ,инженера (по организации и проведению закупок), инженера-технолога, маркетолога, системного администратора, старшего инспектора (по контролю пассажирских поездов и вокзалов), техника по эксплуатации и ремонту оборудования Новокузнецкого участка, ввод техника по эксплуатации и ремонту оборудования  (0,861 млн. руб.);</w:t>
      </w:r>
    </w:p>
    <w:p w14:paraId="53F524A3"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t>4) увеличение размера премии работникам аппарата управления (специалисты и служащие) с 20% до 25% в целях материального стимулирования и снижения текучести кадров (0,829 млн. руб.);</w:t>
      </w:r>
    </w:p>
    <w:p w14:paraId="7E8B549B"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t>5) ввод начальника сектора маркетинга и туризма, агента по туризму, заместителя начальника участка производства Тайгинского участка, экономиста по труду (2,724 млн. руб.).</w:t>
      </w:r>
    </w:p>
    <w:p w14:paraId="4239C4E1"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lastRenderedPageBreak/>
        <w:t xml:space="preserve">Расчет и обоснование затрат представлено организацией в томе 7 п.16. «СВОД Дополнительных затраты на 2024-2025г.».                                                                        </w:t>
      </w:r>
    </w:p>
    <w:p w14:paraId="3D42CE45" w14:textId="77777777" w:rsidR="00747BFD" w:rsidRPr="00747BFD" w:rsidRDefault="00747BFD" w:rsidP="00747BFD">
      <w:pPr>
        <w:jc w:val="both"/>
        <w:rPr>
          <w:sz w:val="28"/>
          <w:szCs w:val="28"/>
        </w:rPr>
      </w:pPr>
      <w:r w:rsidRPr="00747BFD">
        <w:rPr>
          <w:sz w:val="28"/>
          <w:szCs w:val="28"/>
        </w:rPr>
        <w:t xml:space="preserve">Общепроизводственные и общехозяйственные расходы принимаются специалистом на период регулирования в размере </w:t>
      </w:r>
      <w:r w:rsidRPr="00747BFD">
        <w:rPr>
          <w:b/>
          <w:bCs/>
          <w:sz w:val="28"/>
          <w:szCs w:val="28"/>
        </w:rPr>
        <w:t>118109,95</w:t>
      </w:r>
      <w:r w:rsidRPr="00747BFD">
        <w:rPr>
          <w:sz w:val="28"/>
          <w:szCs w:val="28"/>
        </w:rPr>
        <w:t xml:space="preserve"> тыс. руб.</w:t>
      </w:r>
    </w:p>
    <w:p w14:paraId="46F00170" w14:textId="77777777" w:rsidR="00747BFD" w:rsidRPr="00747BFD" w:rsidRDefault="00747BFD" w:rsidP="00747BFD">
      <w:pPr>
        <w:contextualSpacing/>
        <w:jc w:val="both"/>
        <w:rPr>
          <w:sz w:val="28"/>
          <w:szCs w:val="28"/>
        </w:rPr>
      </w:pPr>
      <w:r w:rsidRPr="00747BFD">
        <w:rPr>
          <w:sz w:val="28"/>
          <w:szCs w:val="28"/>
        </w:rPr>
        <w:t xml:space="preserve">8. </w:t>
      </w:r>
      <w:r w:rsidRPr="00747BFD">
        <w:rPr>
          <w:b/>
          <w:sz w:val="28"/>
          <w:szCs w:val="28"/>
        </w:rPr>
        <w:t>Прочие расходы</w:t>
      </w:r>
      <w:r w:rsidRPr="00747BFD">
        <w:rPr>
          <w:sz w:val="28"/>
          <w:szCs w:val="28"/>
        </w:rPr>
        <w:t xml:space="preserve"> АО «Кузбасс-пригород» предлагает принять в размере 9736,71 тыс. руб.</w:t>
      </w:r>
    </w:p>
    <w:p w14:paraId="0073ED66" w14:textId="77777777" w:rsidR="00747BFD" w:rsidRPr="00747BFD" w:rsidRDefault="00747BFD" w:rsidP="00747BFD">
      <w:pPr>
        <w:contextualSpacing/>
        <w:jc w:val="both"/>
        <w:rPr>
          <w:sz w:val="28"/>
          <w:szCs w:val="28"/>
        </w:rPr>
      </w:pPr>
      <w:r w:rsidRPr="00747BFD">
        <w:rPr>
          <w:sz w:val="28"/>
          <w:szCs w:val="28"/>
        </w:rPr>
        <w:t>Согласно п. 49.11. Методики оценка ожидаемых на текущий период прочих расходов производится на основе анализа обосновывающих документов, предоставляемых субъектом регулирования, с учетом целевых направлений использования кредитных ресурсов, источников валютных поступлений, прогноза изменения платы, взимаемой кредитными организациями за расчетно-кассовое обслуживание и инкассацию денежных средств, а также иных факторов, влияющих на динамику изменения прочих расходов перевозчика.</w:t>
      </w:r>
    </w:p>
    <w:p w14:paraId="7A670F02" w14:textId="77777777" w:rsidR="00747BFD" w:rsidRPr="00747BFD" w:rsidRDefault="00747BFD" w:rsidP="00747BFD">
      <w:pPr>
        <w:jc w:val="both"/>
        <w:rPr>
          <w:sz w:val="28"/>
          <w:szCs w:val="28"/>
        </w:rPr>
      </w:pPr>
      <w:r w:rsidRPr="00747BFD">
        <w:rPr>
          <w:sz w:val="28"/>
          <w:szCs w:val="28"/>
        </w:rPr>
        <w:t>Согласно п. 49.16. Методики размер экономически обоснованных затрат (Е</w:t>
      </w:r>
      <w:r w:rsidRPr="00747BFD">
        <w:rPr>
          <w:sz w:val="28"/>
          <w:szCs w:val="28"/>
          <w:vertAlign w:val="subscript"/>
        </w:rPr>
        <w:t>р</w:t>
      </w:r>
      <w:r w:rsidRPr="00747BFD">
        <w:rPr>
          <w:sz w:val="28"/>
          <w:szCs w:val="28"/>
        </w:rPr>
        <w:t>), проектируемых на период регулирования, определяется следующим образом:</w:t>
      </w:r>
    </w:p>
    <w:p w14:paraId="5EB7BF54" w14:textId="77777777" w:rsidR="00747BFD" w:rsidRPr="00747BFD" w:rsidRDefault="00747BFD" w:rsidP="00747BFD">
      <w:pPr>
        <w:jc w:val="both"/>
        <w:rPr>
          <w:sz w:val="28"/>
          <w:szCs w:val="28"/>
        </w:rPr>
      </w:pPr>
    </w:p>
    <w:p w14:paraId="4A33EBC8" w14:textId="77777777" w:rsidR="00747BFD" w:rsidRPr="00747BFD" w:rsidRDefault="00747BFD" w:rsidP="00747BFD">
      <w:pPr>
        <w:jc w:val="both"/>
        <w:rPr>
          <w:sz w:val="28"/>
          <w:szCs w:val="28"/>
        </w:rPr>
      </w:pPr>
      <w:r w:rsidRPr="00747BFD">
        <w:rPr>
          <w:noProof/>
          <w:sz w:val="28"/>
          <w:szCs w:val="28"/>
        </w:rPr>
        <w:drawing>
          <wp:inline distT="0" distB="0" distL="0" distR="0" wp14:anchorId="49338CEA" wp14:editId="59B1B8D6">
            <wp:extent cx="3562350" cy="361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747BFD">
        <w:rPr>
          <w:sz w:val="28"/>
          <w:szCs w:val="28"/>
        </w:rPr>
        <w:t>, (21)</w:t>
      </w:r>
    </w:p>
    <w:p w14:paraId="44E93192" w14:textId="77777777" w:rsidR="00747BFD" w:rsidRPr="00747BFD" w:rsidRDefault="00747BFD" w:rsidP="00747BFD">
      <w:pPr>
        <w:jc w:val="both"/>
        <w:rPr>
          <w:sz w:val="28"/>
          <w:szCs w:val="28"/>
        </w:rPr>
      </w:pPr>
    </w:p>
    <w:p w14:paraId="411F86AE" w14:textId="77777777" w:rsidR="00747BFD" w:rsidRPr="00747BFD" w:rsidRDefault="00747BFD" w:rsidP="00747BFD">
      <w:pPr>
        <w:jc w:val="both"/>
        <w:rPr>
          <w:sz w:val="28"/>
          <w:szCs w:val="28"/>
        </w:rPr>
      </w:pPr>
      <w:r w:rsidRPr="00747BFD">
        <w:rPr>
          <w:sz w:val="28"/>
          <w:szCs w:val="28"/>
        </w:rPr>
        <w:t>где:</w:t>
      </w:r>
    </w:p>
    <w:p w14:paraId="717E967A" w14:textId="77777777" w:rsidR="00747BFD" w:rsidRPr="00747BFD" w:rsidRDefault="00747BFD" w:rsidP="00747BFD">
      <w:pPr>
        <w:jc w:val="both"/>
        <w:rPr>
          <w:sz w:val="28"/>
          <w:szCs w:val="28"/>
        </w:rPr>
      </w:pPr>
    </w:p>
    <w:p w14:paraId="205FBB49" w14:textId="77777777" w:rsidR="00747BFD" w:rsidRPr="00747BFD" w:rsidRDefault="00747BFD" w:rsidP="00747BFD">
      <w:pPr>
        <w:jc w:val="both"/>
        <w:rPr>
          <w:sz w:val="28"/>
          <w:szCs w:val="28"/>
        </w:rPr>
      </w:pPr>
      <w:r w:rsidRPr="00747BFD">
        <w:rPr>
          <w:noProof/>
          <w:sz w:val="28"/>
          <w:szCs w:val="28"/>
        </w:rPr>
        <w:drawing>
          <wp:inline distT="0" distB="0" distL="0" distR="0" wp14:anchorId="120CBCB1" wp14:editId="0DAF88B4">
            <wp:extent cx="628650" cy="361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747BFD">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13A0A7D4" w14:textId="77777777" w:rsidR="00747BFD" w:rsidRPr="00747BFD" w:rsidRDefault="00747BFD" w:rsidP="00747BFD">
      <w:pPr>
        <w:jc w:val="both"/>
        <w:rPr>
          <w:sz w:val="28"/>
          <w:szCs w:val="28"/>
        </w:rPr>
      </w:pPr>
      <w:r w:rsidRPr="00747BFD">
        <w:rPr>
          <w:noProof/>
          <w:sz w:val="28"/>
          <w:szCs w:val="28"/>
        </w:rPr>
        <w:drawing>
          <wp:inline distT="0" distB="0" distL="0" distR="0" wp14:anchorId="221C0FEC" wp14:editId="299BA2DC">
            <wp:extent cx="1476375" cy="3619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747BFD">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20" w:history="1">
        <w:r w:rsidRPr="00747BFD">
          <w:rPr>
            <w:sz w:val="28"/>
            <w:szCs w:val="28"/>
          </w:rPr>
          <w:t>подпунктом 49.10</w:t>
        </w:r>
      </w:hyperlink>
      <w:r w:rsidRPr="00747BFD">
        <w:rPr>
          <w:sz w:val="28"/>
          <w:szCs w:val="28"/>
        </w:rPr>
        <w:t xml:space="preserve"> Методики;</w:t>
      </w:r>
    </w:p>
    <w:p w14:paraId="15532E5C" w14:textId="77777777" w:rsidR="00747BFD" w:rsidRPr="00747BFD" w:rsidRDefault="00747BFD" w:rsidP="00747BFD">
      <w:pPr>
        <w:jc w:val="both"/>
        <w:rPr>
          <w:sz w:val="28"/>
          <w:szCs w:val="28"/>
        </w:rPr>
      </w:pPr>
      <w:r w:rsidRPr="00747BFD">
        <w:rPr>
          <w:noProof/>
          <w:sz w:val="28"/>
          <w:szCs w:val="28"/>
        </w:rPr>
        <w:drawing>
          <wp:inline distT="0" distB="0" distL="0" distR="0" wp14:anchorId="52C38865" wp14:editId="3254668E">
            <wp:extent cx="523875" cy="3619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747BFD">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21" w:history="1">
        <w:r w:rsidRPr="00747BFD">
          <w:rPr>
            <w:sz w:val="28"/>
            <w:szCs w:val="28"/>
          </w:rPr>
          <w:t>подпунктом 49.11</w:t>
        </w:r>
      </w:hyperlink>
      <w:r w:rsidRPr="00747BFD">
        <w:rPr>
          <w:sz w:val="28"/>
          <w:szCs w:val="28"/>
        </w:rPr>
        <w:t xml:space="preserve"> Методики.</w:t>
      </w:r>
    </w:p>
    <w:p w14:paraId="332637B2" w14:textId="77777777" w:rsidR="00747BFD" w:rsidRPr="00747BFD" w:rsidRDefault="00747BFD" w:rsidP="00747BFD">
      <w:pPr>
        <w:jc w:val="both"/>
        <w:rPr>
          <w:sz w:val="28"/>
          <w:szCs w:val="28"/>
        </w:rPr>
      </w:pPr>
      <w:r w:rsidRPr="00747BFD">
        <w:rPr>
          <w:sz w:val="28"/>
          <w:szCs w:val="28"/>
        </w:rPr>
        <w:t>Организацией представлены: расшифровка том 6 стр. 27, оборотно-сальдовая ведомость 91.02 за 2023 год том 6 стр. 196.</w:t>
      </w:r>
    </w:p>
    <w:p w14:paraId="5C336AF3" w14:textId="77777777" w:rsidR="00747BFD" w:rsidRPr="00747BFD" w:rsidRDefault="00747BFD" w:rsidP="00747BFD">
      <w:pPr>
        <w:jc w:val="both"/>
        <w:rPr>
          <w:sz w:val="28"/>
          <w:szCs w:val="28"/>
        </w:rPr>
      </w:pPr>
      <w:r w:rsidRPr="00747BFD">
        <w:rPr>
          <w:sz w:val="28"/>
          <w:szCs w:val="28"/>
        </w:rPr>
        <w:t>Специалист предлагает принять в составе прочих расходов расходы на услуги банков (представлен анализ счета 91.02). Остальные расходы экономически не обоснованы, нецелесообразны т.к. расходы организация несет добровольно, расходы не обязательны для осуществления регулируемой деятельности.</w:t>
      </w:r>
    </w:p>
    <w:p w14:paraId="3B9ACA76" w14:textId="77777777" w:rsidR="00747BFD" w:rsidRPr="00747BFD" w:rsidRDefault="00747BFD" w:rsidP="00747BFD">
      <w:pPr>
        <w:jc w:val="both"/>
        <w:rPr>
          <w:sz w:val="28"/>
          <w:szCs w:val="28"/>
        </w:rPr>
      </w:pPr>
      <w:r w:rsidRPr="00747BFD">
        <w:rPr>
          <w:sz w:val="28"/>
          <w:szCs w:val="28"/>
        </w:rPr>
        <w:t xml:space="preserve">Сумма расходов по расчету специалиста на Кемеровскую область по факту 2023 года составила </w:t>
      </w:r>
      <w:r w:rsidRPr="00747BFD">
        <w:rPr>
          <w:b/>
          <w:bCs/>
          <w:sz w:val="28"/>
          <w:szCs w:val="28"/>
        </w:rPr>
        <w:t>4443,41</w:t>
      </w:r>
      <w:r w:rsidRPr="00747BFD">
        <w:rPr>
          <w:sz w:val="28"/>
          <w:szCs w:val="28"/>
        </w:rPr>
        <w:t xml:space="preserve"> </w:t>
      </w:r>
      <w:proofErr w:type="spellStart"/>
      <w:r w:rsidRPr="00747BFD">
        <w:rPr>
          <w:sz w:val="28"/>
          <w:szCs w:val="28"/>
        </w:rPr>
        <w:t>тыс.руб</w:t>
      </w:r>
      <w:proofErr w:type="spellEnd"/>
      <w:r w:rsidRPr="00747BFD">
        <w:rPr>
          <w:sz w:val="28"/>
          <w:szCs w:val="28"/>
        </w:rPr>
        <w:t xml:space="preserve">. Остальные расходы экономически не </w:t>
      </w:r>
      <w:r w:rsidRPr="00747BFD">
        <w:rPr>
          <w:sz w:val="28"/>
          <w:szCs w:val="28"/>
        </w:rPr>
        <w:lastRenderedPageBreak/>
        <w:t>обоснованы, нецелесообразны, т.к. расходы организация несет добровольно, расходы не обязательны для осуществления регулируемой деятельности.</w:t>
      </w:r>
    </w:p>
    <w:p w14:paraId="3C55F712" w14:textId="77777777" w:rsidR="00747BFD" w:rsidRPr="00747BFD" w:rsidRDefault="00747BFD" w:rsidP="00747BFD">
      <w:pPr>
        <w:contextualSpacing/>
        <w:jc w:val="both"/>
        <w:rPr>
          <w:color w:val="000000"/>
          <w:sz w:val="28"/>
          <w:szCs w:val="28"/>
        </w:rPr>
      </w:pPr>
      <w:r w:rsidRPr="00747BFD">
        <w:rPr>
          <w:color w:val="000000"/>
          <w:sz w:val="28"/>
          <w:szCs w:val="28"/>
        </w:rPr>
        <w:t xml:space="preserve">Распределение расходов по видам деятельности произведено согласно учетной </w:t>
      </w:r>
      <w:r w:rsidRPr="00747BFD">
        <w:rPr>
          <w:sz w:val="28"/>
          <w:szCs w:val="28"/>
        </w:rPr>
        <w:t xml:space="preserve">политике организации и порядку ведения раздельного учета расходов по видам деятельности. </w:t>
      </w:r>
    </w:p>
    <w:p w14:paraId="48F43E16" w14:textId="77777777" w:rsidR="00747BFD" w:rsidRPr="00747BFD" w:rsidRDefault="00747BFD" w:rsidP="00747BFD">
      <w:pPr>
        <w:contextualSpacing/>
        <w:jc w:val="both"/>
        <w:rPr>
          <w:sz w:val="28"/>
          <w:szCs w:val="28"/>
        </w:rPr>
      </w:pPr>
      <w:r w:rsidRPr="00747BFD">
        <w:rPr>
          <w:sz w:val="28"/>
          <w:szCs w:val="28"/>
        </w:rPr>
        <w:t>Расшифровка распределения собственных расходов компании по предложению АО «Кузбасс-пригород» представлена в томе 2.</w:t>
      </w:r>
    </w:p>
    <w:p w14:paraId="5CFEB5F2" w14:textId="77777777" w:rsidR="00747BFD" w:rsidRPr="00747BFD" w:rsidRDefault="00747BFD" w:rsidP="00747BFD">
      <w:pPr>
        <w:contextualSpacing/>
        <w:jc w:val="both"/>
        <w:rPr>
          <w:sz w:val="28"/>
          <w:szCs w:val="28"/>
        </w:rPr>
      </w:pPr>
      <w:r w:rsidRPr="00747BFD">
        <w:rPr>
          <w:sz w:val="28"/>
          <w:szCs w:val="28"/>
        </w:rPr>
        <w:t>Специалист считает нерациональными и экономически не обоснованными расходы по статьям: расходы, связанные с отдыхом и развлечениями (по причине их необоснованности и нерациональности),</w:t>
      </w:r>
      <w:r w:rsidRPr="00747BFD">
        <w:rPr>
          <w:color w:val="FF0000"/>
          <w:sz w:val="28"/>
          <w:szCs w:val="28"/>
        </w:rPr>
        <w:t xml:space="preserve"> </w:t>
      </w:r>
      <w:r w:rsidRPr="00747BFD">
        <w:rPr>
          <w:sz w:val="28"/>
          <w:szCs w:val="28"/>
        </w:rPr>
        <w:t>выплаты неработающим пенсионерам по коллективному договору, материальная помощь к юбилеям, проезд пенсионеров в рамках коллективного договора (ввиду нерациональности в условиях общей убыточности деятельности и постоянном снижении пассажиропотока),</w:t>
      </w:r>
      <w:r w:rsidRPr="00747BFD">
        <w:rPr>
          <w:color w:val="FF0000"/>
          <w:sz w:val="28"/>
          <w:szCs w:val="28"/>
        </w:rPr>
        <w:t xml:space="preserve"> </w:t>
      </w:r>
      <w:r w:rsidRPr="00747BFD">
        <w:rPr>
          <w:sz w:val="28"/>
          <w:szCs w:val="28"/>
        </w:rPr>
        <w:t>затраты по процентам за предоставление банковской гарантии (т.к. данные расходы не предусмотрены Методикой, организация несет данные расходы добровольно), штрафы, пени, неустойки, суммы для возмещения причиненных убытков (т.к. данные расходы понесены по вине организации),</w:t>
      </w:r>
      <w:r w:rsidRPr="00747BFD">
        <w:rPr>
          <w:color w:val="FF0000"/>
          <w:sz w:val="28"/>
          <w:szCs w:val="28"/>
        </w:rPr>
        <w:t xml:space="preserve"> </w:t>
      </w:r>
      <w:r w:rsidRPr="00747BFD">
        <w:rPr>
          <w:sz w:val="28"/>
          <w:szCs w:val="28"/>
        </w:rPr>
        <w:t>расходы по созданию резерва по сомнительным долгам (обоснование данных расходов в материалах тарифного дела не содержится),</w:t>
      </w:r>
      <w:r w:rsidRPr="00747BFD">
        <w:rPr>
          <w:color w:val="FF0000"/>
          <w:sz w:val="28"/>
          <w:szCs w:val="28"/>
        </w:rPr>
        <w:t xml:space="preserve"> </w:t>
      </w:r>
      <w:r w:rsidRPr="00747BFD">
        <w:rPr>
          <w:sz w:val="28"/>
          <w:szCs w:val="28"/>
        </w:rPr>
        <w:t xml:space="preserve">реализация и ликвидация основных средств (данные расходы не обоснованы, не расшифровано какие именно основные средства были ликвидированы  и реализованы в отчетном периоде и какие планируется ликвидировать и реализовать и обоснование отнесения данных расходов на регулируемые виды деятельности), выбытие МПЗ и иных активов (данные расходы не обоснованы, не расшифровано какие именно МПЗ и активы выбыли в отчетном периоде и какие планируются к выбытию и обоснование отнесения данных расходов на регулируемые виды деятельности), списание НДС на прочие расходы, НДС за счет собственных средств, перечисление средств профорганизациям на цели по коллективному договору, доходы, связанные с продажей запасов и прочее т.к. в представленных материалах не содержится обоснования данных расходов, необходимость отнесения на регулируемые виды деятельности не обосновано. </w:t>
      </w:r>
    </w:p>
    <w:p w14:paraId="3296EA98" w14:textId="77777777" w:rsidR="00747BFD" w:rsidRPr="00747BFD" w:rsidRDefault="00747BFD" w:rsidP="00747BFD">
      <w:pPr>
        <w:spacing w:after="160" w:line="259" w:lineRule="auto"/>
        <w:contextualSpacing/>
        <w:jc w:val="both"/>
        <w:rPr>
          <w:sz w:val="28"/>
          <w:szCs w:val="28"/>
        </w:rPr>
      </w:pPr>
      <w:r w:rsidRPr="00747BFD">
        <w:rPr>
          <w:sz w:val="28"/>
          <w:szCs w:val="28"/>
        </w:rPr>
        <w:t>Согласно п. 20 Методики,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62B28F5A" w14:textId="77777777" w:rsidR="00747BFD" w:rsidRPr="00747BFD" w:rsidRDefault="00747BFD" w:rsidP="00747BFD">
      <w:pPr>
        <w:contextualSpacing/>
        <w:jc w:val="both"/>
        <w:rPr>
          <w:sz w:val="28"/>
          <w:szCs w:val="28"/>
        </w:rPr>
      </w:pPr>
      <w:r w:rsidRPr="00747BFD">
        <w:rPr>
          <w:sz w:val="28"/>
          <w:szCs w:val="28"/>
        </w:rPr>
        <w:t>Согласно п. 2.4. Коллективного договора АО «Кузбасс-пригород»: затраты, связанные с реализацией условий данного договора, осуществляются в пределах бюджета компании.</w:t>
      </w:r>
    </w:p>
    <w:p w14:paraId="77324A21" w14:textId="77777777" w:rsidR="00747BFD" w:rsidRPr="00747BFD" w:rsidRDefault="00747BFD" w:rsidP="00747BFD">
      <w:pPr>
        <w:jc w:val="both"/>
        <w:rPr>
          <w:sz w:val="28"/>
          <w:szCs w:val="28"/>
        </w:rPr>
      </w:pPr>
      <w:r w:rsidRPr="00747BFD">
        <w:rPr>
          <w:sz w:val="28"/>
          <w:szCs w:val="28"/>
        </w:rPr>
        <w:t xml:space="preserve">Согласно статье 41 Трудового кодекса Российской федерации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Следовательно, несение </w:t>
      </w:r>
      <w:r w:rsidRPr="00747BFD">
        <w:rPr>
          <w:sz w:val="28"/>
          <w:szCs w:val="28"/>
        </w:rPr>
        <w:lastRenderedPageBreak/>
        <w:t xml:space="preserve">данных расходов является правом, а не обязанностью работодателя и может устанавливаться с учетом финансово-экономического положения работодателя. </w:t>
      </w:r>
    </w:p>
    <w:p w14:paraId="5F52DD68" w14:textId="77777777" w:rsidR="00747BFD" w:rsidRPr="00747BFD" w:rsidRDefault="00747BFD" w:rsidP="00747BFD">
      <w:pPr>
        <w:contextualSpacing/>
        <w:jc w:val="both"/>
        <w:rPr>
          <w:sz w:val="28"/>
          <w:szCs w:val="28"/>
        </w:rPr>
      </w:pPr>
      <w:r w:rsidRPr="00747BFD">
        <w:rPr>
          <w:sz w:val="28"/>
          <w:szCs w:val="28"/>
        </w:rPr>
        <w:t xml:space="preserve">Затраты на социальные выплаты сверх уровня, предусмотренного законодательством - напрямую не связаны с осуществлением регулируемой деятельности организации, расходы на их выплату не могут перекладываться на потребителей ресурса, то есть данные расходы не являются экономически обоснованными. </w:t>
      </w:r>
    </w:p>
    <w:p w14:paraId="0904BDB8" w14:textId="77777777" w:rsidR="00747BFD" w:rsidRPr="00747BFD" w:rsidRDefault="00747BFD" w:rsidP="00747BFD">
      <w:pPr>
        <w:contextualSpacing/>
        <w:jc w:val="both"/>
        <w:rPr>
          <w:sz w:val="28"/>
          <w:szCs w:val="28"/>
        </w:rPr>
      </w:pPr>
      <w:r w:rsidRPr="00747BFD">
        <w:rPr>
          <w:sz w:val="28"/>
          <w:szCs w:val="28"/>
        </w:rPr>
        <w:t xml:space="preserve">Расходы на выплаты неработающим сотрудникам компании, а именно -пенсионерам и проезд неработающих пенсионеров - считаем нерациональными в сложившихся условиях хозяйствования. </w:t>
      </w:r>
    </w:p>
    <w:p w14:paraId="15EEF4A4" w14:textId="77777777" w:rsidR="00747BFD" w:rsidRPr="00747BFD" w:rsidRDefault="00747BFD" w:rsidP="00747BFD">
      <w:pPr>
        <w:contextualSpacing/>
        <w:jc w:val="both"/>
        <w:rPr>
          <w:sz w:val="28"/>
          <w:szCs w:val="28"/>
        </w:rPr>
      </w:pPr>
      <w:r w:rsidRPr="00747BFD">
        <w:rPr>
          <w:sz w:val="28"/>
          <w:szCs w:val="28"/>
        </w:rPr>
        <w:t xml:space="preserve">Позиция регулирующего органа по поводу невключения в затраты выплат неработающим пенсионерам уже была рассмотрена в ФАС России. Решением ФАС России о частичном удовлетворении требований ОАО «Кузбасс-пригород» о досудебном рассмотрении спора с региональной энергетической комиссией Кемеровской области (исх. от 15.03.2016 №190, </w:t>
      </w:r>
      <w:proofErr w:type="spellStart"/>
      <w:r w:rsidRPr="00747BFD">
        <w:rPr>
          <w:sz w:val="28"/>
          <w:szCs w:val="28"/>
        </w:rPr>
        <w:t>вх</w:t>
      </w:r>
      <w:proofErr w:type="spellEnd"/>
      <w:r w:rsidRPr="00747BFD">
        <w:rPr>
          <w:sz w:val="28"/>
          <w:szCs w:val="28"/>
        </w:rPr>
        <w:t>. от 29.03.2016 №40946/16) решение РЭК Кемеровской области о непринятии данных расходов поддержано.</w:t>
      </w:r>
    </w:p>
    <w:p w14:paraId="0B2C0548" w14:textId="77777777" w:rsidR="00747BFD" w:rsidRPr="00747BFD" w:rsidRDefault="00747BFD" w:rsidP="00747BFD">
      <w:pPr>
        <w:tabs>
          <w:tab w:val="left" w:pos="1134"/>
        </w:tabs>
        <w:jc w:val="both"/>
        <w:rPr>
          <w:sz w:val="28"/>
          <w:szCs w:val="28"/>
        </w:rPr>
      </w:pPr>
      <w:r w:rsidRPr="00747BFD">
        <w:rPr>
          <w:sz w:val="28"/>
          <w:szCs w:val="28"/>
        </w:rPr>
        <w:t xml:space="preserve">Из состава расходов также исключаются расходы, связанные с предоставлением за плату прав, возникающих из патентов на изобретение, иными словами - использование логотипа ОАО «РЖД», что не является необходимым условием для осуществления деятельности перевозки пассажиров и оформления билета.  Использование логотипа ОАО «РЖД» не является обязательным условием для осуществления пригородных перевозок. Кроме того, включение расходов на использование товарного знака                   ОАО «РЖД» не предусмотрено действующей Методикой. </w:t>
      </w:r>
    </w:p>
    <w:p w14:paraId="32D35C7F" w14:textId="77777777" w:rsidR="00747BFD" w:rsidRPr="00747BFD" w:rsidRDefault="00747BFD" w:rsidP="00747BFD">
      <w:pPr>
        <w:tabs>
          <w:tab w:val="left" w:pos="1134"/>
        </w:tabs>
        <w:jc w:val="both"/>
        <w:rPr>
          <w:sz w:val="28"/>
          <w:szCs w:val="28"/>
        </w:rPr>
      </w:pPr>
      <w:r w:rsidRPr="00747BFD">
        <w:rPr>
          <w:sz w:val="28"/>
          <w:szCs w:val="28"/>
        </w:rPr>
        <w:t xml:space="preserve">Разногласия о включении данной статьи расходов уже рассматривались в ФАС России в рамках двух досудебных рассмотрении споров с региональной энергетической комиссией Кемеровской области (исх. от 15.03.2016 №190, </w:t>
      </w:r>
      <w:proofErr w:type="spellStart"/>
      <w:r w:rsidRPr="00747BFD">
        <w:rPr>
          <w:sz w:val="28"/>
          <w:szCs w:val="28"/>
        </w:rPr>
        <w:t>вх</w:t>
      </w:r>
      <w:proofErr w:type="spellEnd"/>
      <w:r w:rsidRPr="00747BFD">
        <w:rPr>
          <w:sz w:val="28"/>
          <w:szCs w:val="28"/>
        </w:rPr>
        <w:t xml:space="preserve">. от 29.03.2016 №40946/16 и </w:t>
      </w:r>
      <w:proofErr w:type="spellStart"/>
      <w:r w:rsidRPr="00747BFD">
        <w:rPr>
          <w:sz w:val="28"/>
          <w:szCs w:val="28"/>
        </w:rPr>
        <w:t>вх</w:t>
      </w:r>
      <w:proofErr w:type="spellEnd"/>
      <w:r w:rsidRPr="00747BFD">
        <w:rPr>
          <w:sz w:val="28"/>
          <w:szCs w:val="28"/>
        </w:rPr>
        <w:t>. от 28.03.2017 №44813/17) в ФАС России. В удовлетворении требований было отказано.</w:t>
      </w:r>
    </w:p>
    <w:p w14:paraId="71903698" w14:textId="77777777" w:rsidR="00747BFD" w:rsidRPr="00747BFD" w:rsidRDefault="00747BFD" w:rsidP="00747BFD">
      <w:pPr>
        <w:tabs>
          <w:tab w:val="left" w:pos="1134"/>
        </w:tabs>
        <w:jc w:val="both"/>
        <w:rPr>
          <w:b/>
          <w:bCs/>
          <w:sz w:val="28"/>
          <w:szCs w:val="28"/>
        </w:rPr>
      </w:pPr>
      <w:r w:rsidRPr="00747BFD">
        <w:rPr>
          <w:sz w:val="28"/>
          <w:szCs w:val="28"/>
        </w:rPr>
        <w:t xml:space="preserve">Итого, сумма прочих расходов, предлагаемая специалистом на период регулирования с учетом вышеизложенного, принята по факту 2023 года по расчету специалиста с учетом индексом </w:t>
      </w:r>
      <w:r w:rsidRPr="00747BFD">
        <w:rPr>
          <w:color w:val="000000"/>
          <w:sz w:val="28"/>
          <w:szCs w:val="28"/>
        </w:rPr>
        <w:t xml:space="preserve">ИПЦ по прогнозу Минэкономразвития России на 2024 год 108,0%, на 2025 год 105,8% и </w:t>
      </w:r>
      <w:r w:rsidRPr="00747BFD">
        <w:rPr>
          <w:sz w:val="28"/>
          <w:szCs w:val="28"/>
        </w:rPr>
        <w:t xml:space="preserve">составила на период регулирования </w:t>
      </w:r>
      <w:r w:rsidRPr="00747BFD">
        <w:rPr>
          <w:b/>
          <w:bCs/>
          <w:sz w:val="28"/>
          <w:szCs w:val="28"/>
        </w:rPr>
        <w:t xml:space="preserve">5077,22 </w:t>
      </w:r>
      <w:proofErr w:type="spellStart"/>
      <w:r w:rsidRPr="00747BFD">
        <w:rPr>
          <w:b/>
          <w:bCs/>
          <w:sz w:val="28"/>
          <w:szCs w:val="28"/>
        </w:rPr>
        <w:t>тыс.руб</w:t>
      </w:r>
      <w:proofErr w:type="spellEnd"/>
      <w:r w:rsidRPr="00747BFD">
        <w:rPr>
          <w:b/>
          <w:bCs/>
          <w:sz w:val="28"/>
          <w:szCs w:val="28"/>
        </w:rPr>
        <w:t>.</w:t>
      </w:r>
    </w:p>
    <w:p w14:paraId="448B69D8" w14:textId="77777777" w:rsidR="00747BFD" w:rsidRPr="00747BFD" w:rsidRDefault="00747BFD" w:rsidP="00747BFD">
      <w:pPr>
        <w:tabs>
          <w:tab w:val="left" w:pos="1134"/>
        </w:tabs>
        <w:jc w:val="both"/>
        <w:rPr>
          <w:b/>
          <w:sz w:val="28"/>
          <w:szCs w:val="28"/>
        </w:rPr>
      </w:pPr>
      <w:r w:rsidRPr="00747BFD">
        <w:rPr>
          <w:sz w:val="28"/>
          <w:szCs w:val="28"/>
        </w:rPr>
        <w:t xml:space="preserve">9.  </w:t>
      </w:r>
      <w:r w:rsidRPr="00747BFD">
        <w:rPr>
          <w:b/>
          <w:sz w:val="28"/>
          <w:szCs w:val="28"/>
        </w:rPr>
        <w:t>Рентабельность и инвестиционная программа</w:t>
      </w:r>
    </w:p>
    <w:p w14:paraId="33684A6D" w14:textId="77777777" w:rsidR="00747BFD" w:rsidRPr="00747BFD" w:rsidRDefault="00747BFD" w:rsidP="00747BFD">
      <w:pPr>
        <w:tabs>
          <w:tab w:val="left" w:pos="1134"/>
        </w:tabs>
        <w:jc w:val="both"/>
        <w:rPr>
          <w:sz w:val="28"/>
          <w:szCs w:val="28"/>
        </w:rPr>
      </w:pPr>
      <w:r w:rsidRPr="00747BFD">
        <w:rPr>
          <w:sz w:val="28"/>
          <w:szCs w:val="28"/>
        </w:rPr>
        <w:t>АО «Кузбасс-пригород» предлагает принять рентабельность в размере 10349,1 тыс. руб.</w:t>
      </w:r>
    </w:p>
    <w:p w14:paraId="42FC11F6" w14:textId="77777777" w:rsidR="00747BFD" w:rsidRPr="00747BFD" w:rsidRDefault="00747BFD" w:rsidP="00747BFD">
      <w:pPr>
        <w:autoSpaceDE w:val="0"/>
        <w:autoSpaceDN w:val="0"/>
        <w:adjustRightInd w:val="0"/>
        <w:jc w:val="both"/>
        <w:rPr>
          <w:sz w:val="28"/>
          <w:szCs w:val="28"/>
        </w:rPr>
      </w:pPr>
      <w:bookmarkStart w:id="157" w:name="_Hlk59030103"/>
      <w:bookmarkEnd w:id="137"/>
      <w:r w:rsidRPr="00747BFD">
        <w:rPr>
          <w:sz w:val="28"/>
          <w:szCs w:val="28"/>
        </w:rPr>
        <w:t>Согласно Методике, 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5B49E674" w14:textId="77777777" w:rsidR="00747BFD" w:rsidRPr="00747BFD" w:rsidRDefault="00747BFD" w:rsidP="00747BFD">
      <w:pPr>
        <w:autoSpaceDE w:val="0"/>
        <w:autoSpaceDN w:val="0"/>
        <w:adjustRightInd w:val="0"/>
        <w:jc w:val="both"/>
        <w:rPr>
          <w:sz w:val="28"/>
          <w:szCs w:val="28"/>
        </w:rPr>
      </w:pPr>
      <w:r w:rsidRPr="00747BFD">
        <w:rPr>
          <w:sz w:val="28"/>
          <w:szCs w:val="28"/>
        </w:rPr>
        <w:lastRenderedPageBreak/>
        <w:t xml:space="preserve">Расшифровки направления рентабельности с согласованием Министерства транспорта Кузбасса в регулирующий орган по запросу не представлено. </w:t>
      </w:r>
    </w:p>
    <w:bookmarkEnd w:id="157"/>
    <w:p w14:paraId="3D1AD30C" w14:textId="77777777" w:rsidR="00747BFD" w:rsidRPr="00747BFD" w:rsidRDefault="00747BFD" w:rsidP="00747BFD">
      <w:pPr>
        <w:autoSpaceDE w:val="0"/>
        <w:autoSpaceDN w:val="0"/>
        <w:adjustRightInd w:val="0"/>
        <w:jc w:val="both"/>
        <w:rPr>
          <w:sz w:val="28"/>
          <w:szCs w:val="28"/>
        </w:rPr>
      </w:pPr>
      <w:r w:rsidRPr="00747BFD">
        <w:rPr>
          <w:sz w:val="28"/>
          <w:szCs w:val="28"/>
        </w:rPr>
        <w:t>В связи с чем расходы исключены как экономически необоснованные на основании п. 20 Методики.</w:t>
      </w:r>
    </w:p>
    <w:p w14:paraId="491F4435"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 xml:space="preserve">В представленных материалах содержится письмо Министерства транспорта Кузбасса от 05.11.2024 № 01-38-5391 о согласовании инвестиционной программы на 15125 тыс. руб. </w:t>
      </w:r>
    </w:p>
    <w:p w14:paraId="4F887EB8"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В составе инвестиционной программы АО «Кузбасс-пригород» предлагает согласовать следующие мероприятия на сумму 15125 тыс. руб.:</w:t>
      </w:r>
    </w:p>
    <w:p w14:paraId="42722E0A" w14:textId="77777777" w:rsidR="00747BFD" w:rsidRPr="00747BFD" w:rsidRDefault="00747BFD" w:rsidP="00747BFD">
      <w:pPr>
        <w:autoSpaceDE w:val="0"/>
        <w:autoSpaceDN w:val="0"/>
        <w:adjustRightInd w:val="0"/>
        <w:jc w:val="both"/>
        <w:rPr>
          <w:rFonts w:eastAsia="Calibri"/>
          <w:iCs/>
          <w:sz w:val="28"/>
          <w:szCs w:val="28"/>
          <w:lang w:eastAsia="en-US"/>
        </w:rPr>
      </w:pPr>
      <w:r w:rsidRPr="00747BFD">
        <w:rPr>
          <w:rFonts w:eastAsia="Calibri"/>
          <w:b/>
          <w:bCs/>
          <w:iCs/>
          <w:sz w:val="28"/>
          <w:szCs w:val="28"/>
          <w:lang w:eastAsia="en-US"/>
        </w:rPr>
        <w:t xml:space="preserve">- Поставка персональных компьютеров </w:t>
      </w:r>
      <w:r w:rsidRPr="00747BFD">
        <w:rPr>
          <w:rFonts w:eastAsia="Calibri"/>
          <w:iCs/>
          <w:sz w:val="28"/>
          <w:szCs w:val="28"/>
          <w:lang w:eastAsia="en-US"/>
        </w:rPr>
        <w:t>(14 шт. - Кемеровская область, 1 шт. - Томская область).</w:t>
      </w:r>
    </w:p>
    <w:p w14:paraId="315CFD44" w14:textId="77777777" w:rsidR="00747BFD" w:rsidRPr="00747BFD" w:rsidRDefault="00747BFD" w:rsidP="00747BFD">
      <w:pPr>
        <w:jc w:val="both"/>
        <w:rPr>
          <w:rFonts w:eastAsia="Calibri"/>
          <w:sz w:val="28"/>
          <w:szCs w:val="28"/>
          <w:lang w:eastAsia="en-US"/>
        </w:rPr>
      </w:pPr>
      <w:bookmarkStart w:id="158" w:name="_Hlk532991845"/>
      <w:r w:rsidRPr="00747BFD">
        <w:rPr>
          <w:rFonts w:eastAsia="Calibri"/>
          <w:sz w:val="28"/>
          <w:szCs w:val="28"/>
          <w:lang w:eastAsia="en-US"/>
        </w:rPr>
        <w:t>По пояснению организации целью мероприятия является приобретение персональных компьютеров в кол-ве 15 шт. для оснащения рабочих мест компании, имеющих наиболее изношенную компьютерную технику.</w:t>
      </w:r>
    </w:p>
    <w:p w14:paraId="576CE60E" w14:textId="77777777" w:rsidR="00747BFD" w:rsidRPr="00747BFD" w:rsidRDefault="00747BFD" w:rsidP="00747BFD">
      <w:pPr>
        <w:jc w:val="both"/>
        <w:rPr>
          <w:rFonts w:eastAsia="Calibri"/>
          <w:bCs/>
          <w:iCs/>
          <w:sz w:val="28"/>
          <w:szCs w:val="28"/>
          <w:lang w:eastAsia="en-US"/>
        </w:rPr>
      </w:pPr>
      <w:r w:rsidRPr="00747BFD">
        <w:rPr>
          <w:rFonts w:eastAsia="Calibri"/>
          <w:iCs/>
          <w:sz w:val="28"/>
          <w:szCs w:val="28"/>
          <w:lang w:eastAsia="en-US"/>
        </w:rPr>
        <w:t>Описание мероприятия</w:t>
      </w:r>
      <w:r w:rsidRPr="00747BFD">
        <w:rPr>
          <w:rFonts w:eastAsia="Calibri"/>
          <w:bCs/>
          <w:iCs/>
          <w:sz w:val="28"/>
          <w:szCs w:val="28"/>
          <w:lang w:eastAsia="en-US"/>
        </w:rPr>
        <w:t>:</w:t>
      </w:r>
    </w:p>
    <w:p w14:paraId="07C28473" w14:textId="77777777" w:rsidR="00747BFD" w:rsidRPr="00747BFD" w:rsidRDefault="00747BFD" w:rsidP="00747BFD">
      <w:pPr>
        <w:widowControl w:val="0"/>
        <w:autoSpaceDE w:val="0"/>
        <w:autoSpaceDN w:val="0"/>
        <w:adjustRightInd w:val="0"/>
        <w:jc w:val="both"/>
        <w:rPr>
          <w:sz w:val="28"/>
          <w:szCs w:val="28"/>
        </w:rPr>
      </w:pPr>
      <w:r w:rsidRPr="00747BFD">
        <w:rPr>
          <w:sz w:val="28"/>
          <w:szCs w:val="28"/>
        </w:rPr>
        <w:t xml:space="preserve">Персональные компьютеры приобретаются ежегодно для установки на рабочие места сотрудников взамен наиболее устаревшей компьютерной техники. </w:t>
      </w:r>
      <w:r w:rsidRPr="00747BFD">
        <w:rPr>
          <w:iCs/>
          <w:sz w:val="28"/>
          <w:szCs w:val="28"/>
        </w:rPr>
        <w:t xml:space="preserve">Парк компьютерной техники АО «Кузбасс-пригород» составляет 100 единиц.  Компьютеры относятся к 2-ой амортизационной группе с полезным сроком эксплуатации от 2 до 3 лет. Компания устанавливает максимальный срок амортизации в 36 месяцев. В настоящее время компания осуществляет планомерный процесс замены морально и физически устаревших компьютеров, производительность которых уже не способна работать с современными операционными системами, офисными, бухгалтерскими программами и системой продажи проездных документов. </w:t>
      </w:r>
      <w:r w:rsidRPr="00747BFD">
        <w:rPr>
          <w:sz w:val="28"/>
          <w:szCs w:val="28"/>
        </w:rPr>
        <w:t>Выполнение данного мероприятия также обусловлено необходимостью выполнения планов по переходу на Российскую радиоэлектронную продукцию и Российское программное обеспечение.</w:t>
      </w:r>
    </w:p>
    <w:p w14:paraId="4C5FEFB1"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 xml:space="preserve">В качестве подтверждения стоимости ПК представлено </w:t>
      </w:r>
      <w:bookmarkStart w:id="159" w:name="_Hlk532994945"/>
      <w:bookmarkEnd w:id="158"/>
      <w:r w:rsidRPr="00747BFD">
        <w:rPr>
          <w:rFonts w:eastAsia="Calibri"/>
          <w:sz w:val="28"/>
          <w:szCs w:val="28"/>
          <w:lang w:eastAsia="en-US"/>
        </w:rPr>
        <w:t xml:space="preserve">коммерческое предложение ООО «Дельта» на поставку компьютеров (Моноблок RDW </w:t>
      </w:r>
      <w:proofErr w:type="spellStart"/>
      <w:r w:rsidRPr="00747BFD">
        <w:rPr>
          <w:rFonts w:eastAsia="Calibri"/>
          <w:sz w:val="28"/>
          <w:szCs w:val="28"/>
          <w:lang w:eastAsia="en-US"/>
        </w:rPr>
        <w:t>Xpert</w:t>
      </w:r>
      <w:proofErr w:type="spellEnd"/>
      <w:r w:rsidRPr="00747BFD">
        <w:rPr>
          <w:rFonts w:eastAsia="Calibri"/>
          <w:sz w:val="28"/>
          <w:szCs w:val="28"/>
          <w:lang w:eastAsia="en-US"/>
        </w:rPr>
        <w:t xml:space="preserve"> 23DA 23,8" 1920 x 1080/5Mp </w:t>
      </w:r>
      <w:proofErr w:type="spellStart"/>
      <w:r w:rsidRPr="00747BFD">
        <w:rPr>
          <w:rFonts w:eastAsia="Calibri"/>
          <w:sz w:val="28"/>
          <w:szCs w:val="28"/>
          <w:lang w:eastAsia="en-US"/>
        </w:rPr>
        <w:t>cam</w:t>
      </w:r>
      <w:proofErr w:type="spellEnd"/>
      <w:r w:rsidRPr="00747BFD">
        <w:rPr>
          <w:rFonts w:eastAsia="Calibri"/>
          <w:sz w:val="28"/>
          <w:szCs w:val="28"/>
          <w:lang w:eastAsia="en-US"/>
        </w:rPr>
        <w:t xml:space="preserve">/B760M/Intel Core i5 12400/2x8Gb DDR4 3200/SSD 512Gb </w:t>
      </w:r>
      <w:proofErr w:type="spellStart"/>
      <w:r w:rsidRPr="00747BFD">
        <w:rPr>
          <w:rFonts w:eastAsia="Calibri"/>
          <w:sz w:val="28"/>
          <w:szCs w:val="28"/>
          <w:lang w:eastAsia="en-US"/>
        </w:rPr>
        <w:t>PCIe</w:t>
      </w:r>
      <w:proofErr w:type="spellEnd"/>
      <w:r w:rsidRPr="00747BFD">
        <w:rPr>
          <w:rFonts w:eastAsia="Calibri"/>
          <w:sz w:val="28"/>
          <w:szCs w:val="28"/>
          <w:lang w:eastAsia="en-US"/>
        </w:rPr>
        <w:t xml:space="preserve">/ </w:t>
      </w:r>
      <w:proofErr w:type="spellStart"/>
      <w:r w:rsidRPr="00747BFD">
        <w:rPr>
          <w:rFonts w:eastAsia="Calibri"/>
          <w:sz w:val="28"/>
          <w:szCs w:val="28"/>
          <w:lang w:eastAsia="en-US"/>
        </w:rPr>
        <w:t>клавиатура+мышь</w:t>
      </w:r>
      <w:proofErr w:type="spellEnd"/>
      <w:r w:rsidRPr="00747BFD">
        <w:rPr>
          <w:rFonts w:eastAsia="Calibri"/>
          <w:sz w:val="28"/>
          <w:szCs w:val="28"/>
          <w:lang w:eastAsia="en-US"/>
        </w:rPr>
        <w:t xml:space="preserve">/ </w:t>
      </w:r>
      <w:proofErr w:type="spellStart"/>
      <w:r w:rsidRPr="00747BFD">
        <w:rPr>
          <w:rFonts w:eastAsia="Calibri"/>
          <w:sz w:val="28"/>
          <w:szCs w:val="28"/>
          <w:lang w:eastAsia="en-US"/>
        </w:rPr>
        <w:t>Wi-Fi+Bluetooth</w:t>
      </w:r>
      <w:proofErr w:type="spellEnd"/>
      <w:r w:rsidRPr="00747BFD">
        <w:rPr>
          <w:rFonts w:eastAsia="Calibri"/>
          <w:sz w:val="28"/>
          <w:szCs w:val="28"/>
          <w:lang w:eastAsia="en-US"/>
        </w:rPr>
        <w:t>/С предустановленной ОС «Astra Linux Special Edition») по цене 133333,33 руб. без НДС. (том 7 стр.149)</w:t>
      </w:r>
    </w:p>
    <w:bookmarkEnd w:id="159"/>
    <w:p w14:paraId="177B30D2" w14:textId="77777777" w:rsidR="00747BFD" w:rsidRPr="00747BFD" w:rsidRDefault="00747BFD" w:rsidP="00747BFD">
      <w:pPr>
        <w:autoSpaceDE w:val="0"/>
        <w:autoSpaceDN w:val="0"/>
        <w:adjustRightInd w:val="0"/>
        <w:spacing w:line="259" w:lineRule="auto"/>
        <w:contextualSpacing/>
        <w:jc w:val="both"/>
        <w:rPr>
          <w:rFonts w:eastAsia="Calibri"/>
          <w:b/>
          <w:bCs/>
          <w:sz w:val="28"/>
          <w:szCs w:val="28"/>
          <w:lang w:eastAsia="en-US"/>
        </w:rPr>
      </w:pPr>
      <w:r w:rsidRPr="00747BFD">
        <w:rPr>
          <w:rFonts w:eastAsia="Calibri"/>
          <w:b/>
          <w:bCs/>
          <w:sz w:val="28"/>
          <w:szCs w:val="28"/>
          <w:lang w:eastAsia="en-US"/>
        </w:rPr>
        <w:t>Поставка Серверов 2 шт. (Кемеровская область)</w:t>
      </w:r>
    </w:p>
    <w:p w14:paraId="6C0CA1C2" w14:textId="77777777" w:rsidR="00747BFD" w:rsidRPr="00747BFD" w:rsidRDefault="00747BFD" w:rsidP="00747BFD">
      <w:pPr>
        <w:widowControl w:val="0"/>
        <w:autoSpaceDE w:val="0"/>
        <w:autoSpaceDN w:val="0"/>
        <w:adjustRightInd w:val="0"/>
        <w:jc w:val="both"/>
        <w:rPr>
          <w:sz w:val="28"/>
          <w:szCs w:val="28"/>
        </w:rPr>
      </w:pPr>
      <w:r w:rsidRPr="00747BFD">
        <w:rPr>
          <w:sz w:val="28"/>
          <w:szCs w:val="28"/>
        </w:rPr>
        <w:t xml:space="preserve">По пояснению организации, в настоящее время компания размещает внутренние информационные ресурсы на собственных серверах, такие как программное обеспечение 1С, программное обеспечение для контроллера домена, файловый сервер и т.д. имеющееся серверное оборудование морально и физически устарело, производственная мощность серверов не способна выдерживать текущую нагрузку для обеспечения функционирования всех необходимых информационных ресурсов компании. Планомерная замена серверов в 2025-2026 годах рассчитана с учетом расстановки приоритета на необходимость использования программного обеспечения. Выполнение данного мероприятия также обусловлено необходимостью выполнения планов по переходу на Российскую радиоэлектронную продукцию и Российское </w:t>
      </w:r>
      <w:r w:rsidRPr="00747BFD">
        <w:rPr>
          <w:sz w:val="28"/>
          <w:szCs w:val="28"/>
        </w:rPr>
        <w:lastRenderedPageBreak/>
        <w:t>программное обеспечение.</w:t>
      </w:r>
    </w:p>
    <w:p w14:paraId="3BA67588" w14:textId="77777777" w:rsidR="00747BFD" w:rsidRPr="00747BFD" w:rsidRDefault="00747BFD" w:rsidP="00747BFD">
      <w:pPr>
        <w:autoSpaceDE w:val="0"/>
        <w:autoSpaceDN w:val="0"/>
        <w:adjustRightInd w:val="0"/>
        <w:spacing w:after="160" w:line="259" w:lineRule="auto"/>
        <w:contextualSpacing/>
        <w:jc w:val="both"/>
        <w:rPr>
          <w:rFonts w:eastAsia="Calibri"/>
          <w:sz w:val="28"/>
          <w:szCs w:val="28"/>
          <w:lang w:eastAsia="en-US"/>
        </w:rPr>
      </w:pPr>
      <w:r w:rsidRPr="00747BFD">
        <w:rPr>
          <w:rFonts w:eastAsia="Calibri"/>
          <w:sz w:val="28"/>
          <w:szCs w:val="28"/>
          <w:lang w:eastAsia="en-US"/>
        </w:rPr>
        <w:t>В качестве подтверждения стоимости представлено коммерческое предложение ООО «</w:t>
      </w:r>
      <w:proofErr w:type="spellStart"/>
      <w:r w:rsidRPr="00747BFD">
        <w:rPr>
          <w:rFonts w:eastAsia="Calibri"/>
          <w:sz w:val="28"/>
          <w:szCs w:val="28"/>
          <w:lang w:eastAsia="en-US"/>
        </w:rPr>
        <w:t>Кузбассоптторг</w:t>
      </w:r>
      <w:proofErr w:type="spellEnd"/>
      <w:r w:rsidRPr="00747BFD">
        <w:rPr>
          <w:rFonts w:eastAsia="Calibri"/>
          <w:sz w:val="28"/>
          <w:szCs w:val="28"/>
          <w:lang w:eastAsia="en-US"/>
        </w:rPr>
        <w:t>» на поставку серверов (Сервер DEPO Storm 3470A2R (ДАЦН.466219.013-06) TSMD/2xG5317/64GBRE2/L9361-8i/CV2/2T4000G7/12HSDAN/ДАЦН.469535.013/2GLAN/32D/8E/IPMI+/1200W2HS/RMK/CAR3S) по цене 1800000 руб. с НДС (1500000 руб. без НДС) (том 7 стр.150).</w:t>
      </w:r>
    </w:p>
    <w:p w14:paraId="7BF7A52A" w14:textId="77777777" w:rsidR="00747BFD" w:rsidRPr="00747BFD" w:rsidRDefault="00747BFD" w:rsidP="00747BFD">
      <w:pPr>
        <w:autoSpaceDE w:val="0"/>
        <w:autoSpaceDN w:val="0"/>
        <w:adjustRightInd w:val="0"/>
        <w:spacing w:line="259" w:lineRule="auto"/>
        <w:contextualSpacing/>
        <w:jc w:val="both"/>
        <w:rPr>
          <w:rFonts w:eastAsia="Calibri"/>
          <w:b/>
          <w:bCs/>
          <w:sz w:val="28"/>
          <w:szCs w:val="28"/>
          <w:lang w:eastAsia="en-US"/>
        </w:rPr>
      </w:pPr>
      <w:r w:rsidRPr="00747BFD">
        <w:rPr>
          <w:rFonts w:eastAsia="Calibri"/>
          <w:b/>
          <w:bCs/>
          <w:sz w:val="28"/>
          <w:szCs w:val="28"/>
          <w:lang w:eastAsia="en-US"/>
        </w:rPr>
        <w:t>Приобретение неисключительной лицензии на ПО Справочник по информационной безопасности</w:t>
      </w:r>
    </w:p>
    <w:p w14:paraId="66883664" w14:textId="77777777" w:rsidR="00747BFD" w:rsidRPr="00747BFD" w:rsidRDefault="00747BFD" w:rsidP="00747BFD">
      <w:pPr>
        <w:widowControl w:val="0"/>
        <w:autoSpaceDE w:val="0"/>
        <w:autoSpaceDN w:val="0"/>
        <w:adjustRightInd w:val="0"/>
        <w:jc w:val="both"/>
        <w:rPr>
          <w:sz w:val="28"/>
          <w:szCs w:val="28"/>
        </w:rPr>
      </w:pPr>
      <w:r w:rsidRPr="00747BFD">
        <w:rPr>
          <w:rFonts w:eastAsia="Calibri"/>
          <w:sz w:val="28"/>
          <w:szCs w:val="28"/>
          <w:lang w:eastAsia="en-US"/>
        </w:rPr>
        <w:t>По пояснению организации, в</w:t>
      </w:r>
      <w:r w:rsidRPr="00747BFD">
        <w:rPr>
          <w:sz w:val="28"/>
          <w:szCs w:val="28"/>
        </w:rPr>
        <w:t xml:space="preserve"> настоящее время, в связи с развитием информационных технологий, особое место занимают вопросы обеспечения информационной безопасности, которые на данный момент являются одним из важнейших мероприятий для компании. Выстраивание управления информационной безопасностью не эффективно без автоматизации с использованием специализированного программного обеспечения. Необходимо построить процессы обеспечения информационной безопасности, документооборота, защиты персональных данных Общества. Приобретение неисключительной лицензии на справочник по информационной безопасности позволит исполнять требования законодательства в сфере информационной безопасности, организовать и контролировать процесс реализации организационных мер по обеспечению безопасности персональных данных, профессионально разработать полные комплекты организационно-распорядительной документации по обеспечению безопасности персональных данных, которые гарантированно пройдут проверки регуляторов (Роскомнадзор, ФСТЭК России и ФСБ России), автоматически поддерживать комплекты организационно-распорядительной документации по обеспечению безопасности персональных данных в актуальном состоянии при изменении законодательства Российской Федерации в сфере защиты информации. Выполнение данного мероприятия также обусловлено необходимостью выполнения планов по переходу на использование Российского программного обеспечения.</w:t>
      </w:r>
    </w:p>
    <w:p w14:paraId="129B772B"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t xml:space="preserve">Представлено коммерческое предложение ООО "Профи Консалт" на минимальную серверную лицензию </w:t>
      </w:r>
      <w:proofErr w:type="spellStart"/>
      <w:r w:rsidRPr="00747BFD">
        <w:rPr>
          <w:rFonts w:eastAsia="Calibri"/>
          <w:iCs/>
          <w:color w:val="000000"/>
          <w:sz w:val="28"/>
          <w:szCs w:val="28"/>
          <w:lang w:eastAsia="en-US"/>
        </w:rPr>
        <w:t>КИИ.ПДн.Эксперт</w:t>
      </w:r>
      <w:proofErr w:type="spellEnd"/>
      <w:r w:rsidRPr="00747BFD">
        <w:rPr>
          <w:rFonts w:eastAsia="Calibri"/>
          <w:iCs/>
          <w:color w:val="000000"/>
          <w:sz w:val="28"/>
          <w:szCs w:val="28"/>
          <w:lang w:eastAsia="en-US"/>
        </w:rPr>
        <w:t xml:space="preserve"> бессрочно по цене 880000 руб. (том 7 стр.151)</w:t>
      </w:r>
    </w:p>
    <w:p w14:paraId="7137621E" w14:textId="77777777" w:rsidR="00747BFD" w:rsidRPr="00747BFD" w:rsidRDefault="00747BFD" w:rsidP="00747BFD">
      <w:pPr>
        <w:autoSpaceDE w:val="0"/>
        <w:autoSpaceDN w:val="0"/>
        <w:adjustRightInd w:val="0"/>
        <w:spacing w:after="160" w:line="259" w:lineRule="auto"/>
        <w:contextualSpacing/>
        <w:jc w:val="both"/>
        <w:rPr>
          <w:rFonts w:eastAsia="Calibri"/>
          <w:b/>
          <w:bCs/>
          <w:iCs/>
          <w:color w:val="000000"/>
          <w:sz w:val="28"/>
          <w:szCs w:val="28"/>
          <w:lang w:eastAsia="en-US"/>
        </w:rPr>
      </w:pPr>
      <w:r w:rsidRPr="00747BFD">
        <w:rPr>
          <w:rFonts w:eastAsia="Calibri"/>
          <w:b/>
          <w:bCs/>
          <w:iCs/>
          <w:color w:val="000000"/>
          <w:sz w:val="28"/>
          <w:szCs w:val="28"/>
          <w:lang w:eastAsia="en-US"/>
        </w:rPr>
        <w:t>Поставка автоматизированной депозитной машины (1 шт.)</w:t>
      </w:r>
    </w:p>
    <w:p w14:paraId="74BC0D42"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t>Представлено коммерческое предложение ООО «</w:t>
      </w:r>
      <w:proofErr w:type="spellStart"/>
      <w:r w:rsidRPr="00747BFD">
        <w:rPr>
          <w:rFonts w:eastAsia="Calibri"/>
          <w:iCs/>
          <w:color w:val="000000"/>
          <w:sz w:val="28"/>
          <w:szCs w:val="28"/>
          <w:lang w:eastAsia="en-US"/>
        </w:rPr>
        <w:t>Профиндустрия</w:t>
      </w:r>
      <w:proofErr w:type="spellEnd"/>
      <w:r w:rsidRPr="00747BFD">
        <w:rPr>
          <w:rFonts w:eastAsia="Calibri"/>
          <w:iCs/>
          <w:color w:val="000000"/>
          <w:sz w:val="28"/>
          <w:szCs w:val="28"/>
          <w:lang w:eastAsia="en-US"/>
        </w:rPr>
        <w:t xml:space="preserve">-центр» на поставку </w:t>
      </w:r>
      <w:proofErr w:type="spellStart"/>
      <w:r w:rsidRPr="00747BFD">
        <w:rPr>
          <w:rFonts w:eastAsia="Calibri"/>
          <w:iCs/>
          <w:color w:val="000000"/>
          <w:sz w:val="28"/>
          <w:szCs w:val="28"/>
          <w:lang w:eastAsia="en-US"/>
        </w:rPr>
        <w:t>Moniron</w:t>
      </w:r>
      <w:proofErr w:type="spellEnd"/>
      <w:r w:rsidRPr="00747BFD">
        <w:rPr>
          <w:rFonts w:eastAsia="Calibri"/>
          <w:iCs/>
          <w:color w:val="000000"/>
          <w:sz w:val="28"/>
          <w:szCs w:val="28"/>
          <w:lang w:eastAsia="en-US"/>
        </w:rPr>
        <w:t xml:space="preserve"> ADM 6 по цене 208,333 </w:t>
      </w:r>
      <w:proofErr w:type="spellStart"/>
      <w:r w:rsidRPr="00747BFD">
        <w:rPr>
          <w:rFonts w:eastAsia="Calibri"/>
          <w:iCs/>
          <w:color w:val="000000"/>
          <w:sz w:val="28"/>
          <w:szCs w:val="28"/>
          <w:lang w:eastAsia="en-US"/>
        </w:rPr>
        <w:t>тыс.руб</w:t>
      </w:r>
      <w:proofErr w:type="spellEnd"/>
      <w:r w:rsidRPr="00747BFD">
        <w:rPr>
          <w:rFonts w:eastAsia="Calibri"/>
          <w:iCs/>
          <w:color w:val="000000"/>
          <w:sz w:val="28"/>
          <w:szCs w:val="28"/>
          <w:lang w:eastAsia="en-US"/>
        </w:rPr>
        <w:t>. без НДС.</w:t>
      </w:r>
    </w:p>
    <w:p w14:paraId="6D55A0A0" w14:textId="77777777" w:rsidR="00747BFD" w:rsidRPr="00747BFD" w:rsidRDefault="00747BFD" w:rsidP="00747BFD">
      <w:pPr>
        <w:autoSpaceDE w:val="0"/>
        <w:autoSpaceDN w:val="0"/>
        <w:adjustRightInd w:val="0"/>
        <w:spacing w:line="259" w:lineRule="auto"/>
        <w:contextualSpacing/>
        <w:jc w:val="both"/>
        <w:rPr>
          <w:rFonts w:eastAsia="Calibri"/>
          <w:b/>
          <w:bCs/>
          <w:iCs/>
          <w:color w:val="000000"/>
          <w:sz w:val="28"/>
          <w:szCs w:val="28"/>
          <w:lang w:eastAsia="en-US"/>
        </w:rPr>
      </w:pPr>
      <w:r w:rsidRPr="00747BFD">
        <w:rPr>
          <w:rFonts w:eastAsia="Calibri"/>
          <w:b/>
          <w:bCs/>
          <w:iCs/>
          <w:color w:val="000000"/>
          <w:sz w:val="28"/>
          <w:szCs w:val="28"/>
          <w:lang w:eastAsia="en-US"/>
        </w:rPr>
        <w:t xml:space="preserve">Поставка стационарных </w:t>
      </w:r>
      <w:proofErr w:type="spellStart"/>
      <w:r w:rsidRPr="00747BFD">
        <w:rPr>
          <w:rFonts w:eastAsia="Calibri"/>
          <w:b/>
          <w:bCs/>
          <w:iCs/>
          <w:color w:val="000000"/>
          <w:sz w:val="28"/>
          <w:szCs w:val="28"/>
          <w:lang w:eastAsia="en-US"/>
        </w:rPr>
        <w:t>ККт</w:t>
      </w:r>
      <w:proofErr w:type="spellEnd"/>
      <w:r w:rsidRPr="00747BFD">
        <w:rPr>
          <w:rFonts w:eastAsia="Calibri"/>
          <w:b/>
          <w:bCs/>
          <w:iCs/>
          <w:color w:val="000000"/>
          <w:sz w:val="28"/>
          <w:szCs w:val="28"/>
          <w:lang w:eastAsia="en-US"/>
        </w:rPr>
        <w:t xml:space="preserve"> (55 шт. по 150 </w:t>
      </w:r>
      <w:proofErr w:type="spellStart"/>
      <w:r w:rsidRPr="00747BFD">
        <w:rPr>
          <w:rFonts w:eastAsia="Calibri"/>
          <w:b/>
          <w:bCs/>
          <w:iCs/>
          <w:color w:val="000000"/>
          <w:sz w:val="28"/>
          <w:szCs w:val="28"/>
          <w:lang w:eastAsia="en-US"/>
        </w:rPr>
        <w:t>тыс.руб</w:t>
      </w:r>
      <w:proofErr w:type="spellEnd"/>
      <w:r w:rsidRPr="00747BFD">
        <w:rPr>
          <w:rFonts w:eastAsia="Calibri"/>
          <w:b/>
          <w:bCs/>
          <w:iCs/>
          <w:color w:val="000000"/>
          <w:sz w:val="28"/>
          <w:szCs w:val="28"/>
          <w:lang w:eastAsia="en-US"/>
        </w:rPr>
        <w:t>.)</w:t>
      </w:r>
    </w:p>
    <w:p w14:paraId="08FFF983" w14:textId="77777777" w:rsidR="00747BFD" w:rsidRPr="00747BFD" w:rsidRDefault="00747BFD" w:rsidP="00747BFD">
      <w:pPr>
        <w:widowControl w:val="0"/>
        <w:autoSpaceDE w:val="0"/>
        <w:autoSpaceDN w:val="0"/>
        <w:adjustRightInd w:val="0"/>
        <w:jc w:val="both"/>
        <w:rPr>
          <w:sz w:val="28"/>
          <w:szCs w:val="28"/>
        </w:rPr>
      </w:pPr>
      <w:r w:rsidRPr="00747BFD">
        <w:rPr>
          <w:sz w:val="28"/>
          <w:szCs w:val="28"/>
        </w:rPr>
        <w:t xml:space="preserve">В компании АО «Кузбасс-пригород» организована продажа проездных документов на электропоезда в кассах, расположенных на железнодорожных вокзалах и остановочных пунктах по пути следования электропоездов. Кассовые окна оснащены стационарными рабочими местами кассиров на базе персональных компьютеров (стационарные ККТ), которые позволяют оформлять все виды проездных документов с использованием различных </w:t>
      </w:r>
      <w:r w:rsidRPr="00747BFD">
        <w:rPr>
          <w:sz w:val="28"/>
          <w:szCs w:val="28"/>
        </w:rPr>
        <w:lastRenderedPageBreak/>
        <w:t>современных форм бесконтактной оплаты. Имеющаяся билетопечатающая техника морально и физически устарела, производительность стационарных КТТ не позволяет использовать весь современный функционал системы продаж, не обеспечивает современную скорость оформления проездных документов. На 2026 год запланировано приобретение стационарных рабочих мест билетных кассиров Российского производства, которые позволят организовать процесс оформления проездных документов наиболее быстрым и качественным, с использованием современных информационных технологий автоматизированной системы продаж. Выполнение данного мероприятия также обусловлено необходимостью выполнения планов по переходу на Российскую радиоэлектронную продукцию и Российское программное обеспечение.</w:t>
      </w:r>
    </w:p>
    <w:p w14:paraId="5F13D2E8"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t>Представлено ценовое предложение ООО «</w:t>
      </w:r>
      <w:proofErr w:type="spellStart"/>
      <w:r w:rsidRPr="00747BFD">
        <w:rPr>
          <w:rFonts w:eastAsia="Calibri"/>
          <w:iCs/>
          <w:color w:val="000000"/>
          <w:sz w:val="28"/>
          <w:szCs w:val="28"/>
          <w:lang w:eastAsia="en-US"/>
        </w:rPr>
        <w:t>Кузбассоптторг</w:t>
      </w:r>
      <w:proofErr w:type="spellEnd"/>
      <w:r w:rsidRPr="00747BFD">
        <w:rPr>
          <w:rFonts w:eastAsia="Calibri"/>
          <w:iCs/>
          <w:color w:val="000000"/>
          <w:sz w:val="28"/>
          <w:szCs w:val="28"/>
          <w:lang w:eastAsia="en-US"/>
        </w:rPr>
        <w:t xml:space="preserve">» на покупку АРМ DEPO </w:t>
      </w:r>
      <w:proofErr w:type="spellStart"/>
      <w:r w:rsidRPr="00747BFD">
        <w:rPr>
          <w:rFonts w:eastAsia="Calibri"/>
          <w:iCs/>
          <w:color w:val="000000"/>
          <w:sz w:val="28"/>
          <w:szCs w:val="28"/>
          <w:lang w:eastAsia="en-US"/>
        </w:rPr>
        <w:t>Neos</w:t>
      </w:r>
      <w:proofErr w:type="spellEnd"/>
      <w:r w:rsidRPr="00747BFD">
        <w:rPr>
          <w:rFonts w:eastAsia="Calibri"/>
          <w:iCs/>
          <w:color w:val="000000"/>
          <w:sz w:val="28"/>
          <w:szCs w:val="28"/>
          <w:lang w:eastAsia="en-US"/>
        </w:rPr>
        <w:t xml:space="preserve"> CF6 (ДАЦН.466219.101-04.</w:t>
      </w:r>
      <w:proofErr w:type="gramStart"/>
      <w:r w:rsidRPr="00747BFD">
        <w:rPr>
          <w:rFonts w:eastAsia="Calibri"/>
          <w:iCs/>
          <w:color w:val="000000"/>
          <w:sz w:val="28"/>
          <w:szCs w:val="28"/>
          <w:lang w:eastAsia="en-US"/>
        </w:rPr>
        <w:t>01)АЦН.469535.027/AstraSE/Во/12М/G6900/8Gb3200/256GB_PCIe_M.2/GbLAN/2.5GbLAN</w:t>
      </w:r>
      <w:proofErr w:type="gramEnd"/>
      <w:r w:rsidRPr="00747BFD">
        <w:rPr>
          <w:rFonts w:eastAsia="Calibri"/>
          <w:iCs/>
          <w:color w:val="000000"/>
          <w:sz w:val="28"/>
          <w:szCs w:val="28"/>
          <w:lang w:eastAsia="en-US"/>
        </w:rPr>
        <w:t xml:space="preserve">/KBu/Mu/M23.8'/UPS2S/CAR3PCB по цене 125020 руб./с НДС, ККТ АТОЛ 55Ф. Черный. ФН 15 </w:t>
      </w:r>
      <w:proofErr w:type="spellStart"/>
      <w:r w:rsidRPr="00747BFD">
        <w:rPr>
          <w:rFonts w:eastAsia="Calibri"/>
          <w:iCs/>
          <w:color w:val="000000"/>
          <w:sz w:val="28"/>
          <w:szCs w:val="28"/>
          <w:lang w:eastAsia="en-US"/>
        </w:rPr>
        <w:t>мес</w:t>
      </w:r>
      <w:proofErr w:type="spellEnd"/>
      <w:r w:rsidRPr="00747BFD">
        <w:rPr>
          <w:rFonts w:eastAsia="Calibri"/>
          <w:iCs/>
          <w:color w:val="000000"/>
          <w:sz w:val="28"/>
          <w:szCs w:val="28"/>
          <w:lang w:eastAsia="en-US"/>
        </w:rPr>
        <w:t xml:space="preserve"> </w:t>
      </w:r>
      <w:proofErr w:type="spellStart"/>
      <w:r w:rsidRPr="00747BFD">
        <w:rPr>
          <w:rFonts w:eastAsia="Calibri"/>
          <w:iCs/>
          <w:color w:val="000000"/>
          <w:sz w:val="28"/>
          <w:szCs w:val="28"/>
          <w:lang w:eastAsia="en-US"/>
        </w:rPr>
        <w:t>RS+USB+Ethernet</w:t>
      </w:r>
      <w:proofErr w:type="spellEnd"/>
      <w:r w:rsidRPr="00747BFD">
        <w:rPr>
          <w:rFonts w:eastAsia="Calibri"/>
          <w:iCs/>
          <w:color w:val="000000"/>
          <w:sz w:val="28"/>
          <w:szCs w:val="28"/>
          <w:lang w:eastAsia="en-US"/>
        </w:rPr>
        <w:t xml:space="preserve"> (5.0) по цене 51689 руб./с НДС на общую сумму 9718995 руб./с НДС. В количестве 55 шт. Затраты принимаются без НДС на общую сумму 8099162,5 руб./без НДС</w:t>
      </w:r>
    </w:p>
    <w:p w14:paraId="168EF097" w14:textId="77777777" w:rsidR="00747BFD" w:rsidRPr="00747BFD" w:rsidRDefault="00747BFD" w:rsidP="00747BFD">
      <w:pPr>
        <w:autoSpaceDE w:val="0"/>
        <w:autoSpaceDN w:val="0"/>
        <w:adjustRightInd w:val="0"/>
        <w:spacing w:after="160" w:line="259" w:lineRule="auto"/>
        <w:contextualSpacing/>
        <w:jc w:val="both"/>
        <w:rPr>
          <w:rFonts w:eastAsia="Calibri"/>
          <w:b/>
          <w:bCs/>
          <w:iCs/>
          <w:color w:val="000000"/>
          <w:sz w:val="28"/>
          <w:szCs w:val="28"/>
          <w:lang w:eastAsia="en-US"/>
        </w:rPr>
      </w:pPr>
      <w:r w:rsidRPr="00747BFD">
        <w:rPr>
          <w:rFonts w:eastAsia="Calibri"/>
          <w:b/>
          <w:bCs/>
          <w:iCs/>
          <w:color w:val="000000"/>
          <w:sz w:val="28"/>
          <w:szCs w:val="28"/>
          <w:lang w:eastAsia="en-US"/>
        </w:rPr>
        <w:t xml:space="preserve">Поставка программно-аппаратного комплекса </w:t>
      </w:r>
      <w:proofErr w:type="spellStart"/>
      <w:r w:rsidRPr="00747BFD">
        <w:rPr>
          <w:rFonts w:eastAsia="Calibri"/>
          <w:b/>
          <w:bCs/>
          <w:iCs/>
          <w:color w:val="000000"/>
          <w:sz w:val="28"/>
          <w:szCs w:val="28"/>
          <w:lang w:eastAsia="en-US"/>
        </w:rPr>
        <w:t>VipNet</w:t>
      </w:r>
      <w:proofErr w:type="spellEnd"/>
      <w:r w:rsidRPr="00747BFD">
        <w:rPr>
          <w:rFonts w:eastAsia="Calibri"/>
          <w:b/>
          <w:bCs/>
          <w:iCs/>
          <w:color w:val="000000"/>
          <w:sz w:val="28"/>
          <w:szCs w:val="28"/>
          <w:lang w:eastAsia="en-US"/>
        </w:rPr>
        <w:t xml:space="preserve"> координатор (1 шт.) </w:t>
      </w:r>
    </w:p>
    <w:p w14:paraId="04B09053"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t xml:space="preserve">Представлено коммерческое </w:t>
      </w:r>
      <w:proofErr w:type="spellStart"/>
      <w:r w:rsidRPr="00747BFD">
        <w:rPr>
          <w:rFonts w:eastAsia="Calibri"/>
          <w:iCs/>
          <w:color w:val="000000"/>
          <w:sz w:val="28"/>
          <w:szCs w:val="28"/>
          <w:lang w:eastAsia="en-US"/>
        </w:rPr>
        <w:t>предлоежние</w:t>
      </w:r>
      <w:proofErr w:type="spellEnd"/>
      <w:r w:rsidRPr="00747BFD">
        <w:rPr>
          <w:rFonts w:eastAsia="Calibri"/>
          <w:iCs/>
          <w:color w:val="000000"/>
          <w:sz w:val="28"/>
          <w:szCs w:val="28"/>
          <w:lang w:eastAsia="en-US"/>
        </w:rPr>
        <w:t xml:space="preserve"> ООО «</w:t>
      </w:r>
      <w:proofErr w:type="spellStart"/>
      <w:r w:rsidRPr="00747BFD">
        <w:rPr>
          <w:rFonts w:eastAsia="Calibri"/>
          <w:iCs/>
          <w:color w:val="000000"/>
          <w:sz w:val="28"/>
          <w:szCs w:val="28"/>
          <w:lang w:eastAsia="en-US"/>
        </w:rPr>
        <w:t>СофтМолл</w:t>
      </w:r>
      <w:proofErr w:type="spellEnd"/>
      <w:r w:rsidRPr="00747BFD">
        <w:rPr>
          <w:rFonts w:eastAsia="Calibri"/>
          <w:iCs/>
          <w:color w:val="000000"/>
          <w:sz w:val="28"/>
          <w:szCs w:val="28"/>
          <w:lang w:eastAsia="en-US"/>
        </w:rPr>
        <w:t xml:space="preserve">» на поставку ПАК </w:t>
      </w:r>
      <w:proofErr w:type="spellStart"/>
      <w:r w:rsidRPr="00747BFD">
        <w:rPr>
          <w:rFonts w:eastAsia="Calibri"/>
          <w:iCs/>
          <w:color w:val="000000"/>
          <w:sz w:val="28"/>
          <w:szCs w:val="28"/>
          <w:lang w:eastAsia="en-US"/>
        </w:rPr>
        <w:t>VipNet</w:t>
      </w:r>
      <w:proofErr w:type="spellEnd"/>
      <w:r w:rsidRPr="00747BFD">
        <w:rPr>
          <w:rFonts w:eastAsia="Calibri"/>
          <w:iCs/>
          <w:color w:val="000000"/>
          <w:sz w:val="28"/>
          <w:szCs w:val="28"/>
          <w:lang w:eastAsia="en-US"/>
        </w:rPr>
        <w:t xml:space="preserve"> координатора на сумму 922582 руб. с НДС (787 </w:t>
      </w:r>
      <w:proofErr w:type="spellStart"/>
      <w:r w:rsidRPr="00747BFD">
        <w:rPr>
          <w:rFonts w:eastAsia="Calibri"/>
          <w:iCs/>
          <w:color w:val="000000"/>
          <w:sz w:val="28"/>
          <w:szCs w:val="28"/>
          <w:lang w:eastAsia="en-US"/>
        </w:rPr>
        <w:t>тыс.руб</w:t>
      </w:r>
      <w:proofErr w:type="spellEnd"/>
      <w:r w:rsidRPr="00747BFD">
        <w:rPr>
          <w:rFonts w:eastAsia="Calibri"/>
          <w:iCs/>
          <w:color w:val="000000"/>
          <w:sz w:val="28"/>
          <w:szCs w:val="28"/>
          <w:lang w:eastAsia="en-US"/>
        </w:rPr>
        <w:t>. без НДС).</w:t>
      </w:r>
    </w:p>
    <w:p w14:paraId="049D6DDD"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p>
    <w:p w14:paraId="268C631F" w14:textId="77777777" w:rsidR="00747BFD" w:rsidRPr="00747BFD" w:rsidRDefault="00747BFD" w:rsidP="00747BFD">
      <w:pPr>
        <w:autoSpaceDE w:val="0"/>
        <w:autoSpaceDN w:val="0"/>
        <w:adjustRightInd w:val="0"/>
        <w:spacing w:after="160" w:line="259" w:lineRule="auto"/>
        <w:contextualSpacing/>
        <w:jc w:val="both"/>
        <w:rPr>
          <w:rFonts w:eastAsia="Calibri"/>
          <w:b/>
          <w:bCs/>
          <w:iCs/>
          <w:color w:val="000000"/>
          <w:sz w:val="28"/>
          <w:szCs w:val="28"/>
          <w:lang w:eastAsia="en-US"/>
        </w:rPr>
      </w:pPr>
      <w:r w:rsidRPr="00747BFD">
        <w:rPr>
          <w:rFonts w:eastAsia="Calibri"/>
          <w:iCs/>
          <w:color w:val="000000"/>
          <w:sz w:val="28"/>
          <w:szCs w:val="28"/>
          <w:lang w:eastAsia="en-US"/>
        </w:rPr>
        <w:t xml:space="preserve">Таким образом, </w:t>
      </w:r>
      <w:r w:rsidRPr="00747BFD">
        <w:rPr>
          <w:rFonts w:eastAsia="Calibri"/>
          <w:b/>
          <w:bCs/>
          <w:iCs/>
          <w:color w:val="000000"/>
          <w:sz w:val="28"/>
          <w:szCs w:val="28"/>
          <w:lang w:eastAsia="en-US"/>
        </w:rPr>
        <w:t xml:space="preserve">мероприятия инвестиционной программы специалист предлагает согласовать в сумме 14974 </w:t>
      </w:r>
      <w:proofErr w:type="spellStart"/>
      <w:r w:rsidRPr="00747BFD">
        <w:rPr>
          <w:rFonts w:eastAsia="Calibri"/>
          <w:b/>
          <w:bCs/>
          <w:iCs/>
          <w:color w:val="000000"/>
          <w:sz w:val="28"/>
          <w:szCs w:val="28"/>
          <w:lang w:eastAsia="en-US"/>
        </w:rPr>
        <w:t>тыс.руб</w:t>
      </w:r>
      <w:proofErr w:type="spellEnd"/>
      <w:r w:rsidRPr="00747BFD">
        <w:rPr>
          <w:rFonts w:eastAsia="Calibri"/>
          <w:b/>
          <w:bCs/>
          <w:iCs/>
          <w:color w:val="000000"/>
          <w:sz w:val="28"/>
          <w:szCs w:val="28"/>
          <w:lang w:eastAsia="en-US"/>
        </w:rPr>
        <w:t xml:space="preserve">. в целом по компании. </w:t>
      </w:r>
    </w:p>
    <w:p w14:paraId="72C359B3"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t>В качестве источника финансирования инвестиционной программы рекомендуем рассматривать накопленную амортизацию. Неиспользованную сумму амортизационных отчислений на мероприятия инвестиционной программы рекомендуем рассматривать в качестве источника приобретения основных средств в предстоящих периодах регулирования.</w:t>
      </w:r>
    </w:p>
    <w:p w14:paraId="4B552622"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t xml:space="preserve">11. Организацией согласно оборотно-сальдовой ведомости по счету 90.1. за 2023 г. получены дополнительные доходы, расходы по которым не выделены в бухгалтерском учете, также представлена расшифровка доходов: выдача справки, начеты билетных кассиров, перевозку ручной клади сверх норм провоза бесплатного багажа, сбор за комфорт, сбор за оказание услуг при оформлению проезда в поезде, услуги копирования, информационные услуги, аренда снегоуборочной техники. Согласно п. 20 Методики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p>
    <w:p w14:paraId="1CA4B4CE"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t>Организацией представлена оборотно-сальдовая ведомость за 2023 по счету 90.1, 90.2.</w:t>
      </w:r>
    </w:p>
    <w:p w14:paraId="75B8FD21"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lastRenderedPageBreak/>
        <w:t xml:space="preserve">Сумма, подлежащая исключению из НВВ, составила 4770,585 </w:t>
      </w:r>
      <w:proofErr w:type="spellStart"/>
      <w:r w:rsidRPr="00747BFD">
        <w:rPr>
          <w:rFonts w:eastAsia="Calibri"/>
          <w:iCs/>
          <w:color w:val="000000"/>
          <w:sz w:val="28"/>
          <w:szCs w:val="28"/>
          <w:lang w:eastAsia="en-US"/>
        </w:rPr>
        <w:t>тыс.руб</w:t>
      </w:r>
      <w:proofErr w:type="spellEnd"/>
      <w:r w:rsidRPr="00747BFD">
        <w:rPr>
          <w:rFonts w:eastAsia="Calibri"/>
          <w:iCs/>
          <w:color w:val="000000"/>
          <w:sz w:val="28"/>
          <w:szCs w:val="28"/>
          <w:lang w:eastAsia="en-US"/>
        </w:rPr>
        <w:t>.</w:t>
      </w:r>
    </w:p>
    <w:p w14:paraId="54D3C0F7"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t>Расчет суммы представлен в таблице:</w:t>
      </w:r>
    </w:p>
    <w:p w14:paraId="5A9EA5CF" w14:textId="77777777" w:rsidR="00747BFD" w:rsidRPr="00747BFD" w:rsidRDefault="00747BFD" w:rsidP="00747BFD">
      <w:pPr>
        <w:autoSpaceDE w:val="0"/>
        <w:autoSpaceDN w:val="0"/>
        <w:adjustRightInd w:val="0"/>
        <w:spacing w:after="160" w:line="259" w:lineRule="auto"/>
        <w:contextualSpacing/>
        <w:jc w:val="both"/>
        <w:rPr>
          <w:rFonts w:eastAsia="Calibri"/>
          <w:iCs/>
          <w:color w:val="000000"/>
          <w:sz w:val="28"/>
          <w:szCs w:val="28"/>
          <w:lang w:eastAsia="en-US"/>
        </w:rPr>
      </w:pPr>
      <w:r w:rsidRPr="00747BFD">
        <w:rPr>
          <w:rFonts w:ascii="Calibri" w:eastAsia="Calibri" w:hAnsi="Calibri"/>
          <w:noProof/>
          <w:sz w:val="22"/>
          <w:szCs w:val="22"/>
          <w:lang w:eastAsia="en-US"/>
        </w:rPr>
        <w:drawing>
          <wp:inline distT="0" distB="0" distL="0" distR="0" wp14:anchorId="6AEF2396" wp14:editId="73350EB3">
            <wp:extent cx="6029960" cy="7975158"/>
            <wp:effectExtent l="0" t="0" r="8890" b="6985"/>
            <wp:docPr id="11547268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1690" cy="7977446"/>
                    </a:xfrm>
                    <a:prstGeom prst="rect">
                      <a:avLst/>
                    </a:prstGeom>
                    <a:noFill/>
                    <a:ln>
                      <a:noFill/>
                    </a:ln>
                  </pic:spPr>
                </pic:pic>
              </a:graphicData>
            </a:graphic>
          </wp:inline>
        </w:drawing>
      </w:r>
    </w:p>
    <w:p w14:paraId="134BED7D" w14:textId="77777777" w:rsidR="00747BFD" w:rsidRPr="00747BFD" w:rsidRDefault="00747BFD" w:rsidP="00747BFD">
      <w:pPr>
        <w:autoSpaceDE w:val="0"/>
        <w:autoSpaceDN w:val="0"/>
        <w:adjustRightInd w:val="0"/>
        <w:spacing w:line="259" w:lineRule="auto"/>
        <w:contextualSpacing/>
        <w:jc w:val="both"/>
        <w:rPr>
          <w:rFonts w:eastAsia="Calibri"/>
          <w:iCs/>
          <w:color w:val="000000"/>
          <w:sz w:val="28"/>
          <w:szCs w:val="28"/>
          <w:lang w:eastAsia="en-US"/>
        </w:rPr>
      </w:pPr>
    </w:p>
    <w:p w14:paraId="62E28E7A" w14:textId="77777777" w:rsidR="00747BFD" w:rsidRPr="00747BFD" w:rsidRDefault="00747BFD" w:rsidP="00747BFD">
      <w:pPr>
        <w:autoSpaceDE w:val="0"/>
        <w:autoSpaceDN w:val="0"/>
        <w:adjustRightInd w:val="0"/>
        <w:spacing w:line="259" w:lineRule="auto"/>
        <w:contextualSpacing/>
        <w:jc w:val="both"/>
        <w:rPr>
          <w:rFonts w:eastAsia="Calibri"/>
          <w:iCs/>
          <w:color w:val="000000"/>
          <w:sz w:val="28"/>
          <w:szCs w:val="28"/>
          <w:lang w:eastAsia="en-US"/>
        </w:rPr>
      </w:pPr>
      <w:r w:rsidRPr="00747BFD">
        <w:rPr>
          <w:rFonts w:eastAsia="Calibri"/>
          <w:iCs/>
          <w:color w:val="000000"/>
          <w:sz w:val="28"/>
          <w:szCs w:val="28"/>
          <w:lang w:eastAsia="en-US"/>
        </w:rPr>
        <w:t xml:space="preserve">12. Прибыль, полученную в отчетном периоде, в соответствии с п.19 Методики 1649/17, организация предлагает принять в сумме 39166,78 </w:t>
      </w:r>
      <w:proofErr w:type="spellStart"/>
      <w:r w:rsidRPr="00747BFD">
        <w:rPr>
          <w:rFonts w:eastAsia="Calibri"/>
          <w:iCs/>
          <w:color w:val="000000"/>
          <w:sz w:val="28"/>
          <w:szCs w:val="28"/>
          <w:lang w:eastAsia="en-US"/>
        </w:rPr>
        <w:t>тыс.руб</w:t>
      </w:r>
      <w:proofErr w:type="spellEnd"/>
      <w:r w:rsidRPr="00747BFD">
        <w:rPr>
          <w:rFonts w:eastAsia="Calibri"/>
          <w:iCs/>
          <w:color w:val="000000"/>
          <w:sz w:val="28"/>
          <w:szCs w:val="28"/>
          <w:lang w:eastAsia="en-US"/>
        </w:rPr>
        <w:t xml:space="preserve">. </w:t>
      </w:r>
    </w:p>
    <w:p w14:paraId="2880D5C2" w14:textId="77777777" w:rsidR="00747BFD" w:rsidRPr="00747BFD" w:rsidRDefault="00747BFD" w:rsidP="00747BFD">
      <w:pPr>
        <w:jc w:val="both"/>
        <w:rPr>
          <w:rFonts w:eastAsia="Calibri"/>
          <w:sz w:val="28"/>
          <w:szCs w:val="28"/>
          <w:lang w:eastAsia="en-US"/>
        </w:rPr>
      </w:pPr>
      <w:r w:rsidRPr="00747BFD">
        <w:rPr>
          <w:sz w:val="28"/>
          <w:szCs w:val="28"/>
        </w:rPr>
        <w:lastRenderedPageBreak/>
        <w:t xml:space="preserve">При формировании плановых расходов 2023 года в состав НВВ была включена прибыль, полученный в отчетном периоде (2021 год) в сумме 5219,09 </w:t>
      </w:r>
      <w:proofErr w:type="spellStart"/>
      <w:r w:rsidRPr="00747BFD">
        <w:rPr>
          <w:sz w:val="28"/>
          <w:szCs w:val="28"/>
        </w:rPr>
        <w:t>тыс.руб</w:t>
      </w:r>
      <w:proofErr w:type="spellEnd"/>
      <w:r w:rsidRPr="00747BFD">
        <w:rPr>
          <w:sz w:val="28"/>
          <w:szCs w:val="28"/>
        </w:rPr>
        <w:t xml:space="preserve">. Соответственно фактическое НВВ 2023 года уменьшается на сумму прибыли, заложенной в плане </w:t>
      </w:r>
      <w:r w:rsidRPr="00747BFD">
        <w:rPr>
          <w:rFonts w:eastAsia="Calibri"/>
          <w:sz w:val="28"/>
          <w:szCs w:val="28"/>
          <w:lang w:eastAsia="en-US"/>
        </w:rPr>
        <w:t xml:space="preserve">2023 года. Необходимая валовая выручка (НВВ) за отчётный период составила 840954,91 </w:t>
      </w:r>
      <w:proofErr w:type="spellStart"/>
      <w:r w:rsidRPr="00747BFD">
        <w:rPr>
          <w:rFonts w:eastAsia="Calibri"/>
          <w:sz w:val="28"/>
          <w:szCs w:val="28"/>
          <w:lang w:eastAsia="en-US"/>
        </w:rPr>
        <w:t>тыс.руб</w:t>
      </w:r>
      <w:proofErr w:type="spellEnd"/>
      <w:r w:rsidRPr="00747BFD">
        <w:rPr>
          <w:rFonts w:eastAsia="Calibri"/>
          <w:sz w:val="28"/>
          <w:szCs w:val="28"/>
          <w:lang w:eastAsia="en-US"/>
        </w:rPr>
        <w:t>.</w:t>
      </w:r>
    </w:p>
    <w:p w14:paraId="71953B7B"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t xml:space="preserve">Разница между доходами и НВВ для осуществления регулируемой деятельности за 2023 год составила – 102508,22 </w:t>
      </w:r>
      <w:proofErr w:type="spellStart"/>
      <w:r w:rsidRPr="00747BFD">
        <w:rPr>
          <w:rFonts w:eastAsia="Calibri"/>
          <w:sz w:val="28"/>
          <w:szCs w:val="28"/>
          <w:lang w:eastAsia="en-US"/>
        </w:rPr>
        <w:t>тыс.руб</w:t>
      </w:r>
      <w:proofErr w:type="spellEnd"/>
      <w:r w:rsidRPr="00747BFD">
        <w:rPr>
          <w:rFonts w:eastAsia="Calibri"/>
          <w:sz w:val="28"/>
          <w:szCs w:val="28"/>
          <w:lang w:eastAsia="en-US"/>
        </w:rPr>
        <w:t xml:space="preserve">. </w:t>
      </w:r>
    </w:p>
    <w:p w14:paraId="0517CCE2"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t xml:space="preserve">Соответственно НВВ на период регулирования согласно п.19 Методики снижается на 102508,22 </w:t>
      </w:r>
      <w:proofErr w:type="spellStart"/>
      <w:r w:rsidRPr="00747BFD">
        <w:rPr>
          <w:rFonts w:eastAsia="Calibri"/>
          <w:sz w:val="28"/>
          <w:szCs w:val="28"/>
          <w:lang w:eastAsia="en-US"/>
        </w:rPr>
        <w:t>тыс.руб</w:t>
      </w:r>
      <w:proofErr w:type="spellEnd"/>
      <w:r w:rsidRPr="00747BFD">
        <w:rPr>
          <w:rFonts w:eastAsia="Calibri"/>
          <w:sz w:val="28"/>
          <w:szCs w:val="28"/>
          <w:lang w:eastAsia="en-US"/>
        </w:rPr>
        <w:t xml:space="preserve">. </w:t>
      </w:r>
    </w:p>
    <w:p w14:paraId="7D1B9C7E" w14:textId="77777777" w:rsidR="00747BFD" w:rsidRPr="00747BFD" w:rsidRDefault="00747BFD" w:rsidP="00747BFD">
      <w:pPr>
        <w:autoSpaceDE w:val="0"/>
        <w:autoSpaceDN w:val="0"/>
        <w:adjustRightInd w:val="0"/>
        <w:jc w:val="both"/>
        <w:rPr>
          <w:rFonts w:eastAsia="Calibri"/>
          <w:sz w:val="28"/>
          <w:szCs w:val="28"/>
          <w:lang w:eastAsia="en-US"/>
        </w:rPr>
      </w:pPr>
      <w:r w:rsidRPr="00747BFD">
        <w:rPr>
          <w:rFonts w:eastAsia="Calibri"/>
          <w:sz w:val="28"/>
          <w:szCs w:val="28"/>
          <w:lang w:eastAsia="en-US"/>
        </w:rPr>
        <w:t xml:space="preserve">Согласно п. 30 Методики  тариф за проезд пассажиров железнодорожным транспортом общего пользования в пригородном сообщении в субъекте Российской Федерации устанавливается регулирующим органом с учетом доступности для населения услуг железнодорожного пассажирского транспорта в пригородном сообщении, обеспечивающих оптимизацию ценовых и временных параметров перевозок, качества пассажирских перевозок, устанавливающих уровень комфортности подвижных составов, их наполняемости, скорости и графика движения составов на маршруте и других параметров, а также максимального уровня платы, определяемого на основании стоимости альтернативного способа проезда (смежным видом транспорта в пригородном или межрегиональном сообщении, либо железнодорожным транспортом в дальнем следовании). При этом тариф за проезд устанавливается с учетом реальных располагаемых доходов населения соответствующего субъекта Российской Федерации, опубликованных органом государственной статистики, в субъекте, и его рост не может превышать уровень индекса потребительских цен (в среднем по году) в соответствии с одобренным Правительством Российской Федерации в соответствии со </w:t>
      </w:r>
      <w:hyperlink r:id="rId123" w:history="1">
        <w:r w:rsidRPr="00747BFD">
          <w:rPr>
            <w:rFonts w:eastAsia="Calibri"/>
            <w:sz w:val="28"/>
            <w:szCs w:val="28"/>
            <w:lang w:eastAsia="en-US"/>
          </w:rPr>
          <w:t>статьей 26</w:t>
        </w:r>
      </w:hyperlink>
      <w:r w:rsidRPr="00747BFD">
        <w:rPr>
          <w:rFonts w:eastAsia="Calibri"/>
          <w:sz w:val="28"/>
          <w:szCs w:val="28"/>
          <w:lang w:eastAsia="en-US"/>
        </w:rPr>
        <w:t xml:space="preserve"> Федерального закона от 28 июня 2014 г. № 172-ФЗ «О стратегическом планировании в Российской Федерации» (Собрание законодательства Российской Федерации, 2014, N 26 (часть I), ст. 3378; 2016, N 26 (часть I), ст. 3879; N 27 (часть I), ст. 4210; 2017, N 45, ст. 6573) прогнозом социально-экономического развития Российской Федерации (далее - Прогноз социально-экономического развития Российской Федерации) на соответствующий период регулирования.</w:t>
      </w:r>
    </w:p>
    <w:p w14:paraId="274F75ED" w14:textId="77777777" w:rsidR="00747BFD" w:rsidRPr="00747BFD" w:rsidRDefault="00747BFD" w:rsidP="00747BFD">
      <w:pPr>
        <w:tabs>
          <w:tab w:val="left" w:pos="1134"/>
        </w:tabs>
        <w:jc w:val="both"/>
        <w:rPr>
          <w:sz w:val="28"/>
          <w:szCs w:val="28"/>
        </w:rPr>
      </w:pPr>
      <w:bookmarkStart w:id="160" w:name="_Hlk25670894"/>
      <w:r w:rsidRPr="00747BFD">
        <w:rPr>
          <w:sz w:val="28"/>
          <w:szCs w:val="28"/>
        </w:rPr>
        <w:t>Уровень платы населения проанализирован и не превышает максимальной стоимости альтернативного способа проезда (в пригородном (до 50 км) и междугородном сообщении автомобильным транспортом и железнодорожным транспортом в дальнем следовании), таблица по сравнению стоимости представлена ниже.</w:t>
      </w:r>
    </w:p>
    <w:p w14:paraId="2E6BCB28" w14:textId="77777777" w:rsidR="00747BFD" w:rsidRPr="00747BFD" w:rsidRDefault="00747BFD" w:rsidP="00747BFD">
      <w:pPr>
        <w:tabs>
          <w:tab w:val="left" w:pos="1134"/>
        </w:tabs>
        <w:jc w:val="both"/>
        <w:rPr>
          <w:sz w:val="28"/>
          <w:szCs w:val="28"/>
        </w:rPr>
      </w:pPr>
      <w:r w:rsidRPr="00747BFD">
        <w:rPr>
          <w:sz w:val="28"/>
          <w:szCs w:val="28"/>
        </w:rPr>
        <w:t>График движения пригородных электропоездов, их наполняемость и другие параметры постоянно контролируются Министерством транспорта Кузбасса в соответствии с заключенным контрактом на период регулирования.</w:t>
      </w:r>
    </w:p>
    <w:bookmarkEnd w:id="160"/>
    <w:p w14:paraId="785D9100" w14:textId="77777777" w:rsidR="00747BFD" w:rsidRPr="00747BFD" w:rsidRDefault="00747BFD" w:rsidP="00747BFD">
      <w:pPr>
        <w:jc w:val="both"/>
        <w:rPr>
          <w:color w:val="000000"/>
          <w:sz w:val="28"/>
          <w:szCs w:val="28"/>
          <w:shd w:val="clear" w:color="auto" w:fill="FFFFFF"/>
        </w:rPr>
      </w:pPr>
    </w:p>
    <w:p w14:paraId="3890942D" w14:textId="77777777" w:rsidR="00747BFD" w:rsidRPr="00747BFD" w:rsidRDefault="00747BFD" w:rsidP="00747BFD">
      <w:pPr>
        <w:jc w:val="both"/>
        <w:rPr>
          <w:noProof/>
          <w:sz w:val="28"/>
          <w:szCs w:val="28"/>
        </w:rPr>
      </w:pPr>
      <w:r w:rsidRPr="00747BFD">
        <w:rPr>
          <w:color w:val="000000"/>
          <w:sz w:val="28"/>
          <w:szCs w:val="28"/>
          <w:shd w:val="clear" w:color="auto" w:fill="FFFFFF"/>
        </w:rPr>
        <w:t xml:space="preserve">В соответствии с пунктом 30 Методики, уровень накопленного роста тарифа за проезд пассажиров железнодорожным транспортом общего пользования в пригородном сообщении в Кемеровской области-Кузбассе за последние 3 года </w:t>
      </w:r>
      <w:r w:rsidRPr="00747BFD">
        <w:rPr>
          <w:color w:val="000000"/>
          <w:sz w:val="28"/>
          <w:szCs w:val="28"/>
          <w:shd w:val="clear" w:color="auto" w:fill="FFFFFF"/>
        </w:rPr>
        <w:lastRenderedPageBreak/>
        <w:t>(включая период регулирования) не превысил накопленного уровня инфляции за такой период.</w:t>
      </w:r>
      <w:r w:rsidRPr="00747BFD">
        <w:rPr>
          <w:noProof/>
          <w:sz w:val="28"/>
          <w:szCs w:val="28"/>
        </w:rPr>
        <w:t xml:space="preserve"> </w:t>
      </w:r>
    </w:p>
    <w:p w14:paraId="1D9160D6" w14:textId="77777777" w:rsidR="00747BFD" w:rsidRPr="00747BFD" w:rsidRDefault="00747BFD" w:rsidP="00747BFD">
      <w:pPr>
        <w:jc w:val="both"/>
        <w:rPr>
          <w:color w:val="000000"/>
          <w:sz w:val="28"/>
          <w:szCs w:val="28"/>
          <w:shd w:val="clear" w:color="auto" w:fill="FFFFFF"/>
        </w:rPr>
      </w:pPr>
      <w:r w:rsidRPr="00747BFD">
        <w:rPr>
          <w:noProof/>
          <w:sz w:val="28"/>
          <w:szCs w:val="28"/>
        </w:rPr>
        <w:drawing>
          <wp:inline distT="0" distB="0" distL="0" distR="0" wp14:anchorId="5581E7BB" wp14:editId="73A3D0C4">
            <wp:extent cx="6029960" cy="1722141"/>
            <wp:effectExtent l="0" t="0" r="8890" b="0"/>
            <wp:docPr id="10853560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29960" cy="1722141"/>
                    </a:xfrm>
                    <a:prstGeom prst="rect">
                      <a:avLst/>
                    </a:prstGeom>
                    <a:noFill/>
                  </pic:spPr>
                </pic:pic>
              </a:graphicData>
            </a:graphic>
          </wp:inline>
        </w:drawing>
      </w:r>
    </w:p>
    <w:p w14:paraId="6D3CA717" w14:textId="77777777" w:rsidR="00747BFD" w:rsidRPr="00747BFD" w:rsidRDefault="00747BFD" w:rsidP="00747BFD">
      <w:pPr>
        <w:jc w:val="both"/>
        <w:rPr>
          <w:sz w:val="28"/>
          <w:szCs w:val="28"/>
        </w:rPr>
      </w:pPr>
      <w:r w:rsidRPr="00747BFD">
        <w:rPr>
          <w:color w:val="000000"/>
          <w:sz w:val="28"/>
          <w:szCs w:val="28"/>
          <w:shd w:val="clear" w:color="auto" w:fill="FFFFFF"/>
        </w:rPr>
        <w:t xml:space="preserve">Предлагается установить тариф для населения по зонам </w:t>
      </w:r>
      <w:r w:rsidRPr="00747BFD">
        <w:rPr>
          <w:sz w:val="28"/>
          <w:szCs w:val="28"/>
        </w:rPr>
        <w:t xml:space="preserve">с учетом </w:t>
      </w:r>
      <w:proofErr w:type="spellStart"/>
      <w:r w:rsidRPr="00747BFD">
        <w:rPr>
          <w:sz w:val="28"/>
          <w:szCs w:val="28"/>
        </w:rPr>
        <w:t>доиндексации</w:t>
      </w:r>
      <w:proofErr w:type="spellEnd"/>
      <w:r w:rsidRPr="00747BFD">
        <w:rPr>
          <w:sz w:val="28"/>
          <w:szCs w:val="28"/>
        </w:rPr>
        <w:t xml:space="preserve"> тарифов до фактического уровня индекса потребительских цен 2023-2024 годов 105,9% и 108,0% соответственно и с учетом прогнозного индекса потребительских цен на 2025 год 105,8% по прогнозу социально - экономического развития Российской Федерации Минэкономразвития России.</w:t>
      </w:r>
    </w:p>
    <w:p w14:paraId="4AE303C8" w14:textId="77777777" w:rsidR="00747BFD" w:rsidRPr="00747BFD" w:rsidRDefault="00747BFD" w:rsidP="00747BFD">
      <w:pPr>
        <w:jc w:val="both"/>
        <w:rPr>
          <w:b/>
          <w:bCs/>
          <w:sz w:val="28"/>
          <w:szCs w:val="28"/>
        </w:rPr>
      </w:pPr>
      <w:r w:rsidRPr="00747BFD">
        <w:rPr>
          <w:b/>
          <w:bCs/>
          <w:sz w:val="28"/>
          <w:szCs w:val="28"/>
        </w:rPr>
        <w:t xml:space="preserve">Рост тарифов с учетом </w:t>
      </w:r>
      <w:proofErr w:type="spellStart"/>
      <w:r w:rsidRPr="00747BFD">
        <w:rPr>
          <w:b/>
          <w:bCs/>
          <w:sz w:val="28"/>
          <w:szCs w:val="28"/>
        </w:rPr>
        <w:t>доиндексации</w:t>
      </w:r>
      <w:proofErr w:type="spellEnd"/>
      <w:r w:rsidRPr="00747BFD">
        <w:rPr>
          <w:b/>
          <w:bCs/>
          <w:sz w:val="28"/>
          <w:szCs w:val="28"/>
        </w:rPr>
        <w:t xml:space="preserve"> составит 6,5%.</w:t>
      </w:r>
    </w:p>
    <w:p w14:paraId="0214F530" w14:textId="77777777" w:rsidR="00747BFD" w:rsidRPr="00747BFD" w:rsidRDefault="00747BFD" w:rsidP="00747BFD">
      <w:pPr>
        <w:jc w:val="both"/>
        <w:rPr>
          <w:sz w:val="28"/>
          <w:szCs w:val="28"/>
          <w:shd w:val="clear" w:color="auto" w:fill="FFFFFF"/>
        </w:rPr>
      </w:pPr>
      <w:r w:rsidRPr="00747BFD">
        <w:rPr>
          <w:sz w:val="28"/>
          <w:szCs w:val="28"/>
          <w:shd w:val="clear" w:color="auto" w:fill="FFFFFF"/>
        </w:rPr>
        <w:t>Распределение пассажиров по зонам при расчете доходов компании и пассажирооборот по категориям пассажиров принимается согласно расшифровкам, предоставленным АО «Кузбасс-пригород».</w:t>
      </w:r>
    </w:p>
    <w:p w14:paraId="790EEAA1" w14:textId="77777777" w:rsidR="00747BFD" w:rsidRPr="00747BFD" w:rsidRDefault="00747BFD" w:rsidP="00747BFD">
      <w:pPr>
        <w:jc w:val="both"/>
        <w:rPr>
          <w:sz w:val="28"/>
          <w:szCs w:val="28"/>
          <w:shd w:val="clear" w:color="auto" w:fill="FFFFFF"/>
        </w:rPr>
      </w:pPr>
      <w:bookmarkStart w:id="161" w:name="_Hlk122434675"/>
      <w:r w:rsidRPr="00747BFD">
        <w:rPr>
          <w:sz w:val="28"/>
          <w:szCs w:val="28"/>
          <w:shd w:val="clear" w:color="auto" w:fill="FFFFFF"/>
        </w:rPr>
        <w:t xml:space="preserve">Доходы компании по Кемеровской области за 2025 год составят 1067155,10 тыс. руб., в том числе </w:t>
      </w:r>
    </w:p>
    <w:p w14:paraId="4C4C2B89" w14:textId="77777777" w:rsidR="00747BFD" w:rsidRPr="00747BFD" w:rsidRDefault="00747BFD" w:rsidP="00747BFD">
      <w:pPr>
        <w:jc w:val="both"/>
        <w:rPr>
          <w:sz w:val="28"/>
          <w:szCs w:val="28"/>
          <w:shd w:val="clear" w:color="auto" w:fill="FFFFFF"/>
        </w:rPr>
      </w:pPr>
      <w:r w:rsidRPr="00747BFD">
        <w:rPr>
          <w:sz w:val="28"/>
          <w:szCs w:val="28"/>
          <w:shd w:val="clear" w:color="auto" w:fill="FFFFFF"/>
        </w:rPr>
        <w:t>- доходы от платных пассажиров 166632,02 тыс. руб., из них:</w:t>
      </w:r>
    </w:p>
    <w:p w14:paraId="212EF9B8" w14:textId="77777777" w:rsidR="00747BFD" w:rsidRPr="00747BFD" w:rsidRDefault="00747BFD" w:rsidP="00747BFD">
      <w:pPr>
        <w:jc w:val="both"/>
        <w:rPr>
          <w:sz w:val="28"/>
          <w:szCs w:val="28"/>
          <w:shd w:val="clear" w:color="auto" w:fill="FFFFFF"/>
        </w:rPr>
      </w:pPr>
      <w:r w:rsidRPr="00747BFD">
        <w:rPr>
          <w:sz w:val="28"/>
          <w:szCs w:val="28"/>
          <w:shd w:val="clear" w:color="auto" w:fill="FFFFFF"/>
        </w:rPr>
        <w:t xml:space="preserve">по основным маршрутам для платных пассажиров 146705,67 </w:t>
      </w:r>
      <w:proofErr w:type="spellStart"/>
      <w:r w:rsidRPr="00747BFD">
        <w:rPr>
          <w:sz w:val="28"/>
          <w:szCs w:val="28"/>
          <w:shd w:val="clear" w:color="auto" w:fill="FFFFFF"/>
        </w:rPr>
        <w:t>тыс.руб</w:t>
      </w:r>
      <w:proofErr w:type="spellEnd"/>
      <w:r w:rsidRPr="00747BFD">
        <w:rPr>
          <w:sz w:val="28"/>
          <w:szCs w:val="28"/>
          <w:shd w:val="clear" w:color="auto" w:fill="FFFFFF"/>
        </w:rPr>
        <w:t>.,</w:t>
      </w:r>
    </w:p>
    <w:p w14:paraId="222EBE3E" w14:textId="77777777" w:rsidR="00747BFD" w:rsidRPr="00747BFD" w:rsidRDefault="00747BFD" w:rsidP="00747BFD">
      <w:pPr>
        <w:jc w:val="both"/>
        <w:rPr>
          <w:sz w:val="28"/>
          <w:szCs w:val="28"/>
          <w:shd w:val="clear" w:color="auto" w:fill="FFFFFF"/>
        </w:rPr>
      </w:pPr>
      <w:r w:rsidRPr="00747BFD">
        <w:rPr>
          <w:sz w:val="28"/>
          <w:szCs w:val="28"/>
          <w:shd w:val="clear" w:color="auto" w:fill="FFFFFF"/>
        </w:rPr>
        <w:t xml:space="preserve">по маршруту Новокузнецк-Чугунаш 1078,79 </w:t>
      </w:r>
      <w:proofErr w:type="spellStart"/>
      <w:r w:rsidRPr="00747BFD">
        <w:rPr>
          <w:sz w:val="28"/>
          <w:szCs w:val="28"/>
          <w:shd w:val="clear" w:color="auto" w:fill="FFFFFF"/>
        </w:rPr>
        <w:t>тыс.руб</w:t>
      </w:r>
      <w:proofErr w:type="spellEnd"/>
      <w:r w:rsidRPr="00747BFD">
        <w:rPr>
          <w:sz w:val="28"/>
          <w:szCs w:val="28"/>
          <w:shd w:val="clear" w:color="auto" w:fill="FFFFFF"/>
        </w:rPr>
        <w:t>.,</w:t>
      </w:r>
    </w:p>
    <w:p w14:paraId="7645256A" w14:textId="77777777" w:rsidR="00747BFD" w:rsidRPr="00747BFD" w:rsidRDefault="00747BFD" w:rsidP="00747BFD">
      <w:pPr>
        <w:jc w:val="both"/>
        <w:rPr>
          <w:sz w:val="28"/>
          <w:szCs w:val="28"/>
          <w:shd w:val="clear" w:color="auto" w:fill="FFFFFF"/>
        </w:rPr>
      </w:pPr>
      <w:r w:rsidRPr="00747BFD">
        <w:rPr>
          <w:sz w:val="28"/>
          <w:szCs w:val="28"/>
          <w:shd w:val="clear" w:color="auto" w:fill="FFFFFF"/>
        </w:rPr>
        <w:t xml:space="preserve">по маршруту Новокузнецк-Северный – Новокузнецк 673,54 </w:t>
      </w:r>
      <w:proofErr w:type="spellStart"/>
      <w:r w:rsidRPr="00747BFD">
        <w:rPr>
          <w:sz w:val="28"/>
          <w:szCs w:val="28"/>
          <w:shd w:val="clear" w:color="auto" w:fill="FFFFFF"/>
        </w:rPr>
        <w:t>тыс.руб</w:t>
      </w:r>
      <w:proofErr w:type="spellEnd"/>
      <w:r w:rsidRPr="00747BFD">
        <w:rPr>
          <w:sz w:val="28"/>
          <w:szCs w:val="28"/>
          <w:shd w:val="clear" w:color="auto" w:fill="FFFFFF"/>
        </w:rPr>
        <w:t>.,</w:t>
      </w:r>
    </w:p>
    <w:p w14:paraId="55B94BFE" w14:textId="77777777" w:rsidR="00747BFD" w:rsidRPr="00747BFD" w:rsidRDefault="00747BFD" w:rsidP="00747BFD">
      <w:pPr>
        <w:jc w:val="both"/>
        <w:rPr>
          <w:sz w:val="28"/>
          <w:szCs w:val="28"/>
          <w:shd w:val="clear" w:color="auto" w:fill="FFFFFF"/>
        </w:rPr>
      </w:pPr>
      <w:r w:rsidRPr="00747BFD">
        <w:rPr>
          <w:sz w:val="28"/>
          <w:szCs w:val="28"/>
          <w:shd w:val="clear" w:color="auto" w:fill="FFFFFF"/>
        </w:rPr>
        <w:t>по маршруту Кемерово-</w:t>
      </w:r>
      <w:proofErr w:type="spellStart"/>
      <w:r w:rsidRPr="00747BFD">
        <w:rPr>
          <w:sz w:val="28"/>
          <w:szCs w:val="28"/>
          <w:shd w:val="clear" w:color="auto" w:fill="FFFFFF"/>
        </w:rPr>
        <w:t>Притомье</w:t>
      </w:r>
      <w:proofErr w:type="spellEnd"/>
      <w:r w:rsidRPr="00747BFD">
        <w:rPr>
          <w:sz w:val="28"/>
          <w:szCs w:val="28"/>
          <w:shd w:val="clear" w:color="auto" w:fill="FFFFFF"/>
        </w:rPr>
        <w:t xml:space="preserve">-Барзас 15743,84 </w:t>
      </w:r>
      <w:proofErr w:type="spellStart"/>
      <w:r w:rsidRPr="00747BFD">
        <w:rPr>
          <w:sz w:val="28"/>
          <w:szCs w:val="28"/>
          <w:shd w:val="clear" w:color="auto" w:fill="FFFFFF"/>
        </w:rPr>
        <w:t>тыс.руб</w:t>
      </w:r>
      <w:proofErr w:type="spellEnd"/>
      <w:r w:rsidRPr="00747BFD">
        <w:rPr>
          <w:sz w:val="28"/>
          <w:szCs w:val="28"/>
          <w:shd w:val="clear" w:color="auto" w:fill="FFFFFF"/>
        </w:rPr>
        <w:t>.,</w:t>
      </w:r>
    </w:p>
    <w:p w14:paraId="40A52C1C" w14:textId="77777777" w:rsidR="00747BFD" w:rsidRPr="00747BFD" w:rsidRDefault="00747BFD" w:rsidP="00747BFD">
      <w:pPr>
        <w:jc w:val="both"/>
        <w:rPr>
          <w:sz w:val="28"/>
          <w:szCs w:val="28"/>
          <w:shd w:val="clear" w:color="auto" w:fill="FFFFFF"/>
        </w:rPr>
      </w:pPr>
      <w:r w:rsidRPr="00747BFD">
        <w:rPr>
          <w:sz w:val="28"/>
          <w:szCs w:val="28"/>
          <w:shd w:val="clear" w:color="auto" w:fill="FFFFFF"/>
        </w:rPr>
        <w:t xml:space="preserve">по маршруту Аламбай-Артышта-2     2430,17 </w:t>
      </w:r>
      <w:proofErr w:type="spellStart"/>
      <w:r w:rsidRPr="00747BFD">
        <w:rPr>
          <w:sz w:val="28"/>
          <w:szCs w:val="28"/>
          <w:shd w:val="clear" w:color="auto" w:fill="FFFFFF"/>
        </w:rPr>
        <w:t>тыс.руб</w:t>
      </w:r>
      <w:proofErr w:type="spellEnd"/>
      <w:r w:rsidRPr="00747BFD">
        <w:rPr>
          <w:sz w:val="28"/>
          <w:szCs w:val="28"/>
          <w:shd w:val="clear" w:color="auto" w:fill="FFFFFF"/>
        </w:rPr>
        <w:t>.</w:t>
      </w:r>
    </w:p>
    <w:p w14:paraId="1B9A0A09" w14:textId="77777777" w:rsidR="00747BFD" w:rsidRPr="00747BFD" w:rsidRDefault="00747BFD" w:rsidP="00747BFD">
      <w:pPr>
        <w:jc w:val="both"/>
        <w:rPr>
          <w:sz w:val="28"/>
          <w:szCs w:val="28"/>
          <w:shd w:val="clear" w:color="auto" w:fill="FFFFFF"/>
        </w:rPr>
      </w:pPr>
      <w:r w:rsidRPr="00747BFD">
        <w:rPr>
          <w:sz w:val="28"/>
          <w:szCs w:val="28"/>
          <w:shd w:val="clear" w:color="auto" w:fill="FFFFFF"/>
        </w:rPr>
        <w:t xml:space="preserve">- от железнодорожников 23593,26 тыс. руб., </w:t>
      </w:r>
    </w:p>
    <w:p w14:paraId="7F7FC944" w14:textId="77777777" w:rsidR="00747BFD" w:rsidRPr="00747BFD" w:rsidRDefault="00747BFD" w:rsidP="00747BFD">
      <w:pPr>
        <w:jc w:val="both"/>
        <w:rPr>
          <w:sz w:val="28"/>
          <w:szCs w:val="28"/>
          <w:shd w:val="clear" w:color="auto" w:fill="FFFFFF"/>
        </w:rPr>
      </w:pPr>
      <w:r w:rsidRPr="00747BFD">
        <w:rPr>
          <w:sz w:val="28"/>
          <w:szCs w:val="28"/>
          <w:shd w:val="clear" w:color="auto" w:fill="FFFFFF"/>
        </w:rPr>
        <w:t xml:space="preserve">- от федеральных льготников 30149,82 тыс. руб., </w:t>
      </w:r>
    </w:p>
    <w:p w14:paraId="64593946" w14:textId="77777777" w:rsidR="00747BFD" w:rsidRPr="00747BFD" w:rsidRDefault="00747BFD" w:rsidP="00747BFD">
      <w:pPr>
        <w:jc w:val="both"/>
        <w:rPr>
          <w:sz w:val="28"/>
          <w:szCs w:val="28"/>
          <w:shd w:val="clear" w:color="auto" w:fill="FFFFFF"/>
        </w:rPr>
      </w:pPr>
      <w:r w:rsidRPr="00747BFD">
        <w:rPr>
          <w:sz w:val="28"/>
          <w:szCs w:val="28"/>
          <w:shd w:val="clear" w:color="auto" w:fill="FFFFFF"/>
        </w:rPr>
        <w:t xml:space="preserve">- от военнослужащих и ВОХР 2408,36 тыс. руб., </w:t>
      </w:r>
    </w:p>
    <w:p w14:paraId="4DF73122" w14:textId="77777777" w:rsidR="00747BFD" w:rsidRPr="00747BFD" w:rsidRDefault="00747BFD" w:rsidP="00747BFD">
      <w:pPr>
        <w:jc w:val="both"/>
        <w:rPr>
          <w:sz w:val="28"/>
          <w:szCs w:val="20"/>
          <w:lang w:val="x-none" w:eastAsia="x-none"/>
        </w:rPr>
      </w:pPr>
      <w:r w:rsidRPr="00747BFD">
        <w:rPr>
          <w:sz w:val="28"/>
          <w:szCs w:val="28"/>
          <w:shd w:val="clear" w:color="auto" w:fill="FFFFFF"/>
        </w:rPr>
        <w:t>- бюджетное финансирование составит 844371,65 тыс. руб.</w:t>
      </w:r>
      <w:r w:rsidRPr="00747BFD">
        <w:rPr>
          <w:sz w:val="28"/>
          <w:szCs w:val="20"/>
          <w:lang w:eastAsia="x-none"/>
        </w:rPr>
        <w:t xml:space="preserve"> </w:t>
      </w:r>
    </w:p>
    <w:bookmarkEnd w:id="161"/>
    <w:p w14:paraId="1F24C51D" w14:textId="77777777" w:rsidR="00747BFD" w:rsidRPr="00747BFD" w:rsidRDefault="00747BFD" w:rsidP="00747BFD">
      <w:pPr>
        <w:jc w:val="both"/>
        <w:rPr>
          <w:b/>
          <w:bCs/>
          <w:sz w:val="28"/>
          <w:szCs w:val="28"/>
          <w:lang w:val="x-none" w:eastAsia="x-none"/>
        </w:rPr>
      </w:pPr>
      <w:r w:rsidRPr="00747BFD">
        <w:rPr>
          <w:sz w:val="28"/>
          <w:szCs w:val="20"/>
          <w:lang w:val="x-none" w:eastAsia="x-none"/>
        </w:rPr>
        <w:t xml:space="preserve">На основании вышеизложенного, </w:t>
      </w:r>
      <w:r w:rsidRPr="00747BFD">
        <w:rPr>
          <w:sz w:val="28"/>
          <w:szCs w:val="20"/>
          <w:lang w:eastAsia="x-none"/>
        </w:rPr>
        <w:t xml:space="preserve">специалистом </w:t>
      </w:r>
      <w:r w:rsidRPr="00747BFD">
        <w:rPr>
          <w:sz w:val="28"/>
          <w:szCs w:val="28"/>
          <w:lang w:val="x-none" w:eastAsia="x-none"/>
        </w:rPr>
        <w:t>предлагается установить тариф на услугу по перевозке пассажиров железнодорожным транспортом в пригородном сообщении на территории Кемеровской области - Кузбасса на экономически обоснованном уровне</w:t>
      </w:r>
      <w:r w:rsidRPr="00747BFD">
        <w:rPr>
          <w:b/>
          <w:bCs/>
          <w:sz w:val="28"/>
          <w:szCs w:val="28"/>
          <w:lang w:val="x-none" w:eastAsia="x-none"/>
        </w:rPr>
        <w:t xml:space="preserve"> в размере 7,66 рублей за пассажиро-километр.</w:t>
      </w:r>
    </w:p>
    <w:p w14:paraId="60AAA241" w14:textId="77777777" w:rsidR="00747BFD" w:rsidRPr="00747BFD" w:rsidRDefault="00747BFD" w:rsidP="00747BFD">
      <w:pPr>
        <w:jc w:val="both"/>
        <w:rPr>
          <w:sz w:val="28"/>
          <w:szCs w:val="28"/>
          <w:lang w:eastAsia="x-none"/>
        </w:rPr>
      </w:pPr>
      <w:r w:rsidRPr="00747BFD">
        <w:rPr>
          <w:sz w:val="28"/>
          <w:szCs w:val="28"/>
          <w:lang w:eastAsia="x-none"/>
        </w:rPr>
        <w:t>С 01.01.2025 предлагаем принять:</w:t>
      </w:r>
    </w:p>
    <w:p w14:paraId="0D1F84B6" w14:textId="77777777" w:rsidR="00747BFD" w:rsidRPr="00747BFD" w:rsidRDefault="00747BFD" w:rsidP="00747BFD">
      <w:pPr>
        <w:jc w:val="both"/>
        <w:rPr>
          <w:sz w:val="28"/>
          <w:szCs w:val="28"/>
          <w:lang w:eastAsia="x-none"/>
        </w:rPr>
      </w:pPr>
      <w:r w:rsidRPr="00747BFD">
        <w:rPr>
          <w:sz w:val="28"/>
          <w:szCs w:val="28"/>
          <w:lang w:eastAsia="x-none"/>
        </w:rPr>
        <w:t xml:space="preserve">тарифы АО «Кузбасс-пригород» дифференцировано по зонам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 с ростом </w:t>
      </w:r>
      <w:r w:rsidRPr="00747BFD">
        <w:rPr>
          <w:b/>
          <w:bCs/>
          <w:sz w:val="28"/>
          <w:szCs w:val="28"/>
          <w:u w:val="single"/>
          <w:lang w:eastAsia="x-none"/>
        </w:rPr>
        <w:t>106,5</w:t>
      </w:r>
      <w:r w:rsidRPr="00747BFD">
        <w:rPr>
          <w:sz w:val="28"/>
          <w:szCs w:val="28"/>
          <w:lang w:eastAsia="x-none"/>
        </w:rPr>
        <w:t xml:space="preserve"> кроме маршрутов «Новокузнецк – Чугунаш», «Новокузнецк Северный – Новокузнецк», «Кемерово – </w:t>
      </w:r>
      <w:proofErr w:type="spellStart"/>
      <w:r w:rsidRPr="00747BFD">
        <w:rPr>
          <w:sz w:val="28"/>
          <w:szCs w:val="28"/>
          <w:lang w:eastAsia="x-none"/>
        </w:rPr>
        <w:t>Притомье</w:t>
      </w:r>
      <w:proofErr w:type="spellEnd"/>
      <w:r w:rsidRPr="00747BFD">
        <w:rPr>
          <w:sz w:val="28"/>
          <w:szCs w:val="28"/>
          <w:lang w:eastAsia="x-none"/>
        </w:rPr>
        <w:t xml:space="preserve"> – Барзас» в следующем размере:</w:t>
      </w:r>
    </w:p>
    <w:p w14:paraId="0D32FF94" w14:textId="77777777" w:rsidR="00747BFD" w:rsidRPr="00747BFD" w:rsidRDefault="00747BFD" w:rsidP="00747BFD">
      <w:pPr>
        <w:jc w:val="both"/>
        <w:rPr>
          <w:sz w:val="28"/>
          <w:szCs w:val="28"/>
          <w:lang w:eastAsia="x-none"/>
        </w:rPr>
      </w:pPr>
      <w:r w:rsidRPr="00747BFD">
        <w:rPr>
          <w:rFonts w:ascii="Calibri" w:eastAsia="Calibri" w:hAnsi="Calibri"/>
          <w:noProof/>
          <w:sz w:val="22"/>
          <w:szCs w:val="22"/>
          <w:lang w:eastAsia="en-US"/>
        </w:rPr>
        <w:lastRenderedPageBreak/>
        <w:drawing>
          <wp:inline distT="0" distB="0" distL="0" distR="0" wp14:anchorId="6E8CD541" wp14:editId="2BDE07BD">
            <wp:extent cx="6029960" cy="4973955"/>
            <wp:effectExtent l="0" t="0" r="0" b="0"/>
            <wp:docPr id="19834016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29960" cy="4973955"/>
                    </a:xfrm>
                    <a:prstGeom prst="rect">
                      <a:avLst/>
                    </a:prstGeom>
                    <a:noFill/>
                    <a:ln>
                      <a:noFill/>
                    </a:ln>
                  </pic:spPr>
                </pic:pic>
              </a:graphicData>
            </a:graphic>
          </wp:inline>
        </w:drawing>
      </w:r>
    </w:p>
    <w:p w14:paraId="788392D9" w14:textId="77777777" w:rsidR="00747BFD" w:rsidRPr="00747BFD" w:rsidRDefault="00747BFD" w:rsidP="00747BFD">
      <w:pPr>
        <w:jc w:val="both"/>
        <w:rPr>
          <w:rFonts w:eastAsia="Calibri"/>
          <w:sz w:val="28"/>
          <w:szCs w:val="28"/>
          <w:lang w:eastAsia="en-US"/>
        </w:rPr>
      </w:pPr>
      <w:r w:rsidRPr="00747BFD">
        <w:rPr>
          <w:rFonts w:eastAsia="Calibri"/>
          <w:sz w:val="28"/>
          <w:szCs w:val="28"/>
          <w:lang w:eastAsia="en-US"/>
        </w:rPr>
        <w:t>Тарифы на услуги по перевозке пассажиров, не имеющих права бесплатного проезда железнодорожным транспортом в пригородном сообщении по маршруту «Кемерово-</w:t>
      </w:r>
      <w:proofErr w:type="spellStart"/>
      <w:r w:rsidRPr="00747BFD">
        <w:rPr>
          <w:rFonts w:eastAsia="Calibri"/>
          <w:sz w:val="28"/>
          <w:szCs w:val="28"/>
          <w:lang w:eastAsia="en-US"/>
        </w:rPr>
        <w:t>Притомье</w:t>
      </w:r>
      <w:proofErr w:type="spellEnd"/>
      <w:r w:rsidRPr="00747BFD">
        <w:rPr>
          <w:rFonts w:eastAsia="Calibri"/>
          <w:sz w:val="28"/>
          <w:szCs w:val="28"/>
          <w:lang w:eastAsia="en-US"/>
        </w:rPr>
        <w:t>-Барзас»:</w:t>
      </w:r>
    </w:p>
    <w:p w14:paraId="6AA596F9" w14:textId="77777777" w:rsidR="00747BFD" w:rsidRPr="00747BFD" w:rsidRDefault="00747BFD" w:rsidP="00747BFD">
      <w:pPr>
        <w:jc w:val="both"/>
        <w:rPr>
          <w:rFonts w:eastAsia="Calibri"/>
          <w:sz w:val="28"/>
          <w:szCs w:val="28"/>
          <w:lang w:eastAsia="en-US"/>
        </w:rPr>
      </w:pPr>
      <w:r w:rsidRPr="00747BFD">
        <w:rPr>
          <w:rFonts w:ascii="Calibri" w:eastAsia="Calibri" w:hAnsi="Calibri"/>
          <w:noProof/>
          <w:sz w:val="22"/>
          <w:szCs w:val="22"/>
          <w:lang w:eastAsia="en-US"/>
        </w:rPr>
        <w:drawing>
          <wp:inline distT="0" distB="0" distL="0" distR="0" wp14:anchorId="7FDBB180" wp14:editId="2A358585">
            <wp:extent cx="6029960" cy="1743075"/>
            <wp:effectExtent l="0" t="0" r="0" b="0"/>
            <wp:docPr id="8590179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29960" cy="1743075"/>
                    </a:xfrm>
                    <a:prstGeom prst="rect">
                      <a:avLst/>
                    </a:prstGeom>
                    <a:noFill/>
                    <a:ln>
                      <a:noFill/>
                    </a:ln>
                  </pic:spPr>
                </pic:pic>
              </a:graphicData>
            </a:graphic>
          </wp:inline>
        </w:drawing>
      </w:r>
    </w:p>
    <w:p w14:paraId="6D9DD04E" w14:textId="77777777" w:rsidR="00747BFD" w:rsidRPr="00747BFD" w:rsidRDefault="00747BFD" w:rsidP="00747BFD">
      <w:pPr>
        <w:jc w:val="both"/>
        <w:rPr>
          <w:rFonts w:eastAsia="Calibri"/>
          <w:sz w:val="28"/>
          <w:szCs w:val="28"/>
          <w:lang w:eastAsia="en-US"/>
        </w:rPr>
      </w:pPr>
    </w:p>
    <w:p w14:paraId="5A4D3838" w14:textId="77777777" w:rsidR="00747BFD" w:rsidRPr="00747BFD" w:rsidRDefault="00747BFD" w:rsidP="00747BFD">
      <w:pPr>
        <w:jc w:val="both"/>
        <w:rPr>
          <w:rFonts w:eastAsia="Calibri"/>
          <w:sz w:val="28"/>
          <w:szCs w:val="28"/>
          <w:lang w:eastAsia="en-US"/>
        </w:rPr>
      </w:pPr>
    </w:p>
    <w:p w14:paraId="5F72AE29" w14:textId="77777777" w:rsidR="00747BFD" w:rsidRPr="00747BFD" w:rsidRDefault="00747BFD" w:rsidP="00747BFD">
      <w:pPr>
        <w:spacing w:after="160" w:line="259" w:lineRule="auto"/>
        <w:rPr>
          <w:rFonts w:eastAsia="Calibri"/>
          <w:sz w:val="28"/>
          <w:szCs w:val="28"/>
          <w:lang w:eastAsia="en-US"/>
        </w:rPr>
        <w:sectPr w:rsidR="00747BFD" w:rsidRPr="00747BFD" w:rsidSect="00747BFD">
          <w:headerReference w:type="default" r:id="rId127"/>
          <w:pgSz w:w="11906" w:h="16838"/>
          <w:pgMar w:top="1134" w:right="850" w:bottom="709" w:left="1560" w:header="708" w:footer="708" w:gutter="0"/>
          <w:cols w:space="708"/>
          <w:titlePg/>
          <w:docGrid w:linePitch="360"/>
        </w:sectPr>
      </w:pPr>
    </w:p>
    <w:p w14:paraId="4D90315C" w14:textId="77777777" w:rsidR="00747BFD" w:rsidRPr="00747BFD" w:rsidRDefault="00747BFD" w:rsidP="00747BFD">
      <w:pPr>
        <w:spacing w:after="160" w:line="259" w:lineRule="auto"/>
        <w:ind w:right="819"/>
        <w:jc w:val="right"/>
        <w:rPr>
          <w:rFonts w:eastAsia="Calibri"/>
          <w:sz w:val="16"/>
          <w:szCs w:val="16"/>
          <w:lang w:eastAsia="en-US"/>
        </w:rPr>
      </w:pPr>
      <w:r w:rsidRPr="00747BFD">
        <w:rPr>
          <w:rFonts w:eastAsia="Calibri"/>
          <w:sz w:val="16"/>
          <w:szCs w:val="16"/>
          <w:lang w:eastAsia="en-US"/>
        </w:rPr>
        <w:lastRenderedPageBreak/>
        <w:t>Приложение 1</w:t>
      </w:r>
    </w:p>
    <w:p w14:paraId="2FC287CA" w14:textId="77777777" w:rsidR="00747BFD" w:rsidRPr="00747BFD" w:rsidRDefault="00747BFD" w:rsidP="00747BFD">
      <w:pPr>
        <w:spacing w:after="160" w:line="259" w:lineRule="auto"/>
        <w:ind w:right="394"/>
        <w:jc w:val="right"/>
        <w:rPr>
          <w:rFonts w:eastAsia="Calibri"/>
          <w:sz w:val="16"/>
          <w:szCs w:val="16"/>
          <w:lang w:eastAsia="en-US"/>
        </w:rPr>
      </w:pPr>
      <w:r w:rsidRPr="00747BFD">
        <w:rPr>
          <w:rFonts w:ascii="Calibri" w:eastAsia="Calibri" w:hAnsi="Calibri"/>
          <w:noProof/>
          <w:sz w:val="22"/>
          <w:szCs w:val="22"/>
          <w:lang w:eastAsia="en-US"/>
        </w:rPr>
        <w:drawing>
          <wp:inline distT="0" distB="0" distL="0" distR="0" wp14:anchorId="62500945" wp14:editId="3380809F">
            <wp:extent cx="9598166" cy="5891916"/>
            <wp:effectExtent l="0" t="0" r="3175" b="0"/>
            <wp:docPr id="78799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610406" cy="5899429"/>
                    </a:xfrm>
                    <a:prstGeom prst="rect">
                      <a:avLst/>
                    </a:prstGeom>
                    <a:noFill/>
                    <a:ln>
                      <a:noFill/>
                    </a:ln>
                  </pic:spPr>
                </pic:pic>
              </a:graphicData>
            </a:graphic>
          </wp:inline>
        </w:drawing>
      </w:r>
    </w:p>
    <w:p w14:paraId="54E02367" w14:textId="77777777" w:rsidR="00747BFD" w:rsidRPr="00747BFD" w:rsidRDefault="00747BFD" w:rsidP="00747BFD">
      <w:pPr>
        <w:spacing w:after="160" w:line="259" w:lineRule="auto"/>
        <w:ind w:right="536"/>
        <w:jc w:val="right"/>
        <w:rPr>
          <w:rFonts w:eastAsia="Calibri"/>
          <w:sz w:val="16"/>
          <w:szCs w:val="16"/>
          <w:lang w:eastAsia="en-US"/>
        </w:rPr>
      </w:pPr>
      <w:r w:rsidRPr="00747BFD">
        <w:rPr>
          <w:rFonts w:ascii="Calibri" w:eastAsia="Calibri" w:hAnsi="Calibri"/>
          <w:noProof/>
          <w:sz w:val="22"/>
          <w:szCs w:val="22"/>
          <w:lang w:eastAsia="en-US"/>
        </w:rPr>
        <w:lastRenderedPageBreak/>
        <w:drawing>
          <wp:inline distT="0" distB="0" distL="0" distR="0" wp14:anchorId="63D32475" wp14:editId="362A8E65">
            <wp:extent cx="9582979" cy="6119918"/>
            <wp:effectExtent l="0" t="0" r="0" b="0"/>
            <wp:docPr id="8289865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97890" cy="6129441"/>
                    </a:xfrm>
                    <a:prstGeom prst="rect">
                      <a:avLst/>
                    </a:prstGeom>
                    <a:noFill/>
                    <a:ln>
                      <a:noFill/>
                    </a:ln>
                  </pic:spPr>
                </pic:pic>
              </a:graphicData>
            </a:graphic>
          </wp:inline>
        </w:drawing>
      </w:r>
    </w:p>
    <w:p w14:paraId="35BB0A26" w14:textId="77777777" w:rsidR="00747BFD" w:rsidRPr="00747BFD" w:rsidRDefault="00747BFD" w:rsidP="00747BFD">
      <w:pPr>
        <w:spacing w:after="160" w:line="259" w:lineRule="auto"/>
        <w:ind w:right="252"/>
        <w:jc w:val="right"/>
        <w:rPr>
          <w:rFonts w:eastAsia="Calibri"/>
          <w:sz w:val="16"/>
          <w:szCs w:val="16"/>
          <w:lang w:eastAsia="en-US"/>
        </w:rPr>
      </w:pPr>
      <w:r w:rsidRPr="00747BFD">
        <w:rPr>
          <w:rFonts w:ascii="Calibri" w:eastAsia="Calibri" w:hAnsi="Calibri"/>
          <w:noProof/>
          <w:sz w:val="22"/>
          <w:szCs w:val="22"/>
          <w:lang w:eastAsia="en-US"/>
        </w:rPr>
        <w:lastRenderedPageBreak/>
        <w:drawing>
          <wp:inline distT="0" distB="0" distL="0" distR="0" wp14:anchorId="19A59621" wp14:editId="007D36E0">
            <wp:extent cx="9559511" cy="6120130"/>
            <wp:effectExtent l="0" t="0" r="3810" b="0"/>
            <wp:docPr id="18665585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61518" cy="6121415"/>
                    </a:xfrm>
                    <a:prstGeom prst="rect">
                      <a:avLst/>
                    </a:prstGeom>
                    <a:noFill/>
                    <a:ln>
                      <a:noFill/>
                    </a:ln>
                  </pic:spPr>
                </pic:pic>
              </a:graphicData>
            </a:graphic>
          </wp:inline>
        </w:drawing>
      </w:r>
      <w:r w:rsidRPr="00747BFD">
        <w:rPr>
          <w:rFonts w:eastAsia="Calibri"/>
          <w:sz w:val="16"/>
          <w:szCs w:val="16"/>
          <w:lang w:eastAsia="en-US"/>
        </w:rPr>
        <w:lastRenderedPageBreak/>
        <w:t>Приложение 2</w:t>
      </w:r>
    </w:p>
    <w:p w14:paraId="63812493" w14:textId="77777777" w:rsidR="00747BFD" w:rsidRPr="00747BFD" w:rsidRDefault="00747BFD" w:rsidP="00747BFD">
      <w:pPr>
        <w:spacing w:after="160" w:line="259" w:lineRule="auto"/>
        <w:ind w:right="394"/>
        <w:jc w:val="right"/>
        <w:rPr>
          <w:rFonts w:eastAsia="Calibri"/>
          <w:sz w:val="16"/>
          <w:szCs w:val="16"/>
          <w:lang w:eastAsia="en-US"/>
        </w:rPr>
      </w:pPr>
      <w:r w:rsidRPr="00747BFD">
        <w:rPr>
          <w:rFonts w:ascii="Calibri" w:eastAsia="Calibri" w:hAnsi="Calibri"/>
          <w:noProof/>
          <w:sz w:val="22"/>
          <w:szCs w:val="22"/>
          <w:lang w:eastAsia="en-US"/>
        </w:rPr>
        <w:drawing>
          <wp:inline distT="0" distB="0" distL="0" distR="0" wp14:anchorId="5EAEDC68" wp14:editId="754A61FD">
            <wp:extent cx="9608820" cy="5493224"/>
            <wp:effectExtent l="0" t="0" r="0" b="0"/>
            <wp:docPr id="146188878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624991" cy="5502469"/>
                    </a:xfrm>
                    <a:prstGeom prst="rect">
                      <a:avLst/>
                    </a:prstGeom>
                    <a:noFill/>
                    <a:ln>
                      <a:noFill/>
                    </a:ln>
                  </pic:spPr>
                </pic:pic>
              </a:graphicData>
            </a:graphic>
          </wp:inline>
        </w:drawing>
      </w:r>
    </w:p>
    <w:p w14:paraId="6C651442" w14:textId="77777777" w:rsidR="00747BFD" w:rsidRPr="00747BFD" w:rsidRDefault="00747BFD" w:rsidP="00747BFD">
      <w:pPr>
        <w:spacing w:after="160" w:line="259" w:lineRule="auto"/>
        <w:ind w:right="394"/>
        <w:jc w:val="right"/>
        <w:rPr>
          <w:rFonts w:eastAsia="Calibri"/>
          <w:sz w:val="16"/>
          <w:szCs w:val="16"/>
          <w:lang w:eastAsia="en-US"/>
        </w:rPr>
      </w:pPr>
      <w:r w:rsidRPr="00747BFD">
        <w:rPr>
          <w:rFonts w:ascii="Calibri" w:eastAsia="Calibri" w:hAnsi="Calibri"/>
          <w:noProof/>
          <w:sz w:val="22"/>
          <w:szCs w:val="22"/>
          <w:lang w:eastAsia="en-US"/>
        </w:rPr>
        <w:lastRenderedPageBreak/>
        <w:drawing>
          <wp:inline distT="0" distB="0" distL="0" distR="0" wp14:anchorId="419E14E8" wp14:editId="6894D4A2">
            <wp:extent cx="9556864" cy="6120130"/>
            <wp:effectExtent l="0" t="0" r="6350" b="0"/>
            <wp:docPr id="19256277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59147" cy="6121592"/>
                    </a:xfrm>
                    <a:prstGeom prst="rect">
                      <a:avLst/>
                    </a:prstGeom>
                    <a:noFill/>
                    <a:ln>
                      <a:noFill/>
                    </a:ln>
                  </pic:spPr>
                </pic:pic>
              </a:graphicData>
            </a:graphic>
          </wp:inline>
        </w:drawing>
      </w:r>
    </w:p>
    <w:p w14:paraId="7CC727A7" w14:textId="77777777" w:rsidR="00747BFD" w:rsidRPr="00747BFD" w:rsidRDefault="00747BFD" w:rsidP="00747BFD">
      <w:pPr>
        <w:spacing w:after="160" w:line="259" w:lineRule="auto"/>
        <w:ind w:right="394"/>
        <w:jc w:val="right"/>
        <w:rPr>
          <w:rFonts w:eastAsia="Calibri"/>
          <w:sz w:val="16"/>
          <w:szCs w:val="16"/>
          <w:lang w:eastAsia="en-US"/>
        </w:rPr>
      </w:pPr>
      <w:r w:rsidRPr="00747BFD">
        <w:rPr>
          <w:rFonts w:ascii="Calibri" w:eastAsia="Calibri" w:hAnsi="Calibri"/>
          <w:noProof/>
          <w:sz w:val="22"/>
          <w:szCs w:val="22"/>
          <w:lang w:eastAsia="en-US"/>
        </w:rPr>
        <w:lastRenderedPageBreak/>
        <w:drawing>
          <wp:inline distT="0" distB="0" distL="0" distR="0" wp14:anchorId="30AE2837" wp14:editId="244985E5">
            <wp:extent cx="9597210" cy="6120130"/>
            <wp:effectExtent l="0" t="0" r="4445" b="0"/>
            <wp:docPr id="19790267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97210" cy="6120130"/>
                    </a:xfrm>
                    <a:prstGeom prst="rect">
                      <a:avLst/>
                    </a:prstGeom>
                    <a:noFill/>
                    <a:ln>
                      <a:noFill/>
                    </a:ln>
                  </pic:spPr>
                </pic:pic>
              </a:graphicData>
            </a:graphic>
          </wp:inline>
        </w:drawing>
      </w:r>
    </w:p>
    <w:p w14:paraId="7F491F49" w14:textId="77777777" w:rsidR="00747BFD" w:rsidRPr="00747BFD" w:rsidRDefault="00747BFD" w:rsidP="00747BFD">
      <w:pPr>
        <w:spacing w:after="160" w:line="259" w:lineRule="auto"/>
        <w:ind w:right="394"/>
        <w:jc w:val="right"/>
        <w:rPr>
          <w:rFonts w:eastAsia="Calibri"/>
          <w:sz w:val="16"/>
          <w:szCs w:val="16"/>
          <w:lang w:eastAsia="en-US"/>
        </w:rPr>
      </w:pPr>
      <w:r w:rsidRPr="00747BFD">
        <w:rPr>
          <w:rFonts w:eastAsia="Calibri"/>
          <w:sz w:val="16"/>
          <w:szCs w:val="16"/>
          <w:lang w:eastAsia="en-US"/>
        </w:rPr>
        <w:lastRenderedPageBreak/>
        <w:t>Приложение 3</w:t>
      </w:r>
    </w:p>
    <w:p w14:paraId="334229D5" w14:textId="77777777" w:rsidR="00747BFD" w:rsidRPr="00747BFD" w:rsidRDefault="00747BFD" w:rsidP="00747BFD">
      <w:pPr>
        <w:spacing w:after="160" w:line="259" w:lineRule="auto"/>
        <w:ind w:right="677"/>
        <w:jc w:val="right"/>
        <w:rPr>
          <w:rFonts w:eastAsia="Calibri"/>
          <w:sz w:val="28"/>
          <w:szCs w:val="28"/>
          <w:lang w:eastAsia="en-US"/>
        </w:rPr>
      </w:pPr>
      <w:r w:rsidRPr="00747BFD">
        <w:rPr>
          <w:rFonts w:ascii="Calibri" w:eastAsia="Calibri" w:hAnsi="Calibri"/>
          <w:noProof/>
          <w:sz w:val="22"/>
          <w:szCs w:val="22"/>
          <w:lang w:eastAsia="en-US"/>
        </w:rPr>
        <w:drawing>
          <wp:inline distT="0" distB="0" distL="0" distR="0" wp14:anchorId="33A279B5" wp14:editId="7B23F495">
            <wp:extent cx="9521825" cy="3525520"/>
            <wp:effectExtent l="0" t="0" r="3175" b="0"/>
            <wp:docPr id="4913307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21825" cy="3525520"/>
                    </a:xfrm>
                    <a:prstGeom prst="rect">
                      <a:avLst/>
                    </a:prstGeom>
                    <a:noFill/>
                    <a:ln>
                      <a:noFill/>
                    </a:ln>
                  </pic:spPr>
                </pic:pic>
              </a:graphicData>
            </a:graphic>
          </wp:inline>
        </w:drawing>
      </w:r>
    </w:p>
    <w:p w14:paraId="0C4BA307" w14:textId="77777777" w:rsidR="00747BFD" w:rsidRPr="00747BFD" w:rsidRDefault="00747BFD" w:rsidP="00747BFD">
      <w:pPr>
        <w:spacing w:after="160" w:line="259" w:lineRule="auto"/>
        <w:jc w:val="right"/>
        <w:rPr>
          <w:rFonts w:eastAsia="Calibri"/>
          <w:sz w:val="28"/>
          <w:szCs w:val="28"/>
          <w:lang w:eastAsia="en-US"/>
        </w:rPr>
      </w:pPr>
    </w:p>
    <w:p w14:paraId="4CBA046E" w14:textId="77777777" w:rsidR="00747BFD" w:rsidRPr="00747BFD" w:rsidRDefault="00747BFD" w:rsidP="00747BFD">
      <w:pPr>
        <w:spacing w:after="160" w:line="259" w:lineRule="auto"/>
        <w:jc w:val="right"/>
        <w:rPr>
          <w:rFonts w:eastAsia="Calibri"/>
          <w:sz w:val="28"/>
          <w:szCs w:val="28"/>
          <w:lang w:eastAsia="en-US"/>
        </w:rPr>
      </w:pPr>
    </w:p>
    <w:p w14:paraId="1748D557" w14:textId="77777777" w:rsidR="00747BFD" w:rsidRPr="00747BFD" w:rsidRDefault="00747BFD" w:rsidP="00747BFD">
      <w:pPr>
        <w:spacing w:after="160" w:line="259" w:lineRule="auto"/>
        <w:jc w:val="right"/>
        <w:rPr>
          <w:rFonts w:eastAsia="Calibri"/>
          <w:sz w:val="28"/>
          <w:szCs w:val="28"/>
          <w:lang w:eastAsia="en-US"/>
        </w:rPr>
      </w:pPr>
    </w:p>
    <w:p w14:paraId="602D3B3A" w14:textId="77777777" w:rsidR="00747BFD" w:rsidRPr="00747BFD" w:rsidRDefault="00747BFD" w:rsidP="00747BFD">
      <w:pPr>
        <w:spacing w:after="160" w:line="259" w:lineRule="auto"/>
        <w:jc w:val="right"/>
        <w:rPr>
          <w:rFonts w:eastAsia="Calibri"/>
          <w:sz w:val="28"/>
          <w:szCs w:val="28"/>
          <w:lang w:eastAsia="en-US"/>
        </w:rPr>
      </w:pPr>
    </w:p>
    <w:p w14:paraId="42460AFE" w14:textId="77777777" w:rsidR="00747BFD" w:rsidRPr="00747BFD" w:rsidRDefault="00747BFD" w:rsidP="00747BFD">
      <w:pPr>
        <w:spacing w:after="160" w:line="259" w:lineRule="auto"/>
        <w:jc w:val="right"/>
        <w:rPr>
          <w:rFonts w:eastAsia="Calibri"/>
          <w:sz w:val="28"/>
          <w:szCs w:val="28"/>
          <w:lang w:eastAsia="en-US"/>
        </w:rPr>
      </w:pPr>
    </w:p>
    <w:p w14:paraId="142093D5" w14:textId="77777777" w:rsidR="00747BFD" w:rsidRPr="00747BFD" w:rsidRDefault="00747BFD" w:rsidP="00747BFD">
      <w:pPr>
        <w:spacing w:after="160" w:line="259" w:lineRule="auto"/>
        <w:jc w:val="right"/>
        <w:rPr>
          <w:rFonts w:eastAsia="Calibri"/>
          <w:sz w:val="28"/>
          <w:szCs w:val="28"/>
          <w:lang w:eastAsia="en-US"/>
        </w:rPr>
      </w:pPr>
    </w:p>
    <w:p w14:paraId="40D418E3" w14:textId="77777777" w:rsidR="00747BFD" w:rsidRPr="00747BFD" w:rsidRDefault="00747BFD" w:rsidP="00747BFD">
      <w:pPr>
        <w:spacing w:after="160" w:line="259" w:lineRule="auto"/>
        <w:jc w:val="right"/>
        <w:rPr>
          <w:rFonts w:eastAsia="Calibri"/>
          <w:sz w:val="16"/>
          <w:szCs w:val="16"/>
          <w:lang w:eastAsia="en-US"/>
        </w:rPr>
        <w:sectPr w:rsidR="00747BFD" w:rsidRPr="00747BFD" w:rsidSect="00747BFD">
          <w:pgSz w:w="16838" w:h="11906" w:orient="landscape" w:code="9"/>
          <w:pgMar w:top="1701" w:right="142" w:bottom="567" w:left="851" w:header="573" w:footer="0" w:gutter="0"/>
          <w:pgNumType w:start="1"/>
          <w:cols w:space="708"/>
          <w:docGrid w:linePitch="360"/>
        </w:sectPr>
      </w:pPr>
    </w:p>
    <w:p w14:paraId="23CB9362" w14:textId="77777777" w:rsidR="00747BFD" w:rsidRPr="00747BFD" w:rsidRDefault="00747BFD" w:rsidP="00747BFD">
      <w:pPr>
        <w:spacing w:after="160" w:line="259" w:lineRule="auto"/>
        <w:ind w:right="536"/>
        <w:jc w:val="right"/>
        <w:rPr>
          <w:rFonts w:eastAsia="Calibri"/>
          <w:sz w:val="16"/>
          <w:szCs w:val="16"/>
          <w:lang w:eastAsia="en-US"/>
        </w:rPr>
      </w:pPr>
      <w:r w:rsidRPr="00747BFD">
        <w:rPr>
          <w:rFonts w:eastAsia="Calibri"/>
          <w:sz w:val="16"/>
          <w:szCs w:val="16"/>
          <w:lang w:eastAsia="en-US"/>
        </w:rPr>
        <w:lastRenderedPageBreak/>
        <w:t>Приложение 4</w:t>
      </w:r>
    </w:p>
    <w:p w14:paraId="53E1E50D" w14:textId="77777777" w:rsidR="00747BFD" w:rsidRPr="00747BFD" w:rsidRDefault="00747BFD" w:rsidP="00747BFD">
      <w:pPr>
        <w:spacing w:after="160" w:line="259" w:lineRule="auto"/>
        <w:ind w:right="1244"/>
        <w:jc w:val="right"/>
        <w:rPr>
          <w:rFonts w:eastAsia="Calibri"/>
          <w:sz w:val="28"/>
          <w:szCs w:val="28"/>
          <w:lang w:eastAsia="en-US"/>
        </w:rPr>
      </w:pPr>
      <w:r w:rsidRPr="00747BFD">
        <w:rPr>
          <w:rFonts w:ascii="Calibri" w:eastAsia="Calibri" w:hAnsi="Calibri"/>
          <w:noProof/>
          <w:sz w:val="22"/>
          <w:szCs w:val="22"/>
          <w:lang w:eastAsia="en-US"/>
        </w:rPr>
        <w:drawing>
          <wp:inline distT="0" distB="0" distL="0" distR="0" wp14:anchorId="2D6B048C" wp14:editId="7D9A319E">
            <wp:extent cx="8708994" cy="5361940"/>
            <wp:effectExtent l="0" t="0" r="0" b="0"/>
            <wp:docPr id="173132565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710994" cy="5363171"/>
                    </a:xfrm>
                    <a:prstGeom prst="rect">
                      <a:avLst/>
                    </a:prstGeom>
                    <a:noFill/>
                    <a:ln>
                      <a:noFill/>
                    </a:ln>
                  </pic:spPr>
                </pic:pic>
              </a:graphicData>
            </a:graphic>
          </wp:inline>
        </w:drawing>
      </w:r>
    </w:p>
    <w:p w14:paraId="1C1D0462" w14:textId="77777777" w:rsidR="00747BFD" w:rsidRPr="00747BFD" w:rsidRDefault="00747BFD" w:rsidP="00747BFD">
      <w:pPr>
        <w:ind w:right="-1"/>
        <w:jc w:val="both"/>
        <w:rPr>
          <w:bCs/>
          <w:sz w:val="28"/>
          <w:szCs w:val="22"/>
        </w:rPr>
        <w:sectPr w:rsidR="00747BFD" w:rsidRPr="00747BFD" w:rsidSect="00747BFD">
          <w:pgSz w:w="16838" w:h="11906" w:orient="landscape" w:code="9"/>
          <w:pgMar w:top="1701" w:right="142" w:bottom="567" w:left="851" w:header="573" w:footer="0" w:gutter="0"/>
          <w:pgNumType w:start="1"/>
          <w:cols w:space="708"/>
          <w:docGrid w:linePitch="360"/>
        </w:sectPr>
      </w:pPr>
    </w:p>
    <w:p w14:paraId="52A24757" w14:textId="77777777" w:rsidR="00747BFD" w:rsidRPr="00747BFD" w:rsidRDefault="00747BFD" w:rsidP="00747BFD">
      <w:pPr>
        <w:tabs>
          <w:tab w:val="left" w:pos="3686"/>
          <w:tab w:val="left" w:pos="9498"/>
        </w:tabs>
        <w:ind w:left="-4990" w:right="-569" w:firstLine="9526"/>
      </w:pPr>
    </w:p>
    <w:p w14:paraId="3697C573" w14:textId="77777777" w:rsidR="00747BFD" w:rsidRPr="00747BFD" w:rsidRDefault="00747BFD" w:rsidP="00747BFD">
      <w:pPr>
        <w:autoSpaceDE w:val="0"/>
        <w:autoSpaceDN w:val="0"/>
        <w:adjustRightInd w:val="0"/>
        <w:jc w:val="center"/>
        <w:rPr>
          <w:b/>
          <w:bCs/>
          <w:sz w:val="28"/>
          <w:szCs w:val="28"/>
        </w:rPr>
      </w:pPr>
      <w:r w:rsidRPr="00747BFD">
        <w:rPr>
          <w:b/>
          <w:bCs/>
          <w:sz w:val="28"/>
          <w:szCs w:val="28"/>
        </w:rPr>
        <w:t xml:space="preserve">Тарифы на услуги по перевозке пассажиров, не имеющих права </w:t>
      </w:r>
    </w:p>
    <w:p w14:paraId="777E9561" w14:textId="77777777" w:rsidR="00747BFD" w:rsidRPr="00747BFD" w:rsidRDefault="00747BFD" w:rsidP="00747BFD">
      <w:pPr>
        <w:autoSpaceDE w:val="0"/>
        <w:autoSpaceDN w:val="0"/>
        <w:adjustRightInd w:val="0"/>
        <w:jc w:val="center"/>
        <w:rPr>
          <w:b/>
          <w:bCs/>
          <w:sz w:val="28"/>
          <w:szCs w:val="28"/>
        </w:rPr>
      </w:pPr>
      <w:r w:rsidRPr="00747BFD">
        <w:rPr>
          <w:b/>
          <w:bCs/>
          <w:sz w:val="28"/>
          <w:szCs w:val="28"/>
        </w:rPr>
        <w:t>бесплатного проезда железнодорожным транспортом в пригородном сообщении на территории Кемеровской области - Кузбасса</w:t>
      </w:r>
    </w:p>
    <w:p w14:paraId="4E35AAD1" w14:textId="77777777" w:rsidR="00747BFD" w:rsidRPr="00747BFD" w:rsidRDefault="00747BFD" w:rsidP="00747BFD">
      <w:pPr>
        <w:autoSpaceDE w:val="0"/>
        <w:autoSpaceDN w:val="0"/>
        <w:adjustRightInd w:val="0"/>
        <w:jc w:val="center"/>
        <w:rPr>
          <w:b/>
          <w:bCs/>
          <w:sz w:val="28"/>
          <w:szCs w:val="28"/>
        </w:rPr>
      </w:pPr>
      <w:r w:rsidRPr="00747BFD">
        <w:rPr>
          <w:b/>
          <w:bCs/>
          <w:sz w:val="28"/>
          <w:szCs w:val="28"/>
        </w:rPr>
        <w:t xml:space="preserve">для АО «Кузбасс-пригород» кроме маршрутов «Новокузнецк – Чугунаш», «Новокузнецк Северный – Новокузнецк», «Кемерово – </w:t>
      </w:r>
      <w:proofErr w:type="spellStart"/>
      <w:r w:rsidRPr="00747BFD">
        <w:rPr>
          <w:b/>
          <w:bCs/>
          <w:sz w:val="28"/>
          <w:szCs w:val="28"/>
        </w:rPr>
        <w:t>Притомье</w:t>
      </w:r>
      <w:proofErr w:type="spellEnd"/>
      <w:r w:rsidRPr="00747BFD">
        <w:rPr>
          <w:b/>
          <w:bCs/>
          <w:sz w:val="28"/>
          <w:szCs w:val="28"/>
        </w:rPr>
        <w:t xml:space="preserve"> – Барзас»</w:t>
      </w:r>
    </w:p>
    <w:p w14:paraId="7BE6E213" w14:textId="77777777" w:rsidR="00747BFD" w:rsidRPr="00747BFD" w:rsidRDefault="00747BFD" w:rsidP="00747BFD">
      <w:pPr>
        <w:autoSpaceDE w:val="0"/>
        <w:autoSpaceDN w:val="0"/>
        <w:adjustRightInd w:val="0"/>
        <w:ind w:firstLine="540"/>
        <w:jc w:val="both"/>
        <w:rPr>
          <w:sz w:val="28"/>
          <w:szCs w:val="28"/>
        </w:rPr>
      </w:pPr>
    </w:p>
    <w:tbl>
      <w:tblPr>
        <w:tblW w:w="0" w:type="auto"/>
        <w:tblInd w:w="354" w:type="dxa"/>
        <w:tblLayout w:type="fixed"/>
        <w:tblCellMar>
          <w:left w:w="70" w:type="dxa"/>
          <w:right w:w="70" w:type="dxa"/>
        </w:tblCellMar>
        <w:tblLook w:val="0000" w:firstRow="0" w:lastRow="0" w:firstColumn="0" w:lastColumn="0" w:noHBand="0" w:noVBand="0"/>
      </w:tblPr>
      <w:tblGrid>
        <w:gridCol w:w="900"/>
        <w:gridCol w:w="3780"/>
        <w:gridCol w:w="4456"/>
      </w:tblGrid>
      <w:tr w:rsidR="00747BFD" w:rsidRPr="00747BFD" w14:paraId="7E8FDDEE" w14:textId="77777777" w:rsidTr="00104FF4">
        <w:trPr>
          <w:cantSplit/>
          <w:trHeight w:val="360"/>
        </w:trPr>
        <w:tc>
          <w:tcPr>
            <w:tcW w:w="900" w:type="dxa"/>
            <w:tcBorders>
              <w:top w:val="single" w:sz="6" w:space="0" w:color="auto"/>
              <w:left w:val="single" w:sz="6" w:space="0" w:color="auto"/>
              <w:bottom w:val="single" w:sz="6" w:space="0" w:color="auto"/>
              <w:right w:val="single" w:sz="6" w:space="0" w:color="auto"/>
            </w:tcBorders>
          </w:tcPr>
          <w:p w14:paraId="637BDE0C" w14:textId="77777777" w:rsidR="00747BFD" w:rsidRPr="00747BFD" w:rsidRDefault="00747BFD" w:rsidP="00747BFD">
            <w:pPr>
              <w:autoSpaceDE w:val="0"/>
              <w:autoSpaceDN w:val="0"/>
              <w:adjustRightInd w:val="0"/>
              <w:jc w:val="center"/>
              <w:rPr>
                <w:sz w:val="28"/>
                <w:szCs w:val="28"/>
              </w:rPr>
            </w:pPr>
            <w:bookmarkStart w:id="162" w:name="_Hlk184220442"/>
            <w:bookmarkStart w:id="163" w:name="_Hlk89097476"/>
            <w:r w:rsidRPr="00747BFD">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220268F9" w14:textId="77777777" w:rsidR="00747BFD" w:rsidRPr="00747BFD" w:rsidRDefault="00747BFD" w:rsidP="00747BFD">
            <w:pPr>
              <w:autoSpaceDE w:val="0"/>
              <w:autoSpaceDN w:val="0"/>
              <w:adjustRightInd w:val="0"/>
              <w:jc w:val="center"/>
              <w:rPr>
                <w:sz w:val="28"/>
                <w:szCs w:val="28"/>
              </w:rPr>
            </w:pPr>
            <w:r w:rsidRPr="00747BFD">
              <w:rPr>
                <w:sz w:val="28"/>
                <w:szCs w:val="28"/>
              </w:rPr>
              <w:t>Расстояние, км</w:t>
            </w:r>
          </w:p>
        </w:tc>
        <w:tc>
          <w:tcPr>
            <w:tcW w:w="4456" w:type="dxa"/>
            <w:tcBorders>
              <w:top w:val="single" w:sz="6" w:space="0" w:color="auto"/>
              <w:left w:val="single" w:sz="6" w:space="0" w:color="auto"/>
              <w:bottom w:val="single" w:sz="4" w:space="0" w:color="auto"/>
              <w:right w:val="single" w:sz="6" w:space="0" w:color="auto"/>
            </w:tcBorders>
          </w:tcPr>
          <w:p w14:paraId="5181E08A" w14:textId="77777777" w:rsidR="00747BFD" w:rsidRPr="00747BFD" w:rsidRDefault="00747BFD" w:rsidP="00747BFD">
            <w:pPr>
              <w:autoSpaceDE w:val="0"/>
              <w:autoSpaceDN w:val="0"/>
              <w:adjustRightInd w:val="0"/>
              <w:jc w:val="center"/>
              <w:rPr>
                <w:sz w:val="28"/>
                <w:szCs w:val="28"/>
              </w:rPr>
            </w:pPr>
            <w:r w:rsidRPr="00747BFD">
              <w:rPr>
                <w:sz w:val="28"/>
                <w:szCs w:val="28"/>
              </w:rPr>
              <w:t>Тариф, руб.</w:t>
            </w:r>
          </w:p>
        </w:tc>
      </w:tr>
      <w:bookmarkEnd w:id="162"/>
      <w:tr w:rsidR="00747BFD" w:rsidRPr="00747BFD" w14:paraId="35980469"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7041DE75" w14:textId="77777777" w:rsidR="00747BFD" w:rsidRPr="00747BFD" w:rsidRDefault="00747BFD" w:rsidP="00747BFD">
            <w:pPr>
              <w:autoSpaceDE w:val="0"/>
              <w:autoSpaceDN w:val="0"/>
              <w:adjustRightInd w:val="0"/>
              <w:jc w:val="center"/>
              <w:rPr>
                <w:sz w:val="28"/>
                <w:szCs w:val="28"/>
              </w:rPr>
            </w:pPr>
            <w:r w:rsidRPr="00747BFD">
              <w:rPr>
                <w:sz w:val="28"/>
                <w:szCs w:val="28"/>
              </w:rPr>
              <w:t>1</w:t>
            </w:r>
          </w:p>
        </w:tc>
        <w:tc>
          <w:tcPr>
            <w:tcW w:w="3780" w:type="dxa"/>
            <w:tcBorders>
              <w:top w:val="single" w:sz="6" w:space="0" w:color="auto"/>
              <w:left w:val="single" w:sz="6" w:space="0" w:color="auto"/>
              <w:bottom w:val="single" w:sz="6" w:space="0" w:color="auto"/>
              <w:right w:val="single" w:sz="4" w:space="0" w:color="auto"/>
            </w:tcBorders>
          </w:tcPr>
          <w:p w14:paraId="2A001708" w14:textId="77777777" w:rsidR="00747BFD" w:rsidRPr="00747BFD" w:rsidRDefault="00747BFD" w:rsidP="00747BFD">
            <w:pPr>
              <w:autoSpaceDE w:val="0"/>
              <w:autoSpaceDN w:val="0"/>
              <w:adjustRightInd w:val="0"/>
              <w:jc w:val="center"/>
              <w:rPr>
                <w:sz w:val="28"/>
                <w:szCs w:val="28"/>
              </w:rPr>
            </w:pPr>
            <w:r w:rsidRPr="00747BFD">
              <w:rPr>
                <w:sz w:val="28"/>
                <w:szCs w:val="28"/>
              </w:rPr>
              <w:t>1 – 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6080505E" w14:textId="77777777" w:rsidR="00747BFD" w:rsidRPr="00747BFD" w:rsidRDefault="00747BFD" w:rsidP="00747BFD">
            <w:pPr>
              <w:jc w:val="center"/>
              <w:rPr>
                <w:sz w:val="28"/>
                <w:szCs w:val="28"/>
                <w:highlight w:val="yellow"/>
              </w:rPr>
            </w:pPr>
            <w:r w:rsidRPr="00747BFD">
              <w:rPr>
                <w:sz w:val="28"/>
                <w:szCs w:val="28"/>
              </w:rPr>
              <w:t>23</w:t>
            </w:r>
          </w:p>
        </w:tc>
      </w:tr>
      <w:tr w:rsidR="00747BFD" w:rsidRPr="00747BFD" w14:paraId="469CBA18"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23EDF6F4" w14:textId="77777777" w:rsidR="00747BFD" w:rsidRPr="00747BFD" w:rsidRDefault="00747BFD" w:rsidP="00747BFD">
            <w:pPr>
              <w:autoSpaceDE w:val="0"/>
              <w:autoSpaceDN w:val="0"/>
              <w:adjustRightInd w:val="0"/>
              <w:jc w:val="center"/>
              <w:rPr>
                <w:sz w:val="28"/>
                <w:szCs w:val="28"/>
              </w:rPr>
            </w:pPr>
            <w:r w:rsidRPr="00747BFD">
              <w:rPr>
                <w:sz w:val="28"/>
                <w:szCs w:val="28"/>
              </w:rPr>
              <w:t>2</w:t>
            </w:r>
          </w:p>
        </w:tc>
        <w:tc>
          <w:tcPr>
            <w:tcW w:w="3780" w:type="dxa"/>
            <w:tcBorders>
              <w:top w:val="single" w:sz="6" w:space="0" w:color="auto"/>
              <w:left w:val="single" w:sz="6" w:space="0" w:color="auto"/>
              <w:bottom w:val="single" w:sz="6" w:space="0" w:color="auto"/>
              <w:right w:val="single" w:sz="4" w:space="0" w:color="auto"/>
            </w:tcBorders>
          </w:tcPr>
          <w:p w14:paraId="7B27BB10" w14:textId="77777777" w:rsidR="00747BFD" w:rsidRPr="00747BFD" w:rsidRDefault="00747BFD" w:rsidP="00747BFD">
            <w:pPr>
              <w:autoSpaceDE w:val="0"/>
              <w:autoSpaceDN w:val="0"/>
              <w:adjustRightInd w:val="0"/>
              <w:jc w:val="center"/>
              <w:rPr>
                <w:sz w:val="28"/>
                <w:szCs w:val="28"/>
              </w:rPr>
            </w:pPr>
            <w:r w:rsidRPr="00747BFD">
              <w:rPr>
                <w:sz w:val="28"/>
                <w:szCs w:val="28"/>
              </w:rPr>
              <w:t>6 – 15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3E405F81" w14:textId="77777777" w:rsidR="00747BFD" w:rsidRPr="00747BFD" w:rsidRDefault="00747BFD" w:rsidP="00747BFD">
            <w:pPr>
              <w:jc w:val="center"/>
              <w:rPr>
                <w:sz w:val="28"/>
                <w:szCs w:val="28"/>
                <w:highlight w:val="yellow"/>
              </w:rPr>
            </w:pPr>
            <w:r w:rsidRPr="00747BFD">
              <w:rPr>
                <w:sz w:val="28"/>
                <w:szCs w:val="28"/>
              </w:rPr>
              <w:t>36</w:t>
            </w:r>
          </w:p>
        </w:tc>
      </w:tr>
      <w:tr w:rsidR="00747BFD" w:rsidRPr="00747BFD" w14:paraId="289F07FB"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059C0995" w14:textId="77777777" w:rsidR="00747BFD" w:rsidRPr="00747BFD" w:rsidRDefault="00747BFD" w:rsidP="00747BFD">
            <w:pPr>
              <w:autoSpaceDE w:val="0"/>
              <w:autoSpaceDN w:val="0"/>
              <w:adjustRightInd w:val="0"/>
              <w:jc w:val="center"/>
              <w:rPr>
                <w:sz w:val="28"/>
                <w:szCs w:val="28"/>
              </w:rPr>
            </w:pPr>
            <w:r w:rsidRPr="00747BFD">
              <w:rPr>
                <w:sz w:val="28"/>
                <w:szCs w:val="28"/>
              </w:rPr>
              <w:t>3</w:t>
            </w:r>
          </w:p>
        </w:tc>
        <w:tc>
          <w:tcPr>
            <w:tcW w:w="3780" w:type="dxa"/>
            <w:tcBorders>
              <w:top w:val="single" w:sz="6" w:space="0" w:color="auto"/>
              <w:left w:val="single" w:sz="6" w:space="0" w:color="auto"/>
              <w:bottom w:val="single" w:sz="6" w:space="0" w:color="auto"/>
              <w:right w:val="single" w:sz="4" w:space="0" w:color="auto"/>
            </w:tcBorders>
          </w:tcPr>
          <w:p w14:paraId="4E284AF5" w14:textId="77777777" w:rsidR="00747BFD" w:rsidRPr="00747BFD" w:rsidRDefault="00747BFD" w:rsidP="00747BFD">
            <w:pPr>
              <w:autoSpaceDE w:val="0"/>
              <w:autoSpaceDN w:val="0"/>
              <w:adjustRightInd w:val="0"/>
              <w:jc w:val="center"/>
              <w:rPr>
                <w:sz w:val="28"/>
                <w:szCs w:val="28"/>
              </w:rPr>
            </w:pPr>
            <w:r w:rsidRPr="00747BFD">
              <w:rPr>
                <w:sz w:val="28"/>
                <w:szCs w:val="28"/>
              </w:rPr>
              <w:t>16 – 25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7AD06AD3" w14:textId="77777777" w:rsidR="00747BFD" w:rsidRPr="00747BFD" w:rsidRDefault="00747BFD" w:rsidP="00747BFD">
            <w:pPr>
              <w:jc w:val="center"/>
              <w:rPr>
                <w:sz w:val="28"/>
                <w:szCs w:val="28"/>
                <w:highlight w:val="yellow"/>
              </w:rPr>
            </w:pPr>
            <w:r w:rsidRPr="00747BFD">
              <w:rPr>
                <w:sz w:val="28"/>
                <w:szCs w:val="28"/>
              </w:rPr>
              <w:t>49</w:t>
            </w:r>
          </w:p>
        </w:tc>
      </w:tr>
      <w:tr w:rsidR="00747BFD" w:rsidRPr="00747BFD" w14:paraId="4C110001"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7801EE3D" w14:textId="77777777" w:rsidR="00747BFD" w:rsidRPr="00747BFD" w:rsidRDefault="00747BFD" w:rsidP="00747BFD">
            <w:pPr>
              <w:autoSpaceDE w:val="0"/>
              <w:autoSpaceDN w:val="0"/>
              <w:adjustRightInd w:val="0"/>
              <w:jc w:val="center"/>
              <w:rPr>
                <w:sz w:val="28"/>
                <w:szCs w:val="28"/>
              </w:rPr>
            </w:pPr>
            <w:r w:rsidRPr="00747BFD">
              <w:rPr>
                <w:sz w:val="28"/>
                <w:szCs w:val="28"/>
              </w:rPr>
              <w:t>4</w:t>
            </w:r>
          </w:p>
        </w:tc>
        <w:tc>
          <w:tcPr>
            <w:tcW w:w="3780" w:type="dxa"/>
            <w:tcBorders>
              <w:top w:val="single" w:sz="6" w:space="0" w:color="auto"/>
              <w:left w:val="single" w:sz="6" w:space="0" w:color="auto"/>
              <w:bottom w:val="single" w:sz="6" w:space="0" w:color="auto"/>
              <w:right w:val="single" w:sz="4" w:space="0" w:color="auto"/>
            </w:tcBorders>
          </w:tcPr>
          <w:p w14:paraId="7D1D93FD" w14:textId="77777777" w:rsidR="00747BFD" w:rsidRPr="00747BFD" w:rsidRDefault="00747BFD" w:rsidP="00747BFD">
            <w:pPr>
              <w:autoSpaceDE w:val="0"/>
              <w:autoSpaceDN w:val="0"/>
              <w:adjustRightInd w:val="0"/>
              <w:jc w:val="center"/>
              <w:rPr>
                <w:sz w:val="28"/>
                <w:szCs w:val="28"/>
              </w:rPr>
            </w:pPr>
            <w:r w:rsidRPr="00747BFD">
              <w:rPr>
                <w:sz w:val="28"/>
                <w:szCs w:val="28"/>
              </w:rPr>
              <w:t>26 – 35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72C35E99" w14:textId="77777777" w:rsidR="00747BFD" w:rsidRPr="00747BFD" w:rsidRDefault="00747BFD" w:rsidP="00747BFD">
            <w:pPr>
              <w:jc w:val="center"/>
              <w:rPr>
                <w:sz w:val="28"/>
                <w:szCs w:val="28"/>
                <w:highlight w:val="yellow"/>
              </w:rPr>
            </w:pPr>
            <w:r w:rsidRPr="00747BFD">
              <w:rPr>
                <w:sz w:val="28"/>
                <w:szCs w:val="28"/>
              </w:rPr>
              <w:t>53</w:t>
            </w:r>
          </w:p>
        </w:tc>
      </w:tr>
      <w:tr w:rsidR="00747BFD" w:rsidRPr="00747BFD" w14:paraId="7C498B94"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4339F9E9" w14:textId="77777777" w:rsidR="00747BFD" w:rsidRPr="00747BFD" w:rsidRDefault="00747BFD" w:rsidP="00747BFD">
            <w:pPr>
              <w:autoSpaceDE w:val="0"/>
              <w:autoSpaceDN w:val="0"/>
              <w:adjustRightInd w:val="0"/>
              <w:jc w:val="center"/>
              <w:rPr>
                <w:sz w:val="28"/>
                <w:szCs w:val="28"/>
              </w:rPr>
            </w:pPr>
            <w:r w:rsidRPr="00747BFD">
              <w:rPr>
                <w:sz w:val="28"/>
                <w:szCs w:val="28"/>
              </w:rPr>
              <w:t>5</w:t>
            </w:r>
          </w:p>
        </w:tc>
        <w:tc>
          <w:tcPr>
            <w:tcW w:w="3780" w:type="dxa"/>
            <w:tcBorders>
              <w:top w:val="single" w:sz="6" w:space="0" w:color="auto"/>
              <w:left w:val="single" w:sz="6" w:space="0" w:color="auto"/>
              <w:bottom w:val="single" w:sz="6" w:space="0" w:color="auto"/>
              <w:right w:val="single" w:sz="4" w:space="0" w:color="auto"/>
            </w:tcBorders>
          </w:tcPr>
          <w:p w14:paraId="2235276E" w14:textId="77777777" w:rsidR="00747BFD" w:rsidRPr="00747BFD" w:rsidRDefault="00747BFD" w:rsidP="00747BFD">
            <w:pPr>
              <w:autoSpaceDE w:val="0"/>
              <w:autoSpaceDN w:val="0"/>
              <w:adjustRightInd w:val="0"/>
              <w:jc w:val="center"/>
              <w:rPr>
                <w:sz w:val="28"/>
                <w:szCs w:val="28"/>
              </w:rPr>
            </w:pPr>
            <w:r w:rsidRPr="00747BFD">
              <w:rPr>
                <w:sz w:val="28"/>
                <w:szCs w:val="28"/>
              </w:rPr>
              <w:t>36 – 45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6C365AE2" w14:textId="77777777" w:rsidR="00747BFD" w:rsidRPr="00747BFD" w:rsidRDefault="00747BFD" w:rsidP="00747BFD">
            <w:pPr>
              <w:jc w:val="center"/>
              <w:rPr>
                <w:sz w:val="28"/>
                <w:szCs w:val="28"/>
                <w:highlight w:val="yellow"/>
              </w:rPr>
            </w:pPr>
            <w:r w:rsidRPr="00747BFD">
              <w:rPr>
                <w:sz w:val="28"/>
                <w:szCs w:val="28"/>
              </w:rPr>
              <w:t>65</w:t>
            </w:r>
          </w:p>
        </w:tc>
      </w:tr>
      <w:tr w:rsidR="00747BFD" w:rsidRPr="00747BFD" w14:paraId="7EE3EA05"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2C7CBA28" w14:textId="77777777" w:rsidR="00747BFD" w:rsidRPr="00747BFD" w:rsidRDefault="00747BFD" w:rsidP="00747BFD">
            <w:pPr>
              <w:autoSpaceDE w:val="0"/>
              <w:autoSpaceDN w:val="0"/>
              <w:adjustRightInd w:val="0"/>
              <w:jc w:val="center"/>
              <w:rPr>
                <w:sz w:val="28"/>
                <w:szCs w:val="28"/>
              </w:rPr>
            </w:pPr>
            <w:r w:rsidRPr="00747BFD">
              <w:rPr>
                <w:sz w:val="28"/>
                <w:szCs w:val="28"/>
              </w:rPr>
              <w:t>6</w:t>
            </w:r>
          </w:p>
        </w:tc>
        <w:tc>
          <w:tcPr>
            <w:tcW w:w="3780" w:type="dxa"/>
            <w:tcBorders>
              <w:top w:val="single" w:sz="6" w:space="0" w:color="auto"/>
              <w:left w:val="single" w:sz="6" w:space="0" w:color="auto"/>
              <w:bottom w:val="single" w:sz="6" w:space="0" w:color="auto"/>
              <w:right w:val="single" w:sz="4" w:space="0" w:color="auto"/>
            </w:tcBorders>
          </w:tcPr>
          <w:p w14:paraId="47FE6114" w14:textId="77777777" w:rsidR="00747BFD" w:rsidRPr="00747BFD" w:rsidRDefault="00747BFD" w:rsidP="00747BFD">
            <w:pPr>
              <w:autoSpaceDE w:val="0"/>
              <w:autoSpaceDN w:val="0"/>
              <w:adjustRightInd w:val="0"/>
              <w:jc w:val="center"/>
              <w:rPr>
                <w:sz w:val="28"/>
                <w:szCs w:val="28"/>
              </w:rPr>
            </w:pPr>
            <w:r w:rsidRPr="00747BFD">
              <w:rPr>
                <w:sz w:val="28"/>
                <w:szCs w:val="28"/>
              </w:rPr>
              <w:t>46 – 55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04DF2039" w14:textId="77777777" w:rsidR="00747BFD" w:rsidRPr="00747BFD" w:rsidRDefault="00747BFD" w:rsidP="00747BFD">
            <w:pPr>
              <w:jc w:val="center"/>
              <w:rPr>
                <w:sz w:val="28"/>
                <w:szCs w:val="28"/>
                <w:highlight w:val="yellow"/>
              </w:rPr>
            </w:pPr>
            <w:r w:rsidRPr="00747BFD">
              <w:rPr>
                <w:sz w:val="28"/>
                <w:szCs w:val="28"/>
              </w:rPr>
              <w:t>70</w:t>
            </w:r>
          </w:p>
        </w:tc>
      </w:tr>
      <w:tr w:rsidR="00747BFD" w:rsidRPr="00747BFD" w14:paraId="43668885"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0895AE51" w14:textId="77777777" w:rsidR="00747BFD" w:rsidRPr="00747BFD" w:rsidRDefault="00747BFD" w:rsidP="00747BFD">
            <w:pPr>
              <w:autoSpaceDE w:val="0"/>
              <w:autoSpaceDN w:val="0"/>
              <w:adjustRightInd w:val="0"/>
              <w:jc w:val="center"/>
              <w:rPr>
                <w:sz w:val="28"/>
                <w:szCs w:val="28"/>
              </w:rPr>
            </w:pPr>
            <w:r w:rsidRPr="00747BFD">
              <w:rPr>
                <w:sz w:val="28"/>
                <w:szCs w:val="28"/>
              </w:rPr>
              <w:t>7</w:t>
            </w:r>
          </w:p>
        </w:tc>
        <w:tc>
          <w:tcPr>
            <w:tcW w:w="3780" w:type="dxa"/>
            <w:tcBorders>
              <w:top w:val="single" w:sz="6" w:space="0" w:color="auto"/>
              <w:left w:val="single" w:sz="6" w:space="0" w:color="auto"/>
              <w:bottom w:val="single" w:sz="6" w:space="0" w:color="auto"/>
              <w:right w:val="single" w:sz="4" w:space="0" w:color="auto"/>
            </w:tcBorders>
          </w:tcPr>
          <w:p w14:paraId="714D0D80" w14:textId="77777777" w:rsidR="00747BFD" w:rsidRPr="00747BFD" w:rsidRDefault="00747BFD" w:rsidP="00747BFD">
            <w:pPr>
              <w:autoSpaceDE w:val="0"/>
              <w:autoSpaceDN w:val="0"/>
              <w:adjustRightInd w:val="0"/>
              <w:jc w:val="center"/>
              <w:rPr>
                <w:sz w:val="28"/>
                <w:szCs w:val="28"/>
              </w:rPr>
            </w:pPr>
            <w:r w:rsidRPr="00747BFD">
              <w:rPr>
                <w:sz w:val="28"/>
                <w:szCs w:val="28"/>
              </w:rPr>
              <w:t>56 – 65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340BCA8E" w14:textId="77777777" w:rsidR="00747BFD" w:rsidRPr="00747BFD" w:rsidRDefault="00747BFD" w:rsidP="00747BFD">
            <w:pPr>
              <w:jc w:val="center"/>
              <w:rPr>
                <w:sz w:val="28"/>
                <w:szCs w:val="28"/>
              </w:rPr>
            </w:pPr>
            <w:r w:rsidRPr="00747BFD">
              <w:rPr>
                <w:sz w:val="28"/>
                <w:szCs w:val="28"/>
              </w:rPr>
              <w:t>79</w:t>
            </w:r>
          </w:p>
        </w:tc>
      </w:tr>
      <w:tr w:rsidR="00747BFD" w:rsidRPr="00747BFD" w14:paraId="04BFAAC8"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4F90357A" w14:textId="77777777" w:rsidR="00747BFD" w:rsidRPr="00747BFD" w:rsidRDefault="00747BFD" w:rsidP="00747BFD">
            <w:pPr>
              <w:autoSpaceDE w:val="0"/>
              <w:autoSpaceDN w:val="0"/>
              <w:adjustRightInd w:val="0"/>
              <w:jc w:val="center"/>
              <w:rPr>
                <w:sz w:val="28"/>
                <w:szCs w:val="28"/>
              </w:rPr>
            </w:pPr>
            <w:r w:rsidRPr="00747BFD">
              <w:rPr>
                <w:sz w:val="28"/>
                <w:szCs w:val="28"/>
              </w:rPr>
              <w:t>8</w:t>
            </w:r>
          </w:p>
        </w:tc>
        <w:tc>
          <w:tcPr>
            <w:tcW w:w="3780" w:type="dxa"/>
            <w:tcBorders>
              <w:top w:val="single" w:sz="6" w:space="0" w:color="auto"/>
              <w:left w:val="single" w:sz="6" w:space="0" w:color="auto"/>
              <w:bottom w:val="single" w:sz="6" w:space="0" w:color="auto"/>
              <w:right w:val="single" w:sz="4" w:space="0" w:color="auto"/>
            </w:tcBorders>
          </w:tcPr>
          <w:p w14:paraId="6A605705" w14:textId="77777777" w:rsidR="00747BFD" w:rsidRPr="00747BFD" w:rsidRDefault="00747BFD" w:rsidP="00747BFD">
            <w:pPr>
              <w:autoSpaceDE w:val="0"/>
              <w:autoSpaceDN w:val="0"/>
              <w:adjustRightInd w:val="0"/>
              <w:jc w:val="center"/>
              <w:rPr>
                <w:sz w:val="28"/>
                <w:szCs w:val="28"/>
              </w:rPr>
            </w:pPr>
            <w:r w:rsidRPr="00747BFD">
              <w:rPr>
                <w:sz w:val="28"/>
                <w:szCs w:val="28"/>
              </w:rPr>
              <w:t>66 – 75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0CF74285" w14:textId="77777777" w:rsidR="00747BFD" w:rsidRPr="00747BFD" w:rsidRDefault="00747BFD" w:rsidP="00747BFD">
            <w:pPr>
              <w:jc w:val="center"/>
              <w:rPr>
                <w:sz w:val="28"/>
                <w:szCs w:val="28"/>
              </w:rPr>
            </w:pPr>
            <w:r w:rsidRPr="00747BFD">
              <w:rPr>
                <w:sz w:val="28"/>
                <w:szCs w:val="28"/>
              </w:rPr>
              <w:t>96</w:t>
            </w:r>
          </w:p>
        </w:tc>
      </w:tr>
      <w:tr w:rsidR="00747BFD" w:rsidRPr="00747BFD" w14:paraId="2CF96E3B"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4807728D" w14:textId="77777777" w:rsidR="00747BFD" w:rsidRPr="00747BFD" w:rsidRDefault="00747BFD" w:rsidP="00747BFD">
            <w:pPr>
              <w:autoSpaceDE w:val="0"/>
              <w:autoSpaceDN w:val="0"/>
              <w:adjustRightInd w:val="0"/>
              <w:jc w:val="center"/>
              <w:rPr>
                <w:sz w:val="28"/>
                <w:szCs w:val="28"/>
              </w:rPr>
            </w:pPr>
            <w:r w:rsidRPr="00747BFD">
              <w:rPr>
                <w:sz w:val="28"/>
                <w:szCs w:val="28"/>
              </w:rPr>
              <w:t>9</w:t>
            </w:r>
          </w:p>
        </w:tc>
        <w:tc>
          <w:tcPr>
            <w:tcW w:w="3780" w:type="dxa"/>
            <w:tcBorders>
              <w:top w:val="single" w:sz="6" w:space="0" w:color="auto"/>
              <w:left w:val="single" w:sz="6" w:space="0" w:color="auto"/>
              <w:bottom w:val="single" w:sz="6" w:space="0" w:color="auto"/>
              <w:right w:val="single" w:sz="4" w:space="0" w:color="auto"/>
            </w:tcBorders>
          </w:tcPr>
          <w:p w14:paraId="60C27864" w14:textId="77777777" w:rsidR="00747BFD" w:rsidRPr="00747BFD" w:rsidRDefault="00747BFD" w:rsidP="00747BFD">
            <w:pPr>
              <w:autoSpaceDE w:val="0"/>
              <w:autoSpaceDN w:val="0"/>
              <w:adjustRightInd w:val="0"/>
              <w:jc w:val="center"/>
              <w:rPr>
                <w:sz w:val="28"/>
                <w:szCs w:val="28"/>
              </w:rPr>
            </w:pPr>
            <w:r w:rsidRPr="00747BFD">
              <w:rPr>
                <w:sz w:val="28"/>
                <w:szCs w:val="28"/>
              </w:rPr>
              <w:t>76 – 85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1F91871F" w14:textId="77777777" w:rsidR="00747BFD" w:rsidRPr="00747BFD" w:rsidRDefault="00747BFD" w:rsidP="00747BFD">
            <w:pPr>
              <w:jc w:val="center"/>
              <w:rPr>
                <w:sz w:val="28"/>
                <w:szCs w:val="28"/>
              </w:rPr>
            </w:pPr>
            <w:r w:rsidRPr="00747BFD">
              <w:rPr>
                <w:sz w:val="28"/>
                <w:szCs w:val="28"/>
              </w:rPr>
              <w:t>101</w:t>
            </w:r>
          </w:p>
        </w:tc>
      </w:tr>
      <w:tr w:rsidR="00747BFD" w:rsidRPr="00747BFD" w14:paraId="5D286E87"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78068939" w14:textId="77777777" w:rsidR="00747BFD" w:rsidRPr="00747BFD" w:rsidRDefault="00747BFD" w:rsidP="00747BFD">
            <w:pPr>
              <w:autoSpaceDE w:val="0"/>
              <w:autoSpaceDN w:val="0"/>
              <w:adjustRightInd w:val="0"/>
              <w:jc w:val="center"/>
              <w:rPr>
                <w:sz w:val="28"/>
                <w:szCs w:val="28"/>
              </w:rPr>
            </w:pPr>
            <w:r w:rsidRPr="00747BFD">
              <w:rPr>
                <w:sz w:val="28"/>
                <w:szCs w:val="28"/>
              </w:rPr>
              <w:t>10</w:t>
            </w:r>
          </w:p>
        </w:tc>
        <w:tc>
          <w:tcPr>
            <w:tcW w:w="3780" w:type="dxa"/>
            <w:tcBorders>
              <w:top w:val="single" w:sz="6" w:space="0" w:color="auto"/>
              <w:left w:val="single" w:sz="6" w:space="0" w:color="auto"/>
              <w:bottom w:val="single" w:sz="6" w:space="0" w:color="auto"/>
              <w:right w:val="single" w:sz="4" w:space="0" w:color="auto"/>
            </w:tcBorders>
          </w:tcPr>
          <w:p w14:paraId="2DCB4DF6" w14:textId="77777777" w:rsidR="00747BFD" w:rsidRPr="00747BFD" w:rsidRDefault="00747BFD" w:rsidP="00747BFD">
            <w:pPr>
              <w:autoSpaceDE w:val="0"/>
              <w:autoSpaceDN w:val="0"/>
              <w:adjustRightInd w:val="0"/>
              <w:jc w:val="center"/>
              <w:rPr>
                <w:sz w:val="28"/>
                <w:szCs w:val="28"/>
              </w:rPr>
            </w:pPr>
            <w:r w:rsidRPr="00747BFD">
              <w:rPr>
                <w:sz w:val="28"/>
                <w:szCs w:val="28"/>
              </w:rPr>
              <w:t>86 – 95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6B7AB2C0" w14:textId="77777777" w:rsidR="00747BFD" w:rsidRPr="00747BFD" w:rsidRDefault="00747BFD" w:rsidP="00747BFD">
            <w:pPr>
              <w:jc w:val="center"/>
              <w:rPr>
                <w:sz w:val="28"/>
                <w:szCs w:val="28"/>
              </w:rPr>
            </w:pPr>
            <w:r w:rsidRPr="00747BFD">
              <w:rPr>
                <w:sz w:val="28"/>
                <w:szCs w:val="28"/>
              </w:rPr>
              <w:t>113</w:t>
            </w:r>
          </w:p>
        </w:tc>
      </w:tr>
      <w:tr w:rsidR="00747BFD" w:rsidRPr="00747BFD" w14:paraId="4DF8A4B5"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732517C4" w14:textId="77777777" w:rsidR="00747BFD" w:rsidRPr="00747BFD" w:rsidRDefault="00747BFD" w:rsidP="00747BFD">
            <w:pPr>
              <w:autoSpaceDE w:val="0"/>
              <w:autoSpaceDN w:val="0"/>
              <w:adjustRightInd w:val="0"/>
              <w:jc w:val="center"/>
              <w:rPr>
                <w:sz w:val="28"/>
                <w:szCs w:val="28"/>
              </w:rPr>
            </w:pPr>
            <w:r w:rsidRPr="00747BFD">
              <w:rPr>
                <w:sz w:val="28"/>
                <w:szCs w:val="28"/>
              </w:rPr>
              <w:t>11</w:t>
            </w:r>
          </w:p>
        </w:tc>
        <w:tc>
          <w:tcPr>
            <w:tcW w:w="3780" w:type="dxa"/>
            <w:tcBorders>
              <w:top w:val="single" w:sz="6" w:space="0" w:color="auto"/>
              <w:left w:val="single" w:sz="6" w:space="0" w:color="auto"/>
              <w:bottom w:val="single" w:sz="6" w:space="0" w:color="auto"/>
              <w:right w:val="single" w:sz="4" w:space="0" w:color="auto"/>
            </w:tcBorders>
          </w:tcPr>
          <w:p w14:paraId="710DBB87" w14:textId="77777777" w:rsidR="00747BFD" w:rsidRPr="00747BFD" w:rsidRDefault="00747BFD" w:rsidP="00747BFD">
            <w:pPr>
              <w:autoSpaceDE w:val="0"/>
              <w:autoSpaceDN w:val="0"/>
              <w:adjustRightInd w:val="0"/>
              <w:jc w:val="center"/>
              <w:rPr>
                <w:sz w:val="28"/>
                <w:szCs w:val="28"/>
              </w:rPr>
            </w:pPr>
            <w:r w:rsidRPr="00747BFD">
              <w:rPr>
                <w:sz w:val="28"/>
                <w:szCs w:val="28"/>
              </w:rPr>
              <w:t>96 – 105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36E017AA" w14:textId="77777777" w:rsidR="00747BFD" w:rsidRPr="00747BFD" w:rsidRDefault="00747BFD" w:rsidP="00747BFD">
            <w:pPr>
              <w:jc w:val="center"/>
              <w:rPr>
                <w:sz w:val="28"/>
                <w:szCs w:val="28"/>
              </w:rPr>
            </w:pPr>
            <w:r w:rsidRPr="00747BFD">
              <w:rPr>
                <w:sz w:val="28"/>
                <w:szCs w:val="28"/>
              </w:rPr>
              <w:t>118</w:t>
            </w:r>
          </w:p>
        </w:tc>
      </w:tr>
      <w:tr w:rsidR="00747BFD" w:rsidRPr="00747BFD" w14:paraId="634B5BE6"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56D38653" w14:textId="77777777" w:rsidR="00747BFD" w:rsidRPr="00747BFD" w:rsidRDefault="00747BFD" w:rsidP="00747BFD">
            <w:pPr>
              <w:autoSpaceDE w:val="0"/>
              <w:autoSpaceDN w:val="0"/>
              <w:adjustRightInd w:val="0"/>
              <w:jc w:val="center"/>
              <w:rPr>
                <w:sz w:val="28"/>
                <w:szCs w:val="28"/>
              </w:rPr>
            </w:pPr>
            <w:r w:rsidRPr="00747BFD">
              <w:rPr>
                <w:sz w:val="28"/>
                <w:szCs w:val="28"/>
              </w:rPr>
              <w:t>12</w:t>
            </w:r>
          </w:p>
        </w:tc>
        <w:tc>
          <w:tcPr>
            <w:tcW w:w="3780" w:type="dxa"/>
            <w:tcBorders>
              <w:top w:val="single" w:sz="6" w:space="0" w:color="auto"/>
              <w:left w:val="single" w:sz="6" w:space="0" w:color="auto"/>
              <w:bottom w:val="single" w:sz="6" w:space="0" w:color="auto"/>
              <w:right w:val="single" w:sz="4" w:space="0" w:color="auto"/>
            </w:tcBorders>
          </w:tcPr>
          <w:p w14:paraId="0BD4FE70" w14:textId="77777777" w:rsidR="00747BFD" w:rsidRPr="00747BFD" w:rsidRDefault="00747BFD" w:rsidP="00747BFD">
            <w:pPr>
              <w:autoSpaceDE w:val="0"/>
              <w:autoSpaceDN w:val="0"/>
              <w:adjustRightInd w:val="0"/>
              <w:jc w:val="center"/>
              <w:rPr>
                <w:sz w:val="28"/>
                <w:szCs w:val="28"/>
              </w:rPr>
            </w:pPr>
            <w:r w:rsidRPr="00747BFD">
              <w:rPr>
                <w:sz w:val="28"/>
                <w:szCs w:val="28"/>
              </w:rPr>
              <w:t>106 – 115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0531D1D4" w14:textId="77777777" w:rsidR="00747BFD" w:rsidRPr="00747BFD" w:rsidRDefault="00747BFD" w:rsidP="00747BFD">
            <w:pPr>
              <w:jc w:val="center"/>
              <w:rPr>
                <w:sz w:val="28"/>
                <w:szCs w:val="28"/>
              </w:rPr>
            </w:pPr>
            <w:r w:rsidRPr="00747BFD">
              <w:rPr>
                <w:sz w:val="28"/>
                <w:szCs w:val="28"/>
              </w:rPr>
              <w:t>130</w:t>
            </w:r>
          </w:p>
        </w:tc>
      </w:tr>
      <w:tr w:rsidR="00747BFD" w:rsidRPr="00747BFD" w14:paraId="750C2D55"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5D1174FF" w14:textId="77777777" w:rsidR="00747BFD" w:rsidRPr="00747BFD" w:rsidRDefault="00747BFD" w:rsidP="00747BFD">
            <w:pPr>
              <w:autoSpaceDE w:val="0"/>
              <w:autoSpaceDN w:val="0"/>
              <w:adjustRightInd w:val="0"/>
              <w:jc w:val="center"/>
              <w:rPr>
                <w:sz w:val="28"/>
                <w:szCs w:val="28"/>
              </w:rPr>
            </w:pPr>
            <w:r w:rsidRPr="00747BFD">
              <w:rPr>
                <w:sz w:val="28"/>
                <w:szCs w:val="28"/>
              </w:rPr>
              <w:t>13</w:t>
            </w:r>
          </w:p>
        </w:tc>
        <w:tc>
          <w:tcPr>
            <w:tcW w:w="3780" w:type="dxa"/>
            <w:tcBorders>
              <w:top w:val="single" w:sz="6" w:space="0" w:color="auto"/>
              <w:left w:val="single" w:sz="6" w:space="0" w:color="auto"/>
              <w:bottom w:val="single" w:sz="6" w:space="0" w:color="auto"/>
              <w:right w:val="single" w:sz="4" w:space="0" w:color="auto"/>
            </w:tcBorders>
          </w:tcPr>
          <w:p w14:paraId="01C250CE" w14:textId="77777777" w:rsidR="00747BFD" w:rsidRPr="00747BFD" w:rsidRDefault="00747BFD" w:rsidP="00747BFD">
            <w:pPr>
              <w:autoSpaceDE w:val="0"/>
              <w:autoSpaceDN w:val="0"/>
              <w:adjustRightInd w:val="0"/>
              <w:jc w:val="center"/>
              <w:rPr>
                <w:sz w:val="28"/>
                <w:szCs w:val="28"/>
              </w:rPr>
            </w:pPr>
            <w:r w:rsidRPr="00747BFD">
              <w:rPr>
                <w:sz w:val="28"/>
                <w:szCs w:val="28"/>
              </w:rPr>
              <w:t>116 – 125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16A28D1C" w14:textId="77777777" w:rsidR="00747BFD" w:rsidRPr="00747BFD" w:rsidRDefault="00747BFD" w:rsidP="00747BFD">
            <w:pPr>
              <w:jc w:val="center"/>
              <w:rPr>
                <w:sz w:val="28"/>
                <w:szCs w:val="28"/>
              </w:rPr>
            </w:pPr>
            <w:r w:rsidRPr="00747BFD">
              <w:rPr>
                <w:sz w:val="28"/>
                <w:szCs w:val="28"/>
              </w:rPr>
              <w:t>137</w:t>
            </w:r>
          </w:p>
        </w:tc>
      </w:tr>
      <w:tr w:rsidR="00747BFD" w:rsidRPr="00747BFD" w14:paraId="3D407A8E"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6F3415A1" w14:textId="77777777" w:rsidR="00747BFD" w:rsidRPr="00747BFD" w:rsidRDefault="00747BFD" w:rsidP="00747BFD">
            <w:pPr>
              <w:autoSpaceDE w:val="0"/>
              <w:autoSpaceDN w:val="0"/>
              <w:adjustRightInd w:val="0"/>
              <w:jc w:val="center"/>
              <w:rPr>
                <w:sz w:val="28"/>
                <w:szCs w:val="28"/>
              </w:rPr>
            </w:pPr>
            <w:r w:rsidRPr="00747BFD">
              <w:rPr>
                <w:sz w:val="28"/>
                <w:szCs w:val="28"/>
              </w:rPr>
              <w:t>14</w:t>
            </w:r>
          </w:p>
        </w:tc>
        <w:tc>
          <w:tcPr>
            <w:tcW w:w="3780" w:type="dxa"/>
            <w:tcBorders>
              <w:top w:val="single" w:sz="6" w:space="0" w:color="auto"/>
              <w:left w:val="single" w:sz="6" w:space="0" w:color="auto"/>
              <w:bottom w:val="single" w:sz="6" w:space="0" w:color="auto"/>
              <w:right w:val="single" w:sz="4" w:space="0" w:color="auto"/>
            </w:tcBorders>
          </w:tcPr>
          <w:p w14:paraId="3C2EB627" w14:textId="77777777" w:rsidR="00747BFD" w:rsidRPr="00747BFD" w:rsidRDefault="00747BFD" w:rsidP="00747BFD">
            <w:pPr>
              <w:autoSpaceDE w:val="0"/>
              <w:autoSpaceDN w:val="0"/>
              <w:adjustRightInd w:val="0"/>
              <w:jc w:val="center"/>
              <w:rPr>
                <w:sz w:val="28"/>
                <w:szCs w:val="28"/>
              </w:rPr>
            </w:pPr>
            <w:r w:rsidRPr="00747BFD">
              <w:rPr>
                <w:sz w:val="28"/>
                <w:szCs w:val="28"/>
              </w:rPr>
              <w:t>126 – 135</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670EC8F6" w14:textId="77777777" w:rsidR="00747BFD" w:rsidRPr="00747BFD" w:rsidRDefault="00747BFD" w:rsidP="00747BFD">
            <w:pPr>
              <w:jc w:val="center"/>
              <w:rPr>
                <w:sz w:val="28"/>
                <w:szCs w:val="28"/>
              </w:rPr>
            </w:pPr>
            <w:r w:rsidRPr="00747BFD">
              <w:rPr>
                <w:sz w:val="28"/>
                <w:szCs w:val="28"/>
              </w:rPr>
              <w:t>143</w:t>
            </w:r>
          </w:p>
        </w:tc>
      </w:tr>
      <w:tr w:rsidR="00747BFD" w:rsidRPr="00747BFD" w14:paraId="74A92D64"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6DAA76B8" w14:textId="77777777" w:rsidR="00747BFD" w:rsidRPr="00747BFD" w:rsidRDefault="00747BFD" w:rsidP="00747BFD">
            <w:pPr>
              <w:autoSpaceDE w:val="0"/>
              <w:autoSpaceDN w:val="0"/>
              <w:adjustRightInd w:val="0"/>
              <w:jc w:val="center"/>
              <w:rPr>
                <w:sz w:val="28"/>
                <w:szCs w:val="28"/>
              </w:rPr>
            </w:pPr>
            <w:r w:rsidRPr="00747BFD">
              <w:rPr>
                <w:sz w:val="28"/>
                <w:szCs w:val="28"/>
              </w:rPr>
              <w:t>15</w:t>
            </w:r>
          </w:p>
        </w:tc>
        <w:tc>
          <w:tcPr>
            <w:tcW w:w="3780" w:type="dxa"/>
            <w:tcBorders>
              <w:top w:val="single" w:sz="6" w:space="0" w:color="auto"/>
              <w:left w:val="single" w:sz="6" w:space="0" w:color="auto"/>
              <w:bottom w:val="single" w:sz="6" w:space="0" w:color="auto"/>
              <w:right w:val="single" w:sz="4" w:space="0" w:color="auto"/>
            </w:tcBorders>
          </w:tcPr>
          <w:p w14:paraId="3F996894" w14:textId="77777777" w:rsidR="00747BFD" w:rsidRPr="00747BFD" w:rsidRDefault="00747BFD" w:rsidP="00747BFD">
            <w:pPr>
              <w:autoSpaceDE w:val="0"/>
              <w:autoSpaceDN w:val="0"/>
              <w:adjustRightInd w:val="0"/>
              <w:jc w:val="center"/>
              <w:rPr>
                <w:sz w:val="28"/>
                <w:szCs w:val="28"/>
              </w:rPr>
            </w:pPr>
            <w:r w:rsidRPr="00747BFD">
              <w:rPr>
                <w:sz w:val="28"/>
                <w:szCs w:val="28"/>
              </w:rPr>
              <w:t>136 – 150</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7B4DD9CB" w14:textId="77777777" w:rsidR="00747BFD" w:rsidRPr="00747BFD" w:rsidRDefault="00747BFD" w:rsidP="00747BFD">
            <w:pPr>
              <w:jc w:val="center"/>
              <w:rPr>
                <w:sz w:val="28"/>
                <w:szCs w:val="28"/>
              </w:rPr>
            </w:pPr>
            <w:r w:rsidRPr="00747BFD">
              <w:rPr>
                <w:sz w:val="28"/>
                <w:szCs w:val="28"/>
              </w:rPr>
              <w:t>154</w:t>
            </w:r>
          </w:p>
        </w:tc>
      </w:tr>
      <w:tr w:rsidR="00747BFD" w:rsidRPr="00747BFD" w14:paraId="0A679114"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193F3DDB" w14:textId="77777777" w:rsidR="00747BFD" w:rsidRPr="00747BFD" w:rsidRDefault="00747BFD" w:rsidP="00747BFD">
            <w:pPr>
              <w:autoSpaceDE w:val="0"/>
              <w:autoSpaceDN w:val="0"/>
              <w:adjustRightInd w:val="0"/>
              <w:jc w:val="center"/>
              <w:rPr>
                <w:sz w:val="28"/>
                <w:szCs w:val="28"/>
              </w:rPr>
            </w:pPr>
            <w:r w:rsidRPr="00747BFD">
              <w:rPr>
                <w:sz w:val="28"/>
                <w:szCs w:val="28"/>
              </w:rPr>
              <w:t>16</w:t>
            </w:r>
          </w:p>
        </w:tc>
        <w:tc>
          <w:tcPr>
            <w:tcW w:w="3780" w:type="dxa"/>
            <w:tcBorders>
              <w:top w:val="single" w:sz="6" w:space="0" w:color="auto"/>
              <w:left w:val="single" w:sz="6" w:space="0" w:color="auto"/>
              <w:bottom w:val="single" w:sz="6" w:space="0" w:color="auto"/>
              <w:right w:val="single" w:sz="4" w:space="0" w:color="auto"/>
            </w:tcBorders>
          </w:tcPr>
          <w:p w14:paraId="2A34BD06" w14:textId="77777777" w:rsidR="00747BFD" w:rsidRPr="00747BFD" w:rsidRDefault="00747BFD" w:rsidP="00747BFD">
            <w:pPr>
              <w:autoSpaceDE w:val="0"/>
              <w:autoSpaceDN w:val="0"/>
              <w:adjustRightInd w:val="0"/>
              <w:jc w:val="center"/>
              <w:rPr>
                <w:sz w:val="28"/>
                <w:szCs w:val="28"/>
              </w:rPr>
            </w:pPr>
            <w:r w:rsidRPr="00747BFD">
              <w:rPr>
                <w:sz w:val="28"/>
                <w:szCs w:val="28"/>
              </w:rPr>
              <w:t>151 – 160</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44444714" w14:textId="77777777" w:rsidR="00747BFD" w:rsidRPr="00747BFD" w:rsidRDefault="00747BFD" w:rsidP="00747BFD">
            <w:pPr>
              <w:jc w:val="center"/>
              <w:rPr>
                <w:sz w:val="28"/>
                <w:szCs w:val="28"/>
              </w:rPr>
            </w:pPr>
            <w:r w:rsidRPr="00747BFD">
              <w:rPr>
                <w:sz w:val="28"/>
                <w:szCs w:val="28"/>
              </w:rPr>
              <w:t>164</w:t>
            </w:r>
          </w:p>
        </w:tc>
      </w:tr>
      <w:tr w:rsidR="00747BFD" w:rsidRPr="00747BFD" w14:paraId="57427604"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42355254" w14:textId="77777777" w:rsidR="00747BFD" w:rsidRPr="00747BFD" w:rsidRDefault="00747BFD" w:rsidP="00747BFD">
            <w:pPr>
              <w:autoSpaceDE w:val="0"/>
              <w:autoSpaceDN w:val="0"/>
              <w:adjustRightInd w:val="0"/>
              <w:jc w:val="center"/>
              <w:rPr>
                <w:sz w:val="28"/>
                <w:szCs w:val="28"/>
              </w:rPr>
            </w:pPr>
            <w:r w:rsidRPr="00747BFD">
              <w:rPr>
                <w:sz w:val="28"/>
                <w:szCs w:val="28"/>
              </w:rPr>
              <w:t>17</w:t>
            </w:r>
          </w:p>
        </w:tc>
        <w:tc>
          <w:tcPr>
            <w:tcW w:w="3780" w:type="dxa"/>
            <w:tcBorders>
              <w:top w:val="single" w:sz="6" w:space="0" w:color="auto"/>
              <w:left w:val="single" w:sz="6" w:space="0" w:color="auto"/>
              <w:bottom w:val="single" w:sz="6" w:space="0" w:color="auto"/>
              <w:right w:val="single" w:sz="4" w:space="0" w:color="auto"/>
            </w:tcBorders>
          </w:tcPr>
          <w:p w14:paraId="12A444D9" w14:textId="77777777" w:rsidR="00747BFD" w:rsidRPr="00747BFD" w:rsidRDefault="00747BFD" w:rsidP="00747BFD">
            <w:pPr>
              <w:autoSpaceDE w:val="0"/>
              <w:autoSpaceDN w:val="0"/>
              <w:adjustRightInd w:val="0"/>
              <w:jc w:val="center"/>
              <w:rPr>
                <w:sz w:val="28"/>
                <w:szCs w:val="28"/>
              </w:rPr>
            </w:pPr>
            <w:r w:rsidRPr="00747BFD">
              <w:rPr>
                <w:sz w:val="28"/>
                <w:szCs w:val="28"/>
              </w:rPr>
              <w:t>161 – 170</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42F1F4A0" w14:textId="77777777" w:rsidR="00747BFD" w:rsidRPr="00747BFD" w:rsidRDefault="00747BFD" w:rsidP="00747BFD">
            <w:pPr>
              <w:jc w:val="center"/>
              <w:rPr>
                <w:sz w:val="28"/>
                <w:szCs w:val="28"/>
              </w:rPr>
            </w:pPr>
            <w:r w:rsidRPr="00747BFD">
              <w:rPr>
                <w:sz w:val="28"/>
                <w:szCs w:val="28"/>
              </w:rPr>
              <w:t>183</w:t>
            </w:r>
          </w:p>
        </w:tc>
      </w:tr>
      <w:tr w:rsidR="00747BFD" w:rsidRPr="00747BFD" w14:paraId="11E6C0C2"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2BB653C4" w14:textId="77777777" w:rsidR="00747BFD" w:rsidRPr="00747BFD" w:rsidRDefault="00747BFD" w:rsidP="00747BFD">
            <w:pPr>
              <w:autoSpaceDE w:val="0"/>
              <w:autoSpaceDN w:val="0"/>
              <w:adjustRightInd w:val="0"/>
              <w:jc w:val="center"/>
              <w:rPr>
                <w:sz w:val="28"/>
                <w:szCs w:val="28"/>
              </w:rPr>
            </w:pPr>
            <w:r w:rsidRPr="00747BFD">
              <w:rPr>
                <w:sz w:val="28"/>
                <w:szCs w:val="28"/>
              </w:rPr>
              <w:t>18</w:t>
            </w:r>
          </w:p>
        </w:tc>
        <w:tc>
          <w:tcPr>
            <w:tcW w:w="3780" w:type="dxa"/>
            <w:tcBorders>
              <w:top w:val="single" w:sz="6" w:space="0" w:color="auto"/>
              <w:left w:val="single" w:sz="6" w:space="0" w:color="auto"/>
              <w:bottom w:val="single" w:sz="6" w:space="0" w:color="auto"/>
              <w:right w:val="single" w:sz="4" w:space="0" w:color="auto"/>
            </w:tcBorders>
          </w:tcPr>
          <w:p w14:paraId="0CB857A7" w14:textId="77777777" w:rsidR="00747BFD" w:rsidRPr="00747BFD" w:rsidRDefault="00747BFD" w:rsidP="00747BFD">
            <w:pPr>
              <w:autoSpaceDE w:val="0"/>
              <w:autoSpaceDN w:val="0"/>
              <w:adjustRightInd w:val="0"/>
              <w:jc w:val="center"/>
              <w:rPr>
                <w:sz w:val="28"/>
                <w:szCs w:val="28"/>
              </w:rPr>
            </w:pPr>
            <w:r w:rsidRPr="00747BFD">
              <w:rPr>
                <w:sz w:val="28"/>
                <w:szCs w:val="28"/>
              </w:rPr>
              <w:t>171 – 180</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17076628" w14:textId="77777777" w:rsidR="00747BFD" w:rsidRPr="00747BFD" w:rsidRDefault="00747BFD" w:rsidP="00747BFD">
            <w:pPr>
              <w:jc w:val="center"/>
              <w:rPr>
                <w:sz w:val="28"/>
                <w:szCs w:val="28"/>
              </w:rPr>
            </w:pPr>
            <w:r w:rsidRPr="00747BFD">
              <w:rPr>
                <w:sz w:val="28"/>
                <w:szCs w:val="28"/>
              </w:rPr>
              <w:t>197</w:t>
            </w:r>
          </w:p>
        </w:tc>
      </w:tr>
      <w:tr w:rsidR="00747BFD" w:rsidRPr="00747BFD" w14:paraId="08804806"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5C7D9D1B" w14:textId="77777777" w:rsidR="00747BFD" w:rsidRPr="00747BFD" w:rsidRDefault="00747BFD" w:rsidP="00747BFD">
            <w:pPr>
              <w:autoSpaceDE w:val="0"/>
              <w:autoSpaceDN w:val="0"/>
              <w:adjustRightInd w:val="0"/>
              <w:jc w:val="center"/>
              <w:rPr>
                <w:sz w:val="28"/>
                <w:szCs w:val="28"/>
              </w:rPr>
            </w:pPr>
            <w:r w:rsidRPr="00747BFD">
              <w:rPr>
                <w:sz w:val="28"/>
                <w:szCs w:val="28"/>
              </w:rPr>
              <w:t>19</w:t>
            </w:r>
          </w:p>
        </w:tc>
        <w:tc>
          <w:tcPr>
            <w:tcW w:w="3780" w:type="dxa"/>
            <w:tcBorders>
              <w:top w:val="single" w:sz="6" w:space="0" w:color="auto"/>
              <w:left w:val="single" w:sz="6" w:space="0" w:color="auto"/>
              <w:bottom w:val="single" w:sz="6" w:space="0" w:color="auto"/>
              <w:right w:val="single" w:sz="4" w:space="0" w:color="auto"/>
            </w:tcBorders>
          </w:tcPr>
          <w:p w14:paraId="5A00EB59" w14:textId="77777777" w:rsidR="00747BFD" w:rsidRPr="00747BFD" w:rsidRDefault="00747BFD" w:rsidP="00747BFD">
            <w:pPr>
              <w:autoSpaceDE w:val="0"/>
              <w:autoSpaceDN w:val="0"/>
              <w:adjustRightInd w:val="0"/>
              <w:jc w:val="center"/>
              <w:rPr>
                <w:sz w:val="28"/>
                <w:szCs w:val="28"/>
              </w:rPr>
            </w:pPr>
            <w:r w:rsidRPr="00747BFD">
              <w:rPr>
                <w:sz w:val="28"/>
                <w:szCs w:val="28"/>
              </w:rPr>
              <w:t>181 – 190</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7051ADAA" w14:textId="77777777" w:rsidR="00747BFD" w:rsidRPr="00747BFD" w:rsidRDefault="00747BFD" w:rsidP="00747BFD">
            <w:pPr>
              <w:jc w:val="center"/>
              <w:rPr>
                <w:sz w:val="28"/>
                <w:szCs w:val="28"/>
              </w:rPr>
            </w:pPr>
            <w:r w:rsidRPr="00747BFD">
              <w:rPr>
                <w:sz w:val="28"/>
                <w:szCs w:val="28"/>
              </w:rPr>
              <w:t>212</w:t>
            </w:r>
          </w:p>
        </w:tc>
      </w:tr>
      <w:tr w:rsidR="00747BFD" w:rsidRPr="00747BFD" w14:paraId="57CA7FDD"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3C57CBFF" w14:textId="77777777" w:rsidR="00747BFD" w:rsidRPr="00747BFD" w:rsidRDefault="00747BFD" w:rsidP="00747BFD">
            <w:pPr>
              <w:autoSpaceDE w:val="0"/>
              <w:autoSpaceDN w:val="0"/>
              <w:adjustRightInd w:val="0"/>
              <w:jc w:val="center"/>
              <w:rPr>
                <w:sz w:val="28"/>
                <w:szCs w:val="28"/>
              </w:rPr>
            </w:pPr>
            <w:r w:rsidRPr="00747BFD">
              <w:rPr>
                <w:sz w:val="28"/>
                <w:szCs w:val="28"/>
              </w:rPr>
              <w:t>20</w:t>
            </w:r>
          </w:p>
        </w:tc>
        <w:tc>
          <w:tcPr>
            <w:tcW w:w="3780" w:type="dxa"/>
            <w:tcBorders>
              <w:top w:val="single" w:sz="6" w:space="0" w:color="auto"/>
              <w:left w:val="single" w:sz="6" w:space="0" w:color="auto"/>
              <w:bottom w:val="single" w:sz="6" w:space="0" w:color="auto"/>
              <w:right w:val="single" w:sz="4" w:space="0" w:color="auto"/>
            </w:tcBorders>
          </w:tcPr>
          <w:p w14:paraId="0F39C9DC" w14:textId="77777777" w:rsidR="00747BFD" w:rsidRPr="00747BFD" w:rsidRDefault="00747BFD" w:rsidP="00747BFD">
            <w:pPr>
              <w:autoSpaceDE w:val="0"/>
              <w:autoSpaceDN w:val="0"/>
              <w:adjustRightInd w:val="0"/>
              <w:jc w:val="center"/>
              <w:rPr>
                <w:sz w:val="28"/>
                <w:szCs w:val="28"/>
              </w:rPr>
            </w:pPr>
            <w:r w:rsidRPr="00747BFD">
              <w:rPr>
                <w:sz w:val="28"/>
                <w:szCs w:val="28"/>
              </w:rPr>
              <w:t>191 – 200</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3701B6B1" w14:textId="77777777" w:rsidR="00747BFD" w:rsidRPr="00747BFD" w:rsidRDefault="00747BFD" w:rsidP="00747BFD">
            <w:pPr>
              <w:jc w:val="center"/>
              <w:rPr>
                <w:sz w:val="28"/>
                <w:szCs w:val="28"/>
              </w:rPr>
            </w:pPr>
            <w:r w:rsidRPr="00747BFD">
              <w:rPr>
                <w:sz w:val="28"/>
                <w:szCs w:val="28"/>
              </w:rPr>
              <w:t>227</w:t>
            </w:r>
          </w:p>
        </w:tc>
      </w:tr>
      <w:tr w:rsidR="00747BFD" w:rsidRPr="00747BFD" w14:paraId="14591FA7"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0E9819C7" w14:textId="77777777" w:rsidR="00747BFD" w:rsidRPr="00747BFD" w:rsidRDefault="00747BFD" w:rsidP="00747BFD">
            <w:pPr>
              <w:autoSpaceDE w:val="0"/>
              <w:autoSpaceDN w:val="0"/>
              <w:adjustRightInd w:val="0"/>
              <w:jc w:val="center"/>
              <w:rPr>
                <w:sz w:val="28"/>
                <w:szCs w:val="28"/>
              </w:rPr>
            </w:pPr>
            <w:r w:rsidRPr="00747BFD">
              <w:rPr>
                <w:sz w:val="28"/>
                <w:szCs w:val="28"/>
              </w:rPr>
              <w:t>21</w:t>
            </w:r>
          </w:p>
        </w:tc>
        <w:tc>
          <w:tcPr>
            <w:tcW w:w="3780" w:type="dxa"/>
            <w:tcBorders>
              <w:top w:val="single" w:sz="6" w:space="0" w:color="auto"/>
              <w:left w:val="single" w:sz="6" w:space="0" w:color="auto"/>
              <w:bottom w:val="single" w:sz="6" w:space="0" w:color="auto"/>
              <w:right w:val="single" w:sz="4" w:space="0" w:color="auto"/>
            </w:tcBorders>
          </w:tcPr>
          <w:p w14:paraId="7C21AE9F" w14:textId="77777777" w:rsidR="00747BFD" w:rsidRPr="00747BFD" w:rsidRDefault="00747BFD" w:rsidP="00747BFD">
            <w:pPr>
              <w:autoSpaceDE w:val="0"/>
              <w:autoSpaceDN w:val="0"/>
              <w:adjustRightInd w:val="0"/>
              <w:jc w:val="center"/>
              <w:rPr>
                <w:sz w:val="28"/>
                <w:szCs w:val="28"/>
              </w:rPr>
            </w:pPr>
            <w:r w:rsidRPr="00747BFD">
              <w:rPr>
                <w:sz w:val="28"/>
                <w:szCs w:val="28"/>
              </w:rPr>
              <w:t>201 – 210</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333506F8" w14:textId="77777777" w:rsidR="00747BFD" w:rsidRPr="00747BFD" w:rsidRDefault="00747BFD" w:rsidP="00747BFD">
            <w:pPr>
              <w:jc w:val="center"/>
              <w:rPr>
                <w:sz w:val="28"/>
                <w:szCs w:val="28"/>
              </w:rPr>
            </w:pPr>
            <w:r w:rsidRPr="00747BFD">
              <w:rPr>
                <w:sz w:val="28"/>
                <w:szCs w:val="28"/>
              </w:rPr>
              <w:t>233</w:t>
            </w:r>
          </w:p>
        </w:tc>
      </w:tr>
      <w:tr w:rsidR="00747BFD" w:rsidRPr="00747BFD" w14:paraId="6C4FF5C8" w14:textId="77777777" w:rsidTr="00104FF4">
        <w:trPr>
          <w:cantSplit/>
          <w:trHeight w:val="240"/>
        </w:trPr>
        <w:tc>
          <w:tcPr>
            <w:tcW w:w="900" w:type="dxa"/>
            <w:tcBorders>
              <w:top w:val="single" w:sz="6" w:space="0" w:color="auto"/>
              <w:left w:val="single" w:sz="6" w:space="0" w:color="auto"/>
              <w:bottom w:val="single" w:sz="6" w:space="0" w:color="auto"/>
              <w:right w:val="single" w:sz="6" w:space="0" w:color="auto"/>
            </w:tcBorders>
          </w:tcPr>
          <w:p w14:paraId="3A200F0D" w14:textId="77777777" w:rsidR="00747BFD" w:rsidRPr="00747BFD" w:rsidRDefault="00747BFD" w:rsidP="00747BFD">
            <w:pPr>
              <w:autoSpaceDE w:val="0"/>
              <w:autoSpaceDN w:val="0"/>
              <w:adjustRightInd w:val="0"/>
              <w:jc w:val="center"/>
              <w:rPr>
                <w:sz w:val="28"/>
                <w:szCs w:val="28"/>
              </w:rPr>
            </w:pPr>
            <w:r w:rsidRPr="00747BFD">
              <w:rPr>
                <w:sz w:val="28"/>
                <w:szCs w:val="28"/>
              </w:rPr>
              <w:t>22</w:t>
            </w:r>
          </w:p>
        </w:tc>
        <w:tc>
          <w:tcPr>
            <w:tcW w:w="3780" w:type="dxa"/>
            <w:tcBorders>
              <w:top w:val="single" w:sz="6" w:space="0" w:color="auto"/>
              <w:left w:val="single" w:sz="6" w:space="0" w:color="auto"/>
              <w:bottom w:val="single" w:sz="6" w:space="0" w:color="auto"/>
              <w:right w:val="single" w:sz="4" w:space="0" w:color="auto"/>
            </w:tcBorders>
          </w:tcPr>
          <w:p w14:paraId="7AEE4733" w14:textId="77777777" w:rsidR="00747BFD" w:rsidRPr="00747BFD" w:rsidRDefault="00747BFD" w:rsidP="00747BFD">
            <w:pPr>
              <w:autoSpaceDE w:val="0"/>
              <w:autoSpaceDN w:val="0"/>
              <w:adjustRightInd w:val="0"/>
              <w:jc w:val="center"/>
              <w:rPr>
                <w:sz w:val="28"/>
                <w:szCs w:val="28"/>
              </w:rPr>
            </w:pPr>
            <w:r w:rsidRPr="00747BFD">
              <w:rPr>
                <w:sz w:val="28"/>
                <w:szCs w:val="28"/>
              </w:rPr>
              <w:t>211 – 220</w:t>
            </w:r>
          </w:p>
        </w:tc>
        <w:tc>
          <w:tcPr>
            <w:tcW w:w="4456" w:type="dxa"/>
            <w:tcBorders>
              <w:top w:val="single" w:sz="4" w:space="0" w:color="auto"/>
              <w:left w:val="nil"/>
              <w:bottom w:val="single" w:sz="4" w:space="0" w:color="auto"/>
              <w:right w:val="single" w:sz="4" w:space="0" w:color="auto"/>
            </w:tcBorders>
            <w:shd w:val="clear" w:color="000000" w:fill="FFFFFF"/>
            <w:vAlign w:val="center"/>
          </w:tcPr>
          <w:p w14:paraId="222E7BCC" w14:textId="77777777" w:rsidR="00747BFD" w:rsidRPr="00747BFD" w:rsidRDefault="00747BFD" w:rsidP="00747BFD">
            <w:pPr>
              <w:jc w:val="center"/>
              <w:rPr>
                <w:sz w:val="28"/>
                <w:szCs w:val="28"/>
              </w:rPr>
            </w:pPr>
            <w:r w:rsidRPr="00747BFD">
              <w:rPr>
                <w:sz w:val="28"/>
                <w:szCs w:val="28"/>
              </w:rPr>
              <w:t>245</w:t>
            </w:r>
          </w:p>
        </w:tc>
      </w:tr>
      <w:bookmarkEnd w:id="163"/>
    </w:tbl>
    <w:p w14:paraId="5294EE18" w14:textId="77777777" w:rsidR="00747BFD" w:rsidRPr="00747BFD" w:rsidRDefault="00747BFD" w:rsidP="00747BFD">
      <w:pPr>
        <w:autoSpaceDE w:val="0"/>
        <w:autoSpaceDN w:val="0"/>
        <w:adjustRightInd w:val="0"/>
        <w:ind w:firstLine="540"/>
        <w:jc w:val="both"/>
        <w:rPr>
          <w:sz w:val="28"/>
          <w:szCs w:val="28"/>
        </w:rPr>
      </w:pPr>
    </w:p>
    <w:p w14:paraId="367EF30C" w14:textId="77777777" w:rsidR="00747BFD" w:rsidRPr="00747BFD" w:rsidRDefault="00747BFD" w:rsidP="00747BFD">
      <w:pPr>
        <w:jc w:val="right"/>
        <w:rPr>
          <w:sz w:val="28"/>
          <w:szCs w:val="28"/>
        </w:rPr>
      </w:pPr>
    </w:p>
    <w:p w14:paraId="3F3EF584" w14:textId="77777777" w:rsidR="00747BFD" w:rsidRPr="00747BFD" w:rsidRDefault="00747BFD" w:rsidP="00747BFD">
      <w:pPr>
        <w:jc w:val="center"/>
        <w:rPr>
          <w:sz w:val="28"/>
          <w:szCs w:val="28"/>
        </w:rPr>
      </w:pPr>
    </w:p>
    <w:p w14:paraId="6D5DA0D7" w14:textId="77777777" w:rsidR="00747BFD" w:rsidRPr="00747BFD" w:rsidRDefault="00747BFD" w:rsidP="00747BFD">
      <w:pPr>
        <w:jc w:val="center"/>
        <w:rPr>
          <w:sz w:val="28"/>
          <w:szCs w:val="28"/>
        </w:rPr>
      </w:pPr>
    </w:p>
    <w:p w14:paraId="3BF05AC8" w14:textId="77777777" w:rsidR="00747BFD" w:rsidRPr="00747BFD" w:rsidRDefault="00747BFD" w:rsidP="00747BFD">
      <w:pPr>
        <w:jc w:val="center"/>
        <w:rPr>
          <w:sz w:val="28"/>
          <w:szCs w:val="28"/>
        </w:rPr>
      </w:pPr>
    </w:p>
    <w:p w14:paraId="0ED77C1B" w14:textId="77777777" w:rsidR="00747BFD" w:rsidRPr="00747BFD" w:rsidRDefault="00747BFD" w:rsidP="00747BFD">
      <w:pPr>
        <w:jc w:val="center"/>
        <w:rPr>
          <w:sz w:val="28"/>
          <w:szCs w:val="28"/>
        </w:rPr>
      </w:pPr>
    </w:p>
    <w:p w14:paraId="7BC0DC4A" w14:textId="77777777" w:rsidR="00747BFD" w:rsidRPr="00747BFD" w:rsidRDefault="00747BFD" w:rsidP="00747BFD">
      <w:pPr>
        <w:jc w:val="center"/>
        <w:rPr>
          <w:sz w:val="28"/>
          <w:szCs w:val="28"/>
        </w:rPr>
      </w:pPr>
    </w:p>
    <w:p w14:paraId="30D003D6" w14:textId="77777777" w:rsidR="00747BFD" w:rsidRPr="00747BFD" w:rsidRDefault="00747BFD" w:rsidP="00747BFD">
      <w:pPr>
        <w:jc w:val="center"/>
        <w:rPr>
          <w:sz w:val="28"/>
          <w:szCs w:val="28"/>
        </w:rPr>
      </w:pPr>
    </w:p>
    <w:p w14:paraId="372FF372" w14:textId="77777777" w:rsidR="00747BFD" w:rsidRPr="00747BFD" w:rsidRDefault="00747BFD" w:rsidP="00747BFD">
      <w:pPr>
        <w:jc w:val="center"/>
        <w:rPr>
          <w:sz w:val="28"/>
          <w:szCs w:val="28"/>
        </w:rPr>
        <w:sectPr w:rsidR="00747BFD" w:rsidRPr="00747BFD" w:rsidSect="00747BFD">
          <w:pgSz w:w="11906" w:h="16838" w:code="9"/>
          <w:pgMar w:top="142" w:right="567" w:bottom="851" w:left="1701" w:header="573" w:footer="0" w:gutter="0"/>
          <w:pgNumType w:start="1"/>
          <w:cols w:space="708"/>
          <w:docGrid w:linePitch="360"/>
        </w:sectPr>
      </w:pPr>
    </w:p>
    <w:p w14:paraId="459B39ED" w14:textId="77777777" w:rsidR="00747BFD" w:rsidRPr="00747BFD" w:rsidRDefault="00747BFD" w:rsidP="00747BFD">
      <w:pPr>
        <w:jc w:val="center"/>
        <w:rPr>
          <w:sz w:val="28"/>
          <w:szCs w:val="28"/>
        </w:rPr>
      </w:pPr>
    </w:p>
    <w:p w14:paraId="13ACF676" w14:textId="77777777" w:rsidR="00747BFD" w:rsidRPr="00747BFD" w:rsidRDefault="00747BFD" w:rsidP="00747BFD">
      <w:pPr>
        <w:jc w:val="center"/>
        <w:rPr>
          <w:sz w:val="28"/>
          <w:szCs w:val="28"/>
        </w:rPr>
      </w:pPr>
    </w:p>
    <w:p w14:paraId="6D77C7E9" w14:textId="77777777" w:rsidR="00747BFD" w:rsidRPr="00747BFD" w:rsidRDefault="00747BFD" w:rsidP="00747BFD">
      <w:pPr>
        <w:jc w:val="center"/>
        <w:rPr>
          <w:b/>
          <w:bCs/>
          <w:sz w:val="28"/>
          <w:szCs w:val="28"/>
        </w:rPr>
      </w:pPr>
      <w:bookmarkStart w:id="164" w:name="_Hlk185319383"/>
      <w:r w:rsidRPr="00747BFD">
        <w:rPr>
          <w:b/>
          <w:bCs/>
          <w:sz w:val="28"/>
          <w:szCs w:val="28"/>
        </w:rPr>
        <w:t>Тарифы на услуги по перевозке пассажиров, не имеющих права бесплатного проезда железнодорожным транспортом в пригородном сообщении по маршруту «Кемерово-</w:t>
      </w:r>
      <w:proofErr w:type="spellStart"/>
      <w:r w:rsidRPr="00747BFD">
        <w:rPr>
          <w:b/>
          <w:bCs/>
          <w:sz w:val="28"/>
          <w:szCs w:val="28"/>
        </w:rPr>
        <w:t>Притомье</w:t>
      </w:r>
      <w:proofErr w:type="spellEnd"/>
      <w:r w:rsidRPr="00747BFD">
        <w:rPr>
          <w:b/>
          <w:bCs/>
          <w:sz w:val="28"/>
          <w:szCs w:val="28"/>
        </w:rPr>
        <w:t>-Барзас»</w:t>
      </w:r>
    </w:p>
    <w:bookmarkEnd w:id="164"/>
    <w:p w14:paraId="273D1495" w14:textId="77777777" w:rsidR="00747BFD" w:rsidRPr="00747BFD" w:rsidRDefault="00747BFD" w:rsidP="00747BFD">
      <w:pPr>
        <w:jc w:val="center"/>
        <w:rPr>
          <w:b/>
          <w:bCs/>
          <w:sz w:val="28"/>
          <w:szCs w:val="28"/>
        </w:rPr>
      </w:pPr>
    </w:p>
    <w:tbl>
      <w:tblPr>
        <w:tblW w:w="9350" w:type="dxa"/>
        <w:tblInd w:w="113" w:type="dxa"/>
        <w:tblLook w:val="04A0" w:firstRow="1" w:lastRow="0" w:firstColumn="1" w:lastColumn="0" w:noHBand="0" w:noVBand="1"/>
      </w:tblPr>
      <w:tblGrid>
        <w:gridCol w:w="5665"/>
        <w:gridCol w:w="3685"/>
      </w:tblGrid>
      <w:tr w:rsidR="00747BFD" w:rsidRPr="00747BFD" w14:paraId="303720DA" w14:textId="77777777" w:rsidTr="00104FF4">
        <w:trPr>
          <w:trHeight w:val="48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B50FF" w14:textId="77777777" w:rsidR="00747BFD" w:rsidRPr="00747BFD" w:rsidRDefault="00747BFD" w:rsidP="00747BFD">
            <w:pPr>
              <w:jc w:val="center"/>
              <w:rPr>
                <w:sz w:val="28"/>
                <w:szCs w:val="28"/>
              </w:rPr>
            </w:pPr>
            <w:r w:rsidRPr="00747BFD">
              <w:rPr>
                <w:sz w:val="28"/>
                <w:szCs w:val="28"/>
              </w:rPr>
              <w:t>Участок перевозок</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14:paraId="7D6F41AA" w14:textId="77777777" w:rsidR="00747BFD" w:rsidRPr="00747BFD" w:rsidRDefault="00747BFD" w:rsidP="00747BFD">
            <w:pPr>
              <w:jc w:val="center"/>
              <w:rPr>
                <w:sz w:val="28"/>
                <w:szCs w:val="28"/>
              </w:rPr>
            </w:pPr>
            <w:r w:rsidRPr="00747BFD">
              <w:rPr>
                <w:sz w:val="28"/>
                <w:szCs w:val="28"/>
              </w:rPr>
              <w:t>Тариф, руб.</w:t>
            </w:r>
          </w:p>
        </w:tc>
      </w:tr>
      <w:tr w:rsidR="00747BFD" w:rsidRPr="00747BFD" w14:paraId="6792A30F" w14:textId="77777777" w:rsidTr="00104FF4">
        <w:trPr>
          <w:trHeight w:val="48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DF41C0B" w14:textId="77777777" w:rsidR="00747BFD" w:rsidRPr="00747BFD" w:rsidRDefault="00747BFD" w:rsidP="00747BFD">
            <w:pPr>
              <w:rPr>
                <w:sz w:val="28"/>
                <w:szCs w:val="28"/>
              </w:rPr>
            </w:pPr>
            <w:r w:rsidRPr="00747BFD">
              <w:rPr>
                <w:sz w:val="28"/>
                <w:szCs w:val="28"/>
              </w:rPr>
              <w:t>Кемерово - Барзас</w:t>
            </w:r>
          </w:p>
        </w:tc>
        <w:tc>
          <w:tcPr>
            <w:tcW w:w="3685" w:type="dxa"/>
            <w:tcBorders>
              <w:top w:val="nil"/>
              <w:left w:val="nil"/>
              <w:bottom w:val="nil"/>
              <w:right w:val="single" w:sz="4" w:space="0" w:color="auto"/>
            </w:tcBorders>
            <w:shd w:val="clear" w:color="auto" w:fill="auto"/>
            <w:noWrap/>
            <w:vAlign w:val="center"/>
            <w:hideMark/>
          </w:tcPr>
          <w:p w14:paraId="28E4AB76" w14:textId="77777777" w:rsidR="00747BFD" w:rsidRPr="00747BFD" w:rsidRDefault="00747BFD" w:rsidP="00747BFD">
            <w:pPr>
              <w:jc w:val="center"/>
              <w:rPr>
                <w:sz w:val="28"/>
                <w:szCs w:val="28"/>
              </w:rPr>
            </w:pPr>
            <w:r w:rsidRPr="00747BFD">
              <w:rPr>
                <w:sz w:val="28"/>
                <w:szCs w:val="28"/>
              </w:rPr>
              <w:t>75,0</w:t>
            </w:r>
          </w:p>
        </w:tc>
      </w:tr>
      <w:tr w:rsidR="00747BFD" w:rsidRPr="00747BFD" w14:paraId="58C37DA3" w14:textId="77777777" w:rsidTr="00104FF4">
        <w:trPr>
          <w:trHeight w:val="54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F866471" w14:textId="77777777" w:rsidR="00747BFD" w:rsidRPr="00747BFD" w:rsidRDefault="00747BFD" w:rsidP="00747BFD">
            <w:pPr>
              <w:rPr>
                <w:sz w:val="28"/>
                <w:szCs w:val="28"/>
              </w:rPr>
            </w:pPr>
            <w:r w:rsidRPr="00747BFD">
              <w:rPr>
                <w:sz w:val="28"/>
                <w:szCs w:val="28"/>
              </w:rPr>
              <w:t xml:space="preserve">Кемерово - </w:t>
            </w:r>
            <w:proofErr w:type="spellStart"/>
            <w:r w:rsidRPr="00747BFD">
              <w:rPr>
                <w:sz w:val="28"/>
                <w:szCs w:val="28"/>
              </w:rPr>
              <w:t>Притомье</w:t>
            </w:r>
            <w:proofErr w:type="spellEnd"/>
          </w:p>
        </w:tc>
        <w:tc>
          <w:tcPr>
            <w:tcW w:w="3685" w:type="dxa"/>
            <w:tcBorders>
              <w:top w:val="single" w:sz="4" w:space="0" w:color="auto"/>
              <w:left w:val="nil"/>
              <w:bottom w:val="nil"/>
              <w:right w:val="single" w:sz="4" w:space="0" w:color="auto"/>
            </w:tcBorders>
            <w:shd w:val="clear" w:color="auto" w:fill="auto"/>
            <w:noWrap/>
            <w:vAlign w:val="center"/>
            <w:hideMark/>
          </w:tcPr>
          <w:p w14:paraId="61C835C4" w14:textId="77777777" w:rsidR="00747BFD" w:rsidRPr="00747BFD" w:rsidRDefault="00747BFD" w:rsidP="00747BFD">
            <w:pPr>
              <w:jc w:val="center"/>
              <w:rPr>
                <w:sz w:val="28"/>
                <w:szCs w:val="28"/>
              </w:rPr>
            </w:pPr>
            <w:r w:rsidRPr="00747BFD">
              <w:rPr>
                <w:sz w:val="28"/>
                <w:szCs w:val="28"/>
              </w:rPr>
              <w:t>33,0</w:t>
            </w:r>
          </w:p>
        </w:tc>
      </w:tr>
      <w:tr w:rsidR="00747BFD" w:rsidRPr="00747BFD" w14:paraId="02B73F8D" w14:textId="77777777" w:rsidTr="00104FF4">
        <w:trPr>
          <w:trHeight w:val="54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EB7C375" w14:textId="77777777" w:rsidR="00747BFD" w:rsidRPr="00747BFD" w:rsidRDefault="00747BFD" w:rsidP="00747BFD">
            <w:pPr>
              <w:rPr>
                <w:sz w:val="28"/>
                <w:szCs w:val="28"/>
              </w:rPr>
            </w:pPr>
            <w:r w:rsidRPr="00747BFD">
              <w:rPr>
                <w:sz w:val="28"/>
                <w:szCs w:val="28"/>
              </w:rPr>
              <w:t>Кемерово - Кедровка</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14:paraId="4AD25943" w14:textId="77777777" w:rsidR="00747BFD" w:rsidRPr="00747BFD" w:rsidRDefault="00747BFD" w:rsidP="00747BFD">
            <w:pPr>
              <w:jc w:val="center"/>
              <w:rPr>
                <w:sz w:val="28"/>
                <w:szCs w:val="28"/>
              </w:rPr>
            </w:pPr>
            <w:r w:rsidRPr="00747BFD">
              <w:rPr>
                <w:sz w:val="28"/>
                <w:szCs w:val="28"/>
              </w:rPr>
              <w:t>33,0</w:t>
            </w:r>
          </w:p>
        </w:tc>
      </w:tr>
      <w:tr w:rsidR="00747BFD" w:rsidRPr="00747BFD" w14:paraId="69AE01BC" w14:textId="77777777" w:rsidTr="00104FF4">
        <w:trPr>
          <w:trHeight w:val="48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B0DC064" w14:textId="77777777" w:rsidR="00747BFD" w:rsidRPr="00747BFD" w:rsidRDefault="00747BFD" w:rsidP="00747BFD">
            <w:pPr>
              <w:rPr>
                <w:sz w:val="28"/>
                <w:szCs w:val="28"/>
              </w:rPr>
            </w:pPr>
            <w:r w:rsidRPr="00747BFD">
              <w:rPr>
                <w:sz w:val="28"/>
                <w:szCs w:val="28"/>
              </w:rPr>
              <w:t>Забойщик - Барзас</w:t>
            </w:r>
          </w:p>
        </w:tc>
        <w:tc>
          <w:tcPr>
            <w:tcW w:w="3685" w:type="dxa"/>
            <w:tcBorders>
              <w:top w:val="nil"/>
              <w:left w:val="nil"/>
              <w:bottom w:val="single" w:sz="4" w:space="0" w:color="auto"/>
              <w:right w:val="single" w:sz="4" w:space="0" w:color="auto"/>
            </w:tcBorders>
            <w:shd w:val="clear" w:color="auto" w:fill="auto"/>
            <w:noWrap/>
            <w:vAlign w:val="center"/>
            <w:hideMark/>
          </w:tcPr>
          <w:p w14:paraId="699A90B3" w14:textId="77777777" w:rsidR="00747BFD" w:rsidRPr="00747BFD" w:rsidRDefault="00747BFD" w:rsidP="00747BFD">
            <w:pPr>
              <w:jc w:val="center"/>
              <w:rPr>
                <w:sz w:val="28"/>
                <w:szCs w:val="28"/>
              </w:rPr>
            </w:pPr>
            <w:r w:rsidRPr="00747BFD">
              <w:rPr>
                <w:sz w:val="28"/>
                <w:szCs w:val="28"/>
              </w:rPr>
              <w:t>40,0</w:t>
            </w:r>
          </w:p>
        </w:tc>
      </w:tr>
    </w:tbl>
    <w:p w14:paraId="538579EA" w14:textId="77777777" w:rsidR="00747BFD" w:rsidRPr="00747BFD" w:rsidRDefault="00747BFD" w:rsidP="00747BFD">
      <w:pPr>
        <w:jc w:val="center"/>
        <w:rPr>
          <w:sz w:val="28"/>
          <w:szCs w:val="28"/>
        </w:rPr>
      </w:pPr>
    </w:p>
    <w:p w14:paraId="42A2E012" w14:textId="77777777" w:rsidR="00747BFD" w:rsidRPr="00747BFD" w:rsidRDefault="00747BFD" w:rsidP="00747BFD">
      <w:pPr>
        <w:ind w:right="-1"/>
        <w:jc w:val="both"/>
        <w:rPr>
          <w:bCs/>
          <w:sz w:val="28"/>
          <w:szCs w:val="22"/>
        </w:rPr>
      </w:pPr>
    </w:p>
    <w:p w14:paraId="44F5A0C4" w14:textId="77777777" w:rsidR="00844E8B" w:rsidRPr="00844E8B" w:rsidRDefault="00844E8B" w:rsidP="009D3D42">
      <w:pPr>
        <w:tabs>
          <w:tab w:val="left" w:pos="3686"/>
          <w:tab w:val="left" w:pos="9498"/>
        </w:tabs>
        <w:ind w:right="-569"/>
      </w:pPr>
    </w:p>
    <w:bookmarkEnd w:id="1"/>
    <w:bookmarkEnd w:id="2"/>
    <w:bookmarkEnd w:id="3"/>
    <w:bookmarkEnd w:id="4"/>
    <w:sectPr w:rsidR="00844E8B" w:rsidRPr="00844E8B" w:rsidSect="00F2217D">
      <w:pgSz w:w="11906" w:h="16838"/>
      <w:pgMar w:top="1134" w:right="851" w:bottom="993" w:left="1418"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76865" w14:textId="77777777" w:rsidR="001D234E" w:rsidRDefault="001D234E" w:rsidP="00377397">
      <w:r>
        <w:separator/>
      </w:r>
    </w:p>
  </w:endnote>
  <w:endnote w:type="continuationSeparator" w:id="0">
    <w:p w14:paraId="62D6F221" w14:textId="77777777" w:rsidR="001D234E" w:rsidRDefault="001D234E"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FBD37" w14:textId="77777777" w:rsidR="009D3D42" w:rsidRDefault="009D3D42" w:rsidP="004D525E">
    <w:pPr>
      <w:pStyle w:val="ab"/>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199A8E78" w14:textId="77777777" w:rsidR="009D3D42" w:rsidRDefault="009D3D4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C97ED" w14:textId="77777777" w:rsidR="001D234E" w:rsidRDefault="001D234E" w:rsidP="00377397">
      <w:r>
        <w:separator/>
      </w:r>
    </w:p>
  </w:footnote>
  <w:footnote w:type="continuationSeparator" w:id="0">
    <w:p w14:paraId="609193D0" w14:textId="77777777" w:rsidR="001D234E" w:rsidRDefault="001D234E"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4D2B0" w14:textId="77777777" w:rsidR="009D3D42" w:rsidRDefault="009D3D42">
    <w:pPr>
      <w:pStyle w:val="a9"/>
      <w:jc w:val="center"/>
    </w:pPr>
    <w:r>
      <w:fldChar w:fldCharType="begin"/>
    </w:r>
    <w:r>
      <w:instrText>PAGE   \* MERGEFORMAT</w:instrText>
    </w:r>
    <w:r>
      <w:fldChar w:fldCharType="separate"/>
    </w:r>
    <w:r w:rsidRPr="00AA5BB2">
      <w:rPr>
        <w:noProof/>
      </w:rPr>
      <w:t>36</w:t>
    </w:r>
    <w:r>
      <w:fldChar w:fldCharType="end"/>
    </w:r>
  </w:p>
  <w:p w14:paraId="23135D57" w14:textId="77777777" w:rsidR="009D3D42" w:rsidRDefault="009D3D42">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554926"/>
      <w:docPartObj>
        <w:docPartGallery w:val="Page Numbers (Top of Page)"/>
        <w:docPartUnique/>
      </w:docPartObj>
    </w:sdtPr>
    <w:sdtContent>
      <w:p w14:paraId="4B72A9B4" w14:textId="77777777" w:rsidR="00F2217D" w:rsidRPr="00351673" w:rsidRDefault="00F2217D">
        <w:pPr>
          <w:pStyle w:val="a9"/>
          <w:jc w:val="center"/>
        </w:pPr>
        <w:r w:rsidRPr="00351673">
          <w:fldChar w:fldCharType="begin"/>
        </w:r>
        <w:r w:rsidRPr="00351673">
          <w:instrText>PAGE   \* MERGEFORMAT</w:instrText>
        </w:r>
        <w:r w:rsidRPr="00351673">
          <w:fldChar w:fldCharType="separate"/>
        </w:r>
        <w:r>
          <w:rPr>
            <w:noProof/>
          </w:rPr>
          <w:t>16</w:t>
        </w:r>
        <w:r w:rsidRPr="00351673">
          <w:fldChar w:fldCharType="end"/>
        </w:r>
      </w:p>
    </w:sdtContent>
  </w:sdt>
  <w:p w14:paraId="08E53550" w14:textId="77777777" w:rsidR="00F2217D" w:rsidRDefault="00F2217D">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0518451"/>
      <w:docPartObj>
        <w:docPartGallery w:val="Page Numbers (Top of Page)"/>
        <w:docPartUnique/>
      </w:docPartObj>
    </w:sdtPr>
    <w:sdtContent>
      <w:p w14:paraId="0BCB7C6D" w14:textId="77777777" w:rsidR="00F2217D" w:rsidRDefault="00F2217D">
        <w:pPr>
          <w:pStyle w:val="a9"/>
          <w:jc w:val="center"/>
        </w:pPr>
        <w:r>
          <w:fldChar w:fldCharType="begin"/>
        </w:r>
        <w:r>
          <w:instrText>PAGE   \* MERGEFORMAT</w:instrText>
        </w:r>
        <w:r>
          <w:fldChar w:fldCharType="separate"/>
        </w:r>
        <w:r>
          <w:t>2</w:t>
        </w:r>
        <w:r>
          <w:fldChar w:fldCharType="end"/>
        </w:r>
      </w:p>
    </w:sdtContent>
  </w:sdt>
  <w:p w14:paraId="18711B4C" w14:textId="77777777" w:rsidR="00F2217D" w:rsidRDefault="00F2217D">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278986"/>
      <w:docPartObj>
        <w:docPartGallery w:val="Page Numbers (Top of Page)"/>
        <w:docPartUnique/>
      </w:docPartObj>
    </w:sdtPr>
    <w:sdtContent>
      <w:p w14:paraId="1F6E7489" w14:textId="77777777" w:rsidR="00747BFD" w:rsidRDefault="00747BFD">
        <w:pPr>
          <w:pStyle w:val="a9"/>
          <w:jc w:val="center"/>
        </w:pPr>
        <w:r>
          <w:fldChar w:fldCharType="begin"/>
        </w:r>
        <w:r>
          <w:instrText>PAGE   \* MERGEFORMAT</w:instrText>
        </w:r>
        <w:r>
          <w:fldChar w:fldCharType="separate"/>
        </w:r>
        <w:r>
          <w:t>2</w:t>
        </w:r>
        <w:r>
          <w:fldChar w:fldCharType="end"/>
        </w:r>
      </w:p>
    </w:sdtContent>
  </w:sdt>
  <w:p w14:paraId="6B79623D" w14:textId="77777777" w:rsidR="00747BFD" w:rsidRDefault="00747BF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1C3C" w14:textId="77777777" w:rsidR="009D3D42" w:rsidRDefault="009D3D42">
    <w:pPr>
      <w:pStyle w:val="a9"/>
      <w:jc w:val="center"/>
    </w:pPr>
  </w:p>
  <w:p w14:paraId="5D0CFFBD" w14:textId="77777777" w:rsidR="009D3D42" w:rsidRDefault="009D3D42">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848105"/>
      <w:docPartObj>
        <w:docPartGallery w:val="Page Numbers (Top of Page)"/>
        <w:docPartUnique/>
      </w:docPartObj>
    </w:sdtPr>
    <w:sdtContent>
      <w:p w14:paraId="2F70A5A2" w14:textId="77777777" w:rsidR="00F2217D" w:rsidRDefault="00F2217D">
        <w:pPr>
          <w:pStyle w:val="a9"/>
          <w:jc w:val="center"/>
        </w:pPr>
        <w:r>
          <w:fldChar w:fldCharType="begin"/>
        </w:r>
        <w:r>
          <w:instrText>PAGE   \* MERGEFORMAT</w:instrText>
        </w:r>
        <w:r>
          <w:fldChar w:fldCharType="separate"/>
        </w:r>
        <w:r>
          <w:t>2</w:t>
        </w:r>
        <w:r>
          <w:fldChar w:fldCharType="end"/>
        </w:r>
      </w:p>
    </w:sdtContent>
  </w:sdt>
  <w:p w14:paraId="0F8F087A" w14:textId="77777777" w:rsidR="00F2217D" w:rsidRDefault="00F2217D">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33D4B" w14:textId="77777777" w:rsidR="00F2217D" w:rsidRDefault="00F2217D">
    <w:pPr>
      <w:pStyle w:val="a9"/>
      <w:jc w:val="center"/>
    </w:pPr>
    <w:r>
      <w:t>6</w:t>
    </w:r>
  </w:p>
  <w:p w14:paraId="35035345" w14:textId="77777777" w:rsidR="00F2217D" w:rsidRDefault="00F2217D">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7052201"/>
      <w:docPartObj>
        <w:docPartGallery w:val="Page Numbers (Top of Page)"/>
        <w:docPartUnique/>
      </w:docPartObj>
    </w:sdtPr>
    <w:sdtContent>
      <w:p w14:paraId="60860028" w14:textId="77777777" w:rsidR="00F2217D" w:rsidRDefault="00F2217D">
        <w:pPr>
          <w:pStyle w:val="a9"/>
          <w:jc w:val="center"/>
        </w:pPr>
        <w:r>
          <w:fldChar w:fldCharType="begin"/>
        </w:r>
        <w:r>
          <w:instrText>PAGE   \* MERGEFORMAT</w:instrText>
        </w:r>
        <w:r>
          <w:fldChar w:fldCharType="separate"/>
        </w:r>
        <w:r>
          <w:t>2</w:t>
        </w:r>
        <w:r>
          <w:fldChar w:fldCharType="end"/>
        </w:r>
      </w:p>
    </w:sdtContent>
  </w:sdt>
  <w:p w14:paraId="0FC0DFF1" w14:textId="77777777" w:rsidR="00F2217D" w:rsidRDefault="00F2217D">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7132079"/>
      <w:docPartObj>
        <w:docPartGallery w:val="Page Numbers (Top of Page)"/>
        <w:docPartUnique/>
      </w:docPartObj>
    </w:sdtPr>
    <w:sdtContent>
      <w:p w14:paraId="5FA5596B" w14:textId="77777777" w:rsidR="00F2217D" w:rsidRDefault="00F2217D">
        <w:pPr>
          <w:pStyle w:val="a9"/>
          <w:jc w:val="center"/>
        </w:pPr>
        <w:r>
          <w:fldChar w:fldCharType="begin"/>
        </w:r>
        <w:r>
          <w:instrText>PAGE   \* MERGEFORMAT</w:instrText>
        </w:r>
        <w:r>
          <w:fldChar w:fldCharType="separate"/>
        </w:r>
        <w:r>
          <w:t>2</w:t>
        </w:r>
        <w:r>
          <w:fldChar w:fldCharType="end"/>
        </w:r>
      </w:p>
    </w:sdtContent>
  </w:sdt>
  <w:p w14:paraId="65645215" w14:textId="77777777" w:rsidR="00F2217D" w:rsidRDefault="00F2217D">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532557"/>
      <w:docPartObj>
        <w:docPartGallery w:val="Page Numbers (Top of Page)"/>
        <w:docPartUnique/>
      </w:docPartObj>
    </w:sdtPr>
    <w:sdtContent>
      <w:p w14:paraId="2E414249" w14:textId="77777777" w:rsidR="00F2217D" w:rsidRDefault="00F2217D">
        <w:pPr>
          <w:pStyle w:val="a9"/>
          <w:jc w:val="center"/>
        </w:pPr>
        <w:r>
          <w:fldChar w:fldCharType="begin"/>
        </w:r>
        <w:r>
          <w:instrText>PAGE   \* MERGEFORMAT</w:instrText>
        </w:r>
        <w:r>
          <w:fldChar w:fldCharType="separate"/>
        </w:r>
        <w:r>
          <w:t>2</w:t>
        </w:r>
        <w:r>
          <w:fldChar w:fldCharType="end"/>
        </w:r>
      </w:p>
    </w:sdtContent>
  </w:sdt>
  <w:p w14:paraId="1898C988" w14:textId="77777777" w:rsidR="00F2217D" w:rsidRDefault="00F2217D">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808133"/>
      <w:docPartObj>
        <w:docPartGallery w:val="Page Numbers (Top of Page)"/>
        <w:docPartUnique/>
      </w:docPartObj>
    </w:sdtPr>
    <w:sdtContent>
      <w:p w14:paraId="745D2F90" w14:textId="77777777" w:rsidR="00F2217D" w:rsidRDefault="00F2217D">
        <w:pPr>
          <w:pStyle w:val="a9"/>
          <w:jc w:val="center"/>
        </w:pPr>
        <w:r>
          <w:fldChar w:fldCharType="begin"/>
        </w:r>
        <w:r>
          <w:instrText xml:space="preserve"> PAGE   \* MERGEFORMAT </w:instrText>
        </w:r>
        <w:r>
          <w:fldChar w:fldCharType="separate"/>
        </w:r>
        <w:r>
          <w:rPr>
            <w:noProof/>
          </w:rPr>
          <w:t>20</w:t>
        </w:r>
        <w:r>
          <w:rPr>
            <w:noProof/>
          </w:rPr>
          <w:fldChar w:fldCharType="end"/>
        </w:r>
      </w:p>
    </w:sdtContent>
  </w:sdt>
  <w:p w14:paraId="35F68F64" w14:textId="77777777" w:rsidR="00F2217D" w:rsidRDefault="00F2217D">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021180"/>
      <w:docPartObj>
        <w:docPartGallery w:val="Page Numbers (Top of Page)"/>
        <w:docPartUnique/>
      </w:docPartObj>
    </w:sdtPr>
    <w:sdtEndPr>
      <w:rPr>
        <w:color w:val="FFFFFF" w:themeColor="background1"/>
      </w:rPr>
    </w:sdtEndPr>
    <w:sdtContent>
      <w:p w14:paraId="29183698" w14:textId="77777777" w:rsidR="00F2217D" w:rsidRPr="00351673" w:rsidRDefault="00F2217D">
        <w:pPr>
          <w:pStyle w:val="a9"/>
          <w:jc w:val="center"/>
          <w:rPr>
            <w:color w:val="FFFFFF" w:themeColor="background1"/>
          </w:rPr>
        </w:pPr>
        <w:r w:rsidRPr="00351673">
          <w:rPr>
            <w:color w:val="FFFFFF" w:themeColor="background1"/>
          </w:rPr>
          <w:fldChar w:fldCharType="begin"/>
        </w:r>
        <w:r w:rsidRPr="00351673">
          <w:rPr>
            <w:color w:val="FFFFFF" w:themeColor="background1"/>
          </w:rPr>
          <w:instrText>PAGE   \* MERGEFORMAT</w:instrText>
        </w:r>
        <w:r w:rsidRPr="00351673">
          <w:rPr>
            <w:color w:val="FFFFFF" w:themeColor="background1"/>
          </w:rPr>
          <w:fldChar w:fldCharType="separate"/>
        </w:r>
        <w:r>
          <w:rPr>
            <w:noProof/>
            <w:color w:val="FFFFFF" w:themeColor="background1"/>
          </w:rPr>
          <w:t>1</w:t>
        </w:r>
        <w:r w:rsidRPr="00351673">
          <w:rPr>
            <w:color w:val="FFFFFF" w:themeColor="background1"/>
          </w:rPr>
          <w:fldChar w:fldCharType="end"/>
        </w:r>
      </w:p>
    </w:sdtContent>
  </w:sdt>
  <w:p w14:paraId="20F329C8" w14:textId="77777777" w:rsidR="00F2217D" w:rsidRDefault="00F2217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0240095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D06DD3"/>
    <w:multiLevelType w:val="hybridMultilevel"/>
    <w:tmpl w:val="B71636B2"/>
    <w:lvl w:ilvl="0" w:tplc="2A0A2A6C">
      <w:start w:val="1"/>
      <w:numFmt w:val="decimal"/>
      <w:lvlText w:val="%1."/>
      <w:lvlJc w:val="left"/>
      <w:pPr>
        <w:ind w:left="2911" w:hanging="360"/>
      </w:pPr>
      <w:rPr>
        <w:rFonts w:hint="default"/>
      </w:rPr>
    </w:lvl>
    <w:lvl w:ilvl="1" w:tplc="04190019" w:tentative="1">
      <w:start w:val="1"/>
      <w:numFmt w:val="lowerLetter"/>
      <w:lvlText w:val="%2."/>
      <w:lvlJc w:val="left"/>
      <w:pPr>
        <w:ind w:left="3631" w:hanging="360"/>
      </w:pPr>
    </w:lvl>
    <w:lvl w:ilvl="2" w:tplc="0419001B" w:tentative="1">
      <w:start w:val="1"/>
      <w:numFmt w:val="lowerRoman"/>
      <w:lvlText w:val="%3."/>
      <w:lvlJc w:val="right"/>
      <w:pPr>
        <w:ind w:left="4351" w:hanging="180"/>
      </w:pPr>
    </w:lvl>
    <w:lvl w:ilvl="3" w:tplc="0419000F" w:tentative="1">
      <w:start w:val="1"/>
      <w:numFmt w:val="decimal"/>
      <w:lvlText w:val="%4."/>
      <w:lvlJc w:val="left"/>
      <w:pPr>
        <w:ind w:left="5071" w:hanging="360"/>
      </w:pPr>
    </w:lvl>
    <w:lvl w:ilvl="4" w:tplc="04190019" w:tentative="1">
      <w:start w:val="1"/>
      <w:numFmt w:val="lowerLetter"/>
      <w:lvlText w:val="%5."/>
      <w:lvlJc w:val="left"/>
      <w:pPr>
        <w:ind w:left="5791" w:hanging="360"/>
      </w:pPr>
    </w:lvl>
    <w:lvl w:ilvl="5" w:tplc="0419001B" w:tentative="1">
      <w:start w:val="1"/>
      <w:numFmt w:val="lowerRoman"/>
      <w:lvlText w:val="%6."/>
      <w:lvlJc w:val="right"/>
      <w:pPr>
        <w:ind w:left="6511" w:hanging="180"/>
      </w:pPr>
    </w:lvl>
    <w:lvl w:ilvl="6" w:tplc="0419000F" w:tentative="1">
      <w:start w:val="1"/>
      <w:numFmt w:val="decimal"/>
      <w:lvlText w:val="%7."/>
      <w:lvlJc w:val="left"/>
      <w:pPr>
        <w:ind w:left="7231" w:hanging="360"/>
      </w:pPr>
    </w:lvl>
    <w:lvl w:ilvl="7" w:tplc="04190019" w:tentative="1">
      <w:start w:val="1"/>
      <w:numFmt w:val="lowerLetter"/>
      <w:lvlText w:val="%8."/>
      <w:lvlJc w:val="left"/>
      <w:pPr>
        <w:ind w:left="7951" w:hanging="360"/>
      </w:pPr>
    </w:lvl>
    <w:lvl w:ilvl="8" w:tplc="0419001B" w:tentative="1">
      <w:start w:val="1"/>
      <w:numFmt w:val="lowerRoman"/>
      <w:lvlText w:val="%9."/>
      <w:lvlJc w:val="right"/>
      <w:pPr>
        <w:ind w:left="8671" w:hanging="180"/>
      </w:pPr>
    </w:lvl>
  </w:abstractNum>
  <w:abstractNum w:abstractNumId="8"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8E234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B07F65"/>
    <w:multiLevelType w:val="multilevel"/>
    <w:tmpl w:val="02EC9AC8"/>
    <w:styleLink w:val="1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7E4E41"/>
    <w:multiLevelType w:val="hybridMultilevel"/>
    <w:tmpl w:val="9F6C87F8"/>
    <w:lvl w:ilvl="0" w:tplc="AFE436E6">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D149AA"/>
    <w:multiLevelType w:val="hybridMultilevel"/>
    <w:tmpl w:val="45E24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C00F42"/>
    <w:multiLevelType w:val="multilevel"/>
    <w:tmpl w:val="8B82A0F8"/>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15:restartNumberingAfterBreak="0">
    <w:nsid w:val="469D34F1"/>
    <w:multiLevelType w:val="multilevel"/>
    <w:tmpl w:val="9EEC5A4A"/>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713" w:hanging="720"/>
      </w:pPr>
      <w:rPr>
        <w:rFonts w:ascii="Times New Roman" w:eastAsia="Times New Roman" w:hAnsi="Times New Roman" w:cs="Times New Roman"/>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62A928B2"/>
    <w:multiLevelType w:val="multilevel"/>
    <w:tmpl w:val="E76CC4F8"/>
    <w:lvl w:ilvl="0">
      <w:start w:val="1"/>
      <w:numFmt w:val="decimal"/>
      <w:lvlText w:val="%1."/>
      <w:lvlJc w:val="left"/>
      <w:pPr>
        <w:ind w:left="1080" w:hanging="360"/>
      </w:pPr>
      <w:rPr>
        <w:rFonts w:hint="default"/>
        <w:b/>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15:restartNumberingAfterBreak="0">
    <w:nsid w:val="62B8006E"/>
    <w:multiLevelType w:val="hybridMultilevel"/>
    <w:tmpl w:val="CB62F4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790857258">
    <w:abstractNumId w:val="2"/>
  </w:num>
  <w:num w:numId="2" w16cid:durableId="279069456">
    <w:abstractNumId w:val="13"/>
  </w:num>
  <w:num w:numId="3" w16cid:durableId="190339145">
    <w:abstractNumId w:val="1"/>
  </w:num>
  <w:num w:numId="4" w16cid:durableId="908030368">
    <w:abstractNumId w:val="0"/>
  </w:num>
  <w:num w:numId="5" w16cid:durableId="1484157600">
    <w:abstractNumId w:val="10"/>
  </w:num>
  <w:num w:numId="6" w16cid:durableId="1291978150">
    <w:abstractNumId w:val="6"/>
  </w:num>
  <w:num w:numId="7" w16cid:durableId="2126844974">
    <w:abstractNumId w:val="15"/>
  </w:num>
  <w:num w:numId="8" w16cid:durableId="122122055">
    <w:abstractNumId w:val="11"/>
  </w:num>
  <w:num w:numId="9" w16cid:durableId="1071805894">
    <w:abstractNumId w:val="14"/>
  </w:num>
  <w:num w:numId="10" w16cid:durableId="892694430">
    <w:abstractNumId w:val="8"/>
  </w:num>
  <w:num w:numId="11" w16cid:durableId="846553060">
    <w:abstractNumId w:val="5"/>
  </w:num>
  <w:num w:numId="12" w16cid:durableId="366418968">
    <w:abstractNumId w:val="9"/>
  </w:num>
  <w:num w:numId="13" w16cid:durableId="1588928065">
    <w:abstractNumId w:val="17"/>
  </w:num>
  <w:num w:numId="14" w16cid:durableId="911889662">
    <w:abstractNumId w:val="12"/>
  </w:num>
  <w:num w:numId="15" w16cid:durableId="677342583">
    <w:abstractNumId w:val="18"/>
  </w:num>
  <w:num w:numId="16" w16cid:durableId="741370135">
    <w:abstractNumId w:val="16"/>
  </w:num>
  <w:num w:numId="17" w16cid:durableId="1073435612">
    <w:abstractNumId w:val="19"/>
  </w:num>
  <w:num w:numId="18" w16cid:durableId="22892697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013F"/>
    <w:rsid w:val="00004F24"/>
    <w:rsid w:val="00005AE8"/>
    <w:rsid w:val="0001077C"/>
    <w:rsid w:val="00013F6F"/>
    <w:rsid w:val="0001520B"/>
    <w:rsid w:val="000153DB"/>
    <w:rsid w:val="00020DE6"/>
    <w:rsid w:val="00021FC6"/>
    <w:rsid w:val="00030578"/>
    <w:rsid w:val="00040C0B"/>
    <w:rsid w:val="00041EA9"/>
    <w:rsid w:val="000439DE"/>
    <w:rsid w:val="00045D5B"/>
    <w:rsid w:val="00045F23"/>
    <w:rsid w:val="00046148"/>
    <w:rsid w:val="00052E9D"/>
    <w:rsid w:val="0005309E"/>
    <w:rsid w:val="000539FD"/>
    <w:rsid w:val="00055945"/>
    <w:rsid w:val="00057512"/>
    <w:rsid w:val="0005766C"/>
    <w:rsid w:val="00060551"/>
    <w:rsid w:val="0006158B"/>
    <w:rsid w:val="00061F0A"/>
    <w:rsid w:val="000654E5"/>
    <w:rsid w:val="00076C51"/>
    <w:rsid w:val="000805ED"/>
    <w:rsid w:val="00086612"/>
    <w:rsid w:val="00090552"/>
    <w:rsid w:val="000935F2"/>
    <w:rsid w:val="000A329A"/>
    <w:rsid w:val="000A33C5"/>
    <w:rsid w:val="000A4D10"/>
    <w:rsid w:val="000A50D5"/>
    <w:rsid w:val="000C076F"/>
    <w:rsid w:val="000C1886"/>
    <w:rsid w:val="000C6791"/>
    <w:rsid w:val="000D0F5B"/>
    <w:rsid w:val="000D2910"/>
    <w:rsid w:val="000D592A"/>
    <w:rsid w:val="000E2ED6"/>
    <w:rsid w:val="000E31A6"/>
    <w:rsid w:val="000E3AF7"/>
    <w:rsid w:val="000E3CE1"/>
    <w:rsid w:val="000E7C0B"/>
    <w:rsid w:val="000F7104"/>
    <w:rsid w:val="000F725E"/>
    <w:rsid w:val="000F743E"/>
    <w:rsid w:val="00107703"/>
    <w:rsid w:val="00107F2D"/>
    <w:rsid w:val="001109EF"/>
    <w:rsid w:val="00115D2F"/>
    <w:rsid w:val="0012042A"/>
    <w:rsid w:val="00122E85"/>
    <w:rsid w:val="00130B6A"/>
    <w:rsid w:val="001451B9"/>
    <w:rsid w:val="001554DC"/>
    <w:rsid w:val="00156846"/>
    <w:rsid w:val="00157398"/>
    <w:rsid w:val="001627A5"/>
    <w:rsid w:val="00162D77"/>
    <w:rsid w:val="00164CB3"/>
    <w:rsid w:val="00166E15"/>
    <w:rsid w:val="00177773"/>
    <w:rsid w:val="001817E4"/>
    <w:rsid w:val="00186A18"/>
    <w:rsid w:val="00196826"/>
    <w:rsid w:val="0019769F"/>
    <w:rsid w:val="001A2947"/>
    <w:rsid w:val="001A73B7"/>
    <w:rsid w:val="001B5D41"/>
    <w:rsid w:val="001C2C4D"/>
    <w:rsid w:val="001C3777"/>
    <w:rsid w:val="001C582E"/>
    <w:rsid w:val="001C673E"/>
    <w:rsid w:val="001D0DE7"/>
    <w:rsid w:val="001D234E"/>
    <w:rsid w:val="001E0078"/>
    <w:rsid w:val="001E13C3"/>
    <w:rsid w:val="001F07D7"/>
    <w:rsid w:val="001F2BC0"/>
    <w:rsid w:val="001F4470"/>
    <w:rsid w:val="001F770B"/>
    <w:rsid w:val="00202B29"/>
    <w:rsid w:val="002040B0"/>
    <w:rsid w:val="002062C6"/>
    <w:rsid w:val="00206B68"/>
    <w:rsid w:val="00207E13"/>
    <w:rsid w:val="0021252C"/>
    <w:rsid w:val="002141D1"/>
    <w:rsid w:val="00214808"/>
    <w:rsid w:val="00217269"/>
    <w:rsid w:val="00223EF2"/>
    <w:rsid w:val="002253B0"/>
    <w:rsid w:val="002266EE"/>
    <w:rsid w:val="00231511"/>
    <w:rsid w:val="002340E1"/>
    <w:rsid w:val="0023634C"/>
    <w:rsid w:val="002427D9"/>
    <w:rsid w:val="002436DE"/>
    <w:rsid w:val="002463DA"/>
    <w:rsid w:val="00246B81"/>
    <w:rsid w:val="002518D9"/>
    <w:rsid w:val="002524F1"/>
    <w:rsid w:val="002549C9"/>
    <w:rsid w:val="002567F9"/>
    <w:rsid w:val="0025732A"/>
    <w:rsid w:val="0026031A"/>
    <w:rsid w:val="00260CB0"/>
    <w:rsid w:val="00263D94"/>
    <w:rsid w:val="00263EC8"/>
    <w:rsid w:val="00264B6C"/>
    <w:rsid w:val="00271E04"/>
    <w:rsid w:val="002757FC"/>
    <w:rsid w:val="00277392"/>
    <w:rsid w:val="002774FF"/>
    <w:rsid w:val="00277A6A"/>
    <w:rsid w:val="00282B3E"/>
    <w:rsid w:val="00283A34"/>
    <w:rsid w:val="00283E16"/>
    <w:rsid w:val="00286B16"/>
    <w:rsid w:val="0029101D"/>
    <w:rsid w:val="00294552"/>
    <w:rsid w:val="00297C99"/>
    <w:rsid w:val="002A1B45"/>
    <w:rsid w:val="002A1DBB"/>
    <w:rsid w:val="002A2585"/>
    <w:rsid w:val="002A65E5"/>
    <w:rsid w:val="002A6679"/>
    <w:rsid w:val="002A777D"/>
    <w:rsid w:val="002A7A52"/>
    <w:rsid w:val="002B0C9C"/>
    <w:rsid w:val="002B48FF"/>
    <w:rsid w:val="002B58FB"/>
    <w:rsid w:val="002B5F64"/>
    <w:rsid w:val="002C25E8"/>
    <w:rsid w:val="002C6510"/>
    <w:rsid w:val="002C6667"/>
    <w:rsid w:val="002D2B5E"/>
    <w:rsid w:val="002D3140"/>
    <w:rsid w:val="002D6954"/>
    <w:rsid w:val="002D7093"/>
    <w:rsid w:val="002E68A0"/>
    <w:rsid w:val="002F27A4"/>
    <w:rsid w:val="002F4070"/>
    <w:rsid w:val="002F47F6"/>
    <w:rsid w:val="002F4AB1"/>
    <w:rsid w:val="002F4E14"/>
    <w:rsid w:val="002F7144"/>
    <w:rsid w:val="002F77A1"/>
    <w:rsid w:val="00303EC5"/>
    <w:rsid w:val="003046D3"/>
    <w:rsid w:val="003072A0"/>
    <w:rsid w:val="00311599"/>
    <w:rsid w:val="00315871"/>
    <w:rsid w:val="003161C7"/>
    <w:rsid w:val="003235C6"/>
    <w:rsid w:val="00323D3A"/>
    <w:rsid w:val="00324159"/>
    <w:rsid w:val="00326B32"/>
    <w:rsid w:val="00327C70"/>
    <w:rsid w:val="00333629"/>
    <w:rsid w:val="00333EC6"/>
    <w:rsid w:val="00336322"/>
    <w:rsid w:val="0033696C"/>
    <w:rsid w:val="003412E5"/>
    <w:rsid w:val="00341304"/>
    <w:rsid w:val="00344BA3"/>
    <w:rsid w:val="003503C6"/>
    <w:rsid w:val="003624FD"/>
    <w:rsid w:val="00367605"/>
    <w:rsid w:val="00374B73"/>
    <w:rsid w:val="0037680D"/>
    <w:rsid w:val="00377397"/>
    <w:rsid w:val="00377628"/>
    <w:rsid w:val="00385B98"/>
    <w:rsid w:val="00386B8B"/>
    <w:rsid w:val="003874D7"/>
    <w:rsid w:val="00387E32"/>
    <w:rsid w:val="003974AE"/>
    <w:rsid w:val="003A0F67"/>
    <w:rsid w:val="003A20FE"/>
    <w:rsid w:val="003A2CFA"/>
    <w:rsid w:val="003A5ECA"/>
    <w:rsid w:val="003B43E8"/>
    <w:rsid w:val="003C1103"/>
    <w:rsid w:val="003C56A1"/>
    <w:rsid w:val="003D08DD"/>
    <w:rsid w:val="003D3E77"/>
    <w:rsid w:val="003E1287"/>
    <w:rsid w:val="003E78E8"/>
    <w:rsid w:val="003F1305"/>
    <w:rsid w:val="003F181E"/>
    <w:rsid w:val="003F2644"/>
    <w:rsid w:val="003F2D84"/>
    <w:rsid w:val="003F41A9"/>
    <w:rsid w:val="003F4209"/>
    <w:rsid w:val="003F5240"/>
    <w:rsid w:val="00420705"/>
    <w:rsid w:val="00427EC7"/>
    <w:rsid w:val="004344F9"/>
    <w:rsid w:val="00443547"/>
    <w:rsid w:val="0044523B"/>
    <w:rsid w:val="00453112"/>
    <w:rsid w:val="0046482B"/>
    <w:rsid w:val="00471AD8"/>
    <w:rsid w:val="004726B4"/>
    <w:rsid w:val="004728D9"/>
    <w:rsid w:val="0047479B"/>
    <w:rsid w:val="0047771D"/>
    <w:rsid w:val="00482DD4"/>
    <w:rsid w:val="0048350F"/>
    <w:rsid w:val="00483E50"/>
    <w:rsid w:val="00494BD8"/>
    <w:rsid w:val="004A27F9"/>
    <w:rsid w:val="004A5987"/>
    <w:rsid w:val="004A5D4F"/>
    <w:rsid w:val="004B425B"/>
    <w:rsid w:val="004B458B"/>
    <w:rsid w:val="004B56EE"/>
    <w:rsid w:val="004C49FB"/>
    <w:rsid w:val="004C4A9B"/>
    <w:rsid w:val="004C6BA0"/>
    <w:rsid w:val="004D1BF1"/>
    <w:rsid w:val="004D397C"/>
    <w:rsid w:val="004D6B3E"/>
    <w:rsid w:val="004E16D0"/>
    <w:rsid w:val="004E40E7"/>
    <w:rsid w:val="004E6C27"/>
    <w:rsid w:val="004E6CB0"/>
    <w:rsid w:val="004F60F3"/>
    <w:rsid w:val="00505152"/>
    <w:rsid w:val="00514832"/>
    <w:rsid w:val="00520707"/>
    <w:rsid w:val="00522C27"/>
    <w:rsid w:val="005316F1"/>
    <w:rsid w:val="00531BBD"/>
    <w:rsid w:val="005355D0"/>
    <w:rsid w:val="00543536"/>
    <w:rsid w:val="00544553"/>
    <w:rsid w:val="0054531B"/>
    <w:rsid w:val="00545E06"/>
    <w:rsid w:val="00545FC6"/>
    <w:rsid w:val="00550D55"/>
    <w:rsid w:val="005629D1"/>
    <w:rsid w:val="005638D8"/>
    <w:rsid w:val="00565F37"/>
    <w:rsid w:val="0057556A"/>
    <w:rsid w:val="00583019"/>
    <w:rsid w:val="00583BCB"/>
    <w:rsid w:val="00586532"/>
    <w:rsid w:val="00590207"/>
    <w:rsid w:val="00594165"/>
    <w:rsid w:val="0059468C"/>
    <w:rsid w:val="005A3A25"/>
    <w:rsid w:val="005A5BC6"/>
    <w:rsid w:val="005B53CE"/>
    <w:rsid w:val="005B5FA6"/>
    <w:rsid w:val="005C1132"/>
    <w:rsid w:val="005C2CFF"/>
    <w:rsid w:val="005C5E3E"/>
    <w:rsid w:val="005C703E"/>
    <w:rsid w:val="005D2A30"/>
    <w:rsid w:val="005D4A5A"/>
    <w:rsid w:val="005E332C"/>
    <w:rsid w:val="005F003C"/>
    <w:rsid w:val="005F0A11"/>
    <w:rsid w:val="005F0FDE"/>
    <w:rsid w:val="005F4DEE"/>
    <w:rsid w:val="005F5ABD"/>
    <w:rsid w:val="005F5E5B"/>
    <w:rsid w:val="005F66EC"/>
    <w:rsid w:val="005F7265"/>
    <w:rsid w:val="00604141"/>
    <w:rsid w:val="00607372"/>
    <w:rsid w:val="006100AF"/>
    <w:rsid w:val="00615874"/>
    <w:rsid w:val="00620A1C"/>
    <w:rsid w:val="00622844"/>
    <w:rsid w:val="006248B6"/>
    <w:rsid w:val="006330BF"/>
    <w:rsid w:val="00641E8C"/>
    <w:rsid w:val="0064296A"/>
    <w:rsid w:val="00646DCE"/>
    <w:rsid w:val="00654E12"/>
    <w:rsid w:val="006627AD"/>
    <w:rsid w:val="00664894"/>
    <w:rsid w:val="00665A64"/>
    <w:rsid w:val="00666C43"/>
    <w:rsid w:val="00667281"/>
    <w:rsid w:val="006721E0"/>
    <w:rsid w:val="0067605E"/>
    <w:rsid w:val="00680D94"/>
    <w:rsid w:val="006826FB"/>
    <w:rsid w:val="0069166C"/>
    <w:rsid w:val="00692604"/>
    <w:rsid w:val="00694180"/>
    <w:rsid w:val="006A355D"/>
    <w:rsid w:val="006A3B85"/>
    <w:rsid w:val="006A58E5"/>
    <w:rsid w:val="006B5FB9"/>
    <w:rsid w:val="006B77E5"/>
    <w:rsid w:val="006B7859"/>
    <w:rsid w:val="006D6C31"/>
    <w:rsid w:val="006E08F0"/>
    <w:rsid w:val="006F04E4"/>
    <w:rsid w:val="006F0C44"/>
    <w:rsid w:val="006F1EE2"/>
    <w:rsid w:val="006F484C"/>
    <w:rsid w:val="00701B85"/>
    <w:rsid w:val="00705A0E"/>
    <w:rsid w:val="00706F07"/>
    <w:rsid w:val="007110C6"/>
    <w:rsid w:val="007114BD"/>
    <w:rsid w:val="0071259B"/>
    <w:rsid w:val="007160A5"/>
    <w:rsid w:val="007176C7"/>
    <w:rsid w:val="007208D7"/>
    <w:rsid w:val="0073014C"/>
    <w:rsid w:val="007360B3"/>
    <w:rsid w:val="007414A7"/>
    <w:rsid w:val="00743D54"/>
    <w:rsid w:val="00745AAF"/>
    <w:rsid w:val="00747BFD"/>
    <w:rsid w:val="0075142E"/>
    <w:rsid w:val="007573D5"/>
    <w:rsid w:val="00764397"/>
    <w:rsid w:val="00765E4E"/>
    <w:rsid w:val="00766625"/>
    <w:rsid w:val="0077366D"/>
    <w:rsid w:val="007746E1"/>
    <w:rsid w:val="00776014"/>
    <w:rsid w:val="00785A73"/>
    <w:rsid w:val="00791A90"/>
    <w:rsid w:val="00793EA6"/>
    <w:rsid w:val="0079438B"/>
    <w:rsid w:val="007970AB"/>
    <w:rsid w:val="00797EA6"/>
    <w:rsid w:val="007A516C"/>
    <w:rsid w:val="007A5279"/>
    <w:rsid w:val="007A64A2"/>
    <w:rsid w:val="007A6824"/>
    <w:rsid w:val="007B0039"/>
    <w:rsid w:val="007B5171"/>
    <w:rsid w:val="007B539C"/>
    <w:rsid w:val="007C281C"/>
    <w:rsid w:val="007C647D"/>
    <w:rsid w:val="007C7503"/>
    <w:rsid w:val="007C7E01"/>
    <w:rsid w:val="007D536F"/>
    <w:rsid w:val="007E1300"/>
    <w:rsid w:val="007E537C"/>
    <w:rsid w:val="007F1DD0"/>
    <w:rsid w:val="007F3B5B"/>
    <w:rsid w:val="007F44B7"/>
    <w:rsid w:val="007F528F"/>
    <w:rsid w:val="007F576F"/>
    <w:rsid w:val="00806FD4"/>
    <w:rsid w:val="00813326"/>
    <w:rsid w:val="00814F7F"/>
    <w:rsid w:val="00815A84"/>
    <w:rsid w:val="00816A6A"/>
    <w:rsid w:val="008215F8"/>
    <w:rsid w:val="00823C58"/>
    <w:rsid w:val="00825DE3"/>
    <w:rsid w:val="00833967"/>
    <w:rsid w:val="008366AF"/>
    <w:rsid w:val="00843431"/>
    <w:rsid w:val="00844223"/>
    <w:rsid w:val="00844E8B"/>
    <w:rsid w:val="008504E9"/>
    <w:rsid w:val="00853548"/>
    <w:rsid w:val="00854D55"/>
    <w:rsid w:val="0085547A"/>
    <w:rsid w:val="00856771"/>
    <w:rsid w:val="00880BC9"/>
    <w:rsid w:val="008865B9"/>
    <w:rsid w:val="00891A81"/>
    <w:rsid w:val="00893450"/>
    <w:rsid w:val="0089450D"/>
    <w:rsid w:val="00897965"/>
    <w:rsid w:val="008A6611"/>
    <w:rsid w:val="008B3A72"/>
    <w:rsid w:val="008C2752"/>
    <w:rsid w:val="008C577F"/>
    <w:rsid w:val="008D6590"/>
    <w:rsid w:val="008E6477"/>
    <w:rsid w:val="008F164C"/>
    <w:rsid w:val="008F2AE5"/>
    <w:rsid w:val="008F3772"/>
    <w:rsid w:val="008F6D9B"/>
    <w:rsid w:val="0090292F"/>
    <w:rsid w:val="0090335A"/>
    <w:rsid w:val="00903AD2"/>
    <w:rsid w:val="00904268"/>
    <w:rsid w:val="009071DF"/>
    <w:rsid w:val="00910965"/>
    <w:rsid w:val="0091376B"/>
    <w:rsid w:val="00915F47"/>
    <w:rsid w:val="00917247"/>
    <w:rsid w:val="009259F0"/>
    <w:rsid w:val="00933635"/>
    <w:rsid w:val="00936639"/>
    <w:rsid w:val="009417B7"/>
    <w:rsid w:val="00945314"/>
    <w:rsid w:val="00947948"/>
    <w:rsid w:val="00955717"/>
    <w:rsid w:val="009569AC"/>
    <w:rsid w:val="0096328A"/>
    <w:rsid w:val="0096653A"/>
    <w:rsid w:val="00986F3D"/>
    <w:rsid w:val="00991BC7"/>
    <w:rsid w:val="00995DD4"/>
    <w:rsid w:val="0099666E"/>
    <w:rsid w:val="009976F5"/>
    <w:rsid w:val="009A324F"/>
    <w:rsid w:val="009A670A"/>
    <w:rsid w:val="009B06D6"/>
    <w:rsid w:val="009B2509"/>
    <w:rsid w:val="009B2DCF"/>
    <w:rsid w:val="009B2F22"/>
    <w:rsid w:val="009B6495"/>
    <w:rsid w:val="009C3BF6"/>
    <w:rsid w:val="009C54A0"/>
    <w:rsid w:val="009C631A"/>
    <w:rsid w:val="009C7FD6"/>
    <w:rsid w:val="009D03E4"/>
    <w:rsid w:val="009D09E4"/>
    <w:rsid w:val="009D1A55"/>
    <w:rsid w:val="009D3D42"/>
    <w:rsid w:val="009E6D8B"/>
    <w:rsid w:val="009F0AAD"/>
    <w:rsid w:val="009F1D9C"/>
    <w:rsid w:val="00A01715"/>
    <w:rsid w:val="00A05A86"/>
    <w:rsid w:val="00A05C46"/>
    <w:rsid w:val="00A12710"/>
    <w:rsid w:val="00A13F8B"/>
    <w:rsid w:val="00A1476D"/>
    <w:rsid w:val="00A2578C"/>
    <w:rsid w:val="00A27E0E"/>
    <w:rsid w:val="00A3270A"/>
    <w:rsid w:val="00A46AFE"/>
    <w:rsid w:val="00A47934"/>
    <w:rsid w:val="00A522EA"/>
    <w:rsid w:val="00A53513"/>
    <w:rsid w:val="00A540CD"/>
    <w:rsid w:val="00A62816"/>
    <w:rsid w:val="00A63E86"/>
    <w:rsid w:val="00A707EF"/>
    <w:rsid w:val="00A70B21"/>
    <w:rsid w:val="00A75AA7"/>
    <w:rsid w:val="00A823BD"/>
    <w:rsid w:val="00A90107"/>
    <w:rsid w:val="00A91F8D"/>
    <w:rsid w:val="00A92D8E"/>
    <w:rsid w:val="00A974EF"/>
    <w:rsid w:val="00A975A1"/>
    <w:rsid w:val="00AA1731"/>
    <w:rsid w:val="00AA192A"/>
    <w:rsid w:val="00AA2DA9"/>
    <w:rsid w:val="00AA4078"/>
    <w:rsid w:val="00AA66D4"/>
    <w:rsid w:val="00AA70C9"/>
    <w:rsid w:val="00AB181A"/>
    <w:rsid w:val="00AB3AB2"/>
    <w:rsid w:val="00AB710A"/>
    <w:rsid w:val="00AB7951"/>
    <w:rsid w:val="00AB7E18"/>
    <w:rsid w:val="00AC70E0"/>
    <w:rsid w:val="00AC7369"/>
    <w:rsid w:val="00AD2D97"/>
    <w:rsid w:val="00AD3E3F"/>
    <w:rsid w:val="00AD746F"/>
    <w:rsid w:val="00AE1841"/>
    <w:rsid w:val="00AE67C3"/>
    <w:rsid w:val="00AF08DF"/>
    <w:rsid w:val="00AF148D"/>
    <w:rsid w:val="00AF3A25"/>
    <w:rsid w:val="00B02181"/>
    <w:rsid w:val="00B04A7F"/>
    <w:rsid w:val="00B07DFD"/>
    <w:rsid w:val="00B1378F"/>
    <w:rsid w:val="00B15294"/>
    <w:rsid w:val="00B152AE"/>
    <w:rsid w:val="00B15E4C"/>
    <w:rsid w:val="00B27127"/>
    <w:rsid w:val="00B42E90"/>
    <w:rsid w:val="00B43A72"/>
    <w:rsid w:val="00B47171"/>
    <w:rsid w:val="00B54C98"/>
    <w:rsid w:val="00B55027"/>
    <w:rsid w:val="00B6095B"/>
    <w:rsid w:val="00B60F44"/>
    <w:rsid w:val="00B7171C"/>
    <w:rsid w:val="00B72060"/>
    <w:rsid w:val="00B72562"/>
    <w:rsid w:val="00B72B5D"/>
    <w:rsid w:val="00B75035"/>
    <w:rsid w:val="00B77DFD"/>
    <w:rsid w:val="00B80669"/>
    <w:rsid w:val="00B830C2"/>
    <w:rsid w:val="00B97090"/>
    <w:rsid w:val="00BB095D"/>
    <w:rsid w:val="00BB0D36"/>
    <w:rsid w:val="00BB6895"/>
    <w:rsid w:val="00BC2D7C"/>
    <w:rsid w:val="00BC34DC"/>
    <w:rsid w:val="00BC686B"/>
    <w:rsid w:val="00BD1DB5"/>
    <w:rsid w:val="00BE49C3"/>
    <w:rsid w:val="00BE5D0F"/>
    <w:rsid w:val="00BF3F2F"/>
    <w:rsid w:val="00C00CAE"/>
    <w:rsid w:val="00C00CD5"/>
    <w:rsid w:val="00C01933"/>
    <w:rsid w:val="00C076BF"/>
    <w:rsid w:val="00C134D8"/>
    <w:rsid w:val="00C158AB"/>
    <w:rsid w:val="00C22096"/>
    <w:rsid w:val="00C25E90"/>
    <w:rsid w:val="00C34D42"/>
    <w:rsid w:val="00C36768"/>
    <w:rsid w:val="00C42D2F"/>
    <w:rsid w:val="00C4596F"/>
    <w:rsid w:val="00C52A82"/>
    <w:rsid w:val="00C52BAE"/>
    <w:rsid w:val="00C53112"/>
    <w:rsid w:val="00C554E8"/>
    <w:rsid w:val="00C559FA"/>
    <w:rsid w:val="00C63C56"/>
    <w:rsid w:val="00C65A71"/>
    <w:rsid w:val="00C66E3B"/>
    <w:rsid w:val="00C72E21"/>
    <w:rsid w:val="00C743E4"/>
    <w:rsid w:val="00C7690E"/>
    <w:rsid w:val="00C770A9"/>
    <w:rsid w:val="00C80F40"/>
    <w:rsid w:val="00C82348"/>
    <w:rsid w:val="00C856D3"/>
    <w:rsid w:val="00C87F60"/>
    <w:rsid w:val="00C90F12"/>
    <w:rsid w:val="00C97105"/>
    <w:rsid w:val="00CA152B"/>
    <w:rsid w:val="00CA61AD"/>
    <w:rsid w:val="00CA6BF5"/>
    <w:rsid w:val="00CA7F00"/>
    <w:rsid w:val="00CB3304"/>
    <w:rsid w:val="00CB3A56"/>
    <w:rsid w:val="00CB4856"/>
    <w:rsid w:val="00CB4C62"/>
    <w:rsid w:val="00CB567D"/>
    <w:rsid w:val="00CB5943"/>
    <w:rsid w:val="00CC5AF8"/>
    <w:rsid w:val="00CD0081"/>
    <w:rsid w:val="00CD2A9C"/>
    <w:rsid w:val="00CD3F8E"/>
    <w:rsid w:val="00CF3B06"/>
    <w:rsid w:val="00CF4D9A"/>
    <w:rsid w:val="00CF6FA8"/>
    <w:rsid w:val="00CF75FC"/>
    <w:rsid w:val="00CF7A40"/>
    <w:rsid w:val="00CF7E44"/>
    <w:rsid w:val="00D00874"/>
    <w:rsid w:val="00D020F5"/>
    <w:rsid w:val="00D03A35"/>
    <w:rsid w:val="00D04068"/>
    <w:rsid w:val="00D05E44"/>
    <w:rsid w:val="00D07E59"/>
    <w:rsid w:val="00D100EB"/>
    <w:rsid w:val="00D21F9E"/>
    <w:rsid w:val="00D2380C"/>
    <w:rsid w:val="00D25A3E"/>
    <w:rsid w:val="00D2634F"/>
    <w:rsid w:val="00D27217"/>
    <w:rsid w:val="00D3594D"/>
    <w:rsid w:val="00D40D7E"/>
    <w:rsid w:val="00D410D9"/>
    <w:rsid w:val="00D41212"/>
    <w:rsid w:val="00D41554"/>
    <w:rsid w:val="00D451A3"/>
    <w:rsid w:val="00D507D1"/>
    <w:rsid w:val="00D5147B"/>
    <w:rsid w:val="00D5673A"/>
    <w:rsid w:val="00D64AFA"/>
    <w:rsid w:val="00D64EDD"/>
    <w:rsid w:val="00D74483"/>
    <w:rsid w:val="00D74534"/>
    <w:rsid w:val="00D745F6"/>
    <w:rsid w:val="00D7624F"/>
    <w:rsid w:val="00D806B9"/>
    <w:rsid w:val="00D80798"/>
    <w:rsid w:val="00D812A1"/>
    <w:rsid w:val="00D827FB"/>
    <w:rsid w:val="00D87EE4"/>
    <w:rsid w:val="00D92794"/>
    <w:rsid w:val="00D92AF2"/>
    <w:rsid w:val="00DA1151"/>
    <w:rsid w:val="00DA3310"/>
    <w:rsid w:val="00DA4459"/>
    <w:rsid w:val="00DA462C"/>
    <w:rsid w:val="00DB1ED8"/>
    <w:rsid w:val="00DB6EF3"/>
    <w:rsid w:val="00DC16F9"/>
    <w:rsid w:val="00DC2ECF"/>
    <w:rsid w:val="00DD3AA1"/>
    <w:rsid w:val="00DD74D2"/>
    <w:rsid w:val="00DE22FA"/>
    <w:rsid w:val="00DE4218"/>
    <w:rsid w:val="00DE56A9"/>
    <w:rsid w:val="00DE6E47"/>
    <w:rsid w:val="00DF0FD4"/>
    <w:rsid w:val="00DF2D39"/>
    <w:rsid w:val="00DF581D"/>
    <w:rsid w:val="00DF6DA8"/>
    <w:rsid w:val="00E03721"/>
    <w:rsid w:val="00E0464C"/>
    <w:rsid w:val="00E0624A"/>
    <w:rsid w:val="00E12078"/>
    <w:rsid w:val="00E1766B"/>
    <w:rsid w:val="00E17C54"/>
    <w:rsid w:val="00E21687"/>
    <w:rsid w:val="00E24632"/>
    <w:rsid w:val="00E26B1F"/>
    <w:rsid w:val="00E27BA7"/>
    <w:rsid w:val="00E306A3"/>
    <w:rsid w:val="00E34DA1"/>
    <w:rsid w:val="00E35F6F"/>
    <w:rsid w:val="00E37CDE"/>
    <w:rsid w:val="00E42DB6"/>
    <w:rsid w:val="00E44040"/>
    <w:rsid w:val="00E44C31"/>
    <w:rsid w:val="00E45978"/>
    <w:rsid w:val="00E53618"/>
    <w:rsid w:val="00E57780"/>
    <w:rsid w:val="00E650C3"/>
    <w:rsid w:val="00E71041"/>
    <w:rsid w:val="00E730F2"/>
    <w:rsid w:val="00E73209"/>
    <w:rsid w:val="00E80612"/>
    <w:rsid w:val="00E843F8"/>
    <w:rsid w:val="00E84FA8"/>
    <w:rsid w:val="00E86751"/>
    <w:rsid w:val="00E918E8"/>
    <w:rsid w:val="00E91C6D"/>
    <w:rsid w:val="00E91E32"/>
    <w:rsid w:val="00E92090"/>
    <w:rsid w:val="00E92263"/>
    <w:rsid w:val="00E925EA"/>
    <w:rsid w:val="00E92D7A"/>
    <w:rsid w:val="00EA1882"/>
    <w:rsid w:val="00EB0769"/>
    <w:rsid w:val="00EB721E"/>
    <w:rsid w:val="00EC289A"/>
    <w:rsid w:val="00EC6C24"/>
    <w:rsid w:val="00ED3EE4"/>
    <w:rsid w:val="00ED5C13"/>
    <w:rsid w:val="00ED67CE"/>
    <w:rsid w:val="00EE75E2"/>
    <w:rsid w:val="00EE783A"/>
    <w:rsid w:val="00EF34FA"/>
    <w:rsid w:val="00F024AF"/>
    <w:rsid w:val="00F04BF7"/>
    <w:rsid w:val="00F04CBE"/>
    <w:rsid w:val="00F05C67"/>
    <w:rsid w:val="00F076D8"/>
    <w:rsid w:val="00F07A20"/>
    <w:rsid w:val="00F07CC6"/>
    <w:rsid w:val="00F206C9"/>
    <w:rsid w:val="00F2089D"/>
    <w:rsid w:val="00F2217D"/>
    <w:rsid w:val="00F27B89"/>
    <w:rsid w:val="00F3303A"/>
    <w:rsid w:val="00F350E7"/>
    <w:rsid w:val="00F36AAE"/>
    <w:rsid w:val="00F36F29"/>
    <w:rsid w:val="00F37DE9"/>
    <w:rsid w:val="00F40548"/>
    <w:rsid w:val="00F407A1"/>
    <w:rsid w:val="00F4201B"/>
    <w:rsid w:val="00F4221E"/>
    <w:rsid w:val="00F43F9B"/>
    <w:rsid w:val="00F46082"/>
    <w:rsid w:val="00F47C96"/>
    <w:rsid w:val="00F5215A"/>
    <w:rsid w:val="00F52587"/>
    <w:rsid w:val="00F540EC"/>
    <w:rsid w:val="00F55E98"/>
    <w:rsid w:val="00F575E0"/>
    <w:rsid w:val="00F64B49"/>
    <w:rsid w:val="00F774AF"/>
    <w:rsid w:val="00F814E8"/>
    <w:rsid w:val="00F8236E"/>
    <w:rsid w:val="00F83F52"/>
    <w:rsid w:val="00F85498"/>
    <w:rsid w:val="00F86588"/>
    <w:rsid w:val="00F90FB0"/>
    <w:rsid w:val="00F916FA"/>
    <w:rsid w:val="00F92159"/>
    <w:rsid w:val="00F95E00"/>
    <w:rsid w:val="00F97C18"/>
    <w:rsid w:val="00FA0412"/>
    <w:rsid w:val="00FA0C21"/>
    <w:rsid w:val="00FA25A3"/>
    <w:rsid w:val="00FA6D26"/>
    <w:rsid w:val="00FA7357"/>
    <w:rsid w:val="00FB6D49"/>
    <w:rsid w:val="00FC1663"/>
    <w:rsid w:val="00FC5146"/>
    <w:rsid w:val="00FD4474"/>
    <w:rsid w:val="00FD5A20"/>
    <w:rsid w:val="00FE1AD9"/>
    <w:rsid w:val="00FE2B2E"/>
    <w:rsid w:val="00FE3616"/>
    <w:rsid w:val="00FE5E70"/>
    <w:rsid w:val="00FE5F07"/>
    <w:rsid w:val="00FF3E89"/>
    <w:rsid w:val="00FF5B00"/>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057148EB-6598-482F-B036-5AECD2D7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747BFD"/>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uiPriority w:val="9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045D5B"/>
    <w:pPr>
      <w:keepNext/>
      <w:jc w:val="center"/>
      <w:outlineLvl w:val="6"/>
    </w:pPr>
    <w:rPr>
      <w:b/>
      <w:snapToGrid/>
      <w:sz w:val="28"/>
      <w:lang w:val="x-none"/>
    </w:rPr>
  </w:style>
  <w:style w:type="paragraph" w:styleId="8">
    <w:name w:val="heading 8"/>
    <w:basedOn w:val="110"/>
    <w:next w:val="110"/>
    <w:link w:val="80"/>
    <w:qFormat/>
    <w:rsid w:val="00045D5B"/>
    <w:pPr>
      <w:keepNext/>
      <w:ind w:left="5812"/>
      <w:jc w:val="both"/>
      <w:outlineLvl w:val="7"/>
    </w:pPr>
    <w:rPr>
      <w:snapToGrid/>
      <w:sz w:val="28"/>
      <w:lang w:val="x-none"/>
    </w:rPr>
  </w:style>
  <w:style w:type="paragraph" w:styleId="9">
    <w:name w:val="heading 9"/>
    <w:basedOn w:val="110"/>
    <w:next w:val="110"/>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uiPriority w:val="99"/>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3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 Знак Знак Знак Знак Знак Знак Знак Знак Знак Знак5"/>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qFormat/>
    <w:rsid w:val="009C631A"/>
    <w:pPr>
      <w:ind w:firstLine="851"/>
      <w:jc w:val="center"/>
    </w:pPr>
    <w:rPr>
      <w:b/>
      <w:sz w:val="28"/>
      <w:szCs w:val="20"/>
    </w:rPr>
  </w:style>
  <w:style w:type="character" w:customStyle="1" w:styleId="23">
    <w:name w:val="Основной текст с отступом 2 Знак"/>
    <w:basedOn w:val="a3"/>
    <w:link w:val="22"/>
    <w:uiPriority w:val="99"/>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qFormat/>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3"/>
    <w:qFormat/>
    <w:rsid w:val="000D592A"/>
    <w:pPr>
      <w:jc w:val="center"/>
    </w:pPr>
    <w:rPr>
      <w:b/>
      <w:szCs w:val="20"/>
    </w:rPr>
  </w:style>
  <w:style w:type="character" w:customStyle="1" w:styleId="af2">
    <w:name w:val="Заголовок Знак"/>
    <w:basedOn w:val="a3"/>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1"/>
    <w:rsid w:val="000D592A"/>
    <w:rPr>
      <w:rFonts w:ascii="Times New Roman" w:eastAsia="Times New Roman" w:hAnsi="Times New Roman" w:cs="Times New Roman"/>
      <w:b/>
      <w:kern w:val="0"/>
      <w:sz w:val="24"/>
      <w:szCs w:val="20"/>
      <w:lang w:eastAsia="ru-RU"/>
      <w14:ligatures w14:val="none"/>
    </w:rPr>
  </w:style>
  <w:style w:type="paragraph" w:customStyle="1" w:styleId="41">
    <w:name w:val="Знак Знак Знак Знак Знак Знак Знак Знак Знак Знак Знак Знак4"/>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24">
    <w:name w:val="Знак Знак Знак Знак Знак Знак Знак Знак Знак Знак Знак Знак2"/>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14">
    <w:name w:val="Знак Знак Знак Знак Знак Знак Знак Знак Знак Знак Знак Знак1"/>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5">
    <w:name w:val="Нет списка1"/>
    <w:next w:val="a5"/>
    <w:uiPriority w:val="99"/>
    <w:semiHidden/>
    <w:unhideWhenUsed/>
    <w:rsid w:val="000A329A"/>
  </w:style>
  <w:style w:type="table" w:customStyle="1" w:styleId="16">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link w:val="af4"/>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5">
    <w:name w:val="page number"/>
    <w:basedOn w:val="a3"/>
    <w:qFormat/>
    <w:rsid w:val="00C00CAE"/>
  </w:style>
  <w:style w:type="paragraph" w:styleId="af6">
    <w:name w:val="Body Text Indent"/>
    <w:basedOn w:val="a2"/>
    <w:link w:val="af7"/>
    <w:unhideWhenUsed/>
    <w:rsid w:val="00214808"/>
    <w:pPr>
      <w:spacing w:after="120"/>
      <w:ind w:left="283"/>
    </w:pPr>
  </w:style>
  <w:style w:type="character" w:customStyle="1" w:styleId="af7">
    <w:name w:val="Основной текст с отступом Знак"/>
    <w:basedOn w:val="a3"/>
    <w:link w:val="af6"/>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8">
    <w:name w:val="Название"/>
    <w:basedOn w:val="a2"/>
    <w:qFormat/>
    <w:rsid w:val="00214808"/>
    <w:pPr>
      <w:jc w:val="center"/>
    </w:pPr>
    <w:rPr>
      <w:b/>
      <w:bCs/>
      <w:sz w:val="28"/>
    </w:rPr>
  </w:style>
  <w:style w:type="paragraph" w:styleId="af9">
    <w:name w:val="Subtitle"/>
    <w:basedOn w:val="a2"/>
    <w:link w:val="afa"/>
    <w:qFormat/>
    <w:rsid w:val="00214808"/>
    <w:pPr>
      <w:jc w:val="center"/>
    </w:pPr>
    <w:rPr>
      <w:sz w:val="28"/>
      <w:lang w:val="x-none" w:eastAsia="x-none"/>
    </w:rPr>
  </w:style>
  <w:style w:type="character" w:customStyle="1" w:styleId="afa">
    <w:name w:val="Подзаголовок Знак"/>
    <w:basedOn w:val="a3"/>
    <w:link w:val="af9"/>
    <w:qFormat/>
    <w:rsid w:val="00214808"/>
    <w:rPr>
      <w:rFonts w:ascii="Times New Roman" w:eastAsia="Times New Roman" w:hAnsi="Times New Roman" w:cs="Times New Roman"/>
      <w:kern w:val="0"/>
      <w:sz w:val="28"/>
      <w:szCs w:val="24"/>
      <w:lang w:val="x-none" w:eastAsia="x-none"/>
      <w14:ligatures w14:val="none"/>
    </w:rPr>
  </w:style>
  <w:style w:type="table" w:customStyle="1" w:styleId="25">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2"/>
    <w:link w:val="33"/>
    <w:qFormat/>
    <w:rsid w:val="00214808"/>
    <w:pPr>
      <w:spacing w:after="120"/>
      <w:ind w:left="283"/>
    </w:pPr>
    <w:rPr>
      <w:sz w:val="16"/>
      <w:szCs w:val="16"/>
      <w:lang w:val="x-none" w:eastAsia="x-none"/>
    </w:rPr>
  </w:style>
  <w:style w:type="character" w:customStyle="1" w:styleId="33">
    <w:name w:val="Основной текст с отступом 3 Знак"/>
    <w:basedOn w:val="a3"/>
    <w:link w:val="32"/>
    <w:qFormat/>
    <w:rsid w:val="00214808"/>
    <w:rPr>
      <w:rFonts w:ascii="Times New Roman" w:eastAsia="Times New Roman" w:hAnsi="Times New Roman" w:cs="Times New Roman"/>
      <w:kern w:val="0"/>
      <w:sz w:val="16"/>
      <w:szCs w:val="16"/>
      <w:lang w:val="x-none" w:eastAsia="x-none"/>
      <w14:ligatures w14:val="none"/>
    </w:rPr>
  </w:style>
  <w:style w:type="paragraph" w:styleId="afb">
    <w:name w:val="Balloon Text"/>
    <w:basedOn w:val="a2"/>
    <w:link w:val="afc"/>
    <w:uiPriority w:val="99"/>
    <w:qFormat/>
    <w:rsid w:val="00214808"/>
    <w:rPr>
      <w:rFonts w:ascii="Tahoma" w:hAnsi="Tahoma"/>
      <w:sz w:val="16"/>
      <w:szCs w:val="16"/>
      <w:lang w:val="x-none" w:eastAsia="x-none"/>
    </w:rPr>
  </w:style>
  <w:style w:type="character" w:customStyle="1" w:styleId="afc">
    <w:name w:val="Текст выноски Знак"/>
    <w:basedOn w:val="a3"/>
    <w:link w:val="afb"/>
    <w:uiPriority w:val="99"/>
    <w:qFormat/>
    <w:rsid w:val="00214808"/>
    <w:rPr>
      <w:rFonts w:ascii="Tahoma" w:eastAsia="Times New Roman" w:hAnsi="Tahoma" w:cs="Times New Roman"/>
      <w:kern w:val="0"/>
      <w:sz w:val="16"/>
      <w:szCs w:val="16"/>
      <w:lang w:val="x-none" w:eastAsia="x-none"/>
      <w14:ligatures w14:val="none"/>
    </w:rPr>
  </w:style>
  <w:style w:type="paragraph" w:styleId="34">
    <w:name w:val="Body Text 3"/>
    <w:basedOn w:val="a2"/>
    <w:link w:val="35"/>
    <w:qFormat/>
    <w:rsid w:val="00214808"/>
    <w:pPr>
      <w:spacing w:after="120"/>
    </w:pPr>
    <w:rPr>
      <w:sz w:val="16"/>
      <w:szCs w:val="16"/>
    </w:rPr>
  </w:style>
  <w:style w:type="character" w:customStyle="1" w:styleId="35">
    <w:name w:val="Основной текст 3 Знак"/>
    <w:basedOn w:val="a3"/>
    <w:link w:val="34"/>
    <w:qFormat/>
    <w:rsid w:val="00214808"/>
    <w:rPr>
      <w:rFonts w:ascii="Times New Roman" w:eastAsia="Times New Roman" w:hAnsi="Times New Roman" w:cs="Times New Roman"/>
      <w:kern w:val="0"/>
      <w:sz w:val="16"/>
      <w:szCs w:val="16"/>
      <w:lang w:eastAsia="ru-RU"/>
      <w14:ligatures w14:val="none"/>
    </w:rPr>
  </w:style>
  <w:style w:type="character" w:styleId="afd">
    <w:name w:val="Unresolved Mention"/>
    <w:uiPriority w:val="99"/>
    <w:unhideWhenUsed/>
    <w:qFormat/>
    <w:rsid w:val="00214808"/>
    <w:rPr>
      <w:color w:val="605E5C"/>
      <w:shd w:val="clear" w:color="auto" w:fill="E1DFDD"/>
    </w:rPr>
  </w:style>
  <w:style w:type="character" w:styleId="afe">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
    <w:name w:val="annotation reference"/>
    <w:basedOn w:val="a3"/>
    <w:uiPriority w:val="99"/>
    <w:qFormat/>
    <w:rsid w:val="00214808"/>
    <w:rPr>
      <w:sz w:val="16"/>
      <w:szCs w:val="16"/>
    </w:rPr>
  </w:style>
  <w:style w:type="paragraph" w:styleId="aff0">
    <w:name w:val="annotation text"/>
    <w:basedOn w:val="a2"/>
    <w:link w:val="aff1"/>
    <w:uiPriority w:val="99"/>
    <w:qFormat/>
    <w:rsid w:val="00214808"/>
    <w:rPr>
      <w:sz w:val="20"/>
      <w:szCs w:val="20"/>
    </w:rPr>
  </w:style>
  <w:style w:type="character" w:customStyle="1" w:styleId="aff1">
    <w:name w:val="Текст примечания Знак"/>
    <w:basedOn w:val="a3"/>
    <w:link w:val="aff0"/>
    <w:uiPriority w:val="99"/>
    <w:qFormat/>
    <w:rsid w:val="00214808"/>
    <w:rPr>
      <w:rFonts w:ascii="Times New Roman" w:eastAsia="Times New Roman" w:hAnsi="Times New Roman" w:cs="Times New Roman"/>
      <w:kern w:val="0"/>
      <w:sz w:val="20"/>
      <w:szCs w:val="20"/>
      <w:lang w:eastAsia="ru-RU"/>
      <w14:ligatures w14:val="none"/>
    </w:rPr>
  </w:style>
  <w:style w:type="paragraph" w:styleId="aff2">
    <w:name w:val="annotation subject"/>
    <w:basedOn w:val="aff0"/>
    <w:next w:val="aff0"/>
    <w:link w:val="aff3"/>
    <w:uiPriority w:val="99"/>
    <w:qFormat/>
    <w:rsid w:val="00214808"/>
    <w:rPr>
      <w:b/>
      <w:bCs/>
    </w:rPr>
  </w:style>
  <w:style w:type="character" w:customStyle="1" w:styleId="aff3">
    <w:name w:val="Тема примечания Знак"/>
    <w:basedOn w:val="aff1"/>
    <w:link w:val="aff2"/>
    <w:uiPriority w:val="99"/>
    <w:qFormat/>
    <w:rsid w:val="00214808"/>
    <w:rPr>
      <w:rFonts w:ascii="Times New Roman" w:eastAsia="Times New Roman" w:hAnsi="Times New Roman" w:cs="Times New Roman"/>
      <w:b/>
      <w:bCs/>
      <w:kern w:val="0"/>
      <w:sz w:val="20"/>
      <w:szCs w:val="20"/>
      <w:lang w:eastAsia="ru-RU"/>
      <w14:ligatures w14:val="none"/>
    </w:rPr>
  </w:style>
  <w:style w:type="table" w:customStyle="1" w:styleId="36">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5"/>
    <w:uiPriority w:val="99"/>
    <w:semiHidden/>
    <w:unhideWhenUsed/>
    <w:rsid w:val="009259F0"/>
  </w:style>
  <w:style w:type="table" w:customStyle="1" w:styleId="42">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1"/>
    <w:basedOn w:val="a2"/>
    <w:qFormat/>
    <w:rsid w:val="00FB6D49"/>
    <w:pPr>
      <w:jc w:val="center"/>
    </w:pPr>
    <w:rPr>
      <w:b/>
      <w:bCs/>
      <w:sz w:val="28"/>
    </w:rPr>
  </w:style>
  <w:style w:type="table" w:customStyle="1" w:styleId="52">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9">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0">
    <w:name w:val="Обычный1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1">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9"/>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caption"/>
    <w:basedOn w:val="a2"/>
    <w:next w:val="a2"/>
    <w:uiPriority w:val="99"/>
    <w:qFormat/>
    <w:rsid w:val="00745AAF"/>
    <w:rPr>
      <w:b/>
      <w:bCs/>
      <w:sz w:val="20"/>
      <w:szCs w:val="20"/>
    </w:rPr>
  </w:style>
  <w:style w:type="paragraph" w:customStyle="1" w:styleId="ConsPlusNonformat">
    <w:name w:val="ConsPlusNonformat"/>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20">
    <w:name w:val="Знак Знак Знак12"/>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7">
    <w:name w:val="Заголовок №3_"/>
    <w:link w:val="38"/>
    <w:rsid w:val="00745AAF"/>
    <w:rPr>
      <w:b/>
      <w:bCs/>
      <w:spacing w:val="4"/>
      <w:sz w:val="21"/>
      <w:szCs w:val="21"/>
      <w:shd w:val="clear" w:color="auto" w:fill="FFFFFF"/>
    </w:rPr>
  </w:style>
  <w:style w:type="paragraph" w:customStyle="1" w:styleId="38">
    <w:name w:val="Заголовок №3"/>
    <w:basedOn w:val="a2"/>
    <w:link w:val="37"/>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5">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7">
    <w:name w:val="Body Text 2"/>
    <w:basedOn w:val="a2"/>
    <w:link w:val="28"/>
    <w:qFormat/>
    <w:rsid w:val="00745AAF"/>
    <w:pPr>
      <w:jc w:val="center"/>
    </w:pPr>
    <w:rPr>
      <w:b/>
      <w:sz w:val="28"/>
      <w:szCs w:val="20"/>
    </w:rPr>
  </w:style>
  <w:style w:type="character" w:customStyle="1" w:styleId="28">
    <w:name w:val="Основной текст 2 Знак"/>
    <w:basedOn w:val="a3"/>
    <w:link w:val="27"/>
    <w:qFormat/>
    <w:rsid w:val="00745AAF"/>
    <w:rPr>
      <w:rFonts w:ascii="Times New Roman" w:eastAsia="Times New Roman" w:hAnsi="Times New Roman" w:cs="Times New Roman"/>
      <w:b/>
      <w:kern w:val="0"/>
      <w:sz w:val="28"/>
      <w:szCs w:val="20"/>
      <w:lang w:eastAsia="ru-RU"/>
      <w14:ligatures w14:val="none"/>
    </w:rPr>
  </w:style>
  <w:style w:type="paragraph" w:styleId="aff6">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1"/>
    <w:basedOn w:val="a2"/>
    <w:rsid w:val="00B152AE"/>
    <w:pPr>
      <w:spacing w:before="120"/>
      <w:ind w:firstLine="567"/>
      <w:jc w:val="both"/>
    </w:pPr>
    <w:rPr>
      <w:rFonts w:ascii="TimesDL" w:hAnsi="TimesDL"/>
      <w:szCs w:val="20"/>
    </w:rPr>
  </w:style>
  <w:style w:type="table" w:customStyle="1" w:styleId="121">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7">
    <w:name w:val="Название Знак"/>
    <w:link w:val="122"/>
    <w:qFormat/>
    <w:rsid w:val="00045D5B"/>
    <w:rPr>
      <w:rFonts w:ascii="Calibri" w:eastAsia="Times New Roman" w:hAnsi="Calibri" w:cs="Times New Roman"/>
      <w:b/>
      <w:szCs w:val="20"/>
      <w:lang w:eastAsia="ru-RU"/>
    </w:rPr>
  </w:style>
  <w:style w:type="paragraph" w:styleId="aff8">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9">
    <w:name w:val="Знак Знак Знак Знак"/>
    <w:basedOn w:val="a2"/>
    <w:rsid w:val="00045D5B"/>
    <w:rPr>
      <w:rFonts w:ascii="Verdana" w:hAnsi="Verdana" w:cs="Verdana"/>
      <w:sz w:val="20"/>
      <w:szCs w:val="20"/>
      <w:lang w:val="en-US" w:eastAsia="en-US"/>
    </w:rPr>
  </w:style>
  <w:style w:type="character" w:styleId="affa">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b">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2">
    <w:name w:val="Заголовок 11"/>
    <w:basedOn w:val="110"/>
    <w:next w:val="110"/>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0"/>
    <w:rsid w:val="00045D5B"/>
    <w:pPr>
      <w:ind w:firstLine="567"/>
      <w:jc w:val="both"/>
    </w:pPr>
    <w:rPr>
      <w:snapToGrid/>
      <w:sz w:val="28"/>
    </w:rPr>
  </w:style>
  <w:style w:type="paragraph" w:customStyle="1" w:styleId="1e">
    <w:name w:val="Основной текст1"/>
    <w:basedOn w:val="110"/>
    <w:rsid w:val="00045D5B"/>
    <w:pPr>
      <w:jc w:val="both"/>
    </w:pPr>
    <w:rPr>
      <w:snapToGrid/>
      <w:sz w:val="28"/>
    </w:rPr>
  </w:style>
  <w:style w:type="paragraph" w:customStyle="1" w:styleId="1f">
    <w:name w:val="Верхний колонтитул1"/>
    <w:basedOn w:val="110"/>
    <w:rsid w:val="00045D5B"/>
    <w:pPr>
      <w:tabs>
        <w:tab w:val="center" w:pos="4153"/>
        <w:tab w:val="right" w:pos="8306"/>
      </w:tabs>
      <w:ind w:firstLine="720"/>
      <w:jc w:val="both"/>
    </w:pPr>
    <w:rPr>
      <w:snapToGrid/>
      <w:sz w:val="20"/>
    </w:rPr>
  </w:style>
  <w:style w:type="paragraph" w:customStyle="1" w:styleId="1f0">
    <w:name w:val="Нижний колонтитул1"/>
    <w:basedOn w:val="110"/>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c">
    <w:name w:val="Основной текст_"/>
    <w:link w:val="113"/>
    <w:locked/>
    <w:rsid w:val="00045D5B"/>
    <w:rPr>
      <w:sz w:val="28"/>
      <w:shd w:val="clear" w:color="auto" w:fill="FFFFFF"/>
    </w:rPr>
  </w:style>
  <w:style w:type="paragraph" w:customStyle="1" w:styleId="113">
    <w:name w:val="Основной текст11"/>
    <w:basedOn w:val="a2"/>
    <w:link w:val="affc"/>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9">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a">
    <w:name w:val="Знак Знак Знак Знак2"/>
    <w:basedOn w:val="a2"/>
    <w:rsid w:val="00045D5B"/>
    <w:rPr>
      <w:rFonts w:ascii="Verdana" w:hAnsi="Verdana" w:cs="Verdana"/>
      <w:sz w:val="20"/>
      <w:szCs w:val="20"/>
      <w:lang w:val="en-US" w:eastAsia="en-US"/>
    </w:rPr>
  </w:style>
  <w:style w:type="paragraph" w:styleId="affd">
    <w:name w:val="footnote text"/>
    <w:basedOn w:val="a2"/>
    <w:link w:val="affe"/>
    <w:rsid w:val="00045D5B"/>
    <w:rPr>
      <w:sz w:val="20"/>
      <w:szCs w:val="20"/>
      <w:lang w:val="x-none"/>
    </w:rPr>
  </w:style>
  <w:style w:type="character" w:customStyle="1" w:styleId="affe">
    <w:name w:val="Текст сноски Знак"/>
    <w:basedOn w:val="a3"/>
    <w:link w:val="affd"/>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b">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0">
    <w:name w:val="Strong"/>
    <w:uiPriority w:val="22"/>
    <w:qFormat/>
    <w:rsid w:val="00045D5B"/>
    <w:rPr>
      <w:b/>
      <w:bCs/>
    </w:rPr>
  </w:style>
  <w:style w:type="paragraph" w:customStyle="1" w:styleId="39">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3">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3">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1">
    <w:name w:val="Plain Text"/>
    <w:basedOn w:val="a2"/>
    <w:link w:val="afff2"/>
    <w:rsid w:val="00045D5B"/>
    <w:rPr>
      <w:rFonts w:ascii="Courier New" w:hAnsi="Courier New"/>
      <w:sz w:val="20"/>
      <w:szCs w:val="20"/>
      <w:lang w:val="x-none" w:eastAsia="x-none"/>
    </w:rPr>
  </w:style>
  <w:style w:type="character" w:customStyle="1" w:styleId="afff2">
    <w:name w:val="Текст Знак"/>
    <w:basedOn w:val="a3"/>
    <w:link w:val="afff1"/>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a">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b">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Знак Знак Знак Знак Знак Знак Знак Знак Знак Знак Знак Знак Знак3"/>
    <w:basedOn w:val="a2"/>
    <w:rsid w:val="008865B9"/>
    <w:pPr>
      <w:spacing w:before="100" w:beforeAutospacing="1" w:after="100" w:afterAutospacing="1"/>
    </w:pPr>
    <w:rPr>
      <w:rFonts w:ascii="Tahoma" w:hAnsi="Tahoma"/>
      <w:sz w:val="20"/>
      <w:szCs w:val="20"/>
      <w:lang w:val="en-US" w:eastAsia="en-US"/>
    </w:rPr>
  </w:style>
  <w:style w:type="numbering" w:customStyle="1" w:styleId="44">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5">
    <w:name w:val="toc 4"/>
    <w:basedOn w:val="a2"/>
    <w:next w:val="a2"/>
    <w:uiPriority w:val="39"/>
    <w:unhideWhenUsed/>
    <w:rsid w:val="004B425B"/>
    <w:pPr>
      <w:spacing w:after="100" w:line="259" w:lineRule="auto"/>
      <w:ind w:left="660"/>
    </w:pPr>
    <w:rPr>
      <w:rFonts w:ascii="Calibri" w:hAnsi="Calibri"/>
      <w:sz w:val="22"/>
      <w:szCs w:val="22"/>
    </w:rPr>
  </w:style>
  <w:style w:type="paragraph" w:styleId="3d">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c">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4">
    <w:name w:val="toc 5"/>
    <w:basedOn w:val="a2"/>
    <w:next w:val="a2"/>
    <w:uiPriority w:val="39"/>
    <w:unhideWhenUsed/>
    <w:rsid w:val="004B425B"/>
    <w:pPr>
      <w:spacing w:after="100" w:line="259" w:lineRule="auto"/>
      <w:ind w:left="880"/>
    </w:pPr>
    <w:rPr>
      <w:rFonts w:ascii="Calibri" w:hAnsi="Calibri"/>
      <w:sz w:val="22"/>
      <w:szCs w:val="22"/>
    </w:rPr>
  </w:style>
  <w:style w:type="paragraph" w:styleId="afff3">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4">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4">
    <w:name w:val="Emphasis"/>
    <w:uiPriority w:val="20"/>
    <w:qFormat/>
    <w:rsid w:val="004B425B"/>
    <w:rPr>
      <w:i/>
      <w:iCs/>
    </w:rPr>
  </w:style>
  <w:style w:type="character" w:styleId="afff5">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6">
    <w:name w:val="Normal (Web)"/>
    <w:aliases w:val="Обычный (веб)"/>
    <w:basedOn w:val="a2"/>
    <w:uiPriority w:val="99"/>
    <w:qFormat/>
    <w:rsid w:val="004B425B"/>
    <w:pPr>
      <w:textAlignment w:val="top"/>
    </w:pPr>
    <w:rPr>
      <w:rFonts w:eastAsia="Calibri"/>
    </w:rPr>
  </w:style>
  <w:style w:type="numbering" w:customStyle="1" w:styleId="115">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6">
    <w:name w:val="Абзац списка4"/>
    <w:basedOn w:val="a2"/>
    <w:autoRedefine/>
    <w:rsid w:val="00CA7F00"/>
    <w:pPr>
      <w:jc w:val="center"/>
    </w:pPr>
    <w:rPr>
      <w:snapToGrid w:val="0"/>
      <w:sz w:val="28"/>
      <w:szCs w:val="28"/>
    </w:rPr>
  </w:style>
  <w:style w:type="paragraph" w:customStyle="1" w:styleId="124">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uiPriority w:val="99"/>
    <w:qFormat/>
    <w:rsid w:val="00CA7F00"/>
  </w:style>
  <w:style w:type="paragraph" w:styleId="afff7">
    <w:name w:val="Document Map"/>
    <w:basedOn w:val="a2"/>
    <w:link w:val="afff8"/>
    <w:qFormat/>
    <w:rsid w:val="00CA7F00"/>
    <w:rPr>
      <w:rFonts w:ascii="Tahoma" w:hAnsi="Tahoma"/>
      <w:sz w:val="16"/>
      <w:szCs w:val="16"/>
      <w:lang w:val="x-none" w:eastAsia="x-none"/>
    </w:rPr>
  </w:style>
  <w:style w:type="character" w:customStyle="1" w:styleId="afff8">
    <w:name w:val="Схема документа Знак"/>
    <w:basedOn w:val="a3"/>
    <w:link w:val="afff7"/>
    <w:qFormat/>
    <w:rsid w:val="00CA7F00"/>
    <w:rPr>
      <w:rFonts w:ascii="Tahoma" w:eastAsia="Times New Roman" w:hAnsi="Tahoma" w:cs="Times New Roman"/>
      <w:kern w:val="0"/>
      <w:sz w:val="16"/>
      <w:szCs w:val="16"/>
      <w:lang w:val="x-none" w:eastAsia="x-none"/>
      <w14:ligatures w14:val="none"/>
    </w:rPr>
  </w:style>
  <w:style w:type="character" w:customStyle="1" w:styleId="3e">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181">
    <w:name w:val="18"/>
    <w:basedOn w:val="a2"/>
    <w:next w:val="afff6"/>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101">
    <w:name w:val="Знак10"/>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6">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17"/>
    <w:basedOn w:val="a2"/>
    <w:next w:val="afff6"/>
    <w:uiPriority w:val="99"/>
    <w:rsid w:val="0005766C"/>
    <w:pPr>
      <w:spacing w:before="100" w:beforeAutospacing="1" w:after="100" w:afterAutospacing="1"/>
    </w:pPr>
  </w:style>
  <w:style w:type="paragraph" w:customStyle="1" w:styleId="94">
    <w:name w:val="Знак9"/>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uiPriority w:val="39"/>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Знак Знак Знак Знак Знак Знак Знак Знак Знак Знак Знак Знак Знак2"/>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9">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a">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b">
    <w:name w:val="Содержимое таблицы"/>
    <w:basedOn w:val="a2"/>
    <w:qFormat/>
    <w:rsid w:val="00EE75E2"/>
    <w:pPr>
      <w:widowControl w:val="0"/>
      <w:suppressLineNumbers/>
      <w:suppressAutoHyphens/>
    </w:pPr>
    <w:rPr>
      <w:lang w:eastAsia="en-US"/>
    </w:rPr>
  </w:style>
  <w:style w:type="paragraph" w:customStyle="1" w:styleId="afffc">
    <w:name w:val="Заголовок таблицы"/>
    <w:basedOn w:val="afffb"/>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3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semiHidden/>
    <w:unhideWhenUsed/>
    <w:rsid w:val="00EE75E2"/>
  </w:style>
  <w:style w:type="character" w:styleId="afffd">
    <w:name w:val="line number"/>
    <w:basedOn w:val="a3"/>
    <w:unhideWhenUsed/>
    <w:rsid w:val="00EE75E2"/>
  </w:style>
  <w:style w:type="numbering" w:customStyle="1" w:styleId="161">
    <w:name w:val="Нет списка16"/>
    <w:next w:val="a5"/>
    <w:uiPriority w:val="99"/>
    <w:semiHidden/>
    <w:unhideWhenUsed/>
    <w:rsid w:val="00F07CC6"/>
  </w:style>
  <w:style w:type="character" w:customStyle="1" w:styleId="2e">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162">
    <w:name w:val="16"/>
    <w:basedOn w:val="a2"/>
    <w:next w:val="afff6"/>
    <w:rsid w:val="00EF34FA"/>
    <w:pPr>
      <w:suppressAutoHyphens/>
      <w:spacing w:before="280" w:after="280"/>
    </w:pPr>
    <w:rPr>
      <w:lang w:eastAsia="zh-CN"/>
    </w:rPr>
  </w:style>
  <w:style w:type="paragraph" w:customStyle="1" w:styleId="85">
    <w:name w:val="Знак8"/>
    <w:basedOn w:val="a2"/>
    <w:qFormat/>
    <w:rsid w:val="00EF34FA"/>
    <w:pPr>
      <w:suppressAutoHyphens/>
      <w:spacing w:after="160" w:line="240" w:lineRule="exact"/>
    </w:pPr>
    <w:rPr>
      <w:rFonts w:ascii="Verdana" w:hAnsi="Verdana" w:cs="Verdana"/>
      <w:sz w:val="20"/>
      <w:szCs w:val="20"/>
      <w:lang w:val="en-US" w:eastAsia="zh-CN"/>
    </w:rPr>
  </w:style>
  <w:style w:type="paragraph" w:styleId="afffe">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2">
    <w:name w:val="Нет списка18"/>
    <w:next w:val="a5"/>
    <w:uiPriority w:val="99"/>
    <w:semiHidden/>
    <w:unhideWhenUsed/>
    <w:rsid w:val="003E78E8"/>
  </w:style>
  <w:style w:type="paragraph" w:customStyle="1" w:styleId="affff">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3">
    <w:name w:val="текст примечания"/>
    <w:basedOn w:val="a2"/>
    <w:rsid w:val="003E78E8"/>
  </w:style>
  <w:style w:type="paragraph" w:customStyle="1" w:styleId="affff4">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5">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5">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6">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3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5">
    <w:name w:val="Основной текст Знак12"/>
    <w:basedOn w:val="a3"/>
    <w:uiPriority w:val="99"/>
    <w:semiHidden/>
    <w:rsid w:val="0054531B"/>
    <w:rPr>
      <w:rFonts w:cs="Times New Roman"/>
      <w:sz w:val="22"/>
      <w:szCs w:val="22"/>
    </w:rPr>
  </w:style>
  <w:style w:type="character" w:customStyle="1" w:styleId="117">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uiPriority w:val="99"/>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6">
    <w:name w:val="Нижний колонтитул Знак12"/>
    <w:basedOn w:val="a3"/>
    <w:uiPriority w:val="99"/>
    <w:semiHidden/>
    <w:rsid w:val="0054531B"/>
    <w:rPr>
      <w:rFonts w:cs="Times New Roman"/>
      <w:sz w:val="22"/>
      <w:szCs w:val="22"/>
    </w:rPr>
  </w:style>
  <w:style w:type="character" w:customStyle="1" w:styleId="118">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7">
    <w:name w:val="Верхний колонтитул Знак12"/>
    <w:basedOn w:val="a3"/>
    <w:uiPriority w:val="99"/>
    <w:semiHidden/>
    <w:rsid w:val="0054531B"/>
    <w:rPr>
      <w:rFonts w:cs="Times New Roman"/>
      <w:sz w:val="22"/>
      <w:szCs w:val="22"/>
    </w:rPr>
  </w:style>
  <w:style w:type="character" w:customStyle="1" w:styleId="119">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8">
    <w:name w:val="Основной текст с отступом Знак12"/>
    <w:basedOn w:val="a3"/>
    <w:uiPriority w:val="99"/>
    <w:semiHidden/>
    <w:rsid w:val="0054531B"/>
    <w:rPr>
      <w:rFonts w:cs="Times New Roman"/>
      <w:sz w:val="22"/>
      <w:szCs w:val="22"/>
    </w:rPr>
  </w:style>
  <w:style w:type="character" w:customStyle="1" w:styleId="11a">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9">
    <w:name w:val="Текст выноски Знак12"/>
    <w:basedOn w:val="a3"/>
    <w:uiPriority w:val="99"/>
    <w:semiHidden/>
    <w:rsid w:val="0054531B"/>
    <w:rPr>
      <w:rFonts w:ascii="Segoe UI" w:hAnsi="Segoe UI" w:cs="Segoe UI"/>
      <w:sz w:val="18"/>
      <w:szCs w:val="18"/>
    </w:rPr>
  </w:style>
  <w:style w:type="character" w:customStyle="1" w:styleId="11b">
    <w:name w:val="Текст выноски Знак11"/>
    <w:basedOn w:val="a3"/>
    <w:uiPriority w:val="99"/>
    <w:semiHidden/>
    <w:rsid w:val="0054531B"/>
    <w:rPr>
      <w:rFonts w:ascii="Segoe UI" w:hAnsi="Segoe UI" w:cs="Segoe UI"/>
      <w:sz w:val="18"/>
      <w:szCs w:val="18"/>
    </w:rPr>
  </w:style>
  <w:style w:type="character" w:customStyle="1" w:styleId="2f">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1"/>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1"/>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1"/>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a">
    <w:name w:val="Тема примечания Знак12"/>
    <w:basedOn w:val="aff1"/>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c">
    <w:name w:val="Тема примечания Знак11"/>
    <w:basedOn w:val="aff1"/>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b">
    <w:name w:val="Схема документа Знак12"/>
    <w:basedOn w:val="a3"/>
    <w:uiPriority w:val="99"/>
    <w:semiHidden/>
    <w:rsid w:val="0054531B"/>
    <w:rPr>
      <w:rFonts w:ascii="Segoe UI" w:hAnsi="Segoe UI" w:cs="Segoe UI"/>
      <w:sz w:val="16"/>
      <w:szCs w:val="16"/>
    </w:rPr>
  </w:style>
  <w:style w:type="character" w:customStyle="1" w:styleId="11d">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c">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e">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Знак Знак Знак Знак Знак Знак Знак Знак Знак Знак Знак Знак Знак1"/>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f">
    <w:name w:val="Основной шрифт абзаца3"/>
    <w:rsid w:val="00641E8C"/>
  </w:style>
  <w:style w:type="character" w:customStyle="1" w:styleId="2f0">
    <w:name w:val="Основной шрифт абзаца2"/>
    <w:rsid w:val="00641E8C"/>
  </w:style>
  <w:style w:type="paragraph" w:customStyle="1" w:styleId="48">
    <w:name w:val="Заголовок4"/>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f0">
    <w:name w:val="Заголовок3"/>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1">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Заголовок2"/>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2">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2">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3">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6">
    <w:name w:val="Абзац списка9"/>
    <w:basedOn w:val="a2"/>
    <w:rsid w:val="00641E8C"/>
    <w:pPr>
      <w:suppressAutoHyphens/>
      <w:jc w:val="center"/>
    </w:pPr>
    <w:rPr>
      <w:sz w:val="28"/>
      <w:szCs w:val="28"/>
      <w:lang w:eastAsia="zh-CN"/>
    </w:rPr>
  </w:style>
  <w:style w:type="paragraph" w:customStyle="1" w:styleId="154">
    <w:name w:val="15"/>
    <w:basedOn w:val="a2"/>
    <w:next w:val="afff6"/>
    <w:rsid w:val="00641E8C"/>
    <w:pPr>
      <w:suppressAutoHyphens/>
      <w:spacing w:before="280" w:after="280"/>
    </w:pPr>
    <w:rPr>
      <w:lang w:eastAsia="zh-CN"/>
    </w:rPr>
  </w:style>
  <w:style w:type="paragraph" w:customStyle="1" w:styleId="76">
    <w:name w:val="Знак7"/>
    <w:basedOn w:val="a2"/>
    <w:rsid w:val="00641E8C"/>
    <w:pPr>
      <w:suppressAutoHyphens/>
      <w:spacing w:after="160" w:line="240" w:lineRule="exact"/>
    </w:pPr>
    <w:rPr>
      <w:rFonts w:ascii="Verdana" w:hAnsi="Verdana" w:cs="Verdana"/>
      <w:sz w:val="20"/>
      <w:szCs w:val="20"/>
      <w:lang w:val="en-US" w:eastAsia="zh-CN"/>
    </w:rPr>
  </w:style>
  <w:style w:type="paragraph" w:customStyle="1" w:styleId="1ffd">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e"/>
    <w:rsid w:val="00BC34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2"/>
    <w:rsid w:val="002518D9"/>
    <w:pPr>
      <w:spacing w:before="100" w:beforeAutospacing="1" w:after="100" w:afterAutospacing="1"/>
    </w:pPr>
  </w:style>
  <w:style w:type="paragraph" w:customStyle="1" w:styleId="223">
    <w:name w:val="Основной текст 22"/>
    <w:basedOn w:val="a2"/>
    <w:rsid w:val="00186A18"/>
    <w:pPr>
      <w:widowControl w:val="0"/>
      <w:suppressAutoHyphens/>
    </w:pPr>
    <w:rPr>
      <w:rFonts w:ascii="Arial" w:eastAsia="Lucida Sans Unicode" w:hAnsi="Arial"/>
      <w:b/>
      <w:kern w:val="1"/>
      <w:sz w:val="28"/>
    </w:rPr>
  </w:style>
  <w:style w:type="paragraph" w:customStyle="1" w:styleId="224">
    <w:name w:val="Основной текст с отступом 22"/>
    <w:basedOn w:val="a2"/>
    <w:rsid w:val="00186A18"/>
    <w:pPr>
      <w:widowControl w:val="0"/>
      <w:suppressAutoHyphens/>
      <w:ind w:left="360"/>
      <w:jc w:val="center"/>
    </w:pPr>
    <w:rPr>
      <w:rFonts w:ascii="Arial" w:eastAsia="Lucida Sans Unicode" w:hAnsi="Arial"/>
      <w:b/>
      <w:bCs/>
      <w:kern w:val="1"/>
      <w:sz w:val="20"/>
    </w:rPr>
  </w:style>
  <w:style w:type="paragraph" w:customStyle="1" w:styleId="14b">
    <w:name w:val="14"/>
    <w:basedOn w:val="a2"/>
    <w:next w:val="afff6"/>
    <w:uiPriority w:val="99"/>
    <w:unhideWhenUsed/>
    <w:rsid w:val="00186A18"/>
    <w:pPr>
      <w:spacing w:before="100" w:beforeAutospacing="1" w:after="100" w:afterAutospacing="1"/>
    </w:pPr>
  </w:style>
  <w:style w:type="paragraph" w:customStyle="1" w:styleId="Style23">
    <w:name w:val="Style23"/>
    <w:basedOn w:val="a2"/>
    <w:uiPriority w:val="99"/>
    <w:rsid w:val="00186A18"/>
    <w:pPr>
      <w:widowControl w:val="0"/>
      <w:autoSpaceDE w:val="0"/>
      <w:autoSpaceDN w:val="0"/>
      <w:adjustRightInd w:val="0"/>
      <w:spacing w:line="276" w:lineRule="exact"/>
      <w:ind w:firstLine="576"/>
      <w:jc w:val="both"/>
    </w:pPr>
  </w:style>
  <w:style w:type="table" w:customStyle="1" w:styleId="1200">
    <w:name w:val="Сетка таблицы120"/>
    <w:basedOn w:val="a4"/>
    <w:next w:val="ae"/>
    <w:uiPriority w:val="59"/>
    <w:rsid w:val="00482D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AA66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33632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986F3D"/>
  </w:style>
  <w:style w:type="numbering" w:customStyle="1" w:styleId="1121">
    <w:name w:val="Нет списка112"/>
    <w:next w:val="a5"/>
    <w:uiPriority w:val="99"/>
    <w:semiHidden/>
    <w:rsid w:val="00986F3D"/>
  </w:style>
  <w:style w:type="table" w:customStyle="1" w:styleId="540">
    <w:name w:val="Сетка таблицы54"/>
    <w:basedOn w:val="a4"/>
    <w:next w:val="ae"/>
    <w:uiPriority w:val="39"/>
    <w:rsid w:val="00986F3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986F3D"/>
  </w:style>
  <w:style w:type="numbering" w:customStyle="1" w:styleId="291">
    <w:name w:val="Нет списка29"/>
    <w:next w:val="a5"/>
    <w:uiPriority w:val="99"/>
    <w:semiHidden/>
    <w:unhideWhenUsed/>
    <w:rsid w:val="00986F3D"/>
  </w:style>
  <w:style w:type="table" w:customStyle="1" w:styleId="2122">
    <w:name w:val="Сетка таблицы212"/>
    <w:basedOn w:val="a4"/>
    <w:next w:val="ae"/>
    <w:uiPriority w:val="39"/>
    <w:rsid w:val="00986F3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Placeholder Text"/>
    <w:basedOn w:val="a3"/>
    <w:uiPriority w:val="99"/>
    <w:semiHidden/>
    <w:rsid w:val="00986F3D"/>
    <w:rPr>
      <w:color w:val="808080"/>
    </w:rPr>
  </w:style>
  <w:style w:type="paragraph" w:customStyle="1" w:styleId="font11">
    <w:name w:val="font11"/>
    <w:basedOn w:val="a2"/>
    <w:rsid w:val="00986F3D"/>
    <w:pPr>
      <w:spacing w:before="100" w:beforeAutospacing="1" w:after="100" w:afterAutospacing="1"/>
    </w:pPr>
    <w:rPr>
      <w:rFonts w:ascii="Tahoma" w:hAnsi="Tahoma" w:cs="Tahoma"/>
      <w:color w:val="000000"/>
      <w:sz w:val="18"/>
      <w:szCs w:val="18"/>
    </w:rPr>
  </w:style>
  <w:style w:type="paragraph" w:customStyle="1" w:styleId="font12">
    <w:name w:val="font12"/>
    <w:basedOn w:val="a2"/>
    <w:rsid w:val="00986F3D"/>
    <w:pPr>
      <w:spacing w:before="100" w:beforeAutospacing="1" w:after="100" w:afterAutospacing="1"/>
    </w:pPr>
    <w:rPr>
      <w:rFonts w:ascii="Tahoma" w:hAnsi="Tahoma" w:cs="Tahoma"/>
      <w:b/>
      <w:bCs/>
      <w:color w:val="000000"/>
      <w:sz w:val="18"/>
      <w:szCs w:val="18"/>
    </w:rPr>
  </w:style>
  <w:style w:type="paragraph" w:customStyle="1" w:styleId="xl665">
    <w:name w:val="xl665"/>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6">
    <w:name w:val="xl666"/>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7">
    <w:name w:val="xl667"/>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68">
    <w:name w:val="xl668"/>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9">
    <w:name w:val="xl669"/>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70">
    <w:name w:val="xl670"/>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71">
    <w:name w:val="xl67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3">
    <w:name w:val="xl673"/>
    <w:basedOn w:val="a2"/>
    <w:rsid w:val="00986F3D"/>
    <w:pPr>
      <w:pBdr>
        <w:top w:val="single" w:sz="8"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4">
    <w:name w:val="xl674"/>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5">
    <w:name w:val="xl675"/>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FFFFFF"/>
      <w:sz w:val="20"/>
      <w:szCs w:val="20"/>
    </w:rPr>
  </w:style>
  <w:style w:type="paragraph" w:customStyle="1" w:styleId="xl676">
    <w:name w:val="xl676"/>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7">
    <w:name w:val="xl677"/>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b/>
      <w:bCs/>
      <w:i/>
      <w:iCs/>
      <w:color w:val="FF0000"/>
    </w:rPr>
  </w:style>
  <w:style w:type="paragraph" w:customStyle="1" w:styleId="xl678">
    <w:name w:val="xl678"/>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9">
    <w:name w:val="xl679"/>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0">
    <w:name w:val="xl680"/>
    <w:basedOn w:val="a2"/>
    <w:rsid w:val="00986F3D"/>
    <w:pPr>
      <w:pBdr>
        <w:top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1">
    <w:name w:val="xl681"/>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2">
    <w:name w:val="xl682"/>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3">
    <w:name w:val="xl683"/>
    <w:basedOn w:val="a2"/>
    <w:rsid w:val="00986F3D"/>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4">
    <w:name w:val="xl684"/>
    <w:basedOn w:val="a2"/>
    <w:rsid w:val="00986F3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5">
    <w:name w:val="xl685"/>
    <w:basedOn w:val="a2"/>
    <w:rsid w:val="00986F3D"/>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6">
    <w:name w:val="xl686"/>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7">
    <w:name w:val="xl687"/>
    <w:basedOn w:val="a2"/>
    <w:rsid w:val="00986F3D"/>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8">
    <w:name w:val="xl688"/>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9">
    <w:name w:val="xl689"/>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0">
    <w:name w:val="xl690"/>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1">
    <w:name w:val="xl69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92">
    <w:name w:val="xl692"/>
    <w:basedOn w:val="a2"/>
    <w:rsid w:val="00986F3D"/>
    <w:pPr>
      <w:pBdr>
        <w:top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3">
    <w:name w:val="xl693"/>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4">
    <w:name w:val="xl694"/>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5">
    <w:name w:val="xl695"/>
    <w:basedOn w:val="a2"/>
    <w:rsid w:val="00986F3D"/>
    <w:pPr>
      <w:spacing w:before="100" w:beforeAutospacing="1" w:after="100" w:afterAutospacing="1"/>
      <w:jc w:val="center"/>
    </w:pPr>
    <w:rPr>
      <w:sz w:val="28"/>
      <w:szCs w:val="28"/>
    </w:rPr>
  </w:style>
  <w:style w:type="paragraph" w:customStyle="1" w:styleId="xl696">
    <w:name w:val="xl696"/>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0"/>
      <w:szCs w:val="20"/>
    </w:rPr>
  </w:style>
  <w:style w:type="paragraph" w:customStyle="1" w:styleId="xl697">
    <w:name w:val="xl697"/>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0"/>
      <w:szCs w:val="20"/>
    </w:rPr>
  </w:style>
  <w:style w:type="paragraph" w:customStyle="1" w:styleId="xl698">
    <w:name w:val="xl698"/>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986F3D"/>
    <w:pPr>
      <w:spacing w:before="100" w:beforeAutospacing="1" w:after="100" w:afterAutospacing="1"/>
      <w:jc w:val="center"/>
      <w:textAlignment w:val="top"/>
    </w:pPr>
    <w:rPr>
      <w:rFonts w:ascii="Arial CYR" w:hAnsi="Arial CYR" w:cs="Arial CYR"/>
      <w:b/>
      <w:bCs/>
    </w:rPr>
  </w:style>
  <w:style w:type="paragraph" w:customStyle="1" w:styleId="xl700">
    <w:name w:val="xl700"/>
    <w:basedOn w:val="a2"/>
    <w:rsid w:val="00986F3D"/>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01">
    <w:name w:val="xl701"/>
    <w:basedOn w:val="a2"/>
    <w:rsid w:val="00986F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2">
    <w:name w:val="xl702"/>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986F3D"/>
    <w:pPr>
      <w:pBdr>
        <w:righ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04">
    <w:name w:val="xl704"/>
    <w:basedOn w:val="a2"/>
    <w:rsid w:val="00986F3D"/>
    <w:pP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986F3D"/>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b/>
      <w:bCs/>
      <w:sz w:val="20"/>
      <w:szCs w:val="20"/>
    </w:rPr>
  </w:style>
  <w:style w:type="paragraph" w:customStyle="1" w:styleId="xl707">
    <w:name w:val="xl707"/>
    <w:basedOn w:val="a2"/>
    <w:rsid w:val="00986F3D"/>
    <w:pPr>
      <w:spacing w:before="100" w:beforeAutospacing="1" w:after="100" w:afterAutospacing="1"/>
      <w:jc w:val="center"/>
      <w:textAlignment w:val="center"/>
    </w:pPr>
    <w:rPr>
      <w:rFonts w:ascii="Arial CYR" w:hAnsi="Arial CYR" w:cs="Arial CYR"/>
      <w:b/>
      <w:bCs/>
      <w:sz w:val="18"/>
      <w:szCs w:val="18"/>
    </w:rPr>
  </w:style>
  <w:style w:type="paragraph" w:customStyle="1" w:styleId="xl708">
    <w:name w:val="xl708"/>
    <w:basedOn w:val="a2"/>
    <w:rsid w:val="00986F3D"/>
    <w:pPr>
      <w:spacing w:before="100" w:beforeAutospacing="1" w:after="100" w:afterAutospacing="1"/>
      <w:jc w:val="center"/>
      <w:textAlignment w:val="center"/>
    </w:pPr>
    <w:rPr>
      <w:rFonts w:ascii="Arial CYR" w:hAnsi="Arial CYR" w:cs="Arial CYR"/>
      <w:sz w:val="20"/>
      <w:szCs w:val="20"/>
    </w:rPr>
  </w:style>
  <w:style w:type="paragraph" w:customStyle="1" w:styleId="xl709">
    <w:name w:val="xl709"/>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10">
    <w:name w:val="xl710"/>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1">
    <w:name w:val="xl71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2">
    <w:name w:val="xl712"/>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3">
    <w:name w:val="xl713"/>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4">
    <w:name w:val="xl714"/>
    <w:basedOn w:val="a2"/>
    <w:rsid w:val="00986F3D"/>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15">
    <w:name w:val="xl715"/>
    <w:basedOn w:val="a2"/>
    <w:rsid w:val="00986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6">
    <w:name w:val="xl716"/>
    <w:basedOn w:val="a2"/>
    <w:rsid w:val="00986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7">
    <w:name w:val="xl717"/>
    <w:basedOn w:val="a2"/>
    <w:rsid w:val="00986F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8">
    <w:name w:val="xl718"/>
    <w:basedOn w:val="a2"/>
    <w:rsid w:val="00986F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9">
    <w:name w:val="xl719"/>
    <w:basedOn w:val="a2"/>
    <w:rsid w:val="00986F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0">
    <w:name w:val="xl720"/>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1">
    <w:name w:val="xl72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2">
    <w:name w:val="xl722"/>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3">
    <w:name w:val="xl723"/>
    <w:basedOn w:val="a2"/>
    <w:rsid w:val="00986F3D"/>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24">
    <w:name w:val="xl724"/>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table" w:customStyle="1" w:styleId="1220">
    <w:name w:val="Сетка таблицы122"/>
    <w:basedOn w:val="a4"/>
    <w:next w:val="ae"/>
    <w:uiPriority w:val="59"/>
    <w:rsid w:val="00D25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e"/>
    <w:rsid w:val="00D25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E7C0B"/>
  </w:style>
  <w:style w:type="paragraph" w:customStyle="1" w:styleId="13a">
    <w:name w:val="13"/>
    <w:basedOn w:val="a2"/>
    <w:next w:val="afff6"/>
    <w:uiPriority w:val="99"/>
    <w:rsid w:val="000E7C0B"/>
    <w:pPr>
      <w:textAlignment w:val="top"/>
    </w:pPr>
    <w:rPr>
      <w:rFonts w:eastAsia="Calibri"/>
    </w:rPr>
  </w:style>
  <w:style w:type="paragraph" w:customStyle="1" w:styleId="173">
    <w:name w:val="Знак Знак1 Знак Знак7"/>
    <w:basedOn w:val="a2"/>
    <w:rsid w:val="000E7C0B"/>
    <w:pPr>
      <w:tabs>
        <w:tab w:val="left" w:pos="360"/>
      </w:tabs>
      <w:spacing w:after="160" w:line="240" w:lineRule="exact"/>
    </w:pPr>
    <w:rPr>
      <w:rFonts w:ascii="Verdana" w:hAnsi="Verdana" w:cs="Verdana"/>
      <w:sz w:val="20"/>
      <w:szCs w:val="20"/>
      <w:lang w:val="en-US" w:eastAsia="en-US"/>
    </w:rPr>
  </w:style>
  <w:style w:type="table" w:customStyle="1" w:styleId="560">
    <w:name w:val="Сетка таблицы56"/>
    <w:basedOn w:val="a4"/>
    <w:next w:val="ae"/>
    <w:uiPriority w:val="39"/>
    <w:rsid w:val="000E7C0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Subtle Emphasis"/>
    <w:uiPriority w:val="19"/>
    <w:qFormat/>
    <w:rsid w:val="000E7C0B"/>
    <w:rPr>
      <w:i/>
      <w:iCs/>
      <w:color w:val="404040"/>
    </w:rPr>
  </w:style>
  <w:style w:type="character" w:styleId="affff8">
    <w:name w:val="Intense Reference"/>
    <w:uiPriority w:val="32"/>
    <w:qFormat/>
    <w:rsid w:val="000E7C0B"/>
    <w:rPr>
      <w:b/>
      <w:bCs/>
      <w:smallCaps/>
      <w:color w:val="4472C4"/>
      <w:spacing w:val="5"/>
    </w:rPr>
  </w:style>
  <w:style w:type="character" w:styleId="affff9">
    <w:name w:val="Subtle Reference"/>
    <w:uiPriority w:val="31"/>
    <w:qFormat/>
    <w:rsid w:val="000E7C0B"/>
    <w:rPr>
      <w:smallCaps/>
      <w:color w:val="5A5A5A"/>
    </w:rPr>
  </w:style>
  <w:style w:type="character" w:styleId="affffa">
    <w:name w:val="Book Title"/>
    <w:uiPriority w:val="33"/>
    <w:qFormat/>
    <w:rsid w:val="000E7C0B"/>
    <w:rPr>
      <w:b/>
      <w:bCs/>
      <w:i/>
      <w:iCs/>
      <w:spacing w:val="5"/>
    </w:rPr>
  </w:style>
  <w:style w:type="table" w:customStyle="1" w:styleId="1230">
    <w:name w:val="Сетка таблицы123"/>
    <w:basedOn w:val="a4"/>
    <w:next w:val="ae"/>
    <w:uiPriority w:val="59"/>
    <w:rsid w:val="0069418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4"/>
    <w:next w:val="ae"/>
    <w:rsid w:val="0069418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e"/>
    <w:rsid w:val="009071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E80612"/>
  </w:style>
  <w:style w:type="table" w:customStyle="1" w:styleId="59">
    <w:name w:val="Сетка таблицы59"/>
    <w:basedOn w:val="a4"/>
    <w:next w:val="ae"/>
    <w:uiPriority w:val="39"/>
    <w:rsid w:val="00E8061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2062C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4"/>
    <w:next w:val="ae"/>
    <w:rsid w:val="002062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rsid w:val="00AB71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rsid w:val="00903A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2B0C9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e"/>
    <w:rsid w:val="002B0C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5"/>
    <w:uiPriority w:val="99"/>
    <w:semiHidden/>
    <w:unhideWhenUsed/>
    <w:rsid w:val="00DD74D2"/>
  </w:style>
  <w:style w:type="paragraph" w:customStyle="1" w:styleId="103">
    <w:name w:val="Абзац списка10"/>
    <w:basedOn w:val="a2"/>
    <w:autoRedefine/>
    <w:rsid w:val="00DD74D2"/>
    <w:pPr>
      <w:jc w:val="center"/>
    </w:pPr>
    <w:rPr>
      <w:snapToGrid w:val="0"/>
      <w:sz w:val="28"/>
      <w:szCs w:val="28"/>
    </w:rPr>
  </w:style>
  <w:style w:type="table" w:customStyle="1" w:styleId="66">
    <w:name w:val="Сетка таблицы66"/>
    <w:basedOn w:val="a4"/>
    <w:next w:val="ae"/>
    <w:uiPriority w:val="39"/>
    <w:rsid w:val="00DD74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
    <w:name w:val="12"/>
    <w:basedOn w:val="a2"/>
    <w:next w:val="af1"/>
    <w:link w:val="aff7"/>
    <w:qFormat/>
    <w:rsid w:val="00DD74D2"/>
    <w:pPr>
      <w:jc w:val="center"/>
    </w:pPr>
    <w:rPr>
      <w:rFonts w:ascii="Calibri" w:hAnsi="Calibri"/>
      <w:b/>
      <w:kern w:val="2"/>
      <w:sz w:val="22"/>
      <w:szCs w:val="20"/>
      <w14:ligatures w14:val="standardContextual"/>
    </w:rPr>
  </w:style>
  <w:style w:type="paragraph" w:customStyle="1" w:styleId="67">
    <w:name w:val="Знак6"/>
    <w:basedOn w:val="a2"/>
    <w:rsid w:val="00DD74D2"/>
    <w:pPr>
      <w:spacing w:after="160" w:line="240" w:lineRule="exact"/>
    </w:pPr>
    <w:rPr>
      <w:rFonts w:ascii="Verdana" w:hAnsi="Verdana" w:cs="Verdana"/>
      <w:sz w:val="20"/>
      <w:szCs w:val="20"/>
      <w:lang w:val="en-US" w:eastAsia="en-US"/>
    </w:rPr>
  </w:style>
  <w:style w:type="numbering" w:customStyle="1" w:styleId="1141">
    <w:name w:val="Нет списка114"/>
    <w:next w:val="a5"/>
    <w:uiPriority w:val="99"/>
    <w:semiHidden/>
    <w:unhideWhenUsed/>
    <w:rsid w:val="00DD74D2"/>
  </w:style>
  <w:style w:type="numbering" w:customStyle="1" w:styleId="2101">
    <w:name w:val="Нет списка210"/>
    <w:next w:val="a5"/>
    <w:uiPriority w:val="99"/>
    <w:semiHidden/>
    <w:unhideWhenUsed/>
    <w:rsid w:val="00DD74D2"/>
  </w:style>
  <w:style w:type="table" w:customStyle="1" w:styleId="2132">
    <w:name w:val="Сетка таблицы213"/>
    <w:basedOn w:val="a4"/>
    <w:next w:val="ae"/>
    <w:uiPriority w:val="39"/>
    <w:rsid w:val="00DD74D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5C113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5"/>
    <w:uiPriority w:val="99"/>
    <w:semiHidden/>
    <w:unhideWhenUsed/>
    <w:rsid w:val="009C54A0"/>
  </w:style>
  <w:style w:type="numbering" w:customStyle="1" w:styleId="341">
    <w:name w:val="Нет списка34"/>
    <w:next w:val="a5"/>
    <w:uiPriority w:val="99"/>
    <w:semiHidden/>
    <w:unhideWhenUsed/>
    <w:rsid w:val="00A46AFE"/>
  </w:style>
  <w:style w:type="numbering" w:customStyle="1" w:styleId="351">
    <w:name w:val="Нет списка35"/>
    <w:next w:val="a5"/>
    <w:uiPriority w:val="99"/>
    <w:semiHidden/>
    <w:unhideWhenUsed/>
    <w:rsid w:val="00A46AFE"/>
  </w:style>
  <w:style w:type="numbering" w:customStyle="1" w:styleId="361">
    <w:name w:val="Нет списка36"/>
    <w:next w:val="a5"/>
    <w:semiHidden/>
    <w:unhideWhenUsed/>
    <w:rsid w:val="002A1DBB"/>
  </w:style>
  <w:style w:type="numbering" w:customStyle="1" w:styleId="371">
    <w:name w:val="Нет списка37"/>
    <w:next w:val="a5"/>
    <w:semiHidden/>
    <w:unhideWhenUsed/>
    <w:rsid w:val="004A5D4F"/>
  </w:style>
  <w:style w:type="numbering" w:customStyle="1" w:styleId="381">
    <w:name w:val="Нет списка38"/>
    <w:next w:val="a5"/>
    <w:uiPriority w:val="99"/>
    <w:semiHidden/>
    <w:unhideWhenUsed/>
    <w:rsid w:val="002040B0"/>
  </w:style>
  <w:style w:type="table" w:customStyle="1" w:styleId="69">
    <w:name w:val="Сетка таблицы69"/>
    <w:basedOn w:val="a4"/>
    <w:next w:val="ae"/>
    <w:uiPriority w:val="39"/>
    <w:rsid w:val="002040B0"/>
    <w:pPr>
      <w:spacing w:after="0" w:line="240" w:lineRule="auto"/>
    </w:pPr>
    <w:rPr>
      <w:rFonts w:ascii="Arial" w:eastAsia="Arial"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
    <w:name w:val="Знак Знак1 Знак Знак6"/>
    <w:basedOn w:val="a2"/>
    <w:rsid w:val="002040B0"/>
    <w:pPr>
      <w:tabs>
        <w:tab w:val="num" w:pos="360"/>
      </w:tabs>
      <w:spacing w:after="160" w:line="240" w:lineRule="exact"/>
    </w:pPr>
    <w:rPr>
      <w:rFonts w:ascii="MS Mincho" w:eastAsia="Arial" w:hAnsi="MS Mincho" w:cs="MS Mincho"/>
      <w:sz w:val="20"/>
      <w:szCs w:val="20"/>
      <w:lang w:val="en-US" w:eastAsia="en-US"/>
    </w:rPr>
  </w:style>
  <w:style w:type="paragraph" w:customStyle="1" w:styleId="11f">
    <w:name w:val="11"/>
    <w:basedOn w:val="a2"/>
    <w:next w:val="af1"/>
    <w:qFormat/>
    <w:rsid w:val="003F181E"/>
    <w:pPr>
      <w:jc w:val="center"/>
    </w:pPr>
    <w:rPr>
      <w:b/>
      <w:szCs w:val="20"/>
    </w:rPr>
  </w:style>
  <w:style w:type="numbering" w:customStyle="1" w:styleId="1151">
    <w:name w:val="Нет списка115"/>
    <w:next w:val="a5"/>
    <w:uiPriority w:val="99"/>
    <w:semiHidden/>
    <w:rsid w:val="002040B0"/>
  </w:style>
  <w:style w:type="numbering" w:customStyle="1" w:styleId="1161">
    <w:name w:val="Нет списка116"/>
    <w:next w:val="a5"/>
    <w:uiPriority w:val="99"/>
    <w:semiHidden/>
    <w:unhideWhenUsed/>
    <w:rsid w:val="002040B0"/>
  </w:style>
  <w:style w:type="table" w:customStyle="1" w:styleId="1270">
    <w:name w:val="Сетка таблицы127"/>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5"/>
    <w:uiPriority w:val="99"/>
    <w:semiHidden/>
    <w:unhideWhenUsed/>
    <w:rsid w:val="002040B0"/>
  </w:style>
  <w:style w:type="table" w:customStyle="1" w:styleId="2142">
    <w:name w:val="Сетка таблицы214"/>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rsid w:val="002040B0"/>
  </w:style>
  <w:style w:type="numbering" w:customStyle="1" w:styleId="1211">
    <w:name w:val="Нет списка121"/>
    <w:next w:val="a5"/>
    <w:uiPriority w:val="99"/>
    <w:semiHidden/>
    <w:unhideWhenUsed/>
    <w:rsid w:val="002040B0"/>
  </w:style>
  <w:style w:type="numbering" w:customStyle="1" w:styleId="2123">
    <w:name w:val="Нет списка212"/>
    <w:next w:val="a5"/>
    <w:uiPriority w:val="99"/>
    <w:semiHidden/>
    <w:unhideWhenUsed/>
    <w:rsid w:val="002040B0"/>
  </w:style>
  <w:style w:type="paragraph" w:styleId="affffb">
    <w:name w:val="Revision"/>
    <w:hidden/>
    <w:uiPriority w:val="99"/>
    <w:rsid w:val="002040B0"/>
    <w:pPr>
      <w:spacing w:after="0" w:line="240" w:lineRule="auto"/>
    </w:pPr>
    <w:rPr>
      <w:rFonts w:ascii="Arial" w:eastAsia="Arial" w:hAnsi="Arial" w:cs="Arial"/>
      <w:kern w:val="0"/>
      <w:sz w:val="24"/>
      <w:szCs w:val="20"/>
      <w:lang w:eastAsia="ru-RU"/>
      <w14:ligatures w14:val="none"/>
    </w:rPr>
  </w:style>
  <w:style w:type="paragraph" w:customStyle="1" w:styleId="87">
    <w:name w:val="Знак Знак8"/>
    <w:basedOn w:val="a2"/>
    <w:rsid w:val="002040B0"/>
    <w:pPr>
      <w:tabs>
        <w:tab w:val="num" w:pos="360"/>
      </w:tabs>
      <w:spacing w:after="160" w:line="240" w:lineRule="exact"/>
    </w:pPr>
    <w:rPr>
      <w:rFonts w:ascii="MS Mincho" w:eastAsia="Arial" w:hAnsi="MS Mincho" w:cs="MS Mincho"/>
      <w:sz w:val="20"/>
      <w:szCs w:val="20"/>
      <w:lang w:val="en-US" w:eastAsia="en-US"/>
    </w:rPr>
  </w:style>
  <w:style w:type="numbering" w:customStyle="1" w:styleId="401">
    <w:name w:val="Нет списка40"/>
    <w:next w:val="a5"/>
    <w:uiPriority w:val="99"/>
    <w:semiHidden/>
    <w:unhideWhenUsed/>
    <w:rsid w:val="002040B0"/>
  </w:style>
  <w:style w:type="paragraph" w:customStyle="1" w:styleId="11f0">
    <w:name w:val="Абзац списка11"/>
    <w:basedOn w:val="a2"/>
    <w:autoRedefine/>
    <w:rsid w:val="002040B0"/>
    <w:pPr>
      <w:jc w:val="center"/>
    </w:pPr>
    <w:rPr>
      <w:snapToGrid w:val="0"/>
      <w:sz w:val="28"/>
      <w:szCs w:val="28"/>
    </w:rPr>
  </w:style>
  <w:style w:type="table" w:customStyle="1" w:styleId="700">
    <w:name w:val="Сетка таблицы70"/>
    <w:basedOn w:val="a4"/>
    <w:next w:val="ae"/>
    <w:uiPriority w:val="39"/>
    <w:rsid w:val="002040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a">
    <w:name w:val="Знак5"/>
    <w:basedOn w:val="a2"/>
    <w:rsid w:val="002040B0"/>
    <w:pPr>
      <w:spacing w:after="160" w:line="240" w:lineRule="exact"/>
    </w:pPr>
    <w:rPr>
      <w:rFonts w:ascii="Verdana" w:hAnsi="Verdana" w:cs="Verdana"/>
      <w:sz w:val="20"/>
      <w:szCs w:val="20"/>
      <w:lang w:val="en-US" w:eastAsia="en-US"/>
    </w:rPr>
  </w:style>
  <w:style w:type="numbering" w:customStyle="1" w:styleId="1171">
    <w:name w:val="Нет списка117"/>
    <w:next w:val="a5"/>
    <w:uiPriority w:val="99"/>
    <w:semiHidden/>
    <w:unhideWhenUsed/>
    <w:rsid w:val="002040B0"/>
  </w:style>
  <w:style w:type="numbering" w:customStyle="1" w:styleId="2133">
    <w:name w:val="Нет списка213"/>
    <w:next w:val="a5"/>
    <w:uiPriority w:val="99"/>
    <w:semiHidden/>
    <w:unhideWhenUsed/>
    <w:rsid w:val="002040B0"/>
  </w:style>
  <w:style w:type="table" w:customStyle="1" w:styleId="2150">
    <w:name w:val="Сетка таблицы215"/>
    <w:basedOn w:val="a4"/>
    <w:next w:val="ae"/>
    <w:uiPriority w:val="39"/>
    <w:rsid w:val="002040B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3F181E"/>
  </w:style>
  <w:style w:type="numbering" w:customStyle="1" w:styleId="421">
    <w:name w:val="Нет списка42"/>
    <w:next w:val="a5"/>
    <w:uiPriority w:val="99"/>
    <w:semiHidden/>
    <w:unhideWhenUsed/>
    <w:rsid w:val="003F181E"/>
  </w:style>
  <w:style w:type="table" w:customStyle="1" w:styleId="710">
    <w:name w:val="Сетка таблицы71"/>
    <w:basedOn w:val="a4"/>
    <w:next w:val="ae"/>
    <w:uiPriority w:val="39"/>
    <w:rsid w:val="003F181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3F181E"/>
  </w:style>
  <w:style w:type="numbering" w:customStyle="1" w:styleId="2143">
    <w:name w:val="Нет списка214"/>
    <w:next w:val="a5"/>
    <w:uiPriority w:val="99"/>
    <w:semiHidden/>
    <w:unhideWhenUsed/>
    <w:rsid w:val="003F181E"/>
  </w:style>
  <w:style w:type="table" w:customStyle="1" w:styleId="2160">
    <w:name w:val="Сетка таблицы216"/>
    <w:basedOn w:val="a4"/>
    <w:next w:val="ae"/>
    <w:uiPriority w:val="39"/>
    <w:rsid w:val="003F18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814F7F"/>
  </w:style>
  <w:style w:type="paragraph" w:customStyle="1" w:styleId="12d">
    <w:name w:val="Абзац списка12"/>
    <w:basedOn w:val="a2"/>
    <w:autoRedefine/>
    <w:rsid w:val="00814F7F"/>
    <w:pPr>
      <w:jc w:val="center"/>
    </w:pPr>
    <w:rPr>
      <w:snapToGrid w:val="0"/>
      <w:sz w:val="28"/>
      <w:szCs w:val="28"/>
    </w:rPr>
  </w:style>
  <w:style w:type="table" w:customStyle="1" w:styleId="720">
    <w:name w:val="Сетка таблицы72"/>
    <w:basedOn w:val="a4"/>
    <w:next w:val="ae"/>
    <w:uiPriority w:val="39"/>
    <w:rsid w:val="00814F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7">
    <w:name w:val="9"/>
    <w:basedOn w:val="a2"/>
    <w:next w:val="a2"/>
    <w:qFormat/>
    <w:rsid w:val="00FD5A20"/>
    <w:pPr>
      <w:spacing w:before="240" w:after="60"/>
      <w:jc w:val="center"/>
      <w:outlineLvl w:val="0"/>
    </w:pPr>
    <w:rPr>
      <w:rFonts w:ascii="Calibri Light" w:hAnsi="Calibri Light"/>
      <w:b/>
      <w:bCs/>
      <w:snapToGrid w:val="0"/>
      <w:kern w:val="28"/>
      <w:sz w:val="32"/>
      <w:szCs w:val="32"/>
      <w:lang w:val="x-none" w:eastAsia="x-none"/>
    </w:rPr>
  </w:style>
  <w:style w:type="paragraph" w:customStyle="1" w:styleId="4b">
    <w:name w:val="Знак4"/>
    <w:basedOn w:val="a2"/>
    <w:rsid w:val="00814F7F"/>
    <w:pPr>
      <w:spacing w:after="160" w:line="240" w:lineRule="exact"/>
    </w:pPr>
    <w:rPr>
      <w:rFonts w:ascii="Verdana" w:hAnsi="Verdana" w:cs="Verdana"/>
      <w:sz w:val="20"/>
      <w:szCs w:val="20"/>
      <w:lang w:val="en-US" w:eastAsia="en-US"/>
    </w:rPr>
  </w:style>
  <w:style w:type="numbering" w:customStyle="1" w:styleId="1191">
    <w:name w:val="Нет списка119"/>
    <w:next w:val="a5"/>
    <w:uiPriority w:val="99"/>
    <w:semiHidden/>
    <w:rsid w:val="00814F7F"/>
  </w:style>
  <w:style w:type="paragraph" w:customStyle="1" w:styleId="2f4">
    <w:name w:val="2"/>
    <w:basedOn w:val="a2"/>
    <w:next w:val="af1"/>
    <w:qFormat/>
    <w:rsid w:val="00814F7F"/>
    <w:pPr>
      <w:spacing w:line="312" w:lineRule="auto"/>
      <w:jc w:val="center"/>
    </w:pPr>
    <w:rPr>
      <w:b/>
      <w:szCs w:val="20"/>
    </w:rPr>
  </w:style>
  <w:style w:type="numbering" w:customStyle="1" w:styleId="11100">
    <w:name w:val="Нет списка1110"/>
    <w:next w:val="a5"/>
    <w:uiPriority w:val="99"/>
    <w:semiHidden/>
    <w:unhideWhenUsed/>
    <w:rsid w:val="00814F7F"/>
  </w:style>
  <w:style w:type="paragraph" w:customStyle="1" w:styleId="p15">
    <w:name w:val="p15"/>
    <w:basedOn w:val="a2"/>
    <w:rsid w:val="00814F7F"/>
    <w:pPr>
      <w:spacing w:before="100" w:beforeAutospacing="1" w:after="100" w:afterAutospacing="1"/>
    </w:pPr>
  </w:style>
  <w:style w:type="paragraph" w:customStyle="1" w:styleId="12e">
    <w:name w:val="Знак Знак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4"/>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
    <w:name w:val="Знак Знак Знак Знак1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122">
    <w:name w:val="Знак Знак1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0">
    <w:name w:val="Знак Знак Знак Знак1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2">
    <w:name w:val="Знак Знак1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9">
    <w:name w:val="Основной текст2"/>
    <w:basedOn w:val="a2"/>
    <w:rsid w:val="00814F7F"/>
    <w:pPr>
      <w:widowControl w:val="0"/>
      <w:shd w:val="clear" w:color="auto" w:fill="FFFFFF"/>
      <w:spacing w:line="320" w:lineRule="exact"/>
    </w:pPr>
    <w:rPr>
      <w:sz w:val="28"/>
      <w:szCs w:val="28"/>
    </w:rPr>
  </w:style>
  <w:style w:type="character" w:customStyle="1" w:styleId="10pt">
    <w:name w:val="Основной текст + 10 pt"/>
    <w:rsid w:val="00814F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rmaltextrun">
    <w:name w:val="normaltextrun"/>
    <w:rsid w:val="00814F7F"/>
  </w:style>
  <w:style w:type="character" w:customStyle="1" w:styleId="spellingerror">
    <w:name w:val="spellingerror"/>
    <w:rsid w:val="00814F7F"/>
  </w:style>
  <w:style w:type="character" w:customStyle="1" w:styleId="contextualspellingandgrammarerror">
    <w:name w:val="contextualspellingandgrammarerror"/>
    <w:rsid w:val="00814F7F"/>
  </w:style>
  <w:style w:type="paragraph" w:customStyle="1" w:styleId="paragraph">
    <w:name w:val="paragraph"/>
    <w:basedOn w:val="a2"/>
    <w:rsid w:val="00814F7F"/>
    <w:pPr>
      <w:spacing w:before="100" w:beforeAutospacing="1" w:after="100" w:afterAutospacing="1"/>
    </w:pPr>
  </w:style>
  <w:style w:type="numbering" w:customStyle="1" w:styleId="2151">
    <w:name w:val="Нет списка215"/>
    <w:next w:val="a5"/>
    <w:semiHidden/>
    <w:rsid w:val="00814F7F"/>
  </w:style>
  <w:style w:type="numbering" w:customStyle="1" w:styleId="1221">
    <w:name w:val="Нет списка122"/>
    <w:next w:val="a5"/>
    <w:uiPriority w:val="99"/>
    <w:semiHidden/>
    <w:rsid w:val="00814F7F"/>
  </w:style>
  <w:style w:type="paragraph" w:customStyle="1" w:styleId="xl725">
    <w:name w:val="xl725"/>
    <w:basedOn w:val="a2"/>
    <w:rsid w:val="00814F7F"/>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26">
    <w:name w:val="xl726"/>
    <w:basedOn w:val="a2"/>
    <w:rsid w:val="00814F7F"/>
    <w:pPr>
      <w:pBdr>
        <w:top w:val="single" w:sz="4"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727">
    <w:name w:val="xl727"/>
    <w:basedOn w:val="a2"/>
    <w:rsid w:val="00814F7F"/>
    <w:pPr>
      <w:pBdr>
        <w:top w:val="single" w:sz="4" w:space="0" w:color="auto"/>
        <w:left w:val="single" w:sz="8" w:space="0" w:color="auto"/>
      </w:pBdr>
      <w:spacing w:before="100" w:beforeAutospacing="1" w:after="100" w:afterAutospacing="1"/>
      <w:textAlignment w:val="center"/>
    </w:pPr>
    <w:rPr>
      <w:b/>
      <w:bCs/>
    </w:rPr>
  </w:style>
  <w:style w:type="paragraph" w:customStyle="1" w:styleId="xl728">
    <w:name w:val="xl728"/>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29">
    <w:name w:val="xl729"/>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0">
    <w:name w:val="xl730"/>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1">
    <w:name w:val="xl731"/>
    <w:basedOn w:val="a2"/>
    <w:rsid w:val="00814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2">
    <w:name w:val="xl732"/>
    <w:basedOn w:val="a2"/>
    <w:rsid w:val="00814F7F"/>
    <w:pPr>
      <w:pBdr>
        <w:top w:val="single" w:sz="4" w:space="0" w:color="auto"/>
        <w:left w:val="single" w:sz="8" w:space="0" w:color="auto"/>
        <w:bottom w:val="single" w:sz="4" w:space="0" w:color="auto"/>
      </w:pBdr>
      <w:spacing w:before="100" w:beforeAutospacing="1" w:after="100" w:afterAutospacing="1"/>
    </w:pPr>
    <w:rPr>
      <w:b/>
      <w:bCs/>
    </w:rPr>
  </w:style>
  <w:style w:type="paragraph" w:customStyle="1" w:styleId="xl733">
    <w:name w:val="xl733"/>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4">
    <w:name w:val="xl734"/>
    <w:basedOn w:val="a2"/>
    <w:rsid w:val="00814F7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5">
    <w:name w:val="xl735"/>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736">
    <w:name w:val="xl736"/>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737">
    <w:name w:val="xl737"/>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8">
    <w:name w:val="xl738"/>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9">
    <w:name w:val="xl739"/>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40">
    <w:name w:val="xl740"/>
    <w:basedOn w:val="a2"/>
    <w:rsid w:val="00814F7F"/>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color w:val="000000"/>
      <w:sz w:val="22"/>
      <w:szCs w:val="22"/>
    </w:rPr>
  </w:style>
  <w:style w:type="paragraph" w:customStyle="1" w:styleId="xl741">
    <w:name w:val="xl741"/>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2">
    <w:name w:val="xl742"/>
    <w:basedOn w:val="a2"/>
    <w:rsid w:val="00814F7F"/>
    <w:pPr>
      <w:spacing w:before="100" w:beforeAutospacing="1" w:after="100" w:afterAutospacing="1"/>
      <w:textAlignment w:val="top"/>
    </w:pPr>
  </w:style>
  <w:style w:type="paragraph" w:customStyle="1" w:styleId="xl743">
    <w:name w:val="xl743"/>
    <w:basedOn w:val="a2"/>
    <w:rsid w:val="00814F7F"/>
    <w:pPr>
      <w:pBdr>
        <w:top w:val="single" w:sz="4"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4">
    <w:name w:val="xl744"/>
    <w:basedOn w:val="a2"/>
    <w:rsid w:val="00814F7F"/>
    <w:pPr>
      <w:spacing w:before="100" w:beforeAutospacing="1" w:after="100" w:afterAutospacing="1"/>
      <w:jc w:val="center"/>
      <w:textAlignment w:val="center"/>
    </w:pPr>
    <w:rPr>
      <w:b/>
      <w:bCs/>
      <w:sz w:val="28"/>
      <w:szCs w:val="28"/>
    </w:rPr>
  </w:style>
  <w:style w:type="paragraph" w:customStyle="1" w:styleId="xl745">
    <w:name w:val="xl745"/>
    <w:basedOn w:val="a2"/>
    <w:rsid w:val="00814F7F"/>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46">
    <w:name w:val="xl746"/>
    <w:basedOn w:val="a2"/>
    <w:rsid w:val="00814F7F"/>
    <w:pPr>
      <w:pBdr>
        <w:top w:val="single" w:sz="8" w:space="0" w:color="auto"/>
        <w:bottom w:val="single" w:sz="8" w:space="0" w:color="auto"/>
      </w:pBdr>
      <w:spacing w:before="100" w:beforeAutospacing="1" w:after="100" w:afterAutospacing="1"/>
    </w:pPr>
  </w:style>
  <w:style w:type="paragraph" w:customStyle="1" w:styleId="xl747">
    <w:name w:val="xl747"/>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48">
    <w:name w:val="xl748"/>
    <w:basedOn w:val="a2"/>
    <w:rsid w:val="00814F7F"/>
    <w:pPr>
      <w:pBdr>
        <w:top w:val="single" w:sz="8" w:space="0" w:color="auto"/>
        <w:bottom w:val="single" w:sz="8" w:space="0" w:color="auto"/>
      </w:pBdr>
      <w:spacing w:before="100" w:beforeAutospacing="1" w:after="100" w:afterAutospacing="1"/>
    </w:pPr>
  </w:style>
  <w:style w:type="paragraph" w:customStyle="1" w:styleId="xl749">
    <w:name w:val="xl749"/>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50">
    <w:name w:val="xl750"/>
    <w:basedOn w:val="a2"/>
    <w:rsid w:val="00814F7F"/>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51">
    <w:name w:val="xl751"/>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numbering" w:customStyle="1" w:styleId="441">
    <w:name w:val="Нет списка44"/>
    <w:next w:val="a5"/>
    <w:uiPriority w:val="99"/>
    <w:semiHidden/>
    <w:unhideWhenUsed/>
    <w:rsid w:val="00664894"/>
  </w:style>
  <w:style w:type="table" w:customStyle="1" w:styleId="730">
    <w:name w:val="Сетка таблицы73"/>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2"/>
    <w:rsid w:val="00664894"/>
    <w:pPr>
      <w:pBdr>
        <w:left w:val="single" w:sz="4" w:space="0" w:color="auto"/>
        <w:right w:val="single" w:sz="4" w:space="0" w:color="auto"/>
      </w:pBdr>
      <w:spacing w:before="100" w:beforeAutospacing="1" w:after="100" w:afterAutospacing="1"/>
    </w:pPr>
    <w:rPr>
      <w:rFonts w:ascii="Calibri" w:hAnsi="Calibri" w:cs="Calibri"/>
      <w:sz w:val="26"/>
      <w:szCs w:val="26"/>
    </w:rPr>
  </w:style>
  <w:style w:type="paragraph" w:customStyle="1" w:styleId="xl374">
    <w:name w:val="xl374"/>
    <w:basedOn w:val="a2"/>
    <w:rsid w:val="00664894"/>
    <w:pPr>
      <w:pBdr>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5">
    <w:name w:val="xl375"/>
    <w:basedOn w:val="a2"/>
    <w:rsid w:val="00664894"/>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6">
    <w:name w:val="xl37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77">
    <w:name w:val="xl377"/>
    <w:basedOn w:val="a2"/>
    <w:rsid w:val="0066489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Bookman Old Style" w:hAnsi="Bookman Old Style"/>
      <w:b/>
      <w:bCs/>
      <w:sz w:val="26"/>
      <w:szCs w:val="26"/>
    </w:rPr>
  </w:style>
  <w:style w:type="paragraph" w:customStyle="1" w:styleId="xl378">
    <w:name w:val="xl378"/>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9">
    <w:name w:val="xl379"/>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pPr>
    <w:rPr>
      <w:rFonts w:ascii="Bookman Old Style" w:hAnsi="Bookman Old Style"/>
      <w:sz w:val="26"/>
      <w:szCs w:val="26"/>
    </w:rPr>
  </w:style>
  <w:style w:type="paragraph" w:customStyle="1" w:styleId="xl380">
    <w:name w:val="xl380"/>
    <w:basedOn w:val="a2"/>
    <w:rsid w:val="00664894"/>
    <w:pPr>
      <w:pBdr>
        <w:top w:val="single" w:sz="4" w:space="0" w:color="auto"/>
        <w:left w:val="single" w:sz="4" w:space="0" w:color="auto"/>
        <w:right w:val="single" w:sz="4" w:space="0" w:color="auto"/>
      </w:pBdr>
      <w:shd w:val="clear" w:color="000000" w:fill="C6E0B4"/>
      <w:spacing w:before="100" w:beforeAutospacing="1" w:after="100" w:afterAutospacing="1"/>
    </w:pPr>
    <w:rPr>
      <w:rFonts w:ascii="Bookman Old Style" w:hAnsi="Bookman Old Style"/>
      <w:sz w:val="26"/>
      <w:szCs w:val="26"/>
    </w:rPr>
  </w:style>
  <w:style w:type="paragraph" w:customStyle="1" w:styleId="xl381">
    <w:name w:val="xl381"/>
    <w:basedOn w:val="a2"/>
    <w:rsid w:val="00664894"/>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82">
    <w:name w:val="xl382"/>
    <w:basedOn w:val="a2"/>
    <w:rsid w:val="0066489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83">
    <w:name w:val="xl383"/>
    <w:basedOn w:val="a2"/>
    <w:rsid w:val="00664894"/>
    <w:pPr>
      <w:pBdr>
        <w:top w:val="single" w:sz="8"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84">
    <w:name w:val="xl384"/>
    <w:basedOn w:val="a2"/>
    <w:rsid w:val="0066489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85">
    <w:name w:val="xl385"/>
    <w:basedOn w:val="a2"/>
    <w:rsid w:val="0066489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86">
    <w:name w:val="xl386"/>
    <w:basedOn w:val="a2"/>
    <w:rsid w:val="00664894"/>
    <w:pPr>
      <w:pBdr>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87">
    <w:name w:val="xl387"/>
    <w:basedOn w:val="a2"/>
    <w:rsid w:val="00664894"/>
    <w:pPr>
      <w:pBdr>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388">
    <w:name w:val="xl388"/>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89">
    <w:name w:val="xl389"/>
    <w:basedOn w:val="a2"/>
    <w:rsid w:val="0066489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0">
    <w:name w:val="xl390"/>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1">
    <w:name w:val="xl391"/>
    <w:basedOn w:val="a2"/>
    <w:rsid w:val="00664894"/>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2">
    <w:name w:val="xl392"/>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3">
    <w:name w:val="xl393"/>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4">
    <w:name w:val="xl394"/>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5">
    <w:name w:val="xl395"/>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96">
    <w:name w:val="xl39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6"/>
      <w:szCs w:val="26"/>
    </w:rPr>
  </w:style>
  <w:style w:type="paragraph" w:customStyle="1" w:styleId="xl397">
    <w:name w:val="xl397"/>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98">
    <w:name w:val="xl398"/>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99">
    <w:name w:val="xl399"/>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0">
    <w:name w:val="xl400"/>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1">
    <w:name w:val="xl401"/>
    <w:basedOn w:val="a2"/>
    <w:rsid w:val="00664894"/>
    <w:pPr>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2">
    <w:name w:val="xl402"/>
    <w:basedOn w:val="a2"/>
    <w:rsid w:val="0066489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3">
    <w:name w:val="xl403"/>
    <w:basedOn w:val="a2"/>
    <w:rsid w:val="0066489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4">
    <w:name w:val="xl404"/>
    <w:basedOn w:val="a2"/>
    <w:rsid w:val="00664894"/>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5">
    <w:name w:val="xl405"/>
    <w:basedOn w:val="a2"/>
    <w:rsid w:val="0066489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6">
    <w:name w:val="xl406"/>
    <w:basedOn w:val="a2"/>
    <w:rsid w:val="00664894"/>
    <w:pPr>
      <w:pBdr>
        <w:top w:val="single" w:sz="8" w:space="0" w:color="auto"/>
        <w:left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7">
    <w:name w:val="xl407"/>
    <w:basedOn w:val="a2"/>
    <w:rsid w:val="00664894"/>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8">
    <w:name w:val="xl408"/>
    <w:basedOn w:val="a2"/>
    <w:rsid w:val="00664894"/>
    <w:pPr>
      <w:pBdr>
        <w:top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9">
    <w:name w:val="xl409"/>
    <w:basedOn w:val="a2"/>
    <w:rsid w:val="0066489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0">
    <w:name w:val="xl410"/>
    <w:basedOn w:val="a2"/>
    <w:rsid w:val="0066489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1">
    <w:name w:val="xl411"/>
    <w:basedOn w:val="a2"/>
    <w:rsid w:val="00664894"/>
    <w:pPr>
      <w:pBdr>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12">
    <w:name w:val="xl412"/>
    <w:basedOn w:val="a2"/>
    <w:rsid w:val="00664894"/>
    <w:pPr>
      <w:pBdr>
        <w:bottom w:val="single" w:sz="4" w:space="0" w:color="auto"/>
      </w:pBdr>
      <w:spacing w:before="100" w:beforeAutospacing="1" w:after="100" w:afterAutospacing="1"/>
    </w:pPr>
    <w:rPr>
      <w:rFonts w:ascii="Bookman Old Style" w:hAnsi="Bookman Old Style"/>
      <w:b/>
      <w:bCs/>
      <w:sz w:val="26"/>
      <w:szCs w:val="26"/>
    </w:rPr>
  </w:style>
  <w:style w:type="paragraph" w:customStyle="1" w:styleId="xl413">
    <w:name w:val="xl413"/>
    <w:basedOn w:val="a2"/>
    <w:rsid w:val="00664894"/>
    <w:pPr>
      <w:pBdr>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14">
    <w:name w:val="xl414"/>
    <w:basedOn w:val="a2"/>
    <w:rsid w:val="00664894"/>
    <w:pPr>
      <w:pBdr>
        <w:left w:val="single" w:sz="4" w:space="0" w:color="auto"/>
      </w:pBdr>
      <w:spacing w:before="100" w:beforeAutospacing="1" w:after="100" w:afterAutospacing="1"/>
    </w:pPr>
    <w:rPr>
      <w:rFonts w:ascii="Bookman Old Style" w:hAnsi="Bookman Old Style"/>
      <w:sz w:val="26"/>
      <w:szCs w:val="26"/>
    </w:rPr>
  </w:style>
  <w:style w:type="paragraph" w:customStyle="1" w:styleId="xl415">
    <w:name w:val="xl415"/>
    <w:basedOn w:val="a2"/>
    <w:rsid w:val="00664894"/>
    <w:pPr>
      <w:spacing w:before="100" w:beforeAutospacing="1" w:after="100" w:afterAutospacing="1"/>
    </w:pPr>
    <w:rPr>
      <w:rFonts w:ascii="Bookman Old Style" w:hAnsi="Bookman Old Style"/>
      <w:sz w:val="26"/>
      <w:szCs w:val="26"/>
    </w:rPr>
  </w:style>
  <w:style w:type="paragraph" w:customStyle="1" w:styleId="xl416">
    <w:name w:val="xl416"/>
    <w:basedOn w:val="a2"/>
    <w:rsid w:val="00664894"/>
    <w:pPr>
      <w:pBdr>
        <w:right w:val="single" w:sz="4" w:space="0" w:color="auto"/>
      </w:pBdr>
      <w:spacing w:before="100" w:beforeAutospacing="1" w:after="100" w:afterAutospacing="1"/>
    </w:pPr>
    <w:rPr>
      <w:rFonts w:ascii="Bookman Old Style" w:hAnsi="Bookman Old Style"/>
      <w:sz w:val="26"/>
      <w:szCs w:val="26"/>
    </w:rPr>
  </w:style>
  <w:style w:type="paragraph" w:customStyle="1" w:styleId="xl417">
    <w:name w:val="xl417"/>
    <w:basedOn w:val="a2"/>
    <w:rsid w:val="00664894"/>
    <w:pPr>
      <w:spacing w:before="100" w:beforeAutospacing="1" w:after="100" w:afterAutospacing="1"/>
      <w:jc w:val="center"/>
    </w:pPr>
    <w:rPr>
      <w:b/>
      <w:bCs/>
      <w:sz w:val="36"/>
      <w:szCs w:val="36"/>
    </w:rPr>
  </w:style>
  <w:style w:type="paragraph" w:customStyle="1" w:styleId="xl418">
    <w:name w:val="xl418"/>
    <w:basedOn w:val="a2"/>
    <w:rsid w:val="00664894"/>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19">
    <w:name w:val="xl419"/>
    <w:basedOn w:val="a2"/>
    <w:rsid w:val="00664894"/>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0">
    <w:name w:val="xl420"/>
    <w:basedOn w:val="a2"/>
    <w:rsid w:val="00664894"/>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1">
    <w:name w:val="xl421"/>
    <w:basedOn w:val="a2"/>
    <w:rsid w:val="00664894"/>
    <w:pPr>
      <w:pBdr>
        <w:top w:val="single" w:sz="8"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2">
    <w:name w:val="xl422"/>
    <w:basedOn w:val="a2"/>
    <w:rsid w:val="00664894"/>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3">
    <w:name w:val="xl423"/>
    <w:basedOn w:val="a2"/>
    <w:rsid w:val="00664894"/>
    <w:pPr>
      <w:pBdr>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4">
    <w:name w:val="xl424"/>
    <w:basedOn w:val="a2"/>
    <w:rsid w:val="00664894"/>
    <w:pPr>
      <w:spacing w:before="100" w:beforeAutospacing="1" w:after="100" w:afterAutospacing="1"/>
      <w:jc w:val="center"/>
      <w:textAlignment w:val="center"/>
    </w:pPr>
    <w:rPr>
      <w:rFonts w:ascii="Bookman Old Style" w:hAnsi="Bookman Old Style"/>
      <w:sz w:val="26"/>
      <w:szCs w:val="26"/>
    </w:rPr>
  </w:style>
  <w:style w:type="paragraph" w:customStyle="1" w:styleId="xl425">
    <w:name w:val="xl425"/>
    <w:basedOn w:val="a2"/>
    <w:rsid w:val="00664894"/>
    <w:pPr>
      <w:pBdr>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6">
    <w:name w:val="xl426"/>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7">
    <w:name w:val="xl427"/>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8">
    <w:name w:val="xl428"/>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9">
    <w:name w:val="xl429"/>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30">
    <w:name w:val="xl430"/>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1">
    <w:name w:val="xl431"/>
    <w:basedOn w:val="a2"/>
    <w:rsid w:val="00664894"/>
    <w:pPr>
      <w:pBdr>
        <w:top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2">
    <w:name w:val="xl432"/>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433">
    <w:name w:val="xl433"/>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4">
    <w:name w:val="xl434"/>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5">
    <w:name w:val="xl435"/>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36">
    <w:name w:val="xl436"/>
    <w:basedOn w:val="a2"/>
    <w:rsid w:val="00664894"/>
    <w:pPr>
      <w:pBdr>
        <w:top w:val="single" w:sz="8" w:space="0" w:color="auto"/>
        <w:left w:val="single" w:sz="4"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7">
    <w:name w:val="xl437"/>
    <w:basedOn w:val="a2"/>
    <w:rsid w:val="00664894"/>
    <w:pPr>
      <w:pBdr>
        <w:top w:val="single" w:sz="8"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8">
    <w:name w:val="xl438"/>
    <w:basedOn w:val="a2"/>
    <w:rsid w:val="00664894"/>
    <w:pPr>
      <w:pBdr>
        <w:top w:val="single" w:sz="8" w:space="0" w:color="auto"/>
        <w:bottom w:val="single" w:sz="8" w:space="0" w:color="auto"/>
        <w:right w:val="single" w:sz="4" w:space="0" w:color="auto"/>
      </w:pBdr>
      <w:spacing w:before="100" w:beforeAutospacing="1" w:after="100" w:afterAutospacing="1"/>
    </w:pPr>
    <w:rPr>
      <w:rFonts w:ascii="Bookman Old Style" w:hAnsi="Bookman Old Style"/>
      <w:b/>
      <w:bCs/>
      <w:color w:val="FF0000"/>
      <w:sz w:val="26"/>
      <w:szCs w:val="26"/>
    </w:rPr>
  </w:style>
  <w:style w:type="paragraph" w:customStyle="1" w:styleId="xl439">
    <w:name w:val="xl439"/>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0">
    <w:name w:val="xl440"/>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1">
    <w:name w:val="xl441"/>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2">
    <w:name w:val="xl442"/>
    <w:basedOn w:val="a2"/>
    <w:rsid w:val="0066489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3">
    <w:name w:val="xl443"/>
    <w:basedOn w:val="a2"/>
    <w:rsid w:val="00664894"/>
    <w:pPr>
      <w:pBdr>
        <w:top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4">
    <w:name w:val="xl444"/>
    <w:basedOn w:val="a2"/>
    <w:rsid w:val="0066489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5">
    <w:name w:val="xl445"/>
    <w:basedOn w:val="a2"/>
    <w:rsid w:val="00664894"/>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6">
    <w:name w:val="xl446"/>
    <w:basedOn w:val="a2"/>
    <w:rsid w:val="00664894"/>
    <w:pPr>
      <w:pBdr>
        <w:top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7">
    <w:name w:val="xl447"/>
    <w:basedOn w:val="a2"/>
    <w:rsid w:val="00664894"/>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8">
    <w:name w:val="xl448"/>
    <w:basedOn w:val="a2"/>
    <w:rsid w:val="00664894"/>
    <w:pPr>
      <w:pBdr>
        <w:top w:val="single" w:sz="8" w:space="0" w:color="auto"/>
      </w:pBdr>
      <w:spacing w:before="100" w:beforeAutospacing="1" w:after="100" w:afterAutospacing="1"/>
      <w:jc w:val="center"/>
    </w:pPr>
    <w:rPr>
      <w:rFonts w:ascii="Bookman Old Style" w:hAnsi="Bookman Old Style"/>
      <w:sz w:val="26"/>
      <w:szCs w:val="26"/>
    </w:rPr>
  </w:style>
  <w:style w:type="paragraph" w:customStyle="1" w:styleId="xl449">
    <w:name w:val="xl449"/>
    <w:basedOn w:val="a2"/>
    <w:rsid w:val="00664894"/>
    <w:pPr>
      <w:spacing w:before="100" w:beforeAutospacing="1" w:after="100" w:afterAutospacing="1"/>
      <w:jc w:val="center"/>
    </w:pPr>
    <w:rPr>
      <w:rFonts w:ascii="Bookman Old Style" w:hAnsi="Bookman Old Style"/>
      <w:b/>
      <w:bCs/>
      <w:sz w:val="26"/>
      <w:szCs w:val="26"/>
    </w:rPr>
  </w:style>
  <w:style w:type="paragraph" w:customStyle="1" w:styleId="xl450">
    <w:name w:val="xl450"/>
    <w:basedOn w:val="a2"/>
    <w:rsid w:val="00664894"/>
    <w:pPr>
      <w:pBdr>
        <w:top w:val="single" w:sz="8"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1">
    <w:name w:val="xl451"/>
    <w:basedOn w:val="a2"/>
    <w:rsid w:val="00664894"/>
    <w:pPr>
      <w:pBdr>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2">
    <w:name w:val="xl452"/>
    <w:basedOn w:val="a2"/>
    <w:rsid w:val="00664894"/>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3">
    <w:name w:val="xl453"/>
    <w:basedOn w:val="a2"/>
    <w:rsid w:val="00664894"/>
    <w:pPr>
      <w:pBdr>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4">
    <w:name w:val="xl454"/>
    <w:basedOn w:val="a2"/>
    <w:rsid w:val="00664894"/>
    <w:pPr>
      <w:pBdr>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5">
    <w:name w:val="xl455"/>
    <w:basedOn w:val="a2"/>
    <w:rsid w:val="00664894"/>
    <w:pPr>
      <w:pBdr>
        <w:top w:val="single" w:sz="8"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6">
    <w:name w:val="xl456"/>
    <w:basedOn w:val="a2"/>
    <w:rsid w:val="00664894"/>
    <w:pPr>
      <w:pBdr>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7">
    <w:name w:val="xl457"/>
    <w:basedOn w:val="a2"/>
    <w:rsid w:val="00664894"/>
    <w:pPr>
      <w:pBdr>
        <w:left w:val="single" w:sz="4" w:space="0" w:color="auto"/>
        <w:bottom w:val="single" w:sz="8"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8">
    <w:name w:val="xl458"/>
    <w:basedOn w:val="a2"/>
    <w:rsid w:val="00664894"/>
    <w:pPr>
      <w:pBdr>
        <w:top w:val="single" w:sz="8"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59">
    <w:name w:val="xl459"/>
    <w:basedOn w:val="a2"/>
    <w:rsid w:val="00664894"/>
    <w:pPr>
      <w:pBdr>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60">
    <w:name w:val="xl460"/>
    <w:basedOn w:val="a2"/>
    <w:rsid w:val="0066489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numbering" w:customStyle="1" w:styleId="451">
    <w:name w:val="Нет списка45"/>
    <w:next w:val="a5"/>
    <w:uiPriority w:val="99"/>
    <w:semiHidden/>
    <w:unhideWhenUsed/>
    <w:rsid w:val="00664894"/>
  </w:style>
  <w:style w:type="table" w:customStyle="1" w:styleId="740">
    <w:name w:val="Сетка таблицы74"/>
    <w:basedOn w:val="a4"/>
    <w:next w:val="ae"/>
    <w:uiPriority w:val="39"/>
    <w:rsid w:val="0066489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664894"/>
  </w:style>
  <w:style w:type="numbering" w:customStyle="1" w:styleId="2161">
    <w:name w:val="Нет списка216"/>
    <w:next w:val="a5"/>
    <w:uiPriority w:val="99"/>
    <w:semiHidden/>
    <w:unhideWhenUsed/>
    <w:rsid w:val="00664894"/>
  </w:style>
  <w:style w:type="table" w:customStyle="1" w:styleId="2180">
    <w:name w:val="Сетка таблицы218"/>
    <w:basedOn w:val="a4"/>
    <w:next w:val="ae"/>
    <w:uiPriority w:val="39"/>
    <w:rsid w:val="0066489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a2"/>
    <w:rsid w:val="0023634C"/>
    <w:pPr>
      <w:spacing w:before="100" w:beforeAutospacing="1" w:after="100" w:afterAutospacing="1"/>
    </w:pPr>
    <w:rPr>
      <w:rFonts w:ascii="Tahoma" w:hAnsi="Tahoma" w:cs="Tahoma"/>
      <w:b/>
      <w:bCs/>
      <w:color w:val="000000"/>
      <w:sz w:val="18"/>
      <w:szCs w:val="18"/>
    </w:rPr>
  </w:style>
  <w:style w:type="paragraph" w:customStyle="1" w:styleId="font14">
    <w:name w:val="font14"/>
    <w:basedOn w:val="a2"/>
    <w:rsid w:val="0023634C"/>
    <w:pPr>
      <w:spacing w:before="100" w:beforeAutospacing="1" w:after="100" w:afterAutospacing="1"/>
    </w:pPr>
    <w:rPr>
      <w:rFonts w:ascii="Tahoma" w:hAnsi="Tahoma" w:cs="Tahoma"/>
      <w:color w:val="000000"/>
      <w:sz w:val="18"/>
      <w:szCs w:val="18"/>
    </w:rPr>
  </w:style>
  <w:style w:type="paragraph" w:customStyle="1" w:styleId="font15">
    <w:name w:val="font15"/>
    <w:basedOn w:val="a2"/>
    <w:rsid w:val="0023634C"/>
    <w:pPr>
      <w:spacing w:before="100" w:beforeAutospacing="1" w:after="100" w:afterAutospacing="1"/>
    </w:pPr>
    <w:rPr>
      <w:rFonts w:ascii="Tahoma" w:hAnsi="Tahoma" w:cs="Tahoma"/>
      <w:b/>
      <w:bCs/>
      <w:color w:val="000000"/>
      <w:sz w:val="18"/>
      <w:szCs w:val="18"/>
    </w:rPr>
  </w:style>
  <w:style w:type="paragraph" w:customStyle="1" w:styleId="font16">
    <w:name w:val="font16"/>
    <w:basedOn w:val="a2"/>
    <w:rsid w:val="0023634C"/>
    <w:pPr>
      <w:spacing w:before="100" w:beforeAutospacing="1" w:after="100" w:afterAutospacing="1"/>
    </w:pPr>
    <w:rPr>
      <w:rFonts w:ascii="Tahoma" w:hAnsi="Tahoma" w:cs="Tahoma"/>
      <w:color w:val="000000"/>
      <w:sz w:val="18"/>
      <w:szCs w:val="18"/>
    </w:rPr>
  </w:style>
  <w:style w:type="paragraph" w:customStyle="1" w:styleId="font17">
    <w:name w:val="font17"/>
    <w:basedOn w:val="a2"/>
    <w:rsid w:val="0023634C"/>
    <w:pPr>
      <w:spacing w:before="100" w:beforeAutospacing="1" w:after="100" w:afterAutospacing="1"/>
    </w:pPr>
    <w:rPr>
      <w:rFonts w:ascii="Tahoma" w:hAnsi="Tahoma" w:cs="Tahoma"/>
      <w:b/>
      <w:bCs/>
      <w:color w:val="000000"/>
      <w:sz w:val="18"/>
      <w:szCs w:val="18"/>
    </w:rPr>
  </w:style>
  <w:style w:type="paragraph" w:customStyle="1" w:styleId="font18">
    <w:name w:val="font18"/>
    <w:basedOn w:val="a2"/>
    <w:rsid w:val="0023634C"/>
    <w:pPr>
      <w:spacing w:before="100" w:beforeAutospacing="1" w:after="100" w:afterAutospacing="1"/>
    </w:pPr>
    <w:rPr>
      <w:rFonts w:ascii="Tahoma" w:hAnsi="Tahoma" w:cs="Tahoma"/>
      <w:color w:val="000000"/>
      <w:sz w:val="18"/>
      <w:szCs w:val="18"/>
    </w:rPr>
  </w:style>
  <w:style w:type="paragraph" w:customStyle="1" w:styleId="font19">
    <w:name w:val="font19"/>
    <w:basedOn w:val="a2"/>
    <w:rsid w:val="0023634C"/>
    <w:pPr>
      <w:spacing w:before="100" w:beforeAutospacing="1" w:after="100" w:afterAutospacing="1"/>
    </w:pPr>
    <w:rPr>
      <w:rFonts w:ascii="Tahoma" w:hAnsi="Tahoma" w:cs="Tahoma"/>
      <w:b/>
      <w:bCs/>
      <w:color w:val="000000"/>
      <w:sz w:val="18"/>
      <w:szCs w:val="18"/>
    </w:rPr>
  </w:style>
  <w:style w:type="paragraph" w:customStyle="1" w:styleId="xl1119">
    <w:name w:val="xl111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0">
    <w:name w:val="xl112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1">
    <w:name w:val="xl112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2">
    <w:name w:val="xl1122"/>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3">
    <w:name w:val="xl112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4">
    <w:name w:val="xl112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5">
    <w:name w:val="xl112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6">
    <w:name w:val="xl112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7">
    <w:name w:val="xl112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8">
    <w:name w:val="xl112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9">
    <w:name w:val="xl112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0">
    <w:name w:val="xl113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1">
    <w:name w:val="xl113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2">
    <w:name w:val="xl113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3">
    <w:name w:val="xl11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4">
    <w:name w:val="xl11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5">
    <w:name w:val="xl113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6">
    <w:name w:val="xl11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7">
    <w:name w:val="xl11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8">
    <w:name w:val="xl113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9">
    <w:name w:val="xl113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140">
    <w:name w:val="xl114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1">
    <w:name w:val="xl114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2">
    <w:name w:val="xl11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43">
    <w:name w:val="xl114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5">
    <w:name w:val="xl114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46">
    <w:name w:val="xl1146"/>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47">
    <w:name w:val="xl1147"/>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8">
    <w:name w:val="xl114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9">
    <w:name w:val="xl1149"/>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50">
    <w:name w:val="xl115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1">
    <w:name w:val="xl1151"/>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2">
    <w:name w:val="xl115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3">
    <w:name w:val="xl115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4">
    <w:name w:val="xl11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5">
    <w:name w:val="xl11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6">
    <w:name w:val="xl115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7">
    <w:name w:val="xl1157"/>
    <w:basedOn w:val="a2"/>
    <w:rsid w:val="0023634C"/>
    <w:pPr>
      <w:pBdr>
        <w:top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8">
    <w:name w:val="xl1158"/>
    <w:basedOn w:val="a2"/>
    <w:rsid w:val="0023634C"/>
    <w:pPr>
      <w:shd w:val="clear" w:color="000000" w:fill="FFFFFF"/>
      <w:spacing w:before="100" w:beforeAutospacing="1" w:after="100" w:afterAutospacing="1"/>
    </w:pPr>
    <w:rPr>
      <w:rFonts w:ascii="Verdana" w:hAnsi="Verdana"/>
      <w:sz w:val="16"/>
      <w:szCs w:val="16"/>
    </w:rPr>
  </w:style>
  <w:style w:type="paragraph" w:customStyle="1" w:styleId="xl1159">
    <w:name w:val="xl115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0">
    <w:name w:val="xl116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161">
    <w:name w:val="xl116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162">
    <w:name w:val="xl116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163">
    <w:name w:val="xl116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4">
    <w:name w:val="xl1164"/>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5">
    <w:name w:val="xl116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166">
    <w:name w:val="xl116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7">
    <w:name w:val="xl11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8">
    <w:name w:val="xl11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9">
    <w:name w:val="xl11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170">
    <w:name w:val="xl1170"/>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style>
  <w:style w:type="paragraph" w:customStyle="1" w:styleId="xl1171">
    <w:name w:val="xl11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2">
    <w:name w:val="xl11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3">
    <w:name w:val="xl11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4">
    <w:name w:val="xl11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175">
    <w:name w:val="xl117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6">
    <w:name w:val="xl117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7">
    <w:name w:val="xl11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8">
    <w:name w:val="xl11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79">
    <w:name w:val="xl1179"/>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0">
    <w:name w:val="xl1180"/>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1">
    <w:name w:val="xl118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2">
    <w:name w:val="xl118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3">
    <w:name w:val="xl118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style>
  <w:style w:type="paragraph" w:customStyle="1" w:styleId="xl1184">
    <w:name w:val="xl118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5">
    <w:name w:val="xl118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6">
    <w:name w:val="xl118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87">
    <w:name w:val="xl118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88">
    <w:name w:val="xl118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189">
    <w:name w:val="xl118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0">
    <w:name w:val="xl11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1">
    <w:name w:val="xl11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92">
    <w:name w:val="xl119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93">
    <w:name w:val="xl119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4">
    <w:name w:val="xl119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5">
    <w:name w:val="xl1195"/>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96">
    <w:name w:val="xl119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7">
    <w:name w:val="xl1197"/>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98">
    <w:name w:val="xl119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9">
    <w:name w:val="xl119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0">
    <w:name w:val="xl1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1">
    <w:name w:val="xl120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2">
    <w:name w:val="xl120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3">
    <w:name w:val="xl120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04">
    <w:name w:val="xl120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5">
    <w:name w:val="xl120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06">
    <w:name w:val="xl12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07">
    <w:name w:val="xl1207"/>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8">
    <w:name w:val="xl1208"/>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09">
    <w:name w:val="xl120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0">
    <w:name w:val="xl12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1">
    <w:name w:val="xl121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2">
    <w:name w:val="xl121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3">
    <w:name w:val="xl1213"/>
    <w:basedOn w:val="a2"/>
    <w:rsid w:val="0023634C"/>
    <w:pP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4">
    <w:name w:val="xl1214"/>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215">
    <w:name w:val="xl1215"/>
    <w:basedOn w:val="a2"/>
    <w:rsid w:val="0023634C"/>
    <w:pPr>
      <w:pBdr>
        <w:lef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6">
    <w:name w:val="xl12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7">
    <w:name w:val="xl121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8">
    <w:name w:val="xl121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19">
    <w:name w:val="xl1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20">
    <w:name w:val="xl12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21">
    <w:name w:val="xl122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22">
    <w:name w:val="xl122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223">
    <w:name w:val="xl122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224">
    <w:name w:val="xl12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25">
    <w:name w:val="xl122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style>
  <w:style w:type="paragraph" w:customStyle="1" w:styleId="xl1226">
    <w:name w:val="xl122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1227">
    <w:name w:val="xl1227"/>
    <w:basedOn w:val="a2"/>
    <w:rsid w:val="0023634C"/>
    <w:pPr>
      <w:shd w:val="clear" w:color="000000" w:fill="FFFFFF"/>
      <w:spacing w:before="100" w:beforeAutospacing="1" w:after="100" w:afterAutospacing="1"/>
      <w:textAlignment w:val="center"/>
    </w:pPr>
    <w:rPr>
      <w:rFonts w:ascii="Verdana" w:hAnsi="Verdana"/>
      <w:sz w:val="16"/>
      <w:szCs w:val="16"/>
    </w:rPr>
  </w:style>
  <w:style w:type="paragraph" w:customStyle="1" w:styleId="xl1228">
    <w:name w:val="xl1228"/>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29">
    <w:name w:val="xl122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0">
    <w:name w:val="xl123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1">
    <w:name w:val="xl123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2">
    <w:name w:val="xl123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3">
    <w:name w:val="xl12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4">
    <w:name w:val="xl123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35">
    <w:name w:val="xl123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36">
    <w:name w:val="xl12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37">
    <w:name w:val="xl12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238">
    <w:name w:val="xl123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39">
    <w:name w:val="xl1239"/>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0">
    <w:name w:val="xl124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41">
    <w:name w:val="xl124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42">
    <w:name w:val="xl12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3">
    <w:name w:val="xl1243"/>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4">
    <w:name w:val="xl124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5">
    <w:name w:val="xl124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6">
    <w:name w:val="xl124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7">
    <w:name w:val="xl124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8">
    <w:name w:val="xl124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9">
    <w:name w:val="xl124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0">
    <w:name w:val="xl125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1">
    <w:name w:val="xl125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2">
    <w:name w:val="xl125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3">
    <w:name w:val="xl12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4">
    <w:name w:val="xl12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5">
    <w:name w:val="xl125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6">
    <w:name w:val="xl1256"/>
    <w:basedOn w:val="a2"/>
    <w:rsid w:val="0023634C"/>
    <w:pPr>
      <w:shd w:val="clear" w:color="000000" w:fill="FFFFFF"/>
      <w:spacing w:before="100" w:beforeAutospacing="1" w:after="100" w:afterAutospacing="1"/>
      <w:textAlignment w:val="center"/>
    </w:pPr>
    <w:rPr>
      <w:rFonts w:ascii="Calibri" w:hAnsi="Calibri" w:cs="Calibri"/>
      <w:color w:val="000000"/>
    </w:rPr>
  </w:style>
  <w:style w:type="paragraph" w:customStyle="1" w:styleId="xl1257">
    <w:name w:val="xl125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8">
    <w:name w:val="xl12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59">
    <w:name w:val="xl125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0">
    <w:name w:val="xl1260"/>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261">
    <w:name w:val="xl126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62">
    <w:name w:val="xl12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3">
    <w:name w:val="xl126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4">
    <w:name w:val="xl126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5">
    <w:name w:val="xl126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6">
    <w:name w:val="xl1266"/>
    <w:basedOn w:val="a2"/>
    <w:rsid w:val="0023634C"/>
    <w:pPr>
      <w:shd w:val="clear" w:color="000000" w:fill="FFFFFF"/>
      <w:spacing w:before="100" w:beforeAutospacing="1" w:after="100" w:afterAutospacing="1"/>
      <w:jc w:val="center"/>
      <w:textAlignment w:val="center"/>
    </w:pPr>
    <w:rPr>
      <w:i/>
      <w:iCs/>
    </w:rPr>
  </w:style>
  <w:style w:type="paragraph" w:customStyle="1" w:styleId="xl1267">
    <w:name w:val="xl1267"/>
    <w:basedOn w:val="a2"/>
    <w:rsid w:val="0023634C"/>
    <w:pPr>
      <w:shd w:val="clear" w:color="000000" w:fill="FFFFFF"/>
      <w:spacing w:before="100" w:beforeAutospacing="1" w:after="100" w:afterAutospacing="1"/>
      <w:jc w:val="right"/>
      <w:textAlignment w:val="center"/>
    </w:pPr>
    <w:rPr>
      <w:i/>
      <w:iCs/>
      <w:color w:val="000000"/>
    </w:rPr>
  </w:style>
  <w:style w:type="paragraph" w:customStyle="1" w:styleId="xl1268">
    <w:name w:val="xl1268"/>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9">
    <w:name w:val="xl1269"/>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b/>
      <w:bCs/>
      <w:color w:val="000000"/>
    </w:rPr>
  </w:style>
  <w:style w:type="paragraph" w:customStyle="1" w:styleId="xl1270">
    <w:name w:val="xl1270"/>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71">
    <w:name w:val="xl12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72">
    <w:name w:val="xl12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3">
    <w:name w:val="xl12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74">
    <w:name w:val="xl1274"/>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5">
    <w:name w:val="xl127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6">
    <w:name w:val="xl1276"/>
    <w:basedOn w:val="a2"/>
    <w:rsid w:val="0023634C"/>
    <w:pPr>
      <w:shd w:val="clear" w:color="000000" w:fill="FFFFFF"/>
      <w:spacing w:before="100" w:beforeAutospacing="1" w:after="100" w:afterAutospacing="1"/>
      <w:jc w:val="center"/>
      <w:textAlignment w:val="center"/>
    </w:pPr>
    <w:rPr>
      <w:b/>
      <w:bCs/>
    </w:rPr>
  </w:style>
  <w:style w:type="paragraph" w:customStyle="1" w:styleId="xl1277">
    <w:name w:val="xl1277"/>
    <w:basedOn w:val="a2"/>
    <w:rsid w:val="0023634C"/>
    <w:pPr>
      <w:shd w:val="clear" w:color="000000" w:fill="FFFFFF"/>
      <w:spacing w:before="100" w:beforeAutospacing="1" w:after="100" w:afterAutospacing="1"/>
    </w:pPr>
    <w:rPr>
      <w:rFonts w:ascii="Verdana" w:hAnsi="Verdana"/>
      <w:sz w:val="16"/>
      <w:szCs w:val="16"/>
    </w:rPr>
  </w:style>
  <w:style w:type="paragraph" w:customStyle="1" w:styleId="xl1278">
    <w:name w:val="xl127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79">
    <w:name w:val="xl127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0">
    <w:name w:val="xl128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1">
    <w:name w:val="xl1281"/>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2">
    <w:name w:val="xl1282"/>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83">
    <w:name w:val="xl128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4">
    <w:name w:val="xl128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5">
    <w:name w:val="xl128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86">
    <w:name w:val="xl1286"/>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87">
    <w:name w:val="xl1287"/>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8">
    <w:name w:val="xl128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89">
    <w:name w:val="xl128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290">
    <w:name w:val="xl1290"/>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291">
    <w:name w:val="xl12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292">
    <w:name w:val="xl1292"/>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93">
    <w:name w:val="xl1293"/>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94">
    <w:name w:val="xl12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95">
    <w:name w:val="xl1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96">
    <w:name w:val="xl12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97">
    <w:name w:val="xl129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98">
    <w:name w:val="xl129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99">
    <w:name w:val="xl1299"/>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00">
    <w:name w:val="xl13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1">
    <w:name w:val="xl13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02">
    <w:name w:val="xl130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3">
    <w:name w:val="xl13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4">
    <w:name w:val="xl130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05">
    <w:name w:val="xl130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6">
    <w:name w:val="xl130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07">
    <w:name w:val="xl130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8">
    <w:name w:val="xl1308"/>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09">
    <w:name w:val="xl1309"/>
    <w:basedOn w:val="a2"/>
    <w:rsid w:val="0023634C"/>
    <w:pPr>
      <w:pBdr>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0">
    <w:name w:val="xl131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11">
    <w:name w:val="xl1311"/>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312">
    <w:name w:val="xl131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3">
    <w:name w:val="xl13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4">
    <w:name w:val="xl131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15">
    <w:name w:val="xl131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6">
    <w:name w:val="xl131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7">
    <w:name w:val="xl1317"/>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8">
    <w:name w:val="xl131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9">
    <w:name w:val="xl1319"/>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20">
    <w:name w:val="xl1320"/>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23">
    <w:name w:val="xl13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4">
    <w:name w:val="xl132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5">
    <w:name w:val="xl1325"/>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6">
    <w:name w:val="xl132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7">
    <w:name w:val="xl132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8">
    <w:name w:val="xl132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9">
    <w:name w:val="xl13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0">
    <w:name w:val="xl1330"/>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1">
    <w:name w:val="xl133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2">
    <w:name w:val="xl133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3">
    <w:name w:val="xl13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5">
    <w:name w:val="xl133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6">
    <w:name w:val="xl133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7">
    <w:name w:val="xl1337"/>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8">
    <w:name w:val="xl133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9">
    <w:name w:val="xl133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0">
    <w:name w:val="xl13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1">
    <w:name w:val="xl134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2">
    <w:name w:val="xl134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3">
    <w:name w:val="xl134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4">
    <w:name w:val="xl134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6">
    <w:name w:val="xl134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47">
    <w:name w:val="xl134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8">
    <w:name w:val="xl134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49">
    <w:name w:val="xl134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0">
    <w:name w:val="xl135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1">
    <w:name w:val="xl135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2">
    <w:name w:val="xl13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3">
    <w:name w:val="xl13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54">
    <w:name w:val="xl1354"/>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55">
    <w:name w:val="xl135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6">
    <w:name w:val="xl135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7">
    <w:name w:val="xl1357"/>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58">
    <w:name w:val="xl1358"/>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9">
    <w:name w:val="xl1359"/>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0">
    <w:name w:val="xl136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1">
    <w:name w:val="xl136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3">
    <w:name w:val="xl136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64">
    <w:name w:val="xl13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65">
    <w:name w:val="xl1365"/>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8">
    <w:name w:val="xl136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9">
    <w:name w:val="xl136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0">
    <w:name w:val="xl137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1">
    <w:name w:val="xl13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2">
    <w:name w:val="xl13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73">
    <w:name w:val="xl137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74">
    <w:name w:val="xl13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6">
    <w:name w:val="xl137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9">
    <w:name w:val="xl137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0">
    <w:name w:val="xl1380"/>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1">
    <w:name w:val="xl138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382">
    <w:name w:val="xl1382"/>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3">
    <w:name w:val="xl138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84">
    <w:name w:val="xl1384"/>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85">
    <w:name w:val="xl138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6">
    <w:name w:val="xl138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87">
    <w:name w:val="xl138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8">
    <w:name w:val="xl138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9">
    <w:name w:val="xl138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0">
    <w:name w:val="xl13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91">
    <w:name w:val="xl139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2"/>
    <w:rsid w:val="0023634C"/>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93">
    <w:name w:val="xl1393"/>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5">
    <w:name w:val="xl139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6">
    <w:name w:val="xl13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7">
    <w:name w:val="xl139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8">
    <w:name w:val="xl139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99">
    <w:name w:val="xl139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400">
    <w:name w:val="xl1400"/>
    <w:basedOn w:val="a2"/>
    <w:rsid w:val="0023634C"/>
    <w:pPr>
      <w:pBdr>
        <w:top w:val="single" w:sz="4" w:space="0" w:color="auto"/>
      </w:pBdr>
      <w:shd w:val="clear" w:color="000000" w:fill="FFFFFF"/>
      <w:spacing w:before="100" w:beforeAutospacing="1" w:after="100" w:afterAutospacing="1"/>
      <w:jc w:val="right"/>
      <w:textAlignment w:val="center"/>
    </w:pPr>
  </w:style>
  <w:style w:type="paragraph" w:customStyle="1" w:styleId="xl1401">
    <w:name w:val="xl1401"/>
    <w:basedOn w:val="a2"/>
    <w:rsid w:val="0023634C"/>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02">
    <w:name w:val="xl1402"/>
    <w:basedOn w:val="a2"/>
    <w:rsid w:val="0023634C"/>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03">
    <w:name w:val="xl140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04">
    <w:name w:val="xl140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5">
    <w:name w:val="xl140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6">
    <w:name w:val="xl140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7">
    <w:name w:val="xl140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8">
    <w:name w:val="xl140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09">
    <w:name w:val="xl140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0">
    <w:name w:val="xl1410"/>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1">
    <w:name w:val="xl1411"/>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2">
    <w:name w:val="xl1412"/>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13">
    <w:name w:val="xl14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14">
    <w:name w:val="xl141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15">
    <w:name w:val="xl141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416">
    <w:name w:val="xl1416"/>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17">
    <w:name w:val="xl141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18">
    <w:name w:val="xl141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9">
    <w:name w:val="xl141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0">
    <w:name w:val="xl14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1">
    <w:name w:val="xl142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23">
    <w:name w:val="xl1423"/>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6">
    <w:name w:val="xl1426"/>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7">
    <w:name w:val="xl1427"/>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28">
    <w:name w:val="xl1428"/>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9">
    <w:name w:val="xl14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30">
    <w:name w:val="xl143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32">
    <w:name w:val="xl1432"/>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3">
    <w:name w:val="xl143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4">
    <w:name w:val="xl143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5">
    <w:name w:val="xl143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6">
    <w:name w:val="xl1436"/>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1437">
    <w:name w:val="xl1437"/>
    <w:basedOn w:val="a2"/>
    <w:rsid w:val="0023634C"/>
    <w:pPr>
      <w:shd w:val="clear" w:color="000000" w:fill="FFFFFF"/>
      <w:spacing w:before="100" w:beforeAutospacing="1" w:after="100" w:afterAutospacing="1"/>
      <w:jc w:val="center"/>
      <w:textAlignment w:val="center"/>
    </w:pPr>
  </w:style>
  <w:style w:type="paragraph" w:customStyle="1" w:styleId="xl1438">
    <w:name w:val="xl1438"/>
    <w:basedOn w:val="a2"/>
    <w:rsid w:val="0023634C"/>
    <w:pPr>
      <w:shd w:val="clear" w:color="000000" w:fill="FFFFFF"/>
      <w:spacing w:before="100" w:beforeAutospacing="1" w:after="100" w:afterAutospacing="1"/>
      <w:jc w:val="center"/>
      <w:textAlignment w:val="center"/>
    </w:pPr>
    <w:rPr>
      <w:b/>
      <w:bCs/>
    </w:rPr>
  </w:style>
  <w:style w:type="paragraph" w:customStyle="1" w:styleId="xl1439">
    <w:name w:val="xl143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0">
    <w:name w:val="xl144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1">
    <w:name w:val="xl1441"/>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42">
    <w:name w:val="xl1442"/>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43">
    <w:name w:val="xl1443"/>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4">
    <w:name w:val="xl1444"/>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5">
    <w:name w:val="xl14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6">
    <w:name w:val="xl14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7">
    <w:name w:val="xl1447"/>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8">
    <w:name w:val="xl1448"/>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0">
    <w:name w:val="xl1450"/>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1">
    <w:name w:val="xl145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2">
    <w:name w:val="xl1452"/>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3">
    <w:name w:val="xl1453"/>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4">
    <w:name w:val="xl145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5">
    <w:name w:val="xl145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6">
    <w:name w:val="xl14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7">
    <w:name w:val="xl145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8">
    <w:name w:val="xl14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459">
    <w:name w:val="xl145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0">
    <w:name w:val="xl1460"/>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1">
    <w:name w:val="xl1461"/>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2">
    <w:name w:val="xl146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3">
    <w:name w:val="xl146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4">
    <w:name w:val="xl14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5">
    <w:name w:val="xl1465"/>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6">
    <w:name w:val="xl1466"/>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7">
    <w:name w:val="xl14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68">
    <w:name w:val="xl146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69">
    <w:name w:val="xl14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0">
    <w:name w:val="xl14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1">
    <w:name w:val="xl14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472">
    <w:name w:val="xl14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3">
    <w:name w:val="xl14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4">
    <w:name w:val="xl14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75">
    <w:name w:val="xl147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6">
    <w:name w:val="xl147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477">
    <w:name w:val="xl147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8">
    <w:name w:val="xl147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9">
    <w:name w:val="xl1479"/>
    <w:basedOn w:val="a2"/>
    <w:rsid w:val="0023634C"/>
    <w:pPr>
      <w:shd w:val="clear" w:color="000000" w:fill="FFFFFF"/>
      <w:spacing w:before="100" w:beforeAutospacing="1" w:after="100" w:afterAutospacing="1"/>
      <w:jc w:val="center"/>
      <w:textAlignment w:val="center"/>
    </w:pPr>
  </w:style>
  <w:style w:type="paragraph" w:customStyle="1" w:styleId="xl1480">
    <w:name w:val="xl148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3">
    <w:name w:val="xl1483"/>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4">
    <w:name w:val="xl148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5">
    <w:name w:val="xl1485"/>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486">
    <w:name w:val="xl1486"/>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87">
    <w:name w:val="xl148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8">
    <w:name w:val="xl14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9">
    <w:name w:val="xl148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90">
    <w:name w:val="xl149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3">
    <w:name w:val="xl149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494">
    <w:name w:val="xl149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5">
    <w:name w:val="xl1495"/>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96">
    <w:name w:val="xl1496"/>
    <w:basedOn w:val="a2"/>
    <w:rsid w:val="0023634C"/>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8">
    <w:name w:val="xl1498"/>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9">
    <w:name w:val="xl149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0">
    <w:name w:val="xl150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1">
    <w:name w:val="xl1501"/>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2">
    <w:name w:val="xl1502"/>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03">
    <w:name w:val="xl1503"/>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504">
    <w:name w:val="xl150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5">
    <w:name w:val="xl150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506">
    <w:name w:val="xl150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7">
    <w:name w:val="xl150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8">
    <w:name w:val="xl1508"/>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509">
    <w:name w:val="xl15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510">
    <w:name w:val="xl1510"/>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1">
    <w:name w:val="xl1511"/>
    <w:basedOn w:val="a2"/>
    <w:rsid w:val="0023634C"/>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12">
    <w:name w:val="xl1512"/>
    <w:basedOn w:val="a2"/>
    <w:rsid w:val="0023634C"/>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13">
    <w:name w:val="xl1513"/>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514">
    <w:name w:val="xl1514"/>
    <w:basedOn w:val="a2"/>
    <w:rsid w:val="0023634C"/>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5">
    <w:name w:val="xl151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6">
    <w:name w:val="xl1516"/>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517">
    <w:name w:val="xl1517"/>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8">
    <w:name w:val="xl1518"/>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19">
    <w:name w:val="xl151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0">
    <w:name w:val="xl1520"/>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21">
    <w:name w:val="xl1521"/>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2">
    <w:name w:val="xl1522"/>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3">
    <w:name w:val="xl15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24">
    <w:name w:val="xl15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5">
    <w:name w:val="xl152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27">
    <w:name w:val="xl1527"/>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28">
    <w:name w:val="xl1528"/>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9">
    <w:name w:val="xl152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0">
    <w:name w:val="xl153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1">
    <w:name w:val="xl15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532">
    <w:name w:val="xl1532"/>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33">
    <w:name w:val="xl1533"/>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4">
    <w:name w:val="xl153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5">
    <w:name w:val="xl153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6">
    <w:name w:val="xl153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7">
    <w:name w:val="xl153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8">
    <w:name w:val="xl15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9">
    <w:name w:val="xl1539"/>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40">
    <w:name w:val="xl154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1">
    <w:name w:val="xl1541"/>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2">
    <w:name w:val="xl1542"/>
    <w:basedOn w:val="a2"/>
    <w:rsid w:val="0023634C"/>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3">
    <w:name w:val="xl1543"/>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44">
    <w:name w:val="xl1544"/>
    <w:basedOn w:val="a2"/>
    <w:rsid w:val="0023634C"/>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5">
    <w:name w:val="xl1545"/>
    <w:basedOn w:val="a2"/>
    <w:rsid w:val="0023634C"/>
    <w:pPr>
      <w:pBdr>
        <w:right w:val="single" w:sz="4" w:space="0" w:color="auto"/>
      </w:pBdr>
      <w:shd w:val="clear" w:color="000000" w:fill="FFFFFF"/>
      <w:spacing w:before="100" w:beforeAutospacing="1" w:after="100" w:afterAutospacing="1"/>
      <w:jc w:val="right"/>
    </w:pPr>
  </w:style>
  <w:style w:type="paragraph" w:customStyle="1" w:styleId="xl1546">
    <w:name w:val="xl1546"/>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7">
    <w:name w:val="xl1547"/>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8">
    <w:name w:val="xl154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49">
    <w:name w:val="xl15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0">
    <w:name w:val="xl155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1">
    <w:name w:val="xl155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2">
    <w:name w:val="xl155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3">
    <w:name w:val="xl1553"/>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554">
    <w:name w:val="xl1554"/>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55">
    <w:name w:val="xl1555"/>
    <w:basedOn w:val="a2"/>
    <w:rsid w:val="0023634C"/>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6">
    <w:name w:val="xl1556"/>
    <w:basedOn w:val="a2"/>
    <w:rsid w:val="0023634C"/>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557">
    <w:name w:val="xl1557"/>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8">
    <w:name w:val="xl15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59">
    <w:name w:val="xl155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1">
    <w:name w:val="xl1561"/>
    <w:basedOn w:val="a2"/>
    <w:rsid w:val="0023634C"/>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63">
    <w:name w:val="xl156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4">
    <w:name w:val="xl156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565">
    <w:name w:val="xl1565"/>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6">
    <w:name w:val="xl1566"/>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567">
    <w:name w:val="xl156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568">
    <w:name w:val="xl1568"/>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9">
    <w:name w:val="xl15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70">
    <w:name w:val="xl1570"/>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1">
    <w:name w:val="xl157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72">
    <w:name w:val="xl1572"/>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573">
    <w:name w:val="xl157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74">
    <w:name w:val="xl1574"/>
    <w:basedOn w:val="a2"/>
    <w:rsid w:val="0023634C"/>
    <w:pPr>
      <w:shd w:val="clear" w:color="000000" w:fill="FFFFFF"/>
      <w:spacing w:before="100" w:beforeAutospacing="1" w:after="100" w:afterAutospacing="1"/>
      <w:jc w:val="right"/>
    </w:pPr>
  </w:style>
  <w:style w:type="paragraph" w:customStyle="1" w:styleId="xl1575">
    <w:name w:val="xl1575"/>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6">
    <w:name w:val="xl1576"/>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7">
    <w:name w:val="xl157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78">
    <w:name w:val="xl157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79">
    <w:name w:val="xl1579"/>
    <w:basedOn w:val="a2"/>
    <w:rsid w:val="0023634C"/>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580">
    <w:name w:val="xl158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81">
    <w:name w:val="xl1581"/>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582">
    <w:name w:val="xl158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4">
    <w:name w:val="xl158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86">
    <w:name w:val="xl158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87">
    <w:name w:val="xl158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88">
    <w:name w:val="xl158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89">
    <w:name w:val="xl1589"/>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90">
    <w:name w:val="xl159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91">
    <w:name w:val="xl159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92">
    <w:name w:val="xl15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93">
    <w:name w:val="xl159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4">
    <w:name w:val="xl1594"/>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95">
    <w:name w:val="xl1595"/>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6">
    <w:name w:val="xl15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97">
    <w:name w:val="xl1597"/>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8">
    <w:name w:val="xl159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9">
    <w:name w:val="xl159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0">
    <w:name w:val="xl160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1">
    <w:name w:val="xl160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2">
    <w:name w:val="xl160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03">
    <w:name w:val="xl1603"/>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4">
    <w:name w:val="xl1604"/>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605">
    <w:name w:val="xl1605"/>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6">
    <w:name w:val="xl160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07">
    <w:name w:val="xl1607"/>
    <w:basedOn w:val="a2"/>
    <w:rsid w:val="0023634C"/>
    <w:pPr>
      <w:shd w:val="clear" w:color="000000" w:fill="FFFFFF"/>
      <w:spacing w:before="100" w:beforeAutospacing="1" w:after="100" w:afterAutospacing="1"/>
      <w:jc w:val="center"/>
    </w:pPr>
    <w:rPr>
      <w:b/>
      <w:bCs/>
      <w:color w:val="000000"/>
      <w:sz w:val="28"/>
      <w:szCs w:val="28"/>
    </w:rPr>
  </w:style>
  <w:style w:type="paragraph" w:customStyle="1" w:styleId="xl1608">
    <w:name w:val="xl1608"/>
    <w:basedOn w:val="a2"/>
    <w:rsid w:val="0023634C"/>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9">
    <w:name w:val="xl16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10">
    <w:name w:val="xl161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11">
    <w:name w:val="xl161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12">
    <w:name w:val="xl161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13">
    <w:name w:val="xl161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4">
    <w:name w:val="xl161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5">
    <w:name w:val="xl161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16">
    <w:name w:val="xl16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617">
    <w:name w:val="xl161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618">
    <w:name w:val="xl1618"/>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619">
    <w:name w:val="xl1619"/>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20">
    <w:name w:val="xl1620"/>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1621">
    <w:name w:val="xl1621"/>
    <w:basedOn w:val="a2"/>
    <w:rsid w:val="0023634C"/>
    <w:pPr>
      <w:pBdr>
        <w:bottom w:val="single" w:sz="8" w:space="0" w:color="auto"/>
      </w:pBdr>
      <w:shd w:val="clear" w:color="000000" w:fill="FFFFFF"/>
      <w:spacing w:before="100" w:beforeAutospacing="1" w:after="100" w:afterAutospacing="1"/>
    </w:pPr>
    <w:rPr>
      <w:i/>
      <w:iCs/>
    </w:rPr>
  </w:style>
  <w:style w:type="paragraph" w:customStyle="1" w:styleId="xl1622">
    <w:name w:val="xl1622"/>
    <w:basedOn w:val="a2"/>
    <w:rsid w:val="0023634C"/>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623">
    <w:name w:val="xl1623"/>
    <w:basedOn w:val="a2"/>
    <w:rsid w:val="0023634C"/>
    <w:pPr>
      <w:pBdr>
        <w:bottom w:val="single" w:sz="8" w:space="0" w:color="auto"/>
      </w:pBdr>
      <w:shd w:val="clear" w:color="000000" w:fill="FFFFFF"/>
      <w:spacing w:before="100" w:beforeAutospacing="1" w:after="100" w:afterAutospacing="1"/>
      <w:jc w:val="center"/>
    </w:pPr>
    <w:rPr>
      <w:i/>
      <w:iCs/>
    </w:rPr>
  </w:style>
  <w:style w:type="paragraph" w:customStyle="1" w:styleId="xl1624">
    <w:name w:val="xl1624"/>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625">
    <w:name w:val="xl1625"/>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626">
    <w:name w:val="xl1626"/>
    <w:basedOn w:val="a2"/>
    <w:rsid w:val="0023634C"/>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27">
    <w:name w:val="xl1627"/>
    <w:basedOn w:val="a2"/>
    <w:rsid w:val="0023634C"/>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628">
    <w:name w:val="xl1628"/>
    <w:basedOn w:val="a2"/>
    <w:rsid w:val="0023634C"/>
    <w:pPr>
      <w:pBdr>
        <w:bottom w:val="single" w:sz="4" w:space="0" w:color="auto"/>
      </w:pBdr>
      <w:shd w:val="clear" w:color="000000" w:fill="FFFFFF"/>
      <w:spacing w:before="100" w:beforeAutospacing="1" w:after="100" w:afterAutospacing="1"/>
    </w:pPr>
    <w:rPr>
      <w:color w:val="000000"/>
    </w:rPr>
  </w:style>
  <w:style w:type="paragraph" w:customStyle="1" w:styleId="xl1629">
    <w:name w:val="xl1629"/>
    <w:basedOn w:val="a2"/>
    <w:rsid w:val="0023634C"/>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30">
    <w:name w:val="xl163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631">
    <w:name w:val="xl1631"/>
    <w:basedOn w:val="a2"/>
    <w:rsid w:val="0023634C"/>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32">
    <w:name w:val="xl1632"/>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3">
    <w:name w:val="xl16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4">
    <w:name w:val="xl16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5">
    <w:name w:val="xl1635"/>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6">
    <w:name w:val="xl163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7">
    <w:name w:val="xl1637"/>
    <w:basedOn w:val="a2"/>
    <w:rsid w:val="0023634C"/>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8">
    <w:name w:val="xl163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9">
    <w:name w:val="xl163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0">
    <w:name w:val="xl16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1">
    <w:name w:val="xl164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2">
    <w:name w:val="xl164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43">
    <w:name w:val="xl1643"/>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4">
    <w:name w:val="xl16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5">
    <w:name w:val="xl1645"/>
    <w:basedOn w:val="a2"/>
    <w:rsid w:val="0023634C"/>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6">
    <w:name w:val="xl164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47">
    <w:name w:val="xl1647"/>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48">
    <w:name w:val="xl164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9">
    <w:name w:val="xl164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50">
    <w:name w:val="xl165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1">
    <w:name w:val="xl1651"/>
    <w:basedOn w:val="a2"/>
    <w:rsid w:val="0023634C"/>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52">
    <w:name w:val="xl1652"/>
    <w:basedOn w:val="a2"/>
    <w:rsid w:val="0023634C"/>
    <w:pPr>
      <w:pBdr>
        <w:right w:val="single" w:sz="8" w:space="0" w:color="auto"/>
      </w:pBdr>
      <w:shd w:val="clear" w:color="000000" w:fill="FFFFFF"/>
      <w:spacing w:before="100" w:beforeAutospacing="1" w:after="100" w:afterAutospacing="1"/>
      <w:jc w:val="right"/>
    </w:pPr>
  </w:style>
  <w:style w:type="paragraph" w:customStyle="1" w:styleId="xl1653">
    <w:name w:val="xl1653"/>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4">
    <w:name w:val="xl1654"/>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5">
    <w:name w:val="xl1655"/>
    <w:basedOn w:val="a2"/>
    <w:rsid w:val="0023634C"/>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656">
    <w:name w:val="xl1656"/>
    <w:basedOn w:val="a2"/>
    <w:rsid w:val="0023634C"/>
    <w:pPr>
      <w:pBdr>
        <w:top w:val="single" w:sz="4" w:space="0" w:color="auto"/>
      </w:pBdr>
      <w:shd w:val="clear" w:color="000000" w:fill="FFFFFF"/>
      <w:spacing w:before="100" w:beforeAutospacing="1" w:after="100" w:afterAutospacing="1"/>
      <w:jc w:val="center"/>
    </w:pPr>
    <w:rPr>
      <w:i/>
      <w:iCs/>
    </w:rPr>
  </w:style>
  <w:style w:type="paragraph" w:customStyle="1" w:styleId="xl1657">
    <w:name w:val="xl1657"/>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58">
    <w:name w:val="xl1658"/>
    <w:basedOn w:val="a2"/>
    <w:rsid w:val="0023634C"/>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59">
    <w:name w:val="xl165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0">
    <w:name w:val="xl1660"/>
    <w:basedOn w:val="a2"/>
    <w:rsid w:val="0023634C"/>
    <w:pPr>
      <w:pBdr>
        <w:right w:val="single" w:sz="4" w:space="0" w:color="auto"/>
      </w:pBdr>
      <w:shd w:val="clear" w:color="000000" w:fill="FFFFFF"/>
      <w:spacing w:before="100" w:beforeAutospacing="1" w:after="100" w:afterAutospacing="1"/>
      <w:jc w:val="center"/>
    </w:pPr>
    <w:rPr>
      <w:sz w:val="28"/>
      <w:szCs w:val="28"/>
    </w:rPr>
  </w:style>
  <w:style w:type="paragraph" w:customStyle="1" w:styleId="xl1661">
    <w:name w:val="xl1661"/>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2">
    <w:name w:val="xl166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3">
    <w:name w:val="xl166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64">
    <w:name w:val="xl166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665">
    <w:name w:val="xl166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2"/>
    <w:rsid w:val="0023634C"/>
    <w:pPr>
      <w:shd w:val="clear" w:color="000000" w:fill="FFFFFF"/>
      <w:spacing w:before="100" w:beforeAutospacing="1" w:after="100" w:afterAutospacing="1"/>
    </w:pPr>
    <w:rPr>
      <w:b/>
      <w:bCs/>
      <w:i/>
      <w:iCs/>
    </w:rPr>
  </w:style>
  <w:style w:type="paragraph" w:customStyle="1" w:styleId="xl1667">
    <w:name w:val="xl1667"/>
    <w:basedOn w:val="a2"/>
    <w:rsid w:val="0023634C"/>
    <w:pPr>
      <w:pBdr>
        <w:right w:val="single" w:sz="4" w:space="0" w:color="auto"/>
      </w:pBdr>
      <w:shd w:val="clear" w:color="000000" w:fill="FFFFFF"/>
      <w:spacing w:before="100" w:beforeAutospacing="1" w:after="100" w:afterAutospacing="1"/>
    </w:pPr>
    <w:rPr>
      <w:b/>
      <w:bCs/>
      <w:i/>
      <w:iCs/>
    </w:rPr>
  </w:style>
  <w:style w:type="paragraph" w:customStyle="1" w:styleId="xl1668">
    <w:name w:val="xl166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69">
    <w:name w:val="xl16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0">
    <w:name w:val="xl1670"/>
    <w:basedOn w:val="a2"/>
    <w:rsid w:val="0023634C"/>
    <w:pPr>
      <w:pBdr>
        <w:bottom w:val="single" w:sz="4" w:space="0" w:color="auto"/>
      </w:pBdr>
      <w:shd w:val="clear" w:color="000000" w:fill="FFFFFF"/>
      <w:spacing w:before="100" w:beforeAutospacing="1" w:after="100" w:afterAutospacing="1"/>
      <w:jc w:val="center"/>
    </w:pPr>
    <w:rPr>
      <w:sz w:val="28"/>
      <w:szCs w:val="28"/>
    </w:rPr>
  </w:style>
  <w:style w:type="paragraph" w:customStyle="1" w:styleId="xl1671">
    <w:name w:val="xl16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2">
    <w:name w:val="xl1672"/>
    <w:basedOn w:val="a2"/>
    <w:rsid w:val="0023634C"/>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73">
    <w:name w:val="xl16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74">
    <w:name w:val="xl16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675">
    <w:name w:val="xl167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76">
    <w:name w:val="xl167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7">
    <w:name w:val="xl16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678">
    <w:name w:val="xl1678"/>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79">
    <w:name w:val="xl16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80">
    <w:name w:val="xl168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681">
    <w:name w:val="xl1681"/>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82">
    <w:name w:val="xl16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83">
    <w:name w:val="xl16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84">
    <w:name w:val="xl168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85">
    <w:name w:val="xl168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86">
    <w:name w:val="xl168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87">
    <w:name w:val="xl1687"/>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88">
    <w:name w:val="xl1688"/>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89">
    <w:name w:val="xl168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0">
    <w:name w:val="xl1690"/>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1">
    <w:name w:val="xl1691"/>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2">
    <w:name w:val="xl1692"/>
    <w:basedOn w:val="a2"/>
    <w:rsid w:val="0023634C"/>
    <w:pPr>
      <w:pBdr>
        <w:left w:val="single" w:sz="8" w:space="0" w:color="auto"/>
        <w:bottom w:val="single" w:sz="4" w:space="0" w:color="auto"/>
      </w:pBdr>
      <w:shd w:val="clear" w:color="000000" w:fill="FFFFFF"/>
      <w:spacing w:before="100" w:beforeAutospacing="1" w:after="100" w:afterAutospacing="1"/>
    </w:pPr>
    <w:rPr>
      <w:i/>
      <w:iCs/>
    </w:rPr>
  </w:style>
  <w:style w:type="paragraph" w:customStyle="1" w:styleId="xl1693">
    <w:name w:val="xl1693"/>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pPr>
    <w:rPr>
      <w:i/>
      <w:iCs/>
    </w:rPr>
  </w:style>
  <w:style w:type="paragraph" w:customStyle="1" w:styleId="xl1694">
    <w:name w:val="xl169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5">
    <w:name w:val="xl169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6">
    <w:name w:val="xl1696"/>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7">
    <w:name w:val="xl169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8">
    <w:name w:val="xl1698"/>
    <w:basedOn w:val="a2"/>
    <w:rsid w:val="0023634C"/>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0">
    <w:name w:val="xl1700"/>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01">
    <w:name w:val="xl1701"/>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pPr>
    <w:rPr>
      <w:b/>
      <w:bCs/>
    </w:rPr>
  </w:style>
  <w:style w:type="paragraph" w:customStyle="1" w:styleId="xl1702">
    <w:name w:val="xl17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pPr>
    <w:rPr>
      <w:i/>
      <w:iCs/>
    </w:rPr>
  </w:style>
  <w:style w:type="paragraph" w:customStyle="1" w:styleId="xl1704">
    <w:name w:val="xl170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5">
    <w:name w:val="xl1705"/>
    <w:basedOn w:val="a2"/>
    <w:rsid w:val="0023634C"/>
    <w:pPr>
      <w:pBdr>
        <w:top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6">
    <w:name w:val="xl170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707">
    <w:name w:val="xl1707"/>
    <w:basedOn w:val="a2"/>
    <w:rsid w:val="0023634C"/>
    <w:pPr>
      <w:pBdr>
        <w:top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08">
    <w:name w:val="xl1708"/>
    <w:basedOn w:val="a2"/>
    <w:rsid w:val="0023634C"/>
    <w:pPr>
      <w:pBdr>
        <w:top w:val="single" w:sz="4" w:space="0" w:color="auto"/>
        <w:bottom w:val="single" w:sz="8" w:space="0" w:color="auto"/>
      </w:pBdr>
      <w:shd w:val="clear" w:color="000000" w:fill="FFFFFF"/>
      <w:spacing w:before="100" w:beforeAutospacing="1" w:after="100" w:afterAutospacing="1"/>
    </w:pPr>
    <w:rPr>
      <w:b/>
      <w:bCs/>
      <w:color w:val="000000"/>
    </w:rPr>
  </w:style>
  <w:style w:type="paragraph" w:customStyle="1" w:styleId="xl1709">
    <w:name w:val="xl1709"/>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pPr>
    <w:rPr>
      <w:color w:val="000000"/>
    </w:rPr>
  </w:style>
  <w:style w:type="paragraph" w:customStyle="1" w:styleId="xl1710">
    <w:name w:val="xl17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711">
    <w:name w:val="xl1711"/>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3">
    <w:name w:val="xl1713"/>
    <w:basedOn w:val="a2"/>
    <w:rsid w:val="0023634C"/>
    <w:pPr>
      <w:pBdr>
        <w:top w:val="single" w:sz="4" w:space="0" w:color="auto"/>
        <w:bottom w:val="single" w:sz="8" w:space="0" w:color="auto"/>
      </w:pBdr>
      <w:shd w:val="clear" w:color="000000" w:fill="FFFFFF"/>
      <w:spacing w:before="100" w:beforeAutospacing="1" w:after="100" w:afterAutospacing="1"/>
      <w:jc w:val="center"/>
    </w:pPr>
    <w:rPr>
      <w:i/>
      <w:iCs/>
      <w:color w:val="000000"/>
    </w:rPr>
  </w:style>
  <w:style w:type="paragraph" w:customStyle="1" w:styleId="xl1714">
    <w:name w:val="xl1714"/>
    <w:basedOn w:val="a2"/>
    <w:rsid w:val="0023634C"/>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5">
    <w:name w:val="xl1715"/>
    <w:basedOn w:val="a2"/>
    <w:rsid w:val="0023634C"/>
    <w:pPr>
      <w:pBdr>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6">
    <w:name w:val="xl1716"/>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7">
    <w:name w:val="xl1717"/>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1718">
    <w:name w:val="xl1718"/>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19">
    <w:name w:val="xl1719"/>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0">
    <w:name w:val="xl172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21">
    <w:name w:val="xl1721"/>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722">
    <w:name w:val="xl172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3">
    <w:name w:val="xl17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4">
    <w:name w:val="xl1724"/>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5">
    <w:name w:val="xl1725"/>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6">
    <w:name w:val="xl172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7">
    <w:name w:val="xl1727"/>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8">
    <w:name w:val="xl172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9">
    <w:name w:val="xl172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0">
    <w:name w:val="xl173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1">
    <w:name w:val="xl173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32">
    <w:name w:val="xl173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3">
    <w:name w:val="xl17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34">
    <w:name w:val="xl17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5">
    <w:name w:val="xl1735"/>
    <w:basedOn w:val="a2"/>
    <w:rsid w:val="0023634C"/>
    <w:pPr>
      <w:pBdr>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36">
    <w:name w:val="xl173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37">
    <w:name w:val="xl173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8">
    <w:name w:val="xl173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9">
    <w:name w:val="xl1739"/>
    <w:basedOn w:val="a2"/>
    <w:rsid w:val="0023634C"/>
    <w:pPr>
      <w:pBdr>
        <w:top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40">
    <w:name w:val="xl1740"/>
    <w:basedOn w:val="a2"/>
    <w:rsid w:val="0023634C"/>
    <w:pPr>
      <w:pBdr>
        <w:right w:val="single" w:sz="8" w:space="0" w:color="auto"/>
      </w:pBdr>
      <w:shd w:val="clear" w:color="000000" w:fill="FFFFFF"/>
      <w:spacing w:before="100" w:beforeAutospacing="1" w:after="100" w:afterAutospacing="1"/>
      <w:jc w:val="right"/>
    </w:pPr>
  </w:style>
  <w:style w:type="paragraph" w:customStyle="1" w:styleId="xl1741">
    <w:name w:val="xl1741"/>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2">
    <w:name w:val="xl1742"/>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43">
    <w:name w:val="xl174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744">
    <w:name w:val="xl1744"/>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5">
    <w:name w:val="xl174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46">
    <w:name w:val="xl1746"/>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747">
    <w:name w:val="xl1747"/>
    <w:basedOn w:val="a2"/>
    <w:rsid w:val="0023634C"/>
    <w:pPr>
      <w:pBdr>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48">
    <w:name w:val="xl1748"/>
    <w:basedOn w:val="a2"/>
    <w:rsid w:val="0023634C"/>
    <w:pPr>
      <w:pBdr>
        <w:right w:val="single" w:sz="8" w:space="0" w:color="auto"/>
      </w:pBdr>
      <w:shd w:val="clear" w:color="000000" w:fill="FFFFFF"/>
      <w:spacing w:before="100" w:beforeAutospacing="1" w:after="100" w:afterAutospacing="1"/>
      <w:jc w:val="center"/>
      <w:textAlignment w:val="center"/>
    </w:pPr>
    <w:rPr>
      <w:i/>
      <w:iCs/>
    </w:rPr>
  </w:style>
  <w:style w:type="paragraph" w:customStyle="1" w:styleId="xl1749">
    <w:name w:val="xl1749"/>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0">
    <w:name w:val="xl1750"/>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1">
    <w:name w:val="xl1751"/>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2">
    <w:name w:val="xl1752"/>
    <w:basedOn w:val="a2"/>
    <w:rsid w:val="0023634C"/>
    <w:pPr>
      <w:shd w:val="clear" w:color="000000" w:fill="FFFFFF"/>
      <w:spacing w:before="100" w:beforeAutospacing="1" w:after="100" w:afterAutospacing="1"/>
      <w:jc w:val="center"/>
      <w:textAlignment w:val="center"/>
    </w:pPr>
    <w:rPr>
      <w:sz w:val="28"/>
      <w:szCs w:val="28"/>
    </w:rPr>
  </w:style>
  <w:style w:type="paragraph" w:customStyle="1" w:styleId="xl1753">
    <w:name w:val="xl175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4">
    <w:name w:val="xl1754"/>
    <w:basedOn w:val="a2"/>
    <w:rsid w:val="0023634C"/>
    <w:pPr>
      <w:pBdr>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5">
    <w:name w:val="xl1755"/>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6">
    <w:name w:val="xl1756"/>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57">
    <w:name w:val="xl175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8">
    <w:name w:val="xl1758"/>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59">
    <w:name w:val="xl1759"/>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60">
    <w:name w:val="xl1760"/>
    <w:basedOn w:val="a2"/>
    <w:rsid w:val="0023634C"/>
    <w:pPr>
      <w:shd w:val="clear" w:color="000000" w:fill="FFFFFF"/>
      <w:spacing w:before="100" w:beforeAutospacing="1" w:after="100" w:afterAutospacing="1"/>
      <w:jc w:val="center"/>
      <w:textAlignment w:val="center"/>
    </w:pPr>
  </w:style>
  <w:style w:type="paragraph" w:customStyle="1" w:styleId="xl1761">
    <w:name w:val="xl1761"/>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2">
    <w:name w:val="xl1762"/>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3">
    <w:name w:val="xl176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4">
    <w:name w:val="xl1764"/>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5">
    <w:name w:val="xl1765"/>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6">
    <w:name w:val="xl176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67">
    <w:name w:val="xl17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68">
    <w:name w:val="xl17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9">
    <w:name w:val="xl17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70">
    <w:name w:val="xl17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71">
    <w:name w:val="xl177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2">
    <w:name w:val="xl17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3">
    <w:name w:val="xl177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74">
    <w:name w:val="xl177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5">
    <w:name w:val="xl1775"/>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776">
    <w:name w:val="xl1776"/>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777">
    <w:name w:val="xl17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78">
    <w:name w:val="xl1778"/>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9">
    <w:name w:val="xl1779"/>
    <w:basedOn w:val="a2"/>
    <w:rsid w:val="0023634C"/>
    <w:pPr>
      <w:pBdr>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0">
    <w:name w:val="xl17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1">
    <w:name w:val="xl1781"/>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3">
    <w:name w:val="xl178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84">
    <w:name w:val="xl1784"/>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785">
    <w:name w:val="xl178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86">
    <w:name w:val="xl178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88">
    <w:name w:val="xl178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89">
    <w:name w:val="xl1789"/>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0">
    <w:name w:val="xl179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1">
    <w:name w:val="xl1791"/>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792">
    <w:name w:val="xl1792"/>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793">
    <w:name w:val="xl179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4">
    <w:name w:val="xl1794"/>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95">
    <w:name w:val="xl179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6">
    <w:name w:val="xl17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97">
    <w:name w:val="xl1797"/>
    <w:basedOn w:val="a2"/>
    <w:rsid w:val="0023634C"/>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798">
    <w:name w:val="xl1798"/>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99">
    <w:name w:val="xl1799"/>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0">
    <w:name w:val="xl1800"/>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1">
    <w:name w:val="xl180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02">
    <w:name w:val="xl180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3">
    <w:name w:val="xl1803"/>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4">
    <w:name w:val="xl180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5">
    <w:name w:val="xl1805"/>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6">
    <w:name w:val="xl18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07">
    <w:name w:val="xl1807"/>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8">
    <w:name w:val="xl180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09">
    <w:name w:val="xl1809"/>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0">
    <w:name w:val="xl1810"/>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1">
    <w:name w:val="xl18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812">
    <w:name w:val="xl1812"/>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3">
    <w:name w:val="xl1813"/>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4">
    <w:name w:val="xl1814"/>
    <w:basedOn w:val="a2"/>
    <w:rsid w:val="0023634C"/>
    <w:pPr>
      <w:pBdr>
        <w:left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15">
    <w:name w:val="xl181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16">
    <w:name w:val="xl181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7">
    <w:name w:val="xl181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8">
    <w:name w:val="xl181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9">
    <w:name w:val="xl1819"/>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0">
    <w:name w:val="xl1820"/>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1">
    <w:name w:val="xl1821"/>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2">
    <w:name w:val="xl1822"/>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23">
    <w:name w:val="xl18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4">
    <w:name w:val="xl182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5">
    <w:name w:val="xl182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6">
    <w:name w:val="xl18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7">
    <w:name w:val="xl182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8">
    <w:name w:val="xl1828"/>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9">
    <w:name w:val="xl1829"/>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30">
    <w:name w:val="xl183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1">
    <w:name w:val="xl18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32">
    <w:name w:val="xl183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3">
    <w:name w:val="xl18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4">
    <w:name w:val="xl18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835">
    <w:name w:val="xl183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836">
    <w:name w:val="xl1836"/>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7">
    <w:name w:val="xl1837"/>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38">
    <w:name w:val="xl18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39">
    <w:name w:val="xl183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40">
    <w:name w:val="xl184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1">
    <w:name w:val="xl184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2">
    <w:name w:val="xl184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843">
    <w:name w:val="xl1843"/>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4">
    <w:name w:val="xl1844"/>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5">
    <w:name w:val="xl1845"/>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46">
    <w:name w:val="xl1846"/>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47">
    <w:name w:val="xl1847"/>
    <w:basedOn w:val="a2"/>
    <w:rsid w:val="0023634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8">
    <w:name w:val="xl1848"/>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49">
    <w:name w:val="xl184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0">
    <w:name w:val="xl185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1">
    <w:name w:val="xl185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852">
    <w:name w:val="xl1852"/>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3">
    <w:name w:val="xl185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4">
    <w:name w:val="xl1854"/>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55">
    <w:name w:val="xl1855"/>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56">
    <w:name w:val="xl185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7">
    <w:name w:val="xl1857"/>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8">
    <w:name w:val="xl1858"/>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59">
    <w:name w:val="xl1859"/>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60">
    <w:name w:val="xl186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1">
    <w:name w:val="xl186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2">
    <w:name w:val="xl186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3">
    <w:name w:val="xl186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4">
    <w:name w:val="xl186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5">
    <w:name w:val="xl186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6">
    <w:name w:val="xl186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67">
    <w:name w:val="xl1867"/>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868">
    <w:name w:val="xl186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69">
    <w:name w:val="xl1869"/>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870">
    <w:name w:val="xl187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71">
    <w:name w:val="xl1871"/>
    <w:basedOn w:val="a2"/>
    <w:rsid w:val="0023634C"/>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2">
    <w:name w:val="xl187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3">
    <w:name w:val="xl18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4">
    <w:name w:val="xl1874"/>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5">
    <w:name w:val="xl1875"/>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76">
    <w:name w:val="xl187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77">
    <w:name w:val="xl187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78">
    <w:name w:val="xl1878"/>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79">
    <w:name w:val="xl18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0">
    <w:name w:val="xl1880"/>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1881">
    <w:name w:val="xl188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2">
    <w:name w:val="xl188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3">
    <w:name w:val="xl18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84">
    <w:name w:val="xl1884"/>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85">
    <w:name w:val="xl188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6">
    <w:name w:val="xl1886"/>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7">
    <w:name w:val="xl1887"/>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888">
    <w:name w:val="xl18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89">
    <w:name w:val="xl1889"/>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890">
    <w:name w:val="xl1890"/>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891">
    <w:name w:val="xl189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92">
    <w:name w:val="xl18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3">
    <w:name w:val="xl1893"/>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4">
    <w:name w:val="xl1894"/>
    <w:basedOn w:val="a2"/>
    <w:rsid w:val="0023634C"/>
    <w:pPr>
      <w:pBdr>
        <w:lef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95">
    <w:name w:val="xl189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96">
    <w:name w:val="xl189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97">
    <w:name w:val="xl1897"/>
    <w:basedOn w:val="a2"/>
    <w:rsid w:val="0023634C"/>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8">
    <w:name w:val="xl189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9">
    <w:name w:val="xl1899"/>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0">
    <w:name w:val="xl19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1">
    <w:name w:val="xl19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902">
    <w:name w:val="xl190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3">
    <w:name w:val="xl19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4">
    <w:name w:val="xl190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05">
    <w:name w:val="xl1905"/>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906">
    <w:name w:val="xl190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07">
    <w:name w:val="xl190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908">
    <w:name w:val="xl1908"/>
    <w:basedOn w:val="a2"/>
    <w:rsid w:val="0023634C"/>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9">
    <w:name w:val="xl1909"/>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10">
    <w:name w:val="xl1910"/>
    <w:basedOn w:val="a2"/>
    <w:rsid w:val="0023634C"/>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911">
    <w:name w:val="xl1911"/>
    <w:basedOn w:val="a2"/>
    <w:rsid w:val="0023634C"/>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912">
    <w:name w:val="xl1912"/>
    <w:basedOn w:val="a2"/>
    <w:rsid w:val="0023634C"/>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913">
    <w:name w:val="xl1913"/>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4">
    <w:name w:val="xl1914"/>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5">
    <w:name w:val="xl191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16">
    <w:name w:val="xl191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7">
    <w:name w:val="xl191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8">
    <w:name w:val="xl191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919">
    <w:name w:val="xl191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920">
    <w:name w:val="xl1920"/>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1">
    <w:name w:val="xl1921"/>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2">
    <w:name w:val="xl192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3">
    <w:name w:val="xl192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924">
    <w:name w:val="xl1924"/>
    <w:basedOn w:val="a2"/>
    <w:rsid w:val="0023634C"/>
    <w:pPr>
      <w:pBdr>
        <w:top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5">
    <w:name w:val="xl1925"/>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927">
    <w:name w:val="xl1927"/>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8">
    <w:name w:val="xl192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29">
    <w:name w:val="xl1929"/>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930">
    <w:name w:val="xl1930"/>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31">
    <w:name w:val="xl1931"/>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932">
    <w:name w:val="xl193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933">
    <w:name w:val="xl1933"/>
    <w:basedOn w:val="a2"/>
    <w:rsid w:val="0023634C"/>
    <w:pPr>
      <w:pBdr>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934">
    <w:name w:val="xl1934"/>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5">
    <w:name w:val="xl193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6">
    <w:name w:val="xl1936"/>
    <w:basedOn w:val="a2"/>
    <w:rsid w:val="0023634C"/>
    <w:pPr>
      <w:pBdr>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7">
    <w:name w:val="xl193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8">
    <w:name w:val="xl193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939">
    <w:name w:val="xl193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40">
    <w:name w:val="xl1940"/>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941">
    <w:name w:val="xl1941"/>
    <w:basedOn w:val="a2"/>
    <w:rsid w:val="0023634C"/>
    <w:pPr>
      <w:pBdr>
        <w:top w:val="single" w:sz="4"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942">
    <w:name w:val="xl194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943">
    <w:name w:val="xl1943"/>
    <w:basedOn w:val="a2"/>
    <w:rsid w:val="0023634C"/>
    <w:pPr>
      <w:pBdr>
        <w:left w:val="single" w:sz="8" w:space="0" w:color="auto"/>
      </w:pBdr>
      <w:shd w:val="clear" w:color="000000" w:fill="FFFFFF"/>
      <w:spacing w:before="100" w:beforeAutospacing="1" w:after="100" w:afterAutospacing="1"/>
    </w:pPr>
    <w:rPr>
      <w:sz w:val="28"/>
      <w:szCs w:val="28"/>
    </w:rPr>
  </w:style>
  <w:style w:type="paragraph" w:customStyle="1" w:styleId="xl1944">
    <w:name w:val="xl1944"/>
    <w:basedOn w:val="a2"/>
    <w:rsid w:val="0023634C"/>
    <w:pPr>
      <w:pBdr>
        <w:right w:val="single" w:sz="8" w:space="0" w:color="auto"/>
      </w:pBdr>
      <w:shd w:val="clear" w:color="000000" w:fill="FFFFFF"/>
      <w:spacing w:before="100" w:beforeAutospacing="1" w:after="100" w:afterAutospacing="1"/>
    </w:pPr>
    <w:rPr>
      <w:sz w:val="28"/>
      <w:szCs w:val="28"/>
    </w:rPr>
  </w:style>
  <w:style w:type="paragraph" w:customStyle="1" w:styleId="xl1945">
    <w:name w:val="xl19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946">
    <w:name w:val="xl19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47">
    <w:name w:val="xl194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48">
    <w:name w:val="xl1948"/>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49">
    <w:name w:val="xl19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50">
    <w:name w:val="xl1950"/>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1">
    <w:name w:val="xl195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2">
    <w:name w:val="xl19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53">
    <w:name w:val="xl1953"/>
    <w:basedOn w:val="a2"/>
    <w:rsid w:val="0023634C"/>
    <w:pPr>
      <w:pBdr>
        <w:left w:val="single" w:sz="4" w:space="0" w:color="auto"/>
      </w:pBdr>
      <w:shd w:val="clear" w:color="000000" w:fill="FFFFFF"/>
      <w:spacing w:before="100" w:beforeAutospacing="1" w:after="100" w:afterAutospacing="1"/>
    </w:pPr>
  </w:style>
  <w:style w:type="paragraph" w:customStyle="1" w:styleId="xl1954">
    <w:name w:val="xl1954"/>
    <w:basedOn w:val="a2"/>
    <w:rsid w:val="0023634C"/>
    <w:pPr>
      <w:shd w:val="clear" w:color="000000" w:fill="FFFFFF"/>
      <w:spacing w:before="100" w:beforeAutospacing="1" w:after="100" w:afterAutospacing="1"/>
    </w:pPr>
  </w:style>
  <w:style w:type="paragraph" w:customStyle="1" w:styleId="xl1955">
    <w:name w:val="xl1955"/>
    <w:basedOn w:val="a2"/>
    <w:rsid w:val="0023634C"/>
    <w:pPr>
      <w:pBdr>
        <w:right w:val="single" w:sz="4" w:space="0" w:color="auto"/>
      </w:pBdr>
      <w:shd w:val="clear" w:color="000000" w:fill="FFFFFF"/>
      <w:spacing w:before="100" w:beforeAutospacing="1" w:after="100" w:afterAutospacing="1"/>
    </w:pPr>
  </w:style>
  <w:style w:type="paragraph" w:customStyle="1" w:styleId="xl1956">
    <w:name w:val="xl1956"/>
    <w:basedOn w:val="a2"/>
    <w:rsid w:val="0023634C"/>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57">
    <w:name w:val="xl1957"/>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1958">
    <w:name w:val="xl19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59">
    <w:name w:val="xl1959"/>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60">
    <w:name w:val="xl1960"/>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1961">
    <w:name w:val="xl1961"/>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962">
    <w:name w:val="xl196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963">
    <w:name w:val="xl1963"/>
    <w:basedOn w:val="a2"/>
    <w:rsid w:val="0023634C"/>
    <w:pPr>
      <w:shd w:val="clear" w:color="000000" w:fill="FFFFFF"/>
      <w:spacing w:before="100" w:beforeAutospacing="1" w:after="100" w:afterAutospacing="1"/>
      <w:jc w:val="center"/>
      <w:textAlignment w:val="center"/>
    </w:pPr>
  </w:style>
  <w:style w:type="paragraph" w:customStyle="1" w:styleId="xl1964">
    <w:name w:val="xl196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966">
    <w:name w:val="xl1966"/>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967">
    <w:name w:val="xl19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68">
    <w:name w:val="xl1968"/>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1969">
    <w:name w:val="xl196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70">
    <w:name w:val="xl19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71">
    <w:name w:val="xl1971"/>
    <w:basedOn w:val="a2"/>
    <w:rsid w:val="0023634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72">
    <w:name w:val="xl197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73">
    <w:name w:val="xl1973"/>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974">
    <w:name w:val="xl1974"/>
    <w:basedOn w:val="a2"/>
    <w:rsid w:val="0023634C"/>
    <w:pPr>
      <w:shd w:val="clear" w:color="000000" w:fill="FFFFFF"/>
      <w:spacing w:before="100" w:beforeAutospacing="1" w:after="100" w:afterAutospacing="1"/>
      <w:jc w:val="center"/>
    </w:pPr>
    <w:rPr>
      <w:b/>
      <w:bCs/>
      <w:sz w:val="28"/>
      <w:szCs w:val="28"/>
    </w:rPr>
  </w:style>
  <w:style w:type="paragraph" w:customStyle="1" w:styleId="xl1975">
    <w:name w:val="xl1975"/>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76">
    <w:name w:val="xl197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7">
    <w:name w:val="xl19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8">
    <w:name w:val="xl19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9">
    <w:name w:val="xl197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80">
    <w:name w:val="xl19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1">
    <w:name w:val="xl198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2">
    <w:name w:val="xl198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3">
    <w:name w:val="xl198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84">
    <w:name w:val="xl198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85">
    <w:name w:val="xl1985"/>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6">
    <w:name w:val="xl198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7">
    <w:name w:val="xl1987"/>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1988">
    <w:name w:val="xl1988"/>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89">
    <w:name w:val="xl198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0">
    <w:name w:val="xl199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991">
    <w:name w:val="xl199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992">
    <w:name w:val="xl1992"/>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3">
    <w:name w:val="xl199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4">
    <w:name w:val="xl199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5">
    <w:name w:val="xl199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6">
    <w:name w:val="xl199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7">
    <w:name w:val="xl199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8">
    <w:name w:val="xl199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9">
    <w:name w:val="xl1999"/>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0">
    <w:name w:val="xl2000"/>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2001">
    <w:name w:val="xl200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02">
    <w:name w:val="xl200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3">
    <w:name w:val="xl200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4">
    <w:name w:val="xl2004"/>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5">
    <w:name w:val="xl200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6">
    <w:name w:val="xl2006"/>
    <w:basedOn w:val="a2"/>
    <w:rsid w:val="0023634C"/>
    <w:pPr>
      <w:pBdr>
        <w:lef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2007">
    <w:name w:val="xl200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08">
    <w:name w:val="xl200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9">
    <w:name w:val="xl200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10">
    <w:name w:val="xl2010"/>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1">
    <w:name w:val="xl2011"/>
    <w:basedOn w:val="a2"/>
    <w:rsid w:val="0023634C"/>
    <w:pPr>
      <w:pBdr>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2">
    <w:name w:val="xl2012"/>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3">
    <w:name w:val="xl201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4">
    <w:name w:val="xl2014"/>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5">
    <w:name w:val="xl2015"/>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16">
    <w:name w:val="xl20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17">
    <w:name w:val="xl2017"/>
    <w:basedOn w:val="a2"/>
    <w:rsid w:val="0023634C"/>
    <w:pPr>
      <w:pBdr>
        <w:left w:val="single" w:sz="8"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2018">
    <w:name w:val="xl201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2019">
    <w:name w:val="xl2019"/>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0">
    <w:name w:val="xl2020"/>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1">
    <w:name w:val="xl2021"/>
    <w:basedOn w:val="a2"/>
    <w:rsid w:val="0023634C"/>
    <w:pPr>
      <w:pBdr>
        <w:left w:val="single" w:sz="8" w:space="0" w:color="auto"/>
      </w:pBdr>
      <w:shd w:val="clear" w:color="000000" w:fill="FFFFFF"/>
      <w:spacing w:before="100" w:beforeAutospacing="1" w:after="100" w:afterAutospacing="1"/>
      <w:jc w:val="right"/>
    </w:pPr>
  </w:style>
  <w:style w:type="paragraph" w:customStyle="1" w:styleId="xl2022">
    <w:name w:val="xl2022"/>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23">
    <w:name w:val="xl2023"/>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24">
    <w:name w:val="xl202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5">
    <w:name w:val="xl202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6">
    <w:name w:val="xl2026"/>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27">
    <w:name w:val="xl2027"/>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28">
    <w:name w:val="xl2028"/>
    <w:basedOn w:val="a2"/>
    <w:rsid w:val="0023634C"/>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29">
    <w:name w:val="xl2029"/>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30">
    <w:name w:val="xl2030"/>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2031">
    <w:name w:val="xl2031"/>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32">
    <w:name w:val="xl203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33">
    <w:name w:val="xl2033"/>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4">
    <w:name w:val="xl203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5">
    <w:name w:val="xl2035"/>
    <w:basedOn w:val="a2"/>
    <w:rsid w:val="0023634C"/>
    <w:pPr>
      <w:pBdr>
        <w:left w:val="single" w:sz="8" w:space="0" w:color="auto"/>
      </w:pBdr>
      <w:shd w:val="clear" w:color="000000" w:fill="FFFFFF"/>
      <w:spacing w:before="100" w:beforeAutospacing="1" w:after="100" w:afterAutospacing="1"/>
      <w:jc w:val="right"/>
    </w:pPr>
  </w:style>
  <w:style w:type="paragraph" w:customStyle="1" w:styleId="xl2036">
    <w:name w:val="xl2036"/>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37">
    <w:name w:val="xl2037"/>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38">
    <w:name w:val="xl2038"/>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39">
    <w:name w:val="xl203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0">
    <w:name w:val="xl2040"/>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1">
    <w:name w:val="xl204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2">
    <w:name w:val="xl2042"/>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43">
    <w:name w:val="xl204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4">
    <w:name w:val="xl204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5">
    <w:name w:val="xl204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6">
    <w:name w:val="xl204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2047">
    <w:name w:val="xl2047"/>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48">
    <w:name w:val="xl204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49">
    <w:name w:val="xl2049"/>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0">
    <w:name w:val="xl2050"/>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1">
    <w:name w:val="xl205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52">
    <w:name w:val="xl205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3">
    <w:name w:val="xl205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54">
    <w:name w:val="xl2054"/>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55">
    <w:name w:val="xl2055"/>
    <w:basedOn w:val="a2"/>
    <w:rsid w:val="0023634C"/>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2056">
    <w:name w:val="xl205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7">
    <w:name w:val="xl2057"/>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8">
    <w:name w:val="xl205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9">
    <w:name w:val="xl205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60">
    <w:name w:val="xl206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1">
    <w:name w:val="xl2061"/>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2062">
    <w:name w:val="xl2062"/>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3">
    <w:name w:val="xl206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4">
    <w:name w:val="xl206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5">
    <w:name w:val="xl20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6">
    <w:name w:val="xl206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7">
    <w:name w:val="xl206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8">
    <w:name w:val="xl206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9">
    <w:name w:val="xl206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0">
    <w:name w:val="xl207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1">
    <w:name w:val="xl20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2">
    <w:name w:val="xl20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3">
    <w:name w:val="xl2073"/>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4">
    <w:name w:val="xl20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5">
    <w:name w:val="xl207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6">
    <w:name w:val="xl2076"/>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7">
    <w:name w:val="xl207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8">
    <w:name w:val="xl207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9">
    <w:name w:val="xl2079"/>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0">
    <w:name w:val="xl208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81">
    <w:name w:val="xl208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2">
    <w:name w:val="xl208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3">
    <w:name w:val="xl208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4">
    <w:name w:val="xl208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5">
    <w:name w:val="xl208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6">
    <w:name w:val="xl2086"/>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7">
    <w:name w:val="xl2087"/>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8">
    <w:name w:val="xl2088"/>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9">
    <w:name w:val="xl2089"/>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0">
    <w:name w:val="xl209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91">
    <w:name w:val="xl209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2">
    <w:name w:val="xl2092"/>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93">
    <w:name w:val="xl209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4">
    <w:name w:val="xl209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5">
    <w:name w:val="xl209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2096">
    <w:name w:val="xl209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7">
    <w:name w:val="xl209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8">
    <w:name w:val="xl209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9">
    <w:name w:val="xl209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00">
    <w:name w:val="xl2100"/>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01">
    <w:name w:val="xl2101"/>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2">
    <w:name w:val="xl21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2103">
    <w:name w:val="xl210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4">
    <w:name w:val="xl2104"/>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5">
    <w:name w:val="xl210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6">
    <w:name w:val="xl2106"/>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7">
    <w:name w:val="xl2107"/>
    <w:basedOn w:val="a2"/>
    <w:rsid w:val="0023634C"/>
    <w:pPr>
      <w:pBdr>
        <w:left w:val="single" w:sz="8"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8">
    <w:name w:val="xl2108"/>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9">
    <w:name w:val="xl2109"/>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10">
    <w:name w:val="xl211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2111">
    <w:name w:val="xl211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2">
    <w:name w:val="xl211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3">
    <w:name w:val="xl211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4">
    <w:name w:val="xl2114"/>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5">
    <w:name w:val="xl2115"/>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6">
    <w:name w:val="xl21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7">
    <w:name w:val="xl211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174">
    <w:name w:val="xl2174"/>
    <w:basedOn w:val="a2"/>
    <w:rsid w:val="0023634C"/>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175">
    <w:name w:val="xl2175"/>
    <w:basedOn w:val="a2"/>
    <w:rsid w:val="0023634C"/>
    <w:pPr>
      <w:pBdr>
        <w:bottom w:val="single" w:sz="8" w:space="0" w:color="auto"/>
      </w:pBdr>
      <w:shd w:val="clear" w:color="000000" w:fill="FFFFFF"/>
      <w:spacing w:before="100" w:beforeAutospacing="1" w:after="100" w:afterAutospacing="1"/>
    </w:pPr>
    <w:rPr>
      <w:i/>
      <w:iCs/>
      <w:color w:val="FF0000"/>
    </w:rPr>
  </w:style>
  <w:style w:type="paragraph" w:customStyle="1" w:styleId="xl2176">
    <w:name w:val="xl2176"/>
    <w:basedOn w:val="a2"/>
    <w:rsid w:val="0023634C"/>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177">
    <w:name w:val="xl21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178">
    <w:name w:val="xl2178"/>
    <w:basedOn w:val="a2"/>
    <w:rsid w:val="0023634C"/>
    <w:pPr>
      <w:pBdr>
        <w:left w:val="single" w:sz="8" w:space="0" w:color="auto"/>
        <w:bottom w:val="single" w:sz="4" w:space="0" w:color="auto"/>
      </w:pBdr>
      <w:shd w:val="clear" w:color="000000" w:fill="FFFFFF"/>
      <w:spacing w:before="100" w:beforeAutospacing="1" w:after="100" w:afterAutospacing="1"/>
    </w:pPr>
    <w:rPr>
      <w:i/>
      <w:iCs/>
      <w:color w:val="FF0000"/>
    </w:rPr>
  </w:style>
  <w:style w:type="paragraph" w:customStyle="1" w:styleId="xl2179">
    <w:name w:val="xl2179"/>
    <w:basedOn w:val="a2"/>
    <w:rsid w:val="0023634C"/>
    <w:pPr>
      <w:pBdr>
        <w:bottom w:val="single" w:sz="4" w:space="0" w:color="auto"/>
      </w:pBdr>
      <w:shd w:val="clear" w:color="000000" w:fill="FFFFFF"/>
      <w:spacing w:before="100" w:beforeAutospacing="1" w:after="100" w:afterAutospacing="1"/>
    </w:pPr>
    <w:rPr>
      <w:i/>
      <w:iCs/>
      <w:color w:val="FF0000"/>
    </w:rPr>
  </w:style>
  <w:style w:type="paragraph" w:customStyle="1" w:styleId="xl2180">
    <w:name w:val="xl2180"/>
    <w:basedOn w:val="a2"/>
    <w:rsid w:val="0023634C"/>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2181">
    <w:name w:val="xl2181"/>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2">
    <w:name w:val="xl2182"/>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3">
    <w:name w:val="xl2183"/>
    <w:basedOn w:val="a2"/>
    <w:rsid w:val="0023634C"/>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4">
    <w:name w:val="xl2184"/>
    <w:basedOn w:val="a2"/>
    <w:rsid w:val="0023634C"/>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2185">
    <w:name w:val="xl2185"/>
    <w:basedOn w:val="a2"/>
    <w:rsid w:val="0023634C"/>
    <w:pPr>
      <w:pBdr>
        <w:top w:val="single" w:sz="4" w:space="0" w:color="auto"/>
      </w:pBdr>
      <w:shd w:val="clear" w:color="000000" w:fill="FFFFFF"/>
      <w:spacing w:before="100" w:beforeAutospacing="1" w:after="100" w:afterAutospacing="1"/>
      <w:textAlignment w:val="center"/>
    </w:pPr>
  </w:style>
  <w:style w:type="paragraph" w:customStyle="1" w:styleId="xl2186">
    <w:name w:val="xl2186"/>
    <w:basedOn w:val="a2"/>
    <w:rsid w:val="0023634C"/>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7">
    <w:name w:val="xl2187"/>
    <w:basedOn w:val="a2"/>
    <w:rsid w:val="0023634C"/>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188">
    <w:name w:val="xl2188"/>
    <w:basedOn w:val="a2"/>
    <w:rsid w:val="0023634C"/>
    <w:pPr>
      <w:shd w:val="clear" w:color="000000" w:fill="FFFFFF"/>
      <w:spacing w:before="100" w:beforeAutospacing="1" w:after="100" w:afterAutospacing="1"/>
      <w:textAlignment w:val="center"/>
    </w:pPr>
    <w:rPr>
      <w:b/>
      <w:bCs/>
      <w:color w:val="000000"/>
    </w:rPr>
  </w:style>
  <w:style w:type="paragraph" w:customStyle="1" w:styleId="xl2189">
    <w:name w:val="xl2189"/>
    <w:basedOn w:val="a2"/>
    <w:rsid w:val="0023634C"/>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90">
    <w:name w:val="xl2190"/>
    <w:basedOn w:val="a2"/>
    <w:rsid w:val="0023634C"/>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2191">
    <w:name w:val="xl2191"/>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2192">
    <w:name w:val="xl2192"/>
    <w:basedOn w:val="a2"/>
    <w:rsid w:val="0023634C"/>
    <w:pPr>
      <w:pBdr>
        <w:top w:val="single" w:sz="4" w:space="0" w:color="auto"/>
      </w:pBdr>
      <w:shd w:val="clear" w:color="000000" w:fill="FFFFFF"/>
      <w:spacing w:before="100" w:beforeAutospacing="1" w:after="100" w:afterAutospacing="1"/>
    </w:pPr>
  </w:style>
  <w:style w:type="paragraph" w:customStyle="1" w:styleId="xl2193">
    <w:name w:val="xl2193"/>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194">
    <w:name w:val="xl2194"/>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2195">
    <w:name w:val="xl2195"/>
    <w:basedOn w:val="a2"/>
    <w:rsid w:val="0023634C"/>
    <w:pPr>
      <w:shd w:val="clear" w:color="000000" w:fill="FFFFFF"/>
      <w:spacing w:before="100" w:beforeAutospacing="1" w:after="100" w:afterAutospacing="1"/>
      <w:textAlignment w:val="center"/>
    </w:pPr>
  </w:style>
  <w:style w:type="paragraph" w:customStyle="1" w:styleId="xl2196">
    <w:name w:val="xl2196"/>
    <w:basedOn w:val="a2"/>
    <w:rsid w:val="0023634C"/>
    <w:pPr>
      <w:pBdr>
        <w:right w:val="single" w:sz="4" w:space="0" w:color="auto"/>
      </w:pBdr>
      <w:shd w:val="clear" w:color="000000" w:fill="FFFFFF"/>
      <w:spacing w:before="100" w:beforeAutospacing="1" w:after="100" w:afterAutospacing="1"/>
      <w:textAlignment w:val="center"/>
    </w:pPr>
  </w:style>
  <w:style w:type="paragraph" w:customStyle="1" w:styleId="xl2197">
    <w:name w:val="xl2197"/>
    <w:basedOn w:val="a2"/>
    <w:rsid w:val="0023634C"/>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8">
    <w:name w:val="xl2198"/>
    <w:basedOn w:val="a2"/>
    <w:rsid w:val="0023634C"/>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9">
    <w:name w:val="xl2199"/>
    <w:basedOn w:val="a2"/>
    <w:rsid w:val="0023634C"/>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200">
    <w:name w:val="xl2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1">
    <w:name w:val="xl2201"/>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2">
    <w:name w:val="xl220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3">
    <w:name w:val="xl2203"/>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4">
    <w:name w:val="xl220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5">
    <w:name w:val="xl2205"/>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06">
    <w:name w:val="xl2206"/>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07">
    <w:name w:val="xl2207"/>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08">
    <w:name w:val="xl220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09">
    <w:name w:val="xl22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0">
    <w:name w:val="xl221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1">
    <w:name w:val="xl221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2">
    <w:name w:val="xl221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3">
    <w:name w:val="xl221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14">
    <w:name w:val="xl2214"/>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15">
    <w:name w:val="xl221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16">
    <w:name w:val="xl221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7">
    <w:name w:val="xl2217"/>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9">
    <w:name w:val="xl2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0">
    <w:name w:val="xl222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1">
    <w:name w:val="xl222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2">
    <w:name w:val="xl222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3">
    <w:name w:val="xl2223"/>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4">
    <w:name w:val="xl222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25">
    <w:name w:val="xl2225"/>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6">
    <w:name w:val="xl2226"/>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7">
    <w:name w:val="xl2227"/>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8">
    <w:name w:val="xl2228"/>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29">
    <w:name w:val="xl2229"/>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0">
    <w:name w:val="xl2230"/>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1">
    <w:name w:val="xl2231"/>
    <w:basedOn w:val="a2"/>
    <w:rsid w:val="0023634C"/>
    <w:pPr>
      <w:pBdr>
        <w:left w:val="single" w:sz="4" w:space="0" w:color="auto"/>
        <w:bottom w:val="single" w:sz="4" w:space="0" w:color="auto"/>
      </w:pBdr>
      <w:shd w:val="clear" w:color="000000" w:fill="FFFFFF"/>
      <w:spacing w:before="100" w:beforeAutospacing="1" w:after="100" w:afterAutospacing="1"/>
    </w:pPr>
  </w:style>
  <w:style w:type="paragraph" w:customStyle="1" w:styleId="xl2232">
    <w:name w:val="xl2232"/>
    <w:basedOn w:val="a2"/>
    <w:rsid w:val="0023634C"/>
    <w:pPr>
      <w:pBdr>
        <w:bottom w:val="single" w:sz="4" w:space="0" w:color="auto"/>
      </w:pBdr>
      <w:shd w:val="clear" w:color="000000" w:fill="FFFFFF"/>
      <w:spacing w:before="100" w:beforeAutospacing="1" w:after="100" w:afterAutospacing="1"/>
    </w:pPr>
  </w:style>
  <w:style w:type="paragraph" w:customStyle="1" w:styleId="xl2233">
    <w:name w:val="xl2233"/>
    <w:basedOn w:val="a2"/>
    <w:rsid w:val="0023634C"/>
    <w:pPr>
      <w:pBdr>
        <w:bottom w:val="single" w:sz="4" w:space="0" w:color="auto"/>
        <w:right w:val="single" w:sz="4" w:space="0" w:color="auto"/>
      </w:pBdr>
      <w:shd w:val="clear" w:color="000000" w:fill="FFFFFF"/>
      <w:spacing w:before="100" w:beforeAutospacing="1" w:after="100" w:afterAutospacing="1"/>
    </w:pPr>
  </w:style>
  <w:style w:type="paragraph" w:customStyle="1" w:styleId="xl2234">
    <w:name w:val="xl223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5">
    <w:name w:val="xl2235"/>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6">
    <w:name w:val="xl223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7">
    <w:name w:val="xl223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38">
    <w:name w:val="xl223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39">
    <w:name w:val="xl223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0">
    <w:name w:val="xl2240"/>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1">
    <w:name w:val="xl224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242">
    <w:name w:val="xl224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43">
    <w:name w:val="xl2243"/>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44">
    <w:name w:val="xl22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45">
    <w:name w:val="xl2245"/>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246">
    <w:name w:val="xl224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47">
    <w:name w:val="xl224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8">
    <w:name w:val="xl2248"/>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9">
    <w:name w:val="xl22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0">
    <w:name w:val="xl225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251">
    <w:name w:val="xl2251"/>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52">
    <w:name w:val="xl225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53">
    <w:name w:val="xl225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4">
    <w:name w:val="xl2254"/>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5">
    <w:name w:val="xl22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56">
    <w:name w:val="xl22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7">
    <w:name w:val="xl225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8">
    <w:name w:val="xl225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9">
    <w:name w:val="xl225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60">
    <w:name w:val="xl2260"/>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1">
    <w:name w:val="xl2261"/>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262">
    <w:name w:val="xl226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63">
    <w:name w:val="xl2263"/>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4">
    <w:name w:val="xl226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5">
    <w:name w:val="xl22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6">
    <w:name w:val="xl226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7">
    <w:name w:val="xl226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68">
    <w:name w:val="xl226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9">
    <w:name w:val="xl22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0">
    <w:name w:val="xl2270"/>
    <w:basedOn w:val="a2"/>
    <w:rsid w:val="0023634C"/>
    <w:pPr>
      <w:pBdr>
        <w:left w:val="single" w:sz="4" w:space="0" w:color="auto"/>
      </w:pBdr>
      <w:shd w:val="clear" w:color="000000" w:fill="FFFFFF"/>
      <w:spacing w:before="100" w:beforeAutospacing="1" w:after="100" w:afterAutospacing="1"/>
    </w:pPr>
    <w:rPr>
      <w:i/>
      <w:iCs/>
    </w:rPr>
  </w:style>
  <w:style w:type="paragraph" w:customStyle="1" w:styleId="xl2271">
    <w:name w:val="xl2271"/>
    <w:basedOn w:val="a2"/>
    <w:rsid w:val="0023634C"/>
    <w:pPr>
      <w:shd w:val="clear" w:color="000000" w:fill="FFFFFF"/>
      <w:spacing w:before="100" w:beforeAutospacing="1" w:after="100" w:afterAutospacing="1"/>
    </w:pPr>
    <w:rPr>
      <w:i/>
      <w:iCs/>
    </w:rPr>
  </w:style>
  <w:style w:type="paragraph" w:customStyle="1" w:styleId="xl2272">
    <w:name w:val="xl2272"/>
    <w:basedOn w:val="a2"/>
    <w:rsid w:val="0023634C"/>
    <w:pPr>
      <w:pBdr>
        <w:right w:val="single" w:sz="4" w:space="0" w:color="auto"/>
      </w:pBdr>
      <w:shd w:val="clear" w:color="000000" w:fill="FFFFFF"/>
      <w:spacing w:before="100" w:beforeAutospacing="1" w:after="100" w:afterAutospacing="1"/>
    </w:pPr>
    <w:rPr>
      <w:i/>
      <w:iCs/>
    </w:rPr>
  </w:style>
  <w:style w:type="paragraph" w:customStyle="1" w:styleId="xl2273">
    <w:name w:val="xl2273"/>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4">
    <w:name w:val="xl2274"/>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5">
    <w:name w:val="xl2275"/>
    <w:basedOn w:val="a2"/>
    <w:rsid w:val="0023634C"/>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2276">
    <w:name w:val="xl2276"/>
    <w:basedOn w:val="a2"/>
    <w:rsid w:val="0023634C"/>
    <w:pPr>
      <w:pBdr>
        <w:top w:val="single" w:sz="4" w:space="0" w:color="auto"/>
      </w:pBdr>
      <w:shd w:val="clear" w:color="000000" w:fill="FFFFFF"/>
      <w:spacing w:before="100" w:beforeAutospacing="1" w:after="100" w:afterAutospacing="1"/>
    </w:pPr>
    <w:rPr>
      <w:b/>
      <w:bCs/>
    </w:rPr>
  </w:style>
  <w:style w:type="paragraph" w:customStyle="1" w:styleId="xl2277">
    <w:name w:val="xl2277"/>
    <w:basedOn w:val="a2"/>
    <w:rsid w:val="0023634C"/>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2278">
    <w:name w:val="xl227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79">
    <w:name w:val="xl2279"/>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80">
    <w:name w:val="xl228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81">
    <w:name w:val="xl2281"/>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82">
    <w:name w:val="xl2282"/>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83">
    <w:name w:val="xl2283"/>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84">
    <w:name w:val="xl2284"/>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2285">
    <w:name w:val="xl2285"/>
    <w:basedOn w:val="a2"/>
    <w:rsid w:val="0023634C"/>
    <w:pPr>
      <w:shd w:val="clear" w:color="000000" w:fill="FFFFFF"/>
      <w:spacing w:before="100" w:beforeAutospacing="1" w:after="100" w:afterAutospacing="1"/>
      <w:jc w:val="center"/>
      <w:textAlignment w:val="center"/>
    </w:pPr>
  </w:style>
  <w:style w:type="paragraph" w:customStyle="1" w:styleId="xl2286">
    <w:name w:val="xl2286"/>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2287">
    <w:name w:val="xl2287"/>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88">
    <w:name w:val="xl2288"/>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289">
    <w:name w:val="xl2289"/>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90">
    <w:name w:val="xl229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91">
    <w:name w:val="xl2291"/>
    <w:basedOn w:val="a2"/>
    <w:rsid w:val="0023634C"/>
    <w:pPr>
      <w:pBdr>
        <w:top w:val="single" w:sz="8" w:space="0" w:color="auto"/>
        <w:bottom w:val="single" w:sz="4" w:space="0" w:color="auto"/>
      </w:pBdr>
      <w:shd w:val="clear" w:color="000000" w:fill="FFFFFF"/>
      <w:spacing w:before="100" w:beforeAutospacing="1" w:after="100" w:afterAutospacing="1"/>
      <w:textAlignment w:val="center"/>
    </w:pPr>
  </w:style>
  <w:style w:type="paragraph" w:customStyle="1" w:styleId="xl2292">
    <w:name w:val="xl229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93">
    <w:name w:val="xl2293"/>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2294">
    <w:name w:val="xl229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5">
    <w:name w:val="xl2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96">
    <w:name w:val="xl2296"/>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7">
    <w:name w:val="xl2297"/>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8">
    <w:name w:val="xl2298"/>
    <w:basedOn w:val="a2"/>
    <w:rsid w:val="0023634C"/>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9">
    <w:name w:val="xl2299"/>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300">
    <w:name w:val="xl2300"/>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1">
    <w:name w:val="xl230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2">
    <w:name w:val="xl230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03">
    <w:name w:val="xl2303"/>
    <w:basedOn w:val="a2"/>
    <w:rsid w:val="0023634C"/>
    <w:pPr>
      <w:shd w:val="clear" w:color="000000" w:fill="FFFFFF"/>
      <w:spacing w:before="100" w:beforeAutospacing="1" w:after="100" w:afterAutospacing="1"/>
      <w:jc w:val="center"/>
    </w:pPr>
  </w:style>
  <w:style w:type="paragraph" w:customStyle="1" w:styleId="xl2304">
    <w:name w:val="xl2304"/>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305">
    <w:name w:val="xl2305"/>
    <w:basedOn w:val="a2"/>
    <w:rsid w:val="0023634C"/>
    <w:pPr>
      <w:pBdr>
        <w:top w:val="single" w:sz="4" w:space="0" w:color="auto"/>
      </w:pBdr>
      <w:shd w:val="clear" w:color="000000" w:fill="FFFFFF"/>
      <w:spacing w:before="100" w:beforeAutospacing="1" w:after="100" w:afterAutospacing="1"/>
    </w:pPr>
  </w:style>
  <w:style w:type="paragraph" w:customStyle="1" w:styleId="xl2306">
    <w:name w:val="xl2306"/>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307">
    <w:name w:val="xl230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08">
    <w:name w:val="xl230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9">
    <w:name w:val="xl23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10">
    <w:name w:val="xl2310"/>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311">
    <w:name w:val="xl23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312">
    <w:name w:val="xl2312"/>
    <w:basedOn w:val="a2"/>
    <w:rsid w:val="0023634C"/>
    <w:pPr>
      <w:shd w:val="clear" w:color="000000" w:fill="FFFFFF"/>
      <w:spacing w:before="100" w:beforeAutospacing="1" w:after="100" w:afterAutospacing="1"/>
      <w:jc w:val="center"/>
      <w:textAlignment w:val="center"/>
    </w:pPr>
  </w:style>
  <w:style w:type="paragraph" w:customStyle="1" w:styleId="xl2313">
    <w:name w:val="xl2313"/>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314">
    <w:name w:val="xl2314"/>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315">
    <w:name w:val="xl2315"/>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316">
    <w:name w:val="xl2316"/>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17">
    <w:name w:val="xl2317"/>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8">
    <w:name w:val="xl2318"/>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319">
    <w:name w:val="xl2319"/>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20">
    <w:name w:val="xl232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321">
    <w:name w:val="xl2321"/>
    <w:basedOn w:val="a2"/>
    <w:rsid w:val="0023634C"/>
    <w:pPr>
      <w:pBdr>
        <w:left w:val="single" w:sz="4" w:space="0" w:color="auto"/>
      </w:pBdr>
      <w:shd w:val="clear" w:color="000000" w:fill="FFFFFF"/>
      <w:spacing w:before="100" w:beforeAutospacing="1" w:after="100" w:afterAutospacing="1"/>
    </w:pPr>
    <w:rPr>
      <w:color w:val="000000"/>
    </w:rPr>
  </w:style>
  <w:style w:type="paragraph" w:customStyle="1" w:styleId="xl2322">
    <w:name w:val="xl2322"/>
    <w:basedOn w:val="a2"/>
    <w:rsid w:val="0023634C"/>
    <w:pPr>
      <w:shd w:val="clear" w:color="000000" w:fill="FFFFFF"/>
      <w:spacing w:before="100" w:beforeAutospacing="1" w:after="100" w:afterAutospacing="1"/>
    </w:pPr>
    <w:rPr>
      <w:color w:val="000000"/>
    </w:rPr>
  </w:style>
  <w:style w:type="paragraph" w:customStyle="1" w:styleId="xl2323">
    <w:name w:val="xl2323"/>
    <w:basedOn w:val="a2"/>
    <w:rsid w:val="0023634C"/>
    <w:pPr>
      <w:pBdr>
        <w:right w:val="single" w:sz="4" w:space="0" w:color="auto"/>
      </w:pBdr>
      <w:shd w:val="clear" w:color="000000" w:fill="FFFFFF"/>
      <w:spacing w:before="100" w:beforeAutospacing="1" w:after="100" w:afterAutospacing="1"/>
    </w:pPr>
    <w:rPr>
      <w:color w:val="000000"/>
    </w:rPr>
  </w:style>
  <w:style w:type="paragraph" w:customStyle="1" w:styleId="xl2324">
    <w:name w:val="xl232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5">
    <w:name w:val="xl2325"/>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6">
    <w:name w:val="xl232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numbering" w:customStyle="1" w:styleId="461">
    <w:name w:val="Нет списка46"/>
    <w:next w:val="a5"/>
    <w:uiPriority w:val="99"/>
    <w:semiHidden/>
    <w:unhideWhenUsed/>
    <w:rsid w:val="00FD5A20"/>
  </w:style>
  <w:style w:type="table" w:customStyle="1" w:styleId="750">
    <w:name w:val="Сетка таблицы75"/>
    <w:basedOn w:val="a4"/>
    <w:next w:val="ae"/>
    <w:uiPriority w:val="39"/>
    <w:rsid w:val="00FD5A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5"/>
    <w:uiPriority w:val="99"/>
    <w:semiHidden/>
    <w:unhideWhenUsed/>
    <w:rsid w:val="00FD5A20"/>
  </w:style>
  <w:style w:type="paragraph" w:customStyle="1" w:styleId="317">
    <w:name w:val="Заголовок 31"/>
    <w:basedOn w:val="a2"/>
    <w:next w:val="a2"/>
    <w:unhideWhenUsed/>
    <w:qFormat/>
    <w:rsid w:val="00FD5A20"/>
    <w:pPr>
      <w:keepNext/>
      <w:keepLines/>
      <w:spacing w:before="40"/>
      <w:outlineLvl w:val="2"/>
    </w:pPr>
    <w:rPr>
      <w:b/>
      <w:snapToGrid w:val="0"/>
      <w:sz w:val="28"/>
    </w:rPr>
  </w:style>
  <w:style w:type="numbering" w:customStyle="1" w:styleId="11110">
    <w:name w:val="Нет списка1111"/>
    <w:next w:val="a5"/>
    <w:uiPriority w:val="99"/>
    <w:semiHidden/>
    <w:unhideWhenUsed/>
    <w:rsid w:val="00FD5A20"/>
  </w:style>
  <w:style w:type="numbering" w:customStyle="1" w:styleId="1112">
    <w:name w:val="Нет списка1112"/>
    <w:next w:val="a5"/>
    <w:uiPriority w:val="99"/>
    <w:semiHidden/>
    <w:unhideWhenUsed/>
    <w:rsid w:val="00FD5A20"/>
  </w:style>
  <w:style w:type="numbering" w:customStyle="1" w:styleId="2171">
    <w:name w:val="Нет списка217"/>
    <w:next w:val="a5"/>
    <w:uiPriority w:val="99"/>
    <w:semiHidden/>
    <w:unhideWhenUsed/>
    <w:rsid w:val="00FD5A20"/>
  </w:style>
  <w:style w:type="table" w:customStyle="1" w:styleId="2190">
    <w:name w:val="Сетка таблицы21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FD5A20"/>
  </w:style>
  <w:style w:type="table" w:customStyle="1" w:styleId="3101">
    <w:name w:val="Сетка таблицы3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5"/>
    <w:uiPriority w:val="99"/>
    <w:semiHidden/>
    <w:unhideWhenUsed/>
    <w:rsid w:val="00FD5A20"/>
  </w:style>
  <w:style w:type="numbering" w:customStyle="1" w:styleId="511">
    <w:name w:val="Нет списка51"/>
    <w:next w:val="a5"/>
    <w:uiPriority w:val="99"/>
    <w:semiHidden/>
    <w:unhideWhenUsed/>
    <w:rsid w:val="00FD5A20"/>
  </w:style>
  <w:style w:type="table" w:customStyle="1" w:styleId="5100">
    <w:name w:val="Сетка таблицы5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FD5A20"/>
  </w:style>
  <w:style w:type="table" w:customStyle="1" w:styleId="6100">
    <w:name w:val="Сетка таблицы6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8">
    <w:name w:val="Заголовок 3 Знак1"/>
    <w:uiPriority w:val="9"/>
    <w:semiHidden/>
    <w:rsid w:val="00FD5A20"/>
    <w:rPr>
      <w:rFonts w:ascii="Calibri Light" w:eastAsia="Times New Roman" w:hAnsi="Calibri Light" w:cs="Times New Roman"/>
      <w:b/>
      <w:bCs/>
      <w:color w:val="4472C4"/>
    </w:rPr>
  </w:style>
  <w:style w:type="numbering" w:customStyle="1" w:styleId="711">
    <w:name w:val="Нет списка71"/>
    <w:next w:val="a5"/>
    <w:uiPriority w:val="99"/>
    <w:semiHidden/>
    <w:unhideWhenUsed/>
    <w:rsid w:val="00FD5A20"/>
  </w:style>
  <w:style w:type="numbering" w:customStyle="1" w:styleId="1241">
    <w:name w:val="Нет списка124"/>
    <w:next w:val="a5"/>
    <w:uiPriority w:val="99"/>
    <w:semiHidden/>
    <w:unhideWhenUsed/>
    <w:rsid w:val="00FD5A20"/>
  </w:style>
  <w:style w:type="numbering" w:customStyle="1" w:styleId="11111">
    <w:name w:val="Нет списка11111"/>
    <w:next w:val="a5"/>
    <w:uiPriority w:val="99"/>
    <w:semiHidden/>
    <w:unhideWhenUsed/>
    <w:rsid w:val="00FD5A20"/>
  </w:style>
  <w:style w:type="table" w:customStyle="1" w:styleId="11101">
    <w:name w:val="Сетка таблицы11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5"/>
    <w:uiPriority w:val="99"/>
    <w:semiHidden/>
    <w:unhideWhenUsed/>
    <w:rsid w:val="00FD5A20"/>
  </w:style>
  <w:style w:type="numbering" w:customStyle="1" w:styleId="3112">
    <w:name w:val="Нет списка311"/>
    <w:next w:val="a5"/>
    <w:uiPriority w:val="99"/>
    <w:semiHidden/>
    <w:unhideWhenUsed/>
    <w:rsid w:val="00FD5A20"/>
  </w:style>
  <w:style w:type="table" w:customStyle="1" w:styleId="3113">
    <w:name w:val="Сетка таблицы3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FD5A20"/>
  </w:style>
  <w:style w:type="table" w:customStyle="1" w:styleId="4130">
    <w:name w:val="Сетка таблицы413"/>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FD5A20"/>
  </w:style>
  <w:style w:type="table" w:customStyle="1" w:styleId="5111">
    <w:name w:val="Сетка таблицы5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FD5A20"/>
  </w:style>
  <w:style w:type="table" w:customStyle="1" w:styleId="6111">
    <w:name w:val="Сетка таблицы6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8">
    <w:name w:val="Style68"/>
    <w:basedOn w:val="a2"/>
    <w:uiPriority w:val="99"/>
    <w:rsid w:val="00FD5A20"/>
    <w:pPr>
      <w:widowControl w:val="0"/>
      <w:autoSpaceDE w:val="0"/>
      <w:autoSpaceDN w:val="0"/>
      <w:adjustRightInd w:val="0"/>
      <w:spacing w:line="274" w:lineRule="exact"/>
      <w:ind w:firstLine="562"/>
    </w:pPr>
  </w:style>
  <w:style w:type="paragraph" w:customStyle="1" w:styleId="1ffe">
    <w:name w:val="Заголовок оглавления1"/>
    <w:basedOn w:val="1"/>
    <w:next w:val="a2"/>
    <w:uiPriority w:val="39"/>
    <w:unhideWhenUsed/>
    <w:qFormat/>
    <w:rsid w:val="00FD5A20"/>
    <w:pPr>
      <w:keepLines/>
      <w:spacing w:before="240" w:line="259" w:lineRule="auto"/>
      <w:outlineLvl w:val="9"/>
    </w:pPr>
    <w:rPr>
      <w:rFonts w:ascii="Calibri Light" w:hAnsi="Calibri Light"/>
      <w:b w:val="0"/>
      <w:color w:val="2F5496"/>
      <w:sz w:val="32"/>
      <w:szCs w:val="32"/>
      <w:lang w:eastAsia="ru-RU"/>
    </w:rPr>
  </w:style>
  <w:style w:type="numbering" w:customStyle="1" w:styleId="7110">
    <w:name w:val="Нет списка711"/>
    <w:next w:val="a5"/>
    <w:uiPriority w:val="99"/>
    <w:semiHidden/>
    <w:unhideWhenUsed/>
    <w:rsid w:val="00FD5A20"/>
  </w:style>
  <w:style w:type="numbering" w:customStyle="1" w:styleId="12110">
    <w:name w:val="Нет списка1211"/>
    <w:next w:val="a5"/>
    <w:uiPriority w:val="99"/>
    <w:semiHidden/>
    <w:unhideWhenUsed/>
    <w:rsid w:val="00FD5A20"/>
  </w:style>
  <w:style w:type="numbering" w:customStyle="1" w:styleId="11210">
    <w:name w:val="Нет списка1121"/>
    <w:next w:val="a5"/>
    <w:uiPriority w:val="99"/>
    <w:semiHidden/>
    <w:unhideWhenUsed/>
    <w:rsid w:val="00FD5A20"/>
  </w:style>
  <w:style w:type="numbering" w:customStyle="1" w:styleId="21110">
    <w:name w:val="Нет списка2111"/>
    <w:next w:val="a5"/>
    <w:uiPriority w:val="99"/>
    <w:semiHidden/>
    <w:unhideWhenUsed/>
    <w:rsid w:val="00FD5A20"/>
  </w:style>
  <w:style w:type="numbering" w:customStyle="1" w:styleId="31110">
    <w:name w:val="Нет списка3111"/>
    <w:next w:val="a5"/>
    <w:uiPriority w:val="99"/>
    <w:semiHidden/>
    <w:unhideWhenUsed/>
    <w:rsid w:val="00FD5A20"/>
  </w:style>
  <w:style w:type="numbering" w:customStyle="1" w:styleId="4111">
    <w:name w:val="Нет списка4111"/>
    <w:next w:val="a5"/>
    <w:uiPriority w:val="99"/>
    <w:semiHidden/>
    <w:unhideWhenUsed/>
    <w:rsid w:val="00FD5A20"/>
  </w:style>
  <w:style w:type="numbering" w:customStyle="1" w:styleId="51110">
    <w:name w:val="Нет списка5111"/>
    <w:next w:val="a5"/>
    <w:uiPriority w:val="99"/>
    <w:semiHidden/>
    <w:unhideWhenUsed/>
    <w:rsid w:val="00FD5A20"/>
  </w:style>
  <w:style w:type="numbering" w:customStyle="1" w:styleId="61110">
    <w:name w:val="Нет списка6111"/>
    <w:next w:val="a5"/>
    <w:uiPriority w:val="99"/>
    <w:semiHidden/>
    <w:unhideWhenUsed/>
    <w:rsid w:val="00FD5A20"/>
  </w:style>
  <w:style w:type="character" w:customStyle="1" w:styleId="1fff">
    <w:name w:val="Основной текст Знак Знак Знак Знак1"/>
    <w:aliases w:val="Основной текст Знак Знак Знак2"/>
    <w:semiHidden/>
    <w:rsid w:val="00FD5A20"/>
    <w:rPr>
      <w:sz w:val="24"/>
    </w:rPr>
  </w:style>
  <w:style w:type="numbering" w:customStyle="1" w:styleId="810">
    <w:name w:val="Нет списка81"/>
    <w:next w:val="a5"/>
    <w:uiPriority w:val="99"/>
    <w:semiHidden/>
    <w:unhideWhenUsed/>
    <w:rsid w:val="00FD5A20"/>
  </w:style>
  <w:style w:type="numbering" w:customStyle="1" w:styleId="1310">
    <w:name w:val="Нет списка131"/>
    <w:next w:val="a5"/>
    <w:uiPriority w:val="99"/>
    <w:semiHidden/>
    <w:unhideWhenUsed/>
    <w:rsid w:val="00FD5A20"/>
  </w:style>
  <w:style w:type="numbering" w:customStyle="1" w:styleId="11310">
    <w:name w:val="Нет списка1131"/>
    <w:next w:val="a5"/>
    <w:uiPriority w:val="99"/>
    <w:semiHidden/>
    <w:unhideWhenUsed/>
    <w:rsid w:val="00FD5A20"/>
  </w:style>
  <w:style w:type="numbering" w:customStyle="1" w:styleId="11121">
    <w:name w:val="Нет списка11121"/>
    <w:next w:val="a5"/>
    <w:uiPriority w:val="99"/>
    <w:semiHidden/>
    <w:unhideWhenUsed/>
    <w:rsid w:val="00FD5A20"/>
  </w:style>
  <w:style w:type="table" w:customStyle="1" w:styleId="1290">
    <w:name w:val="Сетка таблицы12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5"/>
    <w:uiPriority w:val="99"/>
    <w:semiHidden/>
    <w:unhideWhenUsed/>
    <w:rsid w:val="00FD5A20"/>
  </w:style>
  <w:style w:type="table" w:customStyle="1" w:styleId="2211">
    <w:name w:val="Сетка таблицы2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unhideWhenUsed/>
    <w:rsid w:val="00FD5A20"/>
  </w:style>
  <w:style w:type="table" w:customStyle="1" w:styleId="3211">
    <w:name w:val="Сетка таблицы3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FD5A20"/>
  </w:style>
  <w:style w:type="table" w:customStyle="1" w:styleId="4211">
    <w:name w:val="Сетка таблицы4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5"/>
    <w:uiPriority w:val="99"/>
    <w:semiHidden/>
    <w:unhideWhenUsed/>
    <w:rsid w:val="00FD5A20"/>
  </w:style>
  <w:style w:type="table" w:customStyle="1" w:styleId="5210">
    <w:name w:val="Сетка таблицы5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FD5A20"/>
  </w:style>
  <w:style w:type="table" w:customStyle="1" w:styleId="6210">
    <w:name w:val="Сетка таблицы6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FD5A20"/>
  </w:style>
  <w:style w:type="numbering" w:customStyle="1" w:styleId="12210">
    <w:name w:val="Нет списка1221"/>
    <w:next w:val="a5"/>
    <w:uiPriority w:val="99"/>
    <w:semiHidden/>
    <w:unhideWhenUsed/>
    <w:rsid w:val="00FD5A20"/>
  </w:style>
  <w:style w:type="numbering" w:customStyle="1" w:styleId="111111">
    <w:name w:val="Нет списка111111"/>
    <w:next w:val="a5"/>
    <w:uiPriority w:val="99"/>
    <w:semiHidden/>
    <w:unhideWhenUsed/>
    <w:rsid w:val="00FD5A20"/>
  </w:style>
  <w:style w:type="numbering" w:customStyle="1" w:styleId="21210">
    <w:name w:val="Нет списка2121"/>
    <w:next w:val="a5"/>
    <w:uiPriority w:val="99"/>
    <w:semiHidden/>
    <w:unhideWhenUsed/>
    <w:rsid w:val="00FD5A20"/>
  </w:style>
  <w:style w:type="table" w:customStyle="1" w:styleId="21111">
    <w:name w:val="Сетка таблицы2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5"/>
    <w:uiPriority w:val="99"/>
    <w:semiHidden/>
    <w:unhideWhenUsed/>
    <w:rsid w:val="00FD5A20"/>
  </w:style>
  <w:style w:type="numbering" w:customStyle="1" w:styleId="4120">
    <w:name w:val="Нет списка412"/>
    <w:next w:val="a5"/>
    <w:uiPriority w:val="99"/>
    <w:semiHidden/>
    <w:unhideWhenUsed/>
    <w:rsid w:val="00FD5A20"/>
  </w:style>
  <w:style w:type="table" w:customStyle="1" w:styleId="41110">
    <w:name w:val="Сетка таблицы4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5"/>
    <w:uiPriority w:val="99"/>
    <w:semiHidden/>
    <w:unhideWhenUsed/>
    <w:rsid w:val="00FD5A20"/>
  </w:style>
  <w:style w:type="numbering" w:customStyle="1" w:styleId="612">
    <w:name w:val="Нет списка612"/>
    <w:next w:val="a5"/>
    <w:uiPriority w:val="99"/>
    <w:semiHidden/>
    <w:unhideWhenUsed/>
    <w:rsid w:val="00FD5A20"/>
  </w:style>
  <w:style w:type="numbering" w:customStyle="1" w:styleId="7111">
    <w:name w:val="Нет списка7111"/>
    <w:next w:val="a5"/>
    <w:uiPriority w:val="99"/>
    <w:semiHidden/>
    <w:unhideWhenUsed/>
    <w:rsid w:val="00FD5A20"/>
  </w:style>
  <w:style w:type="numbering" w:customStyle="1" w:styleId="12111">
    <w:name w:val="Нет списка12111"/>
    <w:next w:val="a5"/>
    <w:uiPriority w:val="99"/>
    <w:semiHidden/>
    <w:unhideWhenUsed/>
    <w:rsid w:val="00FD5A20"/>
  </w:style>
  <w:style w:type="numbering" w:customStyle="1" w:styleId="11211">
    <w:name w:val="Нет списка11211"/>
    <w:next w:val="a5"/>
    <w:uiPriority w:val="99"/>
    <w:semiHidden/>
    <w:unhideWhenUsed/>
    <w:rsid w:val="00FD5A20"/>
  </w:style>
  <w:style w:type="numbering" w:customStyle="1" w:styleId="211110">
    <w:name w:val="Нет списка21111"/>
    <w:next w:val="a5"/>
    <w:uiPriority w:val="99"/>
    <w:semiHidden/>
    <w:unhideWhenUsed/>
    <w:rsid w:val="00FD5A20"/>
  </w:style>
  <w:style w:type="numbering" w:customStyle="1" w:styleId="31111">
    <w:name w:val="Нет списка31111"/>
    <w:next w:val="a5"/>
    <w:uiPriority w:val="99"/>
    <w:semiHidden/>
    <w:unhideWhenUsed/>
    <w:rsid w:val="00FD5A20"/>
  </w:style>
  <w:style w:type="numbering" w:customStyle="1" w:styleId="41111">
    <w:name w:val="Нет списка41111"/>
    <w:next w:val="a5"/>
    <w:uiPriority w:val="99"/>
    <w:semiHidden/>
    <w:unhideWhenUsed/>
    <w:rsid w:val="00FD5A20"/>
  </w:style>
  <w:style w:type="numbering" w:customStyle="1" w:styleId="51111">
    <w:name w:val="Нет списка51111"/>
    <w:next w:val="a5"/>
    <w:uiPriority w:val="99"/>
    <w:semiHidden/>
    <w:unhideWhenUsed/>
    <w:rsid w:val="00FD5A20"/>
  </w:style>
  <w:style w:type="numbering" w:customStyle="1" w:styleId="61111">
    <w:name w:val="Нет списка61111"/>
    <w:next w:val="a5"/>
    <w:uiPriority w:val="99"/>
    <w:semiHidden/>
    <w:unhideWhenUsed/>
    <w:rsid w:val="00FD5A20"/>
  </w:style>
  <w:style w:type="numbering" w:customStyle="1" w:styleId="481">
    <w:name w:val="Нет списка48"/>
    <w:next w:val="a5"/>
    <w:uiPriority w:val="99"/>
    <w:semiHidden/>
    <w:unhideWhenUsed/>
    <w:rsid w:val="00793EA6"/>
  </w:style>
  <w:style w:type="paragraph" w:customStyle="1" w:styleId="88">
    <w:name w:val="8"/>
    <w:basedOn w:val="a2"/>
    <w:next w:val="afff6"/>
    <w:uiPriority w:val="99"/>
    <w:rsid w:val="00793EA6"/>
    <w:pPr>
      <w:textAlignment w:val="top"/>
    </w:pPr>
    <w:rPr>
      <w:rFonts w:eastAsia="Calibri"/>
    </w:rPr>
  </w:style>
  <w:style w:type="paragraph" w:customStyle="1" w:styleId="155">
    <w:name w:val="Знак Знак1 Знак Знак5"/>
    <w:basedOn w:val="a2"/>
    <w:rsid w:val="00793EA6"/>
    <w:pPr>
      <w:tabs>
        <w:tab w:val="left" w:pos="360"/>
      </w:tabs>
      <w:spacing w:after="160" w:line="240" w:lineRule="exact"/>
    </w:pPr>
    <w:rPr>
      <w:rFonts w:ascii="Verdana" w:hAnsi="Verdana" w:cs="Verdana"/>
      <w:sz w:val="20"/>
      <w:szCs w:val="20"/>
      <w:lang w:val="en-US" w:eastAsia="en-US"/>
    </w:rPr>
  </w:style>
  <w:style w:type="table" w:customStyle="1" w:styleId="760">
    <w:name w:val="Сетка таблицы76"/>
    <w:basedOn w:val="a4"/>
    <w:next w:val="ae"/>
    <w:uiPriority w:val="39"/>
    <w:rsid w:val="00793EA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793EA6"/>
  </w:style>
  <w:style w:type="paragraph" w:customStyle="1" w:styleId="headertext">
    <w:name w:val="headertext"/>
    <w:basedOn w:val="a2"/>
    <w:rsid w:val="00793EA6"/>
    <w:pPr>
      <w:spacing w:before="100" w:beforeAutospacing="1" w:after="100" w:afterAutospacing="1"/>
    </w:pPr>
  </w:style>
  <w:style w:type="numbering" w:customStyle="1" w:styleId="1113">
    <w:name w:val="Нет списка1113"/>
    <w:next w:val="a5"/>
    <w:uiPriority w:val="99"/>
    <w:semiHidden/>
    <w:unhideWhenUsed/>
    <w:rsid w:val="00793EA6"/>
  </w:style>
  <w:style w:type="numbering" w:customStyle="1" w:styleId="1114">
    <w:name w:val="Нет списка1114"/>
    <w:next w:val="a5"/>
    <w:uiPriority w:val="99"/>
    <w:semiHidden/>
    <w:unhideWhenUsed/>
    <w:rsid w:val="00793EA6"/>
  </w:style>
  <w:style w:type="paragraph" w:customStyle="1" w:styleId="xl752">
    <w:name w:val="xl752"/>
    <w:basedOn w:val="a2"/>
    <w:rsid w:val="00793EA6"/>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3">
    <w:name w:val="xl753"/>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4">
    <w:name w:val="xl754"/>
    <w:basedOn w:val="a2"/>
    <w:rsid w:val="00793EA6"/>
    <w:pPr>
      <w:shd w:val="clear" w:color="000000" w:fill="FFFFFF"/>
      <w:spacing w:before="100" w:beforeAutospacing="1" w:after="100" w:afterAutospacing="1"/>
      <w:jc w:val="center"/>
      <w:textAlignment w:val="center"/>
    </w:pPr>
  </w:style>
  <w:style w:type="paragraph" w:customStyle="1" w:styleId="xl755">
    <w:name w:val="xl755"/>
    <w:basedOn w:val="a2"/>
    <w:rsid w:val="00793EA6"/>
    <w:pPr>
      <w:shd w:val="clear" w:color="000000" w:fill="FFFFFF"/>
      <w:spacing w:before="100" w:beforeAutospacing="1" w:after="100" w:afterAutospacing="1"/>
      <w:jc w:val="center"/>
      <w:textAlignment w:val="center"/>
    </w:pPr>
  </w:style>
  <w:style w:type="paragraph" w:customStyle="1" w:styleId="xl756">
    <w:name w:val="xl756"/>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7">
    <w:name w:val="xl75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59">
    <w:name w:val="xl75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0">
    <w:name w:val="xl760"/>
    <w:basedOn w:val="a2"/>
    <w:rsid w:val="00793EA6"/>
    <w:pPr>
      <w:shd w:val="clear" w:color="000000" w:fill="FFFFFF"/>
      <w:spacing w:before="100" w:beforeAutospacing="1" w:after="100" w:afterAutospacing="1"/>
    </w:pPr>
    <w:rPr>
      <w:rFonts w:ascii="Bookman Old Style" w:hAnsi="Bookman Old Style"/>
      <w:b/>
      <w:bCs/>
      <w:sz w:val="20"/>
      <w:szCs w:val="20"/>
    </w:rPr>
  </w:style>
  <w:style w:type="paragraph" w:customStyle="1" w:styleId="xl761">
    <w:name w:val="xl761"/>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2">
    <w:name w:val="xl762"/>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3">
    <w:name w:val="xl763"/>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4">
    <w:name w:val="xl764"/>
    <w:basedOn w:val="a2"/>
    <w:rsid w:val="00793EA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5">
    <w:name w:val="xl765"/>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7">
    <w:name w:val="xl767"/>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8">
    <w:name w:val="xl76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793EA6"/>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0">
    <w:name w:val="xl77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1">
    <w:name w:val="xl77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3">
    <w:name w:val="xl773"/>
    <w:basedOn w:val="a2"/>
    <w:rsid w:val="00793EA6"/>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4">
    <w:name w:val="xl774"/>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5">
    <w:name w:val="xl77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793EA6"/>
    <w:pPr>
      <w:pBdr>
        <w:top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8">
    <w:name w:val="xl778"/>
    <w:basedOn w:val="a2"/>
    <w:rsid w:val="00793EA6"/>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9">
    <w:name w:val="xl77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1">
    <w:name w:val="xl781"/>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2">
    <w:name w:val="xl782"/>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3">
    <w:name w:val="xl783"/>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4">
    <w:name w:val="xl784"/>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785">
    <w:name w:val="xl7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6">
    <w:name w:val="xl786"/>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7">
    <w:name w:val="xl787"/>
    <w:basedOn w:val="a2"/>
    <w:rsid w:val="00793EA6"/>
    <w:pPr>
      <w:pBdr>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8">
    <w:name w:val="xl788"/>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89">
    <w:name w:val="xl789"/>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0">
    <w:name w:val="xl7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1">
    <w:name w:val="xl791"/>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2">
    <w:name w:val="xl792"/>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3">
    <w:name w:val="xl793"/>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4">
    <w:name w:val="xl794"/>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5">
    <w:name w:val="xl795"/>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b/>
      <w:bCs/>
    </w:rPr>
  </w:style>
  <w:style w:type="paragraph" w:customStyle="1" w:styleId="xl796">
    <w:name w:val="xl796"/>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7">
    <w:name w:val="xl79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9">
    <w:name w:val="xl799"/>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00">
    <w:name w:val="xl800"/>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1">
    <w:name w:val="xl801"/>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2">
    <w:name w:val="xl802"/>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03">
    <w:name w:val="xl803"/>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04">
    <w:name w:val="xl804"/>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05">
    <w:name w:val="xl805"/>
    <w:basedOn w:val="a2"/>
    <w:rsid w:val="00793EA6"/>
    <w:pPr>
      <w:pBdr>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6">
    <w:name w:val="xl806"/>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807">
    <w:name w:val="xl807"/>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8">
    <w:name w:val="xl808"/>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9">
    <w:name w:val="xl809"/>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10">
    <w:name w:val="xl81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1">
    <w:name w:val="xl811"/>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2">
    <w:name w:val="xl812"/>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3">
    <w:name w:val="xl813"/>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4">
    <w:name w:val="xl814"/>
    <w:basedOn w:val="a2"/>
    <w:rsid w:val="00793EA6"/>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5">
    <w:name w:val="xl81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7">
    <w:name w:val="xl817"/>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793EA6"/>
    <w:pPr>
      <w:pBdr>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20">
    <w:name w:val="xl820"/>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1">
    <w:name w:val="xl82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22">
    <w:name w:val="xl822"/>
    <w:basedOn w:val="a2"/>
    <w:rsid w:val="00793EA6"/>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4">
    <w:name w:val="xl824"/>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5">
    <w:name w:val="xl825"/>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6">
    <w:name w:val="xl82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7">
    <w:name w:val="xl82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8">
    <w:name w:val="xl828"/>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9">
    <w:name w:val="xl82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0">
    <w:name w:val="xl830"/>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1">
    <w:name w:val="xl831"/>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2"/>
    <w:rsid w:val="00793EA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4">
    <w:name w:val="xl834"/>
    <w:basedOn w:val="a2"/>
    <w:rsid w:val="00793EA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5">
    <w:name w:val="xl835"/>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6">
    <w:name w:val="xl836"/>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7">
    <w:name w:val="xl83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8">
    <w:name w:val="xl838"/>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9">
    <w:name w:val="xl839"/>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793EA6"/>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3">
    <w:name w:val="xl843"/>
    <w:basedOn w:val="a2"/>
    <w:rsid w:val="00793EA6"/>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4">
    <w:name w:val="xl844"/>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5">
    <w:name w:val="xl845"/>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8">
    <w:name w:val="xl848"/>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9">
    <w:name w:val="xl849"/>
    <w:basedOn w:val="a2"/>
    <w:rsid w:val="00793EA6"/>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793EA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1">
    <w:name w:val="xl851"/>
    <w:basedOn w:val="a2"/>
    <w:rsid w:val="00793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2">
    <w:name w:val="xl852"/>
    <w:basedOn w:val="a2"/>
    <w:rsid w:val="00793EA6"/>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3">
    <w:name w:val="xl853"/>
    <w:basedOn w:val="a2"/>
    <w:rsid w:val="00793EA6"/>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4">
    <w:name w:val="xl854"/>
    <w:basedOn w:val="a2"/>
    <w:rsid w:val="00793EA6"/>
    <w:pPr>
      <w:pBdr>
        <w:top w:val="single" w:sz="8"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5">
    <w:name w:val="xl855"/>
    <w:basedOn w:val="a2"/>
    <w:rsid w:val="00793EA6"/>
    <w:pPr>
      <w:pBdr>
        <w:top w:val="single" w:sz="4"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6">
    <w:name w:val="xl856"/>
    <w:basedOn w:val="a2"/>
    <w:rsid w:val="00793EA6"/>
    <w:pPr>
      <w:pBdr>
        <w:top w:val="single" w:sz="4" w:space="0" w:color="auto"/>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857">
    <w:name w:val="xl857"/>
    <w:basedOn w:val="a2"/>
    <w:rsid w:val="00793EA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793EA6"/>
    <w:pPr>
      <w:pBdr>
        <w:top w:val="single" w:sz="8" w:space="0" w:color="auto"/>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9">
    <w:name w:val="xl859"/>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0">
    <w:name w:val="xl860"/>
    <w:basedOn w:val="a2"/>
    <w:rsid w:val="00793EA6"/>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1">
    <w:name w:val="xl861"/>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2">
    <w:name w:val="xl862"/>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3">
    <w:name w:val="xl863"/>
    <w:basedOn w:val="a2"/>
    <w:rsid w:val="00793EA6"/>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4">
    <w:name w:val="xl864"/>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5">
    <w:name w:val="xl865"/>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6">
    <w:name w:val="xl866"/>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7">
    <w:name w:val="xl867"/>
    <w:basedOn w:val="a2"/>
    <w:rsid w:val="00793EA6"/>
    <w:pPr>
      <w:pBdr>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8">
    <w:name w:val="xl868"/>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9">
    <w:name w:val="xl869"/>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0">
    <w:name w:val="xl870"/>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1">
    <w:name w:val="xl871"/>
    <w:basedOn w:val="a2"/>
    <w:rsid w:val="00793EA6"/>
    <w:pPr>
      <w:pBdr>
        <w:top w:val="single" w:sz="8"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2">
    <w:name w:val="xl872"/>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3">
    <w:name w:val="xl873"/>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4">
    <w:name w:val="xl874"/>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5">
    <w:name w:val="xl87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6">
    <w:name w:val="xl876"/>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7">
    <w:name w:val="xl877"/>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8">
    <w:name w:val="xl878"/>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9">
    <w:name w:val="xl879"/>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0">
    <w:name w:val="xl88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1">
    <w:name w:val="xl881"/>
    <w:basedOn w:val="a2"/>
    <w:rsid w:val="00793EA6"/>
    <w:pPr>
      <w:pBdr>
        <w:top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2">
    <w:name w:val="xl882"/>
    <w:basedOn w:val="a2"/>
    <w:rsid w:val="00793EA6"/>
    <w:pPr>
      <w:pBdr>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83">
    <w:name w:val="xl883"/>
    <w:basedOn w:val="a2"/>
    <w:rsid w:val="00793EA6"/>
    <w:pPr>
      <w:pBdr>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84">
    <w:name w:val="xl884"/>
    <w:basedOn w:val="a2"/>
    <w:rsid w:val="00793EA6"/>
    <w:pPr>
      <w:pBdr>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5">
    <w:name w:val="xl885"/>
    <w:basedOn w:val="a2"/>
    <w:rsid w:val="00793EA6"/>
    <w:pPr>
      <w:pBdr>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6">
    <w:name w:val="xl886"/>
    <w:basedOn w:val="a2"/>
    <w:rsid w:val="00793EA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87">
    <w:name w:val="xl887"/>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8">
    <w:name w:val="xl888"/>
    <w:basedOn w:val="a2"/>
    <w:rsid w:val="00793EA6"/>
    <w:pPr>
      <w:shd w:val="clear" w:color="000000" w:fill="DAEEF3"/>
      <w:spacing w:before="100" w:beforeAutospacing="1" w:after="100" w:afterAutospacing="1"/>
    </w:pPr>
    <w:rPr>
      <w:rFonts w:ascii="Bookman Old Style" w:hAnsi="Bookman Old Style"/>
      <w:b/>
      <w:bCs/>
      <w:sz w:val="20"/>
      <w:szCs w:val="20"/>
    </w:rPr>
  </w:style>
  <w:style w:type="paragraph" w:customStyle="1" w:styleId="xl889">
    <w:name w:val="xl889"/>
    <w:basedOn w:val="a2"/>
    <w:rsid w:val="00793EA6"/>
    <w:pPr>
      <w:pBdr>
        <w:left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0">
    <w:name w:val="xl8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891">
    <w:name w:val="xl891"/>
    <w:basedOn w:val="a2"/>
    <w:rsid w:val="00793EA6"/>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92">
    <w:name w:val="xl892"/>
    <w:basedOn w:val="a2"/>
    <w:rsid w:val="00793EA6"/>
    <w:pPr>
      <w:pBdr>
        <w:top w:val="single" w:sz="8"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793EA6"/>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4">
    <w:name w:val="xl894"/>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5">
    <w:name w:val="xl895"/>
    <w:basedOn w:val="a2"/>
    <w:rsid w:val="00793EA6"/>
    <w:pPr>
      <w:pBdr>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6">
    <w:name w:val="xl896"/>
    <w:basedOn w:val="a2"/>
    <w:rsid w:val="00793EA6"/>
    <w:pPr>
      <w:pBdr>
        <w:left w:val="single" w:sz="4" w:space="0" w:color="auto"/>
        <w:right w:val="single" w:sz="8"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7">
    <w:name w:val="xl897"/>
    <w:basedOn w:val="a2"/>
    <w:rsid w:val="00793EA6"/>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8">
    <w:name w:val="xl898"/>
    <w:basedOn w:val="a2"/>
    <w:rsid w:val="00793EA6"/>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899">
    <w:name w:val="xl899"/>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0">
    <w:name w:val="xl900"/>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2"/>
    <w:rsid w:val="00793EA6"/>
    <w:pPr>
      <w:shd w:val="clear" w:color="000000" w:fill="FFFFFF"/>
      <w:spacing w:before="100" w:beforeAutospacing="1" w:after="100" w:afterAutospacing="1"/>
    </w:pPr>
    <w:rPr>
      <w:b/>
      <w:bCs/>
      <w:sz w:val="20"/>
      <w:szCs w:val="20"/>
    </w:rPr>
  </w:style>
  <w:style w:type="paragraph" w:customStyle="1" w:styleId="xl902">
    <w:name w:val="xl902"/>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3">
    <w:name w:val="xl903"/>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5">
    <w:name w:val="xl905"/>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6">
    <w:name w:val="xl906"/>
    <w:basedOn w:val="a2"/>
    <w:rsid w:val="00793EA6"/>
    <w:pPr>
      <w:pBdr>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7">
    <w:name w:val="xl907"/>
    <w:basedOn w:val="a2"/>
    <w:rsid w:val="00793EA6"/>
    <w:pPr>
      <w:pBdr>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908">
    <w:name w:val="xl908"/>
    <w:basedOn w:val="a2"/>
    <w:rsid w:val="00793EA6"/>
    <w:pPr>
      <w:pBdr>
        <w:top w:val="single" w:sz="8"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909">
    <w:name w:val="xl909"/>
    <w:basedOn w:val="a2"/>
    <w:rsid w:val="00793EA6"/>
    <w:pPr>
      <w:pBdr>
        <w:top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910">
    <w:name w:val="xl910"/>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1">
    <w:name w:val="xl91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2">
    <w:name w:val="xl912"/>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3">
    <w:name w:val="xl913"/>
    <w:basedOn w:val="a2"/>
    <w:rsid w:val="00793EA6"/>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4">
    <w:name w:val="xl914"/>
    <w:basedOn w:val="a2"/>
    <w:rsid w:val="00793EA6"/>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793EA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16">
    <w:name w:val="xl916"/>
    <w:basedOn w:val="a2"/>
    <w:rsid w:val="00793EA6"/>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7">
    <w:name w:val="xl917"/>
    <w:basedOn w:val="a2"/>
    <w:rsid w:val="00793EA6"/>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793EA6"/>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793EA6"/>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1">
    <w:name w:val="xl921"/>
    <w:basedOn w:val="a2"/>
    <w:rsid w:val="00793EA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2">
    <w:name w:val="xl922"/>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3">
    <w:name w:val="xl923"/>
    <w:basedOn w:val="a2"/>
    <w:rsid w:val="00793EA6"/>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924">
    <w:name w:val="xl924"/>
    <w:basedOn w:val="a2"/>
    <w:rsid w:val="00793EA6"/>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925">
    <w:name w:val="xl925"/>
    <w:basedOn w:val="a2"/>
    <w:rsid w:val="00793EA6"/>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6">
    <w:name w:val="xl926"/>
    <w:basedOn w:val="a2"/>
    <w:rsid w:val="00793EA6"/>
    <w:pPr>
      <w:pBdr>
        <w:top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27">
    <w:name w:val="xl927"/>
    <w:basedOn w:val="a2"/>
    <w:rsid w:val="00793EA6"/>
    <w:pPr>
      <w:pBdr>
        <w:top w:val="single" w:sz="8"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8">
    <w:name w:val="xl928"/>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9">
    <w:name w:val="xl929"/>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30">
    <w:name w:val="xl93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1">
    <w:name w:val="xl93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2">
    <w:name w:val="xl93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33">
    <w:name w:val="xl933"/>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793EA6"/>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793EA6"/>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1">
    <w:name w:val="xl941"/>
    <w:basedOn w:val="a2"/>
    <w:rsid w:val="00793EA6"/>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4">
    <w:name w:val="xl944"/>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5">
    <w:name w:val="xl945"/>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6">
    <w:name w:val="xl946"/>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7">
    <w:name w:val="xl94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8">
    <w:name w:val="xl948"/>
    <w:basedOn w:val="a2"/>
    <w:rsid w:val="00793EA6"/>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2"/>
    <w:rsid w:val="00793EA6"/>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1">
    <w:name w:val="xl95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2">
    <w:name w:val="xl95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53">
    <w:name w:val="xl953"/>
    <w:basedOn w:val="a2"/>
    <w:rsid w:val="00793EA6"/>
    <w:pPr>
      <w:pBdr>
        <w:top w:val="single" w:sz="8"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4">
    <w:name w:val="xl954"/>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55">
    <w:name w:val="xl955"/>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2"/>
    <w:rsid w:val="00793EA6"/>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1">
    <w:name w:val="xl96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2">
    <w:name w:val="xl962"/>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3">
    <w:name w:val="xl963"/>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4">
    <w:name w:val="xl964"/>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65">
    <w:name w:val="xl965"/>
    <w:basedOn w:val="a2"/>
    <w:rsid w:val="00793EA6"/>
    <w:pPr>
      <w:pBdr>
        <w:left w:val="single" w:sz="4" w:space="0" w:color="auto"/>
        <w:bottom w:val="single" w:sz="4" w:space="0" w:color="auto"/>
      </w:pBdr>
      <w:spacing w:before="100" w:beforeAutospacing="1" w:after="100" w:afterAutospacing="1"/>
      <w:textAlignment w:val="center"/>
    </w:pPr>
    <w:rPr>
      <w:b/>
      <w:bCs/>
    </w:rPr>
  </w:style>
  <w:style w:type="paragraph" w:customStyle="1" w:styleId="xl966">
    <w:name w:val="xl966"/>
    <w:basedOn w:val="a2"/>
    <w:rsid w:val="00793EA6"/>
    <w:pPr>
      <w:pBdr>
        <w:bottom w:val="single" w:sz="4" w:space="0" w:color="auto"/>
      </w:pBdr>
      <w:spacing w:before="100" w:beforeAutospacing="1" w:after="100" w:afterAutospacing="1"/>
      <w:textAlignment w:val="center"/>
    </w:pPr>
    <w:rPr>
      <w:b/>
      <w:bCs/>
    </w:rPr>
  </w:style>
  <w:style w:type="paragraph" w:customStyle="1" w:styleId="xl967">
    <w:name w:val="xl967"/>
    <w:basedOn w:val="a2"/>
    <w:rsid w:val="00793EA6"/>
    <w:pPr>
      <w:pBdr>
        <w:bottom w:val="single" w:sz="4" w:space="0" w:color="auto"/>
        <w:right w:val="single" w:sz="4" w:space="0" w:color="auto"/>
      </w:pBdr>
      <w:spacing w:before="100" w:beforeAutospacing="1" w:after="100" w:afterAutospacing="1"/>
      <w:textAlignment w:val="center"/>
    </w:pPr>
    <w:rPr>
      <w:b/>
      <w:bCs/>
    </w:rPr>
  </w:style>
  <w:style w:type="paragraph" w:customStyle="1" w:styleId="xl968">
    <w:name w:val="xl968"/>
    <w:basedOn w:val="a2"/>
    <w:rsid w:val="00793EA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69">
    <w:name w:val="xl969"/>
    <w:basedOn w:val="a2"/>
    <w:rsid w:val="00793EA6"/>
    <w:pPr>
      <w:pBdr>
        <w:top w:val="single" w:sz="4" w:space="0" w:color="auto"/>
        <w:bottom w:val="single" w:sz="4" w:space="0" w:color="auto"/>
      </w:pBdr>
      <w:spacing w:before="100" w:beforeAutospacing="1" w:after="100" w:afterAutospacing="1"/>
      <w:textAlignment w:val="center"/>
    </w:pPr>
  </w:style>
  <w:style w:type="paragraph" w:customStyle="1" w:styleId="xl970">
    <w:name w:val="xl970"/>
    <w:basedOn w:val="a2"/>
    <w:rsid w:val="00793EA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1">
    <w:name w:val="xl971"/>
    <w:basedOn w:val="a2"/>
    <w:rsid w:val="00793EA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72">
    <w:name w:val="xl972"/>
    <w:basedOn w:val="a2"/>
    <w:rsid w:val="00793EA6"/>
    <w:pPr>
      <w:pBdr>
        <w:top w:val="single" w:sz="4" w:space="0" w:color="auto"/>
        <w:bottom w:val="single" w:sz="4" w:space="0" w:color="auto"/>
      </w:pBdr>
      <w:spacing w:before="100" w:beforeAutospacing="1" w:after="100" w:afterAutospacing="1"/>
      <w:textAlignment w:val="center"/>
    </w:pPr>
    <w:rPr>
      <w:b/>
      <w:bCs/>
    </w:rPr>
  </w:style>
  <w:style w:type="paragraph" w:customStyle="1" w:styleId="xl973">
    <w:name w:val="xl973"/>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74">
    <w:name w:val="xl974"/>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5">
    <w:name w:val="xl975"/>
    <w:basedOn w:val="a2"/>
    <w:rsid w:val="00793EA6"/>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6">
    <w:name w:val="xl976"/>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7">
    <w:name w:val="xl97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8">
    <w:name w:val="xl978"/>
    <w:basedOn w:val="a2"/>
    <w:rsid w:val="00793EA6"/>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9">
    <w:name w:val="xl979"/>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0">
    <w:name w:val="xl980"/>
    <w:basedOn w:val="a2"/>
    <w:rsid w:val="00793EA6"/>
    <w:pPr>
      <w:pBdr>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1">
    <w:name w:val="xl981"/>
    <w:basedOn w:val="a2"/>
    <w:rsid w:val="00793EA6"/>
    <w:pPr>
      <w:pBdr>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2">
    <w:name w:val="xl982"/>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3">
    <w:name w:val="xl983"/>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4">
    <w:name w:val="xl984"/>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5">
    <w:name w:val="xl9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6">
    <w:name w:val="xl986"/>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7">
    <w:name w:val="xl98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8">
    <w:name w:val="xl98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9">
    <w:name w:val="xl98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0">
    <w:name w:val="xl99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2"/>
    <w:rsid w:val="00793EA6"/>
    <w:pPr>
      <w:shd w:val="clear" w:color="000000" w:fill="FFFFFF"/>
      <w:spacing w:before="100" w:beforeAutospacing="1" w:after="100" w:afterAutospacing="1"/>
      <w:jc w:val="center"/>
    </w:pPr>
  </w:style>
  <w:style w:type="paragraph" w:customStyle="1" w:styleId="xl992">
    <w:name w:val="xl992"/>
    <w:basedOn w:val="a2"/>
    <w:rsid w:val="00793EA6"/>
    <w:pPr>
      <w:shd w:val="clear" w:color="000000" w:fill="FFFFFF"/>
      <w:spacing w:before="100" w:beforeAutospacing="1" w:after="100" w:afterAutospacing="1"/>
      <w:jc w:val="center"/>
    </w:pPr>
  </w:style>
  <w:style w:type="paragraph" w:customStyle="1" w:styleId="xl993">
    <w:name w:val="xl993"/>
    <w:basedOn w:val="a2"/>
    <w:rsid w:val="00793EA6"/>
    <w:pPr>
      <w:shd w:val="clear" w:color="000000" w:fill="FFFFFF"/>
      <w:spacing w:before="100" w:beforeAutospacing="1" w:after="100" w:afterAutospacing="1"/>
      <w:jc w:val="center"/>
    </w:pPr>
    <w:rPr>
      <w:b/>
      <w:bCs/>
      <w:sz w:val="28"/>
      <w:szCs w:val="28"/>
    </w:rPr>
  </w:style>
  <w:style w:type="paragraph" w:customStyle="1" w:styleId="xl994">
    <w:name w:val="xl994"/>
    <w:basedOn w:val="a2"/>
    <w:rsid w:val="00793EA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2"/>
    <w:rsid w:val="00793EA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numbering" w:customStyle="1" w:styleId="491">
    <w:name w:val="Нет списка49"/>
    <w:next w:val="a5"/>
    <w:uiPriority w:val="99"/>
    <w:semiHidden/>
    <w:unhideWhenUsed/>
    <w:rsid w:val="002C6510"/>
  </w:style>
  <w:style w:type="table" w:customStyle="1" w:styleId="77">
    <w:name w:val="Сетка таблицы77"/>
    <w:basedOn w:val="a4"/>
    <w:next w:val="ae"/>
    <w:uiPriority w:val="39"/>
    <w:rsid w:val="002C65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a2"/>
    <w:rsid w:val="00AA4078"/>
    <w:pPr>
      <w:spacing w:before="100" w:beforeAutospacing="1" w:after="100" w:afterAutospacing="1"/>
    </w:pPr>
    <w:rPr>
      <w:rFonts w:ascii="Calibri" w:hAnsi="Calibri" w:cs="Calibri"/>
      <w:color w:val="000000"/>
      <w:sz w:val="22"/>
      <w:szCs w:val="22"/>
    </w:rPr>
  </w:style>
  <w:style w:type="numbering" w:customStyle="1" w:styleId="501">
    <w:name w:val="Нет списка50"/>
    <w:next w:val="a5"/>
    <w:uiPriority w:val="99"/>
    <w:semiHidden/>
    <w:unhideWhenUsed/>
    <w:rsid w:val="00F575E0"/>
  </w:style>
  <w:style w:type="table" w:customStyle="1" w:styleId="78">
    <w:name w:val="Сетка таблицы78"/>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1">
    <w:name w:val="xl461"/>
    <w:basedOn w:val="a2"/>
    <w:rsid w:val="00AB7951"/>
    <w:pPr>
      <w:pBdr>
        <w:top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2">
    <w:name w:val="xl462"/>
    <w:basedOn w:val="a2"/>
    <w:rsid w:val="00AB7951"/>
    <w:pPr>
      <w:pBdr>
        <w:top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3">
    <w:name w:val="xl463"/>
    <w:basedOn w:val="a2"/>
    <w:rsid w:val="00AB7951"/>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464">
    <w:name w:val="xl464"/>
    <w:basedOn w:val="a2"/>
    <w:rsid w:val="00AB7951"/>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465">
    <w:name w:val="xl465"/>
    <w:basedOn w:val="a2"/>
    <w:rsid w:val="00AB7951"/>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66">
    <w:name w:val="xl466"/>
    <w:basedOn w:val="a2"/>
    <w:rsid w:val="00AB7951"/>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7">
    <w:name w:val="xl467"/>
    <w:basedOn w:val="a2"/>
    <w:rsid w:val="00AB7951"/>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table" w:customStyle="1" w:styleId="1311">
    <w:name w:val="Сетка таблицы131"/>
    <w:basedOn w:val="a4"/>
    <w:next w:val="ae"/>
    <w:uiPriority w:val="59"/>
    <w:rsid w:val="00CA61A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4"/>
    <w:next w:val="ae"/>
    <w:uiPriority w:val="59"/>
    <w:rsid w:val="00DE22F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2436D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4"/>
    <w:next w:val="ae"/>
    <w:rsid w:val="002436D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5"/>
    <w:uiPriority w:val="99"/>
    <w:semiHidden/>
    <w:unhideWhenUsed/>
    <w:rsid w:val="00A63E86"/>
  </w:style>
  <w:style w:type="paragraph" w:customStyle="1" w:styleId="7a">
    <w:name w:val="7"/>
    <w:basedOn w:val="a2"/>
    <w:next w:val="af1"/>
    <w:qFormat/>
    <w:rsid w:val="002549C9"/>
    <w:pPr>
      <w:jc w:val="center"/>
    </w:pPr>
    <w:rPr>
      <w:b/>
      <w:szCs w:val="20"/>
    </w:rPr>
  </w:style>
  <w:style w:type="paragraph" w:customStyle="1" w:styleId="14c">
    <w:name w:val="Знак Знак1 Знак Знак4"/>
    <w:basedOn w:val="a2"/>
    <w:rsid w:val="00A63E86"/>
    <w:pPr>
      <w:tabs>
        <w:tab w:val="left" w:pos="360"/>
      </w:tabs>
      <w:spacing w:after="160" w:line="240" w:lineRule="exact"/>
    </w:pPr>
    <w:rPr>
      <w:rFonts w:ascii="Verdana" w:hAnsi="Verdana" w:cs="Verdana"/>
      <w:sz w:val="20"/>
      <w:szCs w:val="20"/>
      <w:lang w:val="en-US" w:eastAsia="en-US"/>
    </w:rPr>
  </w:style>
  <w:style w:type="table" w:customStyle="1" w:styleId="840">
    <w:name w:val="Сетка таблицы84"/>
    <w:basedOn w:val="a4"/>
    <w:next w:val="ae"/>
    <w:uiPriority w:val="39"/>
    <w:rsid w:val="00A63E8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5"/>
    <w:uiPriority w:val="99"/>
    <w:semiHidden/>
    <w:unhideWhenUsed/>
    <w:rsid w:val="00D27217"/>
  </w:style>
  <w:style w:type="paragraph" w:customStyle="1" w:styleId="13b">
    <w:name w:val="Абзац списка13"/>
    <w:basedOn w:val="a2"/>
    <w:autoRedefine/>
    <w:rsid w:val="00D27217"/>
    <w:pPr>
      <w:jc w:val="center"/>
    </w:pPr>
    <w:rPr>
      <w:snapToGrid w:val="0"/>
      <w:sz w:val="28"/>
      <w:szCs w:val="28"/>
    </w:rPr>
  </w:style>
  <w:style w:type="table" w:customStyle="1" w:styleId="850">
    <w:name w:val="Сетка таблицы85"/>
    <w:basedOn w:val="a4"/>
    <w:next w:val="ae"/>
    <w:uiPriority w:val="39"/>
    <w:rsid w:val="00D2721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Знак3"/>
    <w:basedOn w:val="a2"/>
    <w:rsid w:val="00D27217"/>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D27217"/>
  </w:style>
  <w:style w:type="numbering" w:customStyle="1" w:styleId="2191">
    <w:name w:val="Нет списка219"/>
    <w:next w:val="a5"/>
    <w:uiPriority w:val="99"/>
    <w:semiHidden/>
    <w:unhideWhenUsed/>
    <w:rsid w:val="00D27217"/>
  </w:style>
  <w:style w:type="table" w:customStyle="1" w:styleId="2200">
    <w:name w:val="Сетка таблицы220"/>
    <w:basedOn w:val="a4"/>
    <w:next w:val="ae"/>
    <w:uiPriority w:val="39"/>
    <w:rsid w:val="00D2721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20">
    <w:name w:val="font20"/>
    <w:basedOn w:val="a2"/>
    <w:rsid w:val="00D2721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D27217"/>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D27217"/>
    <w:pPr>
      <w:spacing w:before="100" w:beforeAutospacing="1" w:after="100" w:afterAutospacing="1"/>
    </w:pPr>
    <w:rPr>
      <w:rFonts w:ascii="Tahoma" w:hAnsi="Tahoma" w:cs="Tahoma"/>
      <w:b/>
      <w:bCs/>
      <w:i/>
      <w:iCs/>
      <w:sz w:val="22"/>
      <w:szCs w:val="22"/>
    </w:rPr>
  </w:style>
  <w:style w:type="paragraph" w:customStyle="1" w:styleId="font23">
    <w:name w:val="font23"/>
    <w:basedOn w:val="a2"/>
    <w:rsid w:val="00D27217"/>
    <w:pPr>
      <w:spacing w:before="100" w:beforeAutospacing="1" w:after="100" w:afterAutospacing="1"/>
    </w:pPr>
    <w:rPr>
      <w:rFonts w:ascii="Tahoma" w:hAnsi="Tahoma" w:cs="Tahoma"/>
      <w:b/>
      <w:bCs/>
      <w:sz w:val="22"/>
      <w:szCs w:val="22"/>
    </w:rPr>
  </w:style>
  <w:style w:type="paragraph" w:customStyle="1" w:styleId="font24">
    <w:name w:val="font24"/>
    <w:basedOn w:val="a2"/>
    <w:rsid w:val="00D27217"/>
    <w:pPr>
      <w:spacing w:before="100" w:beforeAutospacing="1" w:after="100" w:afterAutospacing="1"/>
    </w:pPr>
    <w:rPr>
      <w:rFonts w:ascii="Tahoma" w:hAnsi="Tahoma" w:cs="Tahoma"/>
      <w:b/>
      <w:bCs/>
      <w:sz w:val="22"/>
      <w:szCs w:val="22"/>
    </w:rPr>
  </w:style>
  <w:style w:type="paragraph" w:customStyle="1" w:styleId="font25">
    <w:name w:val="font25"/>
    <w:basedOn w:val="a2"/>
    <w:rsid w:val="00D27217"/>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D2721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D2721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D2721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D272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D272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D272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D2721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D2721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D2721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D2721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D2721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D2721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D2721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D2721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D2721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D2721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D2721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D2721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D2721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D2721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D2721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D2721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D2721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D2721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2"/>
    <w:rsid w:val="00D27217"/>
    <w:pPr>
      <w:spacing w:before="100" w:beforeAutospacing="1" w:after="100" w:afterAutospacing="1"/>
    </w:pPr>
    <w:rPr>
      <w:rFonts w:ascii="Tahoma" w:hAnsi="Tahoma" w:cs="Tahoma"/>
      <w:b/>
      <w:bCs/>
      <w:i/>
      <w:iCs/>
      <w:sz w:val="22"/>
      <w:szCs w:val="22"/>
    </w:rPr>
  </w:style>
  <w:style w:type="paragraph" w:customStyle="1" w:styleId="font27">
    <w:name w:val="font27"/>
    <w:basedOn w:val="a2"/>
    <w:rsid w:val="00D27217"/>
    <w:pPr>
      <w:spacing w:before="100" w:beforeAutospacing="1" w:after="100" w:afterAutospacing="1"/>
    </w:pPr>
    <w:rPr>
      <w:rFonts w:ascii="Tahoma" w:hAnsi="Tahoma" w:cs="Tahoma"/>
      <w:b/>
      <w:bCs/>
      <w:sz w:val="22"/>
      <w:szCs w:val="22"/>
    </w:rPr>
  </w:style>
  <w:style w:type="paragraph" w:customStyle="1" w:styleId="font28">
    <w:name w:val="font28"/>
    <w:basedOn w:val="a2"/>
    <w:rsid w:val="00D27217"/>
    <w:pPr>
      <w:spacing w:before="100" w:beforeAutospacing="1" w:after="100" w:afterAutospacing="1"/>
    </w:pPr>
    <w:rPr>
      <w:rFonts w:ascii="Tahoma" w:hAnsi="Tahoma" w:cs="Tahoma"/>
      <w:b/>
      <w:bCs/>
      <w:sz w:val="22"/>
      <w:szCs w:val="22"/>
    </w:rPr>
  </w:style>
  <w:style w:type="paragraph" w:customStyle="1" w:styleId="font29">
    <w:name w:val="font29"/>
    <w:basedOn w:val="a2"/>
    <w:rsid w:val="00D27217"/>
    <w:pPr>
      <w:spacing w:before="100" w:beforeAutospacing="1" w:after="100" w:afterAutospacing="1"/>
    </w:pPr>
    <w:rPr>
      <w:rFonts w:ascii="Tahoma" w:hAnsi="Tahoma" w:cs="Tahoma"/>
      <w:b/>
      <w:bCs/>
      <w:sz w:val="22"/>
      <w:szCs w:val="22"/>
    </w:rPr>
  </w:style>
  <w:style w:type="paragraph" w:customStyle="1" w:styleId="font30">
    <w:name w:val="font30"/>
    <w:basedOn w:val="a2"/>
    <w:rsid w:val="00D27217"/>
    <w:pPr>
      <w:spacing w:before="100" w:beforeAutospacing="1" w:after="100" w:afterAutospacing="1"/>
    </w:pPr>
    <w:rPr>
      <w:rFonts w:ascii="Tahoma" w:hAnsi="Tahoma" w:cs="Tahoma"/>
      <w:b/>
      <w:bCs/>
      <w:color w:val="000000"/>
      <w:sz w:val="22"/>
      <w:szCs w:val="22"/>
    </w:rPr>
  </w:style>
  <w:style w:type="paragraph" w:customStyle="1" w:styleId="font31">
    <w:name w:val="font31"/>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2"/>
    <w:rsid w:val="00D2721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213">
    <w:name w:val="xl48213"/>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214">
    <w:name w:val="xl482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215">
    <w:name w:val="xl48215"/>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6">
    <w:name w:val="xl4821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7">
    <w:name w:val="xl4821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8">
    <w:name w:val="xl48218"/>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9">
    <w:name w:val="xl48219"/>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20">
    <w:name w:val="xl48220"/>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21">
    <w:name w:val="xl4822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22">
    <w:name w:val="xl48222"/>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3">
    <w:name w:val="xl48223"/>
    <w:basedOn w:val="a2"/>
    <w:rsid w:val="00D2721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4">
    <w:name w:val="xl48224"/>
    <w:basedOn w:val="a2"/>
    <w:rsid w:val="00D2721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5">
    <w:name w:val="xl4822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6">
    <w:name w:val="xl4822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8">
    <w:name w:val="xl48228"/>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9">
    <w:name w:val="xl48229"/>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30">
    <w:name w:val="xl48230"/>
    <w:basedOn w:val="a2"/>
    <w:rsid w:val="00D2721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31">
    <w:name w:val="xl48231"/>
    <w:basedOn w:val="a2"/>
    <w:rsid w:val="00D2721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32">
    <w:name w:val="xl48232"/>
    <w:basedOn w:val="a2"/>
    <w:rsid w:val="00D272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3">
    <w:name w:val="xl48233"/>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4">
    <w:name w:val="xl48234"/>
    <w:basedOn w:val="a2"/>
    <w:rsid w:val="00D2721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5">
    <w:name w:val="xl4823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6">
    <w:name w:val="xl4823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7">
    <w:name w:val="xl48237"/>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9">
    <w:name w:val="xl48239"/>
    <w:basedOn w:val="a2"/>
    <w:rsid w:val="00D27217"/>
    <w:pPr>
      <w:shd w:val="clear" w:color="000000" w:fill="FFFFFF"/>
      <w:spacing w:before="100" w:beforeAutospacing="1" w:after="100" w:afterAutospacing="1"/>
      <w:jc w:val="center"/>
      <w:textAlignment w:val="center"/>
    </w:pPr>
    <w:rPr>
      <w:rFonts w:ascii="Tahoma" w:hAnsi="Tahoma" w:cs="Tahoma"/>
      <w:b/>
      <w:bCs/>
    </w:rPr>
  </w:style>
  <w:style w:type="paragraph" w:customStyle="1" w:styleId="xl48240">
    <w:name w:val="xl48240"/>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5">
    <w:name w:val="xl48245"/>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551">
    <w:name w:val="Нет списка55"/>
    <w:next w:val="a5"/>
    <w:uiPriority w:val="99"/>
    <w:semiHidden/>
    <w:unhideWhenUsed/>
    <w:rsid w:val="005355D0"/>
  </w:style>
  <w:style w:type="table" w:customStyle="1" w:styleId="860">
    <w:name w:val="Сетка таблицы86"/>
    <w:basedOn w:val="a4"/>
    <w:next w:val="ae"/>
    <w:uiPriority w:val="39"/>
    <w:rsid w:val="005355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5"/>
    <w:uiPriority w:val="99"/>
    <w:semiHidden/>
    <w:unhideWhenUsed/>
    <w:rsid w:val="005355D0"/>
  </w:style>
  <w:style w:type="numbering" w:customStyle="1" w:styleId="2201">
    <w:name w:val="Нет списка220"/>
    <w:next w:val="a5"/>
    <w:uiPriority w:val="99"/>
    <w:semiHidden/>
    <w:unhideWhenUsed/>
    <w:rsid w:val="005355D0"/>
  </w:style>
  <w:style w:type="table" w:customStyle="1" w:styleId="2220">
    <w:name w:val="Сетка таблицы222"/>
    <w:basedOn w:val="a4"/>
    <w:next w:val="ae"/>
    <w:uiPriority w:val="39"/>
    <w:rsid w:val="005355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5"/>
    <w:uiPriority w:val="99"/>
    <w:semiHidden/>
    <w:unhideWhenUsed/>
    <w:rsid w:val="00C63C56"/>
  </w:style>
  <w:style w:type="table" w:customStyle="1" w:styleId="870">
    <w:name w:val="Сетка таблицы87"/>
    <w:basedOn w:val="a4"/>
    <w:next w:val="ae"/>
    <w:uiPriority w:val="39"/>
    <w:rsid w:val="00C63C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
    <w:name w:val="Нет списка128"/>
    <w:next w:val="a5"/>
    <w:uiPriority w:val="99"/>
    <w:semiHidden/>
    <w:unhideWhenUsed/>
    <w:rsid w:val="00C63C56"/>
  </w:style>
  <w:style w:type="numbering" w:customStyle="1" w:styleId="2221">
    <w:name w:val="Нет списка222"/>
    <w:next w:val="a5"/>
    <w:uiPriority w:val="99"/>
    <w:semiHidden/>
    <w:unhideWhenUsed/>
    <w:rsid w:val="00C63C56"/>
  </w:style>
  <w:style w:type="table" w:customStyle="1" w:styleId="2230">
    <w:name w:val="Сетка таблицы223"/>
    <w:basedOn w:val="a4"/>
    <w:next w:val="ae"/>
    <w:uiPriority w:val="39"/>
    <w:rsid w:val="00C63C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5"/>
    <w:uiPriority w:val="99"/>
    <w:semiHidden/>
    <w:unhideWhenUsed/>
    <w:rsid w:val="00C63C56"/>
  </w:style>
  <w:style w:type="numbering" w:customStyle="1" w:styleId="570">
    <w:name w:val="Нет списка57"/>
    <w:next w:val="a5"/>
    <w:uiPriority w:val="99"/>
    <w:semiHidden/>
    <w:unhideWhenUsed/>
    <w:rsid w:val="002549C9"/>
  </w:style>
  <w:style w:type="table" w:customStyle="1" w:styleId="880">
    <w:name w:val="Сетка таблицы88"/>
    <w:basedOn w:val="a4"/>
    <w:next w:val="ae"/>
    <w:uiPriority w:val="39"/>
    <w:rsid w:val="002549C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
    <w:name w:val="Нет списка129"/>
    <w:next w:val="a5"/>
    <w:uiPriority w:val="99"/>
    <w:semiHidden/>
    <w:unhideWhenUsed/>
    <w:rsid w:val="002549C9"/>
  </w:style>
  <w:style w:type="numbering" w:customStyle="1" w:styleId="2231">
    <w:name w:val="Нет списка223"/>
    <w:next w:val="a5"/>
    <w:uiPriority w:val="99"/>
    <w:semiHidden/>
    <w:unhideWhenUsed/>
    <w:rsid w:val="002549C9"/>
  </w:style>
  <w:style w:type="table" w:customStyle="1" w:styleId="2240">
    <w:name w:val="Сетка таблицы224"/>
    <w:basedOn w:val="a4"/>
    <w:next w:val="ae"/>
    <w:uiPriority w:val="39"/>
    <w:rsid w:val="002549C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4"/>
    <w:next w:val="ae"/>
    <w:rsid w:val="00A27E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4"/>
    <w:next w:val="ae"/>
    <w:rsid w:val="007514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5"/>
    <w:semiHidden/>
    <w:unhideWhenUsed/>
    <w:rsid w:val="0026031A"/>
  </w:style>
  <w:style w:type="numbering" w:customStyle="1" w:styleId="590">
    <w:name w:val="Нет списка59"/>
    <w:next w:val="a5"/>
    <w:semiHidden/>
    <w:unhideWhenUsed/>
    <w:rsid w:val="0026031A"/>
  </w:style>
  <w:style w:type="paragraph" w:customStyle="1" w:styleId="11f1">
    <w:name w:val="Знак Знак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3"/>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 Знак Знак1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15">
    <w:name w:val="Знак Знак1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1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19">
    <w:name w:val="Знак Знак3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numbering" w:customStyle="1" w:styleId="601">
    <w:name w:val="Нет списка60"/>
    <w:next w:val="a5"/>
    <w:uiPriority w:val="99"/>
    <w:semiHidden/>
    <w:unhideWhenUsed/>
    <w:rsid w:val="0026031A"/>
  </w:style>
  <w:style w:type="numbering" w:customStyle="1" w:styleId="631">
    <w:name w:val="Нет списка63"/>
    <w:next w:val="a5"/>
    <w:semiHidden/>
    <w:unhideWhenUsed/>
    <w:rsid w:val="00483E50"/>
  </w:style>
  <w:style w:type="numbering" w:customStyle="1" w:styleId="641">
    <w:name w:val="Нет списка64"/>
    <w:next w:val="a5"/>
    <w:uiPriority w:val="99"/>
    <w:semiHidden/>
    <w:unhideWhenUsed/>
    <w:rsid w:val="00264B6C"/>
  </w:style>
  <w:style w:type="table" w:customStyle="1" w:styleId="910">
    <w:name w:val="Сетка таблицы9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c">
    <w:name w:val="Знак Знак1 Знак Знак3"/>
    <w:basedOn w:val="a2"/>
    <w:rsid w:val="00264B6C"/>
    <w:pPr>
      <w:tabs>
        <w:tab w:val="num" w:pos="360"/>
      </w:tabs>
      <w:spacing w:after="160" w:line="240" w:lineRule="exact"/>
    </w:pPr>
    <w:rPr>
      <w:rFonts w:ascii="Verdana" w:hAnsi="Verdana" w:cs="Verdana"/>
      <w:sz w:val="20"/>
      <w:szCs w:val="20"/>
      <w:lang w:val="en-US" w:eastAsia="en-US"/>
    </w:rPr>
  </w:style>
  <w:style w:type="table" w:customStyle="1" w:styleId="225">
    <w:name w:val="Сетка таблицы225"/>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rsid w:val="00264B6C"/>
  </w:style>
  <w:style w:type="numbering" w:customStyle="1" w:styleId="11150">
    <w:name w:val="Нет списка1115"/>
    <w:next w:val="a5"/>
    <w:uiPriority w:val="99"/>
    <w:semiHidden/>
    <w:unhideWhenUsed/>
    <w:rsid w:val="00264B6C"/>
  </w:style>
  <w:style w:type="numbering" w:customStyle="1" w:styleId="1116">
    <w:name w:val="Нет списка1116"/>
    <w:next w:val="a5"/>
    <w:uiPriority w:val="99"/>
    <w:semiHidden/>
    <w:unhideWhenUsed/>
    <w:rsid w:val="00264B6C"/>
  </w:style>
  <w:style w:type="table" w:customStyle="1" w:styleId="11112">
    <w:name w:val="Сетка таблицы111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5"/>
    <w:uiPriority w:val="99"/>
    <w:semiHidden/>
    <w:unhideWhenUsed/>
    <w:rsid w:val="00264B6C"/>
  </w:style>
  <w:style w:type="numbering" w:customStyle="1" w:styleId="111112">
    <w:name w:val="Нет списка111112"/>
    <w:next w:val="a5"/>
    <w:uiPriority w:val="99"/>
    <w:semiHidden/>
    <w:unhideWhenUsed/>
    <w:rsid w:val="00264B6C"/>
  </w:style>
  <w:style w:type="paragraph" w:customStyle="1" w:styleId="3f5">
    <w:name w:val="3"/>
    <w:basedOn w:val="a2"/>
    <w:next w:val="afff6"/>
    <w:rsid w:val="00264B6C"/>
    <w:pPr>
      <w:spacing w:before="100" w:beforeAutospacing="1" w:after="100" w:afterAutospacing="1"/>
    </w:pPr>
  </w:style>
  <w:style w:type="numbering" w:customStyle="1" w:styleId="1111111">
    <w:name w:val="Нет списка1111111"/>
    <w:next w:val="a5"/>
    <w:uiPriority w:val="99"/>
    <w:semiHidden/>
    <w:unhideWhenUsed/>
    <w:rsid w:val="00264B6C"/>
  </w:style>
  <w:style w:type="numbering" w:customStyle="1" w:styleId="2241">
    <w:name w:val="Нет списка224"/>
    <w:next w:val="a5"/>
    <w:uiPriority w:val="99"/>
    <w:semiHidden/>
    <w:unhideWhenUsed/>
    <w:rsid w:val="00264B6C"/>
  </w:style>
  <w:style w:type="numbering" w:customStyle="1" w:styleId="3141">
    <w:name w:val="Нет списка314"/>
    <w:next w:val="a5"/>
    <w:uiPriority w:val="99"/>
    <w:semiHidden/>
    <w:unhideWhenUsed/>
    <w:rsid w:val="00264B6C"/>
  </w:style>
  <w:style w:type="table" w:customStyle="1" w:styleId="3123">
    <w:name w:val="Сетка таблицы3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264B6C"/>
  </w:style>
  <w:style w:type="numbering" w:customStyle="1" w:styleId="5101">
    <w:name w:val="Нет списка510"/>
    <w:next w:val="a5"/>
    <w:uiPriority w:val="99"/>
    <w:semiHidden/>
    <w:unhideWhenUsed/>
    <w:rsid w:val="00264B6C"/>
  </w:style>
  <w:style w:type="table" w:customStyle="1" w:styleId="5120">
    <w:name w:val="Сетка таблицы5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264B6C"/>
  </w:style>
  <w:style w:type="table" w:customStyle="1" w:styleId="613">
    <w:name w:val="Сетка таблицы6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264B6C"/>
  </w:style>
  <w:style w:type="numbering" w:customStyle="1" w:styleId="12100">
    <w:name w:val="Нет списка1210"/>
    <w:next w:val="a5"/>
    <w:uiPriority w:val="99"/>
    <w:semiHidden/>
    <w:unhideWhenUsed/>
    <w:rsid w:val="00264B6C"/>
  </w:style>
  <w:style w:type="numbering" w:customStyle="1" w:styleId="11111111">
    <w:name w:val="Нет списка11111111"/>
    <w:next w:val="a5"/>
    <w:uiPriority w:val="99"/>
    <w:semiHidden/>
    <w:unhideWhenUsed/>
    <w:rsid w:val="00264B6C"/>
  </w:style>
  <w:style w:type="numbering" w:customStyle="1" w:styleId="111111111">
    <w:name w:val="Нет списка111111111"/>
    <w:next w:val="a5"/>
    <w:uiPriority w:val="99"/>
    <w:semiHidden/>
    <w:unhideWhenUsed/>
    <w:rsid w:val="00264B6C"/>
  </w:style>
  <w:style w:type="numbering" w:customStyle="1" w:styleId="21100">
    <w:name w:val="Нет списка2110"/>
    <w:next w:val="a5"/>
    <w:uiPriority w:val="99"/>
    <w:semiHidden/>
    <w:unhideWhenUsed/>
    <w:rsid w:val="00264B6C"/>
  </w:style>
  <w:style w:type="numbering" w:customStyle="1" w:styleId="3150">
    <w:name w:val="Нет списка315"/>
    <w:next w:val="a5"/>
    <w:uiPriority w:val="99"/>
    <w:semiHidden/>
    <w:unhideWhenUsed/>
    <w:rsid w:val="00264B6C"/>
  </w:style>
  <w:style w:type="numbering" w:customStyle="1" w:styleId="4131">
    <w:name w:val="Нет списка413"/>
    <w:next w:val="a5"/>
    <w:uiPriority w:val="99"/>
    <w:semiHidden/>
    <w:unhideWhenUsed/>
    <w:rsid w:val="00264B6C"/>
  </w:style>
  <w:style w:type="table" w:customStyle="1" w:styleId="416">
    <w:name w:val="Сетка таблицы41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5"/>
    <w:uiPriority w:val="99"/>
    <w:semiHidden/>
    <w:unhideWhenUsed/>
    <w:rsid w:val="00264B6C"/>
  </w:style>
  <w:style w:type="table" w:customStyle="1" w:styleId="5130">
    <w:name w:val="Сетка таблицы5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264B6C"/>
  </w:style>
  <w:style w:type="table" w:customStyle="1" w:styleId="614">
    <w:name w:val="Сетка таблицы614"/>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264B6C"/>
  </w:style>
  <w:style w:type="numbering" w:customStyle="1" w:styleId="1212">
    <w:name w:val="Нет списка1212"/>
    <w:next w:val="a5"/>
    <w:uiPriority w:val="99"/>
    <w:semiHidden/>
    <w:unhideWhenUsed/>
    <w:rsid w:val="00264B6C"/>
  </w:style>
  <w:style w:type="numbering" w:customStyle="1" w:styleId="11220">
    <w:name w:val="Нет списка1122"/>
    <w:next w:val="a5"/>
    <w:uiPriority w:val="99"/>
    <w:semiHidden/>
    <w:unhideWhenUsed/>
    <w:rsid w:val="00264B6C"/>
  </w:style>
  <w:style w:type="numbering" w:customStyle="1" w:styleId="21120">
    <w:name w:val="Нет списка2112"/>
    <w:next w:val="a5"/>
    <w:uiPriority w:val="99"/>
    <w:semiHidden/>
    <w:unhideWhenUsed/>
    <w:rsid w:val="00264B6C"/>
  </w:style>
  <w:style w:type="numbering" w:customStyle="1" w:styleId="31120">
    <w:name w:val="Нет списка3112"/>
    <w:next w:val="a5"/>
    <w:uiPriority w:val="99"/>
    <w:semiHidden/>
    <w:unhideWhenUsed/>
    <w:rsid w:val="00264B6C"/>
  </w:style>
  <w:style w:type="numbering" w:customStyle="1" w:styleId="4112">
    <w:name w:val="Нет списка4112"/>
    <w:next w:val="a5"/>
    <w:uiPriority w:val="99"/>
    <w:semiHidden/>
    <w:unhideWhenUsed/>
    <w:rsid w:val="00264B6C"/>
  </w:style>
  <w:style w:type="numbering" w:customStyle="1" w:styleId="5112">
    <w:name w:val="Нет списка5112"/>
    <w:next w:val="a5"/>
    <w:uiPriority w:val="99"/>
    <w:semiHidden/>
    <w:unhideWhenUsed/>
    <w:rsid w:val="00264B6C"/>
  </w:style>
  <w:style w:type="numbering" w:customStyle="1" w:styleId="6112">
    <w:name w:val="Нет списка6112"/>
    <w:next w:val="a5"/>
    <w:uiPriority w:val="99"/>
    <w:semiHidden/>
    <w:unhideWhenUsed/>
    <w:rsid w:val="00264B6C"/>
  </w:style>
  <w:style w:type="character" w:customStyle="1" w:styleId="1fff4">
    <w:name w:val="Название Знак1"/>
    <w:rsid w:val="00264B6C"/>
    <w:rPr>
      <w:rFonts w:ascii="Calibri Light" w:eastAsia="Times New Roman" w:hAnsi="Calibri Light" w:cs="Times New Roman"/>
      <w:spacing w:val="-10"/>
      <w:kern w:val="28"/>
      <w:sz w:val="56"/>
      <w:szCs w:val="56"/>
    </w:rPr>
  </w:style>
  <w:style w:type="character" w:customStyle="1" w:styleId="3f6">
    <w:name w:val="Неразрешенное упоминание3"/>
    <w:uiPriority w:val="99"/>
    <w:semiHidden/>
    <w:unhideWhenUsed/>
    <w:rsid w:val="00264B6C"/>
    <w:rPr>
      <w:color w:val="605E5C"/>
      <w:shd w:val="clear" w:color="auto" w:fill="E1DFDD"/>
    </w:rPr>
  </w:style>
  <w:style w:type="paragraph" w:styleId="2fa">
    <w:name w:val="List Bullet 2"/>
    <w:basedOn w:val="a2"/>
    <w:uiPriority w:val="99"/>
    <w:unhideWhenUsed/>
    <w:rsid w:val="00264B6C"/>
    <w:pPr>
      <w:keepNext/>
      <w:tabs>
        <w:tab w:val="num" w:pos="720"/>
      </w:tabs>
      <w:ind w:left="720" w:hanging="360"/>
      <w:jc w:val="both"/>
    </w:pPr>
    <w:rPr>
      <w:rFonts w:ascii="Arial" w:hAnsi="Arial"/>
    </w:rPr>
  </w:style>
  <w:style w:type="numbering" w:customStyle="1" w:styleId="821">
    <w:name w:val="Нет списка82"/>
    <w:next w:val="a5"/>
    <w:uiPriority w:val="99"/>
    <w:semiHidden/>
    <w:rsid w:val="00264B6C"/>
  </w:style>
  <w:style w:type="paragraph" w:customStyle="1" w:styleId="14d">
    <w:name w:val="Абзац списка14"/>
    <w:basedOn w:val="a2"/>
    <w:autoRedefine/>
    <w:rsid w:val="00264B6C"/>
    <w:pPr>
      <w:jc w:val="center"/>
    </w:pPr>
    <w:rPr>
      <w:snapToGrid w:val="0"/>
      <w:sz w:val="28"/>
      <w:szCs w:val="28"/>
    </w:rPr>
  </w:style>
  <w:style w:type="paragraph" w:customStyle="1" w:styleId="2fb">
    <w:name w:val="Знак2"/>
    <w:basedOn w:val="a2"/>
    <w:rsid w:val="00264B6C"/>
    <w:pPr>
      <w:spacing w:after="160" w:line="240" w:lineRule="exact"/>
    </w:pPr>
    <w:rPr>
      <w:rFonts w:ascii="Verdana" w:hAnsi="Verdana" w:cs="Verdana"/>
      <w:sz w:val="20"/>
      <w:szCs w:val="20"/>
      <w:lang w:val="en-US" w:eastAsia="en-US"/>
    </w:rPr>
  </w:style>
  <w:style w:type="numbering" w:customStyle="1" w:styleId="1321">
    <w:name w:val="Нет списка132"/>
    <w:next w:val="a5"/>
    <w:uiPriority w:val="99"/>
    <w:semiHidden/>
    <w:unhideWhenUsed/>
    <w:rsid w:val="00264B6C"/>
  </w:style>
  <w:style w:type="table" w:customStyle="1" w:styleId="12101">
    <w:name w:val="Сетка таблицы1210"/>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264B6C"/>
  </w:style>
  <w:style w:type="table" w:customStyle="1" w:styleId="226">
    <w:name w:val="Сетка таблицы22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5"/>
    <w:uiPriority w:val="99"/>
    <w:semiHidden/>
    <w:unhideWhenUsed/>
    <w:rsid w:val="00E73209"/>
  </w:style>
  <w:style w:type="table" w:customStyle="1" w:styleId="920">
    <w:name w:val="Сетка таблицы92"/>
    <w:basedOn w:val="a4"/>
    <w:next w:val="ae"/>
    <w:uiPriority w:val="39"/>
    <w:rsid w:val="00E7320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6"/>
    <w:basedOn w:val="a2"/>
    <w:next w:val="afff6"/>
    <w:rsid w:val="00E73209"/>
    <w:pPr>
      <w:spacing w:before="100" w:beforeAutospacing="1" w:after="100" w:afterAutospacing="1"/>
    </w:pPr>
  </w:style>
  <w:style w:type="numbering" w:customStyle="1" w:styleId="1331">
    <w:name w:val="Нет списка133"/>
    <w:next w:val="a5"/>
    <w:uiPriority w:val="99"/>
    <w:semiHidden/>
    <w:unhideWhenUsed/>
    <w:rsid w:val="00E73209"/>
  </w:style>
  <w:style w:type="numbering" w:customStyle="1" w:styleId="2260">
    <w:name w:val="Нет списка226"/>
    <w:next w:val="a5"/>
    <w:uiPriority w:val="99"/>
    <w:semiHidden/>
    <w:unhideWhenUsed/>
    <w:rsid w:val="00E73209"/>
  </w:style>
  <w:style w:type="table" w:customStyle="1" w:styleId="227">
    <w:name w:val="Сетка таблицы227"/>
    <w:basedOn w:val="a4"/>
    <w:next w:val="ae"/>
    <w:uiPriority w:val="39"/>
    <w:rsid w:val="00E7320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5"/>
    <w:uiPriority w:val="99"/>
    <w:semiHidden/>
    <w:unhideWhenUsed/>
    <w:rsid w:val="00CB3A56"/>
  </w:style>
  <w:style w:type="table" w:customStyle="1" w:styleId="930">
    <w:name w:val="Сетка таблицы93"/>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5">
    <w:name w:val="Знак Знак1 Знак Знак2"/>
    <w:basedOn w:val="a2"/>
    <w:rsid w:val="00CB3A56"/>
    <w:pPr>
      <w:tabs>
        <w:tab w:val="num" w:pos="360"/>
      </w:tabs>
      <w:spacing w:after="160" w:line="240" w:lineRule="exact"/>
      <w:ind w:firstLine="851"/>
    </w:pPr>
    <w:rPr>
      <w:rFonts w:ascii="Verdana" w:hAnsi="Verdana" w:cs="Verdana"/>
      <w:sz w:val="20"/>
      <w:szCs w:val="20"/>
      <w:lang w:val="en-US" w:eastAsia="en-US"/>
    </w:rPr>
  </w:style>
  <w:style w:type="paragraph" w:customStyle="1" w:styleId="5b">
    <w:name w:val="5"/>
    <w:basedOn w:val="a2"/>
    <w:next w:val="af1"/>
    <w:qFormat/>
    <w:rsid w:val="00303EC5"/>
    <w:pPr>
      <w:jc w:val="center"/>
    </w:pPr>
    <w:rPr>
      <w:b/>
      <w:szCs w:val="20"/>
    </w:rPr>
  </w:style>
  <w:style w:type="table" w:customStyle="1" w:styleId="228">
    <w:name w:val="Сетка таблицы228"/>
    <w:basedOn w:val="a4"/>
    <w:next w:val="ae"/>
    <w:uiPriority w:val="39"/>
    <w:rsid w:val="00CB3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4"/>
    <w:next w:val="ae"/>
    <w:rsid w:val="00CB3A56"/>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CB3A5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table" w:customStyle="1" w:styleId="417">
    <w:name w:val="Сетка таблицы417"/>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260C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uiPriority w:val="99"/>
    <w:semiHidden/>
    <w:unhideWhenUsed/>
    <w:rsid w:val="00303EC5"/>
  </w:style>
  <w:style w:type="paragraph" w:customStyle="1" w:styleId="156">
    <w:name w:val="Абзац списка15"/>
    <w:basedOn w:val="a2"/>
    <w:autoRedefine/>
    <w:rsid w:val="00303EC5"/>
    <w:pPr>
      <w:jc w:val="center"/>
    </w:pPr>
    <w:rPr>
      <w:snapToGrid w:val="0"/>
      <w:sz w:val="28"/>
      <w:szCs w:val="28"/>
    </w:rPr>
  </w:style>
  <w:style w:type="table" w:customStyle="1" w:styleId="950">
    <w:name w:val="Сетка таблицы95"/>
    <w:basedOn w:val="a4"/>
    <w:next w:val="ae"/>
    <w:uiPriority w:val="39"/>
    <w:rsid w:val="00303E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Знак1"/>
    <w:basedOn w:val="a2"/>
    <w:rsid w:val="00303EC5"/>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03EC5"/>
  </w:style>
  <w:style w:type="numbering" w:customStyle="1" w:styleId="2270">
    <w:name w:val="Нет списка227"/>
    <w:next w:val="a5"/>
    <w:uiPriority w:val="99"/>
    <w:semiHidden/>
    <w:unhideWhenUsed/>
    <w:rsid w:val="00303EC5"/>
  </w:style>
  <w:style w:type="table" w:customStyle="1" w:styleId="229">
    <w:name w:val="Сетка таблицы229"/>
    <w:basedOn w:val="a4"/>
    <w:next w:val="ae"/>
    <w:uiPriority w:val="39"/>
    <w:rsid w:val="00303E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4"/>
    <w:next w:val="ae"/>
    <w:uiPriority w:val="59"/>
    <w:rsid w:val="0091724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4"/>
    <w:next w:val="ae"/>
    <w:rsid w:val="0091724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4"/>
    <w:next w:val="ae"/>
    <w:uiPriority w:val="59"/>
    <w:rsid w:val="002141D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2A7A5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unhideWhenUsed/>
    <w:rsid w:val="00107703"/>
  </w:style>
  <w:style w:type="table" w:customStyle="1" w:styleId="104">
    <w:name w:val="Сетка таблицы104"/>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Сетка таблицы139"/>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107703"/>
    <w:rPr>
      <w:rFonts w:ascii="Times New Roman" w:hAnsi="Times New Roman" w:cs="Times New Roman"/>
      <w:sz w:val="22"/>
      <w:szCs w:val="22"/>
    </w:rPr>
  </w:style>
  <w:style w:type="table" w:customStyle="1" w:styleId="105">
    <w:name w:val="Сетка таблицы105"/>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semiHidden/>
    <w:unhideWhenUsed/>
    <w:rsid w:val="00040C0B"/>
  </w:style>
  <w:style w:type="table" w:customStyle="1" w:styleId="106">
    <w:name w:val="Сетка таблицы106"/>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4"/>
    <w:basedOn w:val="a2"/>
    <w:next w:val="afff6"/>
    <w:uiPriority w:val="99"/>
    <w:unhideWhenUsed/>
    <w:rsid w:val="00040C0B"/>
    <w:pPr>
      <w:spacing w:before="100" w:beforeAutospacing="1" w:after="100" w:afterAutospacing="1"/>
    </w:pPr>
  </w:style>
  <w:style w:type="table" w:customStyle="1" w:styleId="1400">
    <w:name w:val="Сетка таблицы140"/>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rsid w:val="006A355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unhideWhenUsed/>
    <w:rsid w:val="00594165"/>
  </w:style>
  <w:style w:type="table" w:customStyle="1" w:styleId="1410">
    <w:name w:val="Сетка таблицы141"/>
    <w:basedOn w:val="a4"/>
    <w:next w:val="ae"/>
    <w:uiPriority w:val="59"/>
    <w:rsid w:val="0059416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4"/>
    <w:next w:val="ae"/>
    <w:rsid w:val="005941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
    <w:next w:val="a5"/>
    <w:uiPriority w:val="99"/>
    <w:semiHidden/>
    <w:unhideWhenUsed/>
    <w:rsid w:val="00594165"/>
  </w:style>
  <w:style w:type="table" w:customStyle="1" w:styleId="109">
    <w:name w:val="Сетка таблицы109"/>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4"/>
    <w:next w:val="ae"/>
    <w:rsid w:val="005F66EC"/>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5"/>
    <w:uiPriority w:val="99"/>
    <w:semiHidden/>
    <w:unhideWhenUsed/>
    <w:rsid w:val="00A522EA"/>
  </w:style>
  <w:style w:type="paragraph" w:customStyle="1" w:styleId="164">
    <w:name w:val="Абзац списка16"/>
    <w:basedOn w:val="a2"/>
    <w:autoRedefine/>
    <w:rsid w:val="00A522EA"/>
    <w:pPr>
      <w:jc w:val="center"/>
    </w:pPr>
    <w:rPr>
      <w:snapToGrid w:val="0"/>
      <w:sz w:val="28"/>
      <w:szCs w:val="28"/>
    </w:rPr>
  </w:style>
  <w:style w:type="table" w:customStyle="1" w:styleId="1420">
    <w:name w:val="Сетка таблицы142"/>
    <w:basedOn w:val="a4"/>
    <w:next w:val="ae"/>
    <w:uiPriority w:val="39"/>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basedOn w:val="a2"/>
    <w:next w:val="af1"/>
    <w:qFormat/>
    <w:rsid w:val="00A522EA"/>
    <w:pPr>
      <w:jc w:val="center"/>
    </w:pPr>
    <w:rPr>
      <w:b/>
      <w:szCs w:val="20"/>
    </w:rPr>
  </w:style>
  <w:style w:type="paragraph" w:customStyle="1" w:styleId="affffd">
    <w:name w:val="Знак"/>
    <w:basedOn w:val="a2"/>
    <w:rsid w:val="00A522EA"/>
    <w:pPr>
      <w:spacing w:after="160" w:line="240" w:lineRule="exact"/>
    </w:pPr>
    <w:rPr>
      <w:rFonts w:ascii="Verdana" w:hAnsi="Verdana" w:cs="Verdana"/>
      <w:sz w:val="20"/>
      <w:szCs w:val="20"/>
      <w:lang w:val="en-US" w:eastAsia="en-US"/>
    </w:rPr>
  </w:style>
  <w:style w:type="numbering" w:customStyle="1" w:styleId="1361">
    <w:name w:val="Нет списка136"/>
    <w:next w:val="a5"/>
    <w:uiPriority w:val="99"/>
    <w:semiHidden/>
    <w:unhideWhenUsed/>
    <w:rsid w:val="00A522EA"/>
  </w:style>
  <w:style w:type="numbering" w:customStyle="1" w:styleId="2280">
    <w:name w:val="Нет списка228"/>
    <w:next w:val="a5"/>
    <w:uiPriority w:val="99"/>
    <w:semiHidden/>
    <w:unhideWhenUsed/>
    <w:rsid w:val="00A522EA"/>
  </w:style>
  <w:style w:type="table" w:customStyle="1" w:styleId="2300">
    <w:name w:val="Сетка таблицы230"/>
    <w:basedOn w:val="a4"/>
    <w:next w:val="ae"/>
    <w:uiPriority w:val="39"/>
    <w:rsid w:val="00A522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4"/>
    <w:next w:val="ae"/>
    <w:rsid w:val="00A522EA"/>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5"/>
    <w:uiPriority w:val="99"/>
    <w:semiHidden/>
    <w:unhideWhenUsed/>
    <w:rsid w:val="00277A6A"/>
  </w:style>
  <w:style w:type="paragraph" w:customStyle="1" w:styleId="174">
    <w:name w:val="Абзац списка17"/>
    <w:basedOn w:val="a2"/>
    <w:autoRedefine/>
    <w:rsid w:val="00277A6A"/>
    <w:pPr>
      <w:jc w:val="center"/>
    </w:pPr>
    <w:rPr>
      <w:snapToGrid w:val="0"/>
      <w:sz w:val="28"/>
      <w:szCs w:val="28"/>
    </w:rPr>
  </w:style>
  <w:style w:type="table" w:customStyle="1" w:styleId="1441">
    <w:name w:val="Сетка таблицы144"/>
    <w:basedOn w:val="a4"/>
    <w:next w:val="ae"/>
    <w:uiPriority w:val="39"/>
    <w:rsid w:val="00277A6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basedOn w:val="a2"/>
    <w:next w:val="af1"/>
    <w:qFormat/>
    <w:rsid w:val="00277A6A"/>
    <w:pPr>
      <w:jc w:val="center"/>
    </w:pPr>
    <w:rPr>
      <w:b/>
      <w:szCs w:val="20"/>
    </w:rPr>
  </w:style>
  <w:style w:type="paragraph" w:customStyle="1" w:styleId="afffff">
    <w:name w:val="Знак"/>
    <w:basedOn w:val="a2"/>
    <w:rsid w:val="00277A6A"/>
    <w:pPr>
      <w:spacing w:after="160" w:line="240" w:lineRule="exact"/>
    </w:pPr>
    <w:rPr>
      <w:rFonts w:ascii="Verdana" w:hAnsi="Verdana" w:cs="Verdana"/>
      <w:sz w:val="20"/>
      <w:szCs w:val="20"/>
      <w:lang w:val="en-US" w:eastAsia="en-US"/>
    </w:rPr>
  </w:style>
  <w:style w:type="numbering" w:customStyle="1" w:styleId="1371">
    <w:name w:val="Нет списка137"/>
    <w:next w:val="a5"/>
    <w:uiPriority w:val="99"/>
    <w:semiHidden/>
    <w:unhideWhenUsed/>
    <w:rsid w:val="00277A6A"/>
  </w:style>
  <w:style w:type="numbering" w:customStyle="1" w:styleId="2290">
    <w:name w:val="Нет списка229"/>
    <w:next w:val="a5"/>
    <w:uiPriority w:val="99"/>
    <w:semiHidden/>
    <w:unhideWhenUsed/>
    <w:rsid w:val="00277A6A"/>
  </w:style>
  <w:style w:type="table" w:customStyle="1" w:styleId="2310">
    <w:name w:val="Сетка таблицы231"/>
    <w:basedOn w:val="a4"/>
    <w:next w:val="ae"/>
    <w:uiPriority w:val="39"/>
    <w:rsid w:val="00277A6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CF4D9A"/>
  </w:style>
  <w:style w:type="paragraph" w:customStyle="1" w:styleId="183">
    <w:name w:val="Абзац списка18"/>
    <w:basedOn w:val="a2"/>
    <w:autoRedefine/>
    <w:rsid w:val="00CF4D9A"/>
    <w:pPr>
      <w:jc w:val="center"/>
    </w:pPr>
    <w:rPr>
      <w:snapToGrid w:val="0"/>
      <w:sz w:val="28"/>
      <w:szCs w:val="28"/>
    </w:rPr>
  </w:style>
  <w:style w:type="table" w:customStyle="1" w:styleId="1450">
    <w:name w:val="Сетка таблицы145"/>
    <w:basedOn w:val="a4"/>
    <w:next w:val="ae"/>
    <w:uiPriority w:val="39"/>
    <w:rsid w:val="00CF4D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basedOn w:val="a2"/>
    <w:next w:val="af1"/>
    <w:qFormat/>
    <w:rsid w:val="00C076BF"/>
    <w:pPr>
      <w:tabs>
        <w:tab w:val="left" w:pos="-1843"/>
        <w:tab w:val="left" w:pos="-1701"/>
      </w:tabs>
      <w:spacing w:after="200" w:line="276" w:lineRule="auto"/>
      <w:ind w:left="-567" w:right="-1"/>
      <w:jc w:val="center"/>
    </w:pPr>
    <w:rPr>
      <w:rFonts w:ascii="Calibri" w:hAnsi="Calibri"/>
      <w:b/>
      <w:sz w:val="20"/>
      <w:szCs w:val="20"/>
    </w:rPr>
  </w:style>
  <w:style w:type="paragraph" w:customStyle="1" w:styleId="afffff1">
    <w:name w:val="Знак"/>
    <w:basedOn w:val="a2"/>
    <w:rsid w:val="00CF4D9A"/>
    <w:pPr>
      <w:spacing w:after="160" w:line="240" w:lineRule="exact"/>
    </w:pPr>
    <w:rPr>
      <w:rFonts w:ascii="Verdana" w:hAnsi="Verdana" w:cs="Verdana"/>
      <w:sz w:val="20"/>
      <w:szCs w:val="20"/>
      <w:lang w:val="en-US" w:eastAsia="en-US"/>
    </w:rPr>
  </w:style>
  <w:style w:type="numbering" w:customStyle="1" w:styleId="1381">
    <w:name w:val="Нет списка138"/>
    <w:next w:val="a5"/>
    <w:uiPriority w:val="99"/>
    <w:semiHidden/>
    <w:unhideWhenUsed/>
    <w:rsid w:val="00CF4D9A"/>
  </w:style>
  <w:style w:type="numbering" w:customStyle="1" w:styleId="2301">
    <w:name w:val="Нет списка230"/>
    <w:next w:val="a5"/>
    <w:uiPriority w:val="99"/>
    <w:semiHidden/>
    <w:unhideWhenUsed/>
    <w:rsid w:val="00CF4D9A"/>
  </w:style>
  <w:style w:type="table" w:customStyle="1" w:styleId="2320">
    <w:name w:val="Сетка таблицы232"/>
    <w:basedOn w:val="a4"/>
    <w:next w:val="ae"/>
    <w:uiPriority w:val="39"/>
    <w:rsid w:val="00CF4D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4"/>
    <w:next w:val="ae"/>
    <w:uiPriority w:val="59"/>
    <w:rsid w:val="00EC289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0">
    <w:name w:val="Сетка таблицы147"/>
    <w:basedOn w:val="a4"/>
    <w:next w:val="ae"/>
    <w:rsid w:val="00EC28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5"/>
    <w:uiPriority w:val="99"/>
    <w:semiHidden/>
    <w:unhideWhenUsed/>
    <w:rsid w:val="00EC289A"/>
  </w:style>
  <w:style w:type="table" w:customStyle="1" w:styleId="1480">
    <w:name w:val="Сетка таблицы148"/>
    <w:basedOn w:val="a4"/>
    <w:next w:val="ae"/>
    <w:uiPriority w:val="39"/>
    <w:rsid w:val="00EC28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5"/>
    <w:uiPriority w:val="99"/>
    <w:semiHidden/>
    <w:unhideWhenUsed/>
    <w:rsid w:val="00C076BF"/>
  </w:style>
  <w:style w:type="table" w:customStyle="1" w:styleId="1490">
    <w:name w:val="Сетка таблицы149"/>
    <w:basedOn w:val="a4"/>
    <w:next w:val="ae"/>
    <w:rsid w:val="00C076B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C076BF"/>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numbering" w:customStyle="1" w:styleId="801">
    <w:name w:val="Нет списка80"/>
    <w:next w:val="a5"/>
    <w:uiPriority w:val="99"/>
    <w:semiHidden/>
    <w:unhideWhenUsed/>
    <w:rsid w:val="00CB4856"/>
  </w:style>
  <w:style w:type="table" w:customStyle="1" w:styleId="1500">
    <w:name w:val="Сетка таблицы150"/>
    <w:basedOn w:val="a4"/>
    <w:next w:val="ae"/>
    <w:uiPriority w:val="39"/>
    <w:rsid w:val="00CB48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4"/>
    <w:next w:val="ae"/>
    <w:uiPriority w:val="39"/>
    <w:rsid w:val="001817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4"/>
    <w:next w:val="ae"/>
    <w:uiPriority w:val="39"/>
    <w:rsid w:val="001817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4"/>
    <w:next w:val="ae"/>
    <w:uiPriority w:val="39"/>
    <w:rsid w:val="001817E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e"/>
    <w:uiPriority w:val="59"/>
    <w:rsid w:val="002340E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e"/>
    <w:rsid w:val="002340E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4"/>
    <w:next w:val="ae"/>
    <w:uiPriority w:val="59"/>
    <w:rsid w:val="00D7453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0">
    <w:name w:val="Сетка таблицы154"/>
    <w:basedOn w:val="a4"/>
    <w:next w:val="ae"/>
    <w:rsid w:val="00D7453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unhideWhenUsed/>
    <w:rsid w:val="0025732A"/>
  </w:style>
  <w:style w:type="table" w:customStyle="1" w:styleId="1550">
    <w:name w:val="Сетка таблицы155"/>
    <w:basedOn w:val="a4"/>
    <w:next w:val="ae"/>
    <w:uiPriority w:val="39"/>
    <w:rsid w:val="0025732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1">
    <w:name w:val="Нет списка139"/>
    <w:next w:val="a5"/>
    <w:uiPriority w:val="99"/>
    <w:semiHidden/>
    <w:rsid w:val="0025732A"/>
  </w:style>
  <w:style w:type="table" w:customStyle="1" w:styleId="1560">
    <w:name w:val="Сетка таблицы156"/>
    <w:basedOn w:val="a4"/>
    <w:next w:val="ae"/>
    <w:uiPriority w:val="39"/>
    <w:rsid w:val="0025732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5"/>
    <w:uiPriority w:val="99"/>
    <w:semiHidden/>
    <w:unhideWhenUsed/>
    <w:rsid w:val="0025732A"/>
  </w:style>
  <w:style w:type="table" w:customStyle="1" w:styleId="11130">
    <w:name w:val="Сетка таблицы1113"/>
    <w:basedOn w:val="a4"/>
    <w:next w:val="ae"/>
    <w:uiPriority w:val="39"/>
    <w:rsid w:val="0025732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25732A"/>
  </w:style>
  <w:style w:type="table" w:customStyle="1" w:styleId="233">
    <w:name w:val="Сетка таблицы233"/>
    <w:basedOn w:val="a4"/>
    <w:next w:val="ae"/>
    <w:uiPriority w:val="39"/>
    <w:rsid w:val="0025732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4"/>
    <w:next w:val="ae"/>
    <w:uiPriority w:val="59"/>
    <w:rsid w:val="003161C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8">
    <w:name w:val="Сетка таблицы158"/>
    <w:basedOn w:val="a4"/>
    <w:next w:val="ae"/>
    <w:rsid w:val="003161C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unhideWhenUsed/>
    <w:rsid w:val="0090335A"/>
  </w:style>
  <w:style w:type="table" w:customStyle="1" w:styleId="159">
    <w:name w:val="Сетка таблицы159"/>
    <w:basedOn w:val="a4"/>
    <w:next w:val="ae"/>
    <w:uiPriority w:val="39"/>
    <w:rsid w:val="0090335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6">
    <w:name w:val="Знак Знак1 Знак Знак"/>
    <w:basedOn w:val="a2"/>
    <w:rsid w:val="0090335A"/>
    <w:pPr>
      <w:tabs>
        <w:tab w:val="num" w:pos="360"/>
      </w:tabs>
      <w:spacing w:after="160" w:line="240" w:lineRule="exact"/>
    </w:pPr>
    <w:rPr>
      <w:rFonts w:ascii="Verdana" w:hAnsi="Verdana" w:cs="Verdana"/>
      <w:sz w:val="20"/>
      <w:szCs w:val="20"/>
      <w:lang w:val="en-US" w:eastAsia="en-US"/>
    </w:rPr>
  </w:style>
  <w:style w:type="paragraph" w:customStyle="1" w:styleId="afffff2">
    <w:basedOn w:val="a2"/>
    <w:next w:val="afff6"/>
    <w:rsid w:val="0090335A"/>
    <w:pPr>
      <w:spacing w:before="100" w:beforeAutospacing="1" w:after="100" w:afterAutospacing="1"/>
    </w:pPr>
    <w:rPr>
      <w:b/>
      <w:szCs w:val="20"/>
    </w:rPr>
  </w:style>
  <w:style w:type="numbering" w:customStyle="1" w:styleId="1401">
    <w:name w:val="Нет списка140"/>
    <w:next w:val="a5"/>
    <w:uiPriority w:val="99"/>
    <w:semiHidden/>
    <w:rsid w:val="0090335A"/>
  </w:style>
  <w:style w:type="numbering" w:customStyle="1" w:styleId="1118">
    <w:name w:val="Нет списка1118"/>
    <w:next w:val="a5"/>
    <w:uiPriority w:val="99"/>
    <w:semiHidden/>
    <w:unhideWhenUsed/>
    <w:rsid w:val="0090335A"/>
  </w:style>
  <w:style w:type="numbering" w:customStyle="1" w:styleId="2321">
    <w:name w:val="Нет списка232"/>
    <w:next w:val="a5"/>
    <w:uiPriority w:val="99"/>
    <w:semiHidden/>
    <w:unhideWhenUsed/>
    <w:rsid w:val="0090335A"/>
  </w:style>
  <w:style w:type="table" w:customStyle="1" w:styleId="234">
    <w:name w:val="Сетка таблицы234"/>
    <w:basedOn w:val="a4"/>
    <w:next w:val="ae"/>
    <w:uiPriority w:val="39"/>
    <w:rsid w:val="0090335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5"/>
    <w:uiPriority w:val="99"/>
    <w:semiHidden/>
    <w:rsid w:val="0090335A"/>
  </w:style>
  <w:style w:type="numbering" w:customStyle="1" w:styleId="1213">
    <w:name w:val="Нет списка1213"/>
    <w:next w:val="a5"/>
    <w:uiPriority w:val="99"/>
    <w:semiHidden/>
    <w:unhideWhenUsed/>
    <w:rsid w:val="0090335A"/>
  </w:style>
  <w:style w:type="numbering" w:customStyle="1" w:styleId="21130">
    <w:name w:val="Нет списка2113"/>
    <w:next w:val="a5"/>
    <w:uiPriority w:val="99"/>
    <w:semiHidden/>
    <w:unhideWhenUsed/>
    <w:rsid w:val="0090335A"/>
  </w:style>
  <w:style w:type="paragraph" w:customStyle="1" w:styleId="8a">
    <w:name w:val="Знак Знак8"/>
    <w:basedOn w:val="a2"/>
    <w:rsid w:val="0090335A"/>
    <w:pPr>
      <w:tabs>
        <w:tab w:val="num" w:pos="360"/>
      </w:tabs>
      <w:spacing w:after="160" w:line="240" w:lineRule="exact"/>
    </w:pPr>
    <w:rPr>
      <w:rFonts w:ascii="Verdana" w:hAnsi="Verdana" w:cs="Verdana"/>
      <w:sz w:val="20"/>
      <w:szCs w:val="20"/>
      <w:lang w:val="en-US" w:eastAsia="en-US"/>
    </w:rPr>
  </w:style>
  <w:style w:type="numbering" w:customStyle="1" w:styleId="851">
    <w:name w:val="Нет списка85"/>
    <w:next w:val="a5"/>
    <w:semiHidden/>
    <w:unhideWhenUsed/>
    <w:rsid w:val="00EB721E"/>
  </w:style>
  <w:style w:type="paragraph" w:customStyle="1" w:styleId="1fff7">
    <w:name w:val="Знак Знак Знак Знак1"/>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1f8">
    <w:name w:val="Знак Знак1 Знак Знак1"/>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1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numbering" w:customStyle="1" w:styleId="861">
    <w:name w:val="Нет списка86"/>
    <w:next w:val="a5"/>
    <w:uiPriority w:val="99"/>
    <w:semiHidden/>
    <w:unhideWhenUsed/>
    <w:rsid w:val="00765E4E"/>
  </w:style>
  <w:style w:type="numbering" w:customStyle="1" w:styleId="871">
    <w:name w:val="Нет списка87"/>
    <w:next w:val="a5"/>
    <w:uiPriority w:val="99"/>
    <w:semiHidden/>
    <w:unhideWhenUsed/>
    <w:rsid w:val="00E92263"/>
  </w:style>
  <w:style w:type="character" w:customStyle="1" w:styleId="4e">
    <w:name w:val="Неразрешенное упоминание4"/>
    <w:uiPriority w:val="99"/>
    <w:semiHidden/>
    <w:unhideWhenUsed/>
    <w:rsid w:val="00E92263"/>
    <w:rPr>
      <w:color w:val="605E5C"/>
      <w:shd w:val="clear" w:color="auto" w:fill="E1DFDD"/>
    </w:rPr>
  </w:style>
  <w:style w:type="numbering" w:customStyle="1" w:styleId="1411">
    <w:name w:val="Нет списка141"/>
    <w:next w:val="a5"/>
    <w:uiPriority w:val="99"/>
    <w:semiHidden/>
    <w:rsid w:val="00E92263"/>
  </w:style>
  <w:style w:type="table" w:customStyle="1" w:styleId="1600">
    <w:name w:val="Сетка таблицы160"/>
    <w:basedOn w:val="a4"/>
    <w:next w:val="ae"/>
    <w:rsid w:val="00E9226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5"/>
    <w:uiPriority w:val="99"/>
    <w:semiHidden/>
    <w:rsid w:val="00E92263"/>
  </w:style>
  <w:style w:type="numbering" w:customStyle="1" w:styleId="3170">
    <w:name w:val="Нет списка317"/>
    <w:next w:val="a5"/>
    <w:uiPriority w:val="99"/>
    <w:semiHidden/>
    <w:rsid w:val="00E92263"/>
  </w:style>
  <w:style w:type="paragraph" w:customStyle="1" w:styleId="afffff8">
    <w:basedOn w:val="a2"/>
    <w:next w:val="af1"/>
    <w:qFormat/>
    <w:rsid w:val="0096653A"/>
    <w:pPr>
      <w:jc w:val="center"/>
    </w:pPr>
    <w:rPr>
      <w:b/>
      <w:szCs w:val="20"/>
    </w:rPr>
  </w:style>
  <w:style w:type="numbering" w:customStyle="1" w:styleId="4140">
    <w:name w:val="Нет списка414"/>
    <w:next w:val="a5"/>
    <w:uiPriority w:val="99"/>
    <w:semiHidden/>
    <w:rsid w:val="00E92263"/>
  </w:style>
  <w:style w:type="numbering" w:customStyle="1" w:styleId="514">
    <w:name w:val="Нет списка514"/>
    <w:next w:val="a5"/>
    <w:uiPriority w:val="99"/>
    <w:semiHidden/>
    <w:rsid w:val="00E92263"/>
  </w:style>
  <w:style w:type="numbering" w:customStyle="1" w:styleId="881">
    <w:name w:val="Нет списка88"/>
    <w:next w:val="a5"/>
    <w:uiPriority w:val="99"/>
    <w:semiHidden/>
    <w:unhideWhenUsed/>
    <w:rsid w:val="000A33C5"/>
  </w:style>
  <w:style w:type="paragraph" w:customStyle="1" w:styleId="192">
    <w:name w:val="Абзац списка19"/>
    <w:basedOn w:val="a2"/>
    <w:autoRedefine/>
    <w:rsid w:val="000A33C5"/>
    <w:pPr>
      <w:jc w:val="center"/>
    </w:pPr>
    <w:rPr>
      <w:snapToGrid w:val="0"/>
      <w:sz w:val="28"/>
      <w:szCs w:val="28"/>
    </w:rPr>
  </w:style>
  <w:style w:type="table" w:customStyle="1" w:styleId="1610">
    <w:name w:val="Сетка таблицы161"/>
    <w:basedOn w:val="a4"/>
    <w:next w:val="ae"/>
    <w:uiPriority w:val="39"/>
    <w:rsid w:val="000A33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w:basedOn w:val="a2"/>
    <w:rsid w:val="000A33C5"/>
    <w:pPr>
      <w:spacing w:after="160" w:line="240" w:lineRule="exact"/>
    </w:pPr>
    <w:rPr>
      <w:rFonts w:ascii="Verdana" w:hAnsi="Verdana" w:cs="Verdana"/>
      <w:sz w:val="20"/>
      <w:szCs w:val="20"/>
      <w:lang w:val="en-US" w:eastAsia="en-US"/>
    </w:rPr>
  </w:style>
  <w:style w:type="numbering" w:customStyle="1" w:styleId="1421">
    <w:name w:val="Нет списка142"/>
    <w:next w:val="a5"/>
    <w:uiPriority w:val="99"/>
    <w:semiHidden/>
    <w:unhideWhenUsed/>
    <w:rsid w:val="000A33C5"/>
  </w:style>
  <w:style w:type="numbering" w:customStyle="1" w:styleId="2340">
    <w:name w:val="Нет списка234"/>
    <w:next w:val="a5"/>
    <w:uiPriority w:val="99"/>
    <w:semiHidden/>
    <w:unhideWhenUsed/>
    <w:rsid w:val="000A33C5"/>
  </w:style>
  <w:style w:type="table" w:customStyle="1" w:styleId="235">
    <w:name w:val="Сетка таблицы235"/>
    <w:basedOn w:val="a4"/>
    <w:next w:val="ae"/>
    <w:uiPriority w:val="39"/>
    <w:rsid w:val="000A33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5"/>
    <w:semiHidden/>
    <w:unhideWhenUsed/>
    <w:rsid w:val="000A33C5"/>
  </w:style>
  <w:style w:type="numbering" w:customStyle="1" w:styleId="3180">
    <w:name w:val="Нет списка318"/>
    <w:next w:val="a5"/>
    <w:uiPriority w:val="99"/>
    <w:semiHidden/>
    <w:rsid w:val="000A33C5"/>
  </w:style>
  <w:style w:type="numbering" w:customStyle="1" w:styleId="1214">
    <w:name w:val="Нет списка1214"/>
    <w:next w:val="a5"/>
    <w:uiPriority w:val="99"/>
    <w:semiHidden/>
    <w:unhideWhenUsed/>
    <w:rsid w:val="000A33C5"/>
  </w:style>
  <w:style w:type="numbering" w:customStyle="1" w:styleId="2114">
    <w:name w:val="Нет списка2114"/>
    <w:next w:val="a5"/>
    <w:uiPriority w:val="99"/>
    <w:semiHidden/>
    <w:unhideWhenUsed/>
    <w:rsid w:val="000A33C5"/>
  </w:style>
  <w:style w:type="numbering" w:customStyle="1" w:styleId="890">
    <w:name w:val="Нет списка89"/>
    <w:next w:val="a5"/>
    <w:uiPriority w:val="99"/>
    <w:semiHidden/>
    <w:unhideWhenUsed/>
    <w:rsid w:val="0096653A"/>
  </w:style>
  <w:style w:type="table" w:customStyle="1" w:styleId="1620">
    <w:name w:val="Сетка таблицы162"/>
    <w:basedOn w:val="a4"/>
    <w:next w:val="ae"/>
    <w:uiPriority w:val="39"/>
    <w:rsid w:val="0096653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5"/>
    <w:uiPriority w:val="99"/>
    <w:semiHidden/>
    <w:unhideWhenUsed/>
    <w:rsid w:val="0096653A"/>
  </w:style>
  <w:style w:type="numbering" w:customStyle="1" w:styleId="2350">
    <w:name w:val="Нет списка235"/>
    <w:next w:val="a5"/>
    <w:uiPriority w:val="99"/>
    <w:semiHidden/>
    <w:unhideWhenUsed/>
    <w:rsid w:val="0096653A"/>
  </w:style>
  <w:style w:type="table" w:customStyle="1" w:styleId="236">
    <w:name w:val="Сетка таблицы236"/>
    <w:basedOn w:val="a4"/>
    <w:next w:val="ae"/>
    <w:uiPriority w:val="39"/>
    <w:rsid w:val="0096653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5"/>
    <w:semiHidden/>
    <w:unhideWhenUsed/>
    <w:rsid w:val="0096653A"/>
  </w:style>
  <w:style w:type="numbering" w:customStyle="1" w:styleId="3190">
    <w:name w:val="Нет списка319"/>
    <w:next w:val="a5"/>
    <w:uiPriority w:val="99"/>
    <w:semiHidden/>
    <w:rsid w:val="0096653A"/>
  </w:style>
  <w:style w:type="numbering" w:customStyle="1" w:styleId="1215">
    <w:name w:val="Нет списка1215"/>
    <w:next w:val="a5"/>
    <w:uiPriority w:val="99"/>
    <w:semiHidden/>
    <w:unhideWhenUsed/>
    <w:rsid w:val="0096653A"/>
  </w:style>
  <w:style w:type="numbering" w:customStyle="1" w:styleId="2115">
    <w:name w:val="Нет списка2115"/>
    <w:next w:val="a5"/>
    <w:uiPriority w:val="99"/>
    <w:semiHidden/>
    <w:unhideWhenUsed/>
    <w:rsid w:val="0096653A"/>
  </w:style>
  <w:style w:type="table" w:customStyle="1" w:styleId="1630">
    <w:name w:val="Сетка таблицы163"/>
    <w:basedOn w:val="a4"/>
    <w:next w:val="ae"/>
    <w:uiPriority w:val="39"/>
    <w:rsid w:val="009042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4"/>
    <w:next w:val="ae"/>
    <w:uiPriority w:val="39"/>
    <w:rsid w:val="009042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1">
    <w:name w:val="Нет списка90"/>
    <w:next w:val="a5"/>
    <w:uiPriority w:val="99"/>
    <w:semiHidden/>
    <w:unhideWhenUsed/>
    <w:rsid w:val="00904268"/>
  </w:style>
  <w:style w:type="table" w:customStyle="1" w:styleId="165">
    <w:name w:val="Сетка таблицы165"/>
    <w:basedOn w:val="a4"/>
    <w:next w:val="ae"/>
    <w:uiPriority w:val="39"/>
    <w:rsid w:val="009042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4"/>
    <w:next w:val="ae"/>
    <w:uiPriority w:val="39"/>
    <w:rsid w:val="009042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893450"/>
    <w:pPr>
      <w:numPr>
        <w:numId w:val="5"/>
      </w:numPr>
    </w:pPr>
  </w:style>
  <w:style w:type="table" w:customStyle="1" w:styleId="168">
    <w:name w:val="Сетка таблицы168"/>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0">
    <w:name w:val="Сетка таблицы170"/>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6">
    <w:name w:val="Стиль12"/>
    <w:uiPriority w:val="99"/>
    <w:rsid w:val="00893450"/>
  </w:style>
  <w:style w:type="table" w:customStyle="1" w:styleId="1710">
    <w:name w:val="Сетка таблицы171"/>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4"/>
    <w:next w:val="ae"/>
    <w:uiPriority w:val="39"/>
    <w:rsid w:val="0077601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5"/>
    <w:uiPriority w:val="99"/>
    <w:semiHidden/>
    <w:unhideWhenUsed/>
    <w:rsid w:val="00A3270A"/>
  </w:style>
  <w:style w:type="table" w:customStyle="1" w:styleId="1740">
    <w:name w:val="Сетка таблицы174"/>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5"/>
    <w:uiPriority w:val="99"/>
    <w:semiHidden/>
    <w:unhideWhenUsed/>
    <w:rsid w:val="00A3270A"/>
  </w:style>
  <w:style w:type="numbering" w:customStyle="1" w:styleId="13d">
    <w:name w:val="Стиль13"/>
    <w:uiPriority w:val="99"/>
    <w:rsid w:val="00A3270A"/>
  </w:style>
  <w:style w:type="table" w:customStyle="1" w:styleId="237">
    <w:name w:val="Сетка таблицы237"/>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e">
    <w:name w:val="Стиль14"/>
    <w:uiPriority w:val="99"/>
    <w:rsid w:val="00A3270A"/>
  </w:style>
  <w:style w:type="table" w:customStyle="1" w:styleId="177">
    <w:name w:val="Сетка таблицы177"/>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4"/>
    <w:next w:val="ae"/>
    <w:uiPriority w:val="39"/>
    <w:rsid w:val="00327C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uiPriority w:val="99"/>
    <w:semiHidden/>
    <w:unhideWhenUsed/>
    <w:rsid w:val="00327C70"/>
  </w:style>
  <w:style w:type="table" w:customStyle="1" w:styleId="1800">
    <w:name w:val="Сетка таблицы180"/>
    <w:basedOn w:val="a4"/>
    <w:next w:val="ae"/>
    <w:uiPriority w:val="39"/>
    <w:rsid w:val="00327C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4"/>
    <w:next w:val="ae"/>
    <w:uiPriority w:val="39"/>
    <w:rsid w:val="00327C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
    <w:name w:val="Нет списка145"/>
    <w:next w:val="a5"/>
    <w:uiPriority w:val="99"/>
    <w:semiHidden/>
    <w:unhideWhenUsed/>
    <w:rsid w:val="00327C70"/>
  </w:style>
  <w:style w:type="numbering" w:customStyle="1" w:styleId="15a">
    <w:name w:val="Стиль15"/>
    <w:uiPriority w:val="99"/>
    <w:rsid w:val="00327C70"/>
  </w:style>
  <w:style w:type="numbering" w:customStyle="1" w:styleId="931">
    <w:name w:val="Нет списка93"/>
    <w:next w:val="a5"/>
    <w:uiPriority w:val="99"/>
    <w:semiHidden/>
    <w:unhideWhenUsed/>
    <w:rsid w:val="00B75035"/>
  </w:style>
  <w:style w:type="table" w:customStyle="1" w:styleId="1820">
    <w:name w:val="Сетка таблицы182"/>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Нет списка146"/>
    <w:next w:val="a5"/>
    <w:uiPriority w:val="99"/>
    <w:semiHidden/>
    <w:unhideWhenUsed/>
    <w:rsid w:val="00B75035"/>
  </w:style>
  <w:style w:type="numbering" w:customStyle="1" w:styleId="16a">
    <w:name w:val="Стиль16"/>
    <w:uiPriority w:val="99"/>
    <w:rsid w:val="00B75035"/>
  </w:style>
  <w:style w:type="table" w:customStyle="1" w:styleId="239">
    <w:name w:val="Сетка таблицы239"/>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5"/>
    <w:uiPriority w:val="99"/>
    <w:semiHidden/>
    <w:unhideWhenUsed/>
    <w:rsid w:val="00B75035"/>
  </w:style>
  <w:style w:type="table" w:customStyle="1" w:styleId="3181">
    <w:name w:val="Сетка таблицы318"/>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a">
    <w:name w:val="Стиль111"/>
    <w:uiPriority w:val="99"/>
    <w:rsid w:val="00B75035"/>
  </w:style>
  <w:style w:type="numbering" w:customStyle="1" w:styleId="3200">
    <w:name w:val="Нет списка320"/>
    <w:next w:val="a5"/>
    <w:uiPriority w:val="99"/>
    <w:semiHidden/>
    <w:unhideWhenUsed/>
    <w:rsid w:val="00B75035"/>
  </w:style>
  <w:style w:type="numbering" w:customStyle="1" w:styleId="1216">
    <w:name w:val="Стиль121"/>
    <w:uiPriority w:val="99"/>
    <w:rsid w:val="00B75035"/>
  </w:style>
  <w:style w:type="numbering" w:customStyle="1" w:styleId="4150">
    <w:name w:val="Нет списка415"/>
    <w:next w:val="a5"/>
    <w:uiPriority w:val="99"/>
    <w:semiHidden/>
    <w:unhideWhenUsed/>
    <w:rsid w:val="00B75035"/>
  </w:style>
  <w:style w:type="numbering" w:customStyle="1" w:styleId="1312">
    <w:name w:val="Стиль131"/>
    <w:uiPriority w:val="99"/>
    <w:rsid w:val="00B75035"/>
  </w:style>
  <w:style w:type="table" w:customStyle="1" w:styleId="184">
    <w:name w:val="Сетка таблицы184"/>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a">
    <w:name w:val="Стиль17"/>
    <w:uiPriority w:val="99"/>
    <w:rsid w:val="00B75035"/>
  </w:style>
  <w:style w:type="table" w:customStyle="1" w:styleId="185">
    <w:name w:val="Сетка таблицы185"/>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4"/>
    <w:next w:val="ae"/>
    <w:uiPriority w:val="39"/>
    <w:rsid w:val="00706F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7"/>
    <w:basedOn w:val="a4"/>
    <w:next w:val="ae"/>
    <w:uiPriority w:val="39"/>
    <w:rsid w:val="00706F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2">
    <w:name w:val="Знак Знак Знак Знак Знак Знак Знак Знак Знак Знак Знак Знак40"/>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92">
    <w:name w:val="Знак Знак Знак Знак Знак Знак Знак Знак Знак Знак Знак Знак39"/>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82">
    <w:name w:val="Знак Знак Знак Знак Знак Знак Знак Знак Знак Знак Знак Знак38"/>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72">
    <w:name w:val="Знак Знак Знак Знак Знак Знак Знак Знак Знак Знак Знак Знак37"/>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62">
    <w:name w:val="Знак Знак Знак Знак Знак Знак Знак Знак Знак Знак Знак Знак36"/>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52">
    <w:name w:val="Знак Знак Знак Знак Знак Знак Знак Знак Знак Знак Знак Знак35"/>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32">
    <w:name w:val="Знак Знак Знак Знак Знак Знак Знак Знак Знак Знак Знак Знак33"/>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24">
    <w:name w:val="Знак Знак Знак Знак Знак Знак Знак Знак Знак Знак Знак Знак32"/>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1a">
    <w:name w:val="Знак Знак Знак Знак Знак Знак Знак Знак Знак Знак Знак Знак31"/>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02">
    <w:name w:val="Знак Знак Знак Знак Знак Знак Знак Знак Знак Знак Знак Знак30"/>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92">
    <w:name w:val="Знак Знак Знак Знак Знак Знак Знак Знак Знак Знак Знак Знак29"/>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83">
    <w:name w:val="Знак Знак Знак Знак Знак Знак Знак Знак Знак Знак Знак Знак28"/>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73">
    <w:name w:val="Знак Знак Знак Знак Знак Знак Знак Знак Знак Знак Знак Знак27"/>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63">
    <w:name w:val="Знак Знак Знак Знак Знак Знак Знак Знак Знак Знак Знак Знак26"/>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52">
    <w:name w:val="Знак Знак Знак Знак Знак Знак Знак Знак Знак Знак Знак Знак25"/>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43">
    <w:name w:val="Знак Знак Знак Знак Знак Знак Знак Знак Знак Знак Знак Знак24"/>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3a">
    <w:name w:val="Знак Знак Знак Знак Знак Знак Знак Знак Знак Знак Знак Знак23"/>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2a">
    <w:name w:val="Знак Знак Знак Знак Знак Знак Знак Знак Знак Знак Знак Знак22"/>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1b">
    <w:name w:val="Знак Знак Знак Знак Знак Знак Знак Знак Знак Знак Знак Знак21"/>
    <w:basedOn w:val="a2"/>
    <w:rsid w:val="00F64B49"/>
    <w:pPr>
      <w:tabs>
        <w:tab w:val="num" w:pos="360"/>
      </w:tabs>
      <w:spacing w:after="160" w:line="240" w:lineRule="exact"/>
    </w:pPr>
    <w:rPr>
      <w:rFonts w:ascii="Verdana" w:hAnsi="Verdana" w:cs="Verdana"/>
      <w:sz w:val="20"/>
      <w:szCs w:val="20"/>
      <w:lang w:val="en-US" w:eastAsia="en-US"/>
    </w:rPr>
  </w:style>
  <w:style w:type="table" w:customStyle="1" w:styleId="2620">
    <w:name w:val="Сетка таблицы262"/>
    <w:basedOn w:val="a4"/>
    <w:next w:val="ae"/>
    <w:uiPriority w:val="39"/>
    <w:rsid w:val="00F64B4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2">
    <w:name w:val="Знак Знак Знак Знак Знак Знак Знак Знак Знак Знак Знак Знак20"/>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93">
    <w:name w:val="Знак Знак Знак Знак Знак Знак Знак Знак Знак Знак Знак Знак19"/>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88">
    <w:name w:val="Знак Знак Знак Знак Знак Знак Знак Знак Знак Знак Знак Знак18"/>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7b">
    <w:name w:val="Знак Знак Знак Знак Знак Знак Знак Знак Знак Знак Знак Знак17"/>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6b">
    <w:name w:val="Знак Знак Знак Знак Знак Знак Знак Знак Знак Знак Знак Знак16"/>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5b">
    <w:name w:val="Знак Знак Знак Знак Знак Знак Знак Знак Знак Знак Знак Знак15"/>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4f">
    <w:name w:val="Знак Знак Знак Знак Знак Знак Знак Знак Знак Знак Знак Знак14"/>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3e">
    <w:name w:val="Знак Знак Знак Знак Знак Знак Знак Знак Знак Знак Знак Знак13"/>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2f7">
    <w:name w:val="Знак Знак Знак Знак Знак Знак Знак Знак Знак Знак Знак Знак12"/>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1f9">
    <w:name w:val="Знак Знак Знак Знак Знак Знак Знак Знак Знак Знак Знак Знак11"/>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0b">
    <w:name w:val="Знак Знак Знак Знак Знак Знак Знак Знак Знак Знак Знак Знак10"/>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9a">
    <w:name w:val="Знак Знак Знак Знак Знак Знак Знак Знак Знак Знак Знак Знак9"/>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8b">
    <w:name w:val="Знак Знак Знак Знак Знак Знак Знак Знак Знак Знак Знак Знак8"/>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7b">
    <w:name w:val="Знак Знак Знак Знак Знак Знак Знак Знак Знак Знак Знак Знак7"/>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6b">
    <w:name w:val="Знак Знак Знак Знак Знак Знак Знак Знак Знак Знак Знак Знак6"/>
    <w:basedOn w:val="a2"/>
    <w:rsid w:val="00F64B49"/>
    <w:pPr>
      <w:tabs>
        <w:tab w:val="num" w:pos="360"/>
      </w:tabs>
      <w:spacing w:after="160" w:line="240" w:lineRule="exact"/>
    </w:pPr>
    <w:rPr>
      <w:rFonts w:ascii="Verdana" w:hAnsi="Verdana" w:cs="Verdana"/>
      <w:sz w:val="20"/>
      <w:szCs w:val="20"/>
      <w:lang w:val="en-US" w:eastAsia="en-US"/>
    </w:rPr>
  </w:style>
  <w:style w:type="table" w:customStyle="1" w:styleId="2720">
    <w:name w:val="Сетка таблицы272"/>
    <w:basedOn w:val="a4"/>
    <w:next w:val="ae"/>
    <w:uiPriority w:val="39"/>
    <w:rsid w:val="00F64B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4"/>
    <w:next w:val="ae"/>
    <w:uiPriority w:val="39"/>
    <w:rsid w:val="00F64B4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4"/>
    <w:next w:val="ae"/>
    <w:rsid w:val="00F64B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4"/>
    <w:next w:val="ae"/>
    <w:uiPriority w:val="39"/>
    <w:rsid w:val="00E843F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4"/>
    <w:next w:val="ae"/>
    <w:uiPriority w:val="39"/>
    <w:rsid w:val="00E843F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4"/>
    <w:next w:val="ae"/>
    <w:uiPriority w:val="39"/>
    <w:rsid w:val="00E843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4"/>
    <w:next w:val="ae"/>
    <w:uiPriority w:val="39"/>
    <w:rsid w:val="00E843F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e">
    <w:name w:val="Слабое выделение1"/>
    <w:basedOn w:val="a3"/>
    <w:uiPriority w:val="19"/>
    <w:qFormat/>
    <w:rsid w:val="00E843F8"/>
    <w:rPr>
      <w:i/>
      <w:iCs/>
      <w:color w:val="404040"/>
    </w:rPr>
  </w:style>
  <w:style w:type="table" w:customStyle="1" w:styleId="264">
    <w:name w:val="Сетка таблицы264"/>
    <w:basedOn w:val="a4"/>
    <w:next w:val="ae"/>
    <w:uiPriority w:val="39"/>
    <w:rsid w:val="006248B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4"/>
    <w:next w:val="ae"/>
    <w:uiPriority w:val="39"/>
    <w:rsid w:val="006248B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4"/>
    <w:next w:val="ae"/>
    <w:uiPriority w:val="39"/>
    <w:rsid w:val="006248B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0">
    <w:name w:val="Сетка таблицы302"/>
    <w:basedOn w:val="a4"/>
    <w:next w:val="ae"/>
    <w:rsid w:val="006248B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4"/>
    <w:next w:val="ae"/>
    <w:uiPriority w:val="39"/>
    <w:rsid w:val="00844E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4"/>
    <w:next w:val="ae"/>
    <w:uiPriority w:val="39"/>
    <w:rsid w:val="00844E8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4"/>
    <w:next w:val="ae"/>
    <w:uiPriority w:val="39"/>
    <w:rsid w:val="00844E8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4"/>
    <w:next w:val="ae"/>
    <w:uiPriority w:val="39"/>
    <w:rsid w:val="00107F2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Сетка таблицы276"/>
    <w:basedOn w:val="a4"/>
    <w:next w:val="ae"/>
    <w:uiPriority w:val="39"/>
    <w:rsid w:val="00107F2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4"/>
    <w:next w:val="ae"/>
    <w:uiPriority w:val="39"/>
    <w:rsid w:val="00107F2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4"/>
    <w:next w:val="ae"/>
    <w:uiPriority w:val="39"/>
    <w:rsid w:val="00107F2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Сетка таблицы277"/>
    <w:basedOn w:val="a4"/>
    <w:next w:val="ae"/>
    <w:uiPriority w:val="39"/>
    <w:rsid w:val="00107F2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4"/>
    <w:next w:val="ae"/>
    <w:uiPriority w:val="39"/>
    <w:rsid w:val="00107F2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4"/>
    <w:next w:val="ae"/>
    <w:rsid w:val="00107F2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
    <w:name w:val="Сетка таблицы268"/>
    <w:basedOn w:val="a4"/>
    <w:next w:val="ae"/>
    <w:uiPriority w:val="39"/>
    <w:rsid w:val="003624F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
    <w:name w:val="Сетка таблицы278"/>
    <w:basedOn w:val="a4"/>
    <w:next w:val="ae"/>
    <w:uiPriority w:val="39"/>
    <w:rsid w:val="003624F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8">
    <w:name w:val="Сетка таблицы288"/>
    <w:basedOn w:val="a4"/>
    <w:next w:val="ae"/>
    <w:uiPriority w:val="39"/>
    <w:rsid w:val="003624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2"/>
    <w:rsid w:val="003624FD"/>
    <w:pPr>
      <w:spacing w:before="100" w:beforeAutospacing="1" w:after="100" w:afterAutospacing="1"/>
    </w:pPr>
    <w:rPr>
      <w:rFonts w:asciiTheme="minorHAnsi" w:eastAsiaTheme="minorHAnsi" w:hAnsiTheme="minorHAnsi" w:cstheme="minorBidi"/>
      <w:snapToGrid w:val="0"/>
      <w:lang w:eastAsia="en-US"/>
    </w:rPr>
  </w:style>
  <w:style w:type="paragraph" w:customStyle="1" w:styleId="xl1001">
    <w:name w:val="xl1001"/>
    <w:basedOn w:val="a2"/>
    <w:rsid w:val="003624FD"/>
    <w:pPr>
      <w:spacing w:before="100" w:beforeAutospacing="1" w:after="100" w:afterAutospacing="1"/>
      <w:textAlignment w:val="top"/>
    </w:pPr>
    <w:rPr>
      <w:rFonts w:ascii="Cambria" w:hAnsi="Cambria"/>
      <w:b/>
      <w:bCs/>
      <w:sz w:val="28"/>
      <w:szCs w:val="28"/>
    </w:rPr>
  </w:style>
  <w:style w:type="paragraph" w:customStyle="1" w:styleId="xl1002">
    <w:name w:val="xl1002"/>
    <w:basedOn w:val="a2"/>
    <w:rsid w:val="003624FD"/>
    <w:pPr>
      <w:pBdr>
        <w:top w:val="single" w:sz="8" w:space="0" w:color="auto"/>
        <w:left w:val="single" w:sz="4" w:space="0" w:color="auto"/>
      </w:pBdr>
      <w:shd w:val="clear" w:color="000000" w:fill="F2F2F2"/>
      <w:spacing w:before="100" w:beforeAutospacing="1" w:after="100" w:afterAutospacing="1"/>
      <w:jc w:val="center"/>
      <w:textAlignment w:val="top"/>
    </w:pPr>
    <w:rPr>
      <w:rFonts w:ascii="Cambria" w:hAnsi="Cambria"/>
      <w:sz w:val="20"/>
      <w:szCs w:val="20"/>
    </w:rPr>
  </w:style>
  <w:style w:type="paragraph" w:customStyle="1" w:styleId="xl1003">
    <w:name w:val="xl1003"/>
    <w:basedOn w:val="a2"/>
    <w:rsid w:val="003624FD"/>
    <w:pPr>
      <w:pBdr>
        <w:top w:val="single" w:sz="8" w:space="0" w:color="auto"/>
        <w:right w:val="single" w:sz="4" w:space="0" w:color="auto"/>
      </w:pBdr>
      <w:shd w:val="clear" w:color="000000" w:fill="F2F2F2"/>
      <w:spacing w:before="100" w:beforeAutospacing="1" w:after="100" w:afterAutospacing="1"/>
      <w:jc w:val="center"/>
      <w:textAlignment w:val="top"/>
    </w:pPr>
    <w:rPr>
      <w:rFonts w:ascii="Cambria" w:hAnsi="Cambria"/>
      <w:sz w:val="20"/>
      <w:szCs w:val="20"/>
    </w:rPr>
  </w:style>
  <w:style w:type="paragraph" w:customStyle="1" w:styleId="xl1004">
    <w:name w:val="xl1004"/>
    <w:basedOn w:val="a2"/>
    <w:rsid w:val="003624FD"/>
    <w:pPr>
      <w:pBdr>
        <w:left w:val="single" w:sz="4" w:space="0" w:color="auto"/>
        <w:bottom w:val="single" w:sz="4" w:space="0" w:color="auto"/>
      </w:pBdr>
      <w:shd w:val="clear" w:color="000000" w:fill="F2F2F2"/>
      <w:spacing w:before="100" w:beforeAutospacing="1" w:after="100" w:afterAutospacing="1"/>
      <w:jc w:val="center"/>
      <w:textAlignment w:val="top"/>
    </w:pPr>
    <w:rPr>
      <w:rFonts w:ascii="Cambria" w:hAnsi="Cambria"/>
      <w:sz w:val="20"/>
      <w:szCs w:val="20"/>
    </w:rPr>
  </w:style>
  <w:style w:type="paragraph" w:customStyle="1" w:styleId="xl1005">
    <w:name w:val="xl1005"/>
    <w:basedOn w:val="a2"/>
    <w:rsid w:val="003624FD"/>
    <w:pPr>
      <w:pBdr>
        <w:bottom w:val="single" w:sz="4" w:space="0" w:color="auto"/>
        <w:right w:val="single" w:sz="4" w:space="0" w:color="auto"/>
      </w:pBdr>
      <w:shd w:val="clear" w:color="000000" w:fill="F2F2F2"/>
      <w:spacing w:before="100" w:beforeAutospacing="1" w:after="100" w:afterAutospacing="1"/>
      <w:jc w:val="center"/>
      <w:textAlignment w:val="top"/>
    </w:pPr>
    <w:rPr>
      <w:rFonts w:ascii="Cambria" w:hAnsi="Cambria"/>
      <w:sz w:val="20"/>
      <w:szCs w:val="20"/>
    </w:rPr>
  </w:style>
  <w:style w:type="paragraph" w:customStyle="1" w:styleId="xl1006">
    <w:name w:val="xl1006"/>
    <w:basedOn w:val="a2"/>
    <w:rsid w:val="003624FD"/>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top"/>
    </w:pPr>
    <w:rPr>
      <w:rFonts w:ascii="Cambria" w:hAnsi="Cambria"/>
      <w:sz w:val="20"/>
      <w:szCs w:val="20"/>
    </w:rPr>
  </w:style>
  <w:style w:type="paragraph" w:customStyle="1" w:styleId="xl1007">
    <w:name w:val="xl1007"/>
    <w:basedOn w:val="a2"/>
    <w:rsid w:val="003624FD"/>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Cambria" w:hAnsi="Cambria"/>
      <w:sz w:val="20"/>
      <w:szCs w:val="20"/>
    </w:rPr>
  </w:style>
  <w:style w:type="paragraph" w:customStyle="1" w:styleId="xl1008">
    <w:name w:val="xl1008"/>
    <w:basedOn w:val="a2"/>
    <w:rsid w:val="003624FD"/>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sz w:val="20"/>
      <w:szCs w:val="20"/>
    </w:rPr>
  </w:style>
  <w:style w:type="paragraph" w:customStyle="1" w:styleId="xl1009">
    <w:name w:val="xl1009"/>
    <w:basedOn w:val="a2"/>
    <w:rsid w:val="003624FD"/>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0"/>
      <w:szCs w:val="20"/>
    </w:rPr>
  </w:style>
  <w:style w:type="paragraph" w:customStyle="1" w:styleId="xl1010">
    <w:name w:val="xl1010"/>
    <w:basedOn w:val="a2"/>
    <w:rsid w:val="003624FD"/>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top"/>
    </w:pPr>
    <w:rPr>
      <w:rFonts w:ascii="Cambria" w:hAnsi="Cambria"/>
      <w:sz w:val="20"/>
      <w:szCs w:val="20"/>
    </w:rPr>
  </w:style>
  <w:style w:type="paragraph" w:customStyle="1" w:styleId="xl1011">
    <w:name w:val="xl1011"/>
    <w:basedOn w:val="a2"/>
    <w:rsid w:val="003624FD"/>
    <w:pPr>
      <w:pBdr>
        <w:top w:val="single" w:sz="8" w:space="0" w:color="auto"/>
        <w:bottom w:val="single" w:sz="4" w:space="0" w:color="auto"/>
      </w:pBdr>
      <w:shd w:val="clear" w:color="000000" w:fill="F2F2F2"/>
      <w:spacing w:before="100" w:beforeAutospacing="1" w:after="100" w:afterAutospacing="1"/>
      <w:jc w:val="center"/>
      <w:textAlignment w:val="top"/>
    </w:pPr>
    <w:rPr>
      <w:rFonts w:ascii="Cambria" w:hAnsi="Cambria"/>
      <w:sz w:val="20"/>
      <w:szCs w:val="20"/>
    </w:rPr>
  </w:style>
  <w:style w:type="paragraph" w:customStyle="1" w:styleId="xl1012">
    <w:name w:val="xl1012"/>
    <w:basedOn w:val="a2"/>
    <w:rsid w:val="003624FD"/>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top"/>
    </w:pPr>
    <w:rPr>
      <w:rFonts w:ascii="Cambria" w:hAnsi="Cambria"/>
      <w:sz w:val="20"/>
      <w:szCs w:val="20"/>
    </w:rPr>
  </w:style>
  <w:style w:type="paragraph" w:customStyle="1" w:styleId="xl1013">
    <w:name w:val="xl1013"/>
    <w:basedOn w:val="a2"/>
    <w:rsid w:val="003624FD"/>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rFonts w:ascii="Cambria" w:hAnsi="Cambria"/>
      <w:sz w:val="18"/>
      <w:szCs w:val="18"/>
    </w:rPr>
  </w:style>
  <w:style w:type="paragraph" w:customStyle="1" w:styleId="xl1014">
    <w:name w:val="xl1014"/>
    <w:basedOn w:val="a2"/>
    <w:rsid w:val="003624FD"/>
    <w:pPr>
      <w:pBdr>
        <w:top w:val="single" w:sz="8" w:space="0" w:color="auto"/>
        <w:left w:val="single" w:sz="4" w:space="0" w:color="auto"/>
      </w:pBdr>
      <w:shd w:val="clear" w:color="000000" w:fill="F2F2F2"/>
      <w:spacing w:before="100" w:beforeAutospacing="1" w:after="100" w:afterAutospacing="1"/>
      <w:textAlignment w:val="top"/>
    </w:pPr>
    <w:rPr>
      <w:rFonts w:ascii="Cambria" w:hAnsi="Cambria"/>
      <w:sz w:val="20"/>
      <w:szCs w:val="20"/>
    </w:rPr>
  </w:style>
  <w:style w:type="paragraph" w:customStyle="1" w:styleId="xl1015">
    <w:name w:val="xl1015"/>
    <w:basedOn w:val="a2"/>
    <w:rsid w:val="003624FD"/>
    <w:pPr>
      <w:pBdr>
        <w:left w:val="single" w:sz="4" w:space="0" w:color="auto"/>
        <w:bottom w:val="single" w:sz="4" w:space="0" w:color="auto"/>
      </w:pBdr>
      <w:shd w:val="clear" w:color="000000" w:fill="F2F2F2"/>
      <w:spacing w:before="100" w:beforeAutospacing="1" w:after="100" w:afterAutospacing="1"/>
      <w:textAlignment w:val="top"/>
    </w:pPr>
    <w:rPr>
      <w:rFonts w:ascii="Cambria" w:hAnsi="Cambria"/>
      <w:sz w:val="20"/>
      <w:szCs w:val="20"/>
    </w:rPr>
  </w:style>
  <w:style w:type="paragraph" w:customStyle="1" w:styleId="xl1016">
    <w:name w:val="xl1016"/>
    <w:basedOn w:val="a2"/>
    <w:rsid w:val="003624FD"/>
    <w:pPr>
      <w:pBdr>
        <w:top w:val="single" w:sz="8" w:space="0" w:color="auto"/>
        <w:left w:val="single" w:sz="4" w:space="0" w:color="auto"/>
        <w:bottom w:val="single" w:sz="4" w:space="0" w:color="auto"/>
      </w:pBdr>
      <w:spacing w:before="100" w:beforeAutospacing="1" w:after="100" w:afterAutospacing="1"/>
      <w:textAlignment w:val="top"/>
    </w:pPr>
    <w:rPr>
      <w:rFonts w:ascii="Arial Narrow" w:hAnsi="Arial Narrow"/>
    </w:rPr>
  </w:style>
  <w:style w:type="paragraph" w:customStyle="1" w:styleId="xl1017">
    <w:name w:val="xl1017"/>
    <w:basedOn w:val="a2"/>
    <w:rsid w:val="003624FD"/>
    <w:pPr>
      <w:pBdr>
        <w:top w:val="single" w:sz="8" w:space="0" w:color="auto"/>
        <w:bottom w:val="single" w:sz="4" w:space="0" w:color="auto"/>
        <w:right w:val="single" w:sz="4" w:space="0" w:color="auto"/>
      </w:pBdr>
      <w:spacing w:before="100" w:beforeAutospacing="1" w:after="100" w:afterAutospacing="1"/>
      <w:textAlignment w:val="top"/>
    </w:pPr>
    <w:rPr>
      <w:rFonts w:ascii="Arial Narrow" w:hAnsi="Arial Narrow"/>
    </w:rPr>
  </w:style>
  <w:style w:type="paragraph" w:customStyle="1" w:styleId="xl1018">
    <w:name w:val="xl1018"/>
    <w:basedOn w:val="a2"/>
    <w:rsid w:val="003624FD"/>
    <w:pPr>
      <w:pBdr>
        <w:top w:val="single" w:sz="8" w:space="0" w:color="auto"/>
        <w:left w:val="single" w:sz="8" w:space="0" w:color="auto"/>
        <w:bottom w:val="single" w:sz="4" w:space="0" w:color="auto"/>
      </w:pBdr>
      <w:shd w:val="clear" w:color="000000" w:fill="EBF1DE"/>
      <w:spacing w:before="100" w:beforeAutospacing="1" w:after="100" w:afterAutospacing="1"/>
      <w:jc w:val="center"/>
      <w:textAlignment w:val="top"/>
    </w:pPr>
    <w:rPr>
      <w:rFonts w:ascii="Cambria" w:hAnsi="Cambria"/>
      <w:sz w:val="20"/>
      <w:szCs w:val="20"/>
    </w:rPr>
  </w:style>
  <w:style w:type="paragraph" w:customStyle="1" w:styleId="xl1019">
    <w:name w:val="xl1019"/>
    <w:basedOn w:val="a2"/>
    <w:rsid w:val="003624FD"/>
    <w:pPr>
      <w:pBdr>
        <w:top w:val="single" w:sz="8" w:space="0" w:color="auto"/>
        <w:bottom w:val="single" w:sz="4" w:space="0" w:color="auto"/>
      </w:pBdr>
      <w:shd w:val="clear" w:color="000000" w:fill="EBF1DE"/>
      <w:spacing w:before="100" w:beforeAutospacing="1" w:after="100" w:afterAutospacing="1"/>
      <w:jc w:val="center"/>
      <w:textAlignment w:val="top"/>
    </w:pPr>
    <w:rPr>
      <w:rFonts w:ascii="Cambria" w:hAnsi="Cambria"/>
      <w:sz w:val="20"/>
      <w:szCs w:val="20"/>
    </w:rPr>
  </w:style>
  <w:style w:type="paragraph" w:customStyle="1" w:styleId="xl1020">
    <w:name w:val="xl1020"/>
    <w:basedOn w:val="a2"/>
    <w:rsid w:val="003624FD"/>
    <w:pPr>
      <w:pBdr>
        <w:top w:val="single" w:sz="8" w:space="0" w:color="auto"/>
        <w:bottom w:val="single" w:sz="4" w:space="0" w:color="auto"/>
        <w:right w:val="single" w:sz="8" w:space="0" w:color="auto"/>
      </w:pBdr>
      <w:shd w:val="clear" w:color="000000" w:fill="EBF1DE"/>
      <w:spacing w:before="100" w:beforeAutospacing="1" w:after="100" w:afterAutospacing="1"/>
      <w:jc w:val="center"/>
      <w:textAlignment w:val="top"/>
    </w:pPr>
    <w:rPr>
      <w:rFonts w:ascii="Cambria" w:hAnsi="Cambria"/>
      <w:sz w:val="20"/>
      <w:szCs w:val="20"/>
    </w:rPr>
  </w:style>
  <w:style w:type="paragraph" w:customStyle="1" w:styleId="xl1021">
    <w:name w:val="xl1021"/>
    <w:basedOn w:val="a2"/>
    <w:rsid w:val="003624FD"/>
    <w:pPr>
      <w:pBdr>
        <w:top w:val="single" w:sz="8" w:space="0" w:color="auto"/>
        <w:left w:val="single" w:sz="8" w:space="0" w:color="auto"/>
        <w:bottom w:val="single" w:sz="4" w:space="0" w:color="auto"/>
      </w:pBdr>
      <w:spacing w:before="100" w:beforeAutospacing="1" w:after="100" w:afterAutospacing="1"/>
      <w:jc w:val="center"/>
      <w:textAlignment w:val="top"/>
    </w:pPr>
    <w:rPr>
      <w:rFonts w:ascii="Cambria" w:hAnsi="Cambria"/>
      <w:sz w:val="20"/>
      <w:szCs w:val="20"/>
    </w:rPr>
  </w:style>
  <w:style w:type="paragraph" w:customStyle="1" w:styleId="xl1022">
    <w:name w:val="xl1022"/>
    <w:basedOn w:val="a2"/>
    <w:rsid w:val="003624FD"/>
    <w:pPr>
      <w:pBdr>
        <w:top w:val="single" w:sz="8" w:space="0" w:color="auto"/>
        <w:bottom w:val="single" w:sz="4" w:space="0" w:color="auto"/>
      </w:pBdr>
      <w:spacing w:before="100" w:beforeAutospacing="1" w:after="100" w:afterAutospacing="1"/>
      <w:jc w:val="center"/>
      <w:textAlignment w:val="top"/>
    </w:pPr>
    <w:rPr>
      <w:rFonts w:ascii="Cambria" w:hAnsi="Cambria"/>
      <w:sz w:val="20"/>
      <w:szCs w:val="20"/>
    </w:rPr>
  </w:style>
  <w:style w:type="paragraph" w:customStyle="1" w:styleId="xl1023">
    <w:name w:val="xl1023"/>
    <w:basedOn w:val="a2"/>
    <w:rsid w:val="003624FD"/>
    <w:pPr>
      <w:pBdr>
        <w:top w:val="single" w:sz="8" w:space="0" w:color="auto"/>
        <w:bottom w:val="single" w:sz="4" w:space="0" w:color="auto"/>
        <w:right w:val="single" w:sz="8" w:space="0" w:color="auto"/>
      </w:pBdr>
      <w:spacing w:before="100" w:beforeAutospacing="1" w:after="100" w:afterAutospacing="1"/>
      <w:jc w:val="center"/>
      <w:textAlignment w:val="top"/>
    </w:pPr>
    <w:rPr>
      <w:rFonts w:ascii="Cambria" w:hAnsi="Cambria"/>
      <w:sz w:val="20"/>
      <w:szCs w:val="20"/>
    </w:rPr>
  </w:style>
  <w:style w:type="paragraph" w:customStyle="1" w:styleId="xl1024">
    <w:name w:val="xl1024"/>
    <w:basedOn w:val="a2"/>
    <w:rsid w:val="003624FD"/>
    <w:pPr>
      <w:pBdr>
        <w:top w:val="single" w:sz="8" w:space="0" w:color="auto"/>
        <w:left w:val="single" w:sz="8" w:space="0" w:color="auto"/>
        <w:bottom w:val="single" w:sz="4" w:space="0" w:color="auto"/>
      </w:pBdr>
      <w:shd w:val="clear" w:color="000000" w:fill="FF99CC"/>
      <w:spacing w:before="100" w:beforeAutospacing="1" w:after="100" w:afterAutospacing="1"/>
      <w:jc w:val="center"/>
      <w:textAlignment w:val="top"/>
    </w:pPr>
    <w:rPr>
      <w:rFonts w:ascii="Cambria" w:hAnsi="Cambria"/>
      <w:sz w:val="20"/>
      <w:szCs w:val="20"/>
    </w:rPr>
  </w:style>
  <w:style w:type="paragraph" w:customStyle="1" w:styleId="xl1025">
    <w:name w:val="xl1025"/>
    <w:basedOn w:val="a2"/>
    <w:rsid w:val="003624FD"/>
    <w:pPr>
      <w:pBdr>
        <w:top w:val="single" w:sz="8" w:space="0" w:color="auto"/>
        <w:bottom w:val="single" w:sz="4" w:space="0" w:color="auto"/>
      </w:pBdr>
      <w:shd w:val="clear" w:color="000000" w:fill="FF99CC"/>
      <w:spacing w:before="100" w:beforeAutospacing="1" w:after="100" w:afterAutospacing="1"/>
      <w:jc w:val="center"/>
      <w:textAlignment w:val="top"/>
    </w:pPr>
    <w:rPr>
      <w:rFonts w:ascii="Cambria" w:hAnsi="Cambria"/>
      <w:sz w:val="20"/>
      <w:szCs w:val="20"/>
    </w:rPr>
  </w:style>
  <w:style w:type="paragraph" w:customStyle="1" w:styleId="xl1026">
    <w:name w:val="xl1026"/>
    <w:basedOn w:val="a2"/>
    <w:rsid w:val="003624FD"/>
    <w:pPr>
      <w:pBdr>
        <w:top w:val="single" w:sz="8" w:space="0" w:color="auto"/>
        <w:bottom w:val="single" w:sz="4" w:space="0" w:color="auto"/>
        <w:right w:val="single" w:sz="8" w:space="0" w:color="auto"/>
      </w:pBdr>
      <w:shd w:val="clear" w:color="000000" w:fill="FF99CC"/>
      <w:spacing w:before="100" w:beforeAutospacing="1" w:after="100" w:afterAutospacing="1"/>
      <w:jc w:val="center"/>
      <w:textAlignment w:val="top"/>
    </w:pPr>
    <w:rPr>
      <w:rFonts w:ascii="Cambria" w:hAnsi="Cambria"/>
      <w:sz w:val="20"/>
      <w:szCs w:val="20"/>
    </w:rPr>
  </w:style>
  <w:style w:type="paragraph" w:customStyle="1" w:styleId="xl1027">
    <w:name w:val="xl1027"/>
    <w:basedOn w:val="a2"/>
    <w:rsid w:val="003624FD"/>
    <w:pPr>
      <w:pBdr>
        <w:top w:val="single" w:sz="8" w:space="0" w:color="auto"/>
        <w:left w:val="single" w:sz="8" w:space="0" w:color="auto"/>
        <w:right w:val="single" w:sz="8" w:space="0" w:color="auto"/>
      </w:pBdr>
      <w:shd w:val="clear" w:color="000000" w:fill="F2F2F2"/>
      <w:spacing w:before="100" w:beforeAutospacing="1" w:after="100" w:afterAutospacing="1"/>
      <w:textAlignment w:val="top"/>
    </w:pPr>
    <w:rPr>
      <w:rFonts w:ascii="Cambria" w:hAnsi="Cambria"/>
      <w:sz w:val="20"/>
      <w:szCs w:val="20"/>
    </w:rPr>
  </w:style>
  <w:style w:type="paragraph" w:customStyle="1" w:styleId="xl1028">
    <w:name w:val="xl1028"/>
    <w:basedOn w:val="a2"/>
    <w:rsid w:val="003624FD"/>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29">
    <w:name w:val="xl1029"/>
    <w:basedOn w:val="a2"/>
    <w:rsid w:val="003624FD"/>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30">
    <w:name w:val="xl1030"/>
    <w:basedOn w:val="a2"/>
    <w:rsid w:val="003624FD"/>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31">
    <w:name w:val="xl1031"/>
    <w:basedOn w:val="a2"/>
    <w:rsid w:val="003624FD"/>
    <w:pPr>
      <w:spacing w:before="100" w:beforeAutospacing="1" w:after="100" w:afterAutospacing="1"/>
      <w:jc w:val="center"/>
      <w:textAlignment w:val="top"/>
    </w:pPr>
    <w:rPr>
      <w:rFonts w:ascii="Cambria" w:hAnsi="Cambria"/>
      <w:sz w:val="20"/>
      <w:szCs w:val="20"/>
    </w:rPr>
  </w:style>
  <w:style w:type="paragraph" w:customStyle="1" w:styleId="xl1032">
    <w:name w:val="xl1032"/>
    <w:basedOn w:val="a2"/>
    <w:rsid w:val="003624FD"/>
    <w:pPr>
      <w:spacing w:before="100" w:beforeAutospacing="1" w:after="100" w:afterAutospacing="1"/>
      <w:jc w:val="center"/>
      <w:textAlignment w:val="top"/>
    </w:pPr>
    <w:rPr>
      <w:rFonts w:ascii="Cambria" w:hAnsi="Cambria"/>
      <w:sz w:val="18"/>
      <w:szCs w:val="18"/>
    </w:rPr>
  </w:style>
  <w:style w:type="paragraph" w:customStyle="1" w:styleId="xl1033">
    <w:name w:val="xl1033"/>
    <w:basedOn w:val="a2"/>
    <w:rsid w:val="003624FD"/>
    <w:pPr>
      <w:pBdr>
        <w:left w:val="single" w:sz="8"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1034">
    <w:name w:val="xl1034"/>
    <w:basedOn w:val="a2"/>
    <w:rsid w:val="003624FD"/>
    <w:pPr>
      <w:pBdr>
        <w:left w:val="single" w:sz="8"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035">
    <w:name w:val="xl1035"/>
    <w:basedOn w:val="a2"/>
    <w:rsid w:val="003624FD"/>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1036">
    <w:name w:val="xl1036"/>
    <w:basedOn w:val="a2"/>
    <w:rsid w:val="003624FD"/>
    <w:pPr>
      <w:pBdr>
        <w:top w:val="single" w:sz="8"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37">
    <w:name w:val="xl1037"/>
    <w:basedOn w:val="a2"/>
    <w:rsid w:val="003624FD"/>
    <w:pPr>
      <w:pBdr>
        <w:top w:val="single" w:sz="8"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38">
    <w:name w:val="xl1038"/>
    <w:basedOn w:val="a2"/>
    <w:rsid w:val="003624F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rPr>
  </w:style>
  <w:style w:type="paragraph" w:customStyle="1" w:styleId="xl1039">
    <w:name w:val="xl1039"/>
    <w:basedOn w:val="a2"/>
    <w:rsid w:val="003624FD"/>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b/>
      <w:bCs/>
    </w:rPr>
  </w:style>
  <w:style w:type="paragraph" w:customStyle="1" w:styleId="xl1040">
    <w:name w:val="xl1040"/>
    <w:basedOn w:val="a2"/>
    <w:rsid w:val="003624FD"/>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rPr>
  </w:style>
  <w:style w:type="paragraph" w:customStyle="1" w:styleId="xl1041">
    <w:name w:val="xl1041"/>
    <w:basedOn w:val="a2"/>
    <w:rsid w:val="003624FD"/>
    <w:pPr>
      <w:pBdr>
        <w:top w:val="single" w:sz="4" w:space="0" w:color="auto"/>
        <w:left w:val="single" w:sz="4" w:space="0" w:color="auto"/>
        <w:bottom w:val="single" w:sz="8" w:space="0" w:color="auto"/>
      </w:pBdr>
      <w:spacing w:before="100" w:beforeAutospacing="1" w:after="100" w:afterAutospacing="1"/>
      <w:textAlignment w:val="top"/>
    </w:pPr>
    <w:rPr>
      <w:b/>
      <w:bCs/>
    </w:rPr>
  </w:style>
  <w:style w:type="paragraph" w:customStyle="1" w:styleId="xl1042">
    <w:name w:val="xl1042"/>
    <w:basedOn w:val="a2"/>
    <w:rsid w:val="003624FD"/>
    <w:pPr>
      <w:pBdr>
        <w:top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1043">
    <w:name w:val="xl1043"/>
    <w:basedOn w:val="a2"/>
    <w:rsid w:val="003624FD"/>
    <w:pPr>
      <w:pBdr>
        <w:top w:val="single" w:sz="8" w:space="0" w:color="auto"/>
        <w:left w:val="single" w:sz="4" w:space="0" w:color="auto"/>
        <w:bottom w:val="single" w:sz="4" w:space="0" w:color="auto"/>
      </w:pBdr>
      <w:spacing w:before="100" w:beforeAutospacing="1" w:after="100" w:afterAutospacing="1"/>
      <w:textAlignment w:val="top"/>
    </w:pPr>
    <w:rPr>
      <w:b/>
      <w:bCs/>
    </w:rPr>
  </w:style>
  <w:style w:type="paragraph" w:customStyle="1" w:styleId="xl1044">
    <w:name w:val="xl1044"/>
    <w:basedOn w:val="a2"/>
    <w:rsid w:val="003624FD"/>
    <w:pPr>
      <w:pBdr>
        <w:top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45">
    <w:name w:val="xl1045"/>
    <w:basedOn w:val="a2"/>
    <w:rsid w:val="003624F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46">
    <w:name w:val="xl1046"/>
    <w:basedOn w:val="a2"/>
    <w:rsid w:val="003624FD"/>
    <w:pPr>
      <w:pBdr>
        <w:top w:val="single" w:sz="8" w:space="0" w:color="auto"/>
        <w:left w:val="single" w:sz="4" w:space="0" w:color="auto"/>
      </w:pBdr>
      <w:spacing w:before="100" w:beforeAutospacing="1" w:after="100" w:afterAutospacing="1"/>
      <w:textAlignment w:val="top"/>
    </w:pPr>
    <w:rPr>
      <w:b/>
      <w:bCs/>
    </w:rPr>
  </w:style>
  <w:style w:type="paragraph" w:customStyle="1" w:styleId="xl1047">
    <w:name w:val="xl1047"/>
    <w:basedOn w:val="a2"/>
    <w:rsid w:val="003624FD"/>
    <w:pPr>
      <w:pBdr>
        <w:top w:val="single" w:sz="8" w:space="0" w:color="auto"/>
        <w:right w:val="single" w:sz="4" w:space="0" w:color="auto"/>
      </w:pBdr>
      <w:spacing w:before="100" w:beforeAutospacing="1" w:after="100" w:afterAutospacing="1"/>
      <w:textAlignment w:val="top"/>
    </w:pPr>
    <w:rPr>
      <w:b/>
      <w:bCs/>
    </w:rPr>
  </w:style>
  <w:style w:type="paragraph" w:customStyle="1" w:styleId="xl1048">
    <w:name w:val="xl1048"/>
    <w:basedOn w:val="a2"/>
    <w:rsid w:val="003624FD"/>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rPr>
  </w:style>
  <w:style w:type="paragraph" w:customStyle="1" w:styleId="xl1049">
    <w:name w:val="xl1049"/>
    <w:basedOn w:val="a2"/>
    <w:rsid w:val="003624FD"/>
    <w:pPr>
      <w:pBdr>
        <w:top w:val="single" w:sz="4" w:space="0" w:color="auto"/>
        <w:left w:val="single" w:sz="4" w:space="0" w:color="auto"/>
        <w:bottom w:val="single" w:sz="8" w:space="0" w:color="auto"/>
      </w:pBdr>
      <w:spacing w:before="100" w:beforeAutospacing="1" w:after="100" w:afterAutospacing="1"/>
      <w:textAlignment w:val="top"/>
    </w:pPr>
    <w:rPr>
      <w:rFonts w:ascii="Arial Narrow" w:hAnsi="Arial Narrow"/>
      <w:i/>
      <w:iCs/>
    </w:rPr>
  </w:style>
  <w:style w:type="paragraph" w:customStyle="1" w:styleId="xl1050">
    <w:name w:val="xl1050"/>
    <w:basedOn w:val="a2"/>
    <w:rsid w:val="003624FD"/>
    <w:pPr>
      <w:pBdr>
        <w:top w:val="single" w:sz="4" w:space="0" w:color="auto"/>
        <w:bottom w:val="single" w:sz="8" w:space="0" w:color="auto"/>
        <w:right w:val="single" w:sz="4" w:space="0" w:color="auto"/>
      </w:pBdr>
      <w:spacing w:before="100" w:beforeAutospacing="1" w:after="100" w:afterAutospacing="1"/>
      <w:textAlignment w:val="top"/>
    </w:pPr>
    <w:rPr>
      <w:rFonts w:ascii="Arial Narrow" w:hAnsi="Arial Narrow"/>
      <w:i/>
      <w:iCs/>
    </w:rPr>
  </w:style>
  <w:style w:type="paragraph" w:customStyle="1" w:styleId="xl1051">
    <w:name w:val="xl1051"/>
    <w:basedOn w:val="a2"/>
    <w:rsid w:val="003624FD"/>
    <w:pPr>
      <w:pBdr>
        <w:top w:val="single" w:sz="8" w:space="0" w:color="auto"/>
        <w:left w:val="single" w:sz="4" w:space="0" w:color="auto"/>
        <w:bottom w:val="single" w:sz="8" w:space="0" w:color="auto"/>
      </w:pBdr>
      <w:spacing w:before="100" w:beforeAutospacing="1" w:after="100" w:afterAutospacing="1"/>
      <w:textAlignment w:val="top"/>
    </w:pPr>
    <w:rPr>
      <w:rFonts w:ascii="Arial Narrow" w:hAnsi="Arial Narrow"/>
    </w:rPr>
  </w:style>
  <w:style w:type="paragraph" w:customStyle="1" w:styleId="xl1052">
    <w:name w:val="xl1052"/>
    <w:basedOn w:val="a2"/>
    <w:rsid w:val="003624FD"/>
    <w:pPr>
      <w:pBdr>
        <w:top w:val="single" w:sz="8" w:space="0" w:color="auto"/>
        <w:bottom w:val="single" w:sz="8" w:space="0" w:color="auto"/>
        <w:right w:val="single" w:sz="4" w:space="0" w:color="auto"/>
      </w:pBdr>
      <w:spacing w:before="100" w:beforeAutospacing="1" w:after="100" w:afterAutospacing="1"/>
      <w:textAlignment w:val="top"/>
    </w:pPr>
    <w:rPr>
      <w:rFonts w:ascii="Arial Narrow" w:hAnsi="Arial Narrow"/>
    </w:rPr>
  </w:style>
  <w:style w:type="paragraph" w:customStyle="1" w:styleId="xl1053">
    <w:name w:val="xl1053"/>
    <w:basedOn w:val="a2"/>
    <w:rsid w:val="003624FD"/>
    <w:pPr>
      <w:pBdr>
        <w:left w:val="single" w:sz="4" w:space="0" w:color="auto"/>
        <w:bottom w:val="single" w:sz="4" w:space="0" w:color="auto"/>
      </w:pBdr>
      <w:spacing w:before="100" w:beforeAutospacing="1" w:after="100" w:afterAutospacing="1"/>
      <w:textAlignment w:val="top"/>
    </w:pPr>
    <w:rPr>
      <w:b/>
      <w:bCs/>
    </w:rPr>
  </w:style>
  <w:style w:type="paragraph" w:customStyle="1" w:styleId="xl1054">
    <w:name w:val="xl1054"/>
    <w:basedOn w:val="a2"/>
    <w:rsid w:val="003624FD"/>
    <w:pPr>
      <w:pBdr>
        <w:bottom w:val="single" w:sz="4" w:space="0" w:color="auto"/>
        <w:right w:val="single" w:sz="4" w:space="0" w:color="auto"/>
      </w:pBdr>
      <w:spacing w:before="100" w:beforeAutospacing="1" w:after="100" w:afterAutospacing="1"/>
      <w:textAlignment w:val="top"/>
    </w:pPr>
    <w:rPr>
      <w:b/>
      <w:bCs/>
    </w:rPr>
  </w:style>
  <w:style w:type="paragraph" w:customStyle="1" w:styleId="xl1055">
    <w:name w:val="xl1055"/>
    <w:basedOn w:val="a2"/>
    <w:rsid w:val="003624FD"/>
    <w:pPr>
      <w:pBdr>
        <w:top w:val="single" w:sz="4" w:space="0" w:color="auto"/>
        <w:left w:val="single" w:sz="4" w:space="0" w:color="auto"/>
        <w:bottom w:val="single" w:sz="8" w:space="0" w:color="auto"/>
      </w:pBdr>
      <w:spacing w:before="100" w:beforeAutospacing="1" w:after="100" w:afterAutospacing="1"/>
      <w:textAlignment w:val="top"/>
    </w:pPr>
    <w:rPr>
      <w:rFonts w:ascii="Arial Narrow" w:hAnsi="Arial Narrow"/>
      <w:i/>
      <w:iCs/>
      <w:sz w:val="20"/>
      <w:szCs w:val="20"/>
    </w:rPr>
  </w:style>
  <w:style w:type="paragraph" w:customStyle="1" w:styleId="xl1056">
    <w:name w:val="xl1056"/>
    <w:basedOn w:val="a2"/>
    <w:rsid w:val="003624FD"/>
    <w:pPr>
      <w:pBdr>
        <w:top w:val="single" w:sz="4" w:space="0" w:color="auto"/>
        <w:left w:val="single" w:sz="4" w:space="0" w:color="auto"/>
        <w:bottom w:val="single" w:sz="8" w:space="0" w:color="auto"/>
      </w:pBdr>
      <w:spacing w:before="100" w:beforeAutospacing="1" w:after="100" w:afterAutospacing="1"/>
      <w:jc w:val="right"/>
      <w:textAlignment w:val="top"/>
    </w:pPr>
    <w:rPr>
      <w:i/>
      <w:iCs/>
      <w:sz w:val="16"/>
      <w:szCs w:val="16"/>
    </w:rPr>
  </w:style>
  <w:style w:type="paragraph" w:customStyle="1" w:styleId="xl1057">
    <w:name w:val="xl1057"/>
    <w:basedOn w:val="a2"/>
    <w:rsid w:val="003624FD"/>
    <w:pPr>
      <w:pBdr>
        <w:top w:val="single" w:sz="4" w:space="0" w:color="auto"/>
        <w:bottom w:val="single" w:sz="8" w:space="0" w:color="auto"/>
        <w:right w:val="single" w:sz="4" w:space="0" w:color="auto"/>
      </w:pBdr>
      <w:spacing w:before="100" w:beforeAutospacing="1" w:after="100" w:afterAutospacing="1"/>
      <w:jc w:val="right"/>
      <w:textAlignment w:val="top"/>
    </w:pPr>
    <w:rPr>
      <w:i/>
      <w:iCs/>
      <w:sz w:val="16"/>
      <w:szCs w:val="16"/>
    </w:rPr>
  </w:style>
  <w:style w:type="paragraph" w:customStyle="1" w:styleId="xl1058">
    <w:name w:val="xl1058"/>
    <w:basedOn w:val="a2"/>
    <w:rsid w:val="003624FD"/>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w:hAnsi="Calibri" w:cs="Calibri"/>
      <w:i/>
      <w:iCs/>
    </w:rPr>
  </w:style>
  <w:style w:type="paragraph" w:customStyle="1" w:styleId="xl1059">
    <w:name w:val="xl1059"/>
    <w:basedOn w:val="a2"/>
    <w:rsid w:val="003624FD"/>
    <w:pPr>
      <w:pBdr>
        <w:top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i/>
      <w:iCs/>
    </w:rPr>
  </w:style>
  <w:style w:type="paragraph" w:customStyle="1" w:styleId="xl1060">
    <w:name w:val="xl1060"/>
    <w:basedOn w:val="a2"/>
    <w:rsid w:val="003624FD"/>
    <w:pPr>
      <w:pBdr>
        <w:top w:val="single" w:sz="8" w:space="0" w:color="auto"/>
        <w:left w:val="single" w:sz="4" w:space="0" w:color="auto"/>
        <w:bottom w:val="single" w:sz="4" w:space="0" w:color="auto"/>
      </w:pBdr>
      <w:spacing w:before="100" w:beforeAutospacing="1" w:after="100" w:afterAutospacing="1"/>
      <w:textAlignment w:val="top"/>
    </w:pPr>
    <w:rPr>
      <w:rFonts w:ascii="Arial Narrow" w:hAnsi="Arial Narrow"/>
      <w:b/>
      <w:bCs/>
    </w:rPr>
  </w:style>
  <w:style w:type="paragraph" w:customStyle="1" w:styleId="xl1061">
    <w:name w:val="xl1061"/>
    <w:basedOn w:val="a2"/>
    <w:rsid w:val="003624FD"/>
    <w:pPr>
      <w:pBdr>
        <w:top w:val="single" w:sz="8" w:space="0" w:color="auto"/>
        <w:bottom w:val="single" w:sz="4" w:space="0" w:color="auto"/>
        <w:right w:val="single" w:sz="4" w:space="0" w:color="auto"/>
      </w:pBdr>
      <w:spacing w:before="100" w:beforeAutospacing="1" w:after="100" w:afterAutospacing="1"/>
      <w:textAlignment w:val="top"/>
    </w:pPr>
    <w:rPr>
      <w:rFonts w:ascii="Arial Narrow" w:hAnsi="Arial Narrow"/>
      <w:b/>
      <w:bCs/>
    </w:rPr>
  </w:style>
  <w:style w:type="table" w:customStyle="1" w:styleId="269">
    <w:name w:val="Сетка таблицы269"/>
    <w:basedOn w:val="a4"/>
    <w:next w:val="ae"/>
    <w:uiPriority w:val="39"/>
    <w:rsid w:val="003624F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9">
    <w:name w:val="Сетка таблицы279"/>
    <w:basedOn w:val="a4"/>
    <w:next w:val="ae"/>
    <w:uiPriority w:val="39"/>
    <w:rsid w:val="003624F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9">
    <w:name w:val="Сетка таблицы289"/>
    <w:basedOn w:val="a4"/>
    <w:next w:val="ae"/>
    <w:uiPriority w:val="39"/>
    <w:rsid w:val="003624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4"/>
    <w:next w:val="ae"/>
    <w:uiPriority w:val="39"/>
    <w:rsid w:val="003624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4"/>
    <w:next w:val="ae"/>
    <w:uiPriority w:val="39"/>
    <w:rsid w:val="003624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4"/>
    <w:next w:val="ae"/>
    <w:uiPriority w:val="39"/>
    <w:rsid w:val="003624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0"/>
    <w:basedOn w:val="a4"/>
    <w:next w:val="ae"/>
    <w:uiPriority w:val="39"/>
    <w:rsid w:val="009D3D4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0"/>
    <w:basedOn w:val="a4"/>
    <w:next w:val="ae"/>
    <w:uiPriority w:val="39"/>
    <w:rsid w:val="009D3D4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0"/>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Сетка таблицы3110"/>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4"/>
    <w:next w:val="ae"/>
    <w:uiPriority w:val="39"/>
    <w:rsid w:val="009D3D4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4"/>
    <w:next w:val="ae"/>
    <w:uiPriority w:val="39"/>
    <w:rsid w:val="009D3D4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4"/>
    <w:next w:val="ae"/>
    <w:uiPriority w:val="39"/>
    <w:rsid w:val="009D3D4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4"/>
    <w:next w:val="ae"/>
    <w:uiPriority w:val="39"/>
    <w:rsid w:val="00F2217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4"/>
    <w:next w:val="ae"/>
    <w:uiPriority w:val="39"/>
    <w:rsid w:val="00F2217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4"/>
    <w:next w:val="ae"/>
    <w:uiPriority w:val="39"/>
    <w:rsid w:val="00F2217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4"/>
    <w:next w:val="ae"/>
    <w:uiPriority w:val="59"/>
    <w:rsid w:val="00F2217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4"/>
    <w:next w:val="ae"/>
    <w:rsid w:val="00F2217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747BFD"/>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BodyText2">
    <w:name w:val="Body Text 2"/>
    <w:basedOn w:val="a2"/>
    <w:rsid w:val="00747BFD"/>
    <w:pPr>
      <w:spacing w:before="120"/>
      <w:ind w:firstLine="567"/>
      <w:jc w:val="both"/>
    </w:pPr>
    <w:rPr>
      <w:rFonts w:ascii="TimesDL" w:hAnsi="TimesDL"/>
      <w:szCs w:val="20"/>
    </w:rPr>
  </w:style>
  <w:style w:type="table" w:customStyle="1" w:styleId="2614">
    <w:name w:val="Сетка таблицы2614"/>
    <w:basedOn w:val="a4"/>
    <w:next w:val="ae"/>
    <w:uiPriority w:val="39"/>
    <w:rsid w:val="00747BF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4">
    <w:name w:val="Сетка таблицы2714"/>
    <w:basedOn w:val="a4"/>
    <w:next w:val="ae"/>
    <w:uiPriority w:val="39"/>
    <w:rsid w:val="00747BF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4">
    <w:name w:val="Сетка таблицы2814"/>
    <w:basedOn w:val="a4"/>
    <w:next w:val="ae"/>
    <w:uiPriority w:val="39"/>
    <w:rsid w:val="00747BF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Без интервала Знак"/>
    <w:link w:val="af3"/>
    <w:uiPriority w:val="1"/>
    <w:locked/>
    <w:rsid w:val="00747BFD"/>
    <w:rPr>
      <w:rFonts w:ascii="Calibri" w:eastAsia="Calibri" w:hAnsi="Calibri" w:cs="Times New Roman"/>
      <w:kern w:val="0"/>
      <w14:ligatures w14:val="none"/>
    </w:rPr>
  </w:style>
  <w:style w:type="table" w:customStyle="1" w:styleId="2910">
    <w:name w:val="Сетка таблицы291"/>
    <w:basedOn w:val="a4"/>
    <w:next w:val="ae"/>
    <w:uiPriority w:val="39"/>
    <w:rsid w:val="00747BF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827">
      <w:bodyDiv w:val="1"/>
      <w:marLeft w:val="0"/>
      <w:marRight w:val="0"/>
      <w:marTop w:val="0"/>
      <w:marBottom w:val="0"/>
      <w:divBdr>
        <w:top w:val="none" w:sz="0" w:space="0" w:color="auto"/>
        <w:left w:val="none" w:sz="0" w:space="0" w:color="auto"/>
        <w:bottom w:val="none" w:sz="0" w:space="0" w:color="auto"/>
        <w:right w:val="none" w:sz="0" w:space="0" w:color="auto"/>
      </w:divBdr>
    </w:div>
    <w:div w:id="47919688">
      <w:bodyDiv w:val="1"/>
      <w:marLeft w:val="0"/>
      <w:marRight w:val="0"/>
      <w:marTop w:val="0"/>
      <w:marBottom w:val="0"/>
      <w:divBdr>
        <w:top w:val="none" w:sz="0" w:space="0" w:color="auto"/>
        <w:left w:val="none" w:sz="0" w:space="0" w:color="auto"/>
        <w:bottom w:val="none" w:sz="0" w:space="0" w:color="auto"/>
        <w:right w:val="none" w:sz="0" w:space="0" w:color="auto"/>
      </w:divBdr>
    </w:div>
    <w:div w:id="82575728">
      <w:bodyDiv w:val="1"/>
      <w:marLeft w:val="0"/>
      <w:marRight w:val="0"/>
      <w:marTop w:val="0"/>
      <w:marBottom w:val="0"/>
      <w:divBdr>
        <w:top w:val="none" w:sz="0" w:space="0" w:color="auto"/>
        <w:left w:val="none" w:sz="0" w:space="0" w:color="auto"/>
        <w:bottom w:val="none" w:sz="0" w:space="0" w:color="auto"/>
        <w:right w:val="none" w:sz="0" w:space="0" w:color="auto"/>
      </w:divBdr>
    </w:div>
    <w:div w:id="85004798">
      <w:bodyDiv w:val="1"/>
      <w:marLeft w:val="0"/>
      <w:marRight w:val="0"/>
      <w:marTop w:val="0"/>
      <w:marBottom w:val="0"/>
      <w:divBdr>
        <w:top w:val="none" w:sz="0" w:space="0" w:color="auto"/>
        <w:left w:val="none" w:sz="0" w:space="0" w:color="auto"/>
        <w:bottom w:val="none" w:sz="0" w:space="0" w:color="auto"/>
        <w:right w:val="none" w:sz="0" w:space="0" w:color="auto"/>
      </w:divBdr>
    </w:div>
    <w:div w:id="211309228">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550533867">
      <w:bodyDiv w:val="1"/>
      <w:marLeft w:val="0"/>
      <w:marRight w:val="0"/>
      <w:marTop w:val="0"/>
      <w:marBottom w:val="0"/>
      <w:divBdr>
        <w:top w:val="none" w:sz="0" w:space="0" w:color="auto"/>
        <w:left w:val="none" w:sz="0" w:space="0" w:color="auto"/>
        <w:bottom w:val="none" w:sz="0" w:space="0" w:color="auto"/>
        <w:right w:val="none" w:sz="0" w:space="0" w:color="auto"/>
      </w:divBdr>
    </w:div>
    <w:div w:id="640884827">
      <w:bodyDiv w:val="1"/>
      <w:marLeft w:val="0"/>
      <w:marRight w:val="0"/>
      <w:marTop w:val="0"/>
      <w:marBottom w:val="0"/>
      <w:divBdr>
        <w:top w:val="none" w:sz="0" w:space="0" w:color="auto"/>
        <w:left w:val="none" w:sz="0" w:space="0" w:color="auto"/>
        <w:bottom w:val="none" w:sz="0" w:space="0" w:color="auto"/>
        <w:right w:val="none" w:sz="0" w:space="0" w:color="auto"/>
      </w:divBdr>
    </w:div>
    <w:div w:id="663316260">
      <w:bodyDiv w:val="1"/>
      <w:marLeft w:val="0"/>
      <w:marRight w:val="0"/>
      <w:marTop w:val="0"/>
      <w:marBottom w:val="0"/>
      <w:divBdr>
        <w:top w:val="none" w:sz="0" w:space="0" w:color="auto"/>
        <w:left w:val="none" w:sz="0" w:space="0" w:color="auto"/>
        <w:bottom w:val="none" w:sz="0" w:space="0" w:color="auto"/>
        <w:right w:val="none" w:sz="0" w:space="0" w:color="auto"/>
      </w:divBdr>
    </w:div>
    <w:div w:id="676805203">
      <w:bodyDiv w:val="1"/>
      <w:marLeft w:val="0"/>
      <w:marRight w:val="0"/>
      <w:marTop w:val="0"/>
      <w:marBottom w:val="0"/>
      <w:divBdr>
        <w:top w:val="none" w:sz="0" w:space="0" w:color="auto"/>
        <w:left w:val="none" w:sz="0" w:space="0" w:color="auto"/>
        <w:bottom w:val="none" w:sz="0" w:space="0" w:color="auto"/>
        <w:right w:val="none" w:sz="0" w:space="0" w:color="auto"/>
      </w:divBdr>
    </w:div>
    <w:div w:id="735199103">
      <w:bodyDiv w:val="1"/>
      <w:marLeft w:val="0"/>
      <w:marRight w:val="0"/>
      <w:marTop w:val="0"/>
      <w:marBottom w:val="0"/>
      <w:divBdr>
        <w:top w:val="none" w:sz="0" w:space="0" w:color="auto"/>
        <w:left w:val="none" w:sz="0" w:space="0" w:color="auto"/>
        <w:bottom w:val="none" w:sz="0" w:space="0" w:color="auto"/>
        <w:right w:val="none" w:sz="0" w:space="0" w:color="auto"/>
      </w:divBdr>
    </w:div>
    <w:div w:id="863664958">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923689013">
      <w:bodyDiv w:val="1"/>
      <w:marLeft w:val="0"/>
      <w:marRight w:val="0"/>
      <w:marTop w:val="0"/>
      <w:marBottom w:val="0"/>
      <w:divBdr>
        <w:top w:val="none" w:sz="0" w:space="0" w:color="auto"/>
        <w:left w:val="none" w:sz="0" w:space="0" w:color="auto"/>
        <w:bottom w:val="none" w:sz="0" w:space="0" w:color="auto"/>
        <w:right w:val="none" w:sz="0" w:space="0" w:color="auto"/>
      </w:divBdr>
    </w:div>
    <w:div w:id="930315165">
      <w:bodyDiv w:val="1"/>
      <w:marLeft w:val="0"/>
      <w:marRight w:val="0"/>
      <w:marTop w:val="0"/>
      <w:marBottom w:val="0"/>
      <w:divBdr>
        <w:top w:val="none" w:sz="0" w:space="0" w:color="auto"/>
        <w:left w:val="none" w:sz="0" w:space="0" w:color="auto"/>
        <w:bottom w:val="none" w:sz="0" w:space="0" w:color="auto"/>
        <w:right w:val="none" w:sz="0" w:space="0" w:color="auto"/>
      </w:divBdr>
    </w:div>
    <w:div w:id="1009255839">
      <w:bodyDiv w:val="1"/>
      <w:marLeft w:val="0"/>
      <w:marRight w:val="0"/>
      <w:marTop w:val="0"/>
      <w:marBottom w:val="0"/>
      <w:divBdr>
        <w:top w:val="none" w:sz="0" w:space="0" w:color="auto"/>
        <w:left w:val="none" w:sz="0" w:space="0" w:color="auto"/>
        <w:bottom w:val="none" w:sz="0" w:space="0" w:color="auto"/>
        <w:right w:val="none" w:sz="0" w:space="0" w:color="auto"/>
      </w:divBdr>
    </w:div>
    <w:div w:id="1017579592">
      <w:bodyDiv w:val="1"/>
      <w:marLeft w:val="0"/>
      <w:marRight w:val="0"/>
      <w:marTop w:val="0"/>
      <w:marBottom w:val="0"/>
      <w:divBdr>
        <w:top w:val="none" w:sz="0" w:space="0" w:color="auto"/>
        <w:left w:val="none" w:sz="0" w:space="0" w:color="auto"/>
        <w:bottom w:val="none" w:sz="0" w:space="0" w:color="auto"/>
        <w:right w:val="none" w:sz="0" w:space="0" w:color="auto"/>
      </w:divBdr>
    </w:div>
    <w:div w:id="1017803885">
      <w:bodyDiv w:val="1"/>
      <w:marLeft w:val="0"/>
      <w:marRight w:val="0"/>
      <w:marTop w:val="0"/>
      <w:marBottom w:val="0"/>
      <w:divBdr>
        <w:top w:val="none" w:sz="0" w:space="0" w:color="auto"/>
        <w:left w:val="none" w:sz="0" w:space="0" w:color="auto"/>
        <w:bottom w:val="none" w:sz="0" w:space="0" w:color="auto"/>
        <w:right w:val="none" w:sz="0" w:space="0" w:color="auto"/>
      </w:divBdr>
    </w:div>
    <w:div w:id="1050417353">
      <w:bodyDiv w:val="1"/>
      <w:marLeft w:val="0"/>
      <w:marRight w:val="0"/>
      <w:marTop w:val="0"/>
      <w:marBottom w:val="0"/>
      <w:divBdr>
        <w:top w:val="none" w:sz="0" w:space="0" w:color="auto"/>
        <w:left w:val="none" w:sz="0" w:space="0" w:color="auto"/>
        <w:bottom w:val="none" w:sz="0" w:space="0" w:color="auto"/>
        <w:right w:val="none" w:sz="0" w:space="0" w:color="auto"/>
      </w:divBdr>
    </w:div>
    <w:div w:id="1154294797">
      <w:bodyDiv w:val="1"/>
      <w:marLeft w:val="0"/>
      <w:marRight w:val="0"/>
      <w:marTop w:val="0"/>
      <w:marBottom w:val="0"/>
      <w:divBdr>
        <w:top w:val="none" w:sz="0" w:space="0" w:color="auto"/>
        <w:left w:val="none" w:sz="0" w:space="0" w:color="auto"/>
        <w:bottom w:val="none" w:sz="0" w:space="0" w:color="auto"/>
        <w:right w:val="none" w:sz="0" w:space="0" w:color="auto"/>
      </w:divBdr>
    </w:div>
    <w:div w:id="1200243462">
      <w:bodyDiv w:val="1"/>
      <w:marLeft w:val="0"/>
      <w:marRight w:val="0"/>
      <w:marTop w:val="0"/>
      <w:marBottom w:val="0"/>
      <w:divBdr>
        <w:top w:val="none" w:sz="0" w:space="0" w:color="auto"/>
        <w:left w:val="none" w:sz="0" w:space="0" w:color="auto"/>
        <w:bottom w:val="none" w:sz="0" w:space="0" w:color="auto"/>
        <w:right w:val="none" w:sz="0" w:space="0" w:color="auto"/>
      </w:divBdr>
    </w:div>
    <w:div w:id="1231110900">
      <w:bodyDiv w:val="1"/>
      <w:marLeft w:val="0"/>
      <w:marRight w:val="0"/>
      <w:marTop w:val="0"/>
      <w:marBottom w:val="0"/>
      <w:divBdr>
        <w:top w:val="none" w:sz="0" w:space="0" w:color="auto"/>
        <w:left w:val="none" w:sz="0" w:space="0" w:color="auto"/>
        <w:bottom w:val="none" w:sz="0" w:space="0" w:color="auto"/>
        <w:right w:val="none" w:sz="0" w:space="0" w:color="auto"/>
      </w:divBdr>
    </w:div>
    <w:div w:id="1233546328">
      <w:bodyDiv w:val="1"/>
      <w:marLeft w:val="0"/>
      <w:marRight w:val="0"/>
      <w:marTop w:val="0"/>
      <w:marBottom w:val="0"/>
      <w:divBdr>
        <w:top w:val="none" w:sz="0" w:space="0" w:color="auto"/>
        <w:left w:val="none" w:sz="0" w:space="0" w:color="auto"/>
        <w:bottom w:val="none" w:sz="0" w:space="0" w:color="auto"/>
        <w:right w:val="none" w:sz="0" w:space="0" w:color="auto"/>
      </w:divBdr>
    </w:div>
    <w:div w:id="1252929997">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367485863">
      <w:bodyDiv w:val="1"/>
      <w:marLeft w:val="0"/>
      <w:marRight w:val="0"/>
      <w:marTop w:val="0"/>
      <w:marBottom w:val="0"/>
      <w:divBdr>
        <w:top w:val="none" w:sz="0" w:space="0" w:color="auto"/>
        <w:left w:val="none" w:sz="0" w:space="0" w:color="auto"/>
        <w:bottom w:val="none" w:sz="0" w:space="0" w:color="auto"/>
        <w:right w:val="none" w:sz="0" w:space="0" w:color="auto"/>
      </w:divBdr>
    </w:div>
    <w:div w:id="1408964427">
      <w:bodyDiv w:val="1"/>
      <w:marLeft w:val="0"/>
      <w:marRight w:val="0"/>
      <w:marTop w:val="0"/>
      <w:marBottom w:val="0"/>
      <w:divBdr>
        <w:top w:val="none" w:sz="0" w:space="0" w:color="auto"/>
        <w:left w:val="none" w:sz="0" w:space="0" w:color="auto"/>
        <w:bottom w:val="none" w:sz="0" w:space="0" w:color="auto"/>
        <w:right w:val="none" w:sz="0" w:space="0" w:color="auto"/>
      </w:divBdr>
    </w:div>
    <w:div w:id="1421632711">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 w:id="1465847704">
      <w:bodyDiv w:val="1"/>
      <w:marLeft w:val="0"/>
      <w:marRight w:val="0"/>
      <w:marTop w:val="0"/>
      <w:marBottom w:val="0"/>
      <w:divBdr>
        <w:top w:val="none" w:sz="0" w:space="0" w:color="auto"/>
        <w:left w:val="none" w:sz="0" w:space="0" w:color="auto"/>
        <w:bottom w:val="none" w:sz="0" w:space="0" w:color="auto"/>
        <w:right w:val="none" w:sz="0" w:space="0" w:color="auto"/>
      </w:divBdr>
    </w:div>
    <w:div w:id="1473254983">
      <w:bodyDiv w:val="1"/>
      <w:marLeft w:val="0"/>
      <w:marRight w:val="0"/>
      <w:marTop w:val="0"/>
      <w:marBottom w:val="0"/>
      <w:divBdr>
        <w:top w:val="none" w:sz="0" w:space="0" w:color="auto"/>
        <w:left w:val="none" w:sz="0" w:space="0" w:color="auto"/>
        <w:bottom w:val="none" w:sz="0" w:space="0" w:color="auto"/>
        <w:right w:val="none" w:sz="0" w:space="0" w:color="auto"/>
      </w:divBdr>
    </w:div>
    <w:div w:id="1484540719">
      <w:bodyDiv w:val="1"/>
      <w:marLeft w:val="0"/>
      <w:marRight w:val="0"/>
      <w:marTop w:val="0"/>
      <w:marBottom w:val="0"/>
      <w:divBdr>
        <w:top w:val="none" w:sz="0" w:space="0" w:color="auto"/>
        <w:left w:val="none" w:sz="0" w:space="0" w:color="auto"/>
        <w:bottom w:val="none" w:sz="0" w:space="0" w:color="auto"/>
        <w:right w:val="none" w:sz="0" w:space="0" w:color="auto"/>
      </w:divBdr>
    </w:div>
    <w:div w:id="1529754152">
      <w:bodyDiv w:val="1"/>
      <w:marLeft w:val="0"/>
      <w:marRight w:val="0"/>
      <w:marTop w:val="0"/>
      <w:marBottom w:val="0"/>
      <w:divBdr>
        <w:top w:val="none" w:sz="0" w:space="0" w:color="auto"/>
        <w:left w:val="none" w:sz="0" w:space="0" w:color="auto"/>
        <w:bottom w:val="none" w:sz="0" w:space="0" w:color="auto"/>
        <w:right w:val="none" w:sz="0" w:space="0" w:color="auto"/>
      </w:divBdr>
    </w:div>
    <w:div w:id="1533493372">
      <w:bodyDiv w:val="1"/>
      <w:marLeft w:val="0"/>
      <w:marRight w:val="0"/>
      <w:marTop w:val="0"/>
      <w:marBottom w:val="0"/>
      <w:divBdr>
        <w:top w:val="none" w:sz="0" w:space="0" w:color="auto"/>
        <w:left w:val="none" w:sz="0" w:space="0" w:color="auto"/>
        <w:bottom w:val="none" w:sz="0" w:space="0" w:color="auto"/>
        <w:right w:val="none" w:sz="0" w:space="0" w:color="auto"/>
      </w:divBdr>
    </w:div>
    <w:div w:id="1543664279">
      <w:bodyDiv w:val="1"/>
      <w:marLeft w:val="0"/>
      <w:marRight w:val="0"/>
      <w:marTop w:val="0"/>
      <w:marBottom w:val="0"/>
      <w:divBdr>
        <w:top w:val="none" w:sz="0" w:space="0" w:color="auto"/>
        <w:left w:val="none" w:sz="0" w:space="0" w:color="auto"/>
        <w:bottom w:val="none" w:sz="0" w:space="0" w:color="auto"/>
        <w:right w:val="none" w:sz="0" w:space="0" w:color="auto"/>
      </w:divBdr>
    </w:div>
    <w:div w:id="1561943619">
      <w:bodyDiv w:val="1"/>
      <w:marLeft w:val="0"/>
      <w:marRight w:val="0"/>
      <w:marTop w:val="0"/>
      <w:marBottom w:val="0"/>
      <w:divBdr>
        <w:top w:val="none" w:sz="0" w:space="0" w:color="auto"/>
        <w:left w:val="none" w:sz="0" w:space="0" w:color="auto"/>
        <w:bottom w:val="none" w:sz="0" w:space="0" w:color="auto"/>
        <w:right w:val="none" w:sz="0" w:space="0" w:color="auto"/>
      </w:divBdr>
    </w:div>
    <w:div w:id="1616869096">
      <w:bodyDiv w:val="1"/>
      <w:marLeft w:val="0"/>
      <w:marRight w:val="0"/>
      <w:marTop w:val="0"/>
      <w:marBottom w:val="0"/>
      <w:divBdr>
        <w:top w:val="none" w:sz="0" w:space="0" w:color="auto"/>
        <w:left w:val="none" w:sz="0" w:space="0" w:color="auto"/>
        <w:bottom w:val="none" w:sz="0" w:space="0" w:color="auto"/>
        <w:right w:val="none" w:sz="0" w:space="0" w:color="auto"/>
      </w:divBdr>
    </w:div>
    <w:div w:id="1693455040">
      <w:bodyDiv w:val="1"/>
      <w:marLeft w:val="0"/>
      <w:marRight w:val="0"/>
      <w:marTop w:val="0"/>
      <w:marBottom w:val="0"/>
      <w:divBdr>
        <w:top w:val="none" w:sz="0" w:space="0" w:color="auto"/>
        <w:left w:val="none" w:sz="0" w:space="0" w:color="auto"/>
        <w:bottom w:val="none" w:sz="0" w:space="0" w:color="auto"/>
        <w:right w:val="none" w:sz="0" w:space="0" w:color="auto"/>
      </w:divBdr>
    </w:div>
    <w:div w:id="1715735693">
      <w:bodyDiv w:val="1"/>
      <w:marLeft w:val="0"/>
      <w:marRight w:val="0"/>
      <w:marTop w:val="0"/>
      <w:marBottom w:val="0"/>
      <w:divBdr>
        <w:top w:val="none" w:sz="0" w:space="0" w:color="auto"/>
        <w:left w:val="none" w:sz="0" w:space="0" w:color="auto"/>
        <w:bottom w:val="none" w:sz="0" w:space="0" w:color="auto"/>
        <w:right w:val="none" w:sz="0" w:space="0" w:color="auto"/>
      </w:divBdr>
    </w:div>
    <w:div w:id="1716615700">
      <w:bodyDiv w:val="1"/>
      <w:marLeft w:val="0"/>
      <w:marRight w:val="0"/>
      <w:marTop w:val="0"/>
      <w:marBottom w:val="0"/>
      <w:divBdr>
        <w:top w:val="none" w:sz="0" w:space="0" w:color="auto"/>
        <w:left w:val="none" w:sz="0" w:space="0" w:color="auto"/>
        <w:bottom w:val="none" w:sz="0" w:space="0" w:color="auto"/>
        <w:right w:val="none" w:sz="0" w:space="0" w:color="auto"/>
      </w:divBdr>
    </w:div>
    <w:div w:id="1721713070">
      <w:bodyDiv w:val="1"/>
      <w:marLeft w:val="0"/>
      <w:marRight w:val="0"/>
      <w:marTop w:val="0"/>
      <w:marBottom w:val="0"/>
      <w:divBdr>
        <w:top w:val="none" w:sz="0" w:space="0" w:color="auto"/>
        <w:left w:val="none" w:sz="0" w:space="0" w:color="auto"/>
        <w:bottom w:val="none" w:sz="0" w:space="0" w:color="auto"/>
        <w:right w:val="none" w:sz="0" w:space="0" w:color="auto"/>
      </w:divBdr>
    </w:div>
    <w:div w:id="1780832401">
      <w:bodyDiv w:val="1"/>
      <w:marLeft w:val="0"/>
      <w:marRight w:val="0"/>
      <w:marTop w:val="0"/>
      <w:marBottom w:val="0"/>
      <w:divBdr>
        <w:top w:val="none" w:sz="0" w:space="0" w:color="auto"/>
        <w:left w:val="none" w:sz="0" w:space="0" w:color="auto"/>
        <w:bottom w:val="none" w:sz="0" w:space="0" w:color="auto"/>
        <w:right w:val="none" w:sz="0" w:space="0" w:color="auto"/>
      </w:divBdr>
    </w:div>
    <w:div w:id="1787501837">
      <w:bodyDiv w:val="1"/>
      <w:marLeft w:val="0"/>
      <w:marRight w:val="0"/>
      <w:marTop w:val="0"/>
      <w:marBottom w:val="0"/>
      <w:divBdr>
        <w:top w:val="none" w:sz="0" w:space="0" w:color="auto"/>
        <w:left w:val="none" w:sz="0" w:space="0" w:color="auto"/>
        <w:bottom w:val="none" w:sz="0" w:space="0" w:color="auto"/>
        <w:right w:val="none" w:sz="0" w:space="0" w:color="auto"/>
      </w:divBdr>
    </w:div>
    <w:div w:id="1887832368">
      <w:bodyDiv w:val="1"/>
      <w:marLeft w:val="0"/>
      <w:marRight w:val="0"/>
      <w:marTop w:val="0"/>
      <w:marBottom w:val="0"/>
      <w:divBdr>
        <w:top w:val="none" w:sz="0" w:space="0" w:color="auto"/>
        <w:left w:val="none" w:sz="0" w:space="0" w:color="auto"/>
        <w:bottom w:val="none" w:sz="0" w:space="0" w:color="auto"/>
        <w:right w:val="none" w:sz="0" w:space="0" w:color="auto"/>
      </w:divBdr>
    </w:div>
    <w:div w:id="1946420734">
      <w:bodyDiv w:val="1"/>
      <w:marLeft w:val="0"/>
      <w:marRight w:val="0"/>
      <w:marTop w:val="0"/>
      <w:marBottom w:val="0"/>
      <w:divBdr>
        <w:top w:val="none" w:sz="0" w:space="0" w:color="auto"/>
        <w:left w:val="none" w:sz="0" w:space="0" w:color="auto"/>
        <w:bottom w:val="none" w:sz="0" w:space="0" w:color="auto"/>
        <w:right w:val="none" w:sz="0" w:space="0" w:color="auto"/>
      </w:divBdr>
    </w:div>
    <w:div w:id="1974165862">
      <w:bodyDiv w:val="1"/>
      <w:marLeft w:val="0"/>
      <w:marRight w:val="0"/>
      <w:marTop w:val="0"/>
      <w:marBottom w:val="0"/>
      <w:divBdr>
        <w:top w:val="none" w:sz="0" w:space="0" w:color="auto"/>
        <w:left w:val="none" w:sz="0" w:space="0" w:color="auto"/>
        <w:bottom w:val="none" w:sz="0" w:space="0" w:color="auto"/>
        <w:right w:val="none" w:sz="0" w:space="0" w:color="auto"/>
      </w:divBdr>
    </w:div>
    <w:div w:id="1993364988">
      <w:bodyDiv w:val="1"/>
      <w:marLeft w:val="0"/>
      <w:marRight w:val="0"/>
      <w:marTop w:val="0"/>
      <w:marBottom w:val="0"/>
      <w:divBdr>
        <w:top w:val="none" w:sz="0" w:space="0" w:color="auto"/>
        <w:left w:val="none" w:sz="0" w:space="0" w:color="auto"/>
        <w:bottom w:val="none" w:sz="0" w:space="0" w:color="auto"/>
        <w:right w:val="none" w:sz="0" w:space="0" w:color="auto"/>
      </w:divBdr>
    </w:div>
    <w:div w:id="2112625752">
      <w:bodyDiv w:val="1"/>
      <w:marLeft w:val="0"/>
      <w:marRight w:val="0"/>
      <w:marTop w:val="0"/>
      <w:marBottom w:val="0"/>
      <w:divBdr>
        <w:top w:val="none" w:sz="0" w:space="0" w:color="auto"/>
        <w:left w:val="none" w:sz="0" w:space="0" w:color="auto"/>
        <w:bottom w:val="none" w:sz="0" w:space="0" w:color="auto"/>
        <w:right w:val="none" w:sz="0" w:space="0" w:color="auto"/>
      </w:divBdr>
    </w:div>
    <w:div w:id="21156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emf"/><Relationship Id="rId21" Type="http://schemas.openxmlformats.org/officeDocument/2006/relationships/hyperlink" Target="consultantplus://offline/ref=3352B12E8996D141724D3A26BBB7C2FE72E8783E7A4FAAD18A799CB566A2154D97DD858D5B485F57O9A0D" TargetMode="External"/><Relationship Id="rId42" Type="http://schemas.openxmlformats.org/officeDocument/2006/relationships/hyperlink" Target="consultantplus://offline/ref=345113766543C2B8FE9A9DDE53AF97078036DFDC60E4E7A30ECE16FEEC9535B84BD309602D9E312F98C4D6D8601188D29940695C904F93FFa4NAH" TargetMode="External"/><Relationship Id="rId63" Type="http://schemas.openxmlformats.org/officeDocument/2006/relationships/image" Target="media/image34.wmf"/><Relationship Id="rId84" Type="http://schemas.openxmlformats.org/officeDocument/2006/relationships/image" Target="media/image53.wmf"/><Relationship Id="rId16" Type="http://schemas.openxmlformats.org/officeDocument/2006/relationships/header" Target="header2.xml"/><Relationship Id="rId107" Type="http://schemas.openxmlformats.org/officeDocument/2006/relationships/hyperlink" Target="consultantplus://offline/ref=0FDEF7D9ACA2583D169200BECC9BAEA719403AEDA84B5F68F12BD111AB2AE1375F4E8D71823444875F42F2EDCA75DF07EB40BEDC1246B473v5PFE" TargetMode="External"/><Relationship Id="rId11" Type="http://schemas.openxmlformats.org/officeDocument/2006/relationships/image" Target="media/image2.wmf"/><Relationship Id="rId32" Type="http://schemas.openxmlformats.org/officeDocument/2006/relationships/image" Target="media/image17.wmf"/><Relationship Id="rId37" Type="http://schemas.openxmlformats.org/officeDocument/2006/relationships/header" Target="header7.xml"/><Relationship Id="rId53" Type="http://schemas.openxmlformats.org/officeDocument/2006/relationships/image" Target="media/image26.wmf"/><Relationship Id="rId58" Type="http://schemas.openxmlformats.org/officeDocument/2006/relationships/image" Target="media/image30.wmf"/><Relationship Id="rId74" Type="http://schemas.openxmlformats.org/officeDocument/2006/relationships/image" Target="media/image44.wmf"/><Relationship Id="rId79" Type="http://schemas.openxmlformats.org/officeDocument/2006/relationships/image" Target="media/image49.wmf"/><Relationship Id="rId102" Type="http://schemas.openxmlformats.org/officeDocument/2006/relationships/image" Target="media/image66.emf"/><Relationship Id="rId123" Type="http://schemas.openxmlformats.org/officeDocument/2006/relationships/hyperlink" Target="consultantplus://offline/ref=C252180EF0BB3ABE397F9A0345705178FAEDFBC70FD7D623FC39B89DC57D187DF862CEF0031FDD0226AE78D66C50483A899F5981E6602034t42DE" TargetMode="External"/><Relationship Id="rId128" Type="http://schemas.openxmlformats.org/officeDocument/2006/relationships/image" Target="media/image79.emf"/><Relationship Id="rId5" Type="http://schemas.openxmlformats.org/officeDocument/2006/relationships/webSettings" Target="webSettings.xml"/><Relationship Id="rId90" Type="http://schemas.openxmlformats.org/officeDocument/2006/relationships/hyperlink" Target="consultantplus://offline/ref=F3002393A9E256C02603785C1BFE73799BDE4F878C84DFD9DC727B22ED8E7B372381DC67598E758C23F29FCA44BE5BC1DE92EC7F659BD119t5s5D" TargetMode="External"/><Relationship Id="rId95" Type="http://schemas.openxmlformats.org/officeDocument/2006/relationships/hyperlink" Target="consultantplus://offline/ref=47042CC8DC6957BB33C84AF8BB35744B944F9236C98934CCD729085720A9EEEC834E6B9457CFD0CF43FEA88B84C68025E62EA93BE23AA5A1b4xEE" TargetMode="External"/><Relationship Id="rId22" Type="http://schemas.openxmlformats.org/officeDocument/2006/relationships/image" Target="media/image7.wmf"/><Relationship Id="rId27" Type="http://schemas.openxmlformats.org/officeDocument/2006/relationships/image" Target="media/image12.wmf"/><Relationship Id="rId43" Type="http://schemas.openxmlformats.org/officeDocument/2006/relationships/image" Target="media/image18.wmf"/><Relationship Id="rId48" Type="http://schemas.openxmlformats.org/officeDocument/2006/relationships/image" Target="media/image23.wmf"/><Relationship Id="rId64" Type="http://schemas.openxmlformats.org/officeDocument/2006/relationships/image" Target="media/image35.wmf"/><Relationship Id="rId69" Type="http://schemas.openxmlformats.org/officeDocument/2006/relationships/image" Target="media/image39.wmf"/><Relationship Id="rId113" Type="http://schemas.openxmlformats.org/officeDocument/2006/relationships/image" Target="media/image70.emf"/><Relationship Id="rId118" Type="http://schemas.openxmlformats.org/officeDocument/2006/relationships/hyperlink" Target="consultantplus://offline/ref=F3002393A9E256C02603785C1BFE73799BDE4F878C84DFD9DC727B22ED8E7B372381DC67598E758D2DF29FCA44BE5BC1DE92EC7F659BD119t5s5D" TargetMode="External"/><Relationship Id="rId134" Type="http://schemas.openxmlformats.org/officeDocument/2006/relationships/image" Target="media/image85.emf"/><Relationship Id="rId80" Type="http://schemas.openxmlformats.org/officeDocument/2006/relationships/hyperlink" Target="consultantplus://offline/ref=1F476D933C48C939ED1B0024D25BF13D9EEAE27A973F674F5E4B91F431501095A2EA5447EAC1291515D6E8855D8EF4FA77F375ABDEDFA91A69X6E" TargetMode="External"/><Relationship Id="rId85" Type="http://schemas.openxmlformats.org/officeDocument/2006/relationships/image" Target="media/image54.wmf"/><Relationship Id="rId12" Type="http://schemas.openxmlformats.org/officeDocument/2006/relationships/image" Target="media/image3.wmf"/><Relationship Id="rId17" Type="http://schemas.openxmlformats.org/officeDocument/2006/relationships/image" Target="media/image4.wmf"/><Relationship Id="rId33" Type="http://schemas.openxmlformats.org/officeDocument/2006/relationships/header" Target="header3.xml"/><Relationship Id="rId38" Type="http://schemas.openxmlformats.org/officeDocument/2006/relationships/header" Target="header8.xml"/><Relationship Id="rId59" Type="http://schemas.openxmlformats.org/officeDocument/2006/relationships/image" Target="media/image31.wmf"/><Relationship Id="rId103" Type="http://schemas.openxmlformats.org/officeDocument/2006/relationships/image" Target="media/image67.emf"/><Relationship Id="rId108" Type="http://schemas.openxmlformats.org/officeDocument/2006/relationships/hyperlink" Target="consultantplus://offline/ref=0FDEF7D9ACA2583D169200BECC9BAEA719403AEDA84B5F68F12BD111AB2AE1375F4E8D7183344C8E531DF7F8DB2DD202F05FBDC00E44B5v7PAE" TargetMode="External"/><Relationship Id="rId124" Type="http://schemas.openxmlformats.org/officeDocument/2006/relationships/image" Target="media/image76.png"/><Relationship Id="rId129" Type="http://schemas.openxmlformats.org/officeDocument/2006/relationships/image" Target="media/image80.emf"/><Relationship Id="rId54" Type="http://schemas.openxmlformats.org/officeDocument/2006/relationships/hyperlink" Target="consultantplus://offline/ref=1F476D933C48C939ED1B0024D25BF13D9EEAE27A973F674F5E4B91F431501095A2EA5447EAC1291515D6E8855D8EF4FA77F375ABDEDFA91A69X6E" TargetMode="External"/><Relationship Id="rId70" Type="http://schemas.openxmlformats.org/officeDocument/2006/relationships/image" Target="media/image40.wmf"/><Relationship Id="rId75" Type="http://schemas.openxmlformats.org/officeDocument/2006/relationships/image" Target="media/image45.wmf"/><Relationship Id="rId91" Type="http://schemas.openxmlformats.org/officeDocument/2006/relationships/image" Target="media/image58.emf"/><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3.wmf"/><Relationship Id="rId49" Type="http://schemas.openxmlformats.org/officeDocument/2006/relationships/hyperlink" Target="consultantplus://offline/ref=0FDEF7D9ACA2583D169200BECC9BAEA719403AEDA84B5F68F12BD111AB2AE1375F4E8D71823444875F42F2EDCA75DF07EB40BEDC1246B473v5PFE" TargetMode="External"/><Relationship Id="rId114" Type="http://schemas.openxmlformats.org/officeDocument/2006/relationships/image" Target="media/image71.emf"/><Relationship Id="rId119" Type="http://schemas.openxmlformats.org/officeDocument/2006/relationships/hyperlink" Target="consultantplus://offline/ref=F3002393A9E256C02603785C1BFE73799BDE4F878C84DFD9DC727B22ED8E7B372381DC67598E758C23F29FCA44BE5BC1DE92EC7F659BD119t5s5D" TargetMode="External"/><Relationship Id="rId44" Type="http://schemas.openxmlformats.org/officeDocument/2006/relationships/image" Target="media/image19.wmf"/><Relationship Id="rId60" Type="http://schemas.openxmlformats.org/officeDocument/2006/relationships/image" Target="media/image32.wmf"/><Relationship Id="rId65" Type="http://schemas.openxmlformats.org/officeDocument/2006/relationships/hyperlink" Target="consultantplus://offline/ref=1F476D933C48C939ED1B0024D25BF13D9EEAE27A973F674F5E4B91F431501095A2EA5447EAC1291515D6E8855D8EF4FA77F375ABDEDFA91A69X6E" TargetMode="External"/><Relationship Id="rId81" Type="http://schemas.openxmlformats.org/officeDocument/2006/relationships/image" Target="media/image50.wmf"/><Relationship Id="rId86" Type="http://schemas.openxmlformats.org/officeDocument/2006/relationships/image" Target="media/image55.wmf"/><Relationship Id="rId130" Type="http://schemas.openxmlformats.org/officeDocument/2006/relationships/image" Target="media/image81.emf"/><Relationship Id="rId135" Type="http://schemas.openxmlformats.org/officeDocument/2006/relationships/image" Target="media/image86.emf"/><Relationship Id="rId13" Type="http://schemas.openxmlformats.org/officeDocument/2006/relationships/hyperlink" Target="consultantplus://offline/ref=7398D80FC6FF0B531002213767771D930DAD8DBA6BA0426D813336B2A78AB6C64967A328C3E0AC4F7D37A3514A682D0D26B0FE407C92A554lDr3I" TargetMode="External"/><Relationship Id="rId18" Type="http://schemas.openxmlformats.org/officeDocument/2006/relationships/image" Target="media/image5.wmf"/><Relationship Id="rId39" Type="http://schemas.openxmlformats.org/officeDocument/2006/relationships/header" Target="header9.xml"/><Relationship Id="rId109" Type="http://schemas.openxmlformats.org/officeDocument/2006/relationships/hyperlink" Target="consultantplus://offline/ref=1F476D933C48C939ED1B0024D25BF13D9EEAE27A973F674F5E4B91F431501095A2EA5447EAC1291515D6E8855D8EF4FA77F375ABDEDFA91A69X6E" TargetMode="External"/><Relationship Id="rId34" Type="http://schemas.openxmlformats.org/officeDocument/2006/relationships/header" Target="header4.xml"/><Relationship Id="rId50" Type="http://schemas.openxmlformats.org/officeDocument/2006/relationships/hyperlink" Target="consultantplus://offline/ref=0FDEF7D9ACA2583D169200BECC9BAEA719403AEDA84B5F68F12BD111AB2AE1375F4E8D7183344C8E531DF7F8DB2DD202F05FBDC00E44B5v7PAE" TargetMode="External"/><Relationship Id="rId55" Type="http://schemas.openxmlformats.org/officeDocument/2006/relationships/image" Target="media/image27.wmf"/><Relationship Id="rId76" Type="http://schemas.openxmlformats.org/officeDocument/2006/relationships/image" Target="media/image46.wmf"/><Relationship Id="rId97" Type="http://schemas.openxmlformats.org/officeDocument/2006/relationships/image" Target="media/image61.emf"/><Relationship Id="rId104" Type="http://schemas.openxmlformats.org/officeDocument/2006/relationships/image" Target="media/image68.emf"/><Relationship Id="rId120" Type="http://schemas.openxmlformats.org/officeDocument/2006/relationships/hyperlink" Target="consultantplus://offline/ref=F3002393A9E256C02603785C1BFE73799BDE4F878C84DFD9DC727B22ED8E7B372381DC67598E758D2DF29FCA44BE5BC1DE92EC7F659BD119t5s5D" TargetMode="External"/><Relationship Id="rId125"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9.e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9.png"/><Relationship Id="rId40" Type="http://schemas.openxmlformats.org/officeDocument/2006/relationships/header" Target="header10.xml"/><Relationship Id="rId45" Type="http://schemas.openxmlformats.org/officeDocument/2006/relationships/image" Target="media/image20.wmf"/><Relationship Id="rId66" Type="http://schemas.openxmlformats.org/officeDocument/2006/relationships/image" Target="media/image36.wmf"/><Relationship Id="rId87" Type="http://schemas.openxmlformats.org/officeDocument/2006/relationships/image" Target="media/image56.wmf"/><Relationship Id="rId110" Type="http://schemas.openxmlformats.org/officeDocument/2006/relationships/hyperlink" Target="consultantplus://offline/ref=1F476D933C48C939ED1B0024D25BF13D9EEAE27A973F674F5E4B91F431501095A2EA5447EAC1291515D6E8855D8EF4FA77F375ABDEDFA91A69X6E" TargetMode="External"/><Relationship Id="rId115" Type="http://schemas.openxmlformats.org/officeDocument/2006/relationships/image" Target="media/image72.emf"/><Relationship Id="rId131" Type="http://schemas.openxmlformats.org/officeDocument/2006/relationships/image" Target="media/image82.emf"/><Relationship Id="rId136" Type="http://schemas.openxmlformats.org/officeDocument/2006/relationships/fontTable" Target="fontTable.xml"/><Relationship Id="rId61" Type="http://schemas.openxmlformats.org/officeDocument/2006/relationships/hyperlink" Target="consultantplus://offline/ref=1F476D933C48C939ED1B0024D25BF13D9EEAE27A973F674F5E4B91F431501095A2EA5447EAC1291515D6E8855D8EF4FA77F375ABDEDFA91A69X6E" TargetMode="External"/><Relationship Id="rId82" Type="http://schemas.openxmlformats.org/officeDocument/2006/relationships/image" Target="media/image51.wmf"/><Relationship Id="rId19" Type="http://schemas.openxmlformats.org/officeDocument/2006/relationships/image" Target="media/image6.wmf"/><Relationship Id="rId14" Type="http://schemas.openxmlformats.org/officeDocument/2006/relationships/header" Target="header1.xml"/><Relationship Id="rId30" Type="http://schemas.openxmlformats.org/officeDocument/2006/relationships/image" Target="media/image15.wmf"/><Relationship Id="rId35" Type="http://schemas.openxmlformats.org/officeDocument/2006/relationships/header" Target="header5.xml"/><Relationship Id="rId56" Type="http://schemas.openxmlformats.org/officeDocument/2006/relationships/image" Target="media/image28.wmf"/><Relationship Id="rId77" Type="http://schemas.openxmlformats.org/officeDocument/2006/relationships/image" Target="media/image47.wmf"/><Relationship Id="rId100" Type="http://schemas.openxmlformats.org/officeDocument/2006/relationships/image" Target="media/image64.emf"/><Relationship Id="rId105" Type="http://schemas.openxmlformats.org/officeDocument/2006/relationships/image" Target="media/image69.emf"/><Relationship Id="rId126" Type="http://schemas.openxmlformats.org/officeDocument/2006/relationships/image" Target="media/image78.emf"/><Relationship Id="rId8" Type="http://schemas.openxmlformats.org/officeDocument/2006/relationships/hyperlink" Target="consultantplus://offline/ref=88492D247A29A97B328770E1278CA8A1BC5EC546E9D65D0725AB1568CD49F91005FF4FF26EFB7821FBE60DF8FCEBE03F9412E06F3BfFzBG" TargetMode="External"/><Relationship Id="rId51" Type="http://schemas.openxmlformats.org/officeDocument/2006/relationships/image" Target="media/image24.wmf"/><Relationship Id="rId72" Type="http://schemas.openxmlformats.org/officeDocument/2006/relationships/image" Target="media/image42.wmf"/><Relationship Id="rId93" Type="http://schemas.openxmlformats.org/officeDocument/2006/relationships/image" Target="media/image60.emf"/><Relationship Id="rId98" Type="http://schemas.openxmlformats.org/officeDocument/2006/relationships/image" Target="media/image62.emf"/><Relationship Id="rId121" Type="http://schemas.openxmlformats.org/officeDocument/2006/relationships/hyperlink" Target="consultantplus://offline/ref=F3002393A9E256C02603785C1BFE73799BDE4F878C84DFD9DC727B22ED8E7B372381DC67598E758C23F29FCA44BE5BC1DE92EC7F659BD119t5s5D" TargetMode="Externa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7.wmf"/><Relationship Id="rId116" Type="http://schemas.openxmlformats.org/officeDocument/2006/relationships/image" Target="media/image73.emf"/><Relationship Id="rId137" Type="http://schemas.openxmlformats.org/officeDocument/2006/relationships/theme" Target="theme/theme1.xml"/><Relationship Id="rId20" Type="http://schemas.openxmlformats.org/officeDocument/2006/relationships/hyperlink" Target="consultantplus://offline/ref=3352B12E8996D141724D3A26BBB7C2FE72E8783E7A4FAAD18A799CB566A2154D97DD858F58O4ACD" TargetMode="External"/><Relationship Id="rId41" Type="http://schemas.openxmlformats.org/officeDocument/2006/relationships/hyperlink" Target="consultantplus://offline/ref=C8E9FF004BDC578C6279FABECACBB9554A323C294F5BB794C7D37C5CB12292982DC999B2F21A60C2B850B302D50DE04B72A51CB28EC00641zDBDF" TargetMode="External"/><Relationship Id="rId62" Type="http://schemas.openxmlformats.org/officeDocument/2006/relationships/image" Target="media/image33.wmf"/><Relationship Id="rId83" Type="http://schemas.openxmlformats.org/officeDocument/2006/relationships/image" Target="media/image52.wmf"/><Relationship Id="rId88" Type="http://schemas.openxmlformats.org/officeDocument/2006/relationships/hyperlink" Target="consultantplus://offline/ref=F3002393A9E256C02603785C1BFE73799BDE4F878C84DFD9DC727B22ED8E7B372381DC67598E758D2DF29FCA44BE5BC1DE92EC7F659BD119t5s5D" TargetMode="External"/><Relationship Id="rId111" Type="http://schemas.openxmlformats.org/officeDocument/2006/relationships/hyperlink" Target="consultantplus://offline/ref=1F476D933C48C939ED1B0024D25BF13D9EEAE27A973F674F5E4B91F431501095A2EA5447EAC1291515D6E8855D8EF4FA77F375ABDEDFA91A69X6E" TargetMode="External"/><Relationship Id="rId132" Type="http://schemas.openxmlformats.org/officeDocument/2006/relationships/image" Target="media/image83.emf"/><Relationship Id="rId15" Type="http://schemas.openxmlformats.org/officeDocument/2006/relationships/footer" Target="footer1.xml"/><Relationship Id="rId36" Type="http://schemas.openxmlformats.org/officeDocument/2006/relationships/header" Target="header6.xml"/><Relationship Id="rId57" Type="http://schemas.openxmlformats.org/officeDocument/2006/relationships/image" Target="media/image29.wmf"/><Relationship Id="rId106" Type="http://schemas.openxmlformats.org/officeDocument/2006/relationships/hyperlink" Target="consultantplus://offline/ref=C8E9FF004BDC578C6279FABECACBB9554A323C294F5BB794C7D37C5CB12292982DC999B2F21A60C2B850B302D50DE04B72A51CB28EC00641zDBDF" TargetMode="External"/><Relationship Id="rId127" Type="http://schemas.openxmlformats.org/officeDocument/2006/relationships/header" Target="header12.xml"/><Relationship Id="rId10" Type="http://schemas.openxmlformats.org/officeDocument/2006/relationships/hyperlink" Target="consultantplus://offline/ref=A37521EA361ED50104108DD2F9260606EBF5D25EFA1911A6CD2220F817507A938366565BBEB9709805631007D4165DA25BFF2F156334F111YFpDI" TargetMode="External"/><Relationship Id="rId31" Type="http://schemas.openxmlformats.org/officeDocument/2006/relationships/image" Target="media/image16.wmf"/><Relationship Id="rId52" Type="http://schemas.openxmlformats.org/officeDocument/2006/relationships/image" Target="media/image25.wmf"/><Relationship Id="rId73" Type="http://schemas.openxmlformats.org/officeDocument/2006/relationships/image" Target="media/image43.wmf"/><Relationship Id="rId78" Type="http://schemas.openxmlformats.org/officeDocument/2006/relationships/image" Target="media/image48.wmf"/><Relationship Id="rId94" Type="http://schemas.openxmlformats.org/officeDocument/2006/relationships/hyperlink" Target="consultantplus://offline/ref=47042CC8DC6957BB33C84AF8BB35744B944F9236C98934CCD729085720A9EEEC834E6B9457CFD0CA46FEA88B84C68025E62EA93BE23AA5A1b4xEE" TargetMode="External"/><Relationship Id="rId99" Type="http://schemas.openxmlformats.org/officeDocument/2006/relationships/image" Target="media/image63.emf"/><Relationship Id="rId101" Type="http://schemas.openxmlformats.org/officeDocument/2006/relationships/image" Target="media/image65.emf"/><Relationship Id="rId122" Type="http://schemas.openxmlformats.org/officeDocument/2006/relationships/image" Target="media/image75.emf"/><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image" Target="media/image38.wmf"/><Relationship Id="rId89" Type="http://schemas.openxmlformats.org/officeDocument/2006/relationships/image" Target="media/image57.wmf"/><Relationship Id="rId112" Type="http://schemas.openxmlformats.org/officeDocument/2006/relationships/hyperlink" Target="consultantplus://offline/ref=1F476D933C48C939ED1B0024D25BF13D9EEAE27A973F674F5E4B91F431501095A2EA5447EAC1291515D6E8855D8EF4FA77F375ABDEDFA91A69X6E" TargetMode="External"/><Relationship Id="rId133" Type="http://schemas.openxmlformats.org/officeDocument/2006/relationships/image" Target="media/image8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5919</TotalTime>
  <Pages>215</Pages>
  <Words>52260</Words>
  <Characters>297883</Characters>
  <Application>Microsoft Office Word</Application>
  <DocSecurity>0</DocSecurity>
  <Lines>2482</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47</cp:revision>
  <cp:lastPrinted>2024-02-20T08:27:00Z</cp:lastPrinted>
  <dcterms:created xsi:type="dcterms:W3CDTF">2024-01-29T04:00:00Z</dcterms:created>
  <dcterms:modified xsi:type="dcterms:W3CDTF">2025-04-03T02:48:00Z</dcterms:modified>
</cp:coreProperties>
</file>