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13DE5D75" w:rsidR="003D3E77" w:rsidRPr="0024661E" w:rsidRDefault="00505239" w:rsidP="000E3AF7">
      <w:pPr>
        <w:widowControl w:val="0"/>
        <w:tabs>
          <w:tab w:val="left" w:pos="9072"/>
        </w:tabs>
        <w:ind w:left="142" w:hanging="142"/>
        <w:rPr>
          <w:sz w:val="28"/>
          <w:szCs w:val="22"/>
          <w:lang w:val="en-US"/>
        </w:rPr>
      </w:pPr>
      <w:r>
        <w:rPr>
          <w:sz w:val="28"/>
          <w:szCs w:val="22"/>
        </w:rPr>
        <w:t>2</w:t>
      </w:r>
      <w:r w:rsidR="00C06BBB">
        <w:rPr>
          <w:sz w:val="28"/>
          <w:szCs w:val="22"/>
          <w:lang w:val="en-US"/>
        </w:rPr>
        <w:t>7</w:t>
      </w:r>
      <w:r w:rsidR="00133FAA">
        <w:rPr>
          <w:sz w:val="28"/>
          <w:szCs w:val="22"/>
        </w:rPr>
        <w:t>.0</w:t>
      </w:r>
      <w:r w:rsidR="00A360B5">
        <w:rPr>
          <w:sz w:val="28"/>
          <w:szCs w:val="22"/>
        </w:rPr>
        <w:t>3</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Pr>
          <w:sz w:val="28"/>
          <w:szCs w:val="22"/>
        </w:rPr>
        <w:t>2</w:t>
      </w:r>
      <w:r w:rsidR="00C06BBB">
        <w:rPr>
          <w:sz w:val="28"/>
          <w:szCs w:val="22"/>
          <w:lang w:val="en-US"/>
        </w:rPr>
        <w:t>2</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0DD142B9" w:rsidR="005D4A5A" w:rsidRPr="00B14527" w:rsidRDefault="00736601"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27B9DD8F" w:rsidR="005D4A5A" w:rsidRPr="00B14527" w:rsidRDefault="00736601"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37374D" w:rsidRPr="00B825A2" w14:paraId="08FCF2A1" w14:textId="77777777" w:rsidTr="00802E2E">
        <w:trPr>
          <w:jc w:val="center"/>
        </w:trPr>
        <w:tc>
          <w:tcPr>
            <w:tcW w:w="6521" w:type="dxa"/>
          </w:tcPr>
          <w:p w14:paraId="4A98B619" w14:textId="2E16CA56" w:rsidR="0037374D" w:rsidRPr="00C85D2B" w:rsidRDefault="0037374D" w:rsidP="0037374D">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 по вопросам </w:t>
            </w:r>
            <w:r>
              <w:rPr>
                <w:bCs/>
                <w:sz w:val="28"/>
                <w:szCs w:val="28"/>
              </w:rPr>
              <w:br/>
              <w:t>№№ 1-2 повестки заседания)</w:t>
            </w:r>
          </w:p>
        </w:tc>
        <w:tc>
          <w:tcPr>
            <w:tcW w:w="426" w:type="dxa"/>
          </w:tcPr>
          <w:p w14:paraId="5F8EBC17" w14:textId="18001DC2" w:rsidR="0037374D" w:rsidRPr="0064296A" w:rsidRDefault="0037374D" w:rsidP="0037374D">
            <w:pPr>
              <w:widowControl w:val="0"/>
              <w:jc w:val="center"/>
              <w:rPr>
                <w:bCs/>
                <w:sz w:val="28"/>
                <w:szCs w:val="28"/>
              </w:rPr>
            </w:pPr>
            <w:r w:rsidRPr="00A32118">
              <w:rPr>
                <w:sz w:val="28"/>
                <w:szCs w:val="28"/>
              </w:rPr>
              <w:t>–</w:t>
            </w:r>
          </w:p>
        </w:tc>
        <w:tc>
          <w:tcPr>
            <w:tcW w:w="2551" w:type="dxa"/>
          </w:tcPr>
          <w:p w14:paraId="01D2A47D" w14:textId="57825CBD" w:rsidR="0037374D" w:rsidRDefault="0037374D" w:rsidP="0037374D">
            <w:pPr>
              <w:widowControl w:val="0"/>
              <w:tabs>
                <w:tab w:val="left" w:pos="9072"/>
              </w:tabs>
              <w:rPr>
                <w:bCs/>
                <w:sz w:val="28"/>
                <w:szCs w:val="28"/>
              </w:rPr>
            </w:pPr>
            <w:r>
              <w:rPr>
                <w:bCs/>
                <w:sz w:val="28"/>
                <w:szCs w:val="28"/>
              </w:rPr>
              <w:t>Кулебякина М.В.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505239" w:rsidRPr="00B825A2" w14:paraId="2271640A" w14:textId="77777777" w:rsidTr="001B0B7F">
        <w:trPr>
          <w:jc w:val="center"/>
        </w:trPr>
        <w:tc>
          <w:tcPr>
            <w:tcW w:w="6521" w:type="dxa"/>
            <w:shd w:val="clear" w:color="auto" w:fill="auto"/>
          </w:tcPr>
          <w:p w14:paraId="1707285E" w14:textId="6C3A2F97" w:rsidR="00505239" w:rsidRDefault="0024661E" w:rsidP="00505239">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C85D2B">
              <w:rPr>
                <w:bCs/>
                <w:sz w:val="28"/>
                <w:szCs w:val="28"/>
              </w:rPr>
              <w:t>Региональной энергетической комиссии Кузбасса</w:t>
            </w:r>
          </w:p>
        </w:tc>
        <w:tc>
          <w:tcPr>
            <w:tcW w:w="426" w:type="dxa"/>
            <w:shd w:val="clear" w:color="auto" w:fill="auto"/>
          </w:tcPr>
          <w:p w14:paraId="08A45EF7" w14:textId="7D962AAA" w:rsidR="00505239" w:rsidRPr="0064296A" w:rsidRDefault="0024661E" w:rsidP="00505239">
            <w:pPr>
              <w:widowControl w:val="0"/>
              <w:jc w:val="center"/>
              <w:rPr>
                <w:bCs/>
                <w:sz w:val="28"/>
                <w:szCs w:val="28"/>
              </w:rPr>
            </w:pPr>
            <w:r w:rsidRPr="0064296A">
              <w:rPr>
                <w:bCs/>
                <w:sz w:val="28"/>
                <w:szCs w:val="28"/>
              </w:rPr>
              <w:t>–</w:t>
            </w:r>
          </w:p>
        </w:tc>
        <w:tc>
          <w:tcPr>
            <w:tcW w:w="2551" w:type="dxa"/>
            <w:shd w:val="clear" w:color="auto" w:fill="auto"/>
          </w:tcPr>
          <w:p w14:paraId="24DBE1C7" w14:textId="4D3FECC5" w:rsidR="00505239" w:rsidRPr="00C06BBB" w:rsidRDefault="00C06BBB" w:rsidP="00505239">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r w:rsidR="00C06BBB" w:rsidRPr="00B825A2" w14:paraId="552CE772" w14:textId="77777777" w:rsidTr="001B0B7F">
        <w:trPr>
          <w:jc w:val="center"/>
        </w:trPr>
        <w:tc>
          <w:tcPr>
            <w:tcW w:w="6521" w:type="dxa"/>
            <w:shd w:val="clear" w:color="auto" w:fill="auto"/>
          </w:tcPr>
          <w:p w14:paraId="03611AA6" w14:textId="77777777" w:rsidR="0037374D" w:rsidRDefault="0037374D" w:rsidP="00505239">
            <w:pPr>
              <w:widowControl w:val="0"/>
              <w:tabs>
                <w:tab w:val="left" w:pos="9072"/>
              </w:tabs>
              <w:jc w:val="both"/>
              <w:rPr>
                <w:b/>
                <w:sz w:val="28"/>
                <w:szCs w:val="28"/>
              </w:rPr>
            </w:pPr>
          </w:p>
          <w:p w14:paraId="4F27F893" w14:textId="3A5253AE" w:rsidR="00C06BBB" w:rsidRDefault="00C06BBB" w:rsidP="00505239">
            <w:pPr>
              <w:widowControl w:val="0"/>
              <w:tabs>
                <w:tab w:val="left" w:pos="9072"/>
              </w:tabs>
              <w:jc w:val="both"/>
              <w:rPr>
                <w:bCs/>
                <w:sz w:val="28"/>
                <w:szCs w:val="28"/>
              </w:rPr>
            </w:pPr>
            <w:r w:rsidRPr="00151282">
              <w:rPr>
                <w:b/>
                <w:sz w:val="28"/>
                <w:szCs w:val="28"/>
              </w:rPr>
              <w:t>Заявлены на участие по ВКС</w:t>
            </w:r>
            <w:r>
              <w:rPr>
                <w:b/>
                <w:sz w:val="28"/>
                <w:szCs w:val="28"/>
              </w:rPr>
              <w:t>:</w:t>
            </w:r>
          </w:p>
        </w:tc>
        <w:tc>
          <w:tcPr>
            <w:tcW w:w="426" w:type="dxa"/>
            <w:shd w:val="clear" w:color="auto" w:fill="auto"/>
          </w:tcPr>
          <w:p w14:paraId="4B77FE1D" w14:textId="77777777" w:rsidR="00C06BBB" w:rsidRPr="0064296A" w:rsidRDefault="00C06BBB" w:rsidP="00505239">
            <w:pPr>
              <w:widowControl w:val="0"/>
              <w:jc w:val="center"/>
              <w:rPr>
                <w:bCs/>
                <w:sz w:val="28"/>
                <w:szCs w:val="28"/>
              </w:rPr>
            </w:pPr>
          </w:p>
        </w:tc>
        <w:tc>
          <w:tcPr>
            <w:tcW w:w="2551" w:type="dxa"/>
            <w:shd w:val="clear" w:color="auto" w:fill="auto"/>
          </w:tcPr>
          <w:p w14:paraId="555C68CA" w14:textId="77777777" w:rsidR="00C06BBB" w:rsidRDefault="00C06BBB" w:rsidP="00505239">
            <w:pPr>
              <w:widowControl w:val="0"/>
              <w:tabs>
                <w:tab w:val="left" w:pos="9072"/>
              </w:tabs>
              <w:rPr>
                <w:bCs/>
                <w:sz w:val="28"/>
                <w:szCs w:val="28"/>
              </w:rPr>
            </w:pPr>
          </w:p>
        </w:tc>
      </w:tr>
      <w:tr w:rsidR="00C06BBB" w:rsidRPr="00B825A2" w14:paraId="486D34DE" w14:textId="77777777" w:rsidTr="001B0B7F">
        <w:trPr>
          <w:jc w:val="center"/>
        </w:trPr>
        <w:tc>
          <w:tcPr>
            <w:tcW w:w="6521" w:type="dxa"/>
            <w:shd w:val="clear" w:color="auto" w:fill="auto"/>
          </w:tcPr>
          <w:p w14:paraId="3F2F976B" w14:textId="0553E977" w:rsidR="00C06BBB" w:rsidRDefault="00C06BBB" w:rsidP="00505239">
            <w:pPr>
              <w:widowControl w:val="0"/>
              <w:tabs>
                <w:tab w:val="left" w:pos="9072"/>
              </w:tabs>
              <w:jc w:val="both"/>
              <w:rPr>
                <w:bCs/>
                <w:sz w:val="28"/>
                <w:szCs w:val="28"/>
              </w:rPr>
            </w:pPr>
            <w:r>
              <w:rPr>
                <w:bCs/>
                <w:sz w:val="28"/>
                <w:szCs w:val="28"/>
              </w:rPr>
              <w:t xml:space="preserve">Заместитель директора по экономике и финансам </w:t>
            </w:r>
            <w:r>
              <w:rPr>
                <w:bCs/>
                <w:sz w:val="28"/>
                <w:szCs w:val="28"/>
              </w:rPr>
              <w:lastRenderedPageBreak/>
              <w:t xml:space="preserve">филиала </w:t>
            </w:r>
            <w:r w:rsidRPr="00C06BBB">
              <w:rPr>
                <w:kern w:val="32"/>
                <w:sz w:val="28"/>
                <w:szCs w:val="28"/>
              </w:rPr>
              <w:t>ПАО «</w:t>
            </w:r>
            <w:proofErr w:type="spellStart"/>
            <w:r w:rsidRPr="00C06BBB">
              <w:rPr>
                <w:kern w:val="32"/>
                <w:sz w:val="28"/>
                <w:szCs w:val="28"/>
              </w:rPr>
              <w:t>Россети</w:t>
            </w:r>
            <w:proofErr w:type="spellEnd"/>
            <w:r w:rsidRPr="00C06BBB">
              <w:rPr>
                <w:kern w:val="32"/>
                <w:sz w:val="28"/>
                <w:szCs w:val="28"/>
              </w:rPr>
              <w:t xml:space="preserve"> Сибирь» – «Кузбассэнерго – РЭС»</w:t>
            </w:r>
          </w:p>
        </w:tc>
        <w:tc>
          <w:tcPr>
            <w:tcW w:w="426" w:type="dxa"/>
            <w:shd w:val="clear" w:color="auto" w:fill="auto"/>
          </w:tcPr>
          <w:p w14:paraId="1FD0C1C2" w14:textId="106284F7" w:rsidR="00C06BBB" w:rsidRPr="0064296A" w:rsidRDefault="00C06BBB" w:rsidP="00505239">
            <w:pPr>
              <w:widowControl w:val="0"/>
              <w:jc w:val="center"/>
              <w:rPr>
                <w:bCs/>
                <w:sz w:val="28"/>
                <w:szCs w:val="28"/>
              </w:rPr>
            </w:pPr>
            <w:r w:rsidRPr="0064296A">
              <w:rPr>
                <w:bCs/>
                <w:sz w:val="28"/>
                <w:szCs w:val="28"/>
              </w:rPr>
              <w:lastRenderedPageBreak/>
              <w:t>–</w:t>
            </w:r>
          </w:p>
        </w:tc>
        <w:tc>
          <w:tcPr>
            <w:tcW w:w="2551" w:type="dxa"/>
            <w:shd w:val="clear" w:color="auto" w:fill="auto"/>
          </w:tcPr>
          <w:p w14:paraId="26A5F9CF" w14:textId="40A830AD" w:rsidR="00C06BBB" w:rsidRDefault="00C06BBB" w:rsidP="00505239">
            <w:pPr>
              <w:widowControl w:val="0"/>
              <w:tabs>
                <w:tab w:val="left" w:pos="9072"/>
              </w:tabs>
              <w:rPr>
                <w:bCs/>
                <w:sz w:val="28"/>
                <w:szCs w:val="28"/>
              </w:rPr>
            </w:pPr>
            <w:r>
              <w:rPr>
                <w:bCs/>
                <w:sz w:val="28"/>
                <w:szCs w:val="28"/>
              </w:rPr>
              <w:t>Беспалова А.В.</w:t>
            </w:r>
          </w:p>
        </w:tc>
      </w:tr>
      <w:tr w:rsidR="00E97295" w:rsidRPr="00B825A2" w14:paraId="05BE71B0" w14:textId="77777777" w:rsidTr="001B0B7F">
        <w:trPr>
          <w:jc w:val="center"/>
        </w:trPr>
        <w:tc>
          <w:tcPr>
            <w:tcW w:w="6521" w:type="dxa"/>
            <w:shd w:val="clear" w:color="auto" w:fill="auto"/>
          </w:tcPr>
          <w:p w14:paraId="63D496DE" w14:textId="1539A2C5" w:rsidR="00E97295" w:rsidRDefault="00E97295" w:rsidP="00E97295">
            <w:pPr>
              <w:jc w:val="both"/>
              <w:rPr>
                <w:bCs/>
                <w:sz w:val="28"/>
                <w:szCs w:val="28"/>
              </w:rPr>
            </w:pPr>
            <w:r>
              <w:rPr>
                <w:bCs/>
                <w:sz w:val="28"/>
                <w:szCs w:val="28"/>
              </w:rPr>
              <w:t xml:space="preserve">Заместитель генерального директора по экономическому и финансовому регулированию </w:t>
            </w:r>
            <w:r w:rsidRPr="00E97295">
              <w:rPr>
                <w:bCs/>
                <w:sz w:val="28"/>
                <w:szCs w:val="28"/>
              </w:rPr>
              <w:t>ООО «</w:t>
            </w:r>
            <w:proofErr w:type="spellStart"/>
            <w:r w:rsidRPr="00E97295">
              <w:rPr>
                <w:bCs/>
                <w:sz w:val="28"/>
                <w:szCs w:val="28"/>
              </w:rPr>
              <w:t>КЭнК</w:t>
            </w:r>
            <w:proofErr w:type="spellEnd"/>
            <w:r w:rsidRPr="00E97295">
              <w:rPr>
                <w:bCs/>
                <w:sz w:val="28"/>
                <w:szCs w:val="28"/>
              </w:rPr>
              <w:t>»</w:t>
            </w:r>
          </w:p>
        </w:tc>
        <w:tc>
          <w:tcPr>
            <w:tcW w:w="426" w:type="dxa"/>
            <w:shd w:val="clear" w:color="auto" w:fill="auto"/>
          </w:tcPr>
          <w:p w14:paraId="6DACB570" w14:textId="7E44C741" w:rsidR="00E97295" w:rsidRPr="0064296A" w:rsidRDefault="00E97295" w:rsidP="00E97295">
            <w:pPr>
              <w:widowControl w:val="0"/>
              <w:jc w:val="center"/>
              <w:rPr>
                <w:bCs/>
                <w:sz w:val="28"/>
                <w:szCs w:val="28"/>
              </w:rPr>
            </w:pPr>
            <w:r w:rsidRPr="0064296A">
              <w:rPr>
                <w:bCs/>
                <w:sz w:val="28"/>
                <w:szCs w:val="28"/>
              </w:rPr>
              <w:t>–</w:t>
            </w:r>
          </w:p>
        </w:tc>
        <w:tc>
          <w:tcPr>
            <w:tcW w:w="2551" w:type="dxa"/>
            <w:shd w:val="clear" w:color="auto" w:fill="auto"/>
          </w:tcPr>
          <w:p w14:paraId="15B96E05" w14:textId="51F49C96" w:rsidR="00E97295" w:rsidRPr="00E97295" w:rsidRDefault="00C3150C" w:rsidP="00E97295">
            <w:pPr>
              <w:widowControl w:val="0"/>
              <w:tabs>
                <w:tab w:val="left" w:pos="9072"/>
              </w:tabs>
              <w:rPr>
                <w:bCs/>
                <w:sz w:val="28"/>
                <w:szCs w:val="28"/>
              </w:rPr>
            </w:pPr>
            <w:proofErr w:type="spellStart"/>
            <w:r>
              <w:rPr>
                <w:bCs/>
                <w:sz w:val="28"/>
                <w:szCs w:val="28"/>
              </w:rPr>
              <w:t>Очеретинский</w:t>
            </w:r>
            <w:proofErr w:type="spellEnd"/>
            <w:r>
              <w:rPr>
                <w:bCs/>
                <w:sz w:val="28"/>
                <w:szCs w:val="28"/>
              </w:rPr>
              <w:t xml:space="preserve"> О.А.</w:t>
            </w:r>
          </w:p>
        </w:tc>
      </w:tr>
      <w:tr w:rsidR="00E97295" w:rsidRPr="00B825A2" w14:paraId="0E32A9E8" w14:textId="77777777" w:rsidTr="001B0B7F">
        <w:trPr>
          <w:jc w:val="center"/>
        </w:trPr>
        <w:tc>
          <w:tcPr>
            <w:tcW w:w="6521" w:type="dxa"/>
            <w:shd w:val="clear" w:color="auto" w:fill="auto"/>
          </w:tcPr>
          <w:p w14:paraId="2B278ECF" w14:textId="465DCA48" w:rsidR="00E97295" w:rsidRDefault="00E97295" w:rsidP="00E97295">
            <w:pPr>
              <w:widowControl w:val="0"/>
              <w:tabs>
                <w:tab w:val="left" w:pos="9072"/>
              </w:tabs>
              <w:jc w:val="both"/>
              <w:rPr>
                <w:bCs/>
                <w:sz w:val="28"/>
                <w:szCs w:val="28"/>
              </w:rPr>
            </w:pPr>
            <w:r>
              <w:rPr>
                <w:bCs/>
                <w:sz w:val="28"/>
                <w:szCs w:val="28"/>
              </w:rPr>
              <w:t xml:space="preserve">Начальник департамента экономики и тарифообразования </w:t>
            </w:r>
            <w:r w:rsidRPr="00E97295">
              <w:rPr>
                <w:bCs/>
                <w:sz w:val="28"/>
                <w:szCs w:val="28"/>
              </w:rPr>
              <w:t>ООО «</w:t>
            </w:r>
            <w:proofErr w:type="spellStart"/>
            <w:r w:rsidRPr="00E97295">
              <w:rPr>
                <w:bCs/>
                <w:sz w:val="28"/>
                <w:szCs w:val="28"/>
              </w:rPr>
              <w:t>КЭнК</w:t>
            </w:r>
            <w:proofErr w:type="spellEnd"/>
            <w:r w:rsidRPr="00E97295">
              <w:rPr>
                <w:bCs/>
                <w:sz w:val="28"/>
                <w:szCs w:val="28"/>
              </w:rPr>
              <w:t>»</w:t>
            </w:r>
          </w:p>
        </w:tc>
        <w:tc>
          <w:tcPr>
            <w:tcW w:w="426" w:type="dxa"/>
            <w:shd w:val="clear" w:color="auto" w:fill="auto"/>
          </w:tcPr>
          <w:p w14:paraId="279E605C" w14:textId="02D9EBB2" w:rsidR="00E97295" w:rsidRPr="0064296A" w:rsidRDefault="00E97295" w:rsidP="00E97295">
            <w:pPr>
              <w:widowControl w:val="0"/>
              <w:jc w:val="center"/>
              <w:rPr>
                <w:bCs/>
                <w:sz w:val="28"/>
                <w:szCs w:val="28"/>
              </w:rPr>
            </w:pPr>
            <w:r w:rsidRPr="00941D39">
              <w:rPr>
                <w:bCs/>
                <w:sz w:val="28"/>
                <w:szCs w:val="28"/>
              </w:rPr>
              <w:t>–</w:t>
            </w:r>
          </w:p>
        </w:tc>
        <w:tc>
          <w:tcPr>
            <w:tcW w:w="2551" w:type="dxa"/>
            <w:shd w:val="clear" w:color="auto" w:fill="auto"/>
          </w:tcPr>
          <w:p w14:paraId="01E37601" w14:textId="7A8AE1DB" w:rsidR="00E97295" w:rsidRDefault="00E97295" w:rsidP="00E97295">
            <w:pPr>
              <w:widowControl w:val="0"/>
              <w:tabs>
                <w:tab w:val="left" w:pos="9072"/>
              </w:tabs>
              <w:rPr>
                <w:bCs/>
                <w:sz w:val="28"/>
                <w:szCs w:val="28"/>
              </w:rPr>
            </w:pPr>
            <w:r w:rsidRPr="00E97295">
              <w:rPr>
                <w:bCs/>
                <w:sz w:val="28"/>
                <w:szCs w:val="28"/>
              </w:rPr>
              <w:t>Мельникова Т.В.</w:t>
            </w:r>
          </w:p>
        </w:tc>
      </w:tr>
      <w:tr w:rsidR="00E97295" w:rsidRPr="00B825A2" w14:paraId="0E404EC9" w14:textId="77777777" w:rsidTr="001B0B7F">
        <w:trPr>
          <w:jc w:val="center"/>
        </w:trPr>
        <w:tc>
          <w:tcPr>
            <w:tcW w:w="6521" w:type="dxa"/>
            <w:shd w:val="clear" w:color="auto" w:fill="auto"/>
          </w:tcPr>
          <w:p w14:paraId="4CBF23D3" w14:textId="0FC1AE9C" w:rsidR="00E97295" w:rsidRDefault="00E97295" w:rsidP="00E97295">
            <w:pPr>
              <w:widowControl w:val="0"/>
              <w:tabs>
                <w:tab w:val="left" w:pos="9072"/>
              </w:tabs>
              <w:jc w:val="both"/>
              <w:rPr>
                <w:bCs/>
                <w:sz w:val="28"/>
                <w:szCs w:val="28"/>
              </w:rPr>
            </w:pPr>
            <w:r>
              <w:rPr>
                <w:bCs/>
                <w:sz w:val="28"/>
                <w:szCs w:val="28"/>
              </w:rPr>
              <w:t xml:space="preserve">Заместитель генерального директора по правовым вопросам </w:t>
            </w:r>
            <w:r w:rsidRPr="00E97295">
              <w:rPr>
                <w:bCs/>
                <w:sz w:val="28"/>
                <w:szCs w:val="28"/>
              </w:rPr>
              <w:t>ООО «</w:t>
            </w:r>
            <w:proofErr w:type="spellStart"/>
            <w:r w:rsidRPr="00E97295">
              <w:rPr>
                <w:bCs/>
                <w:sz w:val="28"/>
                <w:szCs w:val="28"/>
              </w:rPr>
              <w:t>КЭнК</w:t>
            </w:r>
            <w:proofErr w:type="spellEnd"/>
            <w:r w:rsidRPr="00E97295">
              <w:rPr>
                <w:bCs/>
                <w:sz w:val="28"/>
                <w:szCs w:val="28"/>
              </w:rPr>
              <w:t>»</w:t>
            </w:r>
          </w:p>
        </w:tc>
        <w:tc>
          <w:tcPr>
            <w:tcW w:w="426" w:type="dxa"/>
            <w:shd w:val="clear" w:color="auto" w:fill="auto"/>
          </w:tcPr>
          <w:p w14:paraId="5BCE4153" w14:textId="7D33BB8A" w:rsidR="00E97295" w:rsidRPr="0064296A" w:rsidRDefault="00E97295" w:rsidP="00E97295">
            <w:pPr>
              <w:widowControl w:val="0"/>
              <w:jc w:val="center"/>
              <w:rPr>
                <w:bCs/>
                <w:sz w:val="28"/>
                <w:szCs w:val="28"/>
              </w:rPr>
            </w:pPr>
            <w:r w:rsidRPr="00941D39">
              <w:rPr>
                <w:bCs/>
                <w:sz w:val="28"/>
                <w:szCs w:val="28"/>
              </w:rPr>
              <w:t>–</w:t>
            </w:r>
          </w:p>
        </w:tc>
        <w:tc>
          <w:tcPr>
            <w:tcW w:w="2551" w:type="dxa"/>
            <w:shd w:val="clear" w:color="auto" w:fill="auto"/>
          </w:tcPr>
          <w:p w14:paraId="12ACE7AB" w14:textId="3A76EF77" w:rsidR="00E97295" w:rsidRPr="00E97295" w:rsidRDefault="00E97295" w:rsidP="00E97295">
            <w:pPr>
              <w:widowControl w:val="0"/>
              <w:tabs>
                <w:tab w:val="left" w:pos="9072"/>
              </w:tabs>
              <w:rPr>
                <w:bCs/>
                <w:sz w:val="28"/>
                <w:szCs w:val="28"/>
              </w:rPr>
            </w:pPr>
            <w:r w:rsidRPr="00E97295">
              <w:rPr>
                <w:bCs/>
                <w:sz w:val="28"/>
                <w:szCs w:val="28"/>
              </w:rPr>
              <w:t>Медведева О.В.</w:t>
            </w:r>
          </w:p>
        </w:tc>
      </w:tr>
    </w:tbl>
    <w:p w14:paraId="47C24A76" w14:textId="77777777" w:rsidR="00C9011D" w:rsidRDefault="00C9011D" w:rsidP="00AF53DF">
      <w:pPr>
        <w:widowControl w:val="0"/>
        <w:rPr>
          <w:b/>
          <w:sz w:val="28"/>
          <w:szCs w:val="22"/>
        </w:rPr>
      </w:pPr>
    </w:p>
    <w:p w14:paraId="29A13AD2" w14:textId="77777777" w:rsidR="0037374D" w:rsidRDefault="0037374D" w:rsidP="00A05676">
      <w:pPr>
        <w:widowControl w:val="0"/>
        <w:jc w:val="center"/>
        <w:rPr>
          <w:b/>
          <w:sz w:val="28"/>
          <w:szCs w:val="22"/>
        </w:rPr>
      </w:pPr>
    </w:p>
    <w:p w14:paraId="0A9AE4DB" w14:textId="77777777" w:rsidR="0037374D" w:rsidRDefault="0037374D" w:rsidP="00A05676">
      <w:pPr>
        <w:widowControl w:val="0"/>
        <w:jc w:val="center"/>
        <w:rPr>
          <w:b/>
          <w:sz w:val="28"/>
          <w:szCs w:val="22"/>
        </w:rPr>
      </w:pPr>
    </w:p>
    <w:p w14:paraId="21AA52B0" w14:textId="295A5C7D" w:rsidR="00A05676" w:rsidRPr="009A191E" w:rsidRDefault="00A05676" w:rsidP="00A05676">
      <w:pPr>
        <w:widowControl w:val="0"/>
        <w:jc w:val="center"/>
        <w:rPr>
          <w:b/>
          <w:sz w:val="28"/>
          <w:szCs w:val="22"/>
        </w:rPr>
      </w:pPr>
      <w:r w:rsidRPr="009A191E">
        <w:rPr>
          <w:b/>
          <w:sz w:val="28"/>
          <w:szCs w:val="22"/>
        </w:rPr>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C06BBB" w:rsidRPr="00812F76" w14:paraId="69E2E16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09EE680" w14:textId="4B06A9A7" w:rsidR="00C06BBB" w:rsidRPr="00A360B5" w:rsidRDefault="00C06BBB" w:rsidP="00C06BBB">
            <w:pPr>
              <w:jc w:val="both"/>
              <w:rPr>
                <w:kern w:val="32"/>
                <w:sz w:val="28"/>
                <w:szCs w:val="28"/>
              </w:rPr>
            </w:pPr>
            <w:r w:rsidRPr="00F31EF3">
              <w:rPr>
                <w:kern w:val="32"/>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FD6ED9" w14:textId="6739E747" w:rsidR="00C06BBB" w:rsidRPr="00C06BBB" w:rsidRDefault="00C06BBB" w:rsidP="00C06BBB">
            <w:pPr>
              <w:jc w:val="both"/>
              <w:rPr>
                <w:bCs/>
                <w:sz w:val="28"/>
                <w:szCs w:val="28"/>
              </w:rPr>
            </w:pPr>
            <w:r w:rsidRPr="00C06BBB">
              <w:rPr>
                <w:kern w:val="32"/>
                <w:sz w:val="28"/>
                <w:szCs w:val="28"/>
              </w:rPr>
              <w:t>Об установлении платы за технологическое присоединение к электрическим сетям филиала ПАО «</w:t>
            </w:r>
            <w:proofErr w:type="spellStart"/>
            <w:r w:rsidRPr="00C06BBB">
              <w:rPr>
                <w:kern w:val="32"/>
                <w:sz w:val="28"/>
                <w:szCs w:val="28"/>
              </w:rPr>
              <w:t>Россети</w:t>
            </w:r>
            <w:proofErr w:type="spellEnd"/>
            <w:r w:rsidRPr="00C06BBB">
              <w:rPr>
                <w:kern w:val="32"/>
                <w:sz w:val="28"/>
                <w:szCs w:val="28"/>
              </w:rPr>
              <w:t xml:space="preserve"> Сибирь» – «Кузбассэнерго – РЭС» объекта электросетевого хозяйства </w:t>
            </w:r>
            <w:bookmarkStart w:id="0" w:name="_Hlk182572834"/>
            <w:r w:rsidRPr="00C06BBB">
              <w:rPr>
                <w:kern w:val="32"/>
                <w:sz w:val="28"/>
                <w:szCs w:val="28"/>
              </w:rPr>
              <w:t xml:space="preserve">заявителя </w:t>
            </w:r>
            <w:proofErr w:type="spellStart"/>
            <w:r w:rsidRPr="00C06BBB">
              <w:rPr>
                <w:kern w:val="32"/>
                <w:sz w:val="28"/>
                <w:szCs w:val="28"/>
              </w:rPr>
              <w:t>Чекухиной</w:t>
            </w:r>
            <w:proofErr w:type="spellEnd"/>
            <w:r w:rsidRPr="00C06BBB">
              <w:rPr>
                <w:kern w:val="32"/>
                <w:sz w:val="28"/>
                <w:szCs w:val="28"/>
              </w:rPr>
              <w:t xml:space="preserve"> Т.А. </w:t>
            </w:r>
            <w:bookmarkEnd w:id="0"/>
            <w:r w:rsidRPr="00C06BBB">
              <w:rPr>
                <w:kern w:val="32"/>
                <w:sz w:val="28"/>
                <w:szCs w:val="28"/>
              </w:rPr>
              <w:t>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927D70" w14:textId="336A6CAE" w:rsidR="00C06BBB" w:rsidRPr="00C06BBB" w:rsidRDefault="00C06BBB" w:rsidP="00C06BBB">
            <w:pPr>
              <w:jc w:val="center"/>
              <w:rPr>
                <w:kern w:val="32"/>
                <w:sz w:val="28"/>
                <w:szCs w:val="28"/>
              </w:rPr>
            </w:pPr>
            <w:r w:rsidRPr="00C06BBB">
              <w:rPr>
                <w:kern w:val="32"/>
                <w:sz w:val="28"/>
                <w:szCs w:val="28"/>
              </w:rPr>
              <w:t>Саврасов М.Г.</w:t>
            </w:r>
          </w:p>
        </w:tc>
      </w:tr>
      <w:tr w:rsidR="00C06BBB" w:rsidRPr="00812F76" w14:paraId="754227D2"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23A14DFA" w14:textId="2FF475D7" w:rsidR="00C06BBB" w:rsidRPr="006366B9" w:rsidRDefault="00C06BBB" w:rsidP="00C06BBB">
            <w:pPr>
              <w:jc w:val="both"/>
              <w:rPr>
                <w:kern w:val="32"/>
                <w:sz w:val="28"/>
                <w:szCs w:val="28"/>
              </w:rPr>
            </w:pPr>
            <w:r>
              <w:rPr>
                <w:kern w:val="32"/>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E3928B0" w14:textId="14D8198B" w:rsidR="00C06BBB" w:rsidRPr="00C06BBB" w:rsidRDefault="00C06BBB" w:rsidP="00C06BBB">
            <w:pPr>
              <w:jc w:val="both"/>
              <w:rPr>
                <w:bCs/>
                <w:sz w:val="28"/>
                <w:szCs w:val="28"/>
              </w:rPr>
            </w:pPr>
            <w:r w:rsidRPr="00C06BBB">
              <w:rPr>
                <w:kern w:val="32"/>
                <w:sz w:val="28"/>
                <w:szCs w:val="28"/>
              </w:rPr>
              <w:t>Об установлении платы за технологическое присоединение к электрическим сетям филиала ПАО «</w:t>
            </w:r>
            <w:proofErr w:type="spellStart"/>
            <w:r w:rsidRPr="00C06BBB">
              <w:rPr>
                <w:kern w:val="32"/>
                <w:sz w:val="28"/>
                <w:szCs w:val="28"/>
              </w:rPr>
              <w:t>Россети</w:t>
            </w:r>
            <w:proofErr w:type="spellEnd"/>
            <w:r w:rsidRPr="00C06BBB">
              <w:rPr>
                <w:kern w:val="32"/>
                <w:sz w:val="28"/>
                <w:szCs w:val="28"/>
              </w:rPr>
              <w:t xml:space="preserve"> Сибирь» – «Кузбассэнерго – РЭС» объекта электросетевого хозяйства заявителя Якименко О.Е. 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1DAE2F8" w14:textId="4158A42A" w:rsidR="00C06BBB" w:rsidRPr="00C06BBB" w:rsidRDefault="00C06BBB" w:rsidP="00C06BBB">
            <w:pPr>
              <w:jc w:val="center"/>
              <w:rPr>
                <w:kern w:val="32"/>
                <w:sz w:val="28"/>
                <w:szCs w:val="28"/>
              </w:rPr>
            </w:pPr>
            <w:r w:rsidRPr="00C06BBB">
              <w:rPr>
                <w:kern w:val="32"/>
                <w:sz w:val="28"/>
                <w:szCs w:val="28"/>
              </w:rPr>
              <w:t>Саврасов М.Г.</w:t>
            </w:r>
          </w:p>
        </w:tc>
      </w:tr>
      <w:tr w:rsidR="00C06BBB" w:rsidRPr="00812F76" w14:paraId="15A98FED"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F3BAE9E" w14:textId="7398F595" w:rsidR="00C06BBB" w:rsidRPr="006366B9" w:rsidRDefault="00C06BBB" w:rsidP="00C06BBB">
            <w:pPr>
              <w:jc w:val="both"/>
              <w:rPr>
                <w:kern w:val="32"/>
                <w:sz w:val="28"/>
                <w:szCs w:val="28"/>
              </w:rPr>
            </w:pPr>
            <w:r>
              <w:rPr>
                <w:kern w:val="32"/>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A6D67D" w14:textId="1DBF9013" w:rsidR="00C06BBB" w:rsidRPr="00C06BBB" w:rsidRDefault="00C06BBB" w:rsidP="00C06BBB">
            <w:pPr>
              <w:jc w:val="both"/>
              <w:rPr>
                <w:bCs/>
                <w:sz w:val="28"/>
                <w:szCs w:val="28"/>
              </w:rPr>
            </w:pPr>
            <w:r w:rsidRPr="00C06BBB">
              <w:rPr>
                <w:kern w:val="32"/>
                <w:sz w:val="28"/>
                <w:szCs w:val="28"/>
              </w:rPr>
              <w:t>О внесении дополнений в экспертное заключение Региональной</w:t>
            </w:r>
            <w:r>
              <w:rPr>
                <w:kern w:val="32"/>
                <w:sz w:val="28"/>
                <w:szCs w:val="28"/>
              </w:rPr>
              <w:t xml:space="preserve"> </w:t>
            </w:r>
            <w:r w:rsidRPr="00C06BBB">
              <w:rPr>
                <w:kern w:val="32"/>
                <w:sz w:val="28"/>
                <w:szCs w:val="28"/>
              </w:rPr>
              <w:t>энергетической комиссии Кузбасса по материалам, предоставленным</w:t>
            </w:r>
            <w:r>
              <w:rPr>
                <w:kern w:val="32"/>
                <w:sz w:val="28"/>
                <w:szCs w:val="28"/>
              </w:rPr>
              <w:t xml:space="preserve"> </w:t>
            </w:r>
            <w:r w:rsidRPr="00C06BBB">
              <w:rPr>
                <w:kern w:val="32"/>
                <w:sz w:val="28"/>
                <w:szCs w:val="28"/>
              </w:rPr>
              <w:t>ООО «Кузбасская энергосетевая компания» (ИНН 420109750)</w:t>
            </w:r>
            <w:r w:rsidRPr="00C06BBB">
              <w:rPr>
                <w:kern w:val="32"/>
                <w:sz w:val="28"/>
                <w:szCs w:val="28"/>
              </w:rPr>
              <w:br/>
              <w:t>для определения величины необходимой валовой выручки и уровня тарифов на потребительский рынок на 2025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E7F5340" w14:textId="657A56E1" w:rsidR="00C06BBB" w:rsidRPr="00C06BBB" w:rsidRDefault="00C06BBB" w:rsidP="00C06BBB">
            <w:pPr>
              <w:jc w:val="center"/>
              <w:rPr>
                <w:kern w:val="32"/>
                <w:sz w:val="28"/>
                <w:szCs w:val="28"/>
              </w:rPr>
            </w:pPr>
            <w:r w:rsidRPr="00C06BBB">
              <w:rPr>
                <w:kern w:val="32"/>
                <w:sz w:val="28"/>
                <w:szCs w:val="28"/>
              </w:rPr>
              <w:t>Маркова О.В.</w:t>
            </w:r>
          </w:p>
        </w:tc>
      </w:tr>
      <w:tr w:rsidR="00C06BBB" w:rsidRPr="00812F76" w14:paraId="3B9EFF8C"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6FDF0741" w14:textId="14CA1D42" w:rsidR="00C06BBB" w:rsidRPr="006366B9" w:rsidRDefault="00C06BBB" w:rsidP="00C06BBB">
            <w:pPr>
              <w:jc w:val="both"/>
              <w:rPr>
                <w:kern w:val="32"/>
                <w:sz w:val="28"/>
                <w:szCs w:val="28"/>
              </w:rPr>
            </w:pPr>
            <w:r>
              <w:rPr>
                <w:kern w:val="32"/>
                <w:lang w:val="en-US"/>
              </w:rPr>
              <w:t>4</w:t>
            </w:r>
            <w:r>
              <w:rPr>
                <w:kern w:val="32"/>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26297F" w14:textId="6354626B" w:rsidR="00C06BBB" w:rsidRPr="00C06BBB" w:rsidRDefault="00C06BBB" w:rsidP="00C06BBB">
            <w:pPr>
              <w:jc w:val="both"/>
              <w:rPr>
                <w:bCs/>
                <w:sz w:val="28"/>
                <w:szCs w:val="28"/>
              </w:rPr>
            </w:pPr>
            <w:bookmarkStart w:id="1" w:name="_Hlk187745512"/>
            <w:r w:rsidRPr="00C06BBB">
              <w:rPr>
                <w:kern w:val="32"/>
                <w:sz w:val="28"/>
                <w:szCs w:val="28"/>
              </w:rPr>
              <w:t>О внесении изменения в постановление Региональной энергетической</w:t>
            </w:r>
            <w:r>
              <w:rPr>
                <w:kern w:val="32"/>
                <w:sz w:val="28"/>
                <w:szCs w:val="28"/>
              </w:rPr>
              <w:t xml:space="preserve"> </w:t>
            </w:r>
            <w:r w:rsidRPr="00C06BBB">
              <w:rPr>
                <w:kern w:val="32"/>
                <w:sz w:val="28"/>
                <w:szCs w:val="28"/>
              </w:rPr>
              <w:t xml:space="preserve">комиссии Кузбасса </w:t>
            </w:r>
            <w:bookmarkStart w:id="2" w:name="_Hlk124427899"/>
            <w:r w:rsidRPr="00C06BBB">
              <w:rPr>
                <w:kern w:val="32"/>
                <w:sz w:val="28"/>
                <w:szCs w:val="28"/>
              </w:rPr>
              <w:t>от 24.11.2022 № 437 «Об утверждении производственной программы в сфере холодного водоснабжения, водоотведения</w:t>
            </w:r>
            <w:r>
              <w:rPr>
                <w:kern w:val="32"/>
                <w:sz w:val="28"/>
                <w:szCs w:val="28"/>
              </w:rPr>
              <w:t xml:space="preserve"> </w:t>
            </w:r>
            <w:r w:rsidRPr="00C06BBB">
              <w:rPr>
                <w:kern w:val="32"/>
                <w:sz w:val="28"/>
                <w:szCs w:val="28"/>
              </w:rPr>
              <w:t>и об установлении тарифов на питьевую воду (подъем и водоподготовка), транспортировку технической воды (перекачка технической воды через</w:t>
            </w:r>
            <w:r>
              <w:rPr>
                <w:kern w:val="32"/>
                <w:sz w:val="28"/>
                <w:szCs w:val="28"/>
              </w:rPr>
              <w:t xml:space="preserve"> </w:t>
            </w:r>
            <w:r w:rsidRPr="00C06BBB">
              <w:rPr>
                <w:kern w:val="32"/>
                <w:sz w:val="28"/>
                <w:szCs w:val="28"/>
              </w:rPr>
              <w:t>водопроводно-повысительную станцию), транспортировку сточных вод</w:t>
            </w:r>
            <w:r>
              <w:rPr>
                <w:kern w:val="32"/>
                <w:sz w:val="28"/>
                <w:szCs w:val="28"/>
              </w:rPr>
              <w:t xml:space="preserve"> </w:t>
            </w:r>
            <w:r w:rsidRPr="00C06BBB">
              <w:rPr>
                <w:kern w:val="32"/>
                <w:sz w:val="28"/>
                <w:szCs w:val="28"/>
              </w:rPr>
              <w:t>(перекачка стоков через насосные перекачивающие станции)</w:t>
            </w:r>
            <w:r w:rsidRPr="00C06BBB">
              <w:rPr>
                <w:kern w:val="32"/>
                <w:sz w:val="28"/>
                <w:szCs w:val="28"/>
              </w:rPr>
              <w:br/>
            </w:r>
            <w:bookmarkStart w:id="3" w:name="_Hlk90370439"/>
            <w:r w:rsidRPr="00C06BBB">
              <w:rPr>
                <w:kern w:val="32"/>
                <w:sz w:val="28"/>
                <w:szCs w:val="28"/>
              </w:rPr>
              <w:t>ООО «</w:t>
            </w:r>
            <w:proofErr w:type="spellStart"/>
            <w:r w:rsidRPr="00C06BBB">
              <w:rPr>
                <w:kern w:val="32"/>
                <w:sz w:val="28"/>
                <w:szCs w:val="28"/>
              </w:rPr>
              <w:t>СибДорСтрой</w:t>
            </w:r>
            <w:proofErr w:type="spellEnd"/>
            <w:r w:rsidRPr="00C06BBB">
              <w:rPr>
                <w:kern w:val="32"/>
                <w:sz w:val="28"/>
                <w:szCs w:val="28"/>
              </w:rPr>
              <w:t>» (г. Топки Топкинского муниципального округа)»</w:t>
            </w:r>
            <w:bookmarkEnd w:id="1"/>
            <w:bookmarkEnd w:id="2"/>
            <w:bookmarkEnd w:id="3"/>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512C1BC" w14:textId="10C573E0" w:rsidR="00C06BBB" w:rsidRPr="00C06BBB" w:rsidRDefault="00C06BBB" w:rsidP="00C06BBB">
            <w:pPr>
              <w:jc w:val="center"/>
              <w:rPr>
                <w:kern w:val="32"/>
                <w:sz w:val="28"/>
                <w:szCs w:val="28"/>
              </w:rPr>
            </w:pPr>
            <w:proofErr w:type="spellStart"/>
            <w:r w:rsidRPr="00C06BBB">
              <w:rPr>
                <w:kern w:val="32"/>
                <w:sz w:val="28"/>
                <w:szCs w:val="28"/>
              </w:rPr>
              <w:t>Городова</w:t>
            </w:r>
            <w:proofErr w:type="spellEnd"/>
            <w:r w:rsidRPr="00C06BBB">
              <w:rPr>
                <w:kern w:val="32"/>
                <w:sz w:val="28"/>
                <w:szCs w:val="28"/>
              </w:rPr>
              <w:t xml:space="preserve"> М.Б.</w:t>
            </w:r>
          </w:p>
        </w:tc>
      </w:tr>
    </w:tbl>
    <w:p w14:paraId="299166CD" w14:textId="77777777" w:rsidR="00B47672" w:rsidRDefault="00B47672" w:rsidP="00D547DA">
      <w:pPr>
        <w:widowControl w:val="0"/>
        <w:ind w:right="-1" w:firstLine="567"/>
        <w:jc w:val="both"/>
        <w:rPr>
          <w:color w:val="000000"/>
          <w:kern w:val="32"/>
          <w:sz w:val="28"/>
          <w:szCs w:val="28"/>
        </w:rPr>
      </w:pPr>
    </w:p>
    <w:p w14:paraId="7D733456" w14:textId="77777777" w:rsidR="00311788" w:rsidRDefault="00311788" w:rsidP="00311788">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2291A60C" w14:textId="77777777" w:rsidR="007A56EA" w:rsidRDefault="007A56EA" w:rsidP="00D547DA">
      <w:pPr>
        <w:widowControl w:val="0"/>
        <w:ind w:right="-1" w:firstLine="567"/>
        <w:jc w:val="both"/>
        <w:rPr>
          <w:color w:val="000000"/>
          <w:kern w:val="32"/>
          <w:sz w:val="28"/>
          <w:szCs w:val="28"/>
        </w:rPr>
      </w:pPr>
    </w:p>
    <w:p w14:paraId="01E5B812" w14:textId="3B7214B8" w:rsidR="00D547DA" w:rsidRPr="00C06BBB" w:rsidRDefault="008C09F5" w:rsidP="00D547DA">
      <w:pPr>
        <w:widowControl w:val="0"/>
        <w:ind w:right="-1" w:firstLine="567"/>
        <w:jc w:val="both"/>
        <w:rPr>
          <w:b/>
          <w:bCs/>
          <w:color w:val="000000"/>
          <w:kern w:val="32"/>
          <w:sz w:val="28"/>
          <w:szCs w:val="28"/>
        </w:rPr>
      </w:pPr>
      <w:r w:rsidRPr="009C27E5">
        <w:rPr>
          <w:color w:val="000000"/>
          <w:kern w:val="32"/>
          <w:sz w:val="28"/>
          <w:szCs w:val="28"/>
        </w:rPr>
        <w:t>Вопрос 1</w:t>
      </w:r>
      <w:r w:rsidRPr="009C27E5">
        <w:rPr>
          <w:b/>
          <w:bCs/>
          <w:color w:val="000000"/>
          <w:kern w:val="32"/>
          <w:sz w:val="28"/>
          <w:szCs w:val="28"/>
        </w:rPr>
        <w:t xml:space="preserve"> </w:t>
      </w:r>
      <w:r w:rsidRPr="00C06BBB">
        <w:rPr>
          <w:b/>
          <w:bCs/>
          <w:color w:val="000000"/>
          <w:kern w:val="32"/>
          <w:sz w:val="28"/>
          <w:szCs w:val="28"/>
        </w:rPr>
        <w:t>«</w:t>
      </w:r>
      <w:r w:rsidR="00C06BBB" w:rsidRPr="00C06BBB">
        <w:rPr>
          <w:b/>
          <w:bCs/>
          <w:kern w:val="32"/>
          <w:sz w:val="28"/>
          <w:szCs w:val="28"/>
        </w:rPr>
        <w:t>Об установлении платы за технологическое присоединение к электрическим сетям филиала ПАО «</w:t>
      </w:r>
      <w:proofErr w:type="spellStart"/>
      <w:r w:rsidR="00C06BBB" w:rsidRPr="00C06BBB">
        <w:rPr>
          <w:b/>
          <w:bCs/>
          <w:kern w:val="32"/>
          <w:sz w:val="28"/>
          <w:szCs w:val="28"/>
        </w:rPr>
        <w:t>Россети</w:t>
      </w:r>
      <w:proofErr w:type="spellEnd"/>
      <w:r w:rsidR="00C06BBB" w:rsidRPr="00C06BBB">
        <w:rPr>
          <w:b/>
          <w:bCs/>
          <w:kern w:val="32"/>
          <w:sz w:val="28"/>
          <w:szCs w:val="28"/>
        </w:rPr>
        <w:t xml:space="preserve"> Сибирь» – «Кузбассэнерго – РЭС» </w:t>
      </w:r>
      <w:r w:rsidR="00C06BBB" w:rsidRPr="00C06BBB">
        <w:rPr>
          <w:b/>
          <w:bCs/>
          <w:kern w:val="32"/>
          <w:sz w:val="28"/>
          <w:szCs w:val="28"/>
        </w:rPr>
        <w:lastRenderedPageBreak/>
        <w:t xml:space="preserve">объекта электросетевого хозяйства заявителя </w:t>
      </w:r>
      <w:proofErr w:type="spellStart"/>
      <w:r w:rsidR="00C06BBB" w:rsidRPr="00C06BBB">
        <w:rPr>
          <w:b/>
          <w:bCs/>
          <w:kern w:val="32"/>
          <w:sz w:val="28"/>
          <w:szCs w:val="28"/>
        </w:rPr>
        <w:t>Чекухиной</w:t>
      </w:r>
      <w:proofErr w:type="spellEnd"/>
      <w:r w:rsidR="00C06BBB" w:rsidRPr="00C06BBB">
        <w:rPr>
          <w:b/>
          <w:bCs/>
          <w:kern w:val="32"/>
          <w:sz w:val="28"/>
          <w:szCs w:val="28"/>
        </w:rPr>
        <w:t xml:space="preserve"> Т.А. по индивидуальному проекту</w:t>
      </w:r>
      <w:r w:rsidR="00982970" w:rsidRPr="00C06BBB">
        <w:rPr>
          <w:b/>
          <w:bCs/>
          <w:color w:val="000000"/>
          <w:kern w:val="32"/>
          <w:sz w:val="28"/>
          <w:szCs w:val="28"/>
        </w:rPr>
        <w:t>»</w:t>
      </w:r>
    </w:p>
    <w:p w14:paraId="20B511B2" w14:textId="03800C65" w:rsidR="008C09F5" w:rsidRPr="00446F9D" w:rsidRDefault="008C09F5" w:rsidP="00D547DA">
      <w:pPr>
        <w:tabs>
          <w:tab w:val="left" w:pos="284"/>
        </w:tabs>
        <w:autoSpaceDE w:val="0"/>
        <w:autoSpaceDN w:val="0"/>
        <w:adjustRightInd w:val="0"/>
        <w:ind w:right="-1" w:firstLine="567"/>
        <w:jc w:val="both"/>
        <w:outlineLvl w:val="1"/>
        <w:rPr>
          <w:b/>
          <w:bCs/>
          <w:sz w:val="28"/>
          <w:szCs w:val="28"/>
        </w:rPr>
      </w:pPr>
    </w:p>
    <w:p w14:paraId="56CBD2D6" w14:textId="002F8FF9" w:rsidR="00760C7D" w:rsidRDefault="008C09F5" w:rsidP="00522382">
      <w:pPr>
        <w:widowControl w:val="0"/>
        <w:ind w:right="-1" w:firstLine="567"/>
        <w:jc w:val="both"/>
        <w:rPr>
          <w:b/>
          <w:sz w:val="28"/>
          <w:szCs w:val="28"/>
        </w:rPr>
      </w:pPr>
      <w:r w:rsidRPr="009C27E5">
        <w:rPr>
          <w:b/>
          <w:sz w:val="28"/>
          <w:szCs w:val="28"/>
        </w:rPr>
        <w:t xml:space="preserve">СЛУШАЛИ: </w:t>
      </w:r>
      <w:r w:rsidR="00E76593">
        <w:rPr>
          <w:b/>
          <w:sz w:val="28"/>
          <w:szCs w:val="28"/>
        </w:rPr>
        <w:t>Саврасова М.Г.</w:t>
      </w:r>
    </w:p>
    <w:p w14:paraId="72E70C9E" w14:textId="77777777" w:rsidR="00760C7D" w:rsidRDefault="00760C7D" w:rsidP="00522382">
      <w:pPr>
        <w:widowControl w:val="0"/>
        <w:ind w:right="-1" w:firstLine="567"/>
        <w:jc w:val="both"/>
        <w:rPr>
          <w:b/>
          <w:sz w:val="28"/>
          <w:szCs w:val="28"/>
        </w:rPr>
      </w:pPr>
    </w:p>
    <w:p w14:paraId="0600A584" w14:textId="77777777" w:rsidR="0037374D" w:rsidRDefault="008B6071" w:rsidP="0037374D">
      <w:pPr>
        <w:ind w:firstLine="567"/>
        <w:jc w:val="both"/>
        <w:rPr>
          <w:bCs/>
          <w:sz w:val="28"/>
          <w:szCs w:val="28"/>
        </w:rPr>
      </w:pPr>
      <w:r w:rsidRPr="009A4960">
        <w:rPr>
          <w:bCs/>
          <w:sz w:val="28"/>
          <w:szCs w:val="28"/>
        </w:rPr>
        <w:t xml:space="preserve">Докладчик, </w:t>
      </w:r>
      <w:r w:rsidR="00C06BBB">
        <w:rPr>
          <w:bCs/>
          <w:sz w:val="28"/>
          <w:szCs w:val="28"/>
        </w:rPr>
        <w:t>согласно экспертному заключению (приложение № 1 к настоящему протоколу) предлагает у</w:t>
      </w:r>
      <w:r w:rsidR="00C06BBB" w:rsidRPr="00261C85">
        <w:rPr>
          <w:color w:val="000000"/>
          <w:sz w:val="28"/>
          <w:szCs w:val="28"/>
          <w:shd w:val="clear" w:color="auto" w:fill="FFFFFF"/>
        </w:rPr>
        <w:t xml:space="preserve">становить </w:t>
      </w:r>
      <w:r w:rsidR="00C06BBB">
        <w:rPr>
          <w:bCs/>
          <w:color w:val="000000"/>
          <w:sz w:val="28"/>
          <w:szCs w:val="28"/>
        </w:rPr>
        <w:t xml:space="preserve">плату </w:t>
      </w:r>
      <w:r w:rsidR="00C06BBB" w:rsidRPr="000E4E07">
        <w:rPr>
          <w:sz w:val="28"/>
          <w:szCs w:val="28"/>
        </w:rPr>
        <w:t xml:space="preserve">за технологическое присоединение </w:t>
      </w:r>
      <w:r w:rsidR="00C06BBB">
        <w:rPr>
          <w:sz w:val="28"/>
          <w:szCs w:val="28"/>
        </w:rPr>
        <w:br/>
      </w:r>
      <w:r w:rsidR="00C06BBB" w:rsidRPr="000E4E07">
        <w:rPr>
          <w:sz w:val="28"/>
          <w:szCs w:val="28"/>
        </w:rPr>
        <w:t>к электрическим сетям</w:t>
      </w:r>
      <w:r w:rsidR="00C06BBB">
        <w:rPr>
          <w:sz w:val="28"/>
          <w:szCs w:val="28"/>
        </w:rPr>
        <w:t xml:space="preserve"> </w:t>
      </w:r>
      <w:r w:rsidR="00C06BBB" w:rsidRPr="00F75193">
        <w:rPr>
          <w:sz w:val="28"/>
          <w:szCs w:val="28"/>
        </w:rPr>
        <w:t>филиала</w:t>
      </w:r>
      <w:r w:rsidR="00C06BBB">
        <w:rPr>
          <w:sz w:val="28"/>
          <w:szCs w:val="28"/>
        </w:rPr>
        <w:t xml:space="preserve"> </w:t>
      </w:r>
      <w:r w:rsidR="00C06BBB" w:rsidRPr="000E4E07">
        <w:rPr>
          <w:sz w:val="28"/>
          <w:szCs w:val="28"/>
        </w:rPr>
        <w:t>ПАО «</w:t>
      </w:r>
      <w:proofErr w:type="spellStart"/>
      <w:r w:rsidR="00C06BBB">
        <w:rPr>
          <w:sz w:val="28"/>
          <w:szCs w:val="28"/>
        </w:rPr>
        <w:t>Россети</w:t>
      </w:r>
      <w:proofErr w:type="spellEnd"/>
      <w:r w:rsidR="00C06BBB">
        <w:rPr>
          <w:sz w:val="28"/>
          <w:szCs w:val="28"/>
        </w:rPr>
        <w:t xml:space="preserve"> Сибирь</w:t>
      </w:r>
      <w:r w:rsidR="00C06BBB" w:rsidRPr="000E4E07">
        <w:rPr>
          <w:sz w:val="28"/>
          <w:szCs w:val="28"/>
        </w:rPr>
        <w:t>» – «Кузбассэнерго – РЭС»</w:t>
      </w:r>
      <w:r w:rsidR="00C06BBB">
        <w:rPr>
          <w:sz w:val="28"/>
          <w:szCs w:val="28"/>
        </w:rPr>
        <w:t xml:space="preserve"> объекта электросетевого хозяйства </w:t>
      </w:r>
      <w:r w:rsidR="00C06BBB" w:rsidRPr="00E634D1">
        <w:rPr>
          <w:sz w:val="28"/>
          <w:szCs w:val="28"/>
        </w:rPr>
        <w:t xml:space="preserve">заявителя </w:t>
      </w:r>
      <w:proofErr w:type="spellStart"/>
      <w:r w:rsidR="00C06BBB" w:rsidRPr="00006898">
        <w:rPr>
          <w:sz w:val="28"/>
          <w:szCs w:val="28"/>
        </w:rPr>
        <w:t>Чекухиной</w:t>
      </w:r>
      <w:proofErr w:type="spellEnd"/>
      <w:r w:rsidR="00C06BBB" w:rsidRPr="00006898">
        <w:rPr>
          <w:sz w:val="28"/>
          <w:szCs w:val="28"/>
        </w:rPr>
        <w:t xml:space="preserve"> Т.А</w:t>
      </w:r>
      <w:r w:rsidR="00C06BBB">
        <w:rPr>
          <w:sz w:val="28"/>
          <w:szCs w:val="28"/>
        </w:rPr>
        <w:t>.</w:t>
      </w:r>
      <w:r w:rsidR="00C06BBB">
        <w:rPr>
          <w:sz w:val="28"/>
          <w:szCs w:val="28"/>
        </w:rPr>
        <w:br/>
      </w:r>
      <w:bookmarkStart w:id="4" w:name="_Hlk158908345"/>
      <w:r w:rsidR="00C06BBB" w:rsidRPr="00767CE4">
        <w:rPr>
          <w:sz w:val="28"/>
          <w:szCs w:val="28"/>
        </w:rPr>
        <w:t>малоэтажн</w:t>
      </w:r>
      <w:r w:rsidR="00C06BBB">
        <w:rPr>
          <w:sz w:val="28"/>
          <w:szCs w:val="28"/>
        </w:rPr>
        <w:t>ой</w:t>
      </w:r>
      <w:r w:rsidR="00C06BBB" w:rsidRPr="00767CE4">
        <w:rPr>
          <w:sz w:val="28"/>
          <w:szCs w:val="28"/>
        </w:rPr>
        <w:t xml:space="preserve"> жил</w:t>
      </w:r>
      <w:r w:rsidR="00C06BBB">
        <w:rPr>
          <w:sz w:val="28"/>
          <w:szCs w:val="28"/>
        </w:rPr>
        <w:t>ой</w:t>
      </w:r>
      <w:r w:rsidR="00C06BBB" w:rsidRPr="00767CE4">
        <w:rPr>
          <w:sz w:val="28"/>
          <w:szCs w:val="28"/>
        </w:rPr>
        <w:t xml:space="preserve"> застройк</w:t>
      </w:r>
      <w:r w:rsidR="00C06BBB">
        <w:rPr>
          <w:sz w:val="28"/>
          <w:szCs w:val="28"/>
        </w:rPr>
        <w:t>и</w:t>
      </w:r>
      <w:bookmarkEnd w:id="4"/>
      <w:r w:rsidR="00C06BBB">
        <w:rPr>
          <w:sz w:val="28"/>
          <w:szCs w:val="28"/>
        </w:rPr>
        <w:t xml:space="preserve"> (индивидуальный жилой дом/содовый/дачный дом), максимальная мощность присоединяемых энергопринимающих устройств 40 кВт (</w:t>
      </w:r>
      <w:r w:rsidR="00C06BBB" w:rsidRPr="00C9007F">
        <w:rPr>
          <w:bCs/>
          <w:sz w:val="28"/>
          <w:szCs w:val="28"/>
        </w:rPr>
        <w:t>Кемеровская обл</w:t>
      </w:r>
      <w:r w:rsidR="00C06BBB">
        <w:rPr>
          <w:bCs/>
          <w:sz w:val="28"/>
          <w:szCs w:val="28"/>
        </w:rPr>
        <w:t>асть</w:t>
      </w:r>
      <w:r w:rsidR="00C06BBB" w:rsidRPr="00C9007F">
        <w:rPr>
          <w:bCs/>
          <w:sz w:val="28"/>
          <w:szCs w:val="28"/>
        </w:rPr>
        <w:t xml:space="preserve"> - Кузбасс, </w:t>
      </w:r>
      <w:r w:rsidR="00C06BBB">
        <w:rPr>
          <w:bCs/>
          <w:sz w:val="28"/>
          <w:szCs w:val="28"/>
        </w:rPr>
        <w:t>Промышленновский</w:t>
      </w:r>
      <w:r w:rsidR="00C06BBB" w:rsidRPr="00C9007F">
        <w:rPr>
          <w:bCs/>
          <w:sz w:val="28"/>
          <w:szCs w:val="28"/>
        </w:rPr>
        <w:t xml:space="preserve"> </w:t>
      </w:r>
      <w:r w:rsidR="00C06BBB">
        <w:rPr>
          <w:bCs/>
          <w:sz w:val="28"/>
          <w:szCs w:val="28"/>
        </w:rPr>
        <w:t>муниципальный округ</w:t>
      </w:r>
      <w:r w:rsidR="00C06BBB" w:rsidRPr="00C9007F">
        <w:rPr>
          <w:bCs/>
          <w:sz w:val="28"/>
          <w:szCs w:val="28"/>
        </w:rPr>
        <w:t xml:space="preserve">, </w:t>
      </w:r>
      <w:r w:rsidR="00C06BBB">
        <w:rPr>
          <w:bCs/>
          <w:sz w:val="28"/>
          <w:szCs w:val="28"/>
        </w:rPr>
        <w:t>д. Плотниково, ул. Советская, д. 25, кадастровый номер</w:t>
      </w:r>
      <w:r w:rsidR="00C06BBB" w:rsidRPr="00280ED0">
        <w:rPr>
          <w:bCs/>
          <w:sz w:val="28"/>
          <w:szCs w:val="28"/>
        </w:rPr>
        <w:t xml:space="preserve"> </w:t>
      </w:r>
      <w:r w:rsidR="00C06BBB">
        <w:rPr>
          <w:bCs/>
          <w:sz w:val="28"/>
          <w:szCs w:val="28"/>
        </w:rPr>
        <w:t>42:11:0115002:251</w:t>
      </w:r>
      <w:r w:rsidR="00C06BBB">
        <w:rPr>
          <w:sz w:val="28"/>
          <w:szCs w:val="28"/>
        </w:rPr>
        <w:t xml:space="preserve">) </w:t>
      </w:r>
      <w:r w:rsidR="00C06BBB" w:rsidRPr="00416A57">
        <w:rPr>
          <w:sz w:val="28"/>
          <w:szCs w:val="28"/>
        </w:rPr>
        <w:t>по индивидуальному проекту</w:t>
      </w:r>
      <w:r w:rsidR="00C06BBB">
        <w:rPr>
          <w:sz w:val="28"/>
          <w:szCs w:val="28"/>
        </w:rPr>
        <w:t xml:space="preserve"> согласно приложению № 2 к настоящему протоколу.</w:t>
      </w:r>
    </w:p>
    <w:p w14:paraId="1250B737" w14:textId="77777777" w:rsidR="0037374D" w:rsidRDefault="0037374D" w:rsidP="0037374D">
      <w:pPr>
        <w:ind w:firstLine="567"/>
        <w:jc w:val="both"/>
        <w:rPr>
          <w:bCs/>
          <w:sz w:val="28"/>
          <w:szCs w:val="28"/>
        </w:rPr>
      </w:pPr>
    </w:p>
    <w:p w14:paraId="569442A3" w14:textId="5E80D49E" w:rsidR="0037374D" w:rsidRDefault="0037374D" w:rsidP="0037374D">
      <w:pPr>
        <w:ind w:right="-1" w:firstLine="567"/>
        <w:jc w:val="both"/>
        <w:rPr>
          <w:bCs/>
          <w:sz w:val="28"/>
          <w:szCs w:val="28"/>
        </w:rPr>
      </w:pPr>
      <w:r>
        <w:rPr>
          <w:bCs/>
          <w:sz w:val="28"/>
          <w:szCs w:val="28"/>
        </w:rPr>
        <w:t xml:space="preserve">Кулебякина М.В. в письменной позиции по голосованию № 13 от 26.03.2025 отметила, </w:t>
      </w:r>
      <w:r w:rsidRPr="0037374D">
        <w:rPr>
          <w:bCs/>
          <w:sz w:val="28"/>
          <w:szCs w:val="28"/>
        </w:rPr>
        <w:t>что в соответствии с п. 33(1) Правил технологического</w:t>
      </w:r>
      <w:r>
        <w:rPr>
          <w:bCs/>
          <w:sz w:val="28"/>
          <w:szCs w:val="28"/>
        </w:rPr>
        <w:t xml:space="preserve"> </w:t>
      </w:r>
      <w:r w:rsidRPr="0037374D">
        <w:rPr>
          <w:bCs/>
          <w:sz w:val="28"/>
          <w:szCs w:val="28"/>
        </w:rPr>
        <w:t>присоединения, утвержденных постановлением Правительства</w:t>
      </w:r>
      <w:r>
        <w:rPr>
          <w:bCs/>
          <w:sz w:val="28"/>
          <w:szCs w:val="28"/>
        </w:rPr>
        <w:t xml:space="preserve"> </w:t>
      </w:r>
      <w:r w:rsidRPr="0037374D">
        <w:rPr>
          <w:bCs/>
          <w:sz w:val="28"/>
          <w:szCs w:val="28"/>
        </w:rPr>
        <w:t>РФ</w:t>
      </w:r>
      <w:r>
        <w:rPr>
          <w:bCs/>
          <w:sz w:val="28"/>
          <w:szCs w:val="28"/>
        </w:rPr>
        <w:t xml:space="preserve"> </w:t>
      </w:r>
      <w:r w:rsidRPr="0037374D">
        <w:rPr>
          <w:bCs/>
          <w:sz w:val="28"/>
          <w:szCs w:val="28"/>
        </w:rPr>
        <w:t>от</w:t>
      </w:r>
      <w:r>
        <w:rPr>
          <w:bCs/>
          <w:sz w:val="28"/>
          <w:szCs w:val="28"/>
        </w:rPr>
        <w:t xml:space="preserve"> </w:t>
      </w:r>
      <w:r w:rsidRPr="0037374D">
        <w:rPr>
          <w:bCs/>
          <w:sz w:val="28"/>
          <w:szCs w:val="28"/>
        </w:rPr>
        <w:t>27.12.2004 № 861, не предусмотрена возможность установления</w:t>
      </w:r>
      <w:r>
        <w:rPr>
          <w:bCs/>
          <w:sz w:val="28"/>
          <w:szCs w:val="28"/>
        </w:rPr>
        <w:t xml:space="preserve"> </w:t>
      </w:r>
      <w:r w:rsidRPr="0037374D">
        <w:rPr>
          <w:bCs/>
          <w:sz w:val="28"/>
          <w:szCs w:val="28"/>
        </w:rPr>
        <w:t>платы</w:t>
      </w:r>
      <w:r>
        <w:rPr>
          <w:bCs/>
          <w:sz w:val="28"/>
          <w:szCs w:val="28"/>
        </w:rPr>
        <w:t xml:space="preserve"> </w:t>
      </w:r>
      <w:r w:rsidRPr="0037374D">
        <w:rPr>
          <w:bCs/>
          <w:sz w:val="28"/>
          <w:szCs w:val="28"/>
        </w:rPr>
        <w:t>за</w:t>
      </w:r>
      <w:r>
        <w:rPr>
          <w:bCs/>
          <w:sz w:val="28"/>
          <w:szCs w:val="28"/>
        </w:rPr>
        <w:t xml:space="preserve"> </w:t>
      </w:r>
      <w:r w:rsidRPr="0037374D">
        <w:rPr>
          <w:bCs/>
          <w:sz w:val="28"/>
          <w:szCs w:val="28"/>
        </w:rPr>
        <w:t>технологическое присоединение заявителя с максимальной</w:t>
      </w:r>
      <w:r w:rsidR="00C91110">
        <w:rPr>
          <w:bCs/>
          <w:sz w:val="28"/>
          <w:szCs w:val="28"/>
        </w:rPr>
        <w:t xml:space="preserve"> </w:t>
      </w:r>
      <w:r w:rsidRPr="0037374D">
        <w:rPr>
          <w:bCs/>
          <w:sz w:val="28"/>
          <w:szCs w:val="28"/>
        </w:rPr>
        <w:t>мощностьюдо150 кВт по индивидуальному проекту</w:t>
      </w:r>
      <w:r>
        <w:rPr>
          <w:bCs/>
          <w:sz w:val="28"/>
          <w:szCs w:val="28"/>
        </w:rPr>
        <w:t>.</w:t>
      </w:r>
    </w:p>
    <w:p w14:paraId="5810754C" w14:textId="77777777" w:rsidR="0037374D" w:rsidRDefault="0037374D" w:rsidP="0037374D">
      <w:pPr>
        <w:ind w:right="141" w:firstLine="567"/>
        <w:jc w:val="both"/>
        <w:rPr>
          <w:bCs/>
          <w:sz w:val="28"/>
          <w:szCs w:val="28"/>
        </w:rPr>
      </w:pPr>
    </w:p>
    <w:p w14:paraId="5D3A7260" w14:textId="15BBBFE9" w:rsidR="00522382" w:rsidRPr="00145272" w:rsidRDefault="00522382" w:rsidP="00522382">
      <w:pPr>
        <w:ind w:firstLine="567"/>
        <w:jc w:val="both"/>
        <w:rPr>
          <w:bCs/>
          <w:sz w:val="28"/>
          <w:szCs w:val="28"/>
        </w:rPr>
      </w:pPr>
      <w:r w:rsidRPr="00145272">
        <w:rPr>
          <w:bCs/>
          <w:sz w:val="28"/>
          <w:szCs w:val="28"/>
        </w:rPr>
        <w:t>Рассмотрев представленные материалы</w:t>
      </w:r>
    </w:p>
    <w:p w14:paraId="37C7B514" w14:textId="77777777" w:rsidR="00213DE8" w:rsidRPr="00145272" w:rsidRDefault="00213DE8" w:rsidP="00213DE8">
      <w:pPr>
        <w:jc w:val="both"/>
        <w:rPr>
          <w:sz w:val="28"/>
          <w:szCs w:val="28"/>
        </w:rPr>
      </w:pPr>
    </w:p>
    <w:p w14:paraId="037A862E" w14:textId="77777777" w:rsidR="00213DE8" w:rsidRDefault="00213DE8" w:rsidP="00213DE8">
      <w:pPr>
        <w:ind w:firstLine="567"/>
        <w:jc w:val="both"/>
        <w:rPr>
          <w:b/>
          <w:sz w:val="28"/>
          <w:szCs w:val="28"/>
        </w:rPr>
      </w:pPr>
      <w:r w:rsidRPr="00145272">
        <w:rPr>
          <w:b/>
          <w:sz w:val="28"/>
          <w:szCs w:val="28"/>
        </w:rPr>
        <w:t>ПРАВЛЕНИЕ РЭК КУЗБАССА ПОСТАНОВИЛО:</w:t>
      </w:r>
    </w:p>
    <w:p w14:paraId="0E7A31E2" w14:textId="77777777" w:rsidR="00213DE8" w:rsidRPr="00E97295" w:rsidRDefault="00213DE8" w:rsidP="00213DE8">
      <w:pPr>
        <w:ind w:firstLine="567"/>
        <w:jc w:val="both"/>
        <w:rPr>
          <w:b/>
          <w:sz w:val="28"/>
          <w:szCs w:val="28"/>
        </w:rPr>
      </w:pPr>
    </w:p>
    <w:p w14:paraId="00D87429" w14:textId="77777777" w:rsidR="00213DE8" w:rsidRDefault="00213DE8" w:rsidP="00213DE8">
      <w:pPr>
        <w:ind w:right="-1" w:firstLine="567"/>
        <w:jc w:val="both"/>
        <w:rPr>
          <w:b/>
          <w:bCs/>
          <w:sz w:val="28"/>
          <w:szCs w:val="22"/>
        </w:rPr>
      </w:pPr>
      <w:r w:rsidRPr="0016716C">
        <w:rPr>
          <w:b/>
          <w:bCs/>
          <w:sz w:val="28"/>
          <w:szCs w:val="22"/>
        </w:rPr>
        <w:t xml:space="preserve">Проведено голосование: «за» - </w:t>
      </w:r>
      <w:r>
        <w:rPr>
          <w:b/>
          <w:bCs/>
          <w:sz w:val="28"/>
          <w:szCs w:val="22"/>
        </w:rPr>
        <w:t>5;</w:t>
      </w:r>
    </w:p>
    <w:p w14:paraId="0AED0032" w14:textId="77777777" w:rsidR="00213DE8" w:rsidRDefault="00213DE8" w:rsidP="00213DE8">
      <w:pPr>
        <w:ind w:right="-1" w:firstLine="567"/>
        <w:jc w:val="both"/>
        <w:rPr>
          <w:b/>
          <w:bCs/>
          <w:sz w:val="28"/>
          <w:szCs w:val="22"/>
        </w:rPr>
      </w:pPr>
      <w:r>
        <w:rPr>
          <w:b/>
          <w:bCs/>
          <w:sz w:val="28"/>
          <w:szCs w:val="22"/>
        </w:rPr>
        <w:t>«ПРОТИВ» - 1 (Кулебякина М.В.)</w:t>
      </w:r>
    </w:p>
    <w:p w14:paraId="6AED88C1" w14:textId="77777777" w:rsidR="00E97295" w:rsidRDefault="00E97295" w:rsidP="00213DE8">
      <w:pPr>
        <w:ind w:right="-1"/>
        <w:jc w:val="both"/>
        <w:rPr>
          <w:b/>
          <w:bCs/>
          <w:sz w:val="28"/>
          <w:szCs w:val="22"/>
        </w:rPr>
      </w:pPr>
    </w:p>
    <w:p w14:paraId="55B5AF1E" w14:textId="3D29DE23" w:rsidR="00E97295" w:rsidRPr="00E97295" w:rsidRDefault="00E97295" w:rsidP="00E97295">
      <w:pPr>
        <w:ind w:right="-1" w:firstLine="567"/>
        <w:jc w:val="both"/>
        <w:rPr>
          <w:b/>
          <w:bCs/>
          <w:sz w:val="28"/>
          <w:szCs w:val="22"/>
        </w:rPr>
      </w:pPr>
      <w:r w:rsidRPr="00522382">
        <w:rPr>
          <w:bCs/>
          <w:sz w:val="28"/>
          <w:szCs w:val="28"/>
        </w:rPr>
        <w:t>Вопрос 2</w:t>
      </w:r>
      <w:r>
        <w:rPr>
          <w:bCs/>
          <w:sz w:val="28"/>
          <w:szCs w:val="28"/>
        </w:rPr>
        <w:t xml:space="preserve"> «</w:t>
      </w:r>
      <w:r w:rsidRPr="001C221A">
        <w:rPr>
          <w:b/>
          <w:sz w:val="28"/>
          <w:szCs w:val="28"/>
        </w:rPr>
        <w:t>Об установлении платы за технологическое присоединение</w:t>
      </w:r>
      <w:r>
        <w:rPr>
          <w:b/>
          <w:bCs/>
          <w:sz w:val="28"/>
          <w:szCs w:val="22"/>
        </w:rPr>
        <w:t xml:space="preserve"> </w:t>
      </w:r>
      <w:r w:rsidRPr="001C221A">
        <w:rPr>
          <w:b/>
          <w:sz w:val="28"/>
          <w:szCs w:val="28"/>
        </w:rPr>
        <w:t xml:space="preserve">к электрическим сетям </w:t>
      </w:r>
      <w:r w:rsidRPr="00416A57">
        <w:rPr>
          <w:b/>
          <w:sz w:val="28"/>
          <w:szCs w:val="28"/>
        </w:rPr>
        <w:t>филиала 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sidRPr="00DC062F">
        <w:rPr>
          <w:b/>
          <w:sz w:val="28"/>
          <w:szCs w:val="28"/>
        </w:rPr>
        <w:t>заявителя Якименко О.Е.</w:t>
      </w:r>
      <w:r>
        <w:rPr>
          <w:b/>
          <w:sz w:val="28"/>
          <w:szCs w:val="28"/>
        </w:rPr>
        <w:t xml:space="preserve"> </w:t>
      </w:r>
      <w:r>
        <w:rPr>
          <w:b/>
          <w:sz w:val="28"/>
          <w:szCs w:val="28"/>
        </w:rPr>
        <w:br/>
      </w:r>
      <w:r w:rsidRPr="00822C05">
        <w:rPr>
          <w:b/>
          <w:sz w:val="28"/>
          <w:szCs w:val="28"/>
        </w:rPr>
        <w:t>по</w:t>
      </w:r>
      <w:r w:rsidRPr="00416A57">
        <w:rPr>
          <w:b/>
          <w:sz w:val="28"/>
          <w:szCs w:val="28"/>
        </w:rPr>
        <w:t xml:space="preserve"> индивидуальному проекту</w:t>
      </w:r>
      <w:r>
        <w:rPr>
          <w:b/>
          <w:sz w:val="28"/>
          <w:szCs w:val="28"/>
        </w:rPr>
        <w:t>»</w:t>
      </w:r>
    </w:p>
    <w:p w14:paraId="532476AD" w14:textId="0A3BBE8F" w:rsidR="00C06BBB" w:rsidRDefault="00C06BBB" w:rsidP="005B6CB2">
      <w:pPr>
        <w:ind w:right="141" w:firstLine="567"/>
        <w:jc w:val="both"/>
        <w:rPr>
          <w:bCs/>
          <w:sz w:val="28"/>
          <w:szCs w:val="28"/>
        </w:rPr>
      </w:pPr>
    </w:p>
    <w:p w14:paraId="6D8602A0" w14:textId="77777777" w:rsidR="00E97295" w:rsidRDefault="00E97295" w:rsidP="00E97295">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491FA68A" w14:textId="77777777" w:rsidR="00E97295" w:rsidRDefault="00E97295" w:rsidP="00E97295">
      <w:pPr>
        <w:widowControl w:val="0"/>
        <w:ind w:right="-1" w:firstLine="567"/>
        <w:jc w:val="both"/>
        <w:rPr>
          <w:b/>
          <w:sz w:val="28"/>
          <w:szCs w:val="28"/>
        </w:rPr>
      </w:pPr>
    </w:p>
    <w:p w14:paraId="5BAB5FFA" w14:textId="43E76C41" w:rsidR="00E97295" w:rsidRPr="00E97295" w:rsidRDefault="00E97295" w:rsidP="00E97295">
      <w:pPr>
        <w:ind w:right="-1" w:firstLine="567"/>
        <w:jc w:val="both"/>
        <w:rPr>
          <w:bCs/>
          <w:sz w:val="28"/>
          <w:szCs w:val="28"/>
        </w:rPr>
      </w:pPr>
      <w:r w:rsidRPr="009A4960">
        <w:rPr>
          <w:bCs/>
          <w:sz w:val="28"/>
          <w:szCs w:val="28"/>
        </w:rPr>
        <w:t xml:space="preserve">Докладчик, </w:t>
      </w:r>
      <w:r>
        <w:rPr>
          <w:bCs/>
          <w:sz w:val="28"/>
          <w:szCs w:val="28"/>
        </w:rPr>
        <w:t>согласно экспертному заключению (приложение № 3 к настоящему протоколу) предлагает у</w:t>
      </w:r>
      <w:r w:rsidRPr="00261C85">
        <w:rPr>
          <w:color w:val="000000"/>
          <w:sz w:val="28"/>
          <w:szCs w:val="28"/>
          <w:shd w:val="clear" w:color="auto" w:fill="FFFFFF"/>
        </w:rPr>
        <w:t xml:space="preserve">становить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F75193">
        <w:rPr>
          <w:sz w:val="28"/>
          <w:szCs w:val="28"/>
        </w:rPr>
        <w:t>филиала</w:t>
      </w:r>
      <w:r>
        <w:rPr>
          <w:sz w:val="28"/>
          <w:szCs w:val="28"/>
        </w:rPr>
        <w:t xml:space="preserve">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Pr>
          <w:sz w:val="28"/>
          <w:szCs w:val="28"/>
        </w:rPr>
        <w:t xml:space="preserve"> объекта электросетевого хозяйства </w:t>
      </w:r>
      <w:r>
        <w:rPr>
          <w:bCs/>
          <w:sz w:val="28"/>
          <w:szCs w:val="28"/>
        </w:rPr>
        <w:t>заявителя Якименко О.Е.</w:t>
      </w:r>
      <w:bookmarkStart w:id="5" w:name="_Hlk191566941"/>
      <w:r>
        <w:rPr>
          <w:sz w:val="28"/>
          <w:szCs w:val="28"/>
        </w:rPr>
        <w:t xml:space="preserve"> </w:t>
      </w:r>
      <w:r w:rsidRPr="00767CE4">
        <w:rPr>
          <w:sz w:val="28"/>
          <w:szCs w:val="28"/>
        </w:rPr>
        <w:t>малоэтажн</w:t>
      </w:r>
      <w:r>
        <w:rPr>
          <w:sz w:val="28"/>
          <w:szCs w:val="28"/>
        </w:rPr>
        <w:t>ой</w:t>
      </w:r>
      <w:r w:rsidRPr="00767CE4">
        <w:rPr>
          <w:sz w:val="28"/>
          <w:szCs w:val="28"/>
        </w:rPr>
        <w:t xml:space="preserve"> жил</w:t>
      </w:r>
      <w:r>
        <w:rPr>
          <w:sz w:val="28"/>
          <w:szCs w:val="28"/>
        </w:rPr>
        <w:t>ой</w:t>
      </w:r>
      <w:r w:rsidRPr="00767CE4">
        <w:rPr>
          <w:sz w:val="28"/>
          <w:szCs w:val="28"/>
        </w:rPr>
        <w:t xml:space="preserve"> застройк</w:t>
      </w:r>
      <w:r>
        <w:rPr>
          <w:sz w:val="28"/>
          <w:szCs w:val="28"/>
        </w:rPr>
        <w:t>и (индивидуальный жилой дом/садовый/дачный дом)</w:t>
      </w:r>
      <w:bookmarkEnd w:id="5"/>
      <w:r>
        <w:rPr>
          <w:sz w:val="28"/>
          <w:szCs w:val="28"/>
        </w:rPr>
        <w:t>, максимальная мощность присоединяемых энергопринимающих устройств 70 кВт (</w:t>
      </w:r>
      <w:r w:rsidRPr="00C9007F">
        <w:rPr>
          <w:bCs/>
          <w:sz w:val="28"/>
          <w:szCs w:val="28"/>
        </w:rPr>
        <w:t>Кемеровская обл</w:t>
      </w:r>
      <w:r>
        <w:rPr>
          <w:bCs/>
          <w:sz w:val="28"/>
          <w:szCs w:val="28"/>
        </w:rPr>
        <w:t>асть</w:t>
      </w:r>
      <w:r w:rsidRPr="00C9007F">
        <w:rPr>
          <w:bCs/>
          <w:sz w:val="28"/>
          <w:szCs w:val="28"/>
        </w:rPr>
        <w:t xml:space="preserve"> - Кузбасс, </w:t>
      </w:r>
      <w:r>
        <w:rPr>
          <w:bCs/>
          <w:sz w:val="28"/>
          <w:szCs w:val="28"/>
        </w:rPr>
        <w:t>Новокузнецкий</w:t>
      </w:r>
      <w:r w:rsidRPr="00C9007F">
        <w:rPr>
          <w:bCs/>
          <w:sz w:val="28"/>
          <w:szCs w:val="28"/>
        </w:rPr>
        <w:t xml:space="preserve"> </w:t>
      </w:r>
      <w:r>
        <w:rPr>
          <w:bCs/>
          <w:sz w:val="28"/>
          <w:szCs w:val="28"/>
        </w:rPr>
        <w:t>муниципальный округ</w:t>
      </w:r>
      <w:r w:rsidRPr="00C9007F">
        <w:rPr>
          <w:bCs/>
          <w:sz w:val="28"/>
          <w:szCs w:val="28"/>
        </w:rPr>
        <w:t xml:space="preserve">, </w:t>
      </w:r>
      <w:r>
        <w:rPr>
          <w:bCs/>
          <w:sz w:val="28"/>
          <w:szCs w:val="28"/>
        </w:rPr>
        <w:t>с. Сосновка, ул. Кузнецкая, 48, кадастровый номер</w:t>
      </w:r>
      <w:r w:rsidRPr="00280ED0">
        <w:rPr>
          <w:bCs/>
          <w:sz w:val="28"/>
          <w:szCs w:val="28"/>
        </w:rPr>
        <w:t xml:space="preserve"> </w:t>
      </w:r>
      <w:r>
        <w:rPr>
          <w:bCs/>
          <w:sz w:val="28"/>
          <w:szCs w:val="28"/>
        </w:rPr>
        <w:t>42:09:1501004:1047</w:t>
      </w:r>
      <w:r>
        <w:rPr>
          <w:sz w:val="28"/>
          <w:szCs w:val="28"/>
        </w:rPr>
        <w:t xml:space="preserve">) </w:t>
      </w:r>
      <w:r w:rsidRPr="00416A57">
        <w:rPr>
          <w:sz w:val="28"/>
          <w:szCs w:val="28"/>
        </w:rPr>
        <w:t>по индивидуальному проекту</w:t>
      </w:r>
      <w:r>
        <w:rPr>
          <w:sz w:val="28"/>
          <w:szCs w:val="28"/>
        </w:rPr>
        <w:t xml:space="preserve"> согласно приложению № 4 к настоящему протоколу.</w:t>
      </w:r>
    </w:p>
    <w:p w14:paraId="6160C1C4" w14:textId="77777777" w:rsidR="00C06BBB" w:rsidRDefault="00C06BBB" w:rsidP="005B6CB2">
      <w:pPr>
        <w:ind w:right="141" w:firstLine="567"/>
        <w:jc w:val="both"/>
        <w:rPr>
          <w:bCs/>
          <w:sz w:val="28"/>
          <w:szCs w:val="28"/>
        </w:rPr>
      </w:pPr>
    </w:p>
    <w:p w14:paraId="40DBFA38" w14:textId="5F7FA153" w:rsidR="0037374D" w:rsidRDefault="0037374D" w:rsidP="0037374D">
      <w:pPr>
        <w:ind w:right="-1" w:firstLine="567"/>
        <w:jc w:val="both"/>
        <w:rPr>
          <w:bCs/>
          <w:sz w:val="28"/>
          <w:szCs w:val="28"/>
        </w:rPr>
      </w:pPr>
      <w:r>
        <w:rPr>
          <w:bCs/>
          <w:sz w:val="28"/>
          <w:szCs w:val="28"/>
        </w:rPr>
        <w:lastRenderedPageBreak/>
        <w:t>Кулебякина М.В. в письменной позиции по голосованию № 13 от 26.03.2025 отметила</w:t>
      </w:r>
      <w:r w:rsidRPr="0037374D">
        <w:rPr>
          <w:bCs/>
          <w:sz w:val="28"/>
          <w:szCs w:val="28"/>
        </w:rPr>
        <w:t xml:space="preserve"> следующее: </w:t>
      </w:r>
    </w:p>
    <w:p w14:paraId="79DFD21D" w14:textId="77777777" w:rsidR="0037374D" w:rsidRDefault="0037374D" w:rsidP="0037374D">
      <w:pPr>
        <w:ind w:right="-1" w:firstLine="567"/>
        <w:jc w:val="both"/>
        <w:rPr>
          <w:bCs/>
          <w:sz w:val="28"/>
          <w:szCs w:val="28"/>
        </w:rPr>
      </w:pPr>
      <w:r w:rsidRPr="0037374D">
        <w:rPr>
          <w:bCs/>
          <w:sz w:val="28"/>
          <w:szCs w:val="28"/>
        </w:rPr>
        <w:t>- в соответствии с п. 33(1) Правил технологического присоединения,</w:t>
      </w:r>
      <w:r>
        <w:rPr>
          <w:bCs/>
          <w:sz w:val="28"/>
          <w:szCs w:val="28"/>
        </w:rPr>
        <w:t xml:space="preserve"> </w:t>
      </w:r>
      <w:r w:rsidRPr="0037374D">
        <w:rPr>
          <w:bCs/>
          <w:sz w:val="28"/>
          <w:szCs w:val="28"/>
        </w:rPr>
        <w:t>утвержденных постановлением Правительства РФ</w:t>
      </w:r>
      <w:r>
        <w:rPr>
          <w:bCs/>
          <w:sz w:val="28"/>
          <w:szCs w:val="28"/>
        </w:rPr>
        <w:t xml:space="preserve"> </w:t>
      </w:r>
      <w:r w:rsidRPr="0037374D">
        <w:rPr>
          <w:bCs/>
          <w:sz w:val="28"/>
          <w:szCs w:val="28"/>
        </w:rPr>
        <w:t>от 27.12.2004</w:t>
      </w:r>
      <w:r>
        <w:rPr>
          <w:bCs/>
          <w:sz w:val="28"/>
          <w:szCs w:val="28"/>
        </w:rPr>
        <w:t xml:space="preserve"> </w:t>
      </w:r>
      <w:r w:rsidRPr="0037374D">
        <w:rPr>
          <w:bCs/>
          <w:sz w:val="28"/>
          <w:szCs w:val="28"/>
        </w:rPr>
        <w:t>№861,</w:t>
      </w:r>
      <w:r>
        <w:rPr>
          <w:bCs/>
          <w:sz w:val="28"/>
          <w:szCs w:val="28"/>
        </w:rPr>
        <w:t xml:space="preserve"> </w:t>
      </w:r>
      <w:r w:rsidRPr="0037374D">
        <w:rPr>
          <w:bCs/>
          <w:sz w:val="28"/>
          <w:szCs w:val="28"/>
        </w:rPr>
        <w:t>не</w:t>
      </w:r>
      <w:r>
        <w:rPr>
          <w:bCs/>
          <w:sz w:val="28"/>
          <w:szCs w:val="28"/>
        </w:rPr>
        <w:t xml:space="preserve"> </w:t>
      </w:r>
      <w:r w:rsidRPr="0037374D">
        <w:rPr>
          <w:bCs/>
          <w:sz w:val="28"/>
          <w:szCs w:val="28"/>
        </w:rPr>
        <w:t>предусмотрена возможность установления платы за технологическое</w:t>
      </w:r>
      <w:r>
        <w:rPr>
          <w:bCs/>
          <w:sz w:val="28"/>
          <w:szCs w:val="28"/>
        </w:rPr>
        <w:t xml:space="preserve"> </w:t>
      </w:r>
      <w:r w:rsidRPr="0037374D">
        <w:rPr>
          <w:bCs/>
          <w:sz w:val="28"/>
          <w:szCs w:val="28"/>
        </w:rPr>
        <w:t>присоединение заявителя с максимальной мощностью</w:t>
      </w:r>
      <w:r>
        <w:rPr>
          <w:bCs/>
          <w:sz w:val="28"/>
          <w:szCs w:val="28"/>
        </w:rPr>
        <w:t xml:space="preserve"> </w:t>
      </w:r>
      <w:r w:rsidRPr="0037374D">
        <w:rPr>
          <w:bCs/>
          <w:sz w:val="28"/>
          <w:szCs w:val="28"/>
        </w:rPr>
        <w:t>до</w:t>
      </w:r>
      <w:r>
        <w:rPr>
          <w:bCs/>
          <w:sz w:val="28"/>
          <w:szCs w:val="28"/>
        </w:rPr>
        <w:t xml:space="preserve"> </w:t>
      </w:r>
      <w:r w:rsidRPr="0037374D">
        <w:rPr>
          <w:bCs/>
          <w:sz w:val="28"/>
          <w:szCs w:val="28"/>
        </w:rPr>
        <w:t>150</w:t>
      </w:r>
      <w:r>
        <w:rPr>
          <w:bCs/>
          <w:sz w:val="28"/>
          <w:szCs w:val="28"/>
        </w:rPr>
        <w:t xml:space="preserve"> </w:t>
      </w:r>
      <w:r w:rsidRPr="0037374D">
        <w:rPr>
          <w:bCs/>
          <w:sz w:val="28"/>
          <w:szCs w:val="28"/>
        </w:rPr>
        <w:t>кВт</w:t>
      </w:r>
      <w:r>
        <w:rPr>
          <w:bCs/>
          <w:sz w:val="28"/>
          <w:szCs w:val="28"/>
        </w:rPr>
        <w:t xml:space="preserve"> </w:t>
      </w:r>
      <w:r w:rsidRPr="0037374D">
        <w:rPr>
          <w:bCs/>
          <w:sz w:val="28"/>
          <w:szCs w:val="28"/>
        </w:rPr>
        <w:t>по</w:t>
      </w:r>
      <w:r>
        <w:rPr>
          <w:bCs/>
          <w:sz w:val="28"/>
          <w:szCs w:val="28"/>
        </w:rPr>
        <w:t xml:space="preserve"> </w:t>
      </w:r>
      <w:r w:rsidRPr="0037374D">
        <w:rPr>
          <w:bCs/>
          <w:sz w:val="28"/>
          <w:szCs w:val="28"/>
        </w:rPr>
        <w:t xml:space="preserve">индивидуальному проекту; </w:t>
      </w:r>
    </w:p>
    <w:p w14:paraId="20380315" w14:textId="4DACD2E5" w:rsidR="0037374D" w:rsidRDefault="0037374D" w:rsidP="0037374D">
      <w:pPr>
        <w:ind w:right="-1" w:firstLine="567"/>
        <w:jc w:val="both"/>
        <w:rPr>
          <w:bCs/>
          <w:sz w:val="28"/>
          <w:szCs w:val="28"/>
        </w:rPr>
      </w:pPr>
      <w:r w:rsidRPr="0037374D">
        <w:rPr>
          <w:bCs/>
          <w:sz w:val="28"/>
          <w:szCs w:val="28"/>
        </w:rPr>
        <w:t>- представленные материалы не содержат конъюнктурный</w:t>
      </w:r>
      <w:r>
        <w:rPr>
          <w:bCs/>
          <w:sz w:val="28"/>
          <w:szCs w:val="28"/>
        </w:rPr>
        <w:t xml:space="preserve"> </w:t>
      </w:r>
      <w:r w:rsidRPr="0037374D">
        <w:rPr>
          <w:bCs/>
          <w:sz w:val="28"/>
          <w:szCs w:val="28"/>
        </w:rPr>
        <w:t>анализ</w:t>
      </w:r>
      <w:r>
        <w:rPr>
          <w:bCs/>
          <w:sz w:val="28"/>
          <w:szCs w:val="28"/>
        </w:rPr>
        <w:t xml:space="preserve"> </w:t>
      </w:r>
      <w:r w:rsidRPr="0037374D">
        <w:rPr>
          <w:bCs/>
          <w:sz w:val="28"/>
          <w:szCs w:val="28"/>
        </w:rPr>
        <w:t>стоимости оборудования по техническому перевооружениюТП-Ю-0-123_Ф-10-6-А.</w:t>
      </w:r>
    </w:p>
    <w:p w14:paraId="3E2ADB9F" w14:textId="77777777" w:rsidR="0037374D" w:rsidRDefault="0037374D" w:rsidP="0037374D">
      <w:pPr>
        <w:ind w:right="141" w:firstLine="567"/>
        <w:jc w:val="both"/>
        <w:rPr>
          <w:bCs/>
          <w:sz w:val="28"/>
          <w:szCs w:val="28"/>
        </w:rPr>
      </w:pPr>
    </w:p>
    <w:p w14:paraId="066B41E1" w14:textId="77777777" w:rsidR="00E97295" w:rsidRPr="00145272" w:rsidRDefault="00E97295" w:rsidP="00E97295">
      <w:pPr>
        <w:ind w:firstLine="567"/>
        <w:jc w:val="both"/>
        <w:rPr>
          <w:bCs/>
          <w:sz w:val="28"/>
          <w:szCs w:val="28"/>
        </w:rPr>
      </w:pPr>
      <w:r w:rsidRPr="00145272">
        <w:rPr>
          <w:bCs/>
          <w:sz w:val="28"/>
          <w:szCs w:val="28"/>
        </w:rPr>
        <w:t>Рассмотрев представленные материалы</w:t>
      </w:r>
    </w:p>
    <w:p w14:paraId="5BCB0F08" w14:textId="77777777" w:rsidR="00E97295" w:rsidRPr="00145272" w:rsidRDefault="00E97295" w:rsidP="00E97295">
      <w:pPr>
        <w:ind w:firstLine="709"/>
        <w:jc w:val="both"/>
        <w:rPr>
          <w:sz w:val="28"/>
          <w:szCs w:val="28"/>
        </w:rPr>
      </w:pPr>
    </w:p>
    <w:p w14:paraId="180C8BE3" w14:textId="77777777" w:rsidR="00E97295" w:rsidRDefault="00E97295" w:rsidP="00E97295">
      <w:pPr>
        <w:ind w:firstLine="567"/>
        <w:jc w:val="both"/>
        <w:rPr>
          <w:b/>
          <w:sz w:val="28"/>
          <w:szCs w:val="28"/>
        </w:rPr>
      </w:pPr>
      <w:r w:rsidRPr="00145272">
        <w:rPr>
          <w:b/>
          <w:sz w:val="28"/>
          <w:szCs w:val="28"/>
        </w:rPr>
        <w:t>ПРАВЛЕНИЕ РЭК КУЗБАССА ПОСТАНОВИЛО:</w:t>
      </w:r>
    </w:p>
    <w:p w14:paraId="345F3F1C" w14:textId="77777777" w:rsidR="00E97295" w:rsidRPr="00E97295" w:rsidRDefault="00E97295" w:rsidP="00E97295">
      <w:pPr>
        <w:ind w:firstLine="567"/>
        <w:jc w:val="both"/>
        <w:rPr>
          <w:b/>
          <w:sz w:val="28"/>
          <w:szCs w:val="28"/>
        </w:rPr>
      </w:pPr>
    </w:p>
    <w:p w14:paraId="4504DF20" w14:textId="6D044388" w:rsidR="00E97295" w:rsidRDefault="00E97295" w:rsidP="00E97295">
      <w:pPr>
        <w:ind w:right="-1" w:firstLine="567"/>
        <w:jc w:val="both"/>
        <w:rPr>
          <w:b/>
          <w:bCs/>
          <w:sz w:val="28"/>
          <w:szCs w:val="22"/>
        </w:rPr>
      </w:pPr>
      <w:r w:rsidRPr="0016716C">
        <w:rPr>
          <w:b/>
          <w:bCs/>
          <w:sz w:val="28"/>
          <w:szCs w:val="22"/>
        </w:rPr>
        <w:t xml:space="preserve">Проведено голосование: «за» - </w:t>
      </w:r>
      <w:r w:rsidR="0037374D">
        <w:rPr>
          <w:b/>
          <w:bCs/>
          <w:sz w:val="28"/>
          <w:szCs w:val="22"/>
        </w:rPr>
        <w:t>5;</w:t>
      </w:r>
    </w:p>
    <w:p w14:paraId="3F38832A" w14:textId="3B463C3B" w:rsidR="00C06BBB" w:rsidRDefault="0037374D" w:rsidP="001D4169">
      <w:pPr>
        <w:ind w:right="-1" w:firstLine="567"/>
        <w:jc w:val="both"/>
        <w:rPr>
          <w:b/>
          <w:bCs/>
          <w:sz w:val="28"/>
          <w:szCs w:val="22"/>
        </w:rPr>
      </w:pPr>
      <w:r>
        <w:rPr>
          <w:b/>
          <w:bCs/>
          <w:sz w:val="28"/>
          <w:szCs w:val="22"/>
        </w:rPr>
        <w:t>«ПРОТИВ» - 1 (Кулебякина М.В.)</w:t>
      </w:r>
    </w:p>
    <w:p w14:paraId="50F50C04" w14:textId="77777777" w:rsidR="001D4169" w:rsidRPr="001D4169" w:rsidRDefault="001D4169" w:rsidP="001D4169">
      <w:pPr>
        <w:ind w:right="-1" w:firstLine="567"/>
        <w:jc w:val="both"/>
        <w:rPr>
          <w:b/>
          <w:bCs/>
          <w:sz w:val="28"/>
          <w:szCs w:val="22"/>
        </w:rPr>
      </w:pPr>
    </w:p>
    <w:p w14:paraId="396509C2" w14:textId="63DAE3AC" w:rsidR="00330EEA" w:rsidRPr="001D4169" w:rsidRDefault="00522382" w:rsidP="005B6CB2">
      <w:pPr>
        <w:ind w:right="141" w:firstLine="567"/>
        <w:jc w:val="both"/>
        <w:rPr>
          <w:b/>
          <w:bCs/>
          <w:sz w:val="28"/>
          <w:szCs w:val="28"/>
        </w:rPr>
      </w:pPr>
      <w:r w:rsidRPr="00522382">
        <w:rPr>
          <w:bCs/>
          <w:sz w:val="28"/>
          <w:szCs w:val="28"/>
        </w:rPr>
        <w:t xml:space="preserve">Вопрос </w:t>
      </w:r>
      <w:r w:rsidR="001D4169">
        <w:rPr>
          <w:bCs/>
          <w:sz w:val="28"/>
          <w:szCs w:val="28"/>
        </w:rPr>
        <w:t>3</w:t>
      </w:r>
      <w:r>
        <w:rPr>
          <w:b/>
          <w:sz w:val="28"/>
          <w:szCs w:val="28"/>
        </w:rPr>
        <w:t xml:space="preserve"> </w:t>
      </w:r>
      <w:r w:rsidRPr="00522382">
        <w:rPr>
          <w:b/>
          <w:sz w:val="28"/>
          <w:szCs w:val="28"/>
        </w:rPr>
        <w:t>«</w:t>
      </w:r>
      <w:r w:rsidR="001D4169" w:rsidRPr="001D4169">
        <w:rPr>
          <w:b/>
          <w:bCs/>
          <w:kern w:val="32"/>
          <w:sz w:val="28"/>
          <w:szCs w:val="28"/>
        </w:rPr>
        <w:t xml:space="preserve">О внесении дополнений в экспертное заключение Региональной энергетической комиссии Кузбасса по материалам, предоставленным </w:t>
      </w:r>
      <w:r w:rsidR="001D4169">
        <w:rPr>
          <w:b/>
          <w:bCs/>
          <w:kern w:val="32"/>
          <w:sz w:val="28"/>
          <w:szCs w:val="28"/>
        </w:rPr>
        <w:br/>
      </w:r>
      <w:r w:rsidR="001D4169" w:rsidRPr="001D4169">
        <w:rPr>
          <w:b/>
          <w:bCs/>
          <w:kern w:val="32"/>
          <w:sz w:val="28"/>
          <w:szCs w:val="28"/>
        </w:rPr>
        <w:t>ООО «Кузбасская энергосетевая компания» (ИНН 420109750)</w:t>
      </w:r>
      <w:r w:rsidR="001D4169" w:rsidRPr="001D4169">
        <w:rPr>
          <w:b/>
          <w:bCs/>
          <w:kern w:val="32"/>
          <w:sz w:val="28"/>
          <w:szCs w:val="28"/>
        </w:rPr>
        <w:br/>
        <w:t>для определения величины необходимой валовой выручки и уровня тарифов на потребительский рынок на 2025 год</w:t>
      </w:r>
      <w:r w:rsidRPr="001D4169">
        <w:rPr>
          <w:b/>
          <w:bCs/>
          <w:sz w:val="28"/>
          <w:szCs w:val="28"/>
        </w:rPr>
        <w:t>»</w:t>
      </w:r>
    </w:p>
    <w:p w14:paraId="67A3D44A" w14:textId="77777777" w:rsidR="00522382" w:rsidRDefault="00522382" w:rsidP="005B6CB2">
      <w:pPr>
        <w:ind w:right="141" w:firstLine="567"/>
        <w:jc w:val="both"/>
        <w:rPr>
          <w:b/>
          <w:sz w:val="28"/>
          <w:szCs w:val="28"/>
        </w:rPr>
      </w:pPr>
    </w:p>
    <w:p w14:paraId="2C6A3DF0" w14:textId="4DAC7E39" w:rsidR="00522382" w:rsidRDefault="00522382" w:rsidP="00522382">
      <w:pPr>
        <w:widowControl w:val="0"/>
        <w:ind w:right="-1" w:firstLine="567"/>
        <w:jc w:val="both"/>
        <w:rPr>
          <w:b/>
          <w:sz w:val="28"/>
          <w:szCs w:val="28"/>
        </w:rPr>
      </w:pPr>
      <w:r w:rsidRPr="009C27E5">
        <w:rPr>
          <w:b/>
          <w:sz w:val="28"/>
          <w:szCs w:val="28"/>
        </w:rPr>
        <w:t xml:space="preserve">СЛУШАЛИ: </w:t>
      </w:r>
      <w:r w:rsidR="001D4169">
        <w:rPr>
          <w:b/>
          <w:sz w:val="28"/>
          <w:szCs w:val="28"/>
        </w:rPr>
        <w:t>Маркову О.В.</w:t>
      </w:r>
    </w:p>
    <w:p w14:paraId="02D6F6F5" w14:textId="77777777" w:rsidR="00522382" w:rsidRDefault="00522382" w:rsidP="00522382">
      <w:pPr>
        <w:widowControl w:val="0"/>
        <w:ind w:right="-1" w:firstLine="567"/>
        <w:jc w:val="both"/>
        <w:rPr>
          <w:b/>
          <w:sz w:val="28"/>
          <w:szCs w:val="28"/>
        </w:rPr>
      </w:pPr>
    </w:p>
    <w:p w14:paraId="21541A35" w14:textId="27906021" w:rsidR="00222F8D" w:rsidRPr="002677A2" w:rsidRDefault="00222F8D" w:rsidP="00222F8D">
      <w:pPr>
        <w:widowControl w:val="0"/>
        <w:ind w:right="-1" w:firstLine="567"/>
        <w:jc w:val="both"/>
        <w:rPr>
          <w:b/>
          <w:sz w:val="28"/>
          <w:szCs w:val="28"/>
        </w:rPr>
      </w:pPr>
      <w:r w:rsidRPr="00D067D8">
        <w:rPr>
          <w:bCs/>
          <w:sz w:val="28"/>
          <w:szCs w:val="28"/>
        </w:rPr>
        <w:t xml:space="preserve">Докладчик </w:t>
      </w:r>
      <w:r>
        <w:rPr>
          <w:bCs/>
          <w:sz w:val="28"/>
          <w:szCs w:val="28"/>
        </w:rPr>
        <w:t>согласно приложению</w:t>
      </w:r>
      <w:r>
        <w:rPr>
          <w:rFonts w:eastAsia="Calibri"/>
          <w:sz w:val="28"/>
          <w:szCs w:val="28"/>
          <w:lang w:eastAsia="en-US"/>
        </w:rPr>
        <w:t xml:space="preserve"> № 5 к настоящему протоколу</w:t>
      </w:r>
      <w:r>
        <w:rPr>
          <w:b/>
          <w:sz w:val="28"/>
          <w:szCs w:val="28"/>
        </w:rPr>
        <w:t xml:space="preserve"> </w:t>
      </w:r>
      <w:r w:rsidRPr="00D067D8">
        <w:rPr>
          <w:bCs/>
          <w:sz w:val="28"/>
          <w:szCs w:val="28"/>
        </w:rPr>
        <w:t>пояснила:</w:t>
      </w:r>
    </w:p>
    <w:p w14:paraId="18DBF329" w14:textId="31656E6F" w:rsidR="00D067D8" w:rsidRPr="00443052" w:rsidRDefault="00D067D8" w:rsidP="00D067D8">
      <w:pPr>
        <w:pStyle w:val="af3"/>
        <w:ind w:firstLine="567"/>
        <w:jc w:val="both"/>
        <w:rPr>
          <w:rFonts w:ascii="Times New Roman" w:hAnsi="Times New Roman"/>
          <w:sz w:val="28"/>
          <w:szCs w:val="28"/>
        </w:rPr>
      </w:pPr>
      <w:r>
        <w:rPr>
          <w:rFonts w:ascii="Times New Roman" w:hAnsi="Times New Roman"/>
          <w:sz w:val="28"/>
          <w:szCs w:val="28"/>
        </w:rPr>
        <w:t>В</w:t>
      </w:r>
      <w:r w:rsidRPr="00443052">
        <w:rPr>
          <w:rFonts w:ascii="Times New Roman" w:hAnsi="Times New Roman"/>
          <w:sz w:val="28"/>
          <w:szCs w:val="28"/>
        </w:rPr>
        <w:t xml:space="preserve"> постановлени</w:t>
      </w:r>
      <w:r>
        <w:rPr>
          <w:rFonts w:ascii="Times New Roman" w:hAnsi="Times New Roman"/>
          <w:sz w:val="28"/>
          <w:szCs w:val="28"/>
        </w:rPr>
        <w:t>е</w:t>
      </w:r>
      <w:r w:rsidRPr="00443052">
        <w:rPr>
          <w:rFonts w:ascii="Times New Roman" w:hAnsi="Times New Roman"/>
          <w:sz w:val="28"/>
          <w:szCs w:val="28"/>
        </w:rPr>
        <w:t xml:space="preserve"> РЭК Кузбасса от 30.11.2024 № 476 были допущены технические ошибки в части расчета </w:t>
      </w:r>
      <w:r>
        <w:rPr>
          <w:rFonts w:ascii="Times New Roman" w:hAnsi="Times New Roman"/>
          <w:sz w:val="28"/>
          <w:szCs w:val="28"/>
        </w:rPr>
        <w:t xml:space="preserve">раздела </w:t>
      </w:r>
      <w:r w:rsidRPr="00443052">
        <w:rPr>
          <w:rFonts w:ascii="Times New Roman" w:hAnsi="Times New Roman"/>
          <w:sz w:val="28"/>
          <w:szCs w:val="28"/>
        </w:rPr>
        <w:t>«Корректировк</w:t>
      </w:r>
      <w:r>
        <w:rPr>
          <w:rFonts w:ascii="Times New Roman" w:hAnsi="Times New Roman"/>
          <w:sz w:val="28"/>
          <w:szCs w:val="28"/>
        </w:rPr>
        <w:t>а</w:t>
      </w:r>
      <w:r w:rsidRPr="00443052">
        <w:rPr>
          <w:rFonts w:ascii="Times New Roman" w:hAnsi="Times New Roman"/>
          <w:sz w:val="28"/>
          <w:szCs w:val="28"/>
        </w:rPr>
        <w:t xml:space="preserve"> НВВ</w:t>
      </w:r>
      <w:r>
        <w:rPr>
          <w:rFonts w:ascii="Times New Roman" w:hAnsi="Times New Roman"/>
          <w:sz w:val="28"/>
          <w:szCs w:val="28"/>
        </w:rPr>
        <w:br/>
      </w:r>
      <w:r w:rsidRPr="00443052">
        <w:rPr>
          <w:rFonts w:ascii="Times New Roman" w:hAnsi="Times New Roman"/>
          <w:sz w:val="28"/>
          <w:szCs w:val="28"/>
        </w:rPr>
        <w:t>по итогам предыдущих периодов регулирования».</w:t>
      </w:r>
    </w:p>
    <w:p w14:paraId="27E827EA" w14:textId="27E40DA9" w:rsidR="001D4169" w:rsidRPr="00742D74" w:rsidRDefault="00D067D8" w:rsidP="00D067D8">
      <w:pPr>
        <w:pStyle w:val="af3"/>
        <w:ind w:firstLine="567"/>
        <w:jc w:val="both"/>
        <w:rPr>
          <w:rFonts w:ascii="Times New Roman" w:hAnsi="Times New Roman"/>
          <w:sz w:val="28"/>
          <w:szCs w:val="28"/>
        </w:rPr>
      </w:pPr>
      <w:r w:rsidRPr="00443052">
        <w:rPr>
          <w:rFonts w:ascii="Times New Roman" w:hAnsi="Times New Roman"/>
          <w:sz w:val="28"/>
          <w:szCs w:val="28"/>
        </w:rPr>
        <w:t xml:space="preserve">Вышеуказанные </w:t>
      </w:r>
      <w:r>
        <w:rPr>
          <w:rFonts w:ascii="Times New Roman" w:hAnsi="Times New Roman"/>
          <w:sz w:val="28"/>
          <w:szCs w:val="28"/>
        </w:rPr>
        <w:t>изменения, не приводят к изменению необходимой валовой выручки ООО «</w:t>
      </w:r>
      <w:proofErr w:type="spellStart"/>
      <w:r>
        <w:rPr>
          <w:rFonts w:ascii="Times New Roman" w:hAnsi="Times New Roman"/>
          <w:sz w:val="28"/>
          <w:szCs w:val="28"/>
        </w:rPr>
        <w:t>КЭнК</w:t>
      </w:r>
      <w:proofErr w:type="spellEnd"/>
      <w:r>
        <w:rPr>
          <w:rFonts w:ascii="Times New Roman" w:hAnsi="Times New Roman"/>
          <w:sz w:val="28"/>
          <w:szCs w:val="28"/>
        </w:rPr>
        <w:t>», а также не влияют на изменение индивидуальных тарифов</w:t>
      </w:r>
      <w:r>
        <w:rPr>
          <w:rFonts w:ascii="Times New Roman" w:hAnsi="Times New Roman"/>
          <w:sz w:val="28"/>
          <w:szCs w:val="28"/>
        </w:rPr>
        <w:br/>
        <w:t>на 2025 год, но предлагается внести д</w:t>
      </w:r>
      <w:r w:rsidR="001D4169">
        <w:rPr>
          <w:rFonts w:ascii="Times New Roman" w:hAnsi="Times New Roman"/>
          <w:sz w:val="28"/>
          <w:szCs w:val="28"/>
        </w:rPr>
        <w:t>ополнение</w:t>
      </w:r>
      <w:r w:rsidR="001D4169" w:rsidRPr="00742D74">
        <w:rPr>
          <w:rFonts w:ascii="Times New Roman" w:hAnsi="Times New Roman"/>
          <w:sz w:val="28"/>
          <w:szCs w:val="28"/>
        </w:rPr>
        <w:t xml:space="preserve"> </w:t>
      </w:r>
      <w:r w:rsidR="001D4169">
        <w:rPr>
          <w:rFonts w:ascii="Times New Roman" w:hAnsi="Times New Roman"/>
          <w:sz w:val="28"/>
          <w:szCs w:val="28"/>
        </w:rPr>
        <w:t>к заключению по материалам, предоставленным</w:t>
      </w:r>
      <w:r>
        <w:rPr>
          <w:rFonts w:ascii="Times New Roman" w:hAnsi="Times New Roman"/>
          <w:sz w:val="28"/>
          <w:szCs w:val="28"/>
        </w:rPr>
        <w:t xml:space="preserve"> </w:t>
      </w:r>
      <w:r w:rsidR="001D4169">
        <w:rPr>
          <w:rFonts w:ascii="Times New Roman" w:hAnsi="Times New Roman"/>
          <w:sz w:val="28"/>
          <w:szCs w:val="28"/>
        </w:rPr>
        <w:t>ООО «Кузбасская энергосетевая компания» (ИНН 420109750)</w:t>
      </w:r>
      <w:r w:rsidR="001D4169">
        <w:rPr>
          <w:rFonts w:ascii="Times New Roman" w:hAnsi="Times New Roman"/>
          <w:sz w:val="28"/>
          <w:szCs w:val="28"/>
        </w:rPr>
        <w:br/>
        <w:t>для определения величины необходимой валовой выручки и уровня тарифов на потребительский рынок на 2025 год</w:t>
      </w:r>
      <w:r>
        <w:rPr>
          <w:rFonts w:ascii="Times New Roman" w:hAnsi="Times New Roman"/>
          <w:sz w:val="28"/>
          <w:szCs w:val="28"/>
        </w:rPr>
        <w:t>.</w:t>
      </w:r>
    </w:p>
    <w:p w14:paraId="7750A1BA" w14:textId="6940D013" w:rsidR="001D4169" w:rsidRPr="00CE029D" w:rsidRDefault="001D4169" w:rsidP="00D067D8">
      <w:pPr>
        <w:widowControl w:val="0"/>
        <w:ind w:right="-1"/>
        <w:jc w:val="both"/>
        <w:rPr>
          <w:b/>
          <w:sz w:val="28"/>
          <w:szCs w:val="28"/>
        </w:rPr>
      </w:pPr>
    </w:p>
    <w:p w14:paraId="487155B5" w14:textId="29857D0F" w:rsidR="00CE029D" w:rsidRPr="00CE029D" w:rsidRDefault="00CE029D" w:rsidP="00CE029D">
      <w:pPr>
        <w:ind w:right="-1" w:firstLine="567"/>
        <w:jc w:val="both"/>
        <w:rPr>
          <w:bCs/>
          <w:sz w:val="28"/>
          <w:szCs w:val="28"/>
        </w:rPr>
      </w:pPr>
      <w:r>
        <w:rPr>
          <w:bCs/>
          <w:sz w:val="28"/>
          <w:szCs w:val="28"/>
        </w:rPr>
        <w:t>Кулебякина М.В. в письменной позиции по голосованию № 13 от 26.03.2025 отметила, что в случае рассмотрения дополнительных вопросов в области электроэнергетики голосует «против».</w:t>
      </w:r>
    </w:p>
    <w:p w14:paraId="44533DA9" w14:textId="77777777" w:rsidR="00CE029D" w:rsidRPr="00CE029D" w:rsidRDefault="00CE029D" w:rsidP="00D067D8">
      <w:pPr>
        <w:widowControl w:val="0"/>
        <w:ind w:right="-1"/>
        <w:jc w:val="both"/>
        <w:rPr>
          <w:b/>
          <w:sz w:val="28"/>
          <w:szCs w:val="28"/>
        </w:rPr>
      </w:pPr>
    </w:p>
    <w:p w14:paraId="05E598CF" w14:textId="77777777" w:rsidR="00522382" w:rsidRPr="00145272" w:rsidRDefault="00522382" w:rsidP="00522382">
      <w:pPr>
        <w:ind w:firstLine="567"/>
        <w:jc w:val="both"/>
        <w:rPr>
          <w:bCs/>
          <w:sz w:val="28"/>
          <w:szCs w:val="28"/>
        </w:rPr>
      </w:pPr>
      <w:r w:rsidRPr="00145272">
        <w:rPr>
          <w:bCs/>
          <w:sz w:val="28"/>
          <w:szCs w:val="28"/>
        </w:rPr>
        <w:t>Рассмотрев представленные материалы</w:t>
      </w:r>
    </w:p>
    <w:p w14:paraId="3A774455" w14:textId="77777777" w:rsidR="002958E0" w:rsidRDefault="002958E0" w:rsidP="002958E0">
      <w:pPr>
        <w:ind w:firstLine="567"/>
        <w:jc w:val="both"/>
        <w:rPr>
          <w:b/>
          <w:sz w:val="28"/>
          <w:szCs w:val="28"/>
        </w:rPr>
      </w:pPr>
    </w:p>
    <w:p w14:paraId="5DE806E2" w14:textId="5A8EFC70" w:rsidR="002958E0" w:rsidRDefault="00522382" w:rsidP="002958E0">
      <w:pPr>
        <w:ind w:firstLine="567"/>
        <w:jc w:val="both"/>
        <w:rPr>
          <w:b/>
          <w:sz w:val="28"/>
          <w:szCs w:val="28"/>
        </w:rPr>
      </w:pPr>
      <w:r w:rsidRPr="00145272">
        <w:rPr>
          <w:b/>
          <w:sz w:val="28"/>
          <w:szCs w:val="28"/>
        </w:rPr>
        <w:t xml:space="preserve">ПРАВЛЕНИЕ РЭК КУЗБАССА </w:t>
      </w:r>
      <w:r>
        <w:rPr>
          <w:b/>
          <w:sz w:val="28"/>
          <w:szCs w:val="28"/>
        </w:rPr>
        <w:t>РЕШ</w:t>
      </w:r>
      <w:r w:rsidRPr="00145272">
        <w:rPr>
          <w:b/>
          <w:sz w:val="28"/>
          <w:szCs w:val="28"/>
        </w:rPr>
        <w:t>ИЛО:</w:t>
      </w:r>
    </w:p>
    <w:p w14:paraId="146AA6D5" w14:textId="77777777" w:rsidR="002958E0" w:rsidRDefault="002958E0" w:rsidP="002958E0">
      <w:pPr>
        <w:ind w:firstLine="567"/>
        <w:jc w:val="both"/>
        <w:rPr>
          <w:b/>
          <w:sz w:val="28"/>
          <w:szCs w:val="28"/>
        </w:rPr>
      </w:pPr>
    </w:p>
    <w:p w14:paraId="7A6B7AD8" w14:textId="6F1E7B7E" w:rsidR="002958E0" w:rsidRPr="002958E0" w:rsidRDefault="002958E0" w:rsidP="002958E0">
      <w:pPr>
        <w:ind w:firstLine="567"/>
        <w:jc w:val="both"/>
        <w:rPr>
          <w:b/>
          <w:sz w:val="28"/>
          <w:szCs w:val="28"/>
        </w:rPr>
      </w:pPr>
      <w:r>
        <w:rPr>
          <w:rFonts w:eastAsia="Calibri"/>
          <w:sz w:val="28"/>
          <w:szCs w:val="28"/>
          <w:lang w:eastAsia="en-US"/>
        </w:rPr>
        <w:t>Внести д</w:t>
      </w:r>
      <w:r w:rsidRPr="00146F8E">
        <w:rPr>
          <w:rFonts w:eastAsia="Calibri"/>
          <w:sz w:val="28"/>
          <w:szCs w:val="28"/>
          <w:lang w:eastAsia="en-US"/>
        </w:rPr>
        <w:t>ополнение к заключению по материалам, предоставленным</w:t>
      </w:r>
      <w:r w:rsidRPr="00146F8E">
        <w:rPr>
          <w:rFonts w:eastAsia="Calibri"/>
          <w:sz w:val="28"/>
          <w:szCs w:val="28"/>
          <w:lang w:eastAsia="en-US"/>
        </w:rPr>
        <w:br/>
        <w:t>ООО «Кузбасская энергосетевая компания» (ИНН 420109750)</w:t>
      </w:r>
      <w:r w:rsidRPr="00146F8E">
        <w:rPr>
          <w:rFonts w:eastAsia="Calibri"/>
          <w:sz w:val="28"/>
          <w:szCs w:val="28"/>
          <w:lang w:eastAsia="en-US"/>
        </w:rPr>
        <w:br/>
      </w:r>
      <w:r w:rsidRPr="00146F8E">
        <w:rPr>
          <w:rFonts w:eastAsia="Calibri"/>
          <w:sz w:val="28"/>
          <w:szCs w:val="28"/>
          <w:lang w:eastAsia="en-US"/>
        </w:rPr>
        <w:lastRenderedPageBreak/>
        <w:t>для определения величины необходимой валовой выручки и уровня тарифов на потребительский рынок на 2025 год</w:t>
      </w:r>
    </w:p>
    <w:p w14:paraId="1BA46A78" w14:textId="67650B49" w:rsidR="002958E0" w:rsidRPr="002958E0" w:rsidRDefault="002958E0" w:rsidP="00522382">
      <w:pPr>
        <w:ind w:firstLine="567"/>
        <w:jc w:val="both"/>
        <w:rPr>
          <w:b/>
          <w:sz w:val="28"/>
          <w:szCs w:val="28"/>
        </w:rPr>
      </w:pPr>
    </w:p>
    <w:p w14:paraId="2EB16836" w14:textId="77777777" w:rsidR="00CE029D" w:rsidRDefault="00CE029D" w:rsidP="00CE029D">
      <w:pPr>
        <w:ind w:right="-1" w:firstLine="567"/>
        <w:jc w:val="both"/>
        <w:rPr>
          <w:b/>
          <w:bCs/>
          <w:sz w:val="28"/>
          <w:szCs w:val="22"/>
        </w:rPr>
      </w:pPr>
      <w:r w:rsidRPr="0016716C">
        <w:rPr>
          <w:b/>
          <w:bCs/>
          <w:sz w:val="28"/>
          <w:szCs w:val="22"/>
        </w:rPr>
        <w:t xml:space="preserve">Проведено голосование: «за» - </w:t>
      </w:r>
      <w:r>
        <w:rPr>
          <w:b/>
          <w:bCs/>
          <w:sz w:val="28"/>
          <w:szCs w:val="22"/>
        </w:rPr>
        <w:t>5;</w:t>
      </w:r>
    </w:p>
    <w:p w14:paraId="66F79FD4" w14:textId="77777777" w:rsidR="00CE029D" w:rsidRDefault="00CE029D" w:rsidP="00CE029D">
      <w:pPr>
        <w:ind w:right="-1" w:firstLine="567"/>
        <w:jc w:val="both"/>
        <w:rPr>
          <w:b/>
          <w:bCs/>
          <w:sz w:val="28"/>
          <w:szCs w:val="22"/>
        </w:rPr>
      </w:pPr>
      <w:r>
        <w:rPr>
          <w:b/>
          <w:bCs/>
          <w:sz w:val="28"/>
          <w:szCs w:val="22"/>
        </w:rPr>
        <w:t>«ПРОТИВ» - 1 (Кулебякина М.В.)</w:t>
      </w:r>
    </w:p>
    <w:p w14:paraId="2A3B3234" w14:textId="77777777" w:rsidR="00D067D8" w:rsidRDefault="00D067D8" w:rsidP="00D067D8">
      <w:pPr>
        <w:ind w:right="-1" w:firstLine="567"/>
        <w:jc w:val="both"/>
        <w:rPr>
          <w:b/>
          <w:bCs/>
          <w:sz w:val="28"/>
          <w:szCs w:val="22"/>
        </w:rPr>
      </w:pPr>
    </w:p>
    <w:p w14:paraId="4635F4A2" w14:textId="27A4C450" w:rsidR="00D067D8" w:rsidRDefault="00522382" w:rsidP="00D067D8">
      <w:pPr>
        <w:ind w:right="-1" w:firstLine="567"/>
        <w:jc w:val="both"/>
        <w:rPr>
          <w:b/>
          <w:bCs/>
          <w:color w:val="000000" w:themeColor="text1"/>
          <w:kern w:val="32"/>
          <w:sz w:val="28"/>
          <w:szCs w:val="28"/>
        </w:rPr>
      </w:pPr>
      <w:r w:rsidRPr="00522382">
        <w:rPr>
          <w:bCs/>
          <w:sz w:val="28"/>
          <w:szCs w:val="28"/>
        </w:rPr>
        <w:t xml:space="preserve">Вопрос </w:t>
      </w:r>
      <w:r w:rsidR="00D067D8">
        <w:rPr>
          <w:bCs/>
          <w:sz w:val="28"/>
          <w:szCs w:val="28"/>
        </w:rPr>
        <w:t>4</w:t>
      </w:r>
      <w:r>
        <w:rPr>
          <w:b/>
          <w:sz w:val="28"/>
          <w:szCs w:val="28"/>
        </w:rPr>
        <w:t xml:space="preserve"> «</w:t>
      </w:r>
      <w:r w:rsidR="00D067D8" w:rsidRPr="0029702A">
        <w:rPr>
          <w:b/>
          <w:bCs/>
          <w:color w:val="000000" w:themeColor="text1"/>
          <w:kern w:val="32"/>
          <w:sz w:val="28"/>
          <w:szCs w:val="28"/>
        </w:rPr>
        <w:t>О внесении изменени</w:t>
      </w:r>
      <w:r w:rsidR="00D067D8">
        <w:rPr>
          <w:b/>
          <w:bCs/>
          <w:color w:val="000000" w:themeColor="text1"/>
          <w:kern w:val="32"/>
          <w:sz w:val="28"/>
          <w:szCs w:val="28"/>
        </w:rPr>
        <w:t>я</w:t>
      </w:r>
      <w:r w:rsidR="00D067D8" w:rsidRPr="0029702A">
        <w:rPr>
          <w:b/>
          <w:bCs/>
          <w:color w:val="000000" w:themeColor="text1"/>
          <w:kern w:val="32"/>
          <w:sz w:val="28"/>
          <w:szCs w:val="28"/>
        </w:rPr>
        <w:t xml:space="preserve"> в постановление Региональной энергетической комиссии Кузбасса от </w:t>
      </w:r>
      <w:r w:rsidR="00D067D8">
        <w:rPr>
          <w:b/>
          <w:bCs/>
          <w:color w:val="000000" w:themeColor="text1"/>
          <w:kern w:val="32"/>
          <w:sz w:val="28"/>
          <w:szCs w:val="28"/>
        </w:rPr>
        <w:t>24.11.2022</w:t>
      </w:r>
      <w:r w:rsidR="00D067D8" w:rsidRPr="0029702A">
        <w:rPr>
          <w:b/>
          <w:bCs/>
          <w:color w:val="000000" w:themeColor="text1"/>
          <w:kern w:val="32"/>
          <w:sz w:val="28"/>
          <w:szCs w:val="28"/>
        </w:rPr>
        <w:t xml:space="preserve"> № </w:t>
      </w:r>
      <w:r w:rsidR="00D067D8">
        <w:rPr>
          <w:b/>
          <w:bCs/>
          <w:color w:val="000000" w:themeColor="text1"/>
          <w:kern w:val="32"/>
          <w:sz w:val="28"/>
          <w:szCs w:val="28"/>
        </w:rPr>
        <w:t>437 «</w:t>
      </w:r>
      <w:r w:rsidR="00D067D8" w:rsidRPr="00A9023E">
        <w:rPr>
          <w:b/>
          <w:bCs/>
          <w:color w:val="000000" w:themeColor="text1"/>
          <w:kern w:val="32"/>
          <w:sz w:val="28"/>
          <w:szCs w:val="28"/>
        </w:rPr>
        <w:t>Об утверждении производственной программы</w:t>
      </w:r>
      <w:r w:rsidR="00D067D8">
        <w:rPr>
          <w:b/>
          <w:bCs/>
          <w:color w:val="000000" w:themeColor="text1"/>
          <w:kern w:val="32"/>
          <w:sz w:val="28"/>
          <w:szCs w:val="28"/>
        </w:rPr>
        <w:t xml:space="preserve"> </w:t>
      </w:r>
      <w:r w:rsidR="00D067D8" w:rsidRPr="00A9023E">
        <w:rPr>
          <w:b/>
          <w:bCs/>
          <w:color w:val="000000" w:themeColor="text1"/>
          <w:kern w:val="32"/>
          <w:sz w:val="28"/>
          <w:szCs w:val="28"/>
        </w:rPr>
        <w:t xml:space="preserve">в сфере холодного водоснабжения, водоотведения и об установлении тарифов на питьевую воду (подъем </w:t>
      </w:r>
      <w:r w:rsidR="00D067D8">
        <w:rPr>
          <w:b/>
          <w:bCs/>
          <w:color w:val="000000" w:themeColor="text1"/>
          <w:kern w:val="32"/>
          <w:sz w:val="28"/>
          <w:szCs w:val="28"/>
        </w:rPr>
        <w:t xml:space="preserve">                                               </w:t>
      </w:r>
      <w:r w:rsidR="00D067D8" w:rsidRPr="00A9023E">
        <w:rPr>
          <w:b/>
          <w:bCs/>
          <w:color w:val="000000" w:themeColor="text1"/>
          <w:kern w:val="32"/>
          <w:sz w:val="28"/>
          <w:szCs w:val="28"/>
        </w:rPr>
        <w:t xml:space="preserve">и водоподготовка), </w:t>
      </w:r>
      <w:r w:rsidR="00D067D8">
        <w:rPr>
          <w:b/>
          <w:bCs/>
          <w:color w:val="000000" w:themeColor="text1"/>
          <w:kern w:val="32"/>
          <w:sz w:val="28"/>
          <w:szCs w:val="28"/>
        </w:rPr>
        <w:t>т</w:t>
      </w:r>
      <w:r w:rsidR="00D067D8" w:rsidRPr="00A9023E">
        <w:rPr>
          <w:b/>
          <w:bCs/>
          <w:color w:val="000000" w:themeColor="text1"/>
          <w:kern w:val="32"/>
          <w:sz w:val="28"/>
          <w:szCs w:val="28"/>
        </w:rPr>
        <w:t>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w:t>
      </w:r>
      <w:r w:rsidR="00D067D8">
        <w:rPr>
          <w:b/>
          <w:bCs/>
          <w:color w:val="000000" w:themeColor="text1"/>
          <w:kern w:val="32"/>
          <w:sz w:val="28"/>
          <w:szCs w:val="28"/>
        </w:rPr>
        <w:t xml:space="preserve"> </w:t>
      </w:r>
      <w:r w:rsidR="00D067D8" w:rsidRPr="00D42FC9">
        <w:rPr>
          <w:b/>
          <w:bCs/>
          <w:color w:val="000000" w:themeColor="text1"/>
          <w:kern w:val="32"/>
          <w:sz w:val="28"/>
          <w:szCs w:val="28"/>
        </w:rPr>
        <w:t>ООО «</w:t>
      </w:r>
      <w:proofErr w:type="spellStart"/>
      <w:r w:rsidR="00D067D8" w:rsidRPr="00D42FC9">
        <w:rPr>
          <w:b/>
          <w:bCs/>
          <w:color w:val="000000" w:themeColor="text1"/>
          <w:kern w:val="32"/>
          <w:sz w:val="28"/>
          <w:szCs w:val="28"/>
        </w:rPr>
        <w:t>СибДорСтрой</w:t>
      </w:r>
      <w:proofErr w:type="spellEnd"/>
      <w:r w:rsidR="00D067D8" w:rsidRPr="00D42FC9">
        <w:rPr>
          <w:b/>
          <w:bCs/>
          <w:color w:val="000000" w:themeColor="text1"/>
          <w:kern w:val="32"/>
          <w:sz w:val="28"/>
          <w:szCs w:val="28"/>
        </w:rPr>
        <w:t>» (г. Топки Топкинск</w:t>
      </w:r>
      <w:r w:rsidR="00D067D8">
        <w:rPr>
          <w:b/>
          <w:bCs/>
          <w:color w:val="000000" w:themeColor="text1"/>
          <w:kern w:val="32"/>
          <w:sz w:val="28"/>
          <w:szCs w:val="28"/>
        </w:rPr>
        <w:t xml:space="preserve">ого </w:t>
      </w:r>
      <w:r w:rsidR="00D067D8" w:rsidRPr="00D42FC9">
        <w:rPr>
          <w:b/>
          <w:bCs/>
          <w:color w:val="000000" w:themeColor="text1"/>
          <w:kern w:val="32"/>
          <w:sz w:val="28"/>
          <w:szCs w:val="28"/>
        </w:rPr>
        <w:t>муниципальн</w:t>
      </w:r>
      <w:r w:rsidR="00D067D8">
        <w:rPr>
          <w:b/>
          <w:bCs/>
          <w:color w:val="000000" w:themeColor="text1"/>
          <w:kern w:val="32"/>
          <w:sz w:val="28"/>
          <w:szCs w:val="28"/>
        </w:rPr>
        <w:t>ого</w:t>
      </w:r>
      <w:r w:rsidR="00D067D8" w:rsidRPr="00D42FC9">
        <w:rPr>
          <w:b/>
          <w:bCs/>
          <w:color w:val="000000" w:themeColor="text1"/>
          <w:kern w:val="32"/>
          <w:sz w:val="28"/>
          <w:szCs w:val="28"/>
        </w:rPr>
        <w:t xml:space="preserve"> округ</w:t>
      </w:r>
      <w:r w:rsidR="00D067D8">
        <w:rPr>
          <w:b/>
          <w:bCs/>
          <w:color w:val="000000" w:themeColor="text1"/>
          <w:kern w:val="32"/>
          <w:sz w:val="28"/>
          <w:szCs w:val="28"/>
        </w:rPr>
        <w:t>а</w:t>
      </w:r>
      <w:r w:rsidR="00D067D8" w:rsidRPr="00D42FC9">
        <w:rPr>
          <w:b/>
          <w:bCs/>
          <w:color w:val="000000" w:themeColor="text1"/>
          <w:kern w:val="32"/>
          <w:sz w:val="28"/>
          <w:szCs w:val="28"/>
        </w:rPr>
        <w:t>)</w:t>
      </w:r>
      <w:r w:rsidR="00D067D8">
        <w:rPr>
          <w:b/>
          <w:bCs/>
          <w:color w:val="000000" w:themeColor="text1"/>
          <w:kern w:val="32"/>
          <w:sz w:val="28"/>
          <w:szCs w:val="28"/>
        </w:rPr>
        <w:t xml:space="preserve">» </w:t>
      </w:r>
    </w:p>
    <w:p w14:paraId="20C0D77C" w14:textId="77777777" w:rsidR="00D067D8" w:rsidRDefault="00D067D8" w:rsidP="00D067D8">
      <w:pPr>
        <w:ind w:right="-1" w:firstLine="567"/>
        <w:jc w:val="both"/>
        <w:rPr>
          <w:b/>
          <w:bCs/>
          <w:sz w:val="28"/>
          <w:szCs w:val="22"/>
        </w:rPr>
      </w:pPr>
    </w:p>
    <w:p w14:paraId="4A6F981B" w14:textId="67F5809F" w:rsidR="00D067D8" w:rsidRDefault="00D067D8" w:rsidP="00D067D8">
      <w:pPr>
        <w:widowControl w:val="0"/>
        <w:ind w:right="-1" w:firstLine="567"/>
        <w:jc w:val="both"/>
        <w:rPr>
          <w:b/>
          <w:sz w:val="28"/>
          <w:szCs w:val="28"/>
        </w:rPr>
      </w:pPr>
      <w:r w:rsidRPr="009C27E5">
        <w:rPr>
          <w:b/>
          <w:sz w:val="28"/>
          <w:szCs w:val="28"/>
        </w:rPr>
        <w:t xml:space="preserve">СЛУШАЛИ: </w:t>
      </w:r>
      <w:proofErr w:type="spellStart"/>
      <w:r>
        <w:rPr>
          <w:b/>
          <w:sz w:val="28"/>
          <w:szCs w:val="28"/>
        </w:rPr>
        <w:t>Городову</w:t>
      </w:r>
      <w:proofErr w:type="spellEnd"/>
      <w:r>
        <w:rPr>
          <w:b/>
          <w:sz w:val="28"/>
          <w:szCs w:val="28"/>
        </w:rPr>
        <w:t xml:space="preserve"> М.Б. </w:t>
      </w:r>
    </w:p>
    <w:p w14:paraId="362B3314" w14:textId="77777777" w:rsidR="00D067D8" w:rsidRDefault="00D067D8" w:rsidP="00D067D8">
      <w:pPr>
        <w:widowControl w:val="0"/>
        <w:ind w:right="-1" w:firstLine="567"/>
        <w:jc w:val="both"/>
        <w:rPr>
          <w:b/>
          <w:sz w:val="28"/>
          <w:szCs w:val="28"/>
        </w:rPr>
      </w:pPr>
    </w:p>
    <w:p w14:paraId="325355FE" w14:textId="77777777" w:rsidR="00D067D8" w:rsidRDefault="00D067D8" w:rsidP="00D067D8">
      <w:pPr>
        <w:widowControl w:val="0"/>
        <w:ind w:right="-1" w:firstLine="709"/>
        <w:jc w:val="both"/>
        <w:rPr>
          <w:bCs/>
          <w:sz w:val="28"/>
          <w:szCs w:val="28"/>
        </w:rPr>
      </w:pPr>
      <w:r w:rsidRPr="00D067D8">
        <w:rPr>
          <w:bCs/>
          <w:sz w:val="28"/>
          <w:szCs w:val="28"/>
        </w:rPr>
        <w:t>Докладчик пояснила:</w:t>
      </w:r>
    </w:p>
    <w:p w14:paraId="6CC7DD6D" w14:textId="77777777" w:rsidR="00213DE8" w:rsidRDefault="00213DE8" w:rsidP="00D067D8">
      <w:pPr>
        <w:widowControl w:val="0"/>
        <w:ind w:right="-1" w:firstLine="709"/>
        <w:jc w:val="both"/>
        <w:rPr>
          <w:bCs/>
          <w:sz w:val="28"/>
          <w:szCs w:val="28"/>
        </w:rPr>
      </w:pPr>
    </w:p>
    <w:p w14:paraId="71FE5B99" w14:textId="77777777" w:rsidR="00213DE8" w:rsidRDefault="00213DE8" w:rsidP="00213DE8">
      <w:pPr>
        <w:ind w:right="140" w:firstLine="709"/>
        <w:jc w:val="both"/>
        <w:rPr>
          <w:bCs/>
          <w:color w:val="000000"/>
          <w:kern w:val="32"/>
          <w:sz w:val="28"/>
          <w:szCs w:val="28"/>
        </w:rPr>
      </w:pPr>
      <w:r w:rsidRPr="00A53FFE">
        <w:rPr>
          <w:bCs/>
          <w:color w:val="000000"/>
          <w:kern w:val="32"/>
          <w:sz w:val="28"/>
          <w:szCs w:val="28"/>
        </w:rPr>
        <w:t xml:space="preserve">В адрес </w:t>
      </w:r>
      <w:r w:rsidRPr="00BC31E0">
        <w:rPr>
          <w:bCs/>
          <w:color w:val="000000"/>
          <w:kern w:val="32"/>
          <w:sz w:val="28"/>
          <w:szCs w:val="28"/>
        </w:rPr>
        <w:t>Р</w:t>
      </w:r>
      <w:r w:rsidRPr="00A53FFE">
        <w:rPr>
          <w:bCs/>
          <w:color w:val="000000"/>
          <w:kern w:val="32"/>
          <w:sz w:val="28"/>
          <w:szCs w:val="28"/>
        </w:rPr>
        <w:t xml:space="preserve">егиональной энергетической комиссии </w:t>
      </w:r>
      <w:r w:rsidRPr="00BC31E0">
        <w:rPr>
          <w:bCs/>
          <w:color w:val="000000"/>
          <w:kern w:val="32"/>
          <w:sz w:val="28"/>
          <w:szCs w:val="28"/>
        </w:rPr>
        <w:t>Кузбасса</w:t>
      </w:r>
      <w:r w:rsidRPr="00A53FFE">
        <w:rPr>
          <w:bCs/>
          <w:color w:val="000000"/>
          <w:kern w:val="32"/>
          <w:sz w:val="28"/>
          <w:szCs w:val="28"/>
        </w:rPr>
        <w:t xml:space="preserve"> (далее – РЭК К</w:t>
      </w:r>
      <w:r w:rsidRPr="00BC31E0">
        <w:rPr>
          <w:bCs/>
          <w:color w:val="000000"/>
          <w:kern w:val="32"/>
          <w:sz w:val="28"/>
          <w:szCs w:val="28"/>
        </w:rPr>
        <w:t>узбасса</w:t>
      </w:r>
      <w:r w:rsidRPr="00A53FFE">
        <w:rPr>
          <w:bCs/>
          <w:color w:val="000000"/>
          <w:kern w:val="32"/>
          <w:sz w:val="28"/>
          <w:szCs w:val="28"/>
        </w:rPr>
        <w:t xml:space="preserve">) поступило </w:t>
      </w:r>
      <w:r>
        <w:rPr>
          <w:bCs/>
          <w:color w:val="000000"/>
          <w:kern w:val="32"/>
          <w:sz w:val="28"/>
          <w:szCs w:val="28"/>
        </w:rPr>
        <w:t xml:space="preserve">обращение </w:t>
      </w:r>
      <w:r w:rsidRPr="00393BE9">
        <w:rPr>
          <w:bCs/>
          <w:color w:val="000000"/>
          <w:kern w:val="32"/>
          <w:sz w:val="28"/>
          <w:szCs w:val="28"/>
        </w:rPr>
        <w:t xml:space="preserve">о корректировке </w:t>
      </w:r>
      <w:r>
        <w:rPr>
          <w:bCs/>
          <w:color w:val="000000"/>
          <w:kern w:val="32"/>
          <w:sz w:val="28"/>
          <w:szCs w:val="28"/>
        </w:rPr>
        <w:t>производственной программы</w:t>
      </w:r>
      <w:r w:rsidRPr="00393BE9">
        <w:rPr>
          <w:bCs/>
          <w:color w:val="000000"/>
          <w:kern w:val="32"/>
          <w:sz w:val="28"/>
          <w:szCs w:val="28"/>
        </w:rPr>
        <w:t xml:space="preserve"> </w:t>
      </w:r>
      <w:r>
        <w:rPr>
          <w:bCs/>
          <w:color w:val="000000"/>
          <w:kern w:val="32"/>
          <w:sz w:val="28"/>
          <w:szCs w:val="28"/>
        </w:rPr>
        <w:t>на 2025 г.</w:t>
      </w:r>
      <w:r w:rsidRPr="00393BE9">
        <w:rPr>
          <w:bCs/>
          <w:color w:val="000000"/>
          <w:kern w:val="32"/>
          <w:sz w:val="28"/>
          <w:szCs w:val="28"/>
        </w:rPr>
        <w:t xml:space="preserve"> </w:t>
      </w:r>
      <w:r>
        <w:rPr>
          <w:bCs/>
          <w:color w:val="000000"/>
          <w:kern w:val="32"/>
          <w:sz w:val="28"/>
          <w:szCs w:val="28"/>
        </w:rPr>
        <w:t>от</w:t>
      </w:r>
      <w:r w:rsidRPr="00A53FFE">
        <w:rPr>
          <w:bCs/>
          <w:color w:val="000000"/>
          <w:kern w:val="32"/>
          <w:sz w:val="28"/>
          <w:szCs w:val="28"/>
        </w:rPr>
        <w:t xml:space="preserve"> </w:t>
      </w:r>
      <w:r>
        <w:rPr>
          <w:bCs/>
          <w:color w:val="000000"/>
          <w:kern w:val="32"/>
          <w:sz w:val="28"/>
          <w:szCs w:val="28"/>
        </w:rPr>
        <w:t>ООО</w:t>
      </w:r>
      <w:r w:rsidRPr="00EA4FEE">
        <w:rPr>
          <w:bCs/>
          <w:color w:val="000000"/>
          <w:kern w:val="32"/>
          <w:sz w:val="28"/>
          <w:szCs w:val="28"/>
        </w:rPr>
        <w:t xml:space="preserve"> </w:t>
      </w:r>
      <w:r w:rsidRPr="006225F3">
        <w:rPr>
          <w:bCs/>
          <w:color w:val="000000"/>
          <w:kern w:val="32"/>
          <w:sz w:val="28"/>
          <w:szCs w:val="28"/>
        </w:rPr>
        <w:t>«</w:t>
      </w:r>
      <w:proofErr w:type="spellStart"/>
      <w:r w:rsidRPr="006225F3">
        <w:rPr>
          <w:bCs/>
          <w:color w:val="000000"/>
          <w:kern w:val="32"/>
          <w:sz w:val="28"/>
          <w:szCs w:val="28"/>
        </w:rPr>
        <w:t>СибДорСтрой</w:t>
      </w:r>
      <w:proofErr w:type="spellEnd"/>
      <w:r w:rsidRPr="006225F3">
        <w:rPr>
          <w:bCs/>
          <w:color w:val="000000"/>
          <w:kern w:val="32"/>
          <w:sz w:val="28"/>
          <w:szCs w:val="28"/>
        </w:rPr>
        <w:t>»</w:t>
      </w:r>
      <w:r w:rsidRPr="00EA4FEE">
        <w:rPr>
          <w:bCs/>
          <w:color w:val="000000"/>
          <w:kern w:val="32"/>
          <w:sz w:val="28"/>
          <w:szCs w:val="28"/>
        </w:rPr>
        <w:t xml:space="preserve"> (г. Топки Топкинского муниципального округа) </w:t>
      </w:r>
      <w:r w:rsidRPr="00A53FFE">
        <w:rPr>
          <w:bCs/>
          <w:color w:val="000000"/>
          <w:kern w:val="32"/>
          <w:sz w:val="28"/>
          <w:szCs w:val="28"/>
        </w:rPr>
        <w:t xml:space="preserve">(исх. от </w:t>
      </w:r>
      <w:r>
        <w:rPr>
          <w:bCs/>
          <w:color w:val="000000"/>
          <w:kern w:val="32"/>
          <w:sz w:val="28"/>
          <w:szCs w:val="28"/>
        </w:rPr>
        <w:t>26.02.2025</w:t>
      </w:r>
      <w:r w:rsidRPr="00A53FFE">
        <w:rPr>
          <w:bCs/>
          <w:color w:val="000000"/>
          <w:kern w:val="32"/>
          <w:sz w:val="28"/>
          <w:szCs w:val="28"/>
        </w:rPr>
        <w:t xml:space="preserve"> № </w:t>
      </w:r>
      <w:r>
        <w:rPr>
          <w:bCs/>
          <w:color w:val="000000"/>
          <w:kern w:val="32"/>
          <w:sz w:val="28"/>
          <w:szCs w:val="28"/>
        </w:rPr>
        <w:t>29</w:t>
      </w:r>
      <w:r w:rsidRPr="00A53FFE">
        <w:rPr>
          <w:bCs/>
          <w:color w:val="000000"/>
          <w:kern w:val="32"/>
          <w:sz w:val="28"/>
          <w:szCs w:val="28"/>
        </w:rPr>
        <w:t xml:space="preserve">, </w:t>
      </w:r>
      <w:proofErr w:type="spellStart"/>
      <w:r w:rsidRPr="00A53FFE">
        <w:rPr>
          <w:bCs/>
          <w:color w:val="000000"/>
          <w:kern w:val="32"/>
          <w:sz w:val="28"/>
          <w:szCs w:val="28"/>
        </w:rPr>
        <w:t>вх</w:t>
      </w:r>
      <w:proofErr w:type="spellEnd"/>
      <w:r w:rsidRPr="00A53FFE">
        <w:rPr>
          <w:bCs/>
          <w:color w:val="000000"/>
          <w:kern w:val="32"/>
          <w:sz w:val="28"/>
          <w:szCs w:val="28"/>
        </w:rPr>
        <w:t xml:space="preserve">. от </w:t>
      </w:r>
      <w:r>
        <w:rPr>
          <w:bCs/>
          <w:color w:val="000000"/>
          <w:kern w:val="32"/>
          <w:sz w:val="28"/>
          <w:szCs w:val="28"/>
        </w:rPr>
        <w:t>27.02.2025</w:t>
      </w:r>
      <w:r w:rsidRPr="00A53FFE">
        <w:rPr>
          <w:bCs/>
          <w:color w:val="000000"/>
          <w:kern w:val="32"/>
          <w:sz w:val="28"/>
          <w:szCs w:val="28"/>
        </w:rPr>
        <w:t xml:space="preserve"> № </w:t>
      </w:r>
      <w:r>
        <w:rPr>
          <w:bCs/>
          <w:color w:val="000000"/>
          <w:kern w:val="32"/>
          <w:sz w:val="28"/>
          <w:szCs w:val="28"/>
        </w:rPr>
        <w:t>1164</w:t>
      </w:r>
      <w:r w:rsidRPr="00A53FFE">
        <w:rPr>
          <w:bCs/>
          <w:color w:val="000000"/>
          <w:kern w:val="32"/>
          <w:sz w:val="28"/>
          <w:szCs w:val="28"/>
        </w:rPr>
        <w:t xml:space="preserve">) </w:t>
      </w:r>
      <w:r>
        <w:rPr>
          <w:bCs/>
          <w:color w:val="000000"/>
          <w:kern w:val="32"/>
          <w:sz w:val="28"/>
          <w:szCs w:val="28"/>
        </w:rPr>
        <w:t xml:space="preserve">в связи с возникшей необходимостью провести дополнительно капитальный ремонт объектов водоснабжения на территории г. Топки на сумму 8233,93 </w:t>
      </w:r>
      <w:proofErr w:type="spellStart"/>
      <w:r>
        <w:rPr>
          <w:bCs/>
          <w:color w:val="000000"/>
          <w:kern w:val="32"/>
          <w:sz w:val="28"/>
          <w:szCs w:val="28"/>
        </w:rPr>
        <w:t>тыс.руб</w:t>
      </w:r>
      <w:proofErr w:type="spellEnd"/>
      <w:r>
        <w:rPr>
          <w:bCs/>
          <w:color w:val="000000"/>
          <w:kern w:val="32"/>
          <w:sz w:val="28"/>
          <w:szCs w:val="28"/>
        </w:rPr>
        <w:t xml:space="preserve">. Дополнительные материалы организация предоставила в РЭК Кузбасса письмом ( исх. от 20.03.2025г. № 41, </w:t>
      </w:r>
      <w:proofErr w:type="spellStart"/>
      <w:r>
        <w:rPr>
          <w:bCs/>
          <w:color w:val="000000"/>
          <w:kern w:val="32"/>
          <w:sz w:val="28"/>
          <w:szCs w:val="28"/>
        </w:rPr>
        <w:t>вх</w:t>
      </w:r>
      <w:proofErr w:type="spellEnd"/>
      <w:r>
        <w:rPr>
          <w:bCs/>
          <w:color w:val="000000"/>
          <w:kern w:val="32"/>
          <w:sz w:val="28"/>
          <w:szCs w:val="28"/>
        </w:rPr>
        <w:t>. от 21.03.2025 № 1640).</w:t>
      </w:r>
    </w:p>
    <w:p w14:paraId="460CF751" w14:textId="77777777" w:rsidR="00213DE8" w:rsidRPr="00BC31E0" w:rsidRDefault="00213DE8" w:rsidP="00213DE8">
      <w:pPr>
        <w:ind w:right="140" w:firstLine="709"/>
        <w:jc w:val="both"/>
        <w:rPr>
          <w:sz w:val="28"/>
        </w:rPr>
      </w:pPr>
      <w:r w:rsidRPr="00BC31E0">
        <w:rPr>
          <w:bCs/>
          <w:color w:val="000000"/>
          <w:kern w:val="32"/>
          <w:sz w:val="28"/>
          <w:szCs w:val="28"/>
        </w:rPr>
        <w:t xml:space="preserve">Для </w:t>
      </w:r>
      <w:r w:rsidRPr="006225F3">
        <w:rPr>
          <w:bCs/>
          <w:color w:val="000000"/>
          <w:kern w:val="32"/>
          <w:sz w:val="28"/>
          <w:szCs w:val="28"/>
        </w:rPr>
        <w:t>ООО «</w:t>
      </w:r>
      <w:proofErr w:type="spellStart"/>
      <w:r w:rsidRPr="006225F3">
        <w:rPr>
          <w:bCs/>
          <w:color w:val="000000"/>
          <w:kern w:val="32"/>
          <w:sz w:val="28"/>
          <w:szCs w:val="28"/>
        </w:rPr>
        <w:t>СибДорСтрой</w:t>
      </w:r>
      <w:proofErr w:type="spellEnd"/>
      <w:r w:rsidRPr="006225F3">
        <w:rPr>
          <w:bCs/>
          <w:color w:val="000000"/>
          <w:kern w:val="32"/>
          <w:sz w:val="28"/>
          <w:szCs w:val="28"/>
        </w:rPr>
        <w:t xml:space="preserve">» </w:t>
      </w:r>
      <w:r w:rsidRPr="00EA4FEE">
        <w:rPr>
          <w:bCs/>
          <w:color w:val="000000"/>
          <w:kern w:val="32"/>
          <w:sz w:val="28"/>
          <w:szCs w:val="28"/>
        </w:rPr>
        <w:t xml:space="preserve">(г. Топки Топкинского муниципального округа) </w:t>
      </w:r>
      <w:r>
        <w:rPr>
          <w:bCs/>
          <w:color w:val="000000"/>
          <w:kern w:val="32"/>
          <w:sz w:val="28"/>
          <w:szCs w:val="28"/>
        </w:rPr>
        <w:t xml:space="preserve">утверждена производственная программа и </w:t>
      </w:r>
      <w:r w:rsidRPr="00BC31E0">
        <w:rPr>
          <w:sz w:val="28"/>
        </w:rPr>
        <w:t>установлены тарифы на питьевую воду, водоотведение на долгосрочный период 20</w:t>
      </w:r>
      <w:r>
        <w:rPr>
          <w:sz w:val="28"/>
        </w:rPr>
        <w:t>23</w:t>
      </w:r>
      <w:r w:rsidRPr="00BC31E0">
        <w:rPr>
          <w:sz w:val="28"/>
        </w:rPr>
        <w:t>-202</w:t>
      </w:r>
      <w:r>
        <w:rPr>
          <w:sz w:val="28"/>
        </w:rPr>
        <w:t>5</w:t>
      </w:r>
      <w:r w:rsidRPr="00BC31E0">
        <w:rPr>
          <w:sz w:val="28"/>
        </w:rPr>
        <w:t xml:space="preserve"> годы, с применением метода индексации.</w:t>
      </w:r>
    </w:p>
    <w:p w14:paraId="7A78A647" w14:textId="77777777" w:rsidR="00213DE8" w:rsidRDefault="00213DE8" w:rsidP="00213DE8">
      <w:pPr>
        <w:ind w:right="140" w:firstLine="709"/>
        <w:jc w:val="both"/>
        <w:rPr>
          <w:sz w:val="28"/>
          <w:szCs w:val="28"/>
        </w:rPr>
      </w:pPr>
      <w:r w:rsidRPr="001F2369">
        <w:rPr>
          <w:sz w:val="28"/>
        </w:rPr>
        <w:t xml:space="preserve">Согласно п. </w:t>
      </w:r>
      <w:r>
        <w:rPr>
          <w:sz w:val="28"/>
          <w:szCs w:val="28"/>
        </w:rPr>
        <w:t>17. П</w:t>
      </w:r>
      <w:r w:rsidRPr="00C4046A">
        <w:rPr>
          <w:sz w:val="28"/>
          <w:szCs w:val="28"/>
        </w:rPr>
        <w:t>равил</w:t>
      </w:r>
      <w:r>
        <w:rPr>
          <w:sz w:val="28"/>
          <w:szCs w:val="28"/>
        </w:rPr>
        <w:t xml:space="preserve"> </w:t>
      </w:r>
      <w:r w:rsidRPr="00C4046A">
        <w:rPr>
          <w:sz w:val="28"/>
          <w:szCs w:val="28"/>
        </w:rPr>
        <w:t>разработки, утверждения и корректировки производственных</w:t>
      </w:r>
      <w:r>
        <w:rPr>
          <w:sz w:val="28"/>
          <w:szCs w:val="28"/>
        </w:rPr>
        <w:t xml:space="preserve"> </w:t>
      </w:r>
      <w:r w:rsidRPr="00C4046A">
        <w:rPr>
          <w:sz w:val="28"/>
          <w:szCs w:val="28"/>
        </w:rPr>
        <w:t>программ организаций, осуществляющих горячее водоснабжение,</w:t>
      </w:r>
      <w:r>
        <w:rPr>
          <w:sz w:val="28"/>
          <w:szCs w:val="28"/>
        </w:rPr>
        <w:t xml:space="preserve"> </w:t>
      </w:r>
      <w:r w:rsidRPr="00C4046A">
        <w:rPr>
          <w:sz w:val="28"/>
          <w:szCs w:val="28"/>
        </w:rPr>
        <w:t xml:space="preserve">холодное водоснабжение и (или) водоотведение, утвержденных постановлением Правительства Российской Федерации от 29 июля 2013 г. </w:t>
      </w:r>
      <w:r>
        <w:rPr>
          <w:sz w:val="28"/>
          <w:szCs w:val="28"/>
        </w:rPr>
        <w:t>№</w:t>
      </w:r>
      <w:r w:rsidRPr="00C4046A">
        <w:rPr>
          <w:sz w:val="28"/>
          <w:szCs w:val="28"/>
        </w:rPr>
        <w:t xml:space="preserve"> 641 «</w:t>
      </w:r>
      <w:r>
        <w:rPr>
          <w:sz w:val="28"/>
          <w:szCs w:val="28"/>
        </w:rPr>
        <w:t>О</w:t>
      </w:r>
      <w:r w:rsidRPr="00C4046A">
        <w:rPr>
          <w:sz w:val="28"/>
          <w:szCs w:val="28"/>
        </w:rPr>
        <w:t>б инвестиционных и производственных программах</w:t>
      </w:r>
      <w:r>
        <w:rPr>
          <w:sz w:val="28"/>
          <w:szCs w:val="28"/>
        </w:rPr>
        <w:t xml:space="preserve"> </w:t>
      </w:r>
      <w:r w:rsidRPr="00C4046A">
        <w:rPr>
          <w:sz w:val="28"/>
          <w:szCs w:val="28"/>
        </w:rPr>
        <w:t>организаций, осуществляющих деятельность в сфере</w:t>
      </w:r>
      <w:r>
        <w:rPr>
          <w:sz w:val="28"/>
          <w:szCs w:val="28"/>
        </w:rPr>
        <w:t xml:space="preserve"> </w:t>
      </w:r>
      <w:r w:rsidRPr="00C4046A">
        <w:rPr>
          <w:sz w:val="28"/>
          <w:szCs w:val="28"/>
        </w:rPr>
        <w:t>водоснабжения и водоотведения»</w:t>
      </w:r>
      <w:r>
        <w:rPr>
          <w:sz w:val="28"/>
          <w:szCs w:val="28"/>
        </w:rPr>
        <w:t>, корректировка производственной программы осуществляется регулируемой организацией в случае изменения условий реализации мероприятий производственной программы, ведущих к росту расходов на их реализацию, в том числе в случае изменения законодательства Российской Федерации, влияющего на условия реализации производственной программы.</w:t>
      </w:r>
    </w:p>
    <w:p w14:paraId="018FF96B" w14:textId="77777777" w:rsidR="00213DE8" w:rsidRPr="00D43A8A" w:rsidRDefault="00213DE8" w:rsidP="00213DE8">
      <w:pPr>
        <w:ind w:right="140" w:firstLine="709"/>
        <w:jc w:val="both"/>
        <w:rPr>
          <w:sz w:val="28"/>
          <w:szCs w:val="28"/>
        </w:rPr>
      </w:pPr>
      <w:r w:rsidRPr="00D43A8A">
        <w:rPr>
          <w:sz w:val="28"/>
          <w:szCs w:val="28"/>
        </w:rPr>
        <w:t xml:space="preserve">Согласно законодательства регулируемая организация представила в уполномоченный орган проект измененной производственной программы (производственную программу в новой редакции), который содержит предложение </w:t>
      </w:r>
      <w:r w:rsidRPr="00D43A8A">
        <w:rPr>
          <w:sz w:val="28"/>
          <w:szCs w:val="28"/>
        </w:rPr>
        <w:lastRenderedPageBreak/>
        <w:t>о включении в производственную программу дополнительной суммы финансирования на реализацию новых мероприятий по капитальному ремонту сетей водоснабжения и водоотведения, а также материалы и документы, обосновывающие необходимость корректировки производственной программы.</w:t>
      </w:r>
    </w:p>
    <w:p w14:paraId="0B6028A9" w14:textId="77777777" w:rsidR="00213DE8" w:rsidRPr="00D43A8A" w:rsidRDefault="00213DE8" w:rsidP="00213DE8">
      <w:pPr>
        <w:ind w:right="140" w:firstLine="709"/>
        <w:jc w:val="both"/>
        <w:rPr>
          <w:sz w:val="28"/>
          <w:szCs w:val="28"/>
        </w:rPr>
      </w:pPr>
      <w:r w:rsidRPr="00D43A8A">
        <w:rPr>
          <w:sz w:val="28"/>
          <w:szCs w:val="28"/>
        </w:rPr>
        <w:t xml:space="preserve">В связи с тем, что проведение новых мероприятий по капитальному ремонту объектов водоснабжения предполагает увеличение финансирования данных затрат, специалистом РЭК Кузбасса в соответствии с положениями действующего законодательства был произведен пересчет финансовых потребностей на капитальный ремонт объектов водоснабжения на 2025 г. с учетом укрупненных сметных нормативов для объектов непроизводственного назначения и инженерной инфраструктуры, утвержденных Министерством строительства и жилищно-коммунального хозяйства Российской Федерации, а также представленной организацией программы ремонтного обслуживания, локальных сметных расчетов и актов технического обследования водопроводных объектов. При этом финансовые потребности на 2025 год по ремонту объектов холодного водоснабжения питьевой водой увеличатся на 8233,93 </w:t>
      </w:r>
      <w:proofErr w:type="spellStart"/>
      <w:r w:rsidRPr="00D43A8A">
        <w:rPr>
          <w:sz w:val="28"/>
          <w:szCs w:val="28"/>
        </w:rPr>
        <w:t>тыс.руб</w:t>
      </w:r>
      <w:proofErr w:type="spellEnd"/>
      <w:r w:rsidRPr="00D43A8A">
        <w:rPr>
          <w:sz w:val="28"/>
          <w:szCs w:val="28"/>
        </w:rPr>
        <w:t xml:space="preserve">. и составят 9719,81 </w:t>
      </w:r>
      <w:proofErr w:type="spellStart"/>
      <w:r w:rsidRPr="00D43A8A">
        <w:rPr>
          <w:sz w:val="28"/>
          <w:szCs w:val="28"/>
        </w:rPr>
        <w:t>тыс.руб</w:t>
      </w:r>
      <w:proofErr w:type="spellEnd"/>
      <w:r w:rsidRPr="00D43A8A">
        <w:rPr>
          <w:sz w:val="28"/>
          <w:szCs w:val="28"/>
        </w:rPr>
        <w:t>.</w:t>
      </w:r>
    </w:p>
    <w:p w14:paraId="03048403" w14:textId="77777777" w:rsidR="00213DE8" w:rsidRPr="00D43A8A" w:rsidRDefault="00213DE8" w:rsidP="00213DE8">
      <w:pPr>
        <w:ind w:right="140" w:firstLine="709"/>
        <w:jc w:val="both"/>
        <w:rPr>
          <w:sz w:val="28"/>
          <w:szCs w:val="28"/>
        </w:rPr>
      </w:pPr>
      <w:r w:rsidRPr="00D43A8A">
        <w:rPr>
          <w:sz w:val="28"/>
          <w:szCs w:val="28"/>
        </w:rPr>
        <w:t>Учитывая вышеизложенное, регулирующим органом, предлагается внести изменение в постановление Региональной энергетической комиссии Кузбасса от 24.11.2022 № 437 «Об утверждении производственной программы в сфере холодного водоснабжения, водоотведения и об установлении тарифов на питьевую воду (подъем и водоподготовка), транспортировку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 ООО «</w:t>
      </w:r>
      <w:proofErr w:type="spellStart"/>
      <w:r w:rsidRPr="00D43A8A">
        <w:rPr>
          <w:sz w:val="28"/>
          <w:szCs w:val="28"/>
        </w:rPr>
        <w:t>СибДорСтрой</w:t>
      </w:r>
      <w:proofErr w:type="spellEnd"/>
      <w:r w:rsidRPr="00D43A8A">
        <w:rPr>
          <w:sz w:val="28"/>
          <w:szCs w:val="28"/>
        </w:rPr>
        <w:t>» (г. Топки Топкинского муниципального округа)».</w:t>
      </w:r>
    </w:p>
    <w:p w14:paraId="27F7621F" w14:textId="77777777" w:rsidR="00213DE8" w:rsidRDefault="00213DE8" w:rsidP="00D067D8">
      <w:pPr>
        <w:widowControl w:val="0"/>
        <w:ind w:right="-1" w:firstLine="709"/>
        <w:jc w:val="both"/>
        <w:rPr>
          <w:bCs/>
          <w:sz w:val="28"/>
          <w:szCs w:val="28"/>
        </w:rPr>
      </w:pPr>
    </w:p>
    <w:p w14:paraId="2B65F16C" w14:textId="417C1F55" w:rsidR="00213DE8" w:rsidRDefault="00213DE8" w:rsidP="00D067D8">
      <w:pPr>
        <w:widowControl w:val="0"/>
        <w:ind w:right="-1" w:firstLine="709"/>
        <w:jc w:val="both"/>
        <w:rPr>
          <w:bCs/>
          <w:sz w:val="28"/>
          <w:szCs w:val="28"/>
        </w:rPr>
      </w:pPr>
      <w:r>
        <w:rPr>
          <w:bCs/>
          <w:sz w:val="28"/>
          <w:szCs w:val="28"/>
        </w:rPr>
        <w:t xml:space="preserve">В материалах дела имеется письменное обращение № 444 от 26.03.2025 за подписью директора </w:t>
      </w:r>
      <w:r w:rsidRPr="00D43A8A">
        <w:rPr>
          <w:sz w:val="28"/>
          <w:szCs w:val="28"/>
        </w:rPr>
        <w:t>ООО «</w:t>
      </w:r>
      <w:proofErr w:type="spellStart"/>
      <w:r w:rsidRPr="00D43A8A">
        <w:rPr>
          <w:sz w:val="28"/>
          <w:szCs w:val="28"/>
        </w:rPr>
        <w:t>СибДорСтрой</w:t>
      </w:r>
      <w:proofErr w:type="spellEnd"/>
      <w:r w:rsidRPr="00D43A8A">
        <w:rPr>
          <w:sz w:val="28"/>
          <w:szCs w:val="28"/>
        </w:rPr>
        <w:t xml:space="preserve">» </w:t>
      </w:r>
      <w:r>
        <w:rPr>
          <w:bCs/>
          <w:sz w:val="28"/>
          <w:szCs w:val="28"/>
        </w:rPr>
        <w:t>с просьбой рассмотреть вопрос в отсутствии представителей общества. С проектом постановления ознакомлены.</w:t>
      </w:r>
    </w:p>
    <w:p w14:paraId="0D2EBAD2" w14:textId="77777777" w:rsidR="00213DE8" w:rsidRDefault="00213DE8" w:rsidP="00D067D8">
      <w:pPr>
        <w:widowControl w:val="0"/>
        <w:ind w:right="-1" w:firstLine="709"/>
        <w:jc w:val="both"/>
        <w:rPr>
          <w:bCs/>
          <w:sz w:val="28"/>
          <w:szCs w:val="28"/>
        </w:rPr>
      </w:pPr>
    </w:p>
    <w:p w14:paraId="713DB4BA" w14:textId="77777777" w:rsidR="00213DE8" w:rsidRPr="00145272" w:rsidRDefault="00213DE8" w:rsidP="00213DE8">
      <w:pPr>
        <w:ind w:firstLine="567"/>
        <w:jc w:val="both"/>
        <w:rPr>
          <w:bCs/>
          <w:sz w:val="28"/>
          <w:szCs w:val="28"/>
        </w:rPr>
      </w:pPr>
      <w:r w:rsidRPr="00145272">
        <w:rPr>
          <w:bCs/>
          <w:sz w:val="28"/>
          <w:szCs w:val="28"/>
        </w:rPr>
        <w:t>Рассмотрев представленные материалы</w:t>
      </w:r>
    </w:p>
    <w:p w14:paraId="674B2F64" w14:textId="77777777" w:rsidR="00213DE8" w:rsidRPr="00145272" w:rsidRDefault="00213DE8" w:rsidP="00213DE8">
      <w:pPr>
        <w:ind w:firstLine="709"/>
        <w:jc w:val="both"/>
        <w:rPr>
          <w:sz w:val="28"/>
          <w:szCs w:val="28"/>
        </w:rPr>
      </w:pPr>
    </w:p>
    <w:p w14:paraId="4A65F7DA" w14:textId="77777777" w:rsidR="00213DE8" w:rsidRDefault="00213DE8" w:rsidP="00213DE8">
      <w:pPr>
        <w:ind w:firstLine="567"/>
        <w:jc w:val="both"/>
        <w:rPr>
          <w:b/>
          <w:sz w:val="28"/>
          <w:szCs w:val="28"/>
        </w:rPr>
      </w:pPr>
      <w:r w:rsidRPr="00145272">
        <w:rPr>
          <w:b/>
          <w:sz w:val="28"/>
          <w:szCs w:val="28"/>
        </w:rPr>
        <w:t>ПРАВЛЕНИЕ РЭК КУЗБАССА ПОСТАНОВИЛО:</w:t>
      </w:r>
    </w:p>
    <w:p w14:paraId="1467E80B" w14:textId="77777777" w:rsidR="00213DE8" w:rsidRPr="00D067D8" w:rsidRDefault="00213DE8" w:rsidP="00D067D8">
      <w:pPr>
        <w:widowControl w:val="0"/>
        <w:ind w:right="-1" w:firstLine="709"/>
        <w:jc w:val="both"/>
        <w:rPr>
          <w:bCs/>
          <w:sz w:val="28"/>
          <w:szCs w:val="28"/>
        </w:rPr>
      </w:pPr>
    </w:p>
    <w:p w14:paraId="1EF6C3CB" w14:textId="4D191ACC" w:rsidR="00D067D8" w:rsidRDefault="00D067D8" w:rsidP="00D067D8">
      <w:pPr>
        <w:tabs>
          <w:tab w:val="left" w:pos="0"/>
        </w:tabs>
        <w:ind w:firstLine="709"/>
        <w:jc w:val="both"/>
        <w:rPr>
          <w:bCs/>
          <w:color w:val="000000" w:themeColor="text1"/>
          <w:kern w:val="32"/>
          <w:sz w:val="28"/>
          <w:szCs w:val="28"/>
        </w:rPr>
      </w:pPr>
      <w:r w:rsidRPr="0015233C">
        <w:rPr>
          <w:bCs/>
          <w:color w:val="000000" w:themeColor="text1"/>
          <w:kern w:val="32"/>
          <w:sz w:val="28"/>
          <w:szCs w:val="28"/>
        </w:rPr>
        <w:t xml:space="preserve">Внести </w:t>
      </w:r>
      <w:r w:rsidRPr="00C46F40">
        <w:rPr>
          <w:bCs/>
          <w:color w:val="000000" w:themeColor="text1"/>
          <w:kern w:val="32"/>
          <w:sz w:val="28"/>
          <w:szCs w:val="28"/>
        </w:rPr>
        <w:t xml:space="preserve">в </w:t>
      </w:r>
      <w:r w:rsidRPr="0082146F">
        <w:rPr>
          <w:bCs/>
          <w:color w:val="000000" w:themeColor="text1"/>
          <w:kern w:val="32"/>
          <w:sz w:val="28"/>
          <w:szCs w:val="28"/>
        </w:rPr>
        <w:t xml:space="preserve">постановление </w:t>
      </w:r>
      <w:bookmarkStart w:id="6" w:name="_Hlk187745579"/>
      <w:r w:rsidRPr="0082146F">
        <w:rPr>
          <w:bCs/>
          <w:color w:val="000000" w:themeColor="text1"/>
          <w:kern w:val="32"/>
          <w:sz w:val="28"/>
          <w:szCs w:val="28"/>
        </w:rPr>
        <w:t xml:space="preserve">Региональной энергетической комиссии Кузбасса </w:t>
      </w:r>
      <w:r w:rsidRPr="00715C0B">
        <w:rPr>
          <w:bCs/>
          <w:color w:val="000000" w:themeColor="text1"/>
          <w:kern w:val="32"/>
          <w:sz w:val="28"/>
          <w:szCs w:val="28"/>
        </w:rPr>
        <w:t>от 24.11.2022 № 437</w:t>
      </w:r>
      <w:r>
        <w:rPr>
          <w:bCs/>
          <w:color w:val="000000" w:themeColor="text1"/>
          <w:kern w:val="32"/>
          <w:sz w:val="28"/>
          <w:szCs w:val="28"/>
        </w:rPr>
        <w:t xml:space="preserve"> </w:t>
      </w:r>
      <w:r w:rsidRPr="00715C0B">
        <w:rPr>
          <w:bCs/>
          <w:color w:val="000000" w:themeColor="text1"/>
          <w:kern w:val="32"/>
          <w:sz w:val="28"/>
          <w:szCs w:val="28"/>
        </w:rPr>
        <w:t>«Об утверждении производственной программы в сфере холодного водоснабжения, водоотведения</w:t>
      </w:r>
      <w:r>
        <w:rPr>
          <w:bCs/>
          <w:color w:val="000000" w:themeColor="text1"/>
          <w:kern w:val="32"/>
          <w:sz w:val="28"/>
          <w:szCs w:val="28"/>
        </w:rPr>
        <w:t xml:space="preserve"> и</w:t>
      </w:r>
      <w:r w:rsidRPr="00715C0B">
        <w:rPr>
          <w:bCs/>
          <w:color w:val="000000" w:themeColor="text1"/>
          <w:kern w:val="32"/>
          <w:sz w:val="28"/>
          <w:szCs w:val="28"/>
        </w:rPr>
        <w:t xml:space="preserve"> об установлении тарифов</w:t>
      </w:r>
      <w:r>
        <w:rPr>
          <w:bCs/>
          <w:color w:val="000000" w:themeColor="text1"/>
          <w:kern w:val="32"/>
          <w:sz w:val="28"/>
          <w:szCs w:val="28"/>
        </w:rPr>
        <w:t xml:space="preserve"> </w:t>
      </w:r>
      <w:r w:rsidRPr="00715C0B">
        <w:rPr>
          <w:bCs/>
          <w:color w:val="000000" w:themeColor="text1"/>
          <w:kern w:val="32"/>
          <w:sz w:val="28"/>
          <w:szCs w:val="28"/>
        </w:rPr>
        <w:t>на питьевую воду (подъем и водоподготовка), транспортировку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w:t>
      </w:r>
      <w:r>
        <w:rPr>
          <w:bCs/>
          <w:color w:val="000000" w:themeColor="text1"/>
          <w:kern w:val="32"/>
          <w:sz w:val="28"/>
          <w:szCs w:val="28"/>
        </w:rPr>
        <w:t xml:space="preserve"> </w:t>
      </w:r>
      <w:r w:rsidRPr="00715C0B">
        <w:rPr>
          <w:bCs/>
          <w:color w:val="000000" w:themeColor="text1"/>
          <w:kern w:val="32"/>
          <w:sz w:val="28"/>
          <w:szCs w:val="28"/>
        </w:rPr>
        <w:t>ООО «</w:t>
      </w:r>
      <w:proofErr w:type="spellStart"/>
      <w:r w:rsidRPr="00715C0B">
        <w:rPr>
          <w:bCs/>
          <w:color w:val="000000" w:themeColor="text1"/>
          <w:kern w:val="32"/>
          <w:sz w:val="28"/>
          <w:szCs w:val="28"/>
        </w:rPr>
        <w:t>СибДорСтрой</w:t>
      </w:r>
      <w:proofErr w:type="spellEnd"/>
      <w:r w:rsidRPr="00715C0B">
        <w:rPr>
          <w:bCs/>
          <w:color w:val="000000" w:themeColor="text1"/>
          <w:kern w:val="32"/>
          <w:sz w:val="28"/>
          <w:szCs w:val="28"/>
        </w:rPr>
        <w:t>» (г. Топки Топкинского муниципального округа)»</w:t>
      </w:r>
      <w:r>
        <w:rPr>
          <w:bCs/>
          <w:color w:val="000000" w:themeColor="text1"/>
          <w:kern w:val="32"/>
          <w:sz w:val="28"/>
          <w:szCs w:val="28"/>
        </w:rPr>
        <w:t xml:space="preserve"> </w:t>
      </w:r>
      <w:bookmarkStart w:id="7" w:name="_Hlk94078665"/>
      <w:r w:rsidRPr="00617CA7">
        <w:rPr>
          <w:sz w:val="28"/>
          <w:szCs w:val="28"/>
        </w:rPr>
        <w:t>(в редакции постановлени</w:t>
      </w:r>
      <w:r>
        <w:rPr>
          <w:sz w:val="28"/>
          <w:szCs w:val="28"/>
        </w:rPr>
        <w:t>й</w:t>
      </w:r>
      <w:r w:rsidRPr="00617CA7">
        <w:rPr>
          <w:sz w:val="28"/>
          <w:szCs w:val="28"/>
        </w:rPr>
        <w:t xml:space="preserve"> </w:t>
      </w:r>
      <w:r>
        <w:rPr>
          <w:sz w:val="28"/>
          <w:szCs w:val="28"/>
        </w:rPr>
        <w:t>Региональной энергетической комиссии Кузбасса от 12.10.2023 № 170, от 05.11.2024 № 323, от 28.01.2025 № 15)</w:t>
      </w:r>
      <w:bookmarkEnd w:id="6"/>
      <w:bookmarkEnd w:id="7"/>
      <w:r>
        <w:rPr>
          <w:sz w:val="28"/>
          <w:szCs w:val="28"/>
        </w:rPr>
        <w:t xml:space="preserve">, </w:t>
      </w:r>
      <w:r w:rsidRPr="00C46F40">
        <w:rPr>
          <w:bCs/>
          <w:color w:val="000000" w:themeColor="text1"/>
          <w:kern w:val="32"/>
          <w:sz w:val="28"/>
          <w:szCs w:val="28"/>
        </w:rPr>
        <w:t>следующ</w:t>
      </w:r>
      <w:r>
        <w:rPr>
          <w:bCs/>
          <w:color w:val="000000" w:themeColor="text1"/>
          <w:kern w:val="32"/>
          <w:sz w:val="28"/>
          <w:szCs w:val="28"/>
        </w:rPr>
        <w:t>е</w:t>
      </w:r>
      <w:r w:rsidRPr="00C46F40">
        <w:rPr>
          <w:bCs/>
          <w:color w:val="000000" w:themeColor="text1"/>
          <w:kern w:val="32"/>
          <w:sz w:val="28"/>
          <w:szCs w:val="28"/>
        </w:rPr>
        <w:t>е изменени</w:t>
      </w:r>
      <w:r>
        <w:rPr>
          <w:bCs/>
          <w:color w:val="000000" w:themeColor="text1"/>
          <w:kern w:val="32"/>
          <w:sz w:val="28"/>
          <w:szCs w:val="28"/>
        </w:rPr>
        <w:t>е:</w:t>
      </w:r>
    </w:p>
    <w:p w14:paraId="7BC20D85" w14:textId="77777777" w:rsidR="00D067D8" w:rsidRPr="00EE31BE" w:rsidRDefault="00D067D8" w:rsidP="00D067D8">
      <w:pPr>
        <w:tabs>
          <w:tab w:val="left" w:pos="0"/>
        </w:tabs>
        <w:ind w:firstLine="709"/>
        <w:jc w:val="both"/>
        <w:rPr>
          <w:bCs/>
          <w:color w:val="000000" w:themeColor="text1"/>
          <w:kern w:val="32"/>
          <w:sz w:val="28"/>
          <w:szCs w:val="28"/>
        </w:rPr>
      </w:pPr>
      <w:r>
        <w:rPr>
          <w:bCs/>
          <w:color w:val="000000" w:themeColor="text1"/>
          <w:kern w:val="32"/>
          <w:sz w:val="28"/>
          <w:szCs w:val="28"/>
        </w:rPr>
        <w:t>В столбце</w:t>
      </w:r>
      <w:r w:rsidRPr="00C46F40">
        <w:rPr>
          <w:bCs/>
          <w:color w:val="000000" w:themeColor="text1"/>
          <w:kern w:val="32"/>
          <w:sz w:val="28"/>
          <w:szCs w:val="28"/>
        </w:rPr>
        <w:t xml:space="preserve"> </w:t>
      </w:r>
      <w:r w:rsidRPr="00876D62">
        <w:rPr>
          <w:bCs/>
          <w:color w:val="000000" w:themeColor="text1"/>
          <w:kern w:val="32"/>
          <w:sz w:val="28"/>
          <w:szCs w:val="28"/>
        </w:rPr>
        <w:t>«Финансовые потребности, тыс. руб. (НДС не облагается)»</w:t>
      </w:r>
      <w:r>
        <w:rPr>
          <w:bCs/>
          <w:color w:val="000000" w:themeColor="text1"/>
          <w:kern w:val="32"/>
          <w:sz w:val="28"/>
          <w:szCs w:val="28"/>
        </w:rPr>
        <w:t xml:space="preserve"> пункта 1.1 Раздела 2 «</w:t>
      </w:r>
      <w:r w:rsidRPr="00876D62">
        <w:rPr>
          <w:bCs/>
          <w:color w:val="000000" w:themeColor="text1"/>
          <w:kern w:val="32"/>
          <w:sz w:val="28"/>
          <w:szCs w:val="28"/>
        </w:rPr>
        <w:t xml:space="preserve">Перечень плановых мероприятий по ремонту объектов </w:t>
      </w:r>
      <w:r w:rsidRPr="00876D62">
        <w:rPr>
          <w:bCs/>
          <w:color w:val="000000" w:themeColor="text1"/>
          <w:kern w:val="32"/>
          <w:sz w:val="28"/>
          <w:szCs w:val="28"/>
        </w:rPr>
        <w:lastRenderedPageBreak/>
        <w:t>централизованных систем холодного водоснабжения и (или) водоотведения</w:t>
      </w:r>
      <w:r>
        <w:rPr>
          <w:bCs/>
          <w:color w:val="000000" w:themeColor="text1"/>
          <w:kern w:val="32"/>
          <w:sz w:val="28"/>
          <w:szCs w:val="28"/>
        </w:rPr>
        <w:t xml:space="preserve">» Приложения № 1 </w:t>
      </w:r>
      <w:r>
        <w:rPr>
          <w:bCs/>
          <w:kern w:val="32"/>
          <w:sz w:val="28"/>
          <w:szCs w:val="28"/>
        </w:rPr>
        <w:t xml:space="preserve">цифры </w:t>
      </w:r>
      <w:r w:rsidRPr="002235F4">
        <w:rPr>
          <w:bCs/>
          <w:color w:val="000000" w:themeColor="text1"/>
          <w:kern w:val="32"/>
          <w:sz w:val="28"/>
          <w:szCs w:val="28"/>
        </w:rPr>
        <w:t>«</w:t>
      </w:r>
      <w:r>
        <w:rPr>
          <w:bCs/>
          <w:color w:val="000000" w:themeColor="text1"/>
          <w:kern w:val="32"/>
          <w:sz w:val="28"/>
          <w:szCs w:val="28"/>
        </w:rPr>
        <w:t>1485,88</w:t>
      </w:r>
      <w:r w:rsidRPr="002235F4">
        <w:rPr>
          <w:bCs/>
          <w:color w:val="000000" w:themeColor="text1"/>
          <w:kern w:val="32"/>
          <w:sz w:val="28"/>
          <w:szCs w:val="28"/>
        </w:rPr>
        <w:t xml:space="preserve">» заменить </w:t>
      </w:r>
      <w:r w:rsidRPr="00EE31BE">
        <w:rPr>
          <w:bCs/>
          <w:color w:val="000000" w:themeColor="text1"/>
          <w:kern w:val="32"/>
          <w:sz w:val="28"/>
          <w:szCs w:val="28"/>
        </w:rPr>
        <w:t>цифрами «</w:t>
      </w:r>
      <w:r>
        <w:rPr>
          <w:bCs/>
          <w:color w:val="000000" w:themeColor="text1"/>
          <w:kern w:val="32"/>
          <w:sz w:val="28"/>
          <w:szCs w:val="28"/>
        </w:rPr>
        <w:t>9719,81</w:t>
      </w:r>
      <w:r w:rsidRPr="00EE31BE">
        <w:rPr>
          <w:bCs/>
          <w:color w:val="000000" w:themeColor="text1"/>
          <w:kern w:val="32"/>
          <w:sz w:val="28"/>
          <w:szCs w:val="28"/>
        </w:rPr>
        <w:t>».</w:t>
      </w:r>
    </w:p>
    <w:p w14:paraId="4B55F3A7" w14:textId="77777777" w:rsidR="00CE029D" w:rsidRDefault="00CE029D" w:rsidP="00FD534A">
      <w:pPr>
        <w:ind w:right="-1" w:firstLine="567"/>
        <w:jc w:val="both"/>
        <w:rPr>
          <w:b/>
          <w:bCs/>
          <w:sz w:val="28"/>
          <w:szCs w:val="22"/>
        </w:rPr>
      </w:pPr>
    </w:p>
    <w:p w14:paraId="3CA322E9" w14:textId="267AAD45" w:rsidR="00FD534A" w:rsidRDefault="00FD534A" w:rsidP="00FD534A">
      <w:pPr>
        <w:ind w:right="-1" w:firstLine="567"/>
        <w:jc w:val="both"/>
        <w:rPr>
          <w:b/>
          <w:bCs/>
          <w:sz w:val="28"/>
          <w:szCs w:val="22"/>
        </w:rPr>
      </w:pPr>
      <w:r w:rsidRPr="0016716C">
        <w:rPr>
          <w:b/>
          <w:bCs/>
          <w:sz w:val="28"/>
          <w:szCs w:val="22"/>
        </w:rPr>
        <w:t xml:space="preserve">Проведено голосование: «за» - </w:t>
      </w:r>
      <w:r>
        <w:rPr>
          <w:b/>
          <w:bCs/>
          <w:sz w:val="28"/>
          <w:szCs w:val="22"/>
        </w:rPr>
        <w:t>единогласно.</w:t>
      </w:r>
    </w:p>
    <w:p w14:paraId="3A62413D" w14:textId="77777777" w:rsidR="00FD534A" w:rsidRDefault="00FD534A" w:rsidP="00B652BE">
      <w:pPr>
        <w:ind w:right="141"/>
        <w:jc w:val="both"/>
        <w:rPr>
          <w:b/>
          <w:sz w:val="28"/>
          <w:szCs w:val="28"/>
        </w:rPr>
      </w:pPr>
    </w:p>
    <w:p w14:paraId="491500B7" w14:textId="77777777" w:rsidR="00213DE8" w:rsidRPr="00AE744F" w:rsidRDefault="00213DE8" w:rsidP="00B652BE">
      <w:pPr>
        <w:ind w:right="141"/>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107E67" w14:paraId="1C9A53A2" w14:textId="77777777" w:rsidTr="00A3791C">
        <w:tc>
          <w:tcPr>
            <w:tcW w:w="7513" w:type="dxa"/>
          </w:tcPr>
          <w:p w14:paraId="17124C3F" w14:textId="1033431E" w:rsidR="00107E67" w:rsidRDefault="00145272" w:rsidP="00D90987">
            <w:pPr>
              <w:widowControl w:val="0"/>
              <w:tabs>
                <w:tab w:val="left" w:pos="0"/>
                <w:tab w:val="left" w:pos="9072"/>
              </w:tabs>
              <w:jc w:val="both"/>
              <w:rPr>
                <w:sz w:val="28"/>
                <w:szCs w:val="28"/>
              </w:rPr>
            </w:pPr>
            <w:r>
              <w:rPr>
                <w:sz w:val="28"/>
                <w:szCs w:val="28"/>
              </w:rPr>
              <w:t>П</w:t>
            </w:r>
            <w:r w:rsidR="00107E67">
              <w:rPr>
                <w:sz w:val="28"/>
                <w:szCs w:val="28"/>
              </w:rPr>
              <w:t>редседател</w:t>
            </w:r>
            <w:r>
              <w:rPr>
                <w:sz w:val="28"/>
                <w:szCs w:val="28"/>
              </w:rPr>
              <w:t>ь</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693" w:type="dxa"/>
          </w:tcPr>
          <w:p w14:paraId="10A3CE31" w14:textId="4F895061" w:rsidR="00107E67" w:rsidRDefault="00145272"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45D72808" w14:textId="77777777" w:rsidR="00107E67" w:rsidRDefault="00107E67" w:rsidP="00107E67">
      <w:pPr>
        <w:widowControl w:val="0"/>
        <w:autoSpaceDE w:val="0"/>
        <w:autoSpaceDN w:val="0"/>
        <w:adjustRightInd w:val="0"/>
        <w:ind w:right="-284"/>
        <w:jc w:val="both"/>
        <w:rPr>
          <w:bCs/>
          <w:sz w:val="28"/>
          <w:szCs w:val="28"/>
        </w:rPr>
      </w:pPr>
    </w:p>
    <w:p w14:paraId="398C73F4" w14:textId="77777777" w:rsidR="00AE5EE1" w:rsidRDefault="00AE5EE1" w:rsidP="00107E67">
      <w:pPr>
        <w:widowControl w:val="0"/>
        <w:autoSpaceDE w:val="0"/>
        <w:autoSpaceDN w:val="0"/>
        <w:adjustRightInd w:val="0"/>
        <w:ind w:right="-284"/>
        <w:jc w:val="both"/>
        <w:rPr>
          <w:bCs/>
          <w:sz w:val="28"/>
          <w:szCs w:val="28"/>
        </w:rPr>
      </w:pPr>
    </w:p>
    <w:p w14:paraId="7DABBC7C" w14:textId="77777777" w:rsidR="00AE5EE1" w:rsidRDefault="00AE5EE1" w:rsidP="00107E67">
      <w:pPr>
        <w:widowControl w:val="0"/>
        <w:autoSpaceDE w:val="0"/>
        <w:autoSpaceDN w:val="0"/>
        <w:adjustRightInd w:val="0"/>
        <w:ind w:right="-284"/>
        <w:jc w:val="both"/>
        <w:rPr>
          <w:bCs/>
          <w:sz w:val="28"/>
          <w:szCs w:val="28"/>
        </w:rPr>
      </w:pPr>
    </w:p>
    <w:p w14:paraId="5CC3A347" w14:textId="77777777" w:rsidR="00AE5EE1" w:rsidRDefault="00AE5EE1" w:rsidP="00107E67">
      <w:pPr>
        <w:widowControl w:val="0"/>
        <w:autoSpaceDE w:val="0"/>
        <w:autoSpaceDN w:val="0"/>
        <w:adjustRightInd w:val="0"/>
        <w:ind w:right="-284"/>
        <w:jc w:val="both"/>
        <w:rPr>
          <w:bCs/>
          <w:sz w:val="28"/>
          <w:szCs w:val="28"/>
        </w:rPr>
      </w:pPr>
    </w:p>
    <w:p w14:paraId="6A27A23B" w14:textId="77777777" w:rsidR="00107E67" w:rsidRPr="00647782" w:rsidRDefault="00107E67" w:rsidP="00107E67">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0D879DC9" w14:textId="77777777" w:rsidR="00107E67" w:rsidRPr="00647782" w:rsidRDefault="00107E67" w:rsidP="00107E67">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107E67" w:rsidRPr="00647782" w14:paraId="63932F48" w14:textId="77777777" w:rsidTr="00B652BE">
        <w:trPr>
          <w:trHeight w:val="591"/>
        </w:trPr>
        <w:tc>
          <w:tcPr>
            <w:tcW w:w="7627" w:type="dxa"/>
          </w:tcPr>
          <w:p w14:paraId="039BE83D"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572557BE" w14:textId="77777777" w:rsidR="005319C8" w:rsidRDefault="003D6EB7" w:rsidP="005319C8">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sidR="005319C8">
              <w:rPr>
                <w:bCs/>
                <w:sz w:val="28"/>
                <w:szCs w:val="28"/>
              </w:rPr>
              <w:t xml:space="preserve">Чурсина </w:t>
            </w:r>
          </w:p>
          <w:p w14:paraId="037896FC" w14:textId="77777777" w:rsidR="00213DE8" w:rsidRDefault="00213DE8" w:rsidP="005319C8">
            <w:pPr>
              <w:widowControl w:val="0"/>
              <w:autoSpaceDE w:val="0"/>
              <w:autoSpaceDN w:val="0"/>
              <w:adjustRightInd w:val="0"/>
              <w:jc w:val="both"/>
              <w:rPr>
                <w:bCs/>
                <w:sz w:val="28"/>
                <w:szCs w:val="28"/>
              </w:rPr>
            </w:pPr>
          </w:p>
          <w:p w14:paraId="34C42383" w14:textId="44FC6463" w:rsidR="00213DE8" w:rsidRPr="00647782" w:rsidRDefault="00213DE8" w:rsidP="005319C8">
            <w:pPr>
              <w:widowControl w:val="0"/>
              <w:autoSpaceDE w:val="0"/>
              <w:autoSpaceDN w:val="0"/>
              <w:adjustRightInd w:val="0"/>
              <w:jc w:val="both"/>
              <w:rPr>
                <w:bCs/>
                <w:sz w:val="28"/>
                <w:szCs w:val="28"/>
              </w:rPr>
            </w:pPr>
          </w:p>
        </w:tc>
      </w:tr>
      <w:tr w:rsidR="005319C8" w:rsidRPr="00647782" w14:paraId="383C0001" w14:textId="77777777" w:rsidTr="00C32D35">
        <w:trPr>
          <w:trHeight w:val="721"/>
        </w:trPr>
        <w:tc>
          <w:tcPr>
            <w:tcW w:w="7627" w:type="dxa"/>
          </w:tcPr>
          <w:p w14:paraId="0E53C2F8" w14:textId="77777777" w:rsidR="005319C8" w:rsidRPr="00647782" w:rsidRDefault="005319C8" w:rsidP="00D90987">
            <w:pPr>
              <w:widowControl w:val="0"/>
              <w:autoSpaceDE w:val="0"/>
              <w:autoSpaceDN w:val="0"/>
              <w:adjustRightInd w:val="0"/>
              <w:jc w:val="both"/>
              <w:rPr>
                <w:bCs/>
                <w:sz w:val="28"/>
                <w:szCs w:val="28"/>
              </w:rPr>
            </w:pPr>
          </w:p>
        </w:tc>
        <w:tc>
          <w:tcPr>
            <w:tcW w:w="2641" w:type="dxa"/>
          </w:tcPr>
          <w:p w14:paraId="4D9F36F2" w14:textId="77777777" w:rsidR="005319C8" w:rsidRPr="00647782" w:rsidRDefault="005319C8" w:rsidP="005319C8">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E6B5F83" w14:textId="77777777" w:rsidR="005319C8" w:rsidRPr="00647782" w:rsidRDefault="005319C8" w:rsidP="00D90987">
            <w:pPr>
              <w:widowControl w:val="0"/>
              <w:autoSpaceDE w:val="0"/>
              <w:autoSpaceDN w:val="0"/>
              <w:adjustRightInd w:val="0"/>
              <w:jc w:val="both"/>
              <w:rPr>
                <w:sz w:val="28"/>
                <w:szCs w:val="28"/>
              </w:rPr>
            </w:pPr>
          </w:p>
        </w:tc>
      </w:tr>
      <w:tr w:rsidR="00107E67" w:rsidRPr="00647782" w14:paraId="79A772D7" w14:textId="77777777" w:rsidTr="009A4F90">
        <w:trPr>
          <w:trHeight w:val="721"/>
        </w:trPr>
        <w:tc>
          <w:tcPr>
            <w:tcW w:w="7627" w:type="dxa"/>
          </w:tcPr>
          <w:p w14:paraId="2089BD11"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597FF3B" w14:textId="77777777" w:rsidR="00107E67" w:rsidRPr="00647782" w:rsidRDefault="00107E67" w:rsidP="00D90987">
            <w:pPr>
              <w:widowControl w:val="0"/>
              <w:autoSpaceDE w:val="0"/>
              <w:autoSpaceDN w:val="0"/>
              <w:adjustRightInd w:val="0"/>
              <w:jc w:val="both"/>
              <w:rPr>
                <w:bCs/>
                <w:sz w:val="28"/>
                <w:szCs w:val="28"/>
              </w:rPr>
            </w:pPr>
          </w:p>
          <w:p w14:paraId="24CC151A" w14:textId="77777777" w:rsidR="00107E67" w:rsidRDefault="00107E67" w:rsidP="00D90987">
            <w:pPr>
              <w:widowControl w:val="0"/>
              <w:autoSpaceDE w:val="0"/>
              <w:autoSpaceDN w:val="0"/>
              <w:adjustRightInd w:val="0"/>
              <w:jc w:val="both"/>
              <w:rPr>
                <w:bCs/>
                <w:sz w:val="28"/>
                <w:szCs w:val="28"/>
              </w:rPr>
            </w:pPr>
            <w:r w:rsidRPr="00647782">
              <w:rPr>
                <w:bCs/>
                <w:sz w:val="28"/>
                <w:szCs w:val="28"/>
              </w:rPr>
              <w:t>О.В. Маркова</w:t>
            </w:r>
          </w:p>
          <w:p w14:paraId="63276701" w14:textId="77777777" w:rsidR="00213DE8" w:rsidRPr="00647782" w:rsidRDefault="00213DE8" w:rsidP="00D90987">
            <w:pPr>
              <w:widowControl w:val="0"/>
              <w:autoSpaceDE w:val="0"/>
              <w:autoSpaceDN w:val="0"/>
              <w:adjustRightInd w:val="0"/>
              <w:jc w:val="both"/>
              <w:rPr>
                <w:bCs/>
                <w:sz w:val="28"/>
                <w:szCs w:val="28"/>
              </w:rPr>
            </w:pPr>
          </w:p>
        </w:tc>
      </w:tr>
      <w:tr w:rsidR="00107E67" w:rsidRPr="00647782" w14:paraId="52BA8FCA" w14:textId="77777777" w:rsidTr="00B652BE">
        <w:trPr>
          <w:trHeight w:val="295"/>
        </w:trPr>
        <w:tc>
          <w:tcPr>
            <w:tcW w:w="7627" w:type="dxa"/>
          </w:tcPr>
          <w:p w14:paraId="27EDAE5F" w14:textId="77777777" w:rsidR="00107E67" w:rsidRPr="00647782" w:rsidRDefault="00107E67" w:rsidP="00D90987">
            <w:pPr>
              <w:widowControl w:val="0"/>
              <w:autoSpaceDE w:val="0"/>
              <w:autoSpaceDN w:val="0"/>
              <w:adjustRightInd w:val="0"/>
              <w:jc w:val="both"/>
              <w:rPr>
                <w:bCs/>
                <w:sz w:val="28"/>
                <w:szCs w:val="28"/>
              </w:rPr>
            </w:pPr>
          </w:p>
          <w:p w14:paraId="64474D8C"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20AC2D8" w14:textId="77777777" w:rsidR="007D591D" w:rsidRPr="00647782" w:rsidRDefault="007D591D" w:rsidP="00D90987">
            <w:pPr>
              <w:widowControl w:val="0"/>
              <w:autoSpaceDE w:val="0"/>
              <w:autoSpaceDN w:val="0"/>
              <w:adjustRightInd w:val="0"/>
              <w:jc w:val="both"/>
              <w:rPr>
                <w:bCs/>
                <w:sz w:val="28"/>
                <w:szCs w:val="28"/>
              </w:rPr>
            </w:pPr>
          </w:p>
          <w:p w14:paraId="17CB8E73" w14:textId="7333EC6F" w:rsidR="007D591D" w:rsidRDefault="00467928" w:rsidP="00D90987">
            <w:pPr>
              <w:widowControl w:val="0"/>
              <w:autoSpaceDE w:val="0"/>
              <w:autoSpaceDN w:val="0"/>
              <w:adjustRightInd w:val="0"/>
              <w:jc w:val="both"/>
              <w:rPr>
                <w:bCs/>
                <w:sz w:val="28"/>
                <w:szCs w:val="28"/>
              </w:rPr>
            </w:pPr>
            <w:r w:rsidRPr="00647782">
              <w:rPr>
                <w:bCs/>
                <w:sz w:val="28"/>
                <w:szCs w:val="28"/>
              </w:rPr>
              <w:t>Н.В. Ермак</w:t>
            </w:r>
          </w:p>
          <w:p w14:paraId="78985766" w14:textId="77777777" w:rsidR="00B652BE" w:rsidRDefault="00B652BE" w:rsidP="00D90987">
            <w:pPr>
              <w:widowControl w:val="0"/>
              <w:autoSpaceDE w:val="0"/>
              <w:autoSpaceDN w:val="0"/>
              <w:adjustRightInd w:val="0"/>
              <w:jc w:val="both"/>
              <w:rPr>
                <w:bCs/>
                <w:sz w:val="28"/>
                <w:szCs w:val="28"/>
              </w:rPr>
            </w:pPr>
          </w:p>
          <w:p w14:paraId="7E19C280" w14:textId="77777777" w:rsidR="003D7C5F" w:rsidRDefault="003D7C5F" w:rsidP="00D90987">
            <w:pPr>
              <w:widowControl w:val="0"/>
              <w:autoSpaceDE w:val="0"/>
              <w:autoSpaceDN w:val="0"/>
              <w:adjustRightInd w:val="0"/>
              <w:jc w:val="both"/>
              <w:rPr>
                <w:bCs/>
                <w:sz w:val="28"/>
                <w:szCs w:val="28"/>
              </w:rPr>
            </w:pPr>
          </w:p>
          <w:p w14:paraId="1E76E84D" w14:textId="28DFF390" w:rsidR="00CE029D" w:rsidRPr="003D7C5F" w:rsidRDefault="00CE029D" w:rsidP="00D90987">
            <w:pPr>
              <w:widowControl w:val="0"/>
              <w:autoSpaceDE w:val="0"/>
              <w:autoSpaceDN w:val="0"/>
              <w:adjustRightInd w:val="0"/>
              <w:jc w:val="both"/>
              <w:rPr>
                <w:bCs/>
                <w:sz w:val="28"/>
                <w:szCs w:val="28"/>
              </w:rPr>
            </w:pPr>
          </w:p>
        </w:tc>
      </w:tr>
      <w:tr w:rsidR="00107E67" w14:paraId="1E6615CB" w14:textId="77777777" w:rsidTr="00C32D35">
        <w:trPr>
          <w:trHeight w:val="490"/>
        </w:trPr>
        <w:tc>
          <w:tcPr>
            <w:tcW w:w="7627" w:type="dxa"/>
          </w:tcPr>
          <w:p w14:paraId="78E09F81" w14:textId="77777777" w:rsidR="00107E67" w:rsidRPr="00647782" w:rsidRDefault="00107E67" w:rsidP="00D90987">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5C54058F" w14:textId="667B51CD" w:rsidR="00107E67" w:rsidRDefault="00184A37" w:rsidP="00D90987">
            <w:pPr>
              <w:widowControl w:val="0"/>
              <w:autoSpaceDE w:val="0"/>
              <w:autoSpaceDN w:val="0"/>
              <w:adjustRightInd w:val="0"/>
              <w:jc w:val="both"/>
              <w:rPr>
                <w:bCs/>
                <w:sz w:val="28"/>
                <w:szCs w:val="28"/>
              </w:rPr>
            </w:pPr>
            <w:r>
              <w:rPr>
                <w:bCs/>
                <w:sz w:val="28"/>
                <w:szCs w:val="28"/>
              </w:rPr>
              <w:t>К.С. Юхневи</w:t>
            </w:r>
            <w:r w:rsidR="003D7C5F">
              <w:rPr>
                <w:bCs/>
                <w:sz w:val="28"/>
                <w:szCs w:val="28"/>
              </w:rPr>
              <w:t>ч</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A047CA" w14:textId="3668554E" w:rsidR="00107E67" w:rsidRPr="00107E67" w:rsidRDefault="00107E67" w:rsidP="00107E67">
      <w:pPr>
        <w:ind w:left="-142" w:right="-1" w:firstLine="709"/>
        <w:jc w:val="both"/>
        <w:rPr>
          <w:b/>
          <w:bCs/>
          <w:sz w:val="28"/>
          <w:szCs w:val="22"/>
        </w:rPr>
        <w:sectPr w:rsidR="00107E67" w:rsidRPr="00107E67" w:rsidSect="002958E0">
          <w:headerReference w:type="default" r:id="rId9"/>
          <w:headerReference w:type="first" r:id="rId10"/>
          <w:pgSz w:w="11906" w:h="16838" w:code="9"/>
          <w:pgMar w:top="142" w:right="566" w:bottom="851" w:left="1276" w:header="573" w:footer="0" w:gutter="0"/>
          <w:pgNumType w:start="1"/>
          <w:cols w:space="708"/>
          <w:titlePg/>
          <w:docGrid w:linePitch="360"/>
        </w:sectPr>
      </w:pPr>
    </w:p>
    <w:p w14:paraId="0F799111" w14:textId="77777777" w:rsidR="00CD48D9" w:rsidRDefault="00CD48D9" w:rsidP="00C32D35">
      <w:pPr>
        <w:tabs>
          <w:tab w:val="left" w:pos="270"/>
          <w:tab w:val="right" w:pos="9355"/>
        </w:tabs>
        <w:ind w:left="-2382" w:firstLine="8194"/>
      </w:pPr>
      <w:bookmarkStart w:id="8" w:name="_Hlk173497470"/>
      <w:bookmarkEnd w:id="8"/>
    </w:p>
    <w:sectPr w:rsidR="00CD48D9" w:rsidSect="005563F4">
      <w:head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4"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0"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9"/>
  </w:num>
  <w:num w:numId="3" w16cid:durableId="749229012">
    <w:abstractNumId w:val="1"/>
  </w:num>
  <w:num w:numId="4" w16cid:durableId="2026861699">
    <w:abstractNumId w:val="0"/>
  </w:num>
  <w:num w:numId="5" w16cid:durableId="205142654">
    <w:abstractNumId w:val="8"/>
  </w:num>
  <w:num w:numId="6" w16cid:durableId="729502204">
    <w:abstractNumId w:val="14"/>
  </w:num>
  <w:num w:numId="7" w16cid:durableId="226454065">
    <w:abstractNumId w:val="20"/>
  </w:num>
  <w:num w:numId="8" w16cid:durableId="1492402635">
    <w:abstractNumId w:val="17"/>
  </w:num>
  <w:num w:numId="9" w16cid:durableId="2130392352">
    <w:abstractNumId w:val="3"/>
  </w:num>
  <w:num w:numId="10" w16cid:durableId="1164206037">
    <w:abstractNumId w:val="11"/>
  </w:num>
  <w:num w:numId="11" w16cid:durableId="1679237154">
    <w:abstractNumId w:val="15"/>
  </w:num>
  <w:num w:numId="12" w16cid:durableId="2097707611">
    <w:abstractNumId w:val="4"/>
  </w:num>
  <w:num w:numId="13" w16cid:durableId="1285889397">
    <w:abstractNumId w:val="10"/>
  </w:num>
  <w:num w:numId="14" w16cid:durableId="2130472916">
    <w:abstractNumId w:val="6"/>
  </w:num>
  <w:num w:numId="15" w16cid:durableId="2108302332">
    <w:abstractNumId w:val="23"/>
  </w:num>
  <w:num w:numId="16" w16cid:durableId="1650867863">
    <w:abstractNumId w:val="24"/>
  </w:num>
  <w:num w:numId="17" w16cid:durableId="355810554">
    <w:abstractNumId w:val="13"/>
  </w:num>
  <w:num w:numId="18" w16cid:durableId="1929188361">
    <w:abstractNumId w:val="5"/>
  </w:num>
  <w:num w:numId="19" w16cid:durableId="1990162558">
    <w:abstractNumId w:val="19"/>
  </w:num>
  <w:num w:numId="20" w16cid:durableId="675226899">
    <w:abstractNumId w:val="7"/>
  </w:num>
  <w:num w:numId="21" w16cid:durableId="416295214">
    <w:abstractNumId w:val="12"/>
  </w:num>
  <w:num w:numId="22" w16cid:durableId="850223582">
    <w:abstractNumId w:val="16"/>
  </w:num>
  <w:num w:numId="23" w16cid:durableId="565804360">
    <w:abstractNumId w:val="22"/>
  </w:num>
  <w:num w:numId="24" w16cid:durableId="822090160">
    <w:abstractNumId w:val="18"/>
  </w:num>
  <w:num w:numId="25" w16cid:durableId="50023721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40B77"/>
    <w:rsid w:val="00041805"/>
    <w:rsid w:val="00041EA9"/>
    <w:rsid w:val="00045304"/>
    <w:rsid w:val="00045FC1"/>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B41"/>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169"/>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3DE8"/>
    <w:rsid w:val="0021671F"/>
    <w:rsid w:val="00217690"/>
    <w:rsid w:val="002227EF"/>
    <w:rsid w:val="00222F8D"/>
    <w:rsid w:val="00223ABC"/>
    <w:rsid w:val="00223EF2"/>
    <w:rsid w:val="00231511"/>
    <w:rsid w:val="00231A6B"/>
    <w:rsid w:val="002338EF"/>
    <w:rsid w:val="00235340"/>
    <w:rsid w:val="00236647"/>
    <w:rsid w:val="0024003E"/>
    <w:rsid w:val="002427D9"/>
    <w:rsid w:val="002463DA"/>
    <w:rsid w:val="0024661E"/>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58E0"/>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374D"/>
    <w:rsid w:val="00374743"/>
    <w:rsid w:val="00374FE8"/>
    <w:rsid w:val="00376AEB"/>
    <w:rsid w:val="00376E7D"/>
    <w:rsid w:val="00377397"/>
    <w:rsid w:val="003817CA"/>
    <w:rsid w:val="00382CF7"/>
    <w:rsid w:val="0038394C"/>
    <w:rsid w:val="00384B1D"/>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6813"/>
    <w:rsid w:val="00412829"/>
    <w:rsid w:val="0041503B"/>
    <w:rsid w:val="00415619"/>
    <w:rsid w:val="00417241"/>
    <w:rsid w:val="004173F6"/>
    <w:rsid w:val="004175E1"/>
    <w:rsid w:val="0042019D"/>
    <w:rsid w:val="00421317"/>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0DC9"/>
    <w:rsid w:val="0049213F"/>
    <w:rsid w:val="00494BD8"/>
    <w:rsid w:val="00494F44"/>
    <w:rsid w:val="0049575D"/>
    <w:rsid w:val="00496817"/>
    <w:rsid w:val="00497D4D"/>
    <w:rsid w:val="004A039E"/>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66BF"/>
    <w:rsid w:val="00514095"/>
    <w:rsid w:val="005206FA"/>
    <w:rsid w:val="00522382"/>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71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56EA"/>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82970"/>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8B2"/>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5EE1"/>
    <w:rsid w:val="00AE60C0"/>
    <w:rsid w:val="00AE744F"/>
    <w:rsid w:val="00AE7B23"/>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47672"/>
    <w:rsid w:val="00B509E2"/>
    <w:rsid w:val="00B54C98"/>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3127"/>
    <w:rsid w:val="00C233AD"/>
    <w:rsid w:val="00C3150C"/>
    <w:rsid w:val="00C32D35"/>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10"/>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029D"/>
    <w:rsid w:val="00CE289B"/>
    <w:rsid w:val="00CE48DE"/>
    <w:rsid w:val="00CF3B06"/>
    <w:rsid w:val="00CF4BB4"/>
    <w:rsid w:val="00CF4C5C"/>
    <w:rsid w:val="00CF6FA8"/>
    <w:rsid w:val="00D00440"/>
    <w:rsid w:val="00D020F5"/>
    <w:rsid w:val="00D02E1F"/>
    <w:rsid w:val="00D04068"/>
    <w:rsid w:val="00D067D8"/>
    <w:rsid w:val="00D07B8E"/>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76593"/>
    <w:rsid w:val="00E803EF"/>
    <w:rsid w:val="00E81B8A"/>
    <w:rsid w:val="00E8286B"/>
    <w:rsid w:val="00E83BD8"/>
    <w:rsid w:val="00E8635A"/>
    <w:rsid w:val="00E86C2D"/>
    <w:rsid w:val="00E90A00"/>
    <w:rsid w:val="00E918E8"/>
    <w:rsid w:val="00E919F3"/>
    <w:rsid w:val="00E925EA"/>
    <w:rsid w:val="00E92D7A"/>
    <w:rsid w:val="00E960DB"/>
    <w:rsid w:val="00E97295"/>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E029D"/>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17295</TotalTime>
  <Pages>8</Pages>
  <Words>1970</Words>
  <Characters>11234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41</cp:revision>
  <cp:lastPrinted>2025-04-02T08:40:00Z</cp:lastPrinted>
  <dcterms:created xsi:type="dcterms:W3CDTF">2024-01-29T04:00:00Z</dcterms:created>
  <dcterms:modified xsi:type="dcterms:W3CDTF">2025-04-02T08:52:00Z</dcterms:modified>
</cp:coreProperties>
</file>