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4E18E20" w:rsidR="003D3E77" w:rsidRPr="00A360B5" w:rsidRDefault="003A53F3" w:rsidP="000E3AF7">
      <w:pPr>
        <w:widowControl w:val="0"/>
        <w:tabs>
          <w:tab w:val="left" w:pos="9072"/>
        </w:tabs>
        <w:ind w:left="142" w:hanging="142"/>
        <w:rPr>
          <w:sz w:val="28"/>
          <w:szCs w:val="22"/>
        </w:rPr>
      </w:pPr>
      <w:r>
        <w:rPr>
          <w:sz w:val="28"/>
          <w:szCs w:val="22"/>
        </w:rPr>
        <w:t>1</w:t>
      </w:r>
      <w:r w:rsidR="009F26E2">
        <w:rPr>
          <w:sz w:val="28"/>
          <w:szCs w:val="22"/>
        </w:rPr>
        <w:t>8</w:t>
      </w:r>
      <w:r w:rsidR="00133FAA">
        <w:rPr>
          <w:sz w:val="28"/>
          <w:szCs w:val="22"/>
        </w:rPr>
        <w:t>.0</w:t>
      </w:r>
      <w:r w:rsidR="00A360B5">
        <w:rPr>
          <w:sz w:val="28"/>
          <w:szCs w:val="22"/>
        </w:rPr>
        <w:t>3</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9C7E98">
        <w:rPr>
          <w:sz w:val="28"/>
          <w:szCs w:val="22"/>
          <w:lang w:val="en-US"/>
        </w:rPr>
        <w:t>1</w:t>
      </w:r>
      <w:r w:rsidR="009F26E2">
        <w:rPr>
          <w:sz w:val="28"/>
          <w:szCs w:val="22"/>
        </w:rPr>
        <w:t>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0DD142B9" w:rsidR="005D4A5A" w:rsidRPr="00B14527" w:rsidRDefault="00736601"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27B9DD8F" w:rsidR="005D4A5A" w:rsidRPr="00B14527" w:rsidRDefault="00736601"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736601" w:rsidRPr="00B825A2" w14:paraId="17341788" w14:textId="77777777" w:rsidTr="00802E2E">
        <w:trPr>
          <w:jc w:val="center"/>
        </w:trPr>
        <w:tc>
          <w:tcPr>
            <w:tcW w:w="6521" w:type="dxa"/>
          </w:tcPr>
          <w:p w14:paraId="6CBB84C7" w14:textId="7C162A9A" w:rsidR="00736601" w:rsidRPr="00C85D2B" w:rsidRDefault="00736601" w:rsidP="00736601">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w:t>
            </w:r>
          </w:p>
        </w:tc>
        <w:tc>
          <w:tcPr>
            <w:tcW w:w="426" w:type="dxa"/>
          </w:tcPr>
          <w:p w14:paraId="70E1BCE7" w14:textId="257F4915" w:rsidR="00736601" w:rsidRPr="0064296A" w:rsidRDefault="00736601" w:rsidP="00736601">
            <w:pPr>
              <w:widowControl w:val="0"/>
              <w:jc w:val="center"/>
              <w:rPr>
                <w:bCs/>
                <w:sz w:val="28"/>
                <w:szCs w:val="28"/>
              </w:rPr>
            </w:pPr>
            <w:r w:rsidRPr="00A32118">
              <w:rPr>
                <w:sz w:val="28"/>
                <w:szCs w:val="28"/>
              </w:rPr>
              <w:t>–</w:t>
            </w:r>
          </w:p>
        </w:tc>
        <w:tc>
          <w:tcPr>
            <w:tcW w:w="2551" w:type="dxa"/>
          </w:tcPr>
          <w:p w14:paraId="1F18D871" w14:textId="1F2375B6" w:rsidR="00736601" w:rsidRDefault="00736601" w:rsidP="00736601">
            <w:pPr>
              <w:widowControl w:val="0"/>
              <w:tabs>
                <w:tab w:val="left" w:pos="9072"/>
              </w:tabs>
              <w:rPr>
                <w:bCs/>
                <w:sz w:val="28"/>
                <w:szCs w:val="28"/>
              </w:rPr>
            </w:pPr>
            <w:r>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bl>
    <w:p w14:paraId="71E19249" w14:textId="77777777" w:rsidR="00C9011D" w:rsidRDefault="00C9011D" w:rsidP="00AF53DF">
      <w:pPr>
        <w:widowControl w:val="0"/>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F921C2" w:rsidRPr="00812F76" w14:paraId="69E2E16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09EE680" w14:textId="57B07522" w:rsidR="00F921C2" w:rsidRPr="00A360B5" w:rsidRDefault="00F921C2" w:rsidP="00F921C2">
            <w:pPr>
              <w:jc w:val="both"/>
              <w:rPr>
                <w:kern w:val="32"/>
                <w:sz w:val="28"/>
                <w:szCs w:val="28"/>
              </w:rPr>
            </w:pPr>
            <w:r w:rsidRPr="006366B9">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FD6ED9" w14:textId="6E6B8675" w:rsidR="00F921C2" w:rsidRPr="009F26E2" w:rsidRDefault="009F26E2" w:rsidP="009F26E2">
            <w:pPr>
              <w:jc w:val="both"/>
              <w:rPr>
                <w:bCs/>
                <w:sz w:val="28"/>
                <w:szCs w:val="28"/>
              </w:rPr>
            </w:pPr>
            <w:r w:rsidRPr="009F26E2">
              <w:rPr>
                <w:bCs/>
                <w:sz w:val="28"/>
                <w:szCs w:val="28"/>
              </w:rPr>
              <w:t>Об установлении платы за технологическое присоединение</w:t>
            </w:r>
            <w:r>
              <w:rPr>
                <w:bCs/>
                <w:sz w:val="28"/>
                <w:szCs w:val="28"/>
              </w:rPr>
              <w:t xml:space="preserve"> </w:t>
            </w:r>
            <w:r w:rsidRPr="009F26E2">
              <w:rPr>
                <w:bCs/>
                <w:sz w:val="28"/>
                <w:szCs w:val="28"/>
              </w:rPr>
              <w:t>к электрическим сетям филиала ПАО «</w:t>
            </w:r>
            <w:proofErr w:type="spellStart"/>
            <w:r w:rsidRPr="009F26E2">
              <w:rPr>
                <w:bCs/>
                <w:sz w:val="28"/>
                <w:szCs w:val="28"/>
              </w:rPr>
              <w:t>Россети</w:t>
            </w:r>
            <w:proofErr w:type="spellEnd"/>
            <w:r w:rsidRPr="009F26E2">
              <w:rPr>
                <w:bCs/>
                <w:sz w:val="28"/>
                <w:szCs w:val="28"/>
              </w:rPr>
              <w:t xml:space="preserve"> Сибирь» – «Кузбассэнерго – РЭС» объекта электросетевого хозяйства </w:t>
            </w:r>
            <w:bookmarkStart w:id="0" w:name="_Hlk182572834"/>
            <w:r w:rsidRPr="009F26E2">
              <w:rPr>
                <w:bCs/>
                <w:sz w:val="28"/>
                <w:szCs w:val="28"/>
              </w:rPr>
              <w:t xml:space="preserve">заявителя </w:t>
            </w:r>
            <w:proofErr w:type="spellStart"/>
            <w:r w:rsidRPr="009F26E2">
              <w:rPr>
                <w:bCs/>
                <w:sz w:val="28"/>
                <w:szCs w:val="28"/>
              </w:rPr>
              <w:t>Никогосяна</w:t>
            </w:r>
            <w:proofErr w:type="spellEnd"/>
            <w:r w:rsidRPr="009F26E2">
              <w:rPr>
                <w:bCs/>
                <w:sz w:val="28"/>
                <w:szCs w:val="28"/>
              </w:rPr>
              <w:t xml:space="preserve"> В.Н. </w:t>
            </w:r>
            <w:bookmarkEnd w:id="0"/>
            <w:r w:rsidRPr="009F26E2">
              <w:rPr>
                <w:bCs/>
                <w:sz w:val="28"/>
                <w:szCs w:val="28"/>
              </w:rPr>
              <w:t>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927D70" w14:textId="080712BB" w:rsidR="00F921C2" w:rsidRPr="00A360B5" w:rsidRDefault="00F921C2" w:rsidP="00F921C2">
            <w:pPr>
              <w:jc w:val="center"/>
              <w:rPr>
                <w:kern w:val="32"/>
                <w:sz w:val="28"/>
                <w:szCs w:val="28"/>
              </w:rPr>
            </w:pPr>
            <w:r>
              <w:rPr>
                <w:color w:val="000000"/>
                <w:kern w:val="32"/>
                <w:sz w:val="28"/>
                <w:szCs w:val="28"/>
              </w:rPr>
              <w:t>Саврасов М.Г.</w:t>
            </w:r>
          </w:p>
        </w:tc>
      </w:tr>
    </w:tbl>
    <w:p w14:paraId="299166CD" w14:textId="77777777" w:rsidR="00B47672" w:rsidRDefault="00B47672" w:rsidP="00D547DA">
      <w:pPr>
        <w:widowControl w:val="0"/>
        <w:ind w:right="-1" w:firstLine="567"/>
        <w:jc w:val="both"/>
        <w:rPr>
          <w:color w:val="000000"/>
          <w:kern w:val="32"/>
          <w:sz w:val="28"/>
          <w:szCs w:val="28"/>
        </w:rPr>
      </w:pPr>
    </w:p>
    <w:p w14:paraId="7D733456" w14:textId="77777777" w:rsidR="00311788" w:rsidRDefault="00311788" w:rsidP="00311788">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3C860B7B" w14:textId="77777777" w:rsidR="00311788" w:rsidRDefault="00311788" w:rsidP="00D547DA">
      <w:pPr>
        <w:widowControl w:val="0"/>
        <w:ind w:right="-1" w:firstLine="567"/>
        <w:jc w:val="both"/>
        <w:rPr>
          <w:color w:val="000000"/>
          <w:kern w:val="32"/>
          <w:sz w:val="28"/>
          <w:szCs w:val="28"/>
        </w:rPr>
      </w:pPr>
    </w:p>
    <w:p w14:paraId="01E5B812" w14:textId="1A1E0E4E" w:rsidR="00D547DA" w:rsidRPr="009F26E2" w:rsidRDefault="008C09F5" w:rsidP="00D547DA">
      <w:pPr>
        <w:widowControl w:val="0"/>
        <w:ind w:right="-1" w:firstLine="567"/>
        <w:jc w:val="both"/>
        <w:rPr>
          <w:b/>
          <w:bCs/>
          <w:sz w:val="28"/>
          <w:szCs w:val="28"/>
        </w:rPr>
      </w:pPr>
      <w:r w:rsidRPr="009C27E5">
        <w:rPr>
          <w:color w:val="000000"/>
          <w:kern w:val="32"/>
          <w:sz w:val="28"/>
          <w:szCs w:val="28"/>
        </w:rPr>
        <w:t>Вопрос 1</w:t>
      </w:r>
      <w:r w:rsidRPr="009C27E5">
        <w:rPr>
          <w:b/>
          <w:bCs/>
          <w:color w:val="000000"/>
          <w:kern w:val="32"/>
          <w:sz w:val="28"/>
          <w:szCs w:val="28"/>
        </w:rPr>
        <w:t xml:space="preserve"> </w:t>
      </w:r>
      <w:r w:rsidRPr="009F26E2">
        <w:rPr>
          <w:b/>
          <w:bCs/>
          <w:sz w:val="28"/>
          <w:szCs w:val="28"/>
        </w:rPr>
        <w:t>«</w:t>
      </w:r>
      <w:r w:rsidR="009F26E2" w:rsidRPr="009F26E2">
        <w:rPr>
          <w:b/>
          <w:bCs/>
          <w:sz w:val="28"/>
          <w:szCs w:val="28"/>
        </w:rPr>
        <w:t>Об установлении платы за технологическое присоединение к электрическим сетям филиала ПАО «</w:t>
      </w:r>
      <w:proofErr w:type="spellStart"/>
      <w:r w:rsidR="009F26E2" w:rsidRPr="009F26E2">
        <w:rPr>
          <w:b/>
          <w:bCs/>
          <w:sz w:val="28"/>
          <w:szCs w:val="28"/>
        </w:rPr>
        <w:t>Россети</w:t>
      </w:r>
      <w:proofErr w:type="spellEnd"/>
      <w:r w:rsidR="009F26E2" w:rsidRPr="009F26E2">
        <w:rPr>
          <w:b/>
          <w:bCs/>
          <w:sz w:val="28"/>
          <w:szCs w:val="28"/>
        </w:rPr>
        <w:t xml:space="preserve"> Сибирь» – «Кузбассэнерго – РЭС» объекта электросетевого хозяйства заявителя </w:t>
      </w:r>
      <w:proofErr w:type="spellStart"/>
      <w:r w:rsidR="009F26E2" w:rsidRPr="009F26E2">
        <w:rPr>
          <w:b/>
          <w:bCs/>
          <w:sz w:val="28"/>
          <w:szCs w:val="28"/>
        </w:rPr>
        <w:t>Никогосяна</w:t>
      </w:r>
      <w:proofErr w:type="spellEnd"/>
      <w:r w:rsidR="009F26E2" w:rsidRPr="009F26E2">
        <w:rPr>
          <w:b/>
          <w:bCs/>
          <w:sz w:val="28"/>
          <w:szCs w:val="28"/>
        </w:rPr>
        <w:t xml:space="preserve"> В.Н. по индивидуальному проекту</w:t>
      </w:r>
      <w:r w:rsidR="00982970" w:rsidRPr="009F26E2">
        <w:rPr>
          <w:b/>
          <w:bCs/>
          <w:sz w:val="28"/>
          <w:szCs w:val="28"/>
        </w:rPr>
        <w:t>»</w:t>
      </w:r>
    </w:p>
    <w:p w14:paraId="20B511B2" w14:textId="03800C65" w:rsidR="008C09F5" w:rsidRPr="00446F9D" w:rsidRDefault="008C09F5" w:rsidP="00D547DA">
      <w:pPr>
        <w:tabs>
          <w:tab w:val="left" w:pos="284"/>
        </w:tabs>
        <w:autoSpaceDE w:val="0"/>
        <w:autoSpaceDN w:val="0"/>
        <w:adjustRightInd w:val="0"/>
        <w:ind w:right="-1" w:firstLine="567"/>
        <w:jc w:val="both"/>
        <w:outlineLvl w:val="1"/>
        <w:rPr>
          <w:b/>
          <w:bCs/>
          <w:sz w:val="28"/>
          <w:szCs w:val="28"/>
        </w:rPr>
      </w:pPr>
    </w:p>
    <w:p w14:paraId="56CBD2D6" w14:textId="73849C04" w:rsidR="00760C7D" w:rsidRDefault="008C09F5" w:rsidP="00760C7D">
      <w:pPr>
        <w:widowControl w:val="0"/>
        <w:ind w:right="-1" w:firstLine="567"/>
        <w:jc w:val="both"/>
        <w:rPr>
          <w:b/>
          <w:sz w:val="28"/>
          <w:szCs w:val="28"/>
        </w:rPr>
      </w:pPr>
      <w:r w:rsidRPr="009C27E5">
        <w:rPr>
          <w:b/>
          <w:sz w:val="28"/>
          <w:szCs w:val="28"/>
        </w:rPr>
        <w:t xml:space="preserve">СЛУШАЛИ: </w:t>
      </w:r>
      <w:r w:rsidR="00446F9D">
        <w:rPr>
          <w:b/>
          <w:sz w:val="28"/>
          <w:szCs w:val="28"/>
        </w:rPr>
        <w:t>Саврасова М.Г.</w:t>
      </w:r>
    </w:p>
    <w:p w14:paraId="72E70C9E" w14:textId="77777777" w:rsidR="00760C7D" w:rsidRDefault="00760C7D" w:rsidP="00760C7D">
      <w:pPr>
        <w:widowControl w:val="0"/>
        <w:ind w:right="-1" w:firstLine="567"/>
        <w:jc w:val="both"/>
        <w:rPr>
          <w:b/>
          <w:sz w:val="28"/>
          <w:szCs w:val="28"/>
        </w:rPr>
      </w:pPr>
    </w:p>
    <w:p w14:paraId="39FA13A7" w14:textId="77777777" w:rsidR="009F26E2" w:rsidRDefault="008B6071" w:rsidP="009F26E2">
      <w:pPr>
        <w:ind w:firstLine="709"/>
        <w:jc w:val="both"/>
        <w:rPr>
          <w:sz w:val="28"/>
          <w:szCs w:val="28"/>
        </w:rPr>
      </w:pPr>
      <w:r w:rsidRPr="009A4960">
        <w:rPr>
          <w:bCs/>
          <w:sz w:val="28"/>
          <w:szCs w:val="28"/>
        </w:rPr>
        <w:t xml:space="preserve">Докладчик, </w:t>
      </w:r>
      <w:r w:rsidR="009F26E2">
        <w:rPr>
          <w:bCs/>
          <w:sz w:val="28"/>
          <w:szCs w:val="28"/>
        </w:rPr>
        <w:t xml:space="preserve">согласно экспертному заключению (приложение № 1 к настоящему протоколу) предлагает </w:t>
      </w:r>
      <w:r w:rsidR="009F26E2">
        <w:rPr>
          <w:color w:val="000000"/>
          <w:sz w:val="28"/>
          <w:szCs w:val="28"/>
          <w:shd w:val="clear" w:color="auto" w:fill="FFFFFF"/>
        </w:rPr>
        <w:t>у</w:t>
      </w:r>
      <w:r w:rsidR="009F26E2" w:rsidRPr="00261C85">
        <w:rPr>
          <w:color w:val="000000"/>
          <w:sz w:val="28"/>
          <w:szCs w:val="28"/>
          <w:shd w:val="clear" w:color="auto" w:fill="FFFFFF"/>
        </w:rPr>
        <w:t xml:space="preserve">становить </w:t>
      </w:r>
      <w:r w:rsidR="009F26E2">
        <w:rPr>
          <w:bCs/>
          <w:color w:val="000000"/>
          <w:sz w:val="28"/>
          <w:szCs w:val="28"/>
        </w:rPr>
        <w:t xml:space="preserve">плату </w:t>
      </w:r>
      <w:r w:rsidR="009F26E2" w:rsidRPr="000E4E07">
        <w:rPr>
          <w:sz w:val="28"/>
          <w:szCs w:val="28"/>
        </w:rPr>
        <w:t>за технологическое присоединение к электрическим сетям</w:t>
      </w:r>
      <w:r w:rsidR="009F26E2">
        <w:rPr>
          <w:sz w:val="28"/>
          <w:szCs w:val="28"/>
        </w:rPr>
        <w:t xml:space="preserve"> </w:t>
      </w:r>
      <w:r w:rsidR="009F26E2" w:rsidRPr="00F75193">
        <w:rPr>
          <w:sz w:val="28"/>
          <w:szCs w:val="28"/>
        </w:rPr>
        <w:t>филиала</w:t>
      </w:r>
      <w:r w:rsidR="009F26E2">
        <w:rPr>
          <w:sz w:val="28"/>
          <w:szCs w:val="28"/>
        </w:rPr>
        <w:t xml:space="preserve"> </w:t>
      </w:r>
      <w:r w:rsidR="009F26E2" w:rsidRPr="000E4E07">
        <w:rPr>
          <w:sz w:val="28"/>
          <w:szCs w:val="28"/>
        </w:rPr>
        <w:t>ПАО «</w:t>
      </w:r>
      <w:proofErr w:type="spellStart"/>
      <w:r w:rsidR="009F26E2">
        <w:rPr>
          <w:sz w:val="28"/>
          <w:szCs w:val="28"/>
        </w:rPr>
        <w:t>Россети</w:t>
      </w:r>
      <w:proofErr w:type="spellEnd"/>
      <w:r w:rsidR="009F26E2">
        <w:rPr>
          <w:sz w:val="28"/>
          <w:szCs w:val="28"/>
        </w:rPr>
        <w:t xml:space="preserve"> Сибирь</w:t>
      </w:r>
      <w:r w:rsidR="009F26E2" w:rsidRPr="000E4E07">
        <w:rPr>
          <w:sz w:val="28"/>
          <w:szCs w:val="28"/>
        </w:rPr>
        <w:t>» – «Кузбассэнерго – РЭС»</w:t>
      </w:r>
      <w:r w:rsidR="009F26E2">
        <w:rPr>
          <w:sz w:val="28"/>
          <w:szCs w:val="28"/>
        </w:rPr>
        <w:t xml:space="preserve"> объекта электросетевого хозяйства </w:t>
      </w:r>
      <w:r w:rsidR="009F26E2" w:rsidRPr="00E634D1">
        <w:rPr>
          <w:sz w:val="28"/>
          <w:szCs w:val="28"/>
        </w:rPr>
        <w:t xml:space="preserve">заявителя </w:t>
      </w:r>
      <w:proofErr w:type="spellStart"/>
      <w:r w:rsidR="009F26E2">
        <w:rPr>
          <w:sz w:val="28"/>
          <w:szCs w:val="28"/>
        </w:rPr>
        <w:t>Никогосяна</w:t>
      </w:r>
      <w:proofErr w:type="spellEnd"/>
      <w:r w:rsidR="009F26E2">
        <w:rPr>
          <w:sz w:val="28"/>
          <w:szCs w:val="28"/>
        </w:rPr>
        <w:t xml:space="preserve"> В.Н.</w:t>
      </w:r>
      <w:bookmarkStart w:id="1" w:name="_Hlk158908345"/>
      <w:r w:rsidR="009F26E2">
        <w:rPr>
          <w:sz w:val="28"/>
          <w:szCs w:val="28"/>
        </w:rPr>
        <w:t xml:space="preserve"> </w:t>
      </w:r>
      <w:r w:rsidR="009F26E2" w:rsidRPr="00767CE4">
        <w:rPr>
          <w:sz w:val="28"/>
          <w:szCs w:val="28"/>
        </w:rPr>
        <w:t>малоэтажн</w:t>
      </w:r>
      <w:r w:rsidR="009F26E2">
        <w:rPr>
          <w:sz w:val="28"/>
          <w:szCs w:val="28"/>
        </w:rPr>
        <w:t>ой</w:t>
      </w:r>
      <w:r w:rsidR="009F26E2" w:rsidRPr="00767CE4">
        <w:rPr>
          <w:sz w:val="28"/>
          <w:szCs w:val="28"/>
        </w:rPr>
        <w:t xml:space="preserve"> жил</w:t>
      </w:r>
      <w:r w:rsidR="009F26E2">
        <w:rPr>
          <w:sz w:val="28"/>
          <w:szCs w:val="28"/>
        </w:rPr>
        <w:t>ой</w:t>
      </w:r>
      <w:r w:rsidR="009F26E2" w:rsidRPr="00767CE4">
        <w:rPr>
          <w:sz w:val="28"/>
          <w:szCs w:val="28"/>
        </w:rPr>
        <w:t xml:space="preserve"> застройк</w:t>
      </w:r>
      <w:r w:rsidR="009F26E2">
        <w:rPr>
          <w:sz w:val="28"/>
          <w:szCs w:val="28"/>
        </w:rPr>
        <w:t>и</w:t>
      </w:r>
      <w:bookmarkEnd w:id="1"/>
      <w:r w:rsidR="009F26E2">
        <w:rPr>
          <w:sz w:val="28"/>
          <w:szCs w:val="28"/>
        </w:rPr>
        <w:t xml:space="preserve"> (индивидуальный жилой дом/содовый/дачный дом), максимальная мощность присоединяемых энергопринимающих устройств 100 кВт (</w:t>
      </w:r>
      <w:r w:rsidR="009F26E2" w:rsidRPr="00C9007F">
        <w:rPr>
          <w:bCs/>
          <w:sz w:val="28"/>
          <w:szCs w:val="28"/>
        </w:rPr>
        <w:t>Кемеровская обл</w:t>
      </w:r>
      <w:r w:rsidR="009F26E2">
        <w:rPr>
          <w:bCs/>
          <w:sz w:val="28"/>
          <w:szCs w:val="28"/>
        </w:rPr>
        <w:t>асть</w:t>
      </w:r>
      <w:r w:rsidR="009F26E2" w:rsidRPr="00C9007F">
        <w:rPr>
          <w:bCs/>
          <w:sz w:val="28"/>
          <w:szCs w:val="28"/>
        </w:rPr>
        <w:t xml:space="preserve"> - Кузбасс, </w:t>
      </w:r>
      <w:r w:rsidR="009F26E2">
        <w:rPr>
          <w:bCs/>
          <w:sz w:val="28"/>
          <w:szCs w:val="28"/>
        </w:rPr>
        <w:t>Новокузнецкий</w:t>
      </w:r>
      <w:r w:rsidR="009F26E2" w:rsidRPr="00C9007F">
        <w:rPr>
          <w:bCs/>
          <w:sz w:val="28"/>
          <w:szCs w:val="28"/>
        </w:rPr>
        <w:t xml:space="preserve"> </w:t>
      </w:r>
      <w:r w:rsidR="009F26E2">
        <w:rPr>
          <w:bCs/>
          <w:sz w:val="28"/>
          <w:szCs w:val="28"/>
        </w:rPr>
        <w:t>муниципальный округ</w:t>
      </w:r>
      <w:r w:rsidR="009F26E2" w:rsidRPr="00C9007F">
        <w:rPr>
          <w:bCs/>
          <w:sz w:val="28"/>
          <w:szCs w:val="28"/>
        </w:rPr>
        <w:t xml:space="preserve">, </w:t>
      </w:r>
      <w:r w:rsidR="009F26E2">
        <w:rPr>
          <w:bCs/>
          <w:sz w:val="28"/>
          <w:szCs w:val="28"/>
        </w:rPr>
        <w:t xml:space="preserve">Сосновское сельское поселение, село </w:t>
      </w:r>
      <w:proofErr w:type="spellStart"/>
      <w:r w:rsidR="009F26E2">
        <w:rPr>
          <w:bCs/>
          <w:sz w:val="28"/>
          <w:szCs w:val="28"/>
        </w:rPr>
        <w:t>Таргай</w:t>
      </w:r>
      <w:proofErr w:type="spellEnd"/>
      <w:r w:rsidR="009F26E2">
        <w:rPr>
          <w:bCs/>
          <w:sz w:val="28"/>
          <w:szCs w:val="28"/>
        </w:rPr>
        <w:t>, ул. Счастливая, земельный участок 1з, кадастровый номер</w:t>
      </w:r>
      <w:r w:rsidR="009F26E2" w:rsidRPr="00280ED0">
        <w:rPr>
          <w:bCs/>
          <w:sz w:val="28"/>
          <w:szCs w:val="28"/>
        </w:rPr>
        <w:t xml:space="preserve"> </w:t>
      </w:r>
      <w:r w:rsidR="009F26E2">
        <w:rPr>
          <w:bCs/>
          <w:sz w:val="28"/>
          <w:szCs w:val="28"/>
        </w:rPr>
        <w:t>42:09:1004002:50</w:t>
      </w:r>
      <w:r w:rsidR="009F26E2">
        <w:rPr>
          <w:sz w:val="28"/>
          <w:szCs w:val="28"/>
        </w:rPr>
        <w:t xml:space="preserve">) </w:t>
      </w:r>
      <w:r w:rsidR="009F26E2" w:rsidRPr="00416A57">
        <w:rPr>
          <w:sz w:val="28"/>
          <w:szCs w:val="28"/>
        </w:rPr>
        <w:t>по индивидуальному проекту</w:t>
      </w:r>
      <w:r w:rsidR="009F26E2">
        <w:rPr>
          <w:sz w:val="28"/>
          <w:szCs w:val="28"/>
        </w:rPr>
        <w:t xml:space="preserve"> согласно приложению </w:t>
      </w:r>
      <w:r w:rsidR="009F26E2">
        <w:rPr>
          <w:sz w:val="28"/>
          <w:szCs w:val="28"/>
        </w:rPr>
        <w:t xml:space="preserve">№ 2 </w:t>
      </w:r>
      <w:r w:rsidR="009F26E2">
        <w:rPr>
          <w:sz w:val="28"/>
          <w:szCs w:val="28"/>
        </w:rPr>
        <w:t xml:space="preserve">к настоящему </w:t>
      </w:r>
      <w:r w:rsidR="009F26E2">
        <w:rPr>
          <w:sz w:val="28"/>
          <w:szCs w:val="28"/>
        </w:rPr>
        <w:t>протоколу</w:t>
      </w:r>
      <w:r w:rsidR="009F26E2">
        <w:rPr>
          <w:sz w:val="28"/>
          <w:szCs w:val="28"/>
        </w:rPr>
        <w:t>.</w:t>
      </w:r>
    </w:p>
    <w:p w14:paraId="67B6AC97" w14:textId="77777777" w:rsidR="009F26E2" w:rsidRDefault="009F26E2" w:rsidP="009F26E2">
      <w:pPr>
        <w:ind w:firstLine="709"/>
        <w:jc w:val="both"/>
        <w:rPr>
          <w:sz w:val="28"/>
          <w:szCs w:val="28"/>
        </w:rPr>
      </w:pPr>
    </w:p>
    <w:p w14:paraId="5B9290B2" w14:textId="77777777" w:rsidR="009F26E2" w:rsidRDefault="009F26E2" w:rsidP="009F26E2">
      <w:pPr>
        <w:ind w:firstLine="709"/>
        <w:jc w:val="both"/>
        <w:rPr>
          <w:bCs/>
          <w:sz w:val="28"/>
          <w:szCs w:val="28"/>
        </w:rPr>
      </w:pPr>
      <w:r>
        <w:rPr>
          <w:bCs/>
          <w:sz w:val="28"/>
          <w:szCs w:val="28"/>
        </w:rPr>
        <w:t>Кулебякина М.В. в письменной позиции по голосованию № 11 от 17.03.2025 отметила</w:t>
      </w:r>
      <w:r w:rsidRPr="009F26E2">
        <w:rPr>
          <w:bCs/>
          <w:sz w:val="28"/>
          <w:szCs w:val="28"/>
        </w:rPr>
        <w:t xml:space="preserve">, следующее: </w:t>
      </w:r>
    </w:p>
    <w:p w14:paraId="535C52C8" w14:textId="77777777" w:rsidR="009F26E2" w:rsidRDefault="009F26E2" w:rsidP="009F26E2">
      <w:pPr>
        <w:ind w:firstLine="709"/>
        <w:jc w:val="both"/>
        <w:rPr>
          <w:bCs/>
          <w:sz w:val="28"/>
          <w:szCs w:val="28"/>
        </w:rPr>
      </w:pPr>
      <w:r w:rsidRPr="009F26E2">
        <w:rPr>
          <w:bCs/>
          <w:sz w:val="28"/>
          <w:szCs w:val="28"/>
        </w:rPr>
        <w:t>- в соответствии с п. 33(1) Правил технологического присоединения,</w:t>
      </w:r>
      <w:r>
        <w:rPr>
          <w:bCs/>
          <w:sz w:val="28"/>
          <w:szCs w:val="28"/>
        </w:rPr>
        <w:t xml:space="preserve"> </w:t>
      </w:r>
      <w:r w:rsidRPr="009F26E2">
        <w:rPr>
          <w:bCs/>
          <w:sz w:val="28"/>
          <w:szCs w:val="28"/>
        </w:rPr>
        <w:t>утвержденных постановлением Правительства РФ</w:t>
      </w:r>
      <w:r>
        <w:rPr>
          <w:bCs/>
          <w:sz w:val="28"/>
          <w:szCs w:val="28"/>
        </w:rPr>
        <w:t xml:space="preserve"> </w:t>
      </w:r>
      <w:r w:rsidRPr="009F26E2">
        <w:rPr>
          <w:bCs/>
          <w:sz w:val="28"/>
          <w:szCs w:val="28"/>
        </w:rPr>
        <w:t>от 27.12.2004</w:t>
      </w:r>
      <w:r>
        <w:rPr>
          <w:bCs/>
          <w:sz w:val="28"/>
          <w:szCs w:val="28"/>
        </w:rPr>
        <w:t xml:space="preserve"> </w:t>
      </w:r>
      <w:r w:rsidRPr="009F26E2">
        <w:rPr>
          <w:bCs/>
          <w:sz w:val="28"/>
          <w:szCs w:val="28"/>
        </w:rPr>
        <w:t>№861,</w:t>
      </w:r>
      <w:r>
        <w:rPr>
          <w:bCs/>
          <w:sz w:val="28"/>
          <w:szCs w:val="28"/>
        </w:rPr>
        <w:t xml:space="preserve"> </w:t>
      </w:r>
      <w:r w:rsidRPr="009F26E2">
        <w:rPr>
          <w:bCs/>
          <w:sz w:val="28"/>
          <w:szCs w:val="28"/>
        </w:rPr>
        <w:t>не</w:t>
      </w:r>
      <w:r>
        <w:rPr>
          <w:bCs/>
          <w:sz w:val="28"/>
          <w:szCs w:val="28"/>
        </w:rPr>
        <w:t xml:space="preserve"> </w:t>
      </w:r>
      <w:r w:rsidRPr="009F26E2">
        <w:rPr>
          <w:bCs/>
          <w:sz w:val="28"/>
          <w:szCs w:val="28"/>
        </w:rPr>
        <w:t>предусмотрена обязанность РЭК Кузбасса по установлению</w:t>
      </w:r>
      <w:r>
        <w:rPr>
          <w:bCs/>
          <w:sz w:val="28"/>
          <w:szCs w:val="28"/>
        </w:rPr>
        <w:t xml:space="preserve"> </w:t>
      </w:r>
      <w:r w:rsidRPr="009F26E2">
        <w:rPr>
          <w:bCs/>
          <w:sz w:val="28"/>
          <w:szCs w:val="28"/>
        </w:rPr>
        <w:t>платы</w:t>
      </w:r>
      <w:r>
        <w:rPr>
          <w:bCs/>
          <w:sz w:val="28"/>
          <w:szCs w:val="28"/>
        </w:rPr>
        <w:t xml:space="preserve"> </w:t>
      </w:r>
      <w:r w:rsidRPr="009F26E2">
        <w:rPr>
          <w:bCs/>
          <w:sz w:val="28"/>
          <w:szCs w:val="28"/>
        </w:rPr>
        <w:t>за</w:t>
      </w:r>
      <w:r>
        <w:rPr>
          <w:bCs/>
          <w:sz w:val="28"/>
          <w:szCs w:val="28"/>
        </w:rPr>
        <w:t xml:space="preserve"> </w:t>
      </w:r>
      <w:r w:rsidRPr="009F26E2">
        <w:rPr>
          <w:bCs/>
          <w:sz w:val="28"/>
          <w:szCs w:val="28"/>
        </w:rPr>
        <w:t xml:space="preserve">технологическое присоединение заявителя с максимальной мощностью100кВт по индивидуальному проекту; </w:t>
      </w:r>
    </w:p>
    <w:p w14:paraId="50FCDBFA" w14:textId="1F8FDDEC" w:rsidR="009A4960" w:rsidRDefault="009F26E2" w:rsidP="009F26E2">
      <w:pPr>
        <w:ind w:firstLine="709"/>
        <w:jc w:val="both"/>
        <w:rPr>
          <w:bCs/>
          <w:sz w:val="28"/>
          <w:szCs w:val="28"/>
        </w:rPr>
      </w:pPr>
      <w:r w:rsidRPr="009F26E2">
        <w:rPr>
          <w:bCs/>
          <w:sz w:val="28"/>
          <w:szCs w:val="28"/>
        </w:rPr>
        <w:t>- расчет мероприятий выполнен исходя из ставок, установленныхна2024 г., что не соответствует п. 35 Методических указаний, утвержденных</w:t>
      </w:r>
      <w:r>
        <w:rPr>
          <w:bCs/>
          <w:sz w:val="28"/>
          <w:szCs w:val="28"/>
        </w:rPr>
        <w:t xml:space="preserve"> </w:t>
      </w:r>
      <w:r w:rsidRPr="009F26E2">
        <w:rPr>
          <w:bCs/>
          <w:sz w:val="28"/>
          <w:szCs w:val="28"/>
        </w:rPr>
        <w:t xml:space="preserve">приказом ФАС России от 30.06.2022 № 490/22. </w:t>
      </w:r>
    </w:p>
    <w:p w14:paraId="01AF9E74" w14:textId="77777777" w:rsidR="009F26E2" w:rsidRDefault="009F26E2" w:rsidP="009F26E2">
      <w:pPr>
        <w:ind w:firstLine="709"/>
        <w:jc w:val="both"/>
        <w:rPr>
          <w:sz w:val="28"/>
          <w:szCs w:val="28"/>
        </w:rPr>
      </w:pPr>
    </w:p>
    <w:p w14:paraId="3BB4AD10" w14:textId="39FDE10A" w:rsidR="009F26E2" w:rsidRDefault="009F26E2" w:rsidP="009F26E2">
      <w:pPr>
        <w:ind w:firstLine="709"/>
        <w:jc w:val="both"/>
        <w:rPr>
          <w:sz w:val="28"/>
          <w:szCs w:val="28"/>
        </w:rPr>
      </w:pPr>
      <w:r>
        <w:rPr>
          <w:sz w:val="28"/>
          <w:szCs w:val="28"/>
        </w:rPr>
        <w:t xml:space="preserve">В материалах дела имеется письменное обращение от 19.03.2025 № 1.4/01/149 за подписью директора филиала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sidR="00311788">
        <w:rPr>
          <w:sz w:val="28"/>
          <w:szCs w:val="28"/>
        </w:rPr>
        <w:t>. Замечания к проекту отсутствуют.</w:t>
      </w:r>
    </w:p>
    <w:p w14:paraId="66995627" w14:textId="77777777" w:rsidR="00311788" w:rsidRPr="009F26E2" w:rsidRDefault="00311788" w:rsidP="009F26E2">
      <w:pPr>
        <w:ind w:firstLine="709"/>
        <w:jc w:val="both"/>
        <w:rPr>
          <w:sz w:val="28"/>
          <w:szCs w:val="28"/>
        </w:rPr>
      </w:pPr>
    </w:p>
    <w:p w14:paraId="7F63C37C" w14:textId="3142211B" w:rsidR="008B6071" w:rsidRPr="00145272" w:rsidRDefault="008B6071" w:rsidP="008B6071">
      <w:pPr>
        <w:ind w:firstLine="567"/>
        <w:jc w:val="both"/>
        <w:rPr>
          <w:bCs/>
          <w:sz w:val="28"/>
          <w:szCs w:val="28"/>
        </w:rPr>
      </w:pPr>
      <w:r w:rsidRPr="00145272">
        <w:rPr>
          <w:bCs/>
          <w:sz w:val="28"/>
          <w:szCs w:val="28"/>
        </w:rPr>
        <w:t>Рассмотрев представленные материалы</w:t>
      </w:r>
    </w:p>
    <w:p w14:paraId="314F75D7" w14:textId="77777777" w:rsidR="008B6071" w:rsidRPr="00145272" w:rsidRDefault="008B6071" w:rsidP="008B6071">
      <w:pPr>
        <w:ind w:firstLine="709"/>
        <w:jc w:val="both"/>
        <w:rPr>
          <w:sz w:val="28"/>
          <w:szCs w:val="28"/>
        </w:rPr>
      </w:pPr>
    </w:p>
    <w:p w14:paraId="50689471" w14:textId="77777777" w:rsidR="008B6071" w:rsidRPr="00145272" w:rsidRDefault="008B6071" w:rsidP="008B6071">
      <w:pPr>
        <w:ind w:firstLine="567"/>
        <w:jc w:val="both"/>
        <w:rPr>
          <w:b/>
          <w:sz w:val="28"/>
          <w:szCs w:val="28"/>
        </w:rPr>
      </w:pPr>
      <w:r w:rsidRPr="00145272">
        <w:rPr>
          <w:b/>
          <w:sz w:val="28"/>
          <w:szCs w:val="28"/>
        </w:rPr>
        <w:lastRenderedPageBreak/>
        <w:t>ПРАВЛЕНИЕ РЭК КУЗБАССА ПОСТАНОВИЛО:</w:t>
      </w:r>
    </w:p>
    <w:p w14:paraId="44929E60" w14:textId="77777777" w:rsidR="00B47672" w:rsidRDefault="00B47672" w:rsidP="008B6071">
      <w:pPr>
        <w:ind w:firstLine="567"/>
        <w:jc w:val="both"/>
        <w:rPr>
          <w:bCs/>
          <w:sz w:val="28"/>
          <w:szCs w:val="28"/>
        </w:rPr>
      </w:pPr>
    </w:p>
    <w:p w14:paraId="405F6495" w14:textId="12B9ECB8" w:rsidR="004A039E" w:rsidRPr="009F26E2" w:rsidRDefault="009F26E2" w:rsidP="006B41A7">
      <w:pPr>
        <w:ind w:right="-1" w:firstLine="567"/>
        <w:jc w:val="both"/>
        <w:rPr>
          <w:sz w:val="28"/>
          <w:szCs w:val="22"/>
        </w:rPr>
      </w:pPr>
      <w:r w:rsidRPr="009F26E2">
        <w:rPr>
          <w:sz w:val="28"/>
          <w:szCs w:val="22"/>
        </w:rPr>
        <w:t>Согласиться с предложением докладчика.</w:t>
      </w:r>
    </w:p>
    <w:p w14:paraId="7E54D575" w14:textId="77777777" w:rsidR="009F26E2" w:rsidRDefault="009F26E2" w:rsidP="006B41A7">
      <w:pPr>
        <w:ind w:right="-1" w:firstLine="567"/>
        <w:jc w:val="both"/>
        <w:rPr>
          <w:b/>
          <w:bCs/>
          <w:sz w:val="28"/>
          <w:szCs w:val="22"/>
        </w:rPr>
      </w:pPr>
    </w:p>
    <w:p w14:paraId="1D1988D0" w14:textId="6EA2A9F0" w:rsidR="004A039E" w:rsidRDefault="008B6071" w:rsidP="004A039E">
      <w:pPr>
        <w:ind w:right="-1" w:firstLine="567"/>
        <w:jc w:val="both"/>
        <w:rPr>
          <w:b/>
          <w:bCs/>
          <w:sz w:val="28"/>
          <w:szCs w:val="22"/>
        </w:rPr>
      </w:pPr>
      <w:r w:rsidRPr="0016716C">
        <w:rPr>
          <w:b/>
          <w:bCs/>
          <w:sz w:val="28"/>
          <w:szCs w:val="22"/>
        </w:rPr>
        <w:t xml:space="preserve">Проведено голосование: «за» - </w:t>
      </w:r>
      <w:r w:rsidR="009F26E2">
        <w:rPr>
          <w:b/>
          <w:bCs/>
          <w:sz w:val="28"/>
          <w:szCs w:val="22"/>
        </w:rPr>
        <w:t>5;</w:t>
      </w:r>
    </w:p>
    <w:p w14:paraId="4A171094" w14:textId="3B09AC89" w:rsidR="009F26E2" w:rsidRDefault="009F26E2" w:rsidP="004A039E">
      <w:pPr>
        <w:ind w:right="-1" w:firstLine="567"/>
        <w:jc w:val="both"/>
        <w:rPr>
          <w:b/>
          <w:sz w:val="28"/>
          <w:szCs w:val="28"/>
        </w:rPr>
      </w:pPr>
      <w:r>
        <w:rPr>
          <w:b/>
          <w:bCs/>
          <w:sz w:val="28"/>
          <w:szCs w:val="22"/>
        </w:rPr>
        <w:t>«ПРОТИВ» - 1 (Кулебякина М.В.).</w:t>
      </w:r>
    </w:p>
    <w:p w14:paraId="2832D4CE" w14:textId="77777777" w:rsidR="004A039E" w:rsidRDefault="004A039E" w:rsidP="004A039E">
      <w:pPr>
        <w:ind w:right="-1" w:firstLine="567"/>
        <w:jc w:val="both"/>
        <w:rPr>
          <w:b/>
          <w:sz w:val="28"/>
          <w:szCs w:val="28"/>
        </w:rPr>
      </w:pPr>
    </w:p>
    <w:p w14:paraId="396509C2" w14:textId="77777777" w:rsidR="00330EEA" w:rsidRPr="00AE744F" w:rsidRDefault="00330EEA" w:rsidP="005B6CB2">
      <w:pPr>
        <w:ind w:right="141" w:firstLine="567"/>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107E67" w14:paraId="1C9A53A2" w14:textId="77777777" w:rsidTr="00A3791C">
        <w:tc>
          <w:tcPr>
            <w:tcW w:w="7513"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693"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107E67" w:rsidRPr="00647782" w14:paraId="63932F48" w14:textId="77777777" w:rsidTr="009A4F90">
        <w:trPr>
          <w:trHeight w:val="990"/>
        </w:trPr>
        <w:tc>
          <w:tcPr>
            <w:tcW w:w="7627"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34C42383" w14:textId="44FC6463" w:rsidR="005319C8" w:rsidRPr="00647782"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tc>
      </w:tr>
      <w:tr w:rsidR="005319C8" w:rsidRPr="00647782" w14:paraId="383C0001" w14:textId="77777777" w:rsidTr="00C32D35">
        <w:trPr>
          <w:trHeight w:val="721"/>
        </w:trPr>
        <w:tc>
          <w:tcPr>
            <w:tcW w:w="7627"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641"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9A4F90">
        <w:trPr>
          <w:trHeight w:val="721"/>
        </w:trPr>
        <w:tc>
          <w:tcPr>
            <w:tcW w:w="7627"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9A4F90">
        <w:trPr>
          <w:trHeight w:val="1287"/>
        </w:trPr>
        <w:tc>
          <w:tcPr>
            <w:tcW w:w="7627"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A2063A1" w14:textId="77777777" w:rsidR="005319C8" w:rsidRDefault="005319C8" w:rsidP="00D90987">
            <w:pPr>
              <w:widowControl w:val="0"/>
              <w:autoSpaceDE w:val="0"/>
              <w:autoSpaceDN w:val="0"/>
              <w:adjustRightInd w:val="0"/>
              <w:jc w:val="both"/>
              <w:rPr>
                <w:bCs/>
                <w:sz w:val="28"/>
                <w:szCs w:val="28"/>
              </w:rPr>
            </w:pPr>
          </w:p>
          <w:p w14:paraId="720AC2D8" w14:textId="77777777" w:rsidR="007D591D" w:rsidRPr="00647782" w:rsidRDefault="007D591D" w:rsidP="00D90987">
            <w:pPr>
              <w:widowControl w:val="0"/>
              <w:autoSpaceDE w:val="0"/>
              <w:autoSpaceDN w:val="0"/>
              <w:adjustRightInd w:val="0"/>
              <w:jc w:val="both"/>
              <w:rPr>
                <w:bCs/>
                <w:sz w:val="28"/>
                <w:szCs w:val="28"/>
              </w:rPr>
            </w:pPr>
          </w:p>
          <w:p w14:paraId="6C06610F" w14:textId="77777777" w:rsidR="00107E67" w:rsidRDefault="00467928" w:rsidP="00D90987">
            <w:pPr>
              <w:widowControl w:val="0"/>
              <w:autoSpaceDE w:val="0"/>
              <w:autoSpaceDN w:val="0"/>
              <w:adjustRightInd w:val="0"/>
              <w:jc w:val="both"/>
              <w:rPr>
                <w:bCs/>
                <w:sz w:val="28"/>
                <w:szCs w:val="28"/>
              </w:rPr>
            </w:pPr>
            <w:r w:rsidRPr="00647782">
              <w:rPr>
                <w:bCs/>
                <w:sz w:val="28"/>
                <w:szCs w:val="28"/>
              </w:rPr>
              <w:t>Н.В. Ермак</w:t>
            </w:r>
          </w:p>
          <w:p w14:paraId="17CB8E73" w14:textId="77777777" w:rsidR="007D591D" w:rsidRDefault="007D591D" w:rsidP="00D90987">
            <w:pPr>
              <w:widowControl w:val="0"/>
              <w:autoSpaceDE w:val="0"/>
              <w:autoSpaceDN w:val="0"/>
              <w:adjustRightInd w:val="0"/>
              <w:jc w:val="both"/>
              <w:rPr>
                <w:bCs/>
                <w:sz w:val="28"/>
                <w:szCs w:val="28"/>
              </w:rPr>
            </w:pPr>
          </w:p>
          <w:p w14:paraId="67A4D345" w14:textId="77777777" w:rsidR="007D591D" w:rsidRDefault="007D591D" w:rsidP="00D90987">
            <w:pPr>
              <w:widowControl w:val="0"/>
              <w:autoSpaceDE w:val="0"/>
              <w:autoSpaceDN w:val="0"/>
              <w:adjustRightInd w:val="0"/>
              <w:jc w:val="both"/>
              <w:rPr>
                <w:bCs/>
                <w:sz w:val="28"/>
                <w:szCs w:val="28"/>
              </w:rPr>
            </w:pPr>
          </w:p>
          <w:p w14:paraId="1E76E84D" w14:textId="28DFF390" w:rsidR="003D7C5F" w:rsidRPr="003D7C5F" w:rsidRDefault="003D7C5F" w:rsidP="00D90987">
            <w:pPr>
              <w:widowControl w:val="0"/>
              <w:autoSpaceDE w:val="0"/>
              <w:autoSpaceDN w:val="0"/>
              <w:adjustRightInd w:val="0"/>
              <w:jc w:val="both"/>
              <w:rPr>
                <w:bCs/>
                <w:sz w:val="28"/>
                <w:szCs w:val="28"/>
              </w:rPr>
            </w:pPr>
          </w:p>
        </w:tc>
      </w:tr>
      <w:tr w:rsidR="00107E67" w14:paraId="1E6615CB" w14:textId="77777777" w:rsidTr="00C32D35">
        <w:trPr>
          <w:trHeight w:val="490"/>
        </w:trPr>
        <w:tc>
          <w:tcPr>
            <w:tcW w:w="7627"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5C54058F" w14:textId="667B51CD" w:rsidR="00107E67" w:rsidRDefault="00184A37" w:rsidP="00D90987">
            <w:pPr>
              <w:widowControl w:val="0"/>
              <w:autoSpaceDE w:val="0"/>
              <w:autoSpaceDN w:val="0"/>
              <w:adjustRightInd w:val="0"/>
              <w:jc w:val="both"/>
              <w:rPr>
                <w:bCs/>
                <w:sz w:val="28"/>
                <w:szCs w:val="28"/>
              </w:rPr>
            </w:pPr>
            <w:r>
              <w:rPr>
                <w:bCs/>
                <w:sz w:val="28"/>
                <w:szCs w:val="28"/>
              </w:rPr>
              <w:t>К.С. Юхневи</w:t>
            </w:r>
            <w:r w:rsidR="003D7C5F">
              <w:rPr>
                <w:bCs/>
                <w:sz w:val="28"/>
                <w:szCs w:val="28"/>
              </w:rPr>
              <w:t>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C32D35">
      <w:pPr>
        <w:tabs>
          <w:tab w:val="left" w:pos="270"/>
          <w:tab w:val="right" w:pos="9355"/>
        </w:tabs>
        <w:ind w:left="-2382" w:firstLine="8194"/>
      </w:pPr>
      <w:bookmarkStart w:id="2" w:name="_Hlk173497470"/>
      <w:bookmarkEnd w:id="2"/>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0"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9"/>
  </w:num>
  <w:num w:numId="3" w16cid:durableId="749229012">
    <w:abstractNumId w:val="1"/>
  </w:num>
  <w:num w:numId="4" w16cid:durableId="2026861699">
    <w:abstractNumId w:val="0"/>
  </w:num>
  <w:num w:numId="5" w16cid:durableId="205142654">
    <w:abstractNumId w:val="8"/>
  </w:num>
  <w:num w:numId="6" w16cid:durableId="729502204">
    <w:abstractNumId w:val="14"/>
  </w:num>
  <w:num w:numId="7" w16cid:durableId="226454065">
    <w:abstractNumId w:val="20"/>
  </w:num>
  <w:num w:numId="8" w16cid:durableId="1492402635">
    <w:abstractNumId w:val="17"/>
  </w:num>
  <w:num w:numId="9" w16cid:durableId="2130392352">
    <w:abstractNumId w:val="3"/>
  </w:num>
  <w:num w:numId="10" w16cid:durableId="1164206037">
    <w:abstractNumId w:val="11"/>
  </w:num>
  <w:num w:numId="11" w16cid:durableId="1679237154">
    <w:abstractNumId w:val="15"/>
  </w:num>
  <w:num w:numId="12" w16cid:durableId="2097707611">
    <w:abstractNumId w:val="4"/>
  </w:num>
  <w:num w:numId="13" w16cid:durableId="1285889397">
    <w:abstractNumId w:val="10"/>
  </w:num>
  <w:num w:numId="14" w16cid:durableId="2130472916">
    <w:abstractNumId w:val="6"/>
  </w:num>
  <w:num w:numId="15" w16cid:durableId="2108302332">
    <w:abstractNumId w:val="23"/>
  </w:num>
  <w:num w:numId="16" w16cid:durableId="1650867863">
    <w:abstractNumId w:val="24"/>
  </w:num>
  <w:num w:numId="17" w16cid:durableId="355810554">
    <w:abstractNumId w:val="13"/>
  </w:num>
  <w:num w:numId="18" w16cid:durableId="1929188361">
    <w:abstractNumId w:val="5"/>
  </w:num>
  <w:num w:numId="19" w16cid:durableId="1990162558">
    <w:abstractNumId w:val="19"/>
  </w:num>
  <w:num w:numId="20" w16cid:durableId="675226899">
    <w:abstractNumId w:val="7"/>
  </w:num>
  <w:num w:numId="21" w16cid:durableId="416295214">
    <w:abstractNumId w:val="12"/>
  </w:num>
  <w:num w:numId="22" w16cid:durableId="850223582">
    <w:abstractNumId w:val="16"/>
  </w:num>
  <w:num w:numId="23" w16cid:durableId="565804360">
    <w:abstractNumId w:val="22"/>
  </w:num>
  <w:num w:numId="24" w16cid:durableId="822090160">
    <w:abstractNumId w:val="18"/>
  </w:num>
  <w:num w:numId="25" w16cid:durableId="50023721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671F"/>
    <w:rsid w:val="00217690"/>
    <w:rsid w:val="002227EF"/>
    <w:rsid w:val="00223ABC"/>
    <w:rsid w:val="00223EF2"/>
    <w:rsid w:val="00231511"/>
    <w:rsid w:val="00231A6B"/>
    <w:rsid w:val="002338EF"/>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6813"/>
    <w:rsid w:val="00412829"/>
    <w:rsid w:val="0041503B"/>
    <w:rsid w:val="00415619"/>
    <w:rsid w:val="00417241"/>
    <w:rsid w:val="004173F6"/>
    <w:rsid w:val="004175E1"/>
    <w:rsid w:val="0042019D"/>
    <w:rsid w:val="00421317"/>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66BF"/>
    <w:rsid w:val="00514095"/>
    <w:rsid w:val="005206FA"/>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44F"/>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47672"/>
    <w:rsid w:val="00B509E2"/>
    <w:rsid w:val="00B54C98"/>
    <w:rsid w:val="00B55E24"/>
    <w:rsid w:val="00B6095B"/>
    <w:rsid w:val="00B60F44"/>
    <w:rsid w:val="00B614B1"/>
    <w:rsid w:val="00B642DB"/>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35A"/>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30EE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17178</TotalTime>
  <Pages>4</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31</cp:revision>
  <cp:lastPrinted>2025-03-24T04:14:00Z</cp:lastPrinted>
  <dcterms:created xsi:type="dcterms:W3CDTF">2024-01-29T04:00:00Z</dcterms:created>
  <dcterms:modified xsi:type="dcterms:W3CDTF">2025-03-24T06:49:00Z</dcterms:modified>
</cp:coreProperties>
</file>