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99E6F91" w:rsidR="003D3E77" w:rsidRPr="00A360B5" w:rsidRDefault="003A53F3" w:rsidP="000E3AF7">
      <w:pPr>
        <w:widowControl w:val="0"/>
        <w:tabs>
          <w:tab w:val="left" w:pos="9072"/>
        </w:tabs>
        <w:ind w:left="142" w:hanging="142"/>
        <w:rPr>
          <w:sz w:val="28"/>
          <w:szCs w:val="22"/>
        </w:rPr>
      </w:pPr>
      <w:r>
        <w:rPr>
          <w:sz w:val="28"/>
          <w:szCs w:val="22"/>
        </w:rPr>
        <w:t>1</w:t>
      </w:r>
      <w:r w:rsidR="00736601">
        <w:rPr>
          <w:sz w:val="28"/>
          <w:szCs w:val="22"/>
        </w:rPr>
        <w:t>3</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sidR="00736601">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736601" w:rsidRPr="00B825A2" w14:paraId="17341788" w14:textId="77777777" w:rsidTr="00802E2E">
        <w:trPr>
          <w:jc w:val="center"/>
        </w:trPr>
        <w:tc>
          <w:tcPr>
            <w:tcW w:w="6521" w:type="dxa"/>
          </w:tcPr>
          <w:p w14:paraId="6CBB84C7" w14:textId="020C94DE" w:rsidR="00736601" w:rsidRPr="00C85D2B" w:rsidRDefault="00736601" w:rsidP="00736601">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вопросам </w:t>
            </w:r>
            <w:r>
              <w:rPr>
                <w:bCs/>
                <w:sz w:val="28"/>
                <w:szCs w:val="28"/>
              </w:rPr>
              <w:br/>
              <w:t>№№ 1</w:t>
            </w:r>
            <w:r w:rsidR="009A4960">
              <w:rPr>
                <w:bCs/>
                <w:sz w:val="28"/>
                <w:szCs w:val="28"/>
              </w:rPr>
              <w:t>-</w:t>
            </w:r>
            <w:r>
              <w:rPr>
                <w:bCs/>
                <w:sz w:val="28"/>
                <w:szCs w:val="28"/>
              </w:rPr>
              <w:t>3 повестки заседания)</w:t>
            </w:r>
          </w:p>
        </w:tc>
        <w:tc>
          <w:tcPr>
            <w:tcW w:w="426" w:type="dxa"/>
          </w:tcPr>
          <w:p w14:paraId="70E1BCE7" w14:textId="257F4915" w:rsidR="00736601" w:rsidRPr="0064296A" w:rsidRDefault="00736601" w:rsidP="00736601">
            <w:pPr>
              <w:widowControl w:val="0"/>
              <w:jc w:val="center"/>
              <w:rPr>
                <w:bCs/>
                <w:sz w:val="28"/>
                <w:szCs w:val="28"/>
              </w:rPr>
            </w:pPr>
            <w:r w:rsidRPr="00A32118">
              <w:rPr>
                <w:sz w:val="28"/>
                <w:szCs w:val="28"/>
              </w:rPr>
              <w:t>–</w:t>
            </w:r>
          </w:p>
        </w:tc>
        <w:tc>
          <w:tcPr>
            <w:tcW w:w="2551" w:type="dxa"/>
          </w:tcPr>
          <w:p w14:paraId="1F18D871" w14:textId="1F2375B6" w:rsidR="00736601" w:rsidRDefault="00736601" w:rsidP="00736601">
            <w:pPr>
              <w:widowControl w:val="0"/>
              <w:tabs>
                <w:tab w:val="left" w:pos="9072"/>
              </w:tabs>
              <w:rPr>
                <w:bCs/>
                <w:sz w:val="28"/>
                <w:szCs w:val="28"/>
              </w:rPr>
            </w:pPr>
            <w:r>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736601" w:rsidRPr="00B825A2" w14:paraId="5E55BF51" w14:textId="77777777" w:rsidTr="001B0B7F">
        <w:trPr>
          <w:jc w:val="center"/>
        </w:trPr>
        <w:tc>
          <w:tcPr>
            <w:tcW w:w="6521" w:type="dxa"/>
            <w:shd w:val="clear" w:color="auto" w:fill="auto"/>
          </w:tcPr>
          <w:p w14:paraId="2E7B8FA9" w14:textId="415A679A" w:rsidR="00736601" w:rsidRDefault="00F921C2" w:rsidP="00F9382F">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C85D2B">
              <w:rPr>
                <w:bCs/>
                <w:sz w:val="28"/>
                <w:szCs w:val="28"/>
              </w:rPr>
              <w:t>Региональной энергетической комиссии Кузбасса</w:t>
            </w:r>
          </w:p>
        </w:tc>
        <w:tc>
          <w:tcPr>
            <w:tcW w:w="426" w:type="dxa"/>
            <w:shd w:val="clear" w:color="auto" w:fill="auto"/>
          </w:tcPr>
          <w:p w14:paraId="55430D80" w14:textId="78F2B801" w:rsidR="00736601" w:rsidRPr="0064296A" w:rsidRDefault="00F921C2" w:rsidP="00F9382F">
            <w:pPr>
              <w:widowControl w:val="0"/>
              <w:jc w:val="center"/>
              <w:rPr>
                <w:bCs/>
                <w:sz w:val="28"/>
                <w:szCs w:val="28"/>
              </w:rPr>
            </w:pPr>
            <w:r w:rsidRPr="0064296A">
              <w:rPr>
                <w:bCs/>
                <w:sz w:val="28"/>
                <w:szCs w:val="28"/>
              </w:rPr>
              <w:t>–</w:t>
            </w:r>
          </w:p>
        </w:tc>
        <w:tc>
          <w:tcPr>
            <w:tcW w:w="2551" w:type="dxa"/>
            <w:shd w:val="clear" w:color="auto" w:fill="auto"/>
          </w:tcPr>
          <w:p w14:paraId="0869CFCE" w14:textId="4D05407D" w:rsidR="00736601" w:rsidRDefault="00736601" w:rsidP="00F9382F">
            <w:pPr>
              <w:widowControl w:val="0"/>
              <w:tabs>
                <w:tab w:val="left" w:pos="9072"/>
              </w:tabs>
              <w:rPr>
                <w:bCs/>
                <w:sz w:val="28"/>
                <w:szCs w:val="28"/>
              </w:rPr>
            </w:pPr>
            <w:r>
              <w:rPr>
                <w:bCs/>
                <w:sz w:val="28"/>
                <w:szCs w:val="28"/>
              </w:rPr>
              <w:t xml:space="preserve">Жеребцова </w:t>
            </w:r>
            <w:r w:rsidR="00F921C2">
              <w:rPr>
                <w:bCs/>
                <w:sz w:val="28"/>
                <w:szCs w:val="28"/>
              </w:rPr>
              <w:t>Н.А.</w:t>
            </w:r>
          </w:p>
        </w:tc>
      </w:tr>
      <w:tr w:rsidR="003878D3" w:rsidRPr="00B825A2" w14:paraId="0F8494FD" w14:textId="77777777" w:rsidTr="001B0B7F">
        <w:trPr>
          <w:jc w:val="center"/>
        </w:trPr>
        <w:tc>
          <w:tcPr>
            <w:tcW w:w="6521" w:type="dxa"/>
            <w:shd w:val="clear" w:color="auto" w:fill="auto"/>
          </w:tcPr>
          <w:p w14:paraId="360555EB" w14:textId="6C04B163" w:rsidR="003878D3" w:rsidRDefault="003878D3" w:rsidP="003878D3">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Pr="00936A7E" w:rsidRDefault="003878D3" w:rsidP="003878D3">
            <w:pPr>
              <w:widowControl w:val="0"/>
              <w:tabs>
                <w:tab w:val="left" w:pos="9072"/>
              </w:tabs>
              <w:rPr>
                <w:bCs/>
                <w:sz w:val="28"/>
                <w:szCs w:val="28"/>
              </w:rPr>
            </w:pPr>
            <w:r w:rsidRPr="00936A7E">
              <w:rPr>
                <w:bCs/>
                <w:sz w:val="28"/>
                <w:szCs w:val="28"/>
              </w:rPr>
              <w:t>Щеглов С.В.</w:t>
            </w:r>
          </w:p>
        </w:tc>
      </w:tr>
      <w:tr w:rsidR="00446F9D" w:rsidRPr="00B825A2" w14:paraId="356E08CE" w14:textId="77777777" w:rsidTr="001B0B7F">
        <w:trPr>
          <w:jc w:val="center"/>
        </w:trPr>
        <w:tc>
          <w:tcPr>
            <w:tcW w:w="6521" w:type="dxa"/>
            <w:shd w:val="clear" w:color="auto" w:fill="auto"/>
          </w:tcPr>
          <w:p w14:paraId="4ADA4D17" w14:textId="6AE7120B" w:rsidR="00446F9D" w:rsidRPr="0003531B" w:rsidRDefault="00446F9D" w:rsidP="003878D3">
            <w:pPr>
              <w:widowControl w:val="0"/>
              <w:tabs>
                <w:tab w:val="left" w:pos="9072"/>
              </w:tabs>
              <w:jc w:val="both"/>
              <w:rPr>
                <w:bCs/>
                <w:sz w:val="28"/>
                <w:szCs w:val="28"/>
              </w:rPr>
            </w:pPr>
            <w:r>
              <w:rPr>
                <w:bCs/>
                <w:sz w:val="28"/>
                <w:szCs w:val="28"/>
              </w:rPr>
              <w:t xml:space="preserve">Директор департамента закупок и маркетинга </w:t>
            </w:r>
            <w:r>
              <w:rPr>
                <w:bCs/>
                <w:sz w:val="28"/>
                <w:szCs w:val="28"/>
              </w:rPr>
              <w:br/>
              <w:t>ПАО «</w:t>
            </w:r>
            <w:proofErr w:type="spellStart"/>
            <w:r>
              <w:rPr>
                <w:bCs/>
                <w:sz w:val="28"/>
                <w:szCs w:val="28"/>
              </w:rPr>
              <w:t>Кузбассэнергосбыт</w:t>
            </w:r>
            <w:proofErr w:type="spellEnd"/>
            <w:r>
              <w:rPr>
                <w:bCs/>
                <w:sz w:val="28"/>
                <w:szCs w:val="28"/>
              </w:rPr>
              <w:t>»</w:t>
            </w:r>
          </w:p>
        </w:tc>
        <w:tc>
          <w:tcPr>
            <w:tcW w:w="426" w:type="dxa"/>
            <w:shd w:val="clear" w:color="auto" w:fill="auto"/>
          </w:tcPr>
          <w:p w14:paraId="33CC456C" w14:textId="1FF59CB8" w:rsidR="00446F9D" w:rsidRPr="0003531B" w:rsidRDefault="00446F9D" w:rsidP="00446F9D">
            <w:pPr>
              <w:widowControl w:val="0"/>
              <w:jc w:val="center"/>
              <w:rPr>
                <w:sz w:val="28"/>
                <w:szCs w:val="28"/>
              </w:rPr>
            </w:pPr>
            <w:r w:rsidRPr="0003531B">
              <w:rPr>
                <w:sz w:val="28"/>
                <w:szCs w:val="28"/>
              </w:rPr>
              <w:t>–</w:t>
            </w:r>
          </w:p>
        </w:tc>
        <w:tc>
          <w:tcPr>
            <w:tcW w:w="2551" w:type="dxa"/>
            <w:shd w:val="clear" w:color="auto" w:fill="auto"/>
          </w:tcPr>
          <w:p w14:paraId="3E900073" w14:textId="685F7842" w:rsidR="00446F9D" w:rsidRPr="00607D69" w:rsidRDefault="00446F9D" w:rsidP="003878D3">
            <w:pPr>
              <w:widowControl w:val="0"/>
              <w:tabs>
                <w:tab w:val="left" w:pos="9072"/>
              </w:tabs>
              <w:rPr>
                <w:bCs/>
                <w:color w:val="FFFFFF" w:themeColor="background1"/>
                <w:sz w:val="28"/>
                <w:szCs w:val="28"/>
              </w:rPr>
            </w:pPr>
            <w:r w:rsidRPr="00607D69">
              <w:rPr>
                <w:bCs/>
                <w:color w:val="FFFFFF" w:themeColor="background1"/>
                <w:sz w:val="28"/>
                <w:szCs w:val="28"/>
              </w:rPr>
              <w:t xml:space="preserve">Ренева </w:t>
            </w:r>
            <w:r w:rsidR="003D7C5F" w:rsidRPr="00607D69">
              <w:rPr>
                <w:bCs/>
                <w:color w:val="FFFFFF" w:themeColor="background1"/>
                <w:sz w:val="28"/>
                <w:szCs w:val="28"/>
              </w:rPr>
              <w:t>Т.А.</w:t>
            </w:r>
          </w:p>
        </w:tc>
      </w:tr>
      <w:tr w:rsidR="00446F9D" w:rsidRPr="00B825A2" w14:paraId="2E2E1363" w14:textId="77777777" w:rsidTr="001B0B7F">
        <w:trPr>
          <w:jc w:val="center"/>
        </w:trPr>
        <w:tc>
          <w:tcPr>
            <w:tcW w:w="6521" w:type="dxa"/>
            <w:shd w:val="clear" w:color="auto" w:fill="auto"/>
          </w:tcPr>
          <w:p w14:paraId="68061378" w14:textId="77777777" w:rsidR="00446F9D" w:rsidRDefault="00446F9D" w:rsidP="003878D3">
            <w:pPr>
              <w:widowControl w:val="0"/>
              <w:tabs>
                <w:tab w:val="left" w:pos="9072"/>
              </w:tabs>
              <w:jc w:val="both"/>
              <w:rPr>
                <w:bCs/>
                <w:sz w:val="28"/>
                <w:szCs w:val="28"/>
              </w:rPr>
            </w:pPr>
            <w:r>
              <w:rPr>
                <w:bCs/>
                <w:sz w:val="28"/>
                <w:szCs w:val="28"/>
              </w:rPr>
              <w:lastRenderedPageBreak/>
              <w:t xml:space="preserve">Начальник отдела маркетинга </w:t>
            </w:r>
          </w:p>
          <w:p w14:paraId="6F36AA97" w14:textId="62B8D667" w:rsidR="00446F9D" w:rsidRPr="0003531B" w:rsidRDefault="00446F9D" w:rsidP="003878D3">
            <w:pPr>
              <w:widowControl w:val="0"/>
              <w:tabs>
                <w:tab w:val="left" w:pos="9072"/>
              </w:tabs>
              <w:jc w:val="both"/>
              <w:rPr>
                <w:bCs/>
                <w:sz w:val="28"/>
                <w:szCs w:val="28"/>
              </w:rPr>
            </w:pPr>
            <w:r>
              <w:rPr>
                <w:bCs/>
                <w:sz w:val="28"/>
                <w:szCs w:val="28"/>
              </w:rPr>
              <w:t>ПАО «</w:t>
            </w:r>
            <w:proofErr w:type="spellStart"/>
            <w:r>
              <w:rPr>
                <w:bCs/>
                <w:sz w:val="28"/>
                <w:szCs w:val="28"/>
              </w:rPr>
              <w:t>Кузбассэнергосбыт</w:t>
            </w:r>
            <w:proofErr w:type="spellEnd"/>
            <w:r>
              <w:rPr>
                <w:bCs/>
                <w:sz w:val="28"/>
                <w:szCs w:val="28"/>
              </w:rPr>
              <w:t>»</w:t>
            </w:r>
          </w:p>
        </w:tc>
        <w:tc>
          <w:tcPr>
            <w:tcW w:w="426" w:type="dxa"/>
            <w:shd w:val="clear" w:color="auto" w:fill="auto"/>
          </w:tcPr>
          <w:p w14:paraId="1F3B4F47" w14:textId="40F400F1" w:rsidR="00446F9D" w:rsidRPr="0003531B" w:rsidRDefault="00446F9D" w:rsidP="003878D3">
            <w:pPr>
              <w:widowControl w:val="0"/>
              <w:rPr>
                <w:sz w:val="28"/>
                <w:szCs w:val="28"/>
              </w:rPr>
            </w:pPr>
            <w:r w:rsidRPr="0003531B">
              <w:rPr>
                <w:sz w:val="28"/>
                <w:szCs w:val="28"/>
              </w:rPr>
              <w:t>–</w:t>
            </w:r>
          </w:p>
        </w:tc>
        <w:tc>
          <w:tcPr>
            <w:tcW w:w="2551" w:type="dxa"/>
            <w:shd w:val="clear" w:color="auto" w:fill="auto"/>
          </w:tcPr>
          <w:p w14:paraId="415D2A57" w14:textId="007D8581" w:rsidR="00446F9D" w:rsidRPr="00607D69" w:rsidRDefault="00446F9D" w:rsidP="003878D3">
            <w:pPr>
              <w:widowControl w:val="0"/>
              <w:tabs>
                <w:tab w:val="left" w:pos="9072"/>
              </w:tabs>
              <w:rPr>
                <w:bCs/>
                <w:color w:val="FFFFFF" w:themeColor="background1"/>
                <w:sz w:val="28"/>
                <w:szCs w:val="28"/>
              </w:rPr>
            </w:pPr>
            <w:proofErr w:type="spellStart"/>
            <w:r w:rsidRPr="00607D69">
              <w:rPr>
                <w:bCs/>
                <w:color w:val="FFFFFF" w:themeColor="background1"/>
                <w:sz w:val="28"/>
                <w:szCs w:val="28"/>
              </w:rPr>
              <w:t>Гатулина</w:t>
            </w:r>
            <w:proofErr w:type="spellEnd"/>
            <w:r w:rsidRPr="00607D69">
              <w:rPr>
                <w:bCs/>
                <w:color w:val="FFFFFF" w:themeColor="background1"/>
                <w:sz w:val="28"/>
                <w:szCs w:val="28"/>
              </w:rPr>
              <w:t xml:space="preserve"> </w:t>
            </w:r>
            <w:r w:rsidR="009A4960" w:rsidRPr="00607D69">
              <w:rPr>
                <w:bCs/>
                <w:color w:val="FFFFFF" w:themeColor="background1"/>
                <w:sz w:val="28"/>
                <w:szCs w:val="28"/>
              </w:rPr>
              <w:t>А.А.</w:t>
            </w:r>
          </w:p>
        </w:tc>
      </w:tr>
      <w:tr w:rsidR="00446F9D" w:rsidRPr="00B825A2" w14:paraId="3285A34A" w14:textId="77777777" w:rsidTr="001B0B7F">
        <w:trPr>
          <w:jc w:val="center"/>
        </w:trPr>
        <w:tc>
          <w:tcPr>
            <w:tcW w:w="6521" w:type="dxa"/>
            <w:shd w:val="clear" w:color="auto" w:fill="auto"/>
          </w:tcPr>
          <w:p w14:paraId="3EE6FED7" w14:textId="1ABAE2CB" w:rsidR="00446F9D" w:rsidRPr="0003531B" w:rsidRDefault="00446F9D" w:rsidP="003878D3">
            <w:pPr>
              <w:widowControl w:val="0"/>
              <w:tabs>
                <w:tab w:val="left" w:pos="9072"/>
              </w:tabs>
              <w:jc w:val="both"/>
              <w:rPr>
                <w:bCs/>
                <w:sz w:val="28"/>
                <w:szCs w:val="28"/>
              </w:rPr>
            </w:pPr>
            <w:r>
              <w:rPr>
                <w:bCs/>
                <w:sz w:val="28"/>
                <w:szCs w:val="28"/>
              </w:rPr>
              <w:t>Генеральный директор ООО «ТЭК «Мереть»</w:t>
            </w:r>
          </w:p>
        </w:tc>
        <w:tc>
          <w:tcPr>
            <w:tcW w:w="426" w:type="dxa"/>
            <w:shd w:val="clear" w:color="auto" w:fill="auto"/>
          </w:tcPr>
          <w:p w14:paraId="3ECB5B18" w14:textId="1DCE131E" w:rsidR="00446F9D" w:rsidRPr="0003531B" w:rsidRDefault="00446F9D" w:rsidP="003878D3">
            <w:pPr>
              <w:widowControl w:val="0"/>
              <w:rPr>
                <w:sz w:val="28"/>
                <w:szCs w:val="28"/>
              </w:rPr>
            </w:pPr>
            <w:r w:rsidRPr="0003531B">
              <w:rPr>
                <w:sz w:val="28"/>
                <w:szCs w:val="28"/>
              </w:rPr>
              <w:t>–</w:t>
            </w:r>
          </w:p>
        </w:tc>
        <w:tc>
          <w:tcPr>
            <w:tcW w:w="2551" w:type="dxa"/>
            <w:shd w:val="clear" w:color="auto" w:fill="auto"/>
          </w:tcPr>
          <w:p w14:paraId="1A726B28" w14:textId="686DF4EE" w:rsidR="00446F9D" w:rsidRPr="00607D69" w:rsidRDefault="00446F9D" w:rsidP="003878D3">
            <w:pPr>
              <w:widowControl w:val="0"/>
              <w:tabs>
                <w:tab w:val="left" w:pos="9072"/>
              </w:tabs>
              <w:rPr>
                <w:bCs/>
                <w:color w:val="FFFFFF" w:themeColor="background1"/>
                <w:sz w:val="28"/>
                <w:szCs w:val="28"/>
              </w:rPr>
            </w:pPr>
            <w:r w:rsidRPr="00607D69">
              <w:rPr>
                <w:bCs/>
                <w:color w:val="FFFFFF" w:themeColor="background1"/>
                <w:sz w:val="28"/>
                <w:szCs w:val="28"/>
              </w:rPr>
              <w:t>Попов А.В.</w:t>
            </w:r>
          </w:p>
        </w:tc>
      </w:tr>
      <w:tr w:rsidR="00446F9D" w:rsidRPr="00B825A2" w14:paraId="16DA266F" w14:textId="77777777" w:rsidTr="001B0B7F">
        <w:trPr>
          <w:jc w:val="center"/>
        </w:trPr>
        <w:tc>
          <w:tcPr>
            <w:tcW w:w="6521" w:type="dxa"/>
            <w:shd w:val="clear" w:color="auto" w:fill="auto"/>
          </w:tcPr>
          <w:p w14:paraId="7752542E" w14:textId="52A164E1" w:rsidR="00446F9D" w:rsidRDefault="00446F9D" w:rsidP="003878D3">
            <w:pPr>
              <w:widowControl w:val="0"/>
              <w:tabs>
                <w:tab w:val="left" w:pos="9072"/>
              </w:tabs>
              <w:jc w:val="both"/>
              <w:rPr>
                <w:bCs/>
                <w:sz w:val="28"/>
                <w:szCs w:val="28"/>
              </w:rPr>
            </w:pPr>
            <w:r>
              <w:rPr>
                <w:bCs/>
                <w:sz w:val="28"/>
                <w:szCs w:val="28"/>
              </w:rPr>
              <w:t xml:space="preserve">Первый заместитель генерального директора </w:t>
            </w:r>
            <w:r>
              <w:rPr>
                <w:bCs/>
                <w:sz w:val="28"/>
                <w:szCs w:val="28"/>
              </w:rPr>
              <w:br/>
              <w:t>ООО «ТЭК «Мереть»</w:t>
            </w:r>
          </w:p>
        </w:tc>
        <w:tc>
          <w:tcPr>
            <w:tcW w:w="426" w:type="dxa"/>
            <w:shd w:val="clear" w:color="auto" w:fill="auto"/>
          </w:tcPr>
          <w:p w14:paraId="2C746FE2" w14:textId="4EF93BF4" w:rsidR="00446F9D" w:rsidRPr="0003531B" w:rsidRDefault="00446F9D" w:rsidP="003878D3">
            <w:pPr>
              <w:widowControl w:val="0"/>
              <w:rPr>
                <w:sz w:val="28"/>
                <w:szCs w:val="28"/>
              </w:rPr>
            </w:pPr>
            <w:r w:rsidRPr="0003531B">
              <w:rPr>
                <w:sz w:val="28"/>
                <w:szCs w:val="28"/>
              </w:rPr>
              <w:t>–</w:t>
            </w:r>
          </w:p>
        </w:tc>
        <w:tc>
          <w:tcPr>
            <w:tcW w:w="2551" w:type="dxa"/>
            <w:shd w:val="clear" w:color="auto" w:fill="auto"/>
          </w:tcPr>
          <w:p w14:paraId="09F4FEA8" w14:textId="387D572D" w:rsidR="00446F9D" w:rsidRPr="00607D69" w:rsidRDefault="00446F9D" w:rsidP="003878D3">
            <w:pPr>
              <w:widowControl w:val="0"/>
              <w:tabs>
                <w:tab w:val="left" w:pos="9072"/>
              </w:tabs>
              <w:rPr>
                <w:bCs/>
                <w:color w:val="FFFFFF" w:themeColor="background1"/>
                <w:sz w:val="28"/>
                <w:szCs w:val="28"/>
              </w:rPr>
            </w:pPr>
            <w:r w:rsidRPr="00607D69">
              <w:rPr>
                <w:bCs/>
                <w:color w:val="FFFFFF" w:themeColor="background1"/>
                <w:sz w:val="28"/>
                <w:szCs w:val="28"/>
              </w:rPr>
              <w:t>Антонов К.Н.</w:t>
            </w:r>
          </w:p>
        </w:tc>
      </w:tr>
      <w:tr w:rsidR="00151282" w:rsidRPr="00B825A2" w14:paraId="607F4586" w14:textId="77777777" w:rsidTr="001B0B7F">
        <w:trPr>
          <w:jc w:val="center"/>
        </w:trPr>
        <w:tc>
          <w:tcPr>
            <w:tcW w:w="6521" w:type="dxa"/>
            <w:shd w:val="clear" w:color="auto" w:fill="auto"/>
          </w:tcPr>
          <w:p w14:paraId="1AC425F6" w14:textId="737D7220" w:rsidR="00151282" w:rsidRDefault="00151282" w:rsidP="003878D3">
            <w:pPr>
              <w:widowControl w:val="0"/>
              <w:tabs>
                <w:tab w:val="left" w:pos="9072"/>
              </w:tabs>
              <w:jc w:val="both"/>
              <w:rPr>
                <w:bCs/>
                <w:sz w:val="28"/>
                <w:szCs w:val="28"/>
              </w:rPr>
            </w:pPr>
            <w:r>
              <w:rPr>
                <w:bCs/>
                <w:sz w:val="28"/>
                <w:szCs w:val="28"/>
              </w:rPr>
              <w:t xml:space="preserve">Начальник экономического отдела </w:t>
            </w:r>
            <w:r>
              <w:rPr>
                <w:bCs/>
                <w:sz w:val="28"/>
                <w:szCs w:val="28"/>
              </w:rPr>
              <w:br/>
              <w:t>ООО «ТЭК «Мереть»</w:t>
            </w:r>
          </w:p>
        </w:tc>
        <w:tc>
          <w:tcPr>
            <w:tcW w:w="426" w:type="dxa"/>
            <w:shd w:val="clear" w:color="auto" w:fill="auto"/>
          </w:tcPr>
          <w:p w14:paraId="71F0FC5F" w14:textId="4001E6BC" w:rsidR="00151282" w:rsidRPr="0003531B" w:rsidRDefault="00151282" w:rsidP="003878D3">
            <w:pPr>
              <w:widowControl w:val="0"/>
              <w:rPr>
                <w:sz w:val="28"/>
                <w:szCs w:val="28"/>
              </w:rPr>
            </w:pPr>
            <w:r w:rsidRPr="0003531B">
              <w:rPr>
                <w:sz w:val="28"/>
                <w:szCs w:val="28"/>
              </w:rPr>
              <w:t>–</w:t>
            </w:r>
          </w:p>
        </w:tc>
        <w:tc>
          <w:tcPr>
            <w:tcW w:w="2551" w:type="dxa"/>
            <w:shd w:val="clear" w:color="auto" w:fill="auto"/>
          </w:tcPr>
          <w:p w14:paraId="450EB695" w14:textId="7429B80B" w:rsidR="00151282" w:rsidRPr="00607D69" w:rsidRDefault="00151282" w:rsidP="003878D3">
            <w:pPr>
              <w:widowControl w:val="0"/>
              <w:tabs>
                <w:tab w:val="left" w:pos="9072"/>
              </w:tabs>
              <w:rPr>
                <w:bCs/>
                <w:color w:val="FFFFFF" w:themeColor="background1"/>
                <w:sz w:val="28"/>
                <w:szCs w:val="28"/>
              </w:rPr>
            </w:pPr>
            <w:r w:rsidRPr="00607D69">
              <w:rPr>
                <w:bCs/>
                <w:color w:val="FFFFFF" w:themeColor="background1"/>
                <w:sz w:val="28"/>
                <w:szCs w:val="28"/>
              </w:rPr>
              <w:t>Бутакова А.О.</w:t>
            </w:r>
          </w:p>
        </w:tc>
      </w:tr>
      <w:tr w:rsidR="00151282" w:rsidRPr="00B825A2" w14:paraId="5DBC4296" w14:textId="77777777" w:rsidTr="001B0B7F">
        <w:trPr>
          <w:jc w:val="center"/>
        </w:trPr>
        <w:tc>
          <w:tcPr>
            <w:tcW w:w="6521" w:type="dxa"/>
            <w:shd w:val="clear" w:color="auto" w:fill="auto"/>
          </w:tcPr>
          <w:p w14:paraId="68301807" w14:textId="77777777" w:rsidR="00151282" w:rsidRDefault="00151282" w:rsidP="003878D3">
            <w:pPr>
              <w:widowControl w:val="0"/>
              <w:tabs>
                <w:tab w:val="left" w:pos="9072"/>
              </w:tabs>
              <w:jc w:val="both"/>
              <w:rPr>
                <w:b/>
                <w:sz w:val="28"/>
                <w:szCs w:val="28"/>
              </w:rPr>
            </w:pPr>
          </w:p>
          <w:p w14:paraId="3E9FBC36" w14:textId="730CF348" w:rsidR="00151282" w:rsidRPr="00151282" w:rsidRDefault="00151282" w:rsidP="003878D3">
            <w:pPr>
              <w:widowControl w:val="0"/>
              <w:tabs>
                <w:tab w:val="left" w:pos="9072"/>
              </w:tabs>
              <w:jc w:val="both"/>
              <w:rPr>
                <w:b/>
                <w:sz w:val="28"/>
                <w:szCs w:val="28"/>
              </w:rPr>
            </w:pPr>
            <w:r w:rsidRPr="00151282">
              <w:rPr>
                <w:b/>
                <w:sz w:val="28"/>
                <w:szCs w:val="28"/>
              </w:rPr>
              <w:t xml:space="preserve">Заявлены на участие по ВКС </w:t>
            </w:r>
            <w:r>
              <w:rPr>
                <w:b/>
                <w:sz w:val="28"/>
                <w:szCs w:val="28"/>
              </w:rPr>
              <w:t xml:space="preserve">по вопросам </w:t>
            </w:r>
            <w:r>
              <w:rPr>
                <w:b/>
                <w:sz w:val="28"/>
                <w:szCs w:val="28"/>
              </w:rPr>
              <w:br/>
              <w:t>№№ 1-</w:t>
            </w:r>
            <w:r w:rsidR="003D7C5F">
              <w:rPr>
                <w:b/>
                <w:sz w:val="28"/>
                <w:szCs w:val="28"/>
              </w:rPr>
              <w:t>3</w:t>
            </w:r>
            <w:r>
              <w:rPr>
                <w:b/>
                <w:sz w:val="28"/>
                <w:szCs w:val="28"/>
              </w:rPr>
              <w:t xml:space="preserve"> повестки заседания</w:t>
            </w:r>
          </w:p>
        </w:tc>
        <w:tc>
          <w:tcPr>
            <w:tcW w:w="426" w:type="dxa"/>
            <w:shd w:val="clear" w:color="auto" w:fill="auto"/>
          </w:tcPr>
          <w:p w14:paraId="11042901" w14:textId="77777777" w:rsidR="00151282" w:rsidRPr="0003531B" w:rsidRDefault="00151282" w:rsidP="003878D3">
            <w:pPr>
              <w:widowControl w:val="0"/>
              <w:rPr>
                <w:sz w:val="28"/>
                <w:szCs w:val="28"/>
              </w:rPr>
            </w:pPr>
          </w:p>
        </w:tc>
        <w:tc>
          <w:tcPr>
            <w:tcW w:w="2551" w:type="dxa"/>
            <w:shd w:val="clear" w:color="auto" w:fill="auto"/>
          </w:tcPr>
          <w:p w14:paraId="67A5C67B" w14:textId="77777777" w:rsidR="00151282" w:rsidRDefault="00151282" w:rsidP="003878D3">
            <w:pPr>
              <w:widowControl w:val="0"/>
              <w:tabs>
                <w:tab w:val="left" w:pos="9072"/>
              </w:tabs>
              <w:rPr>
                <w:bCs/>
                <w:sz w:val="28"/>
                <w:szCs w:val="28"/>
              </w:rPr>
            </w:pPr>
          </w:p>
        </w:tc>
      </w:tr>
      <w:tr w:rsidR="00151282" w:rsidRPr="00B825A2" w14:paraId="34B84AFF" w14:textId="77777777" w:rsidTr="001B0B7F">
        <w:trPr>
          <w:jc w:val="center"/>
        </w:trPr>
        <w:tc>
          <w:tcPr>
            <w:tcW w:w="6521" w:type="dxa"/>
            <w:shd w:val="clear" w:color="auto" w:fill="auto"/>
          </w:tcPr>
          <w:p w14:paraId="177DC070" w14:textId="77777777" w:rsidR="00151282" w:rsidRPr="00151282" w:rsidRDefault="00151282" w:rsidP="00151282">
            <w:pPr>
              <w:rPr>
                <w:b/>
                <w:sz w:val="28"/>
                <w:szCs w:val="28"/>
              </w:rPr>
            </w:pPr>
            <w:r w:rsidRPr="00151282">
              <w:rPr>
                <w:b/>
                <w:sz w:val="28"/>
                <w:szCs w:val="28"/>
              </w:rPr>
              <w:t>ООО «</w:t>
            </w:r>
            <w:proofErr w:type="spellStart"/>
            <w:r w:rsidRPr="00151282">
              <w:rPr>
                <w:b/>
                <w:sz w:val="28"/>
                <w:szCs w:val="28"/>
              </w:rPr>
              <w:t>КЭнК</w:t>
            </w:r>
            <w:proofErr w:type="spellEnd"/>
            <w:r w:rsidRPr="00151282">
              <w:rPr>
                <w:b/>
                <w:sz w:val="28"/>
                <w:szCs w:val="28"/>
              </w:rPr>
              <w:t>»</w:t>
            </w:r>
          </w:p>
          <w:p w14:paraId="4E4C4FDE" w14:textId="58476420" w:rsidR="00151282" w:rsidRPr="00607D69" w:rsidRDefault="00151282" w:rsidP="00151282">
            <w:pPr>
              <w:rPr>
                <w:bCs/>
                <w:color w:val="FFFFFF" w:themeColor="background1"/>
                <w:sz w:val="28"/>
                <w:szCs w:val="28"/>
              </w:rPr>
            </w:pPr>
            <w:proofErr w:type="spellStart"/>
            <w:r w:rsidRPr="00607D69">
              <w:rPr>
                <w:bCs/>
                <w:color w:val="FFFFFF" w:themeColor="background1"/>
                <w:sz w:val="28"/>
                <w:szCs w:val="28"/>
              </w:rPr>
              <w:t>Очеретинский</w:t>
            </w:r>
            <w:proofErr w:type="spellEnd"/>
            <w:r w:rsidRPr="00607D69">
              <w:rPr>
                <w:bCs/>
                <w:color w:val="FFFFFF" w:themeColor="background1"/>
                <w:sz w:val="28"/>
                <w:szCs w:val="28"/>
              </w:rPr>
              <w:t xml:space="preserve"> О.А.</w:t>
            </w:r>
          </w:p>
          <w:p w14:paraId="17C79519" w14:textId="77777777" w:rsidR="00151282" w:rsidRPr="00151282" w:rsidRDefault="00151282" w:rsidP="00151282">
            <w:pPr>
              <w:rPr>
                <w:bCs/>
                <w:sz w:val="28"/>
                <w:szCs w:val="28"/>
              </w:rPr>
            </w:pPr>
          </w:p>
          <w:p w14:paraId="5EAF9DBF" w14:textId="77777777" w:rsidR="00151282" w:rsidRPr="00151282" w:rsidRDefault="00151282" w:rsidP="00151282">
            <w:pPr>
              <w:rPr>
                <w:b/>
                <w:sz w:val="28"/>
                <w:szCs w:val="28"/>
              </w:rPr>
            </w:pPr>
            <w:r w:rsidRPr="00151282">
              <w:rPr>
                <w:b/>
                <w:sz w:val="28"/>
                <w:szCs w:val="28"/>
              </w:rPr>
              <w:t>ООО «</w:t>
            </w:r>
            <w:proofErr w:type="spellStart"/>
            <w:r w:rsidRPr="00151282">
              <w:rPr>
                <w:b/>
                <w:sz w:val="28"/>
                <w:szCs w:val="28"/>
              </w:rPr>
              <w:t>Металлэнергофинанс</w:t>
            </w:r>
            <w:proofErr w:type="spellEnd"/>
            <w:r w:rsidRPr="00151282">
              <w:rPr>
                <w:b/>
                <w:sz w:val="28"/>
                <w:szCs w:val="28"/>
              </w:rPr>
              <w:t>»</w:t>
            </w:r>
          </w:p>
          <w:p w14:paraId="12439509" w14:textId="1F496BED" w:rsidR="00151282" w:rsidRPr="00607D69" w:rsidRDefault="00151282" w:rsidP="00151282">
            <w:pPr>
              <w:rPr>
                <w:bCs/>
                <w:color w:val="FFFFFF" w:themeColor="background1"/>
                <w:sz w:val="28"/>
                <w:szCs w:val="28"/>
              </w:rPr>
            </w:pPr>
            <w:r w:rsidRPr="00607D69">
              <w:rPr>
                <w:bCs/>
                <w:color w:val="FFFFFF" w:themeColor="background1"/>
                <w:sz w:val="28"/>
                <w:szCs w:val="28"/>
              </w:rPr>
              <w:t>Макаренко Д.А.</w:t>
            </w:r>
          </w:p>
          <w:p w14:paraId="45B93C48" w14:textId="5D2EAA2F" w:rsidR="00151282" w:rsidRPr="00607D69" w:rsidRDefault="00151282" w:rsidP="00151282">
            <w:pPr>
              <w:rPr>
                <w:bCs/>
                <w:color w:val="FFFFFF" w:themeColor="background1"/>
                <w:sz w:val="28"/>
                <w:szCs w:val="28"/>
              </w:rPr>
            </w:pPr>
            <w:r w:rsidRPr="00607D69">
              <w:rPr>
                <w:bCs/>
                <w:color w:val="FFFFFF" w:themeColor="background1"/>
                <w:sz w:val="28"/>
                <w:szCs w:val="28"/>
              </w:rPr>
              <w:t>Леонтьев А.Г.</w:t>
            </w:r>
          </w:p>
          <w:p w14:paraId="6E4A70F8" w14:textId="54688523" w:rsidR="00151282" w:rsidRPr="00607D69" w:rsidRDefault="00151282" w:rsidP="00151282">
            <w:pPr>
              <w:rPr>
                <w:bCs/>
                <w:color w:val="FFFFFF" w:themeColor="background1"/>
                <w:sz w:val="28"/>
                <w:szCs w:val="28"/>
              </w:rPr>
            </w:pPr>
            <w:r w:rsidRPr="00607D69">
              <w:rPr>
                <w:bCs/>
                <w:color w:val="FFFFFF" w:themeColor="background1"/>
                <w:sz w:val="28"/>
                <w:szCs w:val="28"/>
              </w:rPr>
              <w:t>Сорокин Л.В.</w:t>
            </w:r>
          </w:p>
          <w:p w14:paraId="06CA1FBF" w14:textId="77777777" w:rsidR="00151282" w:rsidRPr="00151282" w:rsidRDefault="00151282" w:rsidP="00151282">
            <w:pPr>
              <w:rPr>
                <w:bCs/>
                <w:sz w:val="28"/>
                <w:szCs w:val="28"/>
              </w:rPr>
            </w:pPr>
          </w:p>
          <w:p w14:paraId="13309617" w14:textId="77777777" w:rsidR="00151282" w:rsidRPr="00151282" w:rsidRDefault="00151282" w:rsidP="00151282">
            <w:pPr>
              <w:rPr>
                <w:b/>
                <w:sz w:val="28"/>
                <w:szCs w:val="28"/>
              </w:rPr>
            </w:pPr>
            <w:r w:rsidRPr="00151282">
              <w:rPr>
                <w:b/>
                <w:sz w:val="28"/>
                <w:szCs w:val="28"/>
              </w:rPr>
              <w:t>АО «</w:t>
            </w:r>
            <w:proofErr w:type="spellStart"/>
            <w:r w:rsidRPr="00151282">
              <w:rPr>
                <w:b/>
                <w:sz w:val="28"/>
                <w:szCs w:val="28"/>
              </w:rPr>
              <w:t>КузбассЭлектро</w:t>
            </w:r>
            <w:proofErr w:type="spellEnd"/>
            <w:r w:rsidRPr="00151282">
              <w:rPr>
                <w:b/>
                <w:sz w:val="28"/>
                <w:szCs w:val="28"/>
              </w:rPr>
              <w:t>»</w:t>
            </w:r>
          </w:p>
          <w:p w14:paraId="49FAB092" w14:textId="699C1881" w:rsidR="00151282" w:rsidRPr="00607D69" w:rsidRDefault="00151282" w:rsidP="00151282">
            <w:pPr>
              <w:rPr>
                <w:bCs/>
                <w:color w:val="FFFFFF" w:themeColor="background1"/>
                <w:sz w:val="28"/>
                <w:szCs w:val="28"/>
              </w:rPr>
            </w:pPr>
            <w:r w:rsidRPr="00607D69">
              <w:rPr>
                <w:bCs/>
                <w:color w:val="FFFFFF" w:themeColor="background1"/>
                <w:sz w:val="28"/>
                <w:szCs w:val="28"/>
              </w:rPr>
              <w:t>Кириллов С.Н.</w:t>
            </w:r>
          </w:p>
          <w:p w14:paraId="31549E11" w14:textId="690A1163" w:rsidR="00151282" w:rsidRPr="00607D69" w:rsidRDefault="00151282" w:rsidP="00151282">
            <w:pPr>
              <w:rPr>
                <w:bCs/>
                <w:color w:val="FFFFFF" w:themeColor="background1"/>
                <w:sz w:val="28"/>
                <w:szCs w:val="28"/>
              </w:rPr>
            </w:pPr>
            <w:r w:rsidRPr="00607D69">
              <w:rPr>
                <w:bCs/>
                <w:color w:val="FFFFFF" w:themeColor="background1"/>
                <w:sz w:val="28"/>
                <w:szCs w:val="28"/>
              </w:rPr>
              <w:t>Скачкова Н.И.</w:t>
            </w:r>
          </w:p>
          <w:p w14:paraId="1640C187" w14:textId="77777777" w:rsidR="00151282" w:rsidRPr="00151282" w:rsidRDefault="00151282" w:rsidP="00151282">
            <w:pPr>
              <w:rPr>
                <w:bCs/>
                <w:sz w:val="28"/>
                <w:szCs w:val="28"/>
              </w:rPr>
            </w:pPr>
          </w:p>
          <w:p w14:paraId="1FDAB24E" w14:textId="77777777" w:rsidR="00151282" w:rsidRPr="00151282" w:rsidRDefault="00151282" w:rsidP="00151282">
            <w:pPr>
              <w:rPr>
                <w:b/>
                <w:sz w:val="28"/>
                <w:szCs w:val="28"/>
              </w:rPr>
            </w:pPr>
            <w:r w:rsidRPr="00151282">
              <w:rPr>
                <w:b/>
                <w:sz w:val="28"/>
                <w:szCs w:val="28"/>
              </w:rPr>
              <w:t>ООО «</w:t>
            </w:r>
            <w:proofErr w:type="spellStart"/>
            <w:r w:rsidRPr="00151282">
              <w:rPr>
                <w:b/>
                <w:sz w:val="28"/>
                <w:szCs w:val="28"/>
              </w:rPr>
              <w:t>ЭнергоПаритет</w:t>
            </w:r>
            <w:proofErr w:type="spellEnd"/>
            <w:r w:rsidRPr="00151282">
              <w:rPr>
                <w:b/>
                <w:sz w:val="28"/>
                <w:szCs w:val="28"/>
              </w:rPr>
              <w:t>»</w:t>
            </w:r>
          </w:p>
          <w:p w14:paraId="23F72DE2" w14:textId="500D4541" w:rsidR="00151282" w:rsidRPr="00607D69" w:rsidRDefault="00151282" w:rsidP="00151282">
            <w:pPr>
              <w:rPr>
                <w:bCs/>
                <w:color w:val="FFFFFF" w:themeColor="background1"/>
                <w:sz w:val="28"/>
                <w:szCs w:val="28"/>
              </w:rPr>
            </w:pPr>
            <w:r w:rsidRPr="00607D69">
              <w:rPr>
                <w:bCs/>
                <w:color w:val="FFFFFF" w:themeColor="background1"/>
                <w:sz w:val="28"/>
                <w:szCs w:val="28"/>
              </w:rPr>
              <w:t>Тимченко Е.А.</w:t>
            </w:r>
          </w:p>
          <w:p w14:paraId="5CA7FEE2" w14:textId="1F7FC37B" w:rsidR="00151282" w:rsidRPr="00607D69" w:rsidRDefault="00151282" w:rsidP="00151282">
            <w:pPr>
              <w:rPr>
                <w:bCs/>
                <w:color w:val="FFFFFF" w:themeColor="background1"/>
                <w:sz w:val="28"/>
                <w:szCs w:val="28"/>
              </w:rPr>
            </w:pPr>
            <w:r w:rsidRPr="00607D69">
              <w:rPr>
                <w:bCs/>
                <w:color w:val="FFFFFF" w:themeColor="background1"/>
                <w:sz w:val="28"/>
                <w:szCs w:val="28"/>
              </w:rPr>
              <w:t>Шевченко Д.С.</w:t>
            </w:r>
          </w:p>
          <w:p w14:paraId="091D3714" w14:textId="77777777" w:rsidR="00151282" w:rsidRPr="00151282" w:rsidRDefault="00151282" w:rsidP="003878D3">
            <w:pPr>
              <w:widowControl w:val="0"/>
              <w:tabs>
                <w:tab w:val="left" w:pos="9072"/>
              </w:tabs>
              <w:jc w:val="both"/>
              <w:rPr>
                <w:b/>
                <w:sz w:val="28"/>
                <w:szCs w:val="28"/>
              </w:rPr>
            </w:pPr>
          </w:p>
        </w:tc>
        <w:tc>
          <w:tcPr>
            <w:tcW w:w="426" w:type="dxa"/>
            <w:shd w:val="clear" w:color="auto" w:fill="auto"/>
          </w:tcPr>
          <w:p w14:paraId="40D6B4A3" w14:textId="77777777" w:rsidR="00151282" w:rsidRPr="0003531B" w:rsidRDefault="00151282" w:rsidP="003878D3">
            <w:pPr>
              <w:widowControl w:val="0"/>
              <w:rPr>
                <w:sz w:val="28"/>
                <w:szCs w:val="28"/>
              </w:rPr>
            </w:pPr>
          </w:p>
        </w:tc>
        <w:tc>
          <w:tcPr>
            <w:tcW w:w="2551" w:type="dxa"/>
            <w:shd w:val="clear" w:color="auto" w:fill="auto"/>
          </w:tcPr>
          <w:p w14:paraId="07DC97CD" w14:textId="77777777" w:rsidR="00151282" w:rsidRDefault="00151282" w:rsidP="003878D3">
            <w:pPr>
              <w:widowControl w:val="0"/>
              <w:tabs>
                <w:tab w:val="left" w:pos="9072"/>
              </w:tabs>
              <w:rPr>
                <w:bCs/>
                <w:sz w:val="28"/>
                <w:szCs w:val="28"/>
              </w:rPr>
            </w:pP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F921C2"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57B07522" w:rsidR="00F921C2" w:rsidRPr="00A360B5" w:rsidRDefault="00F921C2" w:rsidP="00F921C2">
            <w:pPr>
              <w:jc w:val="both"/>
              <w:rPr>
                <w:kern w:val="32"/>
                <w:sz w:val="28"/>
                <w:szCs w:val="28"/>
              </w:rPr>
            </w:pPr>
            <w:r w:rsidRPr="006366B9">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72E654F0" w:rsidR="00F921C2" w:rsidRPr="00A360B5" w:rsidRDefault="00F921C2" w:rsidP="00982970">
            <w:pPr>
              <w:ind w:left="7" w:right="130"/>
              <w:jc w:val="both"/>
              <w:rPr>
                <w:kern w:val="32"/>
                <w:sz w:val="28"/>
                <w:szCs w:val="28"/>
              </w:rPr>
            </w:pPr>
            <w:r w:rsidRPr="00865083">
              <w:rPr>
                <w:sz w:val="28"/>
                <w:szCs w:val="28"/>
              </w:rPr>
              <w:t>О внесении изменений в постановление Региональной</w:t>
            </w:r>
            <w:r>
              <w:rPr>
                <w:sz w:val="28"/>
                <w:szCs w:val="28"/>
              </w:rPr>
              <w:br/>
            </w:r>
            <w:r w:rsidRPr="00865083">
              <w:rPr>
                <w:sz w:val="28"/>
                <w:szCs w:val="28"/>
              </w:rPr>
              <w:t>энергетической комиссии Кузбасса от 30.11.2024 № 460</w:t>
            </w:r>
            <w:r>
              <w:rPr>
                <w:sz w:val="28"/>
                <w:szCs w:val="28"/>
              </w:rPr>
              <w:br/>
            </w:r>
            <w:r w:rsidRPr="00865083">
              <w:rPr>
                <w:sz w:val="28"/>
                <w:szCs w:val="28"/>
              </w:rPr>
              <w:t>«Об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080712BB" w:rsidR="00F921C2" w:rsidRPr="00A360B5" w:rsidRDefault="00F921C2" w:rsidP="00F921C2">
            <w:pPr>
              <w:jc w:val="center"/>
              <w:rPr>
                <w:kern w:val="32"/>
                <w:sz w:val="28"/>
                <w:szCs w:val="28"/>
              </w:rPr>
            </w:pPr>
            <w:r>
              <w:rPr>
                <w:color w:val="000000"/>
                <w:kern w:val="32"/>
                <w:sz w:val="28"/>
                <w:szCs w:val="28"/>
              </w:rPr>
              <w:t>Саврасов М.Г.</w:t>
            </w:r>
          </w:p>
        </w:tc>
      </w:tr>
      <w:tr w:rsidR="00F921C2" w:rsidRPr="00812F76" w14:paraId="3B9B3B8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FEE9465" w14:textId="79D2D231" w:rsidR="00F921C2" w:rsidRPr="00A360B5" w:rsidRDefault="00F921C2" w:rsidP="00F921C2">
            <w:pPr>
              <w:jc w:val="both"/>
              <w:rPr>
                <w:kern w:val="32"/>
                <w:sz w:val="28"/>
                <w:szCs w:val="28"/>
              </w:rPr>
            </w:pPr>
            <w:r w:rsidRPr="006366B9">
              <w:rPr>
                <w:kern w:val="32"/>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BFCE51" w14:textId="27D68F93" w:rsidR="00F921C2" w:rsidRPr="00A360B5" w:rsidRDefault="00F921C2" w:rsidP="00982970">
            <w:pPr>
              <w:ind w:left="7" w:right="130"/>
              <w:jc w:val="both"/>
              <w:rPr>
                <w:kern w:val="32"/>
                <w:sz w:val="28"/>
                <w:szCs w:val="28"/>
              </w:rPr>
            </w:pPr>
            <w:r w:rsidRPr="00881EA6">
              <w:rPr>
                <w:sz w:val="28"/>
                <w:szCs w:val="28"/>
              </w:rPr>
              <w:t xml:space="preserve">О внесении изменений в постановление Региональной </w:t>
            </w:r>
            <w:r>
              <w:rPr>
                <w:sz w:val="28"/>
                <w:szCs w:val="28"/>
              </w:rPr>
              <w:br/>
            </w:r>
            <w:r w:rsidRPr="00881EA6">
              <w:rPr>
                <w:sz w:val="28"/>
                <w:szCs w:val="28"/>
              </w:rPr>
              <w:t>энергет</w:t>
            </w:r>
            <w:r>
              <w:rPr>
                <w:sz w:val="28"/>
                <w:szCs w:val="28"/>
              </w:rPr>
              <w:t>и</w:t>
            </w:r>
            <w:r w:rsidRPr="00881EA6">
              <w:rPr>
                <w:sz w:val="28"/>
                <w:szCs w:val="28"/>
              </w:rPr>
              <w:t xml:space="preserve">ческой комиссии Кузбасса от 30.11.2024 № 461 </w:t>
            </w:r>
            <w:r w:rsidRPr="00881EA6">
              <w:rPr>
                <w:sz w:val="28"/>
                <w:szCs w:val="28"/>
              </w:rPr>
              <w:br/>
              <w:t xml:space="preserve">«Об установлении тарифов на электрическую энергию для </w:t>
            </w:r>
            <w:r>
              <w:rPr>
                <w:sz w:val="28"/>
                <w:szCs w:val="28"/>
              </w:rPr>
              <w:br/>
            </w:r>
            <w:r w:rsidRPr="00881EA6">
              <w:rPr>
                <w:sz w:val="28"/>
                <w:szCs w:val="28"/>
              </w:rPr>
              <w:t xml:space="preserve">населения и приравненных к нему категорий потребителей </w:t>
            </w:r>
            <w:r>
              <w:rPr>
                <w:sz w:val="28"/>
                <w:szCs w:val="28"/>
              </w:rPr>
              <w:br/>
            </w:r>
            <w:r w:rsidRPr="00881EA6">
              <w:rPr>
                <w:sz w:val="28"/>
                <w:szCs w:val="28"/>
              </w:rPr>
              <w:t>Кемеровской области – Кузбасса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F5ADB48" w14:textId="6D4EB1EC" w:rsidR="00F921C2" w:rsidRPr="00A360B5" w:rsidRDefault="00F921C2" w:rsidP="00F921C2">
            <w:pPr>
              <w:jc w:val="center"/>
              <w:rPr>
                <w:kern w:val="32"/>
                <w:sz w:val="28"/>
                <w:szCs w:val="28"/>
              </w:rPr>
            </w:pPr>
            <w:r>
              <w:rPr>
                <w:color w:val="000000"/>
                <w:kern w:val="32"/>
                <w:sz w:val="28"/>
                <w:szCs w:val="28"/>
              </w:rPr>
              <w:t>Саврасов М.Г.</w:t>
            </w:r>
          </w:p>
        </w:tc>
      </w:tr>
      <w:tr w:rsidR="00F921C2" w:rsidRPr="00812F76" w14:paraId="2A1B1FE0"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CB40403" w14:textId="21B385A2" w:rsidR="00F921C2" w:rsidRPr="006366B9" w:rsidRDefault="00F921C2" w:rsidP="00F921C2">
            <w:pPr>
              <w:jc w:val="both"/>
              <w:rPr>
                <w:kern w:val="32"/>
                <w:sz w:val="28"/>
                <w:szCs w:val="28"/>
              </w:rPr>
            </w:pPr>
            <w:r>
              <w:rPr>
                <w:kern w:val="32"/>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0AD54F" w14:textId="0A9D944C" w:rsidR="00F921C2" w:rsidRPr="00A360B5" w:rsidRDefault="00F921C2" w:rsidP="00F921C2">
            <w:pPr>
              <w:ind w:left="7"/>
              <w:jc w:val="both"/>
              <w:rPr>
                <w:kern w:val="32"/>
                <w:sz w:val="28"/>
                <w:szCs w:val="28"/>
              </w:rPr>
            </w:pPr>
            <w:r w:rsidRPr="00F01449">
              <w:rPr>
                <w:sz w:val="28"/>
                <w:szCs w:val="28"/>
              </w:rPr>
              <w:t>О внесени</w:t>
            </w:r>
            <w:r>
              <w:rPr>
                <w:sz w:val="28"/>
                <w:szCs w:val="28"/>
              </w:rPr>
              <w:t>и</w:t>
            </w:r>
            <w:r w:rsidRPr="00F01449">
              <w:rPr>
                <w:sz w:val="28"/>
                <w:szCs w:val="28"/>
              </w:rPr>
              <w:t xml:space="preserve"> изменений в постановление Региональной энергетической комиссии </w:t>
            </w:r>
            <w:r>
              <w:rPr>
                <w:sz w:val="28"/>
                <w:szCs w:val="28"/>
              </w:rPr>
              <w:t xml:space="preserve">Кузбасса </w:t>
            </w:r>
            <w:r w:rsidRPr="00F01449">
              <w:rPr>
                <w:sz w:val="28"/>
                <w:szCs w:val="28"/>
              </w:rPr>
              <w:t>от 27.12.2024 № 804</w:t>
            </w:r>
            <w:r>
              <w:rPr>
                <w:sz w:val="28"/>
                <w:szCs w:val="28"/>
              </w:rPr>
              <w:t xml:space="preserve"> </w:t>
            </w:r>
            <w:r w:rsidRPr="00F01449">
              <w:rPr>
                <w:sz w:val="28"/>
                <w:szCs w:val="28"/>
              </w:rPr>
              <w:t xml:space="preserve">«Об установлении необходимой валовой выручки </w:t>
            </w:r>
            <w:r w:rsidR="00982970">
              <w:rPr>
                <w:sz w:val="28"/>
                <w:szCs w:val="28"/>
              </w:rPr>
              <w:br/>
            </w:r>
            <w:r w:rsidRPr="00F01449">
              <w:rPr>
                <w:sz w:val="28"/>
                <w:szCs w:val="28"/>
              </w:rPr>
              <w:t>ООО «</w:t>
            </w:r>
            <w:proofErr w:type="spellStart"/>
            <w:r w:rsidRPr="00F01449">
              <w:rPr>
                <w:sz w:val="28"/>
                <w:szCs w:val="28"/>
              </w:rPr>
              <w:t>ЭнергоПаритет</w:t>
            </w:r>
            <w:proofErr w:type="spellEnd"/>
            <w:r w:rsidRPr="00F01449">
              <w:rPr>
                <w:sz w:val="28"/>
                <w:szCs w:val="28"/>
              </w:rPr>
              <w:t>» на долгосрочный период (без учета оплаты потерь), необходимой валовой выручки</w:t>
            </w:r>
            <w:r>
              <w:rPr>
                <w:sz w:val="28"/>
                <w:szCs w:val="28"/>
              </w:rPr>
              <w:t xml:space="preserve"> </w:t>
            </w:r>
            <w:r w:rsidR="00982970">
              <w:rPr>
                <w:sz w:val="28"/>
                <w:szCs w:val="28"/>
              </w:rPr>
              <w:br/>
            </w:r>
            <w:r w:rsidRPr="00F01449">
              <w:rPr>
                <w:sz w:val="28"/>
                <w:szCs w:val="28"/>
              </w:rPr>
              <w:t>ООО «</w:t>
            </w:r>
            <w:proofErr w:type="spellStart"/>
            <w:r w:rsidRPr="00F01449">
              <w:rPr>
                <w:sz w:val="28"/>
                <w:szCs w:val="28"/>
              </w:rPr>
              <w:t>ЭнергоПаритет</w:t>
            </w:r>
            <w:proofErr w:type="spellEnd"/>
            <w:r w:rsidRPr="00F01449">
              <w:rPr>
                <w:sz w:val="28"/>
                <w:szCs w:val="28"/>
              </w:rPr>
              <w:t xml:space="preserve">» без учета оплаты </w:t>
            </w:r>
            <w:r>
              <w:rPr>
                <w:sz w:val="28"/>
                <w:szCs w:val="28"/>
              </w:rPr>
              <w:br/>
            </w:r>
            <w:r w:rsidRPr="00F01449">
              <w:rPr>
                <w:sz w:val="28"/>
                <w:szCs w:val="28"/>
              </w:rPr>
              <w:t>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7A61908" w14:textId="30161830" w:rsidR="00F921C2" w:rsidRPr="00A360B5" w:rsidRDefault="00F921C2" w:rsidP="00F921C2">
            <w:pPr>
              <w:jc w:val="center"/>
              <w:rPr>
                <w:kern w:val="32"/>
                <w:sz w:val="28"/>
                <w:szCs w:val="28"/>
              </w:rPr>
            </w:pPr>
            <w:r w:rsidRPr="00881EA6">
              <w:rPr>
                <w:color w:val="000000"/>
                <w:kern w:val="32"/>
                <w:sz w:val="28"/>
                <w:szCs w:val="28"/>
              </w:rPr>
              <w:t>Маркова О.В.</w:t>
            </w:r>
          </w:p>
        </w:tc>
      </w:tr>
      <w:tr w:rsidR="00F921C2" w:rsidRPr="00812F76" w14:paraId="08077A49"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7F91A36" w14:textId="61606B80" w:rsidR="00F921C2" w:rsidRPr="006366B9" w:rsidRDefault="00F921C2" w:rsidP="00F921C2">
            <w:pPr>
              <w:jc w:val="both"/>
              <w:rPr>
                <w:kern w:val="32"/>
                <w:sz w:val="28"/>
                <w:szCs w:val="28"/>
              </w:rPr>
            </w:pPr>
            <w:r>
              <w:rPr>
                <w:kern w:val="32"/>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6F5E4A" w14:textId="4B0904DC" w:rsidR="00F921C2" w:rsidRPr="00A360B5" w:rsidRDefault="00F921C2" w:rsidP="00F921C2">
            <w:pPr>
              <w:ind w:left="7"/>
              <w:jc w:val="both"/>
              <w:rPr>
                <w:kern w:val="32"/>
                <w:sz w:val="28"/>
                <w:szCs w:val="28"/>
              </w:rPr>
            </w:pPr>
            <w:r w:rsidRPr="00881EA6">
              <w:rPr>
                <w:sz w:val="28"/>
                <w:szCs w:val="28"/>
              </w:rPr>
              <w:t>Об установлении ООО «УК «</w:t>
            </w:r>
            <w:proofErr w:type="spellStart"/>
            <w:r w:rsidRPr="00881EA6">
              <w:rPr>
                <w:sz w:val="28"/>
                <w:szCs w:val="28"/>
              </w:rPr>
              <w:t>ЖилКомплекс</w:t>
            </w:r>
            <w:proofErr w:type="spellEnd"/>
            <w:r w:rsidRPr="00881EA6">
              <w:rPr>
                <w:sz w:val="28"/>
                <w:szCs w:val="28"/>
              </w:rPr>
              <w:t xml:space="preserve">» долгосрочных </w:t>
            </w:r>
            <w:r>
              <w:rPr>
                <w:sz w:val="28"/>
                <w:szCs w:val="28"/>
              </w:rPr>
              <w:br/>
            </w:r>
            <w:r w:rsidRPr="00881EA6">
              <w:rPr>
                <w:sz w:val="28"/>
                <w:szCs w:val="28"/>
              </w:rPr>
              <w:t xml:space="preserve">параметров регулирования и долгосрочных тарифов на тепловую энергию, реализуемую на потребительском рынке </w:t>
            </w:r>
            <w:proofErr w:type="spellStart"/>
            <w:r w:rsidRPr="00881EA6">
              <w:rPr>
                <w:sz w:val="28"/>
                <w:szCs w:val="28"/>
              </w:rPr>
              <w:t>Мысковского</w:t>
            </w:r>
            <w:proofErr w:type="spellEnd"/>
            <w:r w:rsidRPr="00881EA6">
              <w:rPr>
                <w:sz w:val="28"/>
                <w:szCs w:val="28"/>
              </w:rPr>
              <w:t xml:space="preserve"> городского округа, на 2025-2029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D80FA19" w14:textId="340C5353" w:rsidR="00F921C2" w:rsidRPr="00A360B5" w:rsidRDefault="00F921C2" w:rsidP="00F921C2">
            <w:pPr>
              <w:jc w:val="center"/>
              <w:rPr>
                <w:kern w:val="32"/>
                <w:sz w:val="28"/>
                <w:szCs w:val="28"/>
              </w:rPr>
            </w:pPr>
            <w:r w:rsidRPr="00881EA6">
              <w:rPr>
                <w:color w:val="000000"/>
                <w:kern w:val="32"/>
                <w:sz w:val="28"/>
                <w:szCs w:val="28"/>
              </w:rPr>
              <w:t>Ермак Н.В.</w:t>
            </w:r>
          </w:p>
        </w:tc>
      </w:tr>
      <w:tr w:rsidR="00F921C2" w:rsidRPr="00812F76" w14:paraId="4F8BFFFF"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4B9AC68" w14:textId="163E2831" w:rsidR="00F921C2" w:rsidRPr="006366B9" w:rsidRDefault="00F921C2" w:rsidP="00F921C2">
            <w:pPr>
              <w:jc w:val="both"/>
              <w:rPr>
                <w:kern w:val="32"/>
                <w:sz w:val="28"/>
                <w:szCs w:val="28"/>
              </w:rPr>
            </w:pPr>
            <w:r w:rsidRPr="00B604B6">
              <w:rPr>
                <w:kern w:val="32"/>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17EE2C" w14:textId="6998A51B" w:rsidR="00F921C2" w:rsidRPr="00A360B5" w:rsidRDefault="00F921C2" w:rsidP="00F921C2">
            <w:pPr>
              <w:ind w:left="7"/>
              <w:jc w:val="both"/>
              <w:rPr>
                <w:kern w:val="32"/>
                <w:sz w:val="28"/>
                <w:szCs w:val="28"/>
              </w:rPr>
            </w:pPr>
            <w:r w:rsidRPr="00881EA6">
              <w:rPr>
                <w:sz w:val="28"/>
                <w:szCs w:val="28"/>
              </w:rPr>
              <w:t>Об установлении ООО «УК «</w:t>
            </w:r>
            <w:proofErr w:type="spellStart"/>
            <w:r w:rsidRPr="00881EA6">
              <w:rPr>
                <w:sz w:val="28"/>
                <w:szCs w:val="28"/>
              </w:rPr>
              <w:t>ЖилКомплекс</w:t>
            </w:r>
            <w:proofErr w:type="spellEnd"/>
            <w:r w:rsidRPr="00881EA6">
              <w:rPr>
                <w:sz w:val="28"/>
                <w:szCs w:val="28"/>
              </w:rPr>
              <w:t xml:space="preserve">» долгосрочных </w:t>
            </w:r>
            <w:r>
              <w:rPr>
                <w:sz w:val="28"/>
                <w:szCs w:val="28"/>
              </w:rPr>
              <w:br/>
            </w:r>
            <w:r w:rsidRPr="00881EA6">
              <w:rPr>
                <w:sz w:val="28"/>
                <w:szCs w:val="28"/>
              </w:rPr>
              <w:t xml:space="preserve">тарифов на горячую воду в открытой системе теплоснабжения (горячего водоснабжения), реализуемую на потребительском рынке </w:t>
            </w:r>
            <w:proofErr w:type="spellStart"/>
            <w:r w:rsidRPr="00881EA6">
              <w:rPr>
                <w:sz w:val="28"/>
                <w:szCs w:val="28"/>
              </w:rPr>
              <w:t>Мысковского</w:t>
            </w:r>
            <w:proofErr w:type="spellEnd"/>
            <w:r w:rsidRPr="00881EA6">
              <w:rPr>
                <w:sz w:val="28"/>
                <w:szCs w:val="28"/>
              </w:rPr>
              <w:t xml:space="preserve"> городского округа, на 2025 - 2029 годы</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B18C00A" w14:textId="2002FDB0" w:rsidR="00F921C2" w:rsidRPr="00A360B5" w:rsidRDefault="00F921C2" w:rsidP="00F921C2">
            <w:pPr>
              <w:jc w:val="center"/>
              <w:rPr>
                <w:kern w:val="32"/>
                <w:sz w:val="28"/>
                <w:szCs w:val="28"/>
              </w:rPr>
            </w:pPr>
            <w:r w:rsidRPr="00881EA6">
              <w:rPr>
                <w:color w:val="000000"/>
                <w:kern w:val="32"/>
                <w:sz w:val="28"/>
                <w:szCs w:val="28"/>
              </w:rPr>
              <w:t>Ермак Н.В.</w:t>
            </w:r>
          </w:p>
        </w:tc>
      </w:tr>
      <w:tr w:rsidR="00982970" w:rsidRPr="00812F76" w14:paraId="7EDBD26B"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827192D" w14:textId="602EB493" w:rsidR="00982970" w:rsidRPr="00B604B6" w:rsidRDefault="00982970" w:rsidP="00982970">
            <w:pPr>
              <w:jc w:val="both"/>
              <w:rPr>
                <w:kern w:val="32"/>
                <w:sz w:val="28"/>
                <w:szCs w:val="28"/>
              </w:rPr>
            </w:pPr>
            <w:r>
              <w:rPr>
                <w:kern w:val="32"/>
                <w:sz w:val="28"/>
                <w:szCs w:val="28"/>
              </w:rPr>
              <w:t>6</w:t>
            </w:r>
            <w:r w:rsidRPr="00B604B6">
              <w:rPr>
                <w:kern w:val="32"/>
                <w:sz w:val="28"/>
                <w:szCs w:val="28"/>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FD8FD0" w14:textId="7AD2683B" w:rsidR="00982970" w:rsidRPr="00881EA6" w:rsidRDefault="00982970" w:rsidP="00982970">
            <w:pPr>
              <w:ind w:left="7"/>
              <w:jc w:val="both"/>
              <w:rPr>
                <w:sz w:val="28"/>
                <w:szCs w:val="28"/>
              </w:rPr>
            </w:pPr>
            <w:r w:rsidRPr="00B604B6">
              <w:rPr>
                <w:sz w:val="28"/>
                <w:szCs w:val="28"/>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Pr="00B604B6">
              <w:rPr>
                <w:sz w:val="28"/>
                <w:szCs w:val="28"/>
              </w:rPr>
              <w:t>Транспортно</w:t>
            </w:r>
            <w:proofErr w:type="spellEnd"/>
            <w:r w:rsidRPr="00B604B6">
              <w:rPr>
                <w:sz w:val="28"/>
                <w:szCs w:val="28"/>
              </w:rPr>
              <w:t xml:space="preserve"> - экспедиционная компания «Мереть»</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0830ECE" w14:textId="74F590CC" w:rsidR="00982970" w:rsidRPr="00881EA6" w:rsidRDefault="00982970" w:rsidP="00982970">
            <w:pPr>
              <w:jc w:val="center"/>
              <w:rPr>
                <w:color w:val="000000"/>
                <w:kern w:val="32"/>
                <w:sz w:val="28"/>
                <w:szCs w:val="28"/>
              </w:rPr>
            </w:pPr>
            <w:r>
              <w:rPr>
                <w:sz w:val="28"/>
                <w:szCs w:val="28"/>
              </w:rPr>
              <w:t>Жеребцова Н.А.</w:t>
            </w:r>
          </w:p>
        </w:tc>
      </w:tr>
    </w:tbl>
    <w:p w14:paraId="299166CD" w14:textId="77777777" w:rsidR="00B47672" w:rsidRDefault="00B47672" w:rsidP="00D547DA">
      <w:pPr>
        <w:widowControl w:val="0"/>
        <w:ind w:right="-1" w:firstLine="567"/>
        <w:jc w:val="both"/>
        <w:rPr>
          <w:color w:val="000000"/>
          <w:kern w:val="32"/>
          <w:sz w:val="28"/>
          <w:szCs w:val="28"/>
        </w:rPr>
      </w:pPr>
    </w:p>
    <w:p w14:paraId="27E62C45" w14:textId="77777777" w:rsidR="00982970" w:rsidRDefault="00982970" w:rsidP="00D547DA">
      <w:pPr>
        <w:widowControl w:val="0"/>
        <w:ind w:right="-1" w:firstLine="567"/>
        <w:jc w:val="both"/>
        <w:rPr>
          <w:color w:val="000000"/>
          <w:kern w:val="32"/>
          <w:sz w:val="28"/>
          <w:szCs w:val="28"/>
        </w:rPr>
      </w:pPr>
    </w:p>
    <w:p w14:paraId="77361160" w14:textId="77777777" w:rsidR="00982970" w:rsidRDefault="00982970" w:rsidP="00D547DA">
      <w:pPr>
        <w:widowControl w:val="0"/>
        <w:ind w:right="-1" w:firstLine="567"/>
        <w:jc w:val="both"/>
        <w:rPr>
          <w:color w:val="000000"/>
          <w:kern w:val="32"/>
          <w:sz w:val="28"/>
          <w:szCs w:val="28"/>
        </w:rPr>
      </w:pPr>
    </w:p>
    <w:p w14:paraId="5A4ED218" w14:textId="77777777" w:rsidR="00982970" w:rsidRDefault="00982970" w:rsidP="00D547DA">
      <w:pPr>
        <w:widowControl w:val="0"/>
        <w:ind w:right="-1" w:firstLine="567"/>
        <w:jc w:val="both"/>
        <w:rPr>
          <w:color w:val="000000"/>
          <w:kern w:val="32"/>
          <w:sz w:val="28"/>
          <w:szCs w:val="28"/>
        </w:rPr>
        <w:sectPr w:rsidR="00982970" w:rsidSect="00E86C2D">
          <w:pgSz w:w="11906" w:h="16838" w:code="9"/>
          <w:pgMar w:top="142" w:right="566" w:bottom="1134" w:left="1276" w:header="573" w:footer="0" w:gutter="0"/>
          <w:pgNumType w:start="1"/>
          <w:cols w:space="708"/>
          <w:titlePg/>
          <w:docGrid w:linePitch="360"/>
        </w:sectPr>
      </w:pPr>
    </w:p>
    <w:p w14:paraId="01E5B812" w14:textId="606103DB" w:rsidR="00D547DA" w:rsidRPr="00446F9D" w:rsidRDefault="008C09F5" w:rsidP="00D547DA">
      <w:pPr>
        <w:widowControl w:val="0"/>
        <w:ind w:right="-1" w:firstLine="567"/>
        <w:jc w:val="both"/>
        <w:rPr>
          <w:b/>
          <w:bCs/>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446F9D">
        <w:rPr>
          <w:b/>
          <w:bCs/>
          <w:sz w:val="28"/>
          <w:szCs w:val="28"/>
        </w:rPr>
        <w:t>«</w:t>
      </w:r>
      <w:r w:rsidR="00982970" w:rsidRPr="00446F9D">
        <w:rPr>
          <w:b/>
          <w:bCs/>
          <w:sz w:val="28"/>
          <w:szCs w:val="28"/>
        </w:rPr>
        <w:t>О внесении изменений в постановление Региональной</w:t>
      </w:r>
      <w:r w:rsidR="00982970" w:rsidRPr="00446F9D">
        <w:rPr>
          <w:b/>
          <w:bCs/>
          <w:sz w:val="28"/>
          <w:szCs w:val="28"/>
        </w:rPr>
        <w:br/>
        <w:t>энергетической комиссии Кузбасса от 30.11.2024 № 460</w:t>
      </w:r>
      <w:r w:rsidR="00982970" w:rsidRPr="00446F9D">
        <w:rPr>
          <w:b/>
          <w:bCs/>
          <w:sz w:val="28"/>
          <w:szCs w:val="28"/>
        </w:rPr>
        <w:br/>
        <w:t>«Об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2025 год»</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73849C04" w:rsidR="00760C7D" w:rsidRDefault="008C09F5" w:rsidP="00760C7D">
      <w:pPr>
        <w:widowControl w:val="0"/>
        <w:ind w:right="-1" w:firstLine="567"/>
        <w:jc w:val="both"/>
        <w:rPr>
          <w:b/>
          <w:sz w:val="28"/>
          <w:szCs w:val="28"/>
        </w:rPr>
      </w:pPr>
      <w:r w:rsidRPr="009C27E5">
        <w:rPr>
          <w:b/>
          <w:sz w:val="28"/>
          <w:szCs w:val="28"/>
        </w:rPr>
        <w:t xml:space="preserve">СЛУШАЛИ: </w:t>
      </w:r>
      <w:r w:rsidR="00446F9D">
        <w:rPr>
          <w:b/>
          <w:sz w:val="28"/>
          <w:szCs w:val="28"/>
        </w:rPr>
        <w:t>Саврасова М.Г.</w:t>
      </w:r>
    </w:p>
    <w:p w14:paraId="72E70C9E" w14:textId="77777777" w:rsidR="00760C7D" w:rsidRDefault="00760C7D" w:rsidP="00760C7D">
      <w:pPr>
        <w:widowControl w:val="0"/>
        <w:ind w:right="-1" w:firstLine="567"/>
        <w:jc w:val="both"/>
        <w:rPr>
          <w:b/>
          <w:sz w:val="28"/>
          <w:szCs w:val="28"/>
        </w:rPr>
      </w:pPr>
    </w:p>
    <w:p w14:paraId="294A80F8" w14:textId="76A5BF06" w:rsidR="00B47672" w:rsidRDefault="008B6071" w:rsidP="00B47672">
      <w:pPr>
        <w:widowControl w:val="0"/>
        <w:ind w:right="-1" w:firstLine="567"/>
        <w:jc w:val="both"/>
        <w:rPr>
          <w:bCs/>
          <w:sz w:val="28"/>
          <w:szCs w:val="28"/>
        </w:rPr>
      </w:pPr>
      <w:r w:rsidRPr="009A4960">
        <w:rPr>
          <w:bCs/>
          <w:sz w:val="28"/>
          <w:szCs w:val="28"/>
        </w:rPr>
        <w:t xml:space="preserve">Докладчик, </w:t>
      </w:r>
      <w:r w:rsidR="004A039E" w:rsidRPr="009A4960">
        <w:rPr>
          <w:bCs/>
          <w:sz w:val="28"/>
          <w:szCs w:val="28"/>
        </w:rPr>
        <w:t>пояснил:</w:t>
      </w:r>
    </w:p>
    <w:p w14:paraId="06890551" w14:textId="77777777" w:rsidR="004A039E" w:rsidRPr="00B47672" w:rsidRDefault="004A039E" w:rsidP="00B47672">
      <w:pPr>
        <w:widowControl w:val="0"/>
        <w:ind w:right="-1" w:firstLine="567"/>
        <w:jc w:val="both"/>
        <w:rPr>
          <w:bCs/>
          <w:sz w:val="28"/>
          <w:szCs w:val="28"/>
        </w:rPr>
      </w:pPr>
    </w:p>
    <w:p w14:paraId="3A7026B6" w14:textId="50BE4742" w:rsidR="009A4960" w:rsidRPr="009A4960" w:rsidRDefault="009A4960" w:rsidP="009A4960">
      <w:pPr>
        <w:widowControl w:val="0"/>
        <w:ind w:firstLine="567"/>
        <w:jc w:val="both"/>
        <w:rPr>
          <w:bCs/>
          <w:sz w:val="28"/>
          <w:szCs w:val="28"/>
        </w:rPr>
      </w:pPr>
      <w:r w:rsidRPr="009A4960">
        <w:rPr>
          <w:bCs/>
          <w:sz w:val="28"/>
          <w:szCs w:val="28"/>
        </w:rPr>
        <w:t>Постановлениями РЭК Кузбасса от 30.11.2024 № 460, 461 для садоводческих некоммерческих товариществ (СНТ) и огороднических некоммерческих товариществ (ОНТ) с 1 января 2025 года льготный тариф на электроэнергию установлен в размере 3,29 руб./</w:t>
      </w:r>
      <w:proofErr w:type="spellStart"/>
      <w:r w:rsidRPr="009A4960">
        <w:rPr>
          <w:bCs/>
          <w:sz w:val="28"/>
          <w:szCs w:val="28"/>
        </w:rPr>
        <w:t>кВт.ч</w:t>
      </w:r>
      <w:proofErr w:type="spellEnd"/>
      <w:r w:rsidRPr="009A4960">
        <w:rPr>
          <w:bCs/>
          <w:sz w:val="28"/>
          <w:szCs w:val="28"/>
        </w:rPr>
        <w:t xml:space="preserve"> в объеме 1-го диапазона потребления. </w:t>
      </w:r>
    </w:p>
    <w:p w14:paraId="7B89F36C" w14:textId="2B140E30" w:rsidR="009A4960" w:rsidRPr="009A4960" w:rsidRDefault="009A4960" w:rsidP="009A4960">
      <w:pPr>
        <w:widowControl w:val="0"/>
        <w:ind w:firstLine="567"/>
        <w:jc w:val="both"/>
        <w:rPr>
          <w:bCs/>
          <w:sz w:val="28"/>
          <w:szCs w:val="28"/>
        </w:rPr>
      </w:pPr>
      <w:r w:rsidRPr="009A4960">
        <w:rPr>
          <w:bCs/>
          <w:sz w:val="28"/>
          <w:szCs w:val="28"/>
        </w:rPr>
        <w:t>Предоставленная органом тарифного регулирования льгота для СНТ/ОНТ в виде понижающего коэффициента на стоимость электрической энергии подлежит применению для всех участников товарищества - членов СНТ/ОНТ независимо от того, оплачивают ли граждане за электроэнергию в энергоснабжающую организацию опосредованно через СНТ/ОНТ либо вносят плату энергоснабжающей организации напрямую (по прямому договору энергоснабжения заключенному с гарантирующим поставщиком).</w:t>
      </w:r>
    </w:p>
    <w:p w14:paraId="04D91F18" w14:textId="2D8DBAC0" w:rsidR="009A5490" w:rsidRPr="009A4960" w:rsidRDefault="009A4960" w:rsidP="009A4960">
      <w:pPr>
        <w:widowControl w:val="0"/>
        <w:ind w:firstLine="567"/>
        <w:jc w:val="both"/>
        <w:rPr>
          <w:bCs/>
          <w:sz w:val="28"/>
          <w:szCs w:val="28"/>
        </w:rPr>
      </w:pPr>
      <w:r w:rsidRPr="009A4960">
        <w:rPr>
          <w:bCs/>
          <w:sz w:val="28"/>
          <w:szCs w:val="28"/>
        </w:rPr>
        <w:t>В целях обеспечения правильного и единообразного применения сбытовыми организациями, энергоснабжающими организациями нормативных правовых актов, принимаемых Региональной энергетической комиссией Кузбасса при начислении платы за потребленную населением и приравненным к нему категориям потребителей электрическую энергию, а также, в целях исключения произвольного толкования принятых органом регулирования  правовых актов, принято решение о внесении изменений в вышеуказанные нормативные правовые акты, в части конкретизации, того, что льготный тариф с 01.01.2025 применяется также при расчетах с гражданами, участниками товариществ – членам СНТ и ОНТ.</w:t>
      </w:r>
    </w:p>
    <w:p w14:paraId="50FCDBFA" w14:textId="77777777" w:rsidR="009A4960" w:rsidRPr="00550716" w:rsidRDefault="009A4960" w:rsidP="008B6071">
      <w:pPr>
        <w:ind w:firstLine="567"/>
        <w:jc w:val="both"/>
        <w:rPr>
          <w:bCs/>
          <w:sz w:val="28"/>
          <w:szCs w:val="28"/>
        </w:rPr>
      </w:pPr>
    </w:p>
    <w:p w14:paraId="7F63C37C" w14:textId="3142211B"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t>ПРАВЛЕНИЕ РЭК КУЗБАССА ПОСТАНОВИЛО:</w:t>
      </w:r>
    </w:p>
    <w:p w14:paraId="44929E60" w14:textId="77777777" w:rsidR="00B47672" w:rsidRDefault="00B47672" w:rsidP="008B6071">
      <w:pPr>
        <w:ind w:firstLine="567"/>
        <w:jc w:val="both"/>
        <w:rPr>
          <w:bCs/>
          <w:sz w:val="28"/>
          <w:szCs w:val="28"/>
        </w:rPr>
      </w:pPr>
    </w:p>
    <w:p w14:paraId="5C70A16E" w14:textId="4D7333AE" w:rsidR="004A039E" w:rsidRDefault="004A039E" w:rsidP="004A039E">
      <w:pPr>
        <w:widowControl w:val="0"/>
        <w:numPr>
          <w:ilvl w:val="0"/>
          <w:numId w:val="23"/>
        </w:numPr>
        <w:ind w:left="0" w:right="144" w:firstLine="567"/>
        <w:contextualSpacing/>
        <w:jc w:val="both"/>
        <w:rPr>
          <w:sz w:val="28"/>
        </w:rPr>
      </w:pPr>
      <w:r>
        <w:rPr>
          <w:sz w:val="28"/>
        </w:rPr>
        <w:t>Внести в приложение № 2 к постановлению Региональной энергетической комиссии Кузбасса от 30.11.2024 № 460 «Об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2025 год» (в редакции постановления Региональной энергетической комиссии Кузбасса от 28.02.2025 № 67) следующее изменение:</w:t>
      </w:r>
    </w:p>
    <w:p w14:paraId="67EDEC93" w14:textId="77777777" w:rsidR="004A039E" w:rsidRDefault="004A039E" w:rsidP="004A039E">
      <w:pPr>
        <w:widowControl w:val="0"/>
        <w:ind w:right="144" w:firstLine="567"/>
        <w:contextualSpacing/>
        <w:jc w:val="both"/>
        <w:rPr>
          <w:sz w:val="28"/>
        </w:rPr>
      </w:pPr>
      <w:r>
        <w:rPr>
          <w:sz w:val="28"/>
        </w:rPr>
        <w:t>1.1. Пункт 9.2 изложить в следующей редакции:</w:t>
      </w:r>
    </w:p>
    <w:p w14:paraId="2D99A7A8" w14:textId="77777777" w:rsidR="004A039E" w:rsidRDefault="004A039E" w:rsidP="004A039E">
      <w:pPr>
        <w:widowControl w:val="0"/>
        <w:ind w:right="144"/>
        <w:contextualSpacing/>
        <w:jc w:val="both"/>
        <w:rPr>
          <w:sz w:val="28"/>
        </w:rPr>
      </w:pPr>
      <w:r>
        <w:rPr>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498"/>
        <w:gridCol w:w="875"/>
      </w:tblGrid>
      <w:tr w:rsidR="004A039E" w14:paraId="591690AE" w14:textId="77777777" w:rsidTr="004A039E">
        <w:trPr>
          <w:trHeight w:val="400"/>
        </w:trPr>
        <w:tc>
          <w:tcPr>
            <w:tcW w:w="645" w:type="dxa"/>
            <w:tcBorders>
              <w:top w:val="single" w:sz="6" w:space="0" w:color="A8D08F"/>
              <w:left w:val="single" w:sz="6" w:space="0" w:color="A8D08F"/>
              <w:bottom w:val="single" w:sz="6" w:space="0" w:color="A8D08F"/>
              <w:right w:val="single" w:sz="6" w:space="0" w:color="A8D08F"/>
            </w:tcBorders>
            <w:vAlign w:val="center"/>
          </w:tcPr>
          <w:p w14:paraId="7AC1B337" w14:textId="77777777" w:rsidR="004A039E" w:rsidRDefault="004A039E" w:rsidP="00946BFA">
            <w:pPr>
              <w:jc w:val="center"/>
              <w:rPr>
                <w:sz w:val="28"/>
              </w:rPr>
            </w:pPr>
            <w:r>
              <w:rPr>
                <w:sz w:val="28"/>
              </w:rPr>
              <w:lastRenderedPageBreak/>
              <w:t>9.2</w:t>
            </w:r>
          </w:p>
        </w:tc>
        <w:tc>
          <w:tcPr>
            <w:tcW w:w="8498" w:type="dxa"/>
            <w:tcBorders>
              <w:top w:val="single" w:sz="6" w:space="0" w:color="A8D08F"/>
              <w:left w:val="single" w:sz="6" w:space="0" w:color="A8D08F"/>
              <w:bottom w:val="single" w:sz="6" w:space="0" w:color="A8D08F"/>
              <w:right w:val="single" w:sz="6" w:space="0" w:color="A8D08F"/>
            </w:tcBorders>
            <w:vAlign w:val="center"/>
          </w:tcPr>
          <w:p w14:paraId="7405475A" w14:textId="77777777" w:rsidR="004A039E" w:rsidRDefault="004A039E" w:rsidP="00946BFA">
            <w:pPr>
              <w:jc w:val="center"/>
              <w:rPr>
                <w:sz w:val="28"/>
              </w:rPr>
            </w:pPr>
            <w:r>
              <w:rPr>
                <w:sz w:val="28"/>
              </w:rPr>
              <w:t>Садоводческие некоммерческие товарищества и огороднические некоммерческие товарищества*</w:t>
            </w:r>
          </w:p>
        </w:tc>
        <w:tc>
          <w:tcPr>
            <w:tcW w:w="875" w:type="dxa"/>
            <w:tcBorders>
              <w:top w:val="single" w:sz="6" w:space="0" w:color="A8D08F"/>
              <w:left w:val="single" w:sz="6" w:space="0" w:color="A8D08F"/>
              <w:bottom w:val="single" w:sz="6" w:space="0" w:color="A8D08F"/>
              <w:right w:val="single" w:sz="6" w:space="0" w:color="A8D08F"/>
            </w:tcBorders>
            <w:vAlign w:val="center"/>
          </w:tcPr>
          <w:p w14:paraId="098F4A00" w14:textId="77777777" w:rsidR="004A039E" w:rsidRDefault="004A039E" w:rsidP="00946BFA">
            <w:pPr>
              <w:jc w:val="center"/>
              <w:rPr>
                <w:sz w:val="28"/>
              </w:rPr>
            </w:pPr>
            <w:r>
              <w:rPr>
                <w:sz w:val="28"/>
              </w:rPr>
              <w:t>0,7</w:t>
            </w:r>
          </w:p>
        </w:tc>
      </w:tr>
    </w:tbl>
    <w:p w14:paraId="51B94345" w14:textId="77777777" w:rsidR="004A039E" w:rsidRDefault="004A039E" w:rsidP="004A039E">
      <w:pPr>
        <w:widowControl w:val="0"/>
        <w:ind w:right="144" w:firstLine="8929"/>
        <w:contextualSpacing/>
        <w:jc w:val="both"/>
        <w:rPr>
          <w:sz w:val="28"/>
        </w:rPr>
      </w:pPr>
      <w:r>
        <w:rPr>
          <w:sz w:val="28"/>
        </w:rPr>
        <w:t xml:space="preserve">     ».</w:t>
      </w:r>
    </w:p>
    <w:p w14:paraId="4B5682A9" w14:textId="77777777" w:rsidR="004A039E" w:rsidRDefault="004A039E" w:rsidP="004A039E">
      <w:pPr>
        <w:widowControl w:val="0"/>
        <w:ind w:right="144" w:firstLine="567"/>
        <w:contextualSpacing/>
        <w:jc w:val="both"/>
        <w:rPr>
          <w:sz w:val="28"/>
        </w:rPr>
      </w:pPr>
      <w:r>
        <w:rPr>
          <w:sz w:val="28"/>
        </w:rPr>
        <w:t>1.2. После таблицы дополнить предложением следующего содержания</w:t>
      </w:r>
      <w:r>
        <w:rPr>
          <w:color w:val="111111"/>
          <w:sz w:val="28"/>
          <w:shd w:val="clear" w:color="auto" w:fill="FDFDFD"/>
        </w:rPr>
        <w:t>:</w:t>
      </w:r>
    </w:p>
    <w:p w14:paraId="50DF6A01" w14:textId="77777777" w:rsidR="004A039E" w:rsidRDefault="004A039E" w:rsidP="004A039E">
      <w:pPr>
        <w:widowControl w:val="0"/>
        <w:ind w:right="144" w:firstLine="567"/>
        <w:contextualSpacing/>
        <w:jc w:val="both"/>
        <w:rPr>
          <w:sz w:val="28"/>
        </w:rPr>
      </w:pPr>
      <w:r>
        <w:rPr>
          <w:color w:val="111111"/>
          <w:sz w:val="28"/>
          <w:shd w:val="clear" w:color="auto" w:fill="FDFDFD"/>
        </w:rPr>
        <w:t>«*В том числе, участники товариществ – члены</w:t>
      </w:r>
      <w:r>
        <w:rPr>
          <w:sz w:val="28"/>
        </w:rPr>
        <w:t xml:space="preserve"> садоводческих некоммерческих товариществ и огороднических некоммерческих товариществ».</w:t>
      </w:r>
    </w:p>
    <w:p w14:paraId="405F6495" w14:textId="77777777" w:rsidR="004A039E" w:rsidRDefault="004A039E" w:rsidP="006B41A7">
      <w:pPr>
        <w:ind w:right="-1" w:firstLine="567"/>
        <w:jc w:val="both"/>
        <w:rPr>
          <w:b/>
          <w:bCs/>
          <w:sz w:val="28"/>
          <w:szCs w:val="22"/>
        </w:rPr>
      </w:pPr>
    </w:p>
    <w:p w14:paraId="1D1988D0" w14:textId="77777777" w:rsidR="004A039E" w:rsidRDefault="008B6071" w:rsidP="004A039E">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2832D4CE" w14:textId="77777777" w:rsidR="004A039E" w:rsidRDefault="004A039E" w:rsidP="004A039E">
      <w:pPr>
        <w:ind w:right="-1" w:firstLine="567"/>
        <w:jc w:val="both"/>
        <w:rPr>
          <w:b/>
          <w:sz w:val="28"/>
          <w:szCs w:val="28"/>
        </w:rPr>
      </w:pPr>
    </w:p>
    <w:p w14:paraId="1AA3BF36" w14:textId="5EB944C4" w:rsidR="004A039E" w:rsidRPr="004A039E" w:rsidRDefault="005B6D7C" w:rsidP="004A039E">
      <w:pPr>
        <w:ind w:right="-1" w:firstLine="567"/>
        <w:jc w:val="both"/>
        <w:rPr>
          <w:b/>
          <w:sz w:val="28"/>
          <w:szCs w:val="28"/>
        </w:rPr>
      </w:pPr>
      <w:r w:rsidRPr="005B6D7C">
        <w:rPr>
          <w:bCs/>
          <w:sz w:val="28"/>
          <w:szCs w:val="28"/>
        </w:rPr>
        <w:t>Вопрос 2</w:t>
      </w:r>
      <w:r>
        <w:rPr>
          <w:b/>
          <w:sz w:val="28"/>
          <w:szCs w:val="28"/>
        </w:rPr>
        <w:t xml:space="preserve"> «</w:t>
      </w:r>
      <w:r w:rsidR="004A039E">
        <w:rPr>
          <w:b/>
          <w:sz w:val="28"/>
        </w:rPr>
        <w:t>О внесении изменений в постановление Региональной энергетической комиссии Кузбасса от 30.11.2024 № 461 «Об установлении тарифов на электрическую энергию для населения и приравненных к нему категорий потребителей Кемеровской области - Кузбасса на 2025 год»</w:t>
      </w:r>
    </w:p>
    <w:p w14:paraId="16EB318B" w14:textId="77777777" w:rsidR="004A039E" w:rsidRDefault="004A039E" w:rsidP="004A039E">
      <w:pPr>
        <w:jc w:val="center"/>
        <w:rPr>
          <w:b/>
          <w:sz w:val="28"/>
        </w:rPr>
      </w:pPr>
    </w:p>
    <w:p w14:paraId="2283C29B" w14:textId="77777777" w:rsidR="004A039E" w:rsidRDefault="004A039E" w:rsidP="004A039E">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33CD76C5" w14:textId="77777777" w:rsidR="004A039E" w:rsidRPr="00550716" w:rsidRDefault="004A039E" w:rsidP="004A039E">
      <w:pPr>
        <w:widowControl w:val="0"/>
        <w:ind w:right="-1" w:firstLine="567"/>
        <w:jc w:val="both"/>
        <w:rPr>
          <w:b/>
          <w:sz w:val="28"/>
          <w:szCs w:val="28"/>
        </w:rPr>
      </w:pPr>
    </w:p>
    <w:p w14:paraId="0CA53B74" w14:textId="77777777" w:rsidR="009A4960" w:rsidRDefault="009A4960" w:rsidP="009A4960">
      <w:pPr>
        <w:widowControl w:val="0"/>
        <w:ind w:right="-1" w:firstLine="567"/>
        <w:jc w:val="both"/>
        <w:rPr>
          <w:bCs/>
          <w:sz w:val="28"/>
          <w:szCs w:val="28"/>
        </w:rPr>
      </w:pPr>
      <w:r w:rsidRPr="009A4960">
        <w:rPr>
          <w:bCs/>
          <w:sz w:val="28"/>
          <w:szCs w:val="28"/>
        </w:rPr>
        <w:t>Докладчик, пояснил:</w:t>
      </w:r>
    </w:p>
    <w:p w14:paraId="34E9E93B" w14:textId="77777777" w:rsidR="009A4960" w:rsidRPr="00550716" w:rsidRDefault="009A4960" w:rsidP="004A039E">
      <w:pPr>
        <w:widowControl w:val="0"/>
        <w:ind w:right="-1" w:firstLine="567"/>
        <w:jc w:val="both"/>
        <w:rPr>
          <w:b/>
          <w:sz w:val="28"/>
          <w:szCs w:val="28"/>
        </w:rPr>
      </w:pPr>
    </w:p>
    <w:p w14:paraId="4C026730" w14:textId="77777777" w:rsidR="009A4960" w:rsidRPr="009A4960" w:rsidRDefault="009A4960" w:rsidP="009A4960">
      <w:pPr>
        <w:widowControl w:val="0"/>
        <w:ind w:firstLine="567"/>
        <w:jc w:val="both"/>
        <w:rPr>
          <w:bCs/>
          <w:sz w:val="28"/>
          <w:szCs w:val="28"/>
        </w:rPr>
      </w:pPr>
      <w:r w:rsidRPr="009A4960">
        <w:rPr>
          <w:bCs/>
          <w:sz w:val="28"/>
          <w:szCs w:val="28"/>
        </w:rPr>
        <w:t>Постановлениями РЭК Кузбасса от 30.11.2024 № 460, 461 для садоводческих некоммерческих товариществ (СНТ) и огороднических некоммерческих товариществ (ОНТ) с 1 января 2025 года льготный тариф на электроэнергию установлен в размере 3,29 руб./</w:t>
      </w:r>
      <w:proofErr w:type="spellStart"/>
      <w:r w:rsidRPr="009A4960">
        <w:rPr>
          <w:bCs/>
          <w:sz w:val="28"/>
          <w:szCs w:val="28"/>
        </w:rPr>
        <w:t>кВт.ч</w:t>
      </w:r>
      <w:proofErr w:type="spellEnd"/>
      <w:r w:rsidRPr="009A4960">
        <w:rPr>
          <w:bCs/>
          <w:sz w:val="28"/>
          <w:szCs w:val="28"/>
        </w:rPr>
        <w:t xml:space="preserve"> в объеме 1-го диапазона потребления. </w:t>
      </w:r>
    </w:p>
    <w:p w14:paraId="133D826B" w14:textId="77777777" w:rsidR="009A4960" w:rsidRPr="009A4960" w:rsidRDefault="009A4960" w:rsidP="009A4960">
      <w:pPr>
        <w:widowControl w:val="0"/>
        <w:ind w:firstLine="567"/>
        <w:jc w:val="both"/>
        <w:rPr>
          <w:bCs/>
          <w:sz w:val="28"/>
          <w:szCs w:val="28"/>
        </w:rPr>
      </w:pPr>
      <w:r w:rsidRPr="009A4960">
        <w:rPr>
          <w:bCs/>
          <w:sz w:val="28"/>
          <w:szCs w:val="28"/>
        </w:rPr>
        <w:t>Предоставленная органом тарифного регулирования льгота для СНТ/ОНТ в виде понижающего коэффициента на стоимость электрической энергии подлежит применению для всех участников товарищества - членов СНТ/ОНТ независимо от того, оплачивают ли граждане за электроэнергию в энергоснабжающую организацию опосредованно через СНТ/ОНТ либо вносят плату энергоснабжающей организации напрямую (по прямому договору энергоснабжения заключенному с гарантирующим поставщиком).</w:t>
      </w:r>
    </w:p>
    <w:p w14:paraId="39C0FE84" w14:textId="77777777" w:rsidR="009A4960" w:rsidRPr="009A4960" w:rsidRDefault="009A4960" w:rsidP="009A4960">
      <w:pPr>
        <w:widowControl w:val="0"/>
        <w:ind w:firstLine="567"/>
        <w:jc w:val="both"/>
        <w:rPr>
          <w:bCs/>
          <w:sz w:val="28"/>
          <w:szCs w:val="28"/>
        </w:rPr>
      </w:pPr>
      <w:r w:rsidRPr="009A4960">
        <w:rPr>
          <w:bCs/>
          <w:sz w:val="28"/>
          <w:szCs w:val="28"/>
        </w:rPr>
        <w:t>В целях обеспечения правильного и единообразного применения сбытовыми организациями, энергоснабжающими организациями нормативных правовых актов, принимаемых Региональной энергетической комиссией Кузбасса при начислении платы за потребленную населением и приравненным к нему категориям потребителей электрическую энергию, а также, в целях исключения произвольного толкования принятых органом регулирования  правовых актов, принято решение о внесении изменений в вышеуказанные нормативные правовые акты, в части конкретизации, того, что льготный тариф с 01.01.2025 применяется также при расчетах с гражданами, участниками товариществ – членам СНТ и ОНТ.</w:t>
      </w:r>
    </w:p>
    <w:p w14:paraId="04E0C110" w14:textId="77777777" w:rsidR="007D591D" w:rsidRDefault="007D591D" w:rsidP="004424B1">
      <w:pPr>
        <w:pStyle w:val="af1"/>
        <w:jc w:val="both"/>
        <w:rPr>
          <w:b w:val="0"/>
          <w:sz w:val="28"/>
          <w:szCs w:val="28"/>
        </w:rPr>
      </w:pPr>
    </w:p>
    <w:p w14:paraId="1BED2981" w14:textId="09E8A244" w:rsidR="009A4960" w:rsidRDefault="009A4960" w:rsidP="009A4960">
      <w:pPr>
        <w:pStyle w:val="af1"/>
        <w:ind w:firstLine="567"/>
        <w:jc w:val="both"/>
        <w:rPr>
          <w:bCs/>
          <w:sz w:val="28"/>
          <w:szCs w:val="28"/>
        </w:rPr>
      </w:pPr>
      <w:r>
        <w:rPr>
          <w:b w:val="0"/>
          <w:sz w:val="28"/>
          <w:szCs w:val="28"/>
        </w:rPr>
        <w:t xml:space="preserve">Кулебякина М.В. в письменной позиции по голосованию № 10 от 13.03.2025 отметила, что в случае переноса рассмотрения вопроса, а также внесения дополнительных вопросов в области электроэнергетики, не предусмотренных направленной повесткой, голосует </w:t>
      </w:r>
      <w:r w:rsidRPr="00AE744F">
        <w:rPr>
          <w:bCs/>
          <w:sz w:val="28"/>
          <w:szCs w:val="28"/>
        </w:rPr>
        <w:t>«против»</w:t>
      </w:r>
      <w:r w:rsidR="00AE744F">
        <w:rPr>
          <w:bCs/>
          <w:sz w:val="28"/>
          <w:szCs w:val="28"/>
        </w:rPr>
        <w:t>.</w:t>
      </w:r>
    </w:p>
    <w:p w14:paraId="53414FC1" w14:textId="77777777" w:rsidR="00AE744F" w:rsidRPr="00AE744F" w:rsidRDefault="00AE744F" w:rsidP="009A4960">
      <w:pPr>
        <w:pStyle w:val="af1"/>
        <w:ind w:firstLine="567"/>
        <w:jc w:val="both"/>
        <w:rPr>
          <w:bCs/>
          <w:sz w:val="28"/>
          <w:szCs w:val="28"/>
        </w:rPr>
      </w:pPr>
    </w:p>
    <w:p w14:paraId="2427972E" w14:textId="77777777" w:rsidR="005B6D7C" w:rsidRPr="00145272" w:rsidRDefault="005B6D7C" w:rsidP="005B6D7C">
      <w:pPr>
        <w:ind w:firstLine="567"/>
        <w:jc w:val="both"/>
        <w:rPr>
          <w:bCs/>
          <w:sz w:val="28"/>
          <w:szCs w:val="28"/>
        </w:rPr>
      </w:pPr>
      <w:r w:rsidRPr="00145272">
        <w:rPr>
          <w:bCs/>
          <w:sz w:val="28"/>
          <w:szCs w:val="28"/>
        </w:rPr>
        <w:t>Рассмотрев представленные материалы</w:t>
      </w:r>
    </w:p>
    <w:p w14:paraId="253AF199" w14:textId="1F3A5027" w:rsidR="005B6D7C" w:rsidRPr="00145272" w:rsidRDefault="005B6D7C" w:rsidP="005B6D7C">
      <w:pPr>
        <w:ind w:firstLine="567"/>
        <w:jc w:val="both"/>
        <w:rPr>
          <w:b/>
          <w:sz w:val="28"/>
          <w:szCs w:val="28"/>
        </w:rPr>
      </w:pPr>
      <w:r w:rsidRPr="00145272">
        <w:rPr>
          <w:b/>
          <w:sz w:val="28"/>
          <w:szCs w:val="28"/>
        </w:rPr>
        <w:lastRenderedPageBreak/>
        <w:t>ПРАВЛЕНИЕ РЭК КУЗБАССА ПОСТАНОВИЛО:</w:t>
      </w:r>
    </w:p>
    <w:p w14:paraId="61532FC8" w14:textId="77777777" w:rsidR="005B6D7C" w:rsidRDefault="005B6D7C" w:rsidP="005B6D7C">
      <w:pPr>
        <w:ind w:firstLine="567"/>
        <w:jc w:val="both"/>
        <w:rPr>
          <w:bCs/>
          <w:sz w:val="28"/>
          <w:szCs w:val="28"/>
        </w:rPr>
      </w:pPr>
    </w:p>
    <w:p w14:paraId="2A202CCA" w14:textId="77777777" w:rsidR="004424B1" w:rsidRDefault="004424B1" w:rsidP="004424B1">
      <w:pPr>
        <w:widowControl w:val="0"/>
        <w:numPr>
          <w:ilvl w:val="0"/>
          <w:numId w:val="24"/>
        </w:numPr>
        <w:ind w:left="0" w:right="144" w:firstLine="567"/>
        <w:contextualSpacing/>
        <w:jc w:val="both"/>
        <w:rPr>
          <w:sz w:val="28"/>
        </w:rPr>
      </w:pPr>
      <w:r>
        <w:rPr>
          <w:sz w:val="28"/>
        </w:rPr>
        <w:t>Внести в приложение к постановлению Региональной энергетической комиссии Кузбасса от 30.11.2024 № 461 «Об установлении тарифов на электрическую энергию для населения и приравненных к нему категорий потребителей Кемеровской области - Кузбасса на 2025 год» следующее изменение:</w:t>
      </w:r>
    </w:p>
    <w:p w14:paraId="2F630558" w14:textId="77777777" w:rsidR="004424B1" w:rsidRDefault="004424B1" w:rsidP="004424B1">
      <w:pPr>
        <w:widowControl w:val="0"/>
        <w:ind w:right="144" w:firstLine="567"/>
        <w:contextualSpacing/>
        <w:jc w:val="both"/>
        <w:rPr>
          <w:sz w:val="28"/>
        </w:rPr>
      </w:pPr>
      <w:r>
        <w:rPr>
          <w:sz w:val="28"/>
        </w:rPr>
        <w:t>1.1. Пункт 9.2 изложить в следующей редакции:</w:t>
      </w:r>
    </w:p>
    <w:p w14:paraId="04D0D125" w14:textId="77777777" w:rsidR="004424B1" w:rsidRDefault="004424B1" w:rsidP="004424B1">
      <w:pPr>
        <w:widowControl w:val="0"/>
        <w:ind w:right="144" w:firstLine="567"/>
        <w:contextualSpacing/>
        <w:jc w:val="both"/>
        <w:rPr>
          <w:sz w:val="28"/>
        </w:rPr>
      </w:pPr>
      <w:r>
        <w:rPr>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9361"/>
      </w:tblGrid>
      <w:tr w:rsidR="004424B1" w14:paraId="7C5BCF7C" w14:textId="77777777" w:rsidTr="00946BFA">
        <w:trPr>
          <w:trHeight w:val="425"/>
        </w:trPr>
        <w:tc>
          <w:tcPr>
            <w:tcW w:w="645" w:type="dxa"/>
            <w:tcBorders>
              <w:top w:val="single" w:sz="6" w:space="0" w:color="A8D08F"/>
              <w:left w:val="single" w:sz="6" w:space="0" w:color="A8D08F"/>
              <w:bottom w:val="single" w:sz="6" w:space="0" w:color="A8D08F"/>
              <w:right w:val="single" w:sz="6" w:space="0" w:color="A8D08F"/>
            </w:tcBorders>
            <w:vAlign w:val="center"/>
          </w:tcPr>
          <w:p w14:paraId="59F4398E" w14:textId="77777777" w:rsidR="004424B1" w:rsidRDefault="004424B1" w:rsidP="00946BFA">
            <w:pPr>
              <w:ind w:firstLine="567"/>
              <w:jc w:val="center"/>
              <w:rPr>
                <w:sz w:val="28"/>
              </w:rPr>
            </w:pPr>
            <w:r>
              <w:rPr>
                <w:sz w:val="28"/>
              </w:rPr>
              <w:t>9.2</w:t>
            </w:r>
          </w:p>
        </w:tc>
        <w:tc>
          <w:tcPr>
            <w:tcW w:w="9361" w:type="dxa"/>
            <w:tcBorders>
              <w:top w:val="single" w:sz="6" w:space="0" w:color="A8D08F"/>
              <w:left w:val="single" w:sz="6" w:space="0" w:color="A8D08F"/>
              <w:bottom w:val="single" w:sz="6" w:space="0" w:color="A8D08F"/>
              <w:right w:val="single" w:sz="6" w:space="0" w:color="A8D08F"/>
            </w:tcBorders>
            <w:vAlign w:val="center"/>
          </w:tcPr>
          <w:p w14:paraId="0950D082" w14:textId="77777777" w:rsidR="004424B1" w:rsidRDefault="004424B1" w:rsidP="00946BFA">
            <w:pPr>
              <w:ind w:firstLine="567"/>
              <w:jc w:val="center"/>
              <w:rPr>
                <w:sz w:val="28"/>
              </w:rPr>
            </w:pPr>
            <w:r>
              <w:rPr>
                <w:sz w:val="28"/>
              </w:rPr>
              <w:t>Садоводческие некоммерческие товарищества и огороднические некоммерческие товарищества*</w:t>
            </w:r>
          </w:p>
        </w:tc>
      </w:tr>
    </w:tbl>
    <w:p w14:paraId="6933B417" w14:textId="77777777" w:rsidR="004424B1" w:rsidRDefault="004424B1" w:rsidP="004424B1">
      <w:pPr>
        <w:widowControl w:val="0"/>
        <w:ind w:right="144" w:firstLine="567"/>
        <w:contextualSpacing/>
        <w:jc w:val="both"/>
        <w:rPr>
          <w:sz w:val="28"/>
        </w:rPr>
      </w:pPr>
      <w:r>
        <w:rPr>
          <w:sz w:val="28"/>
        </w:rPr>
        <w:t xml:space="preserve">     ».</w:t>
      </w:r>
    </w:p>
    <w:p w14:paraId="7F90D3DB" w14:textId="77777777" w:rsidR="004424B1" w:rsidRDefault="004424B1" w:rsidP="004424B1">
      <w:pPr>
        <w:widowControl w:val="0"/>
        <w:ind w:right="144" w:firstLine="567"/>
        <w:contextualSpacing/>
        <w:jc w:val="both"/>
        <w:rPr>
          <w:sz w:val="28"/>
        </w:rPr>
      </w:pPr>
      <w:r>
        <w:rPr>
          <w:sz w:val="28"/>
        </w:rPr>
        <w:t>1.2. Примечание дополнить пунктом 4 следующего содержания</w:t>
      </w:r>
      <w:r>
        <w:rPr>
          <w:color w:val="111111"/>
          <w:sz w:val="28"/>
          <w:shd w:val="clear" w:color="auto" w:fill="FDFDFD"/>
        </w:rPr>
        <w:t>:</w:t>
      </w:r>
    </w:p>
    <w:p w14:paraId="721C8246" w14:textId="77777777" w:rsidR="004424B1" w:rsidRDefault="004424B1" w:rsidP="004424B1">
      <w:pPr>
        <w:widowControl w:val="0"/>
        <w:ind w:right="144" w:firstLine="567"/>
        <w:contextualSpacing/>
        <w:jc w:val="both"/>
        <w:rPr>
          <w:sz w:val="28"/>
        </w:rPr>
      </w:pPr>
      <w:r>
        <w:rPr>
          <w:color w:val="111111"/>
          <w:sz w:val="28"/>
          <w:shd w:val="clear" w:color="auto" w:fill="FDFDFD"/>
        </w:rPr>
        <w:t>«4. *В том числе, участники товариществ – члены</w:t>
      </w:r>
      <w:r>
        <w:rPr>
          <w:sz w:val="28"/>
        </w:rPr>
        <w:t xml:space="preserve"> садоводческих некоммерческих товариществ и огороднических некоммерческих товариществ».</w:t>
      </w:r>
    </w:p>
    <w:p w14:paraId="39A94D23" w14:textId="77777777" w:rsidR="005B6D7C" w:rsidRPr="00145272" w:rsidRDefault="005B6D7C" w:rsidP="005B6D7C">
      <w:pPr>
        <w:ind w:firstLine="567"/>
        <w:jc w:val="both"/>
        <w:rPr>
          <w:b/>
          <w:sz w:val="28"/>
          <w:szCs w:val="28"/>
        </w:rPr>
      </w:pPr>
    </w:p>
    <w:p w14:paraId="50AED3F8" w14:textId="0CC4BC21" w:rsidR="005B6D7C" w:rsidRDefault="005B6D7C" w:rsidP="005B6D7C">
      <w:pPr>
        <w:ind w:right="-1" w:firstLine="567"/>
        <w:jc w:val="both"/>
        <w:rPr>
          <w:b/>
          <w:bCs/>
          <w:sz w:val="28"/>
          <w:szCs w:val="22"/>
        </w:rPr>
      </w:pPr>
      <w:r w:rsidRPr="0016716C">
        <w:rPr>
          <w:b/>
          <w:bCs/>
          <w:sz w:val="28"/>
          <w:szCs w:val="22"/>
        </w:rPr>
        <w:t xml:space="preserve">Проведено голосование: «за» - </w:t>
      </w:r>
      <w:r w:rsidR="00550716">
        <w:rPr>
          <w:b/>
          <w:bCs/>
          <w:sz w:val="28"/>
          <w:szCs w:val="22"/>
        </w:rPr>
        <w:t>5;</w:t>
      </w:r>
    </w:p>
    <w:p w14:paraId="192689F2" w14:textId="3CA5C3F3" w:rsidR="00550716" w:rsidRDefault="00550716" w:rsidP="005B6D7C">
      <w:pPr>
        <w:ind w:right="-1" w:firstLine="567"/>
        <w:jc w:val="both"/>
        <w:rPr>
          <w:b/>
          <w:sz w:val="28"/>
          <w:szCs w:val="28"/>
        </w:rPr>
      </w:pPr>
      <w:r>
        <w:rPr>
          <w:b/>
          <w:bCs/>
          <w:sz w:val="28"/>
          <w:szCs w:val="22"/>
        </w:rPr>
        <w:t>«ПРОТИВ» - 1 (Кулебякина М.В.)</w:t>
      </w:r>
    </w:p>
    <w:p w14:paraId="43F1C0CD" w14:textId="77777777" w:rsidR="005B6D7C" w:rsidRDefault="005B6D7C" w:rsidP="00C32D35">
      <w:pPr>
        <w:ind w:right="141" w:firstLine="567"/>
        <w:jc w:val="both"/>
        <w:rPr>
          <w:b/>
          <w:sz w:val="28"/>
          <w:szCs w:val="28"/>
        </w:rPr>
      </w:pPr>
    </w:p>
    <w:p w14:paraId="0A5082C1" w14:textId="72952CBF" w:rsidR="004424B1" w:rsidRPr="00AA18B2" w:rsidRDefault="00AA18B2" w:rsidP="00AA18B2">
      <w:pPr>
        <w:ind w:right="141" w:firstLine="567"/>
        <w:jc w:val="both"/>
        <w:rPr>
          <w:b/>
          <w:sz w:val="28"/>
          <w:szCs w:val="28"/>
        </w:rPr>
      </w:pPr>
      <w:r w:rsidRPr="00AA18B2">
        <w:rPr>
          <w:bCs/>
          <w:sz w:val="28"/>
          <w:szCs w:val="28"/>
        </w:rPr>
        <w:t xml:space="preserve">Вопрос 3 </w:t>
      </w:r>
      <w:r w:rsidRPr="00AA18B2">
        <w:rPr>
          <w:b/>
          <w:sz w:val="28"/>
          <w:szCs w:val="28"/>
        </w:rPr>
        <w:t>«О внесении изменений в постановление Региональной энергетической комиссии Кузбасса от 27.12.2024 № 804 «Об установлении необходимой валовой выручки ООО «</w:t>
      </w:r>
      <w:proofErr w:type="spellStart"/>
      <w:r w:rsidRPr="00AA18B2">
        <w:rPr>
          <w:b/>
          <w:sz w:val="28"/>
          <w:szCs w:val="28"/>
        </w:rPr>
        <w:t>ЭнергоПаритет</w:t>
      </w:r>
      <w:proofErr w:type="spellEnd"/>
      <w:r w:rsidRPr="00AA18B2">
        <w:rPr>
          <w:b/>
          <w:sz w:val="28"/>
          <w:szCs w:val="28"/>
        </w:rPr>
        <w:t xml:space="preserve">» на долгосрочный период (без учета оплаты потерь), необходимой валовой выручки </w:t>
      </w:r>
      <w:r>
        <w:rPr>
          <w:b/>
          <w:sz w:val="28"/>
          <w:szCs w:val="28"/>
        </w:rPr>
        <w:br/>
      </w:r>
      <w:r w:rsidRPr="00AA18B2">
        <w:rPr>
          <w:b/>
          <w:sz w:val="28"/>
          <w:szCs w:val="28"/>
        </w:rPr>
        <w:t>ООО «</w:t>
      </w:r>
      <w:proofErr w:type="spellStart"/>
      <w:r w:rsidRPr="00AA18B2">
        <w:rPr>
          <w:b/>
          <w:sz w:val="28"/>
          <w:szCs w:val="28"/>
        </w:rPr>
        <w:t>ЭнергоПаритет</w:t>
      </w:r>
      <w:proofErr w:type="spellEnd"/>
      <w:r w:rsidRPr="00AA18B2">
        <w:rPr>
          <w:b/>
          <w:sz w:val="28"/>
          <w:szCs w:val="28"/>
        </w:rPr>
        <w:t>»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p>
    <w:p w14:paraId="7720ECCE" w14:textId="77777777" w:rsidR="00AA18B2" w:rsidRDefault="00AA18B2" w:rsidP="00C32D35">
      <w:pPr>
        <w:ind w:right="141" w:firstLine="567"/>
        <w:jc w:val="both"/>
        <w:rPr>
          <w:b/>
          <w:sz w:val="28"/>
          <w:szCs w:val="28"/>
        </w:rPr>
      </w:pPr>
    </w:p>
    <w:p w14:paraId="67AF2611" w14:textId="4D361459" w:rsidR="00AA18B2" w:rsidRPr="00550716" w:rsidRDefault="00AA18B2" w:rsidP="00C32D35">
      <w:pPr>
        <w:ind w:right="141" w:firstLine="567"/>
        <w:jc w:val="both"/>
        <w:rPr>
          <w:b/>
          <w:sz w:val="28"/>
          <w:szCs w:val="28"/>
        </w:rPr>
      </w:pPr>
      <w:r>
        <w:rPr>
          <w:b/>
          <w:sz w:val="28"/>
          <w:szCs w:val="28"/>
        </w:rPr>
        <w:t>СЛУШАЛИ: Маркову О.В.</w:t>
      </w:r>
    </w:p>
    <w:p w14:paraId="2F905612" w14:textId="77777777" w:rsidR="004424B1" w:rsidRDefault="004424B1" w:rsidP="00C32D35">
      <w:pPr>
        <w:ind w:right="141" w:firstLine="567"/>
        <w:jc w:val="both"/>
        <w:rPr>
          <w:b/>
          <w:sz w:val="28"/>
          <w:szCs w:val="28"/>
        </w:rPr>
      </w:pPr>
    </w:p>
    <w:p w14:paraId="155C4FBF" w14:textId="05C42214" w:rsidR="00550716" w:rsidRDefault="00AE744F" w:rsidP="00AE744F">
      <w:pPr>
        <w:pStyle w:val="af1"/>
        <w:ind w:firstLine="567"/>
        <w:jc w:val="both"/>
        <w:rPr>
          <w:b w:val="0"/>
          <w:sz w:val="28"/>
          <w:szCs w:val="28"/>
        </w:rPr>
      </w:pPr>
      <w:r>
        <w:rPr>
          <w:b w:val="0"/>
          <w:sz w:val="28"/>
          <w:szCs w:val="28"/>
        </w:rPr>
        <w:t xml:space="preserve">Кулебякина М.В. в письменной позиции по голосованию № 10 от 13.03.2025 отметила, </w:t>
      </w:r>
      <w:r w:rsidR="00550716">
        <w:rPr>
          <w:b w:val="0"/>
          <w:sz w:val="28"/>
          <w:szCs w:val="28"/>
        </w:rPr>
        <w:t>следующее:</w:t>
      </w:r>
    </w:p>
    <w:p w14:paraId="1D87B461" w14:textId="1013A3B2" w:rsidR="00550716" w:rsidRDefault="00550716" w:rsidP="00AE744F">
      <w:pPr>
        <w:pStyle w:val="af1"/>
        <w:ind w:firstLine="567"/>
        <w:jc w:val="both"/>
        <w:rPr>
          <w:b w:val="0"/>
          <w:sz w:val="28"/>
          <w:szCs w:val="28"/>
        </w:rPr>
      </w:pPr>
      <w:r w:rsidRPr="00550716">
        <w:rPr>
          <w:b w:val="0"/>
          <w:sz w:val="28"/>
          <w:szCs w:val="28"/>
        </w:rPr>
        <w:t>представленные материалы не содержат оснований</w:t>
      </w:r>
      <w:r>
        <w:rPr>
          <w:b w:val="0"/>
          <w:sz w:val="28"/>
          <w:szCs w:val="28"/>
        </w:rPr>
        <w:t xml:space="preserve"> </w:t>
      </w:r>
      <w:r w:rsidRPr="00550716">
        <w:rPr>
          <w:b w:val="0"/>
          <w:sz w:val="28"/>
          <w:szCs w:val="28"/>
        </w:rPr>
        <w:t>для</w:t>
      </w:r>
      <w:r>
        <w:rPr>
          <w:b w:val="0"/>
          <w:sz w:val="28"/>
          <w:szCs w:val="28"/>
        </w:rPr>
        <w:t xml:space="preserve"> </w:t>
      </w:r>
      <w:r w:rsidRPr="00550716">
        <w:rPr>
          <w:b w:val="0"/>
          <w:sz w:val="28"/>
          <w:szCs w:val="28"/>
        </w:rPr>
        <w:t>внесения изменений, предусмотренных законодательством</w:t>
      </w:r>
      <w:r>
        <w:rPr>
          <w:b w:val="0"/>
          <w:sz w:val="28"/>
          <w:szCs w:val="28"/>
        </w:rPr>
        <w:t xml:space="preserve"> </w:t>
      </w:r>
      <w:r w:rsidRPr="00550716">
        <w:rPr>
          <w:b w:val="0"/>
          <w:sz w:val="28"/>
          <w:szCs w:val="28"/>
        </w:rPr>
        <w:t>в</w:t>
      </w:r>
      <w:r>
        <w:rPr>
          <w:b w:val="0"/>
          <w:sz w:val="28"/>
          <w:szCs w:val="28"/>
        </w:rPr>
        <w:t xml:space="preserve"> </w:t>
      </w:r>
      <w:r w:rsidRPr="00550716">
        <w:rPr>
          <w:b w:val="0"/>
          <w:sz w:val="28"/>
          <w:szCs w:val="28"/>
        </w:rPr>
        <w:t>области</w:t>
      </w:r>
      <w:r>
        <w:rPr>
          <w:b w:val="0"/>
          <w:sz w:val="28"/>
          <w:szCs w:val="28"/>
        </w:rPr>
        <w:t xml:space="preserve"> </w:t>
      </w:r>
      <w:r w:rsidRPr="00550716">
        <w:rPr>
          <w:b w:val="0"/>
          <w:sz w:val="28"/>
          <w:szCs w:val="28"/>
        </w:rPr>
        <w:t>электроэнергетики</w:t>
      </w:r>
      <w:r>
        <w:rPr>
          <w:b w:val="0"/>
          <w:sz w:val="28"/>
          <w:szCs w:val="28"/>
        </w:rPr>
        <w:t>;</w:t>
      </w:r>
    </w:p>
    <w:p w14:paraId="7230C60E" w14:textId="7C45D19F" w:rsidR="00AE744F" w:rsidRDefault="00AE744F" w:rsidP="00AE744F">
      <w:pPr>
        <w:pStyle w:val="af1"/>
        <w:ind w:firstLine="567"/>
        <w:jc w:val="both"/>
        <w:rPr>
          <w:bCs/>
          <w:sz w:val="28"/>
          <w:szCs w:val="28"/>
        </w:rPr>
      </w:pPr>
      <w:r>
        <w:rPr>
          <w:b w:val="0"/>
          <w:sz w:val="28"/>
          <w:szCs w:val="28"/>
        </w:rPr>
        <w:t xml:space="preserve">в случае переноса рассмотрения вопроса, а также внесения дополнительных вопросов в области электроэнергетики, не предусмотренных направленной повесткой, голосует </w:t>
      </w:r>
      <w:r w:rsidRPr="00AE744F">
        <w:rPr>
          <w:bCs/>
          <w:sz w:val="28"/>
          <w:szCs w:val="28"/>
        </w:rPr>
        <w:t>«против»</w:t>
      </w:r>
      <w:r>
        <w:rPr>
          <w:bCs/>
          <w:sz w:val="28"/>
          <w:szCs w:val="28"/>
        </w:rPr>
        <w:t>.</w:t>
      </w:r>
    </w:p>
    <w:p w14:paraId="578DB39F" w14:textId="77777777" w:rsidR="00AE744F" w:rsidRPr="00AE744F" w:rsidRDefault="00AE744F" w:rsidP="00C32D35">
      <w:pPr>
        <w:ind w:right="141" w:firstLine="567"/>
        <w:jc w:val="both"/>
        <w:rPr>
          <w:b/>
          <w:sz w:val="28"/>
          <w:szCs w:val="28"/>
        </w:rPr>
      </w:pPr>
    </w:p>
    <w:p w14:paraId="55E21551" w14:textId="77777777" w:rsidR="009A4960" w:rsidRPr="00145272" w:rsidRDefault="009A4960" w:rsidP="009A4960">
      <w:pPr>
        <w:ind w:firstLine="567"/>
        <w:jc w:val="both"/>
        <w:rPr>
          <w:bCs/>
          <w:sz w:val="28"/>
          <w:szCs w:val="28"/>
        </w:rPr>
      </w:pPr>
      <w:r w:rsidRPr="00145272">
        <w:rPr>
          <w:bCs/>
          <w:sz w:val="28"/>
          <w:szCs w:val="28"/>
        </w:rPr>
        <w:t>Рассмотрев представленные материалы</w:t>
      </w:r>
    </w:p>
    <w:p w14:paraId="5D58A8D4" w14:textId="77777777" w:rsidR="009A4960" w:rsidRPr="009A4960" w:rsidRDefault="009A4960" w:rsidP="009A4960">
      <w:pPr>
        <w:ind w:firstLine="567"/>
        <w:jc w:val="both"/>
        <w:rPr>
          <w:b/>
          <w:sz w:val="28"/>
          <w:szCs w:val="28"/>
        </w:rPr>
      </w:pPr>
    </w:p>
    <w:p w14:paraId="2D51B624" w14:textId="7A3D564D" w:rsidR="009A4960" w:rsidRDefault="009A4960" w:rsidP="009A4960">
      <w:pPr>
        <w:ind w:firstLine="567"/>
        <w:jc w:val="both"/>
        <w:rPr>
          <w:b/>
          <w:sz w:val="28"/>
          <w:szCs w:val="28"/>
        </w:rPr>
      </w:pPr>
      <w:r w:rsidRPr="00145272">
        <w:rPr>
          <w:b/>
          <w:sz w:val="28"/>
          <w:szCs w:val="28"/>
        </w:rPr>
        <w:t xml:space="preserve">ПРАВЛЕНИЕ РЭК КУЗБАССА </w:t>
      </w:r>
      <w:r w:rsidR="00AE744F">
        <w:rPr>
          <w:b/>
          <w:sz w:val="28"/>
          <w:szCs w:val="28"/>
        </w:rPr>
        <w:t>РЕШ</w:t>
      </w:r>
      <w:r w:rsidRPr="00145272">
        <w:rPr>
          <w:b/>
          <w:sz w:val="28"/>
          <w:szCs w:val="28"/>
        </w:rPr>
        <w:t>ИЛО:</w:t>
      </w:r>
    </w:p>
    <w:p w14:paraId="7DE93D31" w14:textId="77777777" w:rsidR="00AE744F" w:rsidRDefault="00AE744F" w:rsidP="009A4960">
      <w:pPr>
        <w:ind w:firstLine="567"/>
        <w:jc w:val="both"/>
        <w:rPr>
          <w:b/>
          <w:sz w:val="28"/>
          <w:szCs w:val="28"/>
        </w:rPr>
      </w:pPr>
    </w:p>
    <w:p w14:paraId="012685D5" w14:textId="4975B702" w:rsidR="00AE744F" w:rsidRPr="00AE744F" w:rsidRDefault="00AE744F" w:rsidP="009A4960">
      <w:pPr>
        <w:ind w:firstLine="567"/>
        <w:jc w:val="both"/>
        <w:rPr>
          <w:bCs/>
          <w:sz w:val="28"/>
          <w:szCs w:val="28"/>
        </w:rPr>
      </w:pPr>
      <w:r w:rsidRPr="00AE744F">
        <w:rPr>
          <w:bCs/>
          <w:sz w:val="28"/>
          <w:szCs w:val="28"/>
        </w:rPr>
        <w:t>Снять вопрос с рассмотрения, в связи с необходимостью доработки.</w:t>
      </w:r>
    </w:p>
    <w:p w14:paraId="7F82B274" w14:textId="77777777" w:rsidR="00AE744F" w:rsidRPr="00145272" w:rsidRDefault="00AE744F" w:rsidP="009A4960">
      <w:pPr>
        <w:ind w:firstLine="567"/>
        <w:jc w:val="both"/>
        <w:rPr>
          <w:b/>
          <w:sz w:val="28"/>
          <w:szCs w:val="28"/>
        </w:rPr>
      </w:pPr>
    </w:p>
    <w:p w14:paraId="32C556D9" w14:textId="2F876224" w:rsidR="009A4960" w:rsidRDefault="009A4960" w:rsidP="009A4960">
      <w:pPr>
        <w:ind w:right="-1" w:firstLine="567"/>
        <w:jc w:val="both"/>
        <w:rPr>
          <w:b/>
          <w:bCs/>
          <w:sz w:val="28"/>
          <w:szCs w:val="22"/>
        </w:rPr>
      </w:pPr>
      <w:r w:rsidRPr="0016716C">
        <w:rPr>
          <w:b/>
          <w:bCs/>
          <w:sz w:val="28"/>
          <w:szCs w:val="22"/>
        </w:rPr>
        <w:t xml:space="preserve">Проведено голосование: «за» - </w:t>
      </w:r>
      <w:r w:rsidR="00AE744F">
        <w:rPr>
          <w:b/>
          <w:bCs/>
          <w:sz w:val="28"/>
          <w:szCs w:val="22"/>
        </w:rPr>
        <w:t>5;</w:t>
      </w:r>
    </w:p>
    <w:p w14:paraId="4FBF7CD2" w14:textId="77777777" w:rsidR="00AE744F" w:rsidRDefault="00AE744F" w:rsidP="00AE744F">
      <w:pPr>
        <w:ind w:right="-1" w:firstLine="567"/>
        <w:jc w:val="both"/>
        <w:rPr>
          <w:b/>
          <w:sz w:val="28"/>
          <w:szCs w:val="28"/>
        </w:rPr>
      </w:pPr>
      <w:r>
        <w:rPr>
          <w:b/>
          <w:bCs/>
          <w:sz w:val="28"/>
          <w:szCs w:val="22"/>
        </w:rPr>
        <w:lastRenderedPageBreak/>
        <w:t>«ПРОТИВ» - 1 (Кулебякина М.В.)</w:t>
      </w:r>
    </w:p>
    <w:p w14:paraId="118343E6" w14:textId="77777777" w:rsidR="00AE744F" w:rsidRDefault="00AE744F" w:rsidP="00AE744F">
      <w:pPr>
        <w:ind w:right="-1" w:firstLine="567"/>
        <w:jc w:val="both"/>
        <w:rPr>
          <w:b/>
          <w:sz w:val="28"/>
          <w:szCs w:val="28"/>
        </w:rPr>
      </w:pPr>
    </w:p>
    <w:p w14:paraId="507A7BFC" w14:textId="3D7B0E9C" w:rsidR="00AE744F" w:rsidRDefault="00AE744F" w:rsidP="00AE744F">
      <w:pPr>
        <w:ind w:right="-1" w:firstLine="567"/>
        <w:jc w:val="both"/>
        <w:rPr>
          <w:b/>
          <w:bCs/>
          <w:color w:val="000000"/>
          <w:kern w:val="32"/>
          <w:sz w:val="28"/>
          <w:szCs w:val="28"/>
        </w:rPr>
      </w:pPr>
      <w:r w:rsidRPr="00AE744F">
        <w:rPr>
          <w:bCs/>
          <w:sz w:val="28"/>
          <w:szCs w:val="28"/>
        </w:rPr>
        <w:t>Вопрос 4</w:t>
      </w:r>
      <w:r>
        <w:rPr>
          <w:b/>
          <w:sz w:val="28"/>
          <w:szCs w:val="28"/>
        </w:rPr>
        <w:t xml:space="preserve"> «</w:t>
      </w:r>
      <w:r w:rsidRPr="007363B4">
        <w:rPr>
          <w:b/>
          <w:bCs/>
          <w:color w:val="000000"/>
          <w:kern w:val="32"/>
          <w:sz w:val="28"/>
          <w:szCs w:val="28"/>
        </w:rPr>
        <w:t xml:space="preserve">Об установлении </w:t>
      </w:r>
      <w:r w:rsidRPr="00900BEE">
        <w:rPr>
          <w:b/>
          <w:bCs/>
          <w:color w:val="000000"/>
          <w:kern w:val="32"/>
          <w:sz w:val="28"/>
          <w:szCs w:val="28"/>
        </w:rPr>
        <w:t>ООО «</w:t>
      </w:r>
      <w:r>
        <w:rPr>
          <w:b/>
          <w:bCs/>
          <w:color w:val="000000"/>
          <w:kern w:val="32"/>
          <w:sz w:val="28"/>
          <w:szCs w:val="28"/>
        </w:rPr>
        <w:t>УК «</w:t>
      </w:r>
      <w:proofErr w:type="spellStart"/>
      <w:r>
        <w:rPr>
          <w:b/>
          <w:bCs/>
          <w:color w:val="000000"/>
          <w:kern w:val="32"/>
          <w:sz w:val="28"/>
          <w:szCs w:val="28"/>
        </w:rPr>
        <w:t>ЖилКомплекс</w:t>
      </w:r>
      <w:proofErr w:type="spellEnd"/>
      <w:r w:rsidRPr="00900BEE">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долгосрочных </w:t>
      </w:r>
      <w:r>
        <w:rPr>
          <w:b/>
          <w:bCs/>
          <w:color w:val="000000"/>
          <w:kern w:val="32"/>
          <w:sz w:val="28"/>
          <w:szCs w:val="28"/>
        </w:rPr>
        <w:t xml:space="preserve">параметров регулирования и долгосрочных </w:t>
      </w:r>
      <w:r w:rsidRPr="007363B4">
        <w:rPr>
          <w:b/>
          <w:bCs/>
          <w:color w:val="000000"/>
          <w:kern w:val="32"/>
          <w:sz w:val="28"/>
          <w:szCs w:val="28"/>
        </w:rPr>
        <w:t>тарифов на тепловую энергию, реализуемую</w:t>
      </w:r>
      <w:r>
        <w:rPr>
          <w:b/>
          <w:bCs/>
          <w:color w:val="000000"/>
          <w:kern w:val="32"/>
          <w:sz w:val="28"/>
          <w:szCs w:val="28"/>
        </w:rPr>
        <w:t xml:space="preserve"> </w:t>
      </w:r>
      <w:r w:rsidRPr="007363B4">
        <w:rPr>
          <w:b/>
          <w:bCs/>
          <w:color w:val="000000"/>
          <w:kern w:val="32"/>
          <w:sz w:val="28"/>
          <w:szCs w:val="28"/>
        </w:rPr>
        <w:t xml:space="preserve">на потребительском рынке </w:t>
      </w:r>
      <w:proofErr w:type="spellStart"/>
      <w:r>
        <w:rPr>
          <w:b/>
          <w:bCs/>
          <w:color w:val="000000"/>
          <w:kern w:val="32"/>
          <w:sz w:val="28"/>
          <w:szCs w:val="28"/>
        </w:rPr>
        <w:t>Мысков</w:t>
      </w:r>
      <w:r w:rsidRPr="00900BEE">
        <w:rPr>
          <w:b/>
          <w:bCs/>
          <w:color w:val="000000"/>
          <w:kern w:val="32"/>
          <w:sz w:val="28"/>
          <w:szCs w:val="28"/>
        </w:rPr>
        <w:t>ск</w:t>
      </w:r>
      <w:r>
        <w:rPr>
          <w:b/>
          <w:bCs/>
          <w:color w:val="000000"/>
          <w:kern w:val="32"/>
          <w:sz w:val="28"/>
          <w:szCs w:val="28"/>
        </w:rPr>
        <w:t>ого</w:t>
      </w:r>
      <w:proofErr w:type="spellEnd"/>
      <w:r>
        <w:rPr>
          <w:b/>
          <w:bCs/>
          <w:color w:val="000000"/>
          <w:kern w:val="32"/>
          <w:sz w:val="28"/>
          <w:szCs w:val="28"/>
        </w:rPr>
        <w:t xml:space="preserve"> городского округа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на 20</w:t>
      </w:r>
      <w:r>
        <w:rPr>
          <w:b/>
          <w:bCs/>
          <w:color w:val="000000"/>
          <w:kern w:val="32"/>
          <w:sz w:val="28"/>
          <w:szCs w:val="28"/>
        </w:rPr>
        <w:t>25</w:t>
      </w:r>
      <w:r w:rsidRPr="007363B4">
        <w:rPr>
          <w:b/>
          <w:bCs/>
          <w:color w:val="000000"/>
          <w:kern w:val="32"/>
          <w:sz w:val="28"/>
          <w:szCs w:val="28"/>
        </w:rPr>
        <w:t>-20</w:t>
      </w:r>
      <w:r>
        <w:rPr>
          <w:b/>
          <w:bCs/>
          <w:color w:val="000000"/>
          <w:kern w:val="32"/>
          <w:sz w:val="28"/>
          <w:szCs w:val="28"/>
        </w:rPr>
        <w:t>29</w:t>
      </w:r>
      <w:r w:rsidRPr="007363B4">
        <w:rPr>
          <w:b/>
          <w:bCs/>
          <w:color w:val="000000"/>
          <w:kern w:val="32"/>
          <w:sz w:val="28"/>
          <w:szCs w:val="28"/>
        </w:rPr>
        <w:t xml:space="preserve"> годы</w:t>
      </w:r>
      <w:r>
        <w:rPr>
          <w:b/>
          <w:bCs/>
          <w:color w:val="000000"/>
          <w:kern w:val="32"/>
          <w:sz w:val="28"/>
          <w:szCs w:val="28"/>
        </w:rPr>
        <w:t>»</w:t>
      </w:r>
    </w:p>
    <w:p w14:paraId="687207EA" w14:textId="77777777" w:rsidR="00AE744F" w:rsidRDefault="00AE744F" w:rsidP="00AE744F">
      <w:pPr>
        <w:ind w:right="-1" w:firstLine="567"/>
        <w:jc w:val="both"/>
        <w:rPr>
          <w:b/>
          <w:sz w:val="28"/>
          <w:szCs w:val="28"/>
        </w:rPr>
      </w:pPr>
    </w:p>
    <w:p w14:paraId="51E407AD" w14:textId="1086AE1F" w:rsidR="00AE744F" w:rsidRDefault="00AE744F" w:rsidP="00AE744F">
      <w:pPr>
        <w:widowControl w:val="0"/>
        <w:ind w:right="-1" w:firstLine="567"/>
        <w:jc w:val="both"/>
        <w:rPr>
          <w:b/>
          <w:sz w:val="28"/>
          <w:szCs w:val="28"/>
        </w:rPr>
      </w:pPr>
      <w:r w:rsidRPr="009C27E5">
        <w:rPr>
          <w:b/>
          <w:sz w:val="28"/>
          <w:szCs w:val="28"/>
        </w:rPr>
        <w:t xml:space="preserve">СЛУШАЛИ: </w:t>
      </w:r>
      <w:r>
        <w:rPr>
          <w:b/>
          <w:sz w:val="28"/>
          <w:szCs w:val="28"/>
        </w:rPr>
        <w:t>Ермак Н.В.</w:t>
      </w:r>
    </w:p>
    <w:p w14:paraId="340762C5" w14:textId="77777777" w:rsidR="00AE744F" w:rsidRPr="00AE744F" w:rsidRDefault="00AE744F" w:rsidP="00AE744F">
      <w:pPr>
        <w:widowControl w:val="0"/>
        <w:ind w:right="-1" w:firstLine="567"/>
        <w:jc w:val="both"/>
        <w:rPr>
          <w:b/>
          <w:sz w:val="28"/>
          <w:szCs w:val="28"/>
        </w:rPr>
      </w:pPr>
    </w:p>
    <w:p w14:paraId="1A650120" w14:textId="32222F2E" w:rsidR="00AE744F" w:rsidRDefault="00AE744F" w:rsidP="00AE744F">
      <w:pPr>
        <w:widowControl w:val="0"/>
        <w:ind w:right="-1" w:firstLine="567"/>
        <w:jc w:val="both"/>
        <w:rPr>
          <w:bCs/>
          <w:sz w:val="28"/>
          <w:szCs w:val="28"/>
        </w:rPr>
      </w:pPr>
      <w:r w:rsidRPr="009A4960">
        <w:rPr>
          <w:bCs/>
          <w:sz w:val="28"/>
          <w:szCs w:val="28"/>
        </w:rPr>
        <w:t xml:space="preserve">Докладчик, </w:t>
      </w:r>
      <w:r>
        <w:rPr>
          <w:bCs/>
          <w:sz w:val="28"/>
          <w:szCs w:val="28"/>
        </w:rPr>
        <w:t>согласно экспертному заключению (приложение № 1 к настоящему протоколу) предлагает</w:t>
      </w:r>
      <w:r w:rsidRPr="009A4960">
        <w:rPr>
          <w:bCs/>
          <w:sz w:val="28"/>
          <w:szCs w:val="28"/>
        </w:rPr>
        <w:t>:</w:t>
      </w:r>
    </w:p>
    <w:p w14:paraId="4D47AB86" w14:textId="77777777" w:rsidR="00AE744F" w:rsidRPr="00AE744F" w:rsidRDefault="00AE744F" w:rsidP="00AE744F">
      <w:pPr>
        <w:ind w:right="-1" w:firstLine="567"/>
        <w:jc w:val="both"/>
        <w:rPr>
          <w:b/>
          <w:sz w:val="28"/>
          <w:szCs w:val="28"/>
        </w:rPr>
      </w:pPr>
    </w:p>
    <w:p w14:paraId="05F34C9D" w14:textId="33E7D867" w:rsidR="00AE744F" w:rsidRPr="00966008" w:rsidRDefault="00AE744F" w:rsidP="00AE744F">
      <w:pPr>
        <w:numPr>
          <w:ilvl w:val="0"/>
          <w:numId w:val="13"/>
        </w:numPr>
        <w:tabs>
          <w:tab w:val="left" w:pos="709"/>
        </w:tabs>
        <w:ind w:left="0" w:firstLine="709"/>
        <w:jc w:val="both"/>
        <w:rPr>
          <w:color w:val="000000" w:themeColor="text1"/>
          <w:sz w:val="28"/>
          <w:szCs w:val="28"/>
        </w:rPr>
      </w:pPr>
      <w:r>
        <w:rPr>
          <w:bCs/>
          <w:kern w:val="32"/>
          <w:sz w:val="28"/>
          <w:szCs w:val="28"/>
        </w:rPr>
        <w:t xml:space="preserve">Установить </w:t>
      </w:r>
      <w:r>
        <w:rPr>
          <w:bCs/>
          <w:color w:val="000000" w:themeColor="text1"/>
          <w:kern w:val="32"/>
          <w:sz w:val="28"/>
          <w:szCs w:val="28"/>
        </w:rPr>
        <w:t xml:space="preserve">ООО </w:t>
      </w:r>
      <w:bookmarkStart w:id="0" w:name="_Hlk186183658"/>
      <w:r>
        <w:rPr>
          <w:bCs/>
          <w:color w:val="000000" w:themeColor="text1"/>
          <w:kern w:val="32"/>
          <w:sz w:val="28"/>
          <w:szCs w:val="28"/>
        </w:rPr>
        <w:t>«УК «</w:t>
      </w:r>
      <w:proofErr w:type="spellStart"/>
      <w:r>
        <w:rPr>
          <w:bCs/>
          <w:color w:val="000000" w:themeColor="text1"/>
          <w:kern w:val="32"/>
          <w:sz w:val="28"/>
          <w:szCs w:val="28"/>
        </w:rPr>
        <w:t>ЖилКомплекс</w:t>
      </w:r>
      <w:proofErr w:type="spellEnd"/>
      <w:r w:rsidRPr="00966008">
        <w:rPr>
          <w:bCs/>
          <w:color w:val="000000" w:themeColor="text1"/>
          <w:kern w:val="32"/>
          <w:sz w:val="28"/>
          <w:szCs w:val="28"/>
        </w:rPr>
        <w:t>»</w:t>
      </w:r>
      <w:r>
        <w:rPr>
          <w:bCs/>
          <w:color w:val="000000" w:themeColor="text1"/>
          <w:kern w:val="32"/>
          <w:sz w:val="28"/>
          <w:szCs w:val="28"/>
        </w:rPr>
        <w:t xml:space="preserve">, </w:t>
      </w:r>
      <w:r w:rsidRPr="00176AF3">
        <w:rPr>
          <w:bCs/>
          <w:kern w:val="32"/>
          <w:sz w:val="28"/>
          <w:szCs w:val="28"/>
        </w:rPr>
        <w:t>ИНН 42</w:t>
      </w:r>
      <w:r>
        <w:rPr>
          <w:bCs/>
          <w:kern w:val="32"/>
          <w:sz w:val="28"/>
          <w:szCs w:val="28"/>
        </w:rPr>
        <w:t>14039965</w:t>
      </w:r>
      <w:bookmarkEnd w:id="0"/>
      <w:r>
        <w:rPr>
          <w:bCs/>
          <w:kern w:val="32"/>
          <w:sz w:val="28"/>
          <w:szCs w:val="28"/>
        </w:rPr>
        <w:t>,</w:t>
      </w:r>
      <w:r>
        <w:rPr>
          <w:bCs/>
          <w:color w:val="000000" w:themeColor="text1"/>
          <w:kern w:val="32"/>
          <w:sz w:val="28"/>
          <w:szCs w:val="28"/>
        </w:rPr>
        <w:t xml:space="preserve"> </w:t>
      </w:r>
      <w:r w:rsidRPr="00966008">
        <w:rPr>
          <w:bCs/>
          <w:color w:val="000000" w:themeColor="text1"/>
          <w:kern w:val="32"/>
          <w:sz w:val="28"/>
          <w:szCs w:val="28"/>
        </w:rPr>
        <w:t>долгосрочны</w:t>
      </w:r>
      <w:r>
        <w:rPr>
          <w:bCs/>
          <w:color w:val="000000" w:themeColor="text1"/>
          <w:kern w:val="32"/>
          <w:sz w:val="28"/>
          <w:szCs w:val="28"/>
        </w:rPr>
        <w:t xml:space="preserve">е </w:t>
      </w:r>
      <w:r w:rsidRPr="00966008">
        <w:rPr>
          <w:bCs/>
          <w:color w:val="000000" w:themeColor="text1"/>
          <w:kern w:val="32"/>
          <w:sz w:val="28"/>
          <w:szCs w:val="28"/>
        </w:rPr>
        <w:t>параметр</w:t>
      </w:r>
      <w:r>
        <w:rPr>
          <w:bCs/>
          <w:color w:val="000000" w:themeColor="text1"/>
          <w:kern w:val="32"/>
          <w:sz w:val="28"/>
          <w:szCs w:val="28"/>
        </w:rPr>
        <w:t>ы</w:t>
      </w:r>
      <w:r w:rsidRPr="00966008">
        <w:rPr>
          <w:bCs/>
          <w:color w:val="000000" w:themeColor="text1"/>
          <w:kern w:val="32"/>
          <w:sz w:val="28"/>
          <w:szCs w:val="28"/>
        </w:rPr>
        <w:t xml:space="preserve"> регулирования </w:t>
      </w:r>
      <w:r>
        <w:rPr>
          <w:bCs/>
          <w:color w:val="000000" w:themeColor="text1"/>
          <w:kern w:val="32"/>
          <w:sz w:val="28"/>
          <w:szCs w:val="28"/>
        </w:rPr>
        <w:t>для формирования</w:t>
      </w:r>
      <w:r w:rsidRPr="00966008">
        <w:rPr>
          <w:bCs/>
          <w:color w:val="000000" w:themeColor="text1"/>
          <w:kern w:val="32"/>
          <w:sz w:val="28"/>
          <w:szCs w:val="28"/>
        </w:rPr>
        <w:t xml:space="preserve"> долгосрочных тарифов на тепловую энергию, реализуемую на потребительском рынке </w:t>
      </w:r>
      <w:proofErr w:type="spellStart"/>
      <w:r>
        <w:rPr>
          <w:bCs/>
          <w:color w:val="000000" w:themeColor="text1"/>
          <w:kern w:val="32"/>
          <w:sz w:val="28"/>
          <w:szCs w:val="28"/>
        </w:rPr>
        <w:t>Мысков</w:t>
      </w:r>
      <w:r w:rsidRPr="00176AF3">
        <w:rPr>
          <w:bCs/>
          <w:kern w:val="32"/>
          <w:sz w:val="28"/>
          <w:szCs w:val="28"/>
        </w:rPr>
        <w:t>ского</w:t>
      </w:r>
      <w:proofErr w:type="spellEnd"/>
      <w:r w:rsidRPr="00176AF3">
        <w:rPr>
          <w:bCs/>
          <w:kern w:val="32"/>
          <w:sz w:val="28"/>
          <w:szCs w:val="28"/>
        </w:rPr>
        <w:t xml:space="preserve"> </w:t>
      </w:r>
      <w:r w:rsidRPr="00966008">
        <w:rPr>
          <w:bCs/>
          <w:kern w:val="32"/>
          <w:sz w:val="28"/>
          <w:szCs w:val="28"/>
        </w:rPr>
        <w:t>городского округа</w:t>
      </w:r>
      <w:r w:rsidRPr="00966008">
        <w:rPr>
          <w:bCs/>
          <w:color w:val="000000" w:themeColor="text1"/>
          <w:kern w:val="32"/>
          <w:sz w:val="28"/>
          <w:szCs w:val="28"/>
        </w:rPr>
        <w:t xml:space="preserve">, на </w:t>
      </w:r>
      <w:r>
        <w:rPr>
          <w:bCs/>
          <w:color w:val="000000" w:themeColor="text1"/>
          <w:kern w:val="32"/>
          <w:sz w:val="28"/>
          <w:szCs w:val="28"/>
        </w:rPr>
        <w:t>период с 14.03.2025 по 31.12.</w:t>
      </w:r>
      <w:r w:rsidRPr="00966008">
        <w:rPr>
          <w:bCs/>
          <w:color w:val="000000" w:themeColor="text1"/>
          <w:kern w:val="32"/>
          <w:sz w:val="28"/>
          <w:szCs w:val="28"/>
        </w:rPr>
        <w:t>202</w:t>
      </w:r>
      <w:r>
        <w:rPr>
          <w:bCs/>
          <w:color w:val="000000" w:themeColor="text1"/>
          <w:kern w:val="32"/>
          <w:sz w:val="28"/>
          <w:szCs w:val="28"/>
        </w:rPr>
        <w:t>9</w:t>
      </w:r>
      <w:r w:rsidRPr="00966008">
        <w:rPr>
          <w:color w:val="000000" w:themeColor="text1"/>
          <w:sz w:val="28"/>
          <w:szCs w:val="28"/>
        </w:rPr>
        <w:t>, согласно приложени</w:t>
      </w:r>
      <w:r>
        <w:rPr>
          <w:color w:val="000000" w:themeColor="text1"/>
          <w:sz w:val="28"/>
          <w:szCs w:val="28"/>
        </w:rPr>
        <w:t>ю</w:t>
      </w:r>
      <w:r w:rsidRPr="00966008">
        <w:rPr>
          <w:color w:val="000000" w:themeColor="text1"/>
          <w:sz w:val="28"/>
          <w:szCs w:val="28"/>
        </w:rPr>
        <w:t xml:space="preserve"> </w:t>
      </w:r>
      <w:r>
        <w:rPr>
          <w:color w:val="000000" w:themeColor="text1"/>
          <w:sz w:val="28"/>
          <w:szCs w:val="28"/>
        </w:rPr>
        <w:t xml:space="preserve">№ </w:t>
      </w:r>
      <w:r w:rsidR="005B6CB2">
        <w:rPr>
          <w:color w:val="000000" w:themeColor="text1"/>
          <w:sz w:val="28"/>
          <w:szCs w:val="28"/>
        </w:rPr>
        <w:t>2</w:t>
      </w:r>
      <w:r>
        <w:rPr>
          <w:color w:val="000000" w:themeColor="text1"/>
          <w:sz w:val="28"/>
          <w:szCs w:val="28"/>
        </w:rPr>
        <w:t xml:space="preserve"> </w:t>
      </w:r>
      <w:r w:rsidRPr="00966008">
        <w:rPr>
          <w:color w:val="000000" w:themeColor="text1"/>
          <w:sz w:val="28"/>
          <w:szCs w:val="28"/>
        </w:rPr>
        <w:t xml:space="preserve">к </w:t>
      </w:r>
      <w:r w:rsidR="005B6CB2">
        <w:rPr>
          <w:color w:val="000000" w:themeColor="text1"/>
          <w:sz w:val="28"/>
          <w:szCs w:val="28"/>
        </w:rPr>
        <w:t>настоящему протоколу</w:t>
      </w:r>
      <w:r w:rsidRPr="00966008">
        <w:rPr>
          <w:color w:val="000000" w:themeColor="text1"/>
          <w:sz w:val="28"/>
          <w:szCs w:val="28"/>
        </w:rPr>
        <w:t>.</w:t>
      </w:r>
    </w:p>
    <w:p w14:paraId="61CEE33F" w14:textId="62E82315" w:rsidR="00AE744F" w:rsidRPr="00966008" w:rsidRDefault="00AE744F" w:rsidP="00AE744F">
      <w:pPr>
        <w:numPr>
          <w:ilvl w:val="0"/>
          <w:numId w:val="13"/>
        </w:numPr>
        <w:tabs>
          <w:tab w:val="left" w:pos="709"/>
        </w:tabs>
        <w:ind w:left="0" w:firstLine="709"/>
        <w:jc w:val="both"/>
        <w:rPr>
          <w:color w:val="000000" w:themeColor="text1"/>
          <w:sz w:val="28"/>
          <w:szCs w:val="28"/>
        </w:rPr>
      </w:pPr>
      <w:r>
        <w:rPr>
          <w:bCs/>
          <w:kern w:val="32"/>
          <w:sz w:val="28"/>
          <w:szCs w:val="28"/>
        </w:rPr>
        <w:t xml:space="preserve">Установить </w:t>
      </w:r>
      <w:r>
        <w:rPr>
          <w:bCs/>
          <w:color w:val="000000" w:themeColor="text1"/>
          <w:kern w:val="32"/>
          <w:sz w:val="28"/>
          <w:szCs w:val="28"/>
        </w:rPr>
        <w:t xml:space="preserve">ООО </w:t>
      </w:r>
      <w:r w:rsidRPr="00164DA8">
        <w:rPr>
          <w:bCs/>
          <w:color w:val="000000" w:themeColor="text1"/>
          <w:kern w:val="32"/>
          <w:sz w:val="28"/>
          <w:szCs w:val="28"/>
        </w:rPr>
        <w:t>«УК «</w:t>
      </w:r>
      <w:proofErr w:type="spellStart"/>
      <w:r w:rsidRPr="00164DA8">
        <w:rPr>
          <w:bCs/>
          <w:color w:val="000000" w:themeColor="text1"/>
          <w:kern w:val="32"/>
          <w:sz w:val="28"/>
          <w:szCs w:val="28"/>
        </w:rPr>
        <w:t>ЖилКомплекс</w:t>
      </w:r>
      <w:proofErr w:type="spellEnd"/>
      <w:r w:rsidRPr="00164DA8">
        <w:rPr>
          <w:bCs/>
          <w:color w:val="000000" w:themeColor="text1"/>
          <w:kern w:val="32"/>
          <w:sz w:val="28"/>
          <w:szCs w:val="28"/>
        </w:rPr>
        <w:t>», ИНН 4214039965</w:t>
      </w:r>
      <w:r>
        <w:rPr>
          <w:bCs/>
          <w:kern w:val="32"/>
          <w:sz w:val="28"/>
          <w:szCs w:val="28"/>
        </w:rPr>
        <w:t>,</w:t>
      </w:r>
      <w:r>
        <w:rPr>
          <w:bCs/>
          <w:color w:val="000000" w:themeColor="text1"/>
          <w:kern w:val="32"/>
          <w:sz w:val="28"/>
          <w:szCs w:val="28"/>
        </w:rPr>
        <w:t xml:space="preserve"> </w:t>
      </w:r>
      <w:r w:rsidRPr="0001742B">
        <w:rPr>
          <w:bCs/>
          <w:color w:val="000000"/>
          <w:kern w:val="32"/>
          <w:sz w:val="28"/>
          <w:szCs w:val="28"/>
        </w:rPr>
        <w:t>долгосрочные тарифы на</w:t>
      </w:r>
      <w:r w:rsidRPr="007B3C2C">
        <w:rPr>
          <w:bCs/>
          <w:color w:val="000000" w:themeColor="text1"/>
          <w:kern w:val="32"/>
          <w:sz w:val="28"/>
          <w:szCs w:val="28"/>
        </w:rPr>
        <w:t xml:space="preserve"> </w:t>
      </w:r>
      <w:r w:rsidRPr="00966008">
        <w:rPr>
          <w:bCs/>
          <w:color w:val="000000" w:themeColor="text1"/>
          <w:kern w:val="32"/>
          <w:sz w:val="28"/>
          <w:szCs w:val="28"/>
        </w:rPr>
        <w:t xml:space="preserve">тепловую энергию, реализуемую </w:t>
      </w:r>
      <w:r>
        <w:rPr>
          <w:bCs/>
          <w:color w:val="000000" w:themeColor="text1"/>
          <w:kern w:val="32"/>
          <w:sz w:val="28"/>
          <w:szCs w:val="28"/>
        </w:rPr>
        <w:br/>
      </w:r>
      <w:r w:rsidRPr="00966008">
        <w:rPr>
          <w:bCs/>
          <w:color w:val="000000" w:themeColor="text1"/>
          <w:kern w:val="32"/>
          <w:sz w:val="28"/>
          <w:szCs w:val="28"/>
        </w:rPr>
        <w:t xml:space="preserve">на потребительском рынке </w:t>
      </w:r>
      <w:proofErr w:type="spellStart"/>
      <w:r>
        <w:rPr>
          <w:bCs/>
          <w:color w:val="000000" w:themeColor="text1"/>
          <w:kern w:val="32"/>
          <w:sz w:val="28"/>
          <w:szCs w:val="28"/>
        </w:rPr>
        <w:t>Мыско</w:t>
      </w:r>
      <w:r w:rsidRPr="00176AF3">
        <w:rPr>
          <w:bCs/>
          <w:kern w:val="32"/>
          <w:sz w:val="28"/>
          <w:szCs w:val="28"/>
        </w:rPr>
        <w:t>вского</w:t>
      </w:r>
      <w:proofErr w:type="spellEnd"/>
      <w:r w:rsidRPr="00176AF3">
        <w:rPr>
          <w:bCs/>
          <w:kern w:val="32"/>
          <w:sz w:val="28"/>
          <w:szCs w:val="28"/>
        </w:rPr>
        <w:t xml:space="preserve"> </w:t>
      </w:r>
      <w:r w:rsidRPr="00966008">
        <w:rPr>
          <w:bCs/>
          <w:kern w:val="32"/>
          <w:sz w:val="28"/>
          <w:szCs w:val="28"/>
        </w:rPr>
        <w:t>городского округа</w:t>
      </w:r>
      <w:r w:rsidRPr="00966008">
        <w:rPr>
          <w:bCs/>
          <w:color w:val="000000" w:themeColor="text1"/>
          <w:kern w:val="32"/>
          <w:sz w:val="28"/>
          <w:szCs w:val="28"/>
        </w:rPr>
        <w:t xml:space="preserve">, на </w:t>
      </w:r>
      <w:r>
        <w:rPr>
          <w:bCs/>
          <w:color w:val="000000" w:themeColor="text1"/>
          <w:kern w:val="32"/>
          <w:sz w:val="28"/>
          <w:szCs w:val="28"/>
        </w:rPr>
        <w:t xml:space="preserve">период </w:t>
      </w:r>
      <w:r>
        <w:rPr>
          <w:bCs/>
          <w:color w:val="000000" w:themeColor="text1"/>
          <w:kern w:val="32"/>
          <w:sz w:val="28"/>
          <w:szCs w:val="28"/>
        </w:rPr>
        <w:br/>
        <w:t>с 14.03.2025 по 31.12.</w:t>
      </w:r>
      <w:r w:rsidRPr="00966008">
        <w:rPr>
          <w:bCs/>
          <w:color w:val="000000" w:themeColor="text1"/>
          <w:kern w:val="32"/>
          <w:sz w:val="28"/>
          <w:szCs w:val="28"/>
        </w:rPr>
        <w:t>202</w:t>
      </w:r>
      <w:r>
        <w:rPr>
          <w:bCs/>
          <w:color w:val="000000" w:themeColor="text1"/>
          <w:kern w:val="32"/>
          <w:sz w:val="28"/>
          <w:szCs w:val="28"/>
        </w:rPr>
        <w:t>9</w:t>
      </w:r>
      <w:r w:rsidRPr="00966008">
        <w:rPr>
          <w:color w:val="000000" w:themeColor="text1"/>
          <w:sz w:val="28"/>
          <w:szCs w:val="28"/>
        </w:rPr>
        <w:t xml:space="preserve">, согласно приложению </w:t>
      </w:r>
      <w:r>
        <w:rPr>
          <w:color w:val="000000" w:themeColor="text1"/>
          <w:sz w:val="28"/>
          <w:szCs w:val="28"/>
        </w:rPr>
        <w:t xml:space="preserve">№ </w:t>
      </w:r>
      <w:r w:rsidR="005B6CB2">
        <w:rPr>
          <w:color w:val="000000" w:themeColor="text1"/>
          <w:sz w:val="28"/>
          <w:szCs w:val="28"/>
        </w:rPr>
        <w:t>3</w:t>
      </w:r>
      <w:r>
        <w:rPr>
          <w:color w:val="000000" w:themeColor="text1"/>
          <w:sz w:val="28"/>
          <w:szCs w:val="28"/>
        </w:rPr>
        <w:t xml:space="preserve"> </w:t>
      </w:r>
      <w:r w:rsidRPr="00966008">
        <w:rPr>
          <w:color w:val="000000" w:themeColor="text1"/>
          <w:sz w:val="28"/>
          <w:szCs w:val="28"/>
        </w:rPr>
        <w:t xml:space="preserve">к </w:t>
      </w:r>
      <w:r w:rsidR="005B6CB2">
        <w:rPr>
          <w:color w:val="000000" w:themeColor="text1"/>
          <w:sz w:val="28"/>
          <w:szCs w:val="28"/>
        </w:rPr>
        <w:t>настоящему протоколу</w:t>
      </w:r>
      <w:r w:rsidRPr="00966008">
        <w:rPr>
          <w:color w:val="000000" w:themeColor="text1"/>
          <w:sz w:val="28"/>
          <w:szCs w:val="28"/>
        </w:rPr>
        <w:t>.</w:t>
      </w:r>
    </w:p>
    <w:p w14:paraId="35C0840D" w14:textId="7991EC5B" w:rsidR="00AE744F" w:rsidRDefault="00AE744F" w:rsidP="005B6CB2">
      <w:pPr>
        <w:ind w:right="141" w:firstLine="567"/>
        <w:jc w:val="both"/>
        <w:rPr>
          <w:b/>
          <w:sz w:val="28"/>
          <w:szCs w:val="28"/>
        </w:rPr>
      </w:pPr>
    </w:p>
    <w:p w14:paraId="278B9B58" w14:textId="2A905F34" w:rsidR="002338EF" w:rsidRPr="00330EEA" w:rsidRDefault="00330EEA" w:rsidP="00330EEA">
      <w:pPr>
        <w:ind w:right="-1" w:firstLine="567"/>
        <w:jc w:val="both"/>
        <w:rPr>
          <w:bCs/>
          <w:sz w:val="28"/>
          <w:szCs w:val="28"/>
        </w:rPr>
      </w:pPr>
      <w:r w:rsidRPr="00330EEA">
        <w:rPr>
          <w:bCs/>
          <w:sz w:val="28"/>
          <w:szCs w:val="28"/>
        </w:rPr>
        <w:t xml:space="preserve">Отмечено, что в материалах дела имеется письменное обращение от 11.03.2025 № 48-01 за подписью директора </w:t>
      </w:r>
      <w:r w:rsidRPr="00330EEA">
        <w:rPr>
          <w:bCs/>
          <w:color w:val="000000" w:themeColor="text1"/>
          <w:kern w:val="32"/>
          <w:sz w:val="28"/>
          <w:szCs w:val="28"/>
        </w:rPr>
        <w:t>ООО «УК «</w:t>
      </w:r>
      <w:proofErr w:type="spellStart"/>
      <w:r w:rsidRPr="00330EEA">
        <w:rPr>
          <w:bCs/>
          <w:color w:val="000000" w:themeColor="text1"/>
          <w:kern w:val="32"/>
          <w:sz w:val="28"/>
          <w:szCs w:val="28"/>
        </w:rPr>
        <w:t>ЖилКомплекс</w:t>
      </w:r>
      <w:proofErr w:type="spellEnd"/>
      <w:r w:rsidRPr="00330EEA">
        <w:rPr>
          <w:bCs/>
          <w:color w:val="000000" w:themeColor="text1"/>
          <w:kern w:val="32"/>
          <w:sz w:val="28"/>
          <w:szCs w:val="28"/>
        </w:rPr>
        <w:t>» с просьбой рассмотреть вопрос без участия представителей предприятия. С материалами экспертного заключения ознакомлены, разногласий не имеется, с уровнем тарифов согласны.</w:t>
      </w:r>
    </w:p>
    <w:p w14:paraId="13FD17E8" w14:textId="77777777" w:rsidR="00330EEA" w:rsidRPr="00330EEA" w:rsidRDefault="00330EEA" w:rsidP="005B6CB2">
      <w:pPr>
        <w:ind w:firstLine="567"/>
        <w:jc w:val="both"/>
        <w:rPr>
          <w:bCs/>
          <w:sz w:val="28"/>
          <w:szCs w:val="28"/>
        </w:rPr>
      </w:pPr>
    </w:p>
    <w:p w14:paraId="35572A01" w14:textId="73155224" w:rsidR="005B6CB2" w:rsidRPr="00145272" w:rsidRDefault="005B6CB2" w:rsidP="005B6CB2">
      <w:pPr>
        <w:ind w:firstLine="567"/>
        <w:jc w:val="both"/>
        <w:rPr>
          <w:bCs/>
          <w:sz w:val="28"/>
          <w:szCs w:val="28"/>
        </w:rPr>
      </w:pPr>
      <w:r w:rsidRPr="00145272">
        <w:rPr>
          <w:bCs/>
          <w:sz w:val="28"/>
          <w:szCs w:val="28"/>
        </w:rPr>
        <w:t>Рассмотрев представленные материалы</w:t>
      </w:r>
    </w:p>
    <w:p w14:paraId="6BF342E0" w14:textId="77777777" w:rsidR="005B6CB2" w:rsidRPr="00145272" w:rsidRDefault="005B6CB2" w:rsidP="005B6CB2">
      <w:pPr>
        <w:ind w:firstLine="709"/>
        <w:jc w:val="both"/>
        <w:rPr>
          <w:sz w:val="28"/>
          <w:szCs w:val="28"/>
        </w:rPr>
      </w:pPr>
    </w:p>
    <w:p w14:paraId="6E597565" w14:textId="77777777" w:rsidR="005B6CB2" w:rsidRDefault="005B6CB2" w:rsidP="005B6CB2">
      <w:pPr>
        <w:ind w:firstLine="567"/>
        <w:jc w:val="both"/>
        <w:rPr>
          <w:b/>
          <w:sz w:val="28"/>
          <w:szCs w:val="28"/>
        </w:rPr>
      </w:pPr>
      <w:r w:rsidRPr="00145272">
        <w:rPr>
          <w:b/>
          <w:sz w:val="28"/>
          <w:szCs w:val="28"/>
        </w:rPr>
        <w:t>ПРАВЛЕНИЕ РЭК КУЗБАССА ПОСТАНОВИЛО:</w:t>
      </w:r>
    </w:p>
    <w:p w14:paraId="1575A9B9" w14:textId="77777777" w:rsidR="005B6CB2" w:rsidRDefault="005B6CB2" w:rsidP="005B6CB2">
      <w:pPr>
        <w:ind w:firstLine="567"/>
        <w:jc w:val="both"/>
        <w:rPr>
          <w:b/>
          <w:sz w:val="28"/>
          <w:szCs w:val="28"/>
        </w:rPr>
      </w:pPr>
    </w:p>
    <w:p w14:paraId="47E24E4A" w14:textId="02D7AD88" w:rsidR="005B6CB2" w:rsidRPr="005B6CB2" w:rsidRDefault="005B6CB2" w:rsidP="005B6CB2">
      <w:pPr>
        <w:ind w:firstLine="567"/>
        <w:jc w:val="both"/>
        <w:rPr>
          <w:bCs/>
          <w:sz w:val="28"/>
          <w:szCs w:val="28"/>
        </w:rPr>
      </w:pPr>
      <w:r w:rsidRPr="005B6CB2">
        <w:rPr>
          <w:bCs/>
          <w:sz w:val="28"/>
          <w:szCs w:val="28"/>
        </w:rPr>
        <w:t>Согласиться с предложением докладчика.</w:t>
      </w:r>
    </w:p>
    <w:p w14:paraId="19C34803" w14:textId="77777777" w:rsidR="005B6CB2" w:rsidRPr="005B6CB2" w:rsidRDefault="005B6CB2" w:rsidP="005B6CB2">
      <w:pPr>
        <w:ind w:firstLine="567"/>
        <w:jc w:val="both"/>
        <w:rPr>
          <w:bCs/>
          <w:sz w:val="28"/>
          <w:szCs w:val="28"/>
        </w:rPr>
      </w:pPr>
    </w:p>
    <w:p w14:paraId="2D50FDB5" w14:textId="77777777" w:rsidR="005B6CB2" w:rsidRDefault="005B6CB2" w:rsidP="005B6CB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691FA57" w14:textId="77777777" w:rsidR="005B6CB2" w:rsidRDefault="005B6CB2" w:rsidP="005B6CB2">
      <w:pPr>
        <w:ind w:right="-1" w:firstLine="567"/>
        <w:jc w:val="both"/>
        <w:rPr>
          <w:b/>
          <w:sz w:val="28"/>
          <w:szCs w:val="28"/>
        </w:rPr>
      </w:pPr>
    </w:p>
    <w:p w14:paraId="69293E59" w14:textId="039CA543" w:rsidR="005B6CB2" w:rsidRDefault="005B6CB2" w:rsidP="005B6CB2">
      <w:pPr>
        <w:ind w:right="-1" w:firstLine="567"/>
        <w:jc w:val="both"/>
        <w:rPr>
          <w:b/>
          <w:sz w:val="28"/>
          <w:szCs w:val="28"/>
        </w:rPr>
      </w:pPr>
      <w:r w:rsidRPr="005B6CB2">
        <w:rPr>
          <w:bCs/>
          <w:sz w:val="28"/>
          <w:szCs w:val="28"/>
        </w:rPr>
        <w:t>Вопрос 5</w:t>
      </w:r>
      <w:r>
        <w:rPr>
          <w:b/>
          <w:sz w:val="28"/>
          <w:szCs w:val="28"/>
        </w:rPr>
        <w:t xml:space="preserve"> «</w:t>
      </w:r>
      <w:r w:rsidRPr="00E772BC">
        <w:rPr>
          <w:b/>
          <w:sz w:val="28"/>
          <w:szCs w:val="28"/>
        </w:rPr>
        <w:t xml:space="preserve">Об установлении </w:t>
      </w:r>
      <w:r w:rsidRPr="005B707F">
        <w:rPr>
          <w:b/>
          <w:bCs/>
          <w:color w:val="000000"/>
          <w:kern w:val="32"/>
          <w:sz w:val="28"/>
          <w:szCs w:val="28"/>
        </w:rPr>
        <w:t xml:space="preserve">ООО </w:t>
      </w:r>
      <w:r w:rsidRPr="00DF53BE">
        <w:rPr>
          <w:b/>
          <w:bCs/>
          <w:color w:val="000000"/>
          <w:kern w:val="32"/>
          <w:sz w:val="28"/>
          <w:szCs w:val="28"/>
        </w:rPr>
        <w:t>«УК «</w:t>
      </w:r>
      <w:proofErr w:type="spellStart"/>
      <w:r w:rsidRPr="00DF53BE">
        <w:rPr>
          <w:b/>
          <w:bCs/>
          <w:color w:val="000000"/>
          <w:kern w:val="32"/>
          <w:sz w:val="28"/>
          <w:szCs w:val="28"/>
        </w:rPr>
        <w:t>ЖилКомплекс</w:t>
      </w:r>
      <w:proofErr w:type="spellEnd"/>
      <w:r w:rsidRPr="00DF53BE">
        <w:rPr>
          <w:b/>
          <w:bCs/>
          <w:color w:val="000000"/>
          <w:kern w:val="32"/>
          <w:sz w:val="28"/>
          <w:szCs w:val="28"/>
        </w:rPr>
        <w:t xml:space="preserve">» </w:t>
      </w:r>
      <w:r>
        <w:rPr>
          <w:b/>
          <w:bCs/>
          <w:color w:val="000000"/>
          <w:kern w:val="32"/>
          <w:sz w:val="28"/>
          <w:szCs w:val="28"/>
        </w:rPr>
        <w:t xml:space="preserve">долгосрочных </w:t>
      </w:r>
      <w:r w:rsidRPr="00E772BC">
        <w:rPr>
          <w:b/>
          <w:sz w:val="28"/>
          <w:szCs w:val="28"/>
        </w:rPr>
        <w:t xml:space="preserve">тарифов на горячую воду в открытой </w:t>
      </w:r>
      <w:r w:rsidRPr="00D425D2">
        <w:rPr>
          <w:b/>
          <w:bCs/>
          <w:color w:val="000000"/>
          <w:kern w:val="32"/>
          <w:sz w:val="28"/>
          <w:szCs w:val="28"/>
        </w:rPr>
        <w:t xml:space="preserve">системе теплоснабжения </w:t>
      </w:r>
      <w:r>
        <w:rPr>
          <w:b/>
          <w:bCs/>
          <w:color w:val="000000"/>
          <w:kern w:val="32"/>
          <w:sz w:val="28"/>
          <w:szCs w:val="28"/>
        </w:rPr>
        <w:t>(</w:t>
      </w:r>
      <w:r w:rsidRPr="00D425D2">
        <w:rPr>
          <w:b/>
          <w:bCs/>
          <w:color w:val="000000"/>
          <w:kern w:val="32"/>
          <w:sz w:val="28"/>
          <w:szCs w:val="28"/>
        </w:rPr>
        <w:t>горячего водоснабжения</w:t>
      </w:r>
      <w:r w:rsidRPr="00E772BC">
        <w:rPr>
          <w:b/>
          <w:sz w:val="28"/>
          <w:szCs w:val="28"/>
        </w:rPr>
        <w:t xml:space="preserve">), реализуемую на потребительском рынке </w:t>
      </w:r>
      <w:proofErr w:type="spellStart"/>
      <w:r>
        <w:rPr>
          <w:b/>
          <w:sz w:val="28"/>
          <w:szCs w:val="28"/>
        </w:rPr>
        <w:t>Мысковского</w:t>
      </w:r>
      <w:proofErr w:type="spellEnd"/>
      <w:r>
        <w:rPr>
          <w:b/>
          <w:sz w:val="28"/>
          <w:szCs w:val="28"/>
        </w:rPr>
        <w:t xml:space="preserve"> </w:t>
      </w:r>
      <w:r w:rsidRPr="000B6006">
        <w:rPr>
          <w:b/>
          <w:bCs/>
          <w:kern w:val="32"/>
          <w:sz w:val="28"/>
          <w:szCs w:val="28"/>
        </w:rPr>
        <w:t>городского округа</w:t>
      </w:r>
      <w:r w:rsidRPr="00E772BC">
        <w:rPr>
          <w:b/>
          <w:sz w:val="28"/>
          <w:szCs w:val="28"/>
        </w:rPr>
        <w:t>,</w:t>
      </w:r>
      <w:r>
        <w:rPr>
          <w:b/>
          <w:sz w:val="28"/>
          <w:szCs w:val="28"/>
        </w:rPr>
        <w:t xml:space="preserve"> на 2025 - 2029 годы»</w:t>
      </w:r>
    </w:p>
    <w:p w14:paraId="6AF7A653" w14:textId="77777777" w:rsidR="005B6CB2" w:rsidRDefault="005B6CB2" w:rsidP="005B6CB2">
      <w:pPr>
        <w:ind w:right="-1" w:firstLine="567"/>
        <w:jc w:val="both"/>
        <w:rPr>
          <w:b/>
          <w:sz w:val="28"/>
          <w:szCs w:val="28"/>
        </w:rPr>
      </w:pPr>
    </w:p>
    <w:p w14:paraId="03FE6ED6" w14:textId="77777777" w:rsidR="005B6CB2" w:rsidRDefault="005B6CB2" w:rsidP="005B6CB2">
      <w:pPr>
        <w:widowControl w:val="0"/>
        <w:ind w:right="-1" w:firstLine="567"/>
        <w:jc w:val="both"/>
        <w:rPr>
          <w:b/>
          <w:sz w:val="28"/>
          <w:szCs w:val="28"/>
        </w:rPr>
      </w:pPr>
      <w:r w:rsidRPr="009C27E5">
        <w:rPr>
          <w:b/>
          <w:sz w:val="28"/>
          <w:szCs w:val="28"/>
        </w:rPr>
        <w:t xml:space="preserve">СЛУШАЛИ: </w:t>
      </w:r>
      <w:r>
        <w:rPr>
          <w:b/>
          <w:sz w:val="28"/>
          <w:szCs w:val="28"/>
        </w:rPr>
        <w:t>Ермак Н.В.</w:t>
      </w:r>
    </w:p>
    <w:p w14:paraId="52EECBDA" w14:textId="77777777" w:rsidR="005B6CB2" w:rsidRPr="00AE744F" w:rsidRDefault="005B6CB2" w:rsidP="005B6CB2">
      <w:pPr>
        <w:widowControl w:val="0"/>
        <w:ind w:right="-1" w:firstLine="567"/>
        <w:jc w:val="both"/>
        <w:rPr>
          <w:b/>
          <w:sz w:val="28"/>
          <w:szCs w:val="28"/>
        </w:rPr>
      </w:pPr>
    </w:p>
    <w:p w14:paraId="6E49CF32" w14:textId="3C4658B1" w:rsidR="005B6CB2" w:rsidRPr="005B6CB2" w:rsidRDefault="005B6CB2" w:rsidP="005B6CB2">
      <w:pPr>
        <w:widowControl w:val="0"/>
        <w:ind w:right="-1" w:firstLine="567"/>
        <w:jc w:val="both"/>
        <w:rPr>
          <w:bCs/>
          <w:sz w:val="28"/>
          <w:szCs w:val="28"/>
        </w:rPr>
      </w:pPr>
      <w:r w:rsidRPr="009A4960">
        <w:rPr>
          <w:bCs/>
          <w:sz w:val="28"/>
          <w:szCs w:val="28"/>
        </w:rPr>
        <w:t xml:space="preserve">Докладчик, </w:t>
      </w:r>
      <w:r>
        <w:rPr>
          <w:bCs/>
          <w:sz w:val="28"/>
          <w:szCs w:val="28"/>
        </w:rPr>
        <w:t>согласно экспертному заключению (приложение № 1 к настоящему протоколу) предлагает у</w:t>
      </w:r>
      <w:r w:rsidRPr="005B6CB2">
        <w:rPr>
          <w:bCs/>
          <w:kern w:val="32"/>
          <w:sz w:val="28"/>
          <w:szCs w:val="28"/>
        </w:rPr>
        <w:t>становить ООО «УК «</w:t>
      </w:r>
      <w:proofErr w:type="spellStart"/>
      <w:r w:rsidRPr="005B6CB2">
        <w:rPr>
          <w:bCs/>
          <w:kern w:val="32"/>
          <w:sz w:val="28"/>
          <w:szCs w:val="28"/>
        </w:rPr>
        <w:t>ЖилКомплекс</w:t>
      </w:r>
      <w:proofErr w:type="spellEnd"/>
      <w:r w:rsidRPr="005B6CB2">
        <w:rPr>
          <w:bCs/>
          <w:kern w:val="32"/>
          <w:sz w:val="28"/>
          <w:szCs w:val="28"/>
        </w:rPr>
        <w:t xml:space="preserve">», ИНН 4214039965, долгосрочные тарифы на горячую воду в открытой системе теплоснабжения </w:t>
      </w:r>
      <w:r w:rsidRPr="005B6CB2">
        <w:rPr>
          <w:bCs/>
          <w:kern w:val="32"/>
          <w:sz w:val="28"/>
          <w:szCs w:val="28"/>
        </w:rPr>
        <w:lastRenderedPageBreak/>
        <w:t xml:space="preserve">(горячего водоснабжения), реализуемую на потребительском рынке </w:t>
      </w:r>
      <w:bookmarkStart w:id="1" w:name="_Hlk119594343"/>
      <w:proofErr w:type="spellStart"/>
      <w:r w:rsidRPr="005B6CB2">
        <w:rPr>
          <w:bCs/>
          <w:kern w:val="32"/>
          <w:sz w:val="28"/>
          <w:szCs w:val="28"/>
        </w:rPr>
        <w:t>Мысковск</w:t>
      </w:r>
      <w:bookmarkEnd w:id="1"/>
      <w:r w:rsidRPr="005B6CB2">
        <w:rPr>
          <w:bCs/>
          <w:kern w:val="32"/>
          <w:sz w:val="28"/>
          <w:szCs w:val="28"/>
        </w:rPr>
        <w:t>ого</w:t>
      </w:r>
      <w:proofErr w:type="spellEnd"/>
      <w:r w:rsidRPr="005B6CB2">
        <w:rPr>
          <w:bCs/>
          <w:kern w:val="32"/>
          <w:sz w:val="28"/>
          <w:szCs w:val="28"/>
        </w:rPr>
        <w:t xml:space="preserve"> городского округа, на период с 14.03.2025 по 31.12.2029, </w:t>
      </w:r>
      <w:r w:rsidRPr="005B6CB2">
        <w:rPr>
          <w:bCs/>
          <w:color w:val="000000" w:themeColor="text1"/>
          <w:kern w:val="32"/>
          <w:sz w:val="28"/>
          <w:szCs w:val="28"/>
        </w:rPr>
        <w:t xml:space="preserve">согласно приложению </w:t>
      </w:r>
      <w:r>
        <w:rPr>
          <w:bCs/>
          <w:color w:val="000000" w:themeColor="text1"/>
          <w:kern w:val="32"/>
          <w:sz w:val="28"/>
          <w:szCs w:val="28"/>
        </w:rPr>
        <w:t xml:space="preserve">№ 4 </w:t>
      </w:r>
      <w:r w:rsidRPr="005B6CB2">
        <w:rPr>
          <w:bCs/>
          <w:color w:val="000000" w:themeColor="text1"/>
          <w:kern w:val="32"/>
          <w:sz w:val="28"/>
          <w:szCs w:val="28"/>
        </w:rPr>
        <w:t xml:space="preserve">к настоящему </w:t>
      </w:r>
      <w:r>
        <w:rPr>
          <w:bCs/>
          <w:color w:val="000000" w:themeColor="text1"/>
          <w:kern w:val="32"/>
          <w:sz w:val="28"/>
          <w:szCs w:val="28"/>
        </w:rPr>
        <w:t>протоколу</w:t>
      </w:r>
      <w:r w:rsidRPr="005B6CB2">
        <w:rPr>
          <w:bCs/>
          <w:color w:val="000000" w:themeColor="text1"/>
          <w:kern w:val="32"/>
          <w:sz w:val="28"/>
          <w:szCs w:val="28"/>
        </w:rPr>
        <w:t>. </w:t>
      </w:r>
    </w:p>
    <w:p w14:paraId="407616F2" w14:textId="77777777" w:rsidR="005B6CB2" w:rsidRDefault="005B6CB2" w:rsidP="005B6CB2">
      <w:pPr>
        <w:ind w:right="141" w:firstLine="567"/>
        <w:jc w:val="both"/>
        <w:rPr>
          <w:b/>
          <w:sz w:val="28"/>
          <w:szCs w:val="28"/>
        </w:rPr>
      </w:pPr>
    </w:p>
    <w:p w14:paraId="3744E492" w14:textId="77777777" w:rsidR="00330EEA" w:rsidRPr="00330EEA" w:rsidRDefault="00330EEA" w:rsidP="00330EEA">
      <w:pPr>
        <w:ind w:right="-1" w:firstLine="567"/>
        <w:jc w:val="both"/>
        <w:rPr>
          <w:bCs/>
          <w:sz w:val="28"/>
          <w:szCs w:val="28"/>
        </w:rPr>
      </w:pPr>
      <w:r w:rsidRPr="00330EEA">
        <w:rPr>
          <w:bCs/>
          <w:sz w:val="28"/>
          <w:szCs w:val="28"/>
        </w:rPr>
        <w:t xml:space="preserve">Отмечено, что в материалах дела имеется письменное обращение от 11.03.2025 № 48-01 за подписью директора </w:t>
      </w:r>
      <w:r w:rsidRPr="00330EEA">
        <w:rPr>
          <w:bCs/>
          <w:color w:val="000000" w:themeColor="text1"/>
          <w:kern w:val="32"/>
          <w:sz w:val="28"/>
          <w:szCs w:val="28"/>
        </w:rPr>
        <w:t>ООО «УК «</w:t>
      </w:r>
      <w:proofErr w:type="spellStart"/>
      <w:r w:rsidRPr="00330EEA">
        <w:rPr>
          <w:bCs/>
          <w:color w:val="000000" w:themeColor="text1"/>
          <w:kern w:val="32"/>
          <w:sz w:val="28"/>
          <w:szCs w:val="28"/>
        </w:rPr>
        <w:t>ЖилКомплекс</w:t>
      </w:r>
      <w:proofErr w:type="spellEnd"/>
      <w:r w:rsidRPr="00330EEA">
        <w:rPr>
          <w:bCs/>
          <w:color w:val="000000" w:themeColor="text1"/>
          <w:kern w:val="32"/>
          <w:sz w:val="28"/>
          <w:szCs w:val="28"/>
        </w:rPr>
        <w:t>» с просьбой рассмотреть вопрос без участия представителей предприятия. С материалами экспертного заключения ознакомлены, разногласий не имеется, с уровнем тарифов согласны.</w:t>
      </w:r>
    </w:p>
    <w:p w14:paraId="0B618556" w14:textId="77777777" w:rsidR="00330EEA" w:rsidRDefault="00330EEA" w:rsidP="005B6CB2">
      <w:pPr>
        <w:ind w:right="141" w:firstLine="567"/>
        <w:jc w:val="both"/>
        <w:rPr>
          <w:b/>
          <w:sz w:val="28"/>
          <w:szCs w:val="28"/>
        </w:rPr>
      </w:pPr>
    </w:p>
    <w:p w14:paraId="74E04CF8" w14:textId="77777777" w:rsidR="005B6CB2" w:rsidRPr="00145272" w:rsidRDefault="005B6CB2" w:rsidP="005B6CB2">
      <w:pPr>
        <w:ind w:firstLine="567"/>
        <w:jc w:val="both"/>
        <w:rPr>
          <w:bCs/>
          <w:sz w:val="28"/>
          <w:szCs w:val="28"/>
        </w:rPr>
      </w:pPr>
      <w:r w:rsidRPr="00145272">
        <w:rPr>
          <w:bCs/>
          <w:sz w:val="28"/>
          <w:szCs w:val="28"/>
        </w:rPr>
        <w:t>Рассмотрев представленные материалы</w:t>
      </w:r>
    </w:p>
    <w:p w14:paraId="5BF5B2F7" w14:textId="77777777" w:rsidR="005B6CB2" w:rsidRPr="00145272" w:rsidRDefault="005B6CB2" w:rsidP="005B6CB2">
      <w:pPr>
        <w:ind w:firstLine="709"/>
        <w:jc w:val="both"/>
        <w:rPr>
          <w:sz w:val="28"/>
          <w:szCs w:val="28"/>
        </w:rPr>
      </w:pPr>
    </w:p>
    <w:p w14:paraId="7BDF84B8" w14:textId="77777777" w:rsidR="005B6CB2" w:rsidRDefault="005B6CB2" w:rsidP="005B6CB2">
      <w:pPr>
        <w:ind w:firstLine="567"/>
        <w:jc w:val="both"/>
        <w:rPr>
          <w:b/>
          <w:sz w:val="28"/>
          <w:szCs w:val="28"/>
        </w:rPr>
      </w:pPr>
      <w:r w:rsidRPr="00145272">
        <w:rPr>
          <w:b/>
          <w:sz w:val="28"/>
          <w:szCs w:val="28"/>
        </w:rPr>
        <w:t>ПРАВЛЕНИЕ РЭК КУЗБАССА ПОСТАНОВИЛО:</w:t>
      </w:r>
    </w:p>
    <w:p w14:paraId="48F382A0" w14:textId="77777777" w:rsidR="005B6CB2" w:rsidRDefault="005B6CB2" w:rsidP="005B6CB2">
      <w:pPr>
        <w:ind w:firstLine="567"/>
        <w:jc w:val="both"/>
        <w:rPr>
          <w:b/>
          <w:sz w:val="28"/>
          <w:szCs w:val="28"/>
        </w:rPr>
      </w:pPr>
    </w:p>
    <w:p w14:paraId="40E710A9" w14:textId="77777777" w:rsidR="005B6CB2" w:rsidRPr="005B6CB2" w:rsidRDefault="005B6CB2" w:rsidP="005B6CB2">
      <w:pPr>
        <w:ind w:firstLine="567"/>
        <w:jc w:val="both"/>
        <w:rPr>
          <w:bCs/>
          <w:sz w:val="28"/>
          <w:szCs w:val="28"/>
        </w:rPr>
      </w:pPr>
      <w:r w:rsidRPr="005B6CB2">
        <w:rPr>
          <w:bCs/>
          <w:sz w:val="28"/>
          <w:szCs w:val="28"/>
        </w:rPr>
        <w:t>Согласиться с предложением докладчика.</w:t>
      </w:r>
    </w:p>
    <w:p w14:paraId="0F5E83D7" w14:textId="77777777" w:rsidR="00330EEA" w:rsidRDefault="00330EEA" w:rsidP="00184A37">
      <w:pPr>
        <w:ind w:right="-1" w:firstLine="567"/>
        <w:jc w:val="both"/>
        <w:rPr>
          <w:b/>
          <w:bCs/>
          <w:sz w:val="28"/>
          <w:szCs w:val="22"/>
        </w:rPr>
      </w:pPr>
    </w:p>
    <w:p w14:paraId="7318E7E4" w14:textId="4D45F1EA" w:rsidR="00184A37" w:rsidRDefault="005B6CB2" w:rsidP="00184A3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18C120B" w14:textId="77777777" w:rsidR="00184A37" w:rsidRDefault="00184A37" w:rsidP="00184A37">
      <w:pPr>
        <w:ind w:right="-1" w:firstLine="567"/>
        <w:jc w:val="both"/>
        <w:rPr>
          <w:b/>
          <w:sz w:val="28"/>
          <w:szCs w:val="28"/>
        </w:rPr>
      </w:pPr>
    </w:p>
    <w:p w14:paraId="616C2BEE" w14:textId="1D84FA89" w:rsidR="00184A37" w:rsidRDefault="00184A37" w:rsidP="00184A37">
      <w:pPr>
        <w:ind w:right="-1" w:firstLine="567"/>
        <w:jc w:val="both"/>
        <w:rPr>
          <w:b/>
          <w:color w:val="000000"/>
          <w:sz w:val="28"/>
          <w:szCs w:val="28"/>
        </w:rPr>
      </w:pPr>
      <w:r w:rsidRPr="00184A37">
        <w:rPr>
          <w:bCs/>
          <w:sz w:val="28"/>
          <w:szCs w:val="28"/>
        </w:rPr>
        <w:t>Вопрос 6</w:t>
      </w:r>
      <w:r>
        <w:rPr>
          <w:b/>
          <w:sz w:val="28"/>
          <w:szCs w:val="28"/>
        </w:rPr>
        <w:t xml:space="preserve"> «Об установлении предельных максимальных тарифов на транспортные услуги, </w:t>
      </w:r>
      <w:r w:rsidRPr="00D72BC1">
        <w:rPr>
          <w:b/>
          <w:color w:val="000000"/>
          <w:sz w:val="28"/>
          <w:szCs w:val="28"/>
        </w:rPr>
        <w:t xml:space="preserve">оказываемые на подъездных железнодорожных путях </w:t>
      </w:r>
      <w:r>
        <w:rPr>
          <w:b/>
          <w:color w:val="000000"/>
          <w:sz w:val="28"/>
          <w:szCs w:val="28"/>
        </w:rPr>
        <w:t>ООО «</w:t>
      </w:r>
      <w:proofErr w:type="spellStart"/>
      <w:r>
        <w:rPr>
          <w:b/>
          <w:color w:val="000000"/>
          <w:sz w:val="28"/>
          <w:szCs w:val="28"/>
        </w:rPr>
        <w:t>Транспортно</w:t>
      </w:r>
      <w:proofErr w:type="spellEnd"/>
      <w:r>
        <w:rPr>
          <w:b/>
          <w:color w:val="000000"/>
          <w:sz w:val="28"/>
          <w:szCs w:val="28"/>
        </w:rPr>
        <w:t xml:space="preserve"> - экспедиционная компания «Мереть»</w:t>
      </w:r>
    </w:p>
    <w:p w14:paraId="312DEF58" w14:textId="77777777" w:rsidR="00184A37" w:rsidRDefault="00184A37" w:rsidP="00184A37">
      <w:pPr>
        <w:ind w:right="-1" w:firstLine="567"/>
        <w:jc w:val="both"/>
        <w:rPr>
          <w:b/>
          <w:color w:val="000000"/>
          <w:sz w:val="28"/>
          <w:szCs w:val="28"/>
        </w:rPr>
      </w:pPr>
    </w:p>
    <w:p w14:paraId="7CEEEFA6" w14:textId="70B375EB" w:rsidR="00184A37" w:rsidRDefault="00184A37" w:rsidP="00184A37">
      <w:pPr>
        <w:widowControl w:val="0"/>
        <w:ind w:right="-1" w:firstLine="567"/>
        <w:jc w:val="both"/>
        <w:rPr>
          <w:b/>
          <w:sz w:val="28"/>
          <w:szCs w:val="28"/>
        </w:rPr>
      </w:pPr>
      <w:r w:rsidRPr="009C27E5">
        <w:rPr>
          <w:b/>
          <w:sz w:val="28"/>
          <w:szCs w:val="28"/>
        </w:rPr>
        <w:t xml:space="preserve">СЛУШАЛИ: </w:t>
      </w:r>
      <w:r>
        <w:rPr>
          <w:b/>
          <w:sz w:val="28"/>
          <w:szCs w:val="28"/>
        </w:rPr>
        <w:t>Жеребцову Н.А.</w:t>
      </w:r>
    </w:p>
    <w:p w14:paraId="75FBAEC2" w14:textId="77777777" w:rsidR="00184A37" w:rsidRPr="00AE744F" w:rsidRDefault="00184A37" w:rsidP="002338EF">
      <w:pPr>
        <w:widowControl w:val="0"/>
        <w:ind w:right="-1"/>
        <w:jc w:val="both"/>
        <w:rPr>
          <w:b/>
          <w:sz w:val="28"/>
          <w:szCs w:val="28"/>
        </w:rPr>
      </w:pPr>
    </w:p>
    <w:p w14:paraId="24954FC0" w14:textId="6E91E87E" w:rsidR="00184A37" w:rsidRDefault="00184A37" w:rsidP="00184A37">
      <w:pPr>
        <w:ind w:right="-1" w:firstLine="567"/>
        <w:jc w:val="both"/>
        <w:rPr>
          <w:bCs/>
          <w:sz w:val="28"/>
          <w:szCs w:val="28"/>
        </w:rPr>
      </w:pPr>
      <w:r w:rsidRPr="009A4960">
        <w:rPr>
          <w:bCs/>
          <w:sz w:val="28"/>
          <w:szCs w:val="28"/>
        </w:rPr>
        <w:t xml:space="preserve">Докладчик, </w:t>
      </w:r>
      <w:r>
        <w:rPr>
          <w:bCs/>
          <w:sz w:val="28"/>
          <w:szCs w:val="28"/>
        </w:rPr>
        <w:t>согласно экспертному заключению (приложение № 5 к настоящему протоколу) предлагает:</w:t>
      </w:r>
    </w:p>
    <w:p w14:paraId="4D1EE5F4" w14:textId="77777777" w:rsidR="00184A37" w:rsidRPr="00184A37" w:rsidRDefault="00184A37" w:rsidP="00184A37">
      <w:pPr>
        <w:ind w:right="-1" w:firstLine="567"/>
        <w:jc w:val="both"/>
        <w:rPr>
          <w:b/>
          <w:sz w:val="28"/>
          <w:szCs w:val="28"/>
        </w:rPr>
      </w:pPr>
    </w:p>
    <w:p w14:paraId="0DDE4133" w14:textId="12429DD1" w:rsidR="00184A37" w:rsidRPr="009215B1" w:rsidRDefault="00184A37" w:rsidP="00184A37">
      <w:pPr>
        <w:ind w:firstLine="567"/>
        <w:jc w:val="both"/>
        <w:rPr>
          <w:color w:val="FF0000"/>
          <w:sz w:val="28"/>
          <w:szCs w:val="28"/>
        </w:rPr>
      </w:pPr>
      <w:r>
        <w:rPr>
          <w:color w:val="000000"/>
          <w:sz w:val="28"/>
          <w:szCs w:val="28"/>
        </w:rPr>
        <w:t xml:space="preserve">1. Установить и ввести в </w:t>
      </w:r>
      <w:r w:rsidRPr="00D72BC1">
        <w:rPr>
          <w:color w:val="000000"/>
          <w:sz w:val="28"/>
          <w:szCs w:val="28"/>
        </w:rPr>
        <w:t>действие с</w:t>
      </w:r>
      <w:r>
        <w:rPr>
          <w:color w:val="000000"/>
          <w:sz w:val="28"/>
          <w:szCs w:val="28"/>
        </w:rPr>
        <w:t xml:space="preserve"> 21.03.2025 </w:t>
      </w:r>
      <w:r w:rsidRPr="00D72BC1">
        <w:rPr>
          <w:color w:val="000000"/>
          <w:sz w:val="28"/>
          <w:szCs w:val="28"/>
        </w:rPr>
        <w:t>предельные максимальные тарифы на транспортные услуги, оказываемые на подъездных железнодорожных путях</w:t>
      </w:r>
      <w:r>
        <w:rPr>
          <w:color w:val="000000"/>
          <w:sz w:val="28"/>
          <w:szCs w:val="28"/>
        </w:rPr>
        <w:t xml:space="preserve"> </w:t>
      </w:r>
      <w:r w:rsidRPr="009215B1">
        <w:rPr>
          <w:color w:val="000000"/>
          <w:sz w:val="28"/>
          <w:szCs w:val="28"/>
        </w:rPr>
        <w:t>ООО «</w:t>
      </w:r>
      <w:proofErr w:type="spellStart"/>
      <w:r w:rsidRPr="009215B1">
        <w:rPr>
          <w:color w:val="000000"/>
          <w:sz w:val="28"/>
          <w:szCs w:val="28"/>
        </w:rPr>
        <w:t>Транспортно</w:t>
      </w:r>
      <w:proofErr w:type="spellEnd"/>
      <w:r w:rsidRPr="009215B1">
        <w:rPr>
          <w:color w:val="000000"/>
          <w:sz w:val="28"/>
          <w:szCs w:val="28"/>
        </w:rPr>
        <w:t xml:space="preserve"> - экспедиционная компания «Мереть»</w:t>
      </w:r>
      <w:r>
        <w:rPr>
          <w:color w:val="000000"/>
          <w:sz w:val="28"/>
          <w:szCs w:val="28"/>
        </w:rPr>
        <w:t>, ИНН 4205076590:</w:t>
      </w:r>
    </w:p>
    <w:p w14:paraId="2277FF0C" w14:textId="203E9731" w:rsidR="00184A37" w:rsidRPr="00170CEB" w:rsidRDefault="00184A37" w:rsidP="00184A37">
      <w:pPr>
        <w:tabs>
          <w:tab w:val="left" w:pos="0"/>
        </w:tabs>
        <w:ind w:firstLine="567"/>
        <w:jc w:val="both"/>
        <w:rPr>
          <w:sz w:val="28"/>
          <w:szCs w:val="28"/>
        </w:rPr>
      </w:pPr>
      <w:r w:rsidRPr="008A6D48">
        <w:rPr>
          <w:sz w:val="28"/>
          <w:szCs w:val="28"/>
        </w:rPr>
        <w:t>1.1. Перевозка грузов, подача и уборка вагонов по</w:t>
      </w:r>
      <w:r>
        <w:rPr>
          <w:sz w:val="28"/>
          <w:szCs w:val="28"/>
        </w:rPr>
        <w:t xml:space="preserve"> </w:t>
      </w:r>
      <w:r w:rsidRPr="008A6D48">
        <w:rPr>
          <w:sz w:val="28"/>
          <w:szCs w:val="28"/>
        </w:rPr>
        <w:t xml:space="preserve">подъездным железнодорожным путям по станции </w:t>
      </w:r>
      <w:proofErr w:type="gramStart"/>
      <w:r w:rsidRPr="008A6D48">
        <w:rPr>
          <w:sz w:val="28"/>
          <w:szCs w:val="28"/>
        </w:rPr>
        <w:t>примыкания</w:t>
      </w:r>
      <w:proofErr w:type="gramEnd"/>
      <w:r>
        <w:rPr>
          <w:sz w:val="28"/>
          <w:szCs w:val="28"/>
        </w:rPr>
        <w:t xml:space="preserve"> Мереть - станция </w:t>
      </w:r>
      <w:proofErr w:type="spellStart"/>
      <w:r>
        <w:rPr>
          <w:sz w:val="28"/>
          <w:szCs w:val="28"/>
        </w:rPr>
        <w:t>Уба</w:t>
      </w:r>
      <w:proofErr w:type="spellEnd"/>
      <w:r>
        <w:rPr>
          <w:sz w:val="28"/>
          <w:szCs w:val="28"/>
        </w:rPr>
        <w:t xml:space="preserve"> </w:t>
      </w:r>
      <w:r w:rsidRPr="00170CEB">
        <w:rPr>
          <w:sz w:val="28"/>
          <w:szCs w:val="28"/>
        </w:rPr>
        <w:t xml:space="preserve">в размере </w:t>
      </w:r>
      <w:r>
        <w:rPr>
          <w:sz w:val="28"/>
          <w:szCs w:val="28"/>
        </w:rPr>
        <w:t>5,40</w:t>
      </w:r>
      <w:r w:rsidRPr="00170CEB">
        <w:rPr>
          <w:sz w:val="28"/>
          <w:szCs w:val="28"/>
        </w:rPr>
        <w:t xml:space="preserve"> рубл</w:t>
      </w:r>
      <w:r>
        <w:rPr>
          <w:sz w:val="28"/>
          <w:szCs w:val="28"/>
        </w:rPr>
        <w:t>ей</w:t>
      </w:r>
      <w:r w:rsidRPr="00170CEB">
        <w:rPr>
          <w:sz w:val="28"/>
          <w:szCs w:val="28"/>
        </w:rPr>
        <w:t xml:space="preserve"> за </w:t>
      </w:r>
      <w:proofErr w:type="spellStart"/>
      <w:r w:rsidRPr="00170CEB">
        <w:rPr>
          <w:sz w:val="28"/>
          <w:szCs w:val="28"/>
        </w:rPr>
        <w:t>тоннокилометр</w:t>
      </w:r>
      <w:proofErr w:type="spellEnd"/>
      <w:r>
        <w:rPr>
          <w:sz w:val="28"/>
          <w:szCs w:val="28"/>
        </w:rPr>
        <w:t>.</w:t>
      </w:r>
      <w:r w:rsidRPr="00170CEB">
        <w:rPr>
          <w:sz w:val="28"/>
          <w:szCs w:val="28"/>
        </w:rPr>
        <w:t xml:space="preserve"> </w:t>
      </w:r>
    </w:p>
    <w:p w14:paraId="708027B4" w14:textId="77777777" w:rsidR="00184A37" w:rsidRPr="00D149DC" w:rsidRDefault="00184A37" w:rsidP="00184A37">
      <w:pPr>
        <w:tabs>
          <w:tab w:val="left" w:pos="0"/>
        </w:tabs>
        <w:ind w:firstLine="567"/>
        <w:jc w:val="both"/>
        <w:rPr>
          <w:sz w:val="28"/>
          <w:szCs w:val="28"/>
        </w:rPr>
      </w:pPr>
      <w:r w:rsidRPr="008A6D48">
        <w:rPr>
          <w:sz w:val="28"/>
          <w:szCs w:val="28"/>
        </w:rPr>
        <w:t xml:space="preserve">1.2. Перевозка грузов, подача и уборка вагонов по подъездным железнодорожным путям по станции примыкания </w:t>
      </w:r>
      <w:proofErr w:type="spellStart"/>
      <w:r>
        <w:rPr>
          <w:sz w:val="28"/>
          <w:szCs w:val="28"/>
        </w:rPr>
        <w:t>Уба</w:t>
      </w:r>
      <w:proofErr w:type="spellEnd"/>
      <w:r>
        <w:rPr>
          <w:sz w:val="28"/>
          <w:szCs w:val="28"/>
        </w:rPr>
        <w:t xml:space="preserve"> – участки                          погрузки/выгрузки </w:t>
      </w:r>
      <w:r w:rsidRPr="00D149DC">
        <w:rPr>
          <w:sz w:val="28"/>
          <w:szCs w:val="28"/>
        </w:rPr>
        <w:t xml:space="preserve">в размере </w:t>
      </w:r>
      <w:r>
        <w:rPr>
          <w:sz w:val="28"/>
          <w:szCs w:val="28"/>
        </w:rPr>
        <w:t>2,51</w:t>
      </w:r>
      <w:r w:rsidRPr="00D149DC">
        <w:rPr>
          <w:sz w:val="28"/>
          <w:szCs w:val="28"/>
        </w:rPr>
        <w:t xml:space="preserve"> рубл</w:t>
      </w:r>
      <w:r>
        <w:rPr>
          <w:sz w:val="28"/>
          <w:szCs w:val="28"/>
        </w:rPr>
        <w:t>я</w:t>
      </w:r>
      <w:r w:rsidRPr="00D149DC">
        <w:rPr>
          <w:sz w:val="28"/>
          <w:szCs w:val="28"/>
        </w:rPr>
        <w:t xml:space="preserve"> за </w:t>
      </w:r>
      <w:proofErr w:type="spellStart"/>
      <w:r w:rsidRPr="00D149DC">
        <w:rPr>
          <w:sz w:val="28"/>
          <w:szCs w:val="28"/>
        </w:rPr>
        <w:t>тоннокилометр</w:t>
      </w:r>
      <w:proofErr w:type="spellEnd"/>
      <w:r w:rsidRPr="00D149DC">
        <w:rPr>
          <w:sz w:val="28"/>
          <w:szCs w:val="28"/>
        </w:rPr>
        <w:t>.</w:t>
      </w:r>
    </w:p>
    <w:p w14:paraId="7F801501" w14:textId="6AF6354F" w:rsidR="00184A37" w:rsidRPr="008A6D48" w:rsidRDefault="00184A37" w:rsidP="00184A37">
      <w:pPr>
        <w:tabs>
          <w:tab w:val="left" w:pos="0"/>
        </w:tabs>
        <w:ind w:firstLine="567"/>
        <w:jc w:val="both"/>
        <w:rPr>
          <w:sz w:val="28"/>
          <w:szCs w:val="28"/>
        </w:rPr>
      </w:pPr>
      <w:r>
        <w:rPr>
          <w:sz w:val="28"/>
          <w:szCs w:val="28"/>
        </w:rPr>
        <w:t xml:space="preserve">1.3. </w:t>
      </w:r>
      <w:r w:rsidRPr="008A6D48">
        <w:rPr>
          <w:sz w:val="28"/>
          <w:szCs w:val="28"/>
        </w:rPr>
        <w:t>Маневровая работа, выполняемая локомотивом ООО «</w:t>
      </w:r>
      <w:r>
        <w:rPr>
          <w:sz w:val="28"/>
          <w:szCs w:val="28"/>
        </w:rPr>
        <w:t>Транспортно-экспедиционная компания «Мереть»</w:t>
      </w:r>
      <w:r w:rsidRPr="008A6D48">
        <w:rPr>
          <w:sz w:val="28"/>
          <w:szCs w:val="28"/>
        </w:rPr>
        <w:t>, в размере</w:t>
      </w:r>
      <w:r>
        <w:rPr>
          <w:sz w:val="28"/>
          <w:szCs w:val="28"/>
        </w:rPr>
        <w:t xml:space="preserve"> 4439,25</w:t>
      </w:r>
      <w:r w:rsidRPr="008A6D48">
        <w:rPr>
          <w:sz w:val="28"/>
          <w:szCs w:val="28"/>
        </w:rPr>
        <w:t xml:space="preserve"> рублей за </w:t>
      </w:r>
      <w:proofErr w:type="spellStart"/>
      <w:r w:rsidRPr="008A6D48">
        <w:rPr>
          <w:sz w:val="28"/>
          <w:szCs w:val="28"/>
        </w:rPr>
        <w:t>локомотиво</w:t>
      </w:r>
      <w:proofErr w:type="spellEnd"/>
      <w:r w:rsidRPr="008A6D48">
        <w:rPr>
          <w:sz w:val="28"/>
          <w:szCs w:val="28"/>
        </w:rPr>
        <w:t>-час.</w:t>
      </w:r>
    </w:p>
    <w:p w14:paraId="6FB2C7DD" w14:textId="77777777" w:rsidR="00184A37" w:rsidRDefault="00184A37" w:rsidP="00184A37">
      <w:pPr>
        <w:tabs>
          <w:tab w:val="left" w:pos="0"/>
        </w:tabs>
        <w:ind w:firstLine="567"/>
        <w:jc w:val="both"/>
        <w:rPr>
          <w:sz w:val="28"/>
          <w:szCs w:val="28"/>
        </w:rPr>
      </w:pPr>
      <w:r w:rsidRPr="008A6D48">
        <w:rPr>
          <w:sz w:val="28"/>
          <w:szCs w:val="28"/>
        </w:rPr>
        <w:t>1.4. Отстой подвижного состава на подъездных желе</w:t>
      </w:r>
      <w:r>
        <w:rPr>
          <w:sz w:val="28"/>
          <w:szCs w:val="28"/>
        </w:rPr>
        <w:t>знодорожных путях                в размере 2,77</w:t>
      </w:r>
      <w:r w:rsidRPr="008A6D48">
        <w:rPr>
          <w:sz w:val="28"/>
          <w:szCs w:val="28"/>
        </w:rPr>
        <w:t xml:space="preserve"> рубл</w:t>
      </w:r>
      <w:r>
        <w:rPr>
          <w:sz w:val="28"/>
          <w:szCs w:val="28"/>
        </w:rPr>
        <w:t>я</w:t>
      </w:r>
      <w:r w:rsidRPr="008A6D48">
        <w:rPr>
          <w:sz w:val="28"/>
          <w:szCs w:val="28"/>
        </w:rPr>
        <w:t xml:space="preserve"> за </w:t>
      </w:r>
      <w:proofErr w:type="spellStart"/>
      <w:r w:rsidRPr="008A6D48">
        <w:rPr>
          <w:sz w:val="28"/>
          <w:szCs w:val="28"/>
        </w:rPr>
        <w:t>вагоно</w:t>
      </w:r>
      <w:proofErr w:type="spellEnd"/>
      <w:r w:rsidRPr="008A6D48">
        <w:rPr>
          <w:sz w:val="28"/>
          <w:szCs w:val="28"/>
        </w:rPr>
        <w:t>-час.</w:t>
      </w:r>
    </w:p>
    <w:p w14:paraId="38AA56E8" w14:textId="77777777" w:rsidR="00184A37" w:rsidRDefault="00184A37" w:rsidP="00184A37">
      <w:pPr>
        <w:tabs>
          <w:tab w:val="left" w:pos="0"/>
        </w:tabs>
        <w:ind w:firstLine="567"/>
        <w:jc w:val="both"/>
        <w:rPr>
          <w:sz w:val="28"/>
          <w:szCs w:val="28"/>
        </w:rPr>
      </w:pPr>
      <w:r>
        <w:rPr>
          <w:sz w:val="28"/>
          <w:szCs w:val="28"/>
        </w:rPr>
        <w:t xml:space="preserve">1.5. Пропуск подвижного состава по подъездным железнодорожным путям в размере 0,83 рубля за </w:t>
      </w:r>
      <w:proofErr w:type="spellStart"/>
      <w:r>
        <w:rPr>
          <w:sz w:val="28"/>
          <w:szCs w:val="28"/>
        </w:rPr>
        <w:t>тоннокилометр</w:t>
      </w:r>
      <w:proofErr w:type="spellEnd"/>
      <w:r>
        <w:rPr>
          <w:sz w:val="28"/>
          <w:szCs w:val="28"/>
        </w:rPr>
        <w:t>.</w:t>
      </w:r>
    </w:p>
    <w:p w14:paraId="79D4D23A" w14:textId="77777777" w:rsidR="00184A37" w:rsidRPr="00AC63F5" w:rsidRDefault="00184A37" w:rsidP="00184A37">
      <w:pPr>
        <w:ind w:firstLine="709"/>
        <w:jc w:val="both"/>
        <w:rPr>
          <w:color w:val="FF0000"/>
          <w:sz w:val="28"/>
          <w:szCs w:val="28"/>
        </w:rPr>
      </w:pPr>
      <w:r>
        <w:rPr>
          <w:sz w:val="28"/>
          <w:szCs w:val="28"/>
        </w:rPr>
        <w:t>2.</w:t>
      </w:r>
      <w:r w:rsidRPr="00396536">
        <w:rPr>
          <w:sz w:val="28"/>
          <w:szCs w:val="28"/>
        </w:rPr>
        <w:t xml:space="preserve"> Признать утратившим силу с</w:t>
      </w:r>
      <w:r>
        <w:rPr>
          <w:sz w:val="28"/>
          <w:szCs w:val="28"/>
        </w:rPr>
        <w:t xml:space="preserve"> 21.03.2025 </w:t>
      </w:r>
      <w:r w:rsidRPr="00396536">
        <w:rPr>
          <w:sz w:val="28"/>
          <w:szCs w:val="28"/>
        </w:rPr>
        <w:t>постановлени</w:t>
      </w:r>
      <w:r>
        <w:rPr>
          <w:sz w:val="28"/>
          <w:szCs w:val="28"/>
        </w:rPr>
        <w:t>е</w:t>
      </w:r>
      <w:r w:rsidRPr="00396536">
        <w:rPr>
          <w:sz w:val="28"/>
          <w:szCs w:val="28"/>
        </w:rPr>
        <w:t xml:space="preserve"> </w:t>
      </w:r>
      <w:r>
        <w:rPr>
          <w:sz w:val="28"/>
          <w:szCs w:val="28"/>
        </w:rPr>
        <w:t xml:space="preserve">Региональной энергетической комиссии </w:t>
      </w:r>
      <w:r w:rsidRPr="00396536">
        <w:rPr>
          <w:sz w:val="28"/>
          <w:szCs w:val="28"/>
        </w:rPr>
        <w:t>К</w:t>
      </w:r>
      <w:r>
        <w:rPr>
          <w:sz w:val="28"/>
          <w:szCs w:val="28"/>
        </w:rPr>
        <w:t xml:space="preserve">узбасса </w:t>
      </w:r>
      <w:r w:rsidRPr="00180383">
        <w:rPr>
          <w:bCs/>
          <w:sz w:val="28"/>
          <w:szCs w:val="28"/>
        </w:rPr>
        <w:t>от</w:t>
      </w:r>
      <w:r>
        <w:rPr>
          <w:bCs/>
          <w:sz w:val="28"/>
          <w:szCs w:val="28"/>
        </w:rPr>
        <w:t xml:space="preserve"> 08.02.2024 № 18 </w:t>
      </w:r>
      <w:r w:rsidRPr="00AC63F5">
        <w:rPr>
          <w:bCs/>
          <w:sz w:val="28"/>
          <w:szCs w:val="28"/>
        </w:rPr>
        <w:t>«</w:t>
      </w:r>
      <w:r w:rsidRPr="00AC63F5">
        <w:rPr>
          <w:sz w:val="28"/>
          <w:szCs w:val="28"/>
        </w:rPr>
        <w:t xml:space="preserve">Об установлении предельных максимальных тарифов на транспортные услуги, </w:t>
      </w:r>
      <w:r w:rsidRPr="00AC63F5">
        <w:rPr>
          <w:color w:val="000000"/>
          <w:sz w:val="28"/>
          <w:szCs w:val="28"/>
        </w:rPr>
        <w:t xml:space="preserve">оказываемые на </w:t>
      </w:r>
      <w:r w:rsidRPr="00AC63F5">
        <w:rPr>
          <w:color w:val="000000"/>
          <w:sz w:val="28"/>
          <w:szCs w:val="28"/>
        </w:rPr>
        <w:lastRenderedPageBreak/>
        <w:t>подъездных железнодорожных путях ООО «</w:t>
      </w:r>
      <w:proofErr w:type="spellStart"/>
      <w:r w:rsidRPr="00AC63F5">
        <w:rPr>
          <w:color w:val="000000"/>
          <w:sz w:val="28"/>
          <w:szCs w:val="28"/>
        </w:rPr>
        <w:t>Транспортно</w:t>
      </w:r>
      <w:proofErr w:type="spellEnd"/>
      <w:r w:rsidRPr="00AC63F5">
        <w:rPr>
          <w:color w:val="000000"/>
          <w:sz w:val="28"/>
          <w:szCs w:val="28"/>
        </w:rPr>
        <w:t xml:space="preserve"> - экспедиционная компания «Мереть»</w:t>
      </w:r>
      <w:r>
        <w:rPr>
          <w:color w:val="000000"/>
          <w:sz w:val="28"/>
          <w:szCs w:val="28"/>
        </w:rPr>
        <w:t>.</w:t>
      </w:r>
    </w:p>
    <w:p w14:paraId="2238FD5C" w14:textId="02680267" w:rsidR="005B6CB2" w:rsidRDefault="005B6CB2" w:rsidP="005B6CB2">
      <w:pPr>
        <w:ind w:right="141" w:firstLine="567"/>
        <w:jc w:val="both"/>
        <w:rPr>
          <w:b/>
          <w:sz w:val="28"/>
          <w:szCs w:val="28"/>
        </w:rPr>
      </w:pPr>
    </w:p>
    <w:p w14:paraId="4B5A8B4D" w14:textId="77777777" w:rsidR="00184A37" w:rsidRPr="00145272" w:rsidRDefault="00184A37" w:rsidP="00184A37">
      <w:pPr>
        <w:ind w:firstLine="567"/>
        <w:jc w:val="both"/>
        <w:rPr>
          <w:bCs/>
          <w:sz w:val="28"/>
          <w:szCs w:val="28"/>
        </w:rPr>
      </w:pPr>
      <w:r w:rsidRPr="00145272">
        <w:rPr>
          <w:bCs/>
          <w:sz w:val="28"/>
          <w:szCs w:val="28"/>
        </w:rPr>
        <w:t>Рассмотрев представленные материалы</w:t>
      </w:r>
    </w:p>
    <w:p w14:paraId="6B9EF53E" w14:textId="77777777" w:rsidR="00184A37" w:rsidRPr="00145272" w:rsidRDefault="00184A37" w:rsidP="00184A37">
      <w:pPr>
        <w:ind w:firstLine="709"/>
        <w:jc w:val="both"/>
        <w:rPr>
          <w:sz w:val="28"/>
          <w:szCs w:val="28"/>
        </w:rPr>
      </w:pPr>
    </w:p>
    <w:p w14:paraId="4C33376B" w14:textId="77777777" w:rsidR="00184A37" w:rsidRDefault="00184A37" w:rsidP="00184A37">
      <w:pPr>
        <w:ind w:firstLine="567"/>
        <w:jc w:val="both"/>
        <w:rPr>
          <w:b/>
          <w:sz w:val="28"/>
          <w:szCs w:val="28"/>
        </w:rPr>
      </w:pPr>
      <w:r w:rsidRPr="00145272">
        <w:rPr>
          <w:b/>
          <w:sz w:val="28"/>
          <w:szCs w:val="28"/>
        </w:rPr>
        <w:t>ПРАВЛЕНИЕ РЭК КУЗБАССА ПОСТАНОВИЛО:</w:t>
      </w:r>
    </w:p>
    <w:p w14:paraId="63E1F34A" w14:textId="77777777" w:rsidR="00184A37" w:rsidRDefault="00184A37" w:rsidP="00184A37">
      <w:pPr>
        <w:ind w:firstLine="567"/>
        <w:jc w:val="both"/>
        <w:rPr>
          <w:b/>
          <w:sz w:val="28"/>
          <w:szCs w:val="28"/>
        </w:rPr>
      </w:pPr>
    </w:p>
    <w:p w14:paraId="6E3F3B8A" w14:textId="77777777" w:rsidR="00184A37" w:rsidRPr="005B6CB2" w:rsidRDefault="00184A37" w:rsidP="00184A37">
      <w:pPr>
        <w:ind w:firstLine="567"/>
        <w:jc w:val="both"/>
        <w:rPr>
          <w:bCs/>
          <w:sz w:val="28"/>
          <w:szCs w:val="28"/>
        </w:rPr>
      </w:pPr>
      <w:r w:rsidRPr="005B6CB2">
        <w:rPr>
          <w:bCs/>
          <w:sz w:val="28"/>
          <w:szCs w:val="28"/>
        </w:rPr>
        <w:t>Согласиться с предложением докладчика.</w:t>
      </w:r>
    </w:p>
    <w:p w14:paraId="4390C338" w14:textId="77777777" w:rsidR="00184A37" w:rsidRDefault="00184A37" w:rsidP="00184A37">
      <w:pPr>
        <w:ind w:right="-1" w:firstLine="567"/>
        <w:jc w:val="both"/>
        <w:rPr>
          <w:b/>
          <w:bCs/>
          <w:sz w:val="28"/>
          <w:szCs w:val="22"/>
        </w:rPr>
      </w:pPr>
    </w:p>
    <w:p w14:paraId="0ADC1F49" w14:textId="45E37F20" w:rsidR="00184A37" w:rsidRDefault="00184A37" w:rsidP="00184A3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A9D25A0" w14:textId="77777777" w:rsidR="00184A37" w:rsidRDefault="00184A37" w:rsidP="005B6CB2">
      <w:pPr>
        <w:ind w:right="141" w:firstLine="567"/>
        <w:jc w:val="both"/>
        <w:rPr>
          <w:b/>
          <w:sz w:val="28"/>
          <w:szCs w:val="28"/>
        </w:rPr>
      </w:pPr>
    </w:p>
    <w:p w14:paraId="667A5CF3" w14:textId="00E16F06" w:rsidR="005B6CB2" w:rsidRDefault="005B6CB2" w:rsidP="005B6CB2">
      <w:pPr>
        <w:ind w:right="141" w:firstLine="567"/>
        <w:jc w:val="both"/>
        <w:rPr>
          <w:b/>
          <w:sz w:val="28"/>
          <w:szCs w:val="28"/>
        </w:rPr>
      </w:pPr>
    </w:p>
    <w:p w14:paraId="396509C2" w14:textId="77777777" w:rsidR="00330EEA" w:rsidRPr="00AE744F" w:rsidRDefault="00330EEA" w:rsidP="005B6CB2">
      <w:pPr>
        <w:ind w:right="141"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9A4F90">
        <w:trPr>
          <w:trHeight w:val="990"/>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9A4F90">
        <w:trPr>
          <w:trHeight w:val="1287"/>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A2063A1" w14:textId="77777777" w:rsidR="005319C8" w:rsidRDefault="005319C8" w:rsidP="00D90987">
            <w:pPr>
              <w:widowControl w:val="0"/>
              <w:autoSpaceDE w:val="0"/>
              <w:autoSpaceDN w:val="0"/>
              <w:adjustRightInd w:val="0"/>
              <w:jc w:val="both"/>
              <w:rPr>
                <w:bCs/>
                <w:sz w:val="28"/>
                <w:szCs w:val="28"/>
              </w:rPr>
            </w:pPr>
          </w:p>
          <w:p w14:paraId="720AC2D8" w14:textId="77777777" w:rsidR="007D591D" w:rsidRPr="00647782" w:rsidRDefault="007D591D" w:rsidP="00D90987">
            <w:pPr>
              <w:widowControl w:val="0"/>
              <w:autoSpaceDE w:val="0"/>
              <w:autoSpaceDN w:val="0"/>
              <w:adjustRightInd w:val="0"/>
              <w:jc w:val="both"/>
              <w:rPr>
                <w:bCs/>
                <w:sz w:val="28"/>
                <w:szCs w:val="28"/>
              </w:rPr>
            </w:pPr>
          </w:p>
          <w:p w14:paraId="6C06610F" w14:textId="77777777" w:rsidR="00107E67" w:rsidRDefault="00467928" w:rsidP="00D90987">
            <w:pPr>
              <w:widowControl w:val="0"/>
              <w:autoSpaceDE w:val="0"/>
              <w:autoSpaceDN w:val="0"/>
              <w:adjustRightInd w:val="0"/>
              <w:jc w:val="both"/>
              <w:rPr>
                <w:bCs/>
                <w:sz w:val="28"/>
                <w:szCs w:val="28"/>
              </w:rPr>
            </w:pPr>
            <w:r w:rsidRPr="00647782">
              <w:rPr>
                <w:bCs/>
                <w:sz w:val="28"/>
                <w:szCs w:val="28"/>
              </w:rPr>
              <w:t>Н.В. Ермак</w:t>
            </w:r>
          </w:p>
          <w:p w14:paraId="17CB8E73" w14:textId="77777777" w:rsidR="007D591D" w:rsidRDefault="007D591D" w:rsidP="00D90987">
            <w:pPr>
              <w:widowControl w:val="0"/>
              <w:autoSpaceDE w:val="0"/>
              <w:autoSpaceDN w:val="0"/>
              <w:adjustRightInd w:val="0"/>
              <w:jc w:val="both"/>
              <w:rPr>
                <w:bCs/>
                <w:sz w:val="28"/>
                <w:szCs w:val="28"/>
              </w:rPr>
            </w:pPr>
          </w:p>
          <w:p w14:paraId="67A4D345" w14:textId="77777777" w:rsidR="007D591D" w:rsidRDefault="007D591D" w:rsidP="00D90987">
            <w:pPr>
              <w:widowControl w:val="0"/>
              <w:autoSpaceDE w:val="0"/>
              <w:autoSpaceDN w:val="0"/>
              <w:adjustRightInd w:val="0"/>
              <w:jc w:val="both"/>
              <w:rPr>
                <w:bCs/>
                <w:sz w:val="28"/>
                <w:szCs w:val="28"/>
              </w:rPr>
            </w:pPr>
          </w:p>
          <w:p w14:paraId="1E76E84D" w14:textId="28DFF390" w:rsidR="003D7C5F" w:rsidRPr="003D7C5F" w:rsidRDefault="003D7C5F" w:rsidP="00D90987">
            <w:pPr>
              <w:widowControl w:val="0"/>
              <w:autoSpaceDE w:val="0"/>
              <w:autoSpaceDN w:val="0"/>
              <w:adjustRightInd w:val="0"/>
              <w:jc w:val="both"/>
              <w:rPr>
                <w:bCs/>
                <w:sz w:val="28"/>
                <w:szCs w:val="28"/>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667B51CD" w:rsidR="00107E67" w:rsidRDefault="00184A37" w:rsidP="00D90987">
            <w:pPr>
              <w:widowControl w:val="0"/>
              <w:autoSpaceDE w:val="0"/>
              <w:autoSpaceDN w:val="0"/>
              <w:adjustRightInd w:val="0"/>
              <w:jc w:val="both"/>
              <w:rPr>
                <w:bCs/>
                <w:sz w:val="28"/>
                <w:szCs w:val="28"/>
              </w:rPr>
            </w:pPr>
            <w:r>
              <w:rPr>
                <w:bCs/>
                <w:sz w:val="28"/>
                <w:szCs w:val="28"/>
              </w:rPr>
              <w:t>К.С. Юхневи</w:t>
            </w:r>
            <w:r w:rsidR="003D7C5F">
              <w:rPr>
                <w:bCs/>
                <w:sz w:val="28"/>
                <w:szCs w:val="28"/>
              </w:rPr>
              <w:t>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2" w:name="_Hlk173497470"/>
      <w:bookmarkEnd w:id="2"/>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20"/>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3"/>
  </w:num>
  <w:num w:numId="16" w16cid:durableId="1650867863">
    <w:abstractNumId w:val="24"/>
  </w:num>
  <w:num w:numId="17" w16cid:durableId="355810554">
    <w:abstractNumId w:val="13"/>
  </w:num>
  <w:num w:numId="18" w16cid:durableId="1929188361">
    <w:abstractNumId w:val="5"/>
  </w:num>
  <w:num w:numId="19" w16cid:durableId="1990162558">
    <w:abstractNumId w:val="19"/>
  </w:num>
  <w:num w:numId="20" w16cid:durableId="675226899">
    <w:abstractNumId w:val="7"/>
  </w:num>
  <w:num w:numId="21" w16cid:durableId="416295214">
    <w:abstractNumId w:val="12"/>
  </w:num>
  <w:num w:numId="22" w16cid:durableId="850223582">
    <w:abstractNumId w:val="16"/>
  </w:num>
  <w:num w:numId="23" w16cid:durableId="565804360">
    <w:abstractNumId w:val="22"/>
  </w:num>
  <w:num w:numId="24" w16cid:durableId="822090160">
    <w:abstractNumId w:val="18"/>
  </w:num>
  <w:num w:numId="25" w16cid:durableId="50023721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2A8D"/>
    <w:rsid w:val="0021671F"/>
    <w:rsid w:val="00217690"/>
    <w:rsid w:val="002227EF"/>
    <w:rsid w:val="00223ABC"/>
    <w:rsid w:val="00223EF2"/>
    <w:rsid w:val="00231511"/>
    <w:rsid w:val="00231A6B"/>
    <w:rsid w:val="002338EF"/>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07D69"/>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30EEA"/>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17167</TotalTime>
  <Pages>10</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31</cp:revision>
  <cp:lastPrinted>2025-03-24T04:14:00Z</cp:lastPrinted>
  <dcterms:created xsi:type="dcterms:W3CDTF">2024-01-29T04:00:00Z</dcterms:created>
  <dcterms:modified xsi:type="dcterms:W3CDTF">2025-03-24T09:37:00Z</dcterms:modified>
</cp:coreProperties>
</file>