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0DB744B9" w:rsidR="003D3E77" w:rsidRPr="00A360B5" w:rsidRDefault="003A53F3" w:rsidP="000E3AF7">
      <w:pPr>
        <w:widowControl w:val="0"/>
        <w:tabs>
          <w:tab w:val="left" w:pos="9072"/>
        </w:tabs>
        <w:ind w:left="142" w:hanging="142"/>
        <w:rPr>
          <w:sz w:val="28"/>
          <w:szCs w:val="22"/>
        </w:rPr>
      </w:pPr>
      <w:r>
        <w:rPr>
          <w:sz w:val="28"/>
          <w:szCs w:val="22"/>
        </w:rPr>
        <w:t>11</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763D6D83" w:rsidR="005D4A5A" w:rsidRPr="00B14527" w:rsidRDefault="00A360B5" w:rsidP="00443547">
            <w:pPr>
              <w:widowControl w:val="0"/>
              <w:tabs>
                <w:tab w:val="left" w:pos="9072"/>
              </w:tabs>
              <w:jc w:val="both"/>
              <w:rPr>
                <w:sz w:val="28"/>
                <w:szCs w:val="28"/>
              </w:rPr>
            </w:pPr>
            <w:r>
              <w:rPr>
                <w:sz w:val="28"/>
                <w:szCs w:val="28"/>
              </w:rPr>
              <w:t xml:space="preserve">Главный специалист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722E7E67" w:rsidR="005D4A5A" w:rsidRPr="00B14527" w:rsidRDefault="00A360B5" w:rsidP="00A91F8D">
            <w:pPr>
              <w:widowControl w:val="0"/>
              <w:tabs>
                <w:tab w:val="left" w:pos="9072"/>
              </w:tabs>
              <w:rPr>
                <w:sz w:val="28"/>
                <w:szCs w:val="22"/>
              </w:rPr>
            </w:pPr>
            <w:r>
              <w:rPr>
                <w:sz w:val="28"/>
                <w:szCs w:val="22"/>
              </w:rPr>
              <w:t>Сафина Т.А.</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3878D3" w:rsidRPr="00B825A2" w14:paraId="0F8494FD" w14:textId="77777777" w:rsidTr="001B0B7F">
        <w:trPr>
          <w:jc w:val="center"/>
        </w:trPr>
        <w:tc>
          <w:tcPr>
            <w:tcW w:w="6521" w:type="dxa"/>
            <w:shd w:val="clear" w:color="auto" w:fill="auto"/>
          </w:tcPr>
          <w:p w14:paraId="360555EB" w14:textId="6C04B163" w:rsidR="003878D3" w:rsidRDefault="003878D3" w:rsidP="003878D3">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Pr="00936A7E" w:rsidRDefault="003878D3" w:rsidP="003878D3">
            <w:pPr>
              <w:widowControl w:val="0"/>
              <w:tabs>
                <w:tab w:val="left" w:pos="9072"/>
              </w:tabs>
              <w:rPr>
                <w:bCs/>
                <w:sz w:val="28"/>
                <w:szCs w:val="28"/>
              </w:rPr>
            </w:pPr>
            <w:r w:rsidRPr="00936A7E">
              <w:rPr>
                <w:bCs/>
                <w:sz w:val="28"/>
                <w:szCs w:val="28"/>
              </w:rPr>
              <w:t>Щеглов С.В.</w:t>
            </w:r>
          </w:p>
        </w:tc>
      </w:tr>
      <w:tr w:rsidR="003A53F3" w:rsidRPr="00B825A2" w14:paraId="6AEF582F" w14:textId="77777777" w:rsidTr="001B0B7F">
        <w:trPr>
          <w:jc w:val="center"/>
        </w:trPr>
        <w:tc>
          <w:tcPr>
            <w:tcW w:w="6521" w:type="dxa"/>
            <w:shd w:val="clear" w:color="auto" w:fill="auto"/>
          </w:tcPr>
          <w:p w14:paraId="38B4804F" w14:textId="3F92DD0D" w:rsidR="003A53F3" w:rsidRPr="0003531B" w:rsidRDefault="003A53F3" w:rsidP="003A53F3">
            <w:pPr>
              <w:widowControl w:val="0"/>
              <w:tabs>
                <w:tab w:val="left" w:pos="9072"/>
              </w:tabs>
              <w:jc w:val="both"/>
              <w:rPr>
                <w:bCs/>
                <w:sz w:val="28"/>
                <w:szCs w:val="28"/>
              </w:rPr>
            </w:pPr>
            <w:r>
              <w:rPr>
                <w:sz w:val="28"/>
                <w:szCs w:val="28"/>
              </w:rPr>
              <w:t xml:space="preserve">Начальник управления экономики и развития </w:t>
            </w:r>
            <w:r>
              <w:rPr>
                <w:sz w:val="28"/>
                <w:szCs w:val="28"/>
              </w:rPr>
              <w:br/>
              <w:t>ОАО «СКЭК»</w:t>
            </w:r>
          </w:p>
        </w:tc>
        <w:tc>
          <w:tcPr>
            <w:tcW w:w="426" w:type="dxa"/>
            <w:shd w:val="clear" w:color="auto" w:fill="auto"/>
          </w:tcPr>
          <w:p w14:paraId="7FAB2D3D" w14:textId="00370408" w:rsidR="003A53F3" w:rsidRPr="0003531B" w:rsidRDefault="003A53F3" w:rsidP="003A53F3">
            <w:pPr>
              <w:widowControl w:val="0"/>
              <w:rPr>
                <w:sz w:val="28"/>
                <w:szCs w:val="28"/>
              </w:rPr>
            </w:pPr>
            <w:r w:rsidRPr="00DE5ECF">
              <w:rPr>
                <w:sz w:val="28"/>
                <w:szCs w:val="28"/>
              </w:rPr>
              <w:t>–</w:t>
            </w:r>
          </w:p>
        </w:tc>
        <w:tc>
          <w:tcPr>
            <w:tcW w:w="2551" w:type="dxa"/>
            <w:shd w:val="clear" w:color="auto" w:fill="auto"/>
          </w:tcPr>
          <w:p w14:paraId="64F3757E" w14:textId="46130086" w:rsidR="003A53F3" w:rsidRPr="00936A7E" w:rsidRDefault="003A53F3" w:rsidP="003A53F3">
            <w:pPr>
              <w:widowControl w:val="0"/>
              <w:tabs>
                <w:tab w:val="left" w:pos="9072"/>
              </w:tabs>
              <w:rPr>
                <w:bCs/>
                <w:sz w:val="28"/>
                <w:szCs w:val="28"/>
              </w:rPr>
            </w:pPr>
            <w:r>
              <w:rPr>
                <w:bCs/>
                <w:sz w:val="28"/>
                <w:szCs w:val="28"/>
              </w:rPr>
              <w:t>Лобач Н.А.</w:t>
            </w: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B47672"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72E0414E" w:rsidR="00B47672" w:rsidRPr="00A360B5" w:rsidRDefault="00B47672" w:rsidP="00B47672">
            <w:pPr>
              <w:jc w:val="both"/>
              <w:rPr>
                <w:kern w:val="32"/>
                <w:sz w:val="28"/>
                <w:szCs w:val="28"/>
              </w:rPr>
            </w:pPr>
            <w:r w:rsidRPr="006366B9">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20364D64" w:rsidR="00B47672" w:rsidRPr="00A360B5" w:rsidRDefault="00B47672" w:rsidP="00B47672">
            <w:pPr>
              <w:ind w:left="7"/>
              <w:jc w:val="both"/>
              <w:rPr>
                <w:kern w:val="32"/>
                <w:sz w:val="28"/>
                <w:szCs w:val="28"/>
              </w:rPr>
            </w:pPr>
            <w:r>
              <w:rPr>
                <w:color w:val="000000"/>
                <w:sz w:val="28"/>
                <w:szCs w:val="28"/>
              </w:rPr>
              <w:t xml:space="preserve">Об установлении тарифов на подключение (технологическое присоединение) к централизованной системе водоотведения </w:t>
            </w:r>
            <w:r>
              <w:rPr>
                <w:color w:val="000000"/>
                <w:sz w:val="28"/>
                <w:szCs w:val="28"/>
              </w:rPr>
              <w:br/>
              <w:t>ОАО «СКЭК» на территории Чебулинского муниципального округа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5E43B923" w:rsidR="00B47672" w:rsidRPr="00A360B5" w:rsidRDefault="00B47672" w:rsidP="00B47672">
            <w:pPr>
              <w:jc w:val="center"/>
              <w:rPr>
                <w:kern w:val="32"/>
                <w:sz w:val="28"/>
                <w:szCs w:val="28"/>
              </w:rPr>
            </w:pPr>
            <w:r w:rsidRPr="006366B9">
              <w:rPr>
                <w:color w:val="000000"/>
                <w:sz w:val="28"/>
                <w:szCs w:val="28"/>
              </w:rPr>
              <w:t>Чурсина О.А.</w:t>
            </w:r>
          </w:p>
        </w:tc>
      </w:tr>
      <w:tr w:rsidR="00B47672" w:rsidRPr="00812F76" w14:paraId="3B9B3B8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FEE9465" w14:textId="2C3C58C8" w:rsidR="00B47672" w:rsidRPr="00A360B5" w:rsidRDefault="00B47672" w:rsidP="00B47672">
            <w:pPr>
              <w:jc w:val="both"/>
              <w:rPr>
                <w:kern w:val="32"/>
                <w:sz w:val="28"/>
                <w:szCs w:val="28"/>
              </w:rPr>
            </w:pPr>
            <w:r w:rsidRPr="006366B9">
              <w:rPr>
                <w:kern w:val="32"/>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BFCE51" w14:textId="7E4ADEA6" w:rsidR="00B47672" w:rsidRPr="00A360B5" w:rsidRDefault="00B47672" w:rsidP="00B47672">
            <w:pPr>
              <w:ind w:left="7"/>
              <w:jc w:val="both"/>
              <w:rPr>
                <w:kern w:val="32"/>
                <w:sz w:val="28"/>
                <w:szCs w:val="28"/>
              </w:rPr>
            </w:pPr>
            <w:r w:rsidRPr="00B47672">
              <w:rPr>
                <w:color w:val="000000"/>
                <w:sz w:val="28"/>
                <w:szCs w:val="28"/>
              </w:rPr>
              <w:t xml:space="preserve">О внесении изменений в постановление Региональной </w:t>
            </w:r>
            <w:r w:rsidRPr="00B47672">
              <w:rPr>
                <w:color w:val="000000"/>
                <w:sz w:val="28"/>
                <w:szCs w:val="28"/>
              </w:rPr>
              <w:br/>
              <w:t xml:space="preserve">энергетической комиссии Кузбасса </w:t>
            </w:r>
            <w:bookmarkStart w:id="0" w:name="_Hlk191452396"/>
            <w:r w:rsidRPr="00B47672">
              <w:rPr>
                <w:color w:val="000000"/>
                <w:sz w:val="28"/>
                <w:szCs w:val="28"/>
              </w:rPr>
              <w:t xml:space="preserve">от 18.02.2025 № 46 «Об </w:t>
            </w:r>
            <w:bookmarkStart w:id="1" w:name="_Hlk113263439"/>
            <w:r w:rsidRPr="00B47672">
              <w:rPr>
                <w:color w:val="000000"/>
                <w:sz w:val="28"/>
                <w:szCs w:val="28"/>
              </w:rPr>
              <w:t xml:space="preserve">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2" w:name="_Hlk93325901"/>
            <w:r w:rsidRPr="00B47672">
              <w:rPr>
                <w:color w:val="000000"/>
                <w:sz w:val="28"/>
                <w:szCs w:val="28"/>
              </w:rPr>
              <w:t>к газораспределительным сетям ООО «</w:t>
            </w:r>
            <w:proofErr w:type="spellStart"/>
            <w:r w:rsidRPr="00B47672">
              <w:rPr>
                <w:color w:val="000000"/>
                <w:sz w:val="28"/>
                <w:szCs w:val="28"/>
              </w:rPr>
              <w:t>Кузбассоблгаз</w:t>
            </w:r>
            <w:proofErr w:type="spellEnd"/>
            <w:r w:rsidRPr="00B47672">
              <w:rPr>
                <w:color w:val="000000"/>
                <w:sz w:val="28"/>
                <w:szCs w:val="28"/>
              </w:rPr>
              <w:t>»</w:t>
            </w:r>
            <w:bookmarkEnd w:id="2"/>
            <w:r w:rsidRPr="00B47672">
              <w:rPr>
                <w:color w:val="000000"/>
                <w:sz w:val="28"/>
                <w:szCs w:val="28"/>
              </w:rPr>
              <w:t xml:space="preserve"> за 4 квартал 2024 года</w:t>
            </w:r>
            <w:bookmarkEnd w:id="1"/>
            <w:r w:rsidRPr="00B47672">
              <w:rPr>
                <w:color w:val="000000"/>
                <w:sz w:val="28"/>
                <w:szCs w:val="28"/>
              </w:rPr>
              <w:t>»</w:t>
            </w:r>
            <w:bookmarkEnd w:id="0"/>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F5ADB48" w14:textId="44336752" w:rsidR="00B47672" w:rsidRPr="00A360B5" w:rsidRDefault="00B47672" w:rsidP="00B47672">
            <w:pPr>
              <w:jc w:val="center"/>
              <w:rPr>
                <w:kern w:val="32"/>
                <w:sz w:val="28"/>
                <w:szCs w:val="28"/>
              </w:rPr>
            </w:pPr>
            <w:r w:rsidRPr="006366B9">
              <w:rPr>
                <w:color w:val="000000"/>
                <w:sz w:val="28"/>
                <w:szCs w:val="28"/>
              </w:rPr>
              <w:t>Саврасов М.Г.</w:t>
            </w:r>
          </w:p>
        </w:tc>
      </w:tr>
    </w:tbl>
    <w:p w14:paraId="299166CD" w14:textId="77777777" w:rsidR="00B47672" w:rsidRDefault="00B47672" w:rsidP="00D547DA">
      <w:pPr>
        <w:widowControl w:val="0"/>
        <w:ind w:right="-1" w:firstLine="567"/>
        <w:jc w:val="both"/>
        <w:rPr>
          <w:color w:val="000000"/>
          <w:kern w:val="32"/>
          <w:sz w:val="28"/>
          <w:szCs w:val="28"/>
        </w:rPr>
      </w:pPr>
    </w:p>
    <w:p w14:paraId="03AEB5AA" w14:textId="77777777" w:rsidR="00B47672" w:rsidRDefault="00B47672" w:rsidP="00D547DA">
      <w:pPr>
        <w:widowControl w:val="0"/>
        <w:ind w:right="-1" w:firstLine="567"/>
        <w:jc w:val="both"/>
        <w:rPr>
          <w:color w:val="000000"/>
          <w:kern w:val="32"/>
          <w:sz w:val="28"/>
          <w:szCs w:val="28"/>
        </w:rPr>
      </w:pPr>
    </w:p>
    <w:p w14:paraId="01E5B812" w14:textId="142B25F2" w:rsidR="00D547DA" w:rsidRPr="00B47672" w:rsidRDefault="008C09F5" w:rsidP="00D547DA">
      <w:pPr>
        <w:widowControl w:val="0"/>
        <w:ind w:right="-1" w:firstLine="567"/>
        <w:jc w:val="both"/>
        <w:rPr>
          <w:b/>
          <w:bCs/>
          <w:sz w:val="28"/>
          <w:szCs w:val="28"/>
        </w:rPr>
      </w:pPr>
      <w:r w:rsidRPr="009C27E5">
        <w:rPr>
          <w:color w:val="000000"/>
          <w:kern w:val="32"/>
          <w:sz w:val="28"/>
          <w:szCs w:val="28"/>
        </w:rPr>
        <w:t>Вопрос 1</w:t>
      </w:r>
      <w:r w:rsidRPr="009C27E5">
        <w:rPr>
          <w:b/>
          <w:bCs/>
          <w:color w:val="000000"/>
          <w:kern w:val="32"/>
          <w:sz w:val="28"/>
          <w:szCs w:val="28"/>
        </w:rPr>
        <w:t xml:space="preserve"> </w:t>
      </w:r>
      <w:r w:rsidRPr="00B47672">
        <w:rPr>
          <w:b/>
          <w:bCs/>
          <w:sz w:val="28"/>
          <w:szCs w:val="28"/>
        </w:rPr>
        <w:t>«</w:t>
      </w:r>
      <w:r w:rsidR="00B47672" w:rsidRPr="00B47672">
        <w:rPr>
          <w:b/>
          <w:bCs/>
          <w:color w:val="000000"/>
          <w:sz w:val="28"/>
          <w:szCs w:val="28"/>
        </w:rPr>
        <w:t xml:space="preserve">Об установлении тарифов на подключение (технологическое присоединение) к централизованной системе водоотведения </w:t>
      </w:r>
      <w:r w:rsidR="00B47672" w:rsidRPr="00B47672">
        <w:rPr>
          <w:b/>
          <w:bCs/>
          <w:color w:val="000000"/>
          <w:sz w:val="28"/>
          <w:szCs w:val="28"/>
        </w:rPr>
        <w:br/>
        <w:t>ОАО «СКЭК» на территории Чебулинского муниципального округа</w:t>
      </w:r>
      <w:r w:rsidR="009A5490" w:rsidRPr="00B47672">
        <w:rPr>
          <w:b/>
          <w:bCs/>
          <w:kern w:val="32"/>
          <w:sz w:val="28"/>
          <w:szCs w:val="28"/>
        </w:rPr>
        <w:t>»</w:t>
      </w:r>
    </w:p>
    <w:p w14:paraId="20B511B2" w14:textId="03800C65" w:rsidR="008C09F5" w:rsidRPr="009C27E5" w:rsidRDefault="008C09F5" w:rsidP="00D547DA">
      <w:pPr>
        <w:tabs>
          <w:tab w:val="left" w:pos="284"/>
        </w:tabs>
        <w:autoSpaceDE w:val="0"/>
        <w:autoSpaceDN w:val="0"/>
        <w:adjustRightInd w:val="0"/>
        <w:ind w:right="-1" w:firstLine="567"/>
        <w:jc w:val="both"/>
        <w:outlineLvl w:val="1"/>
        <w:rPr>
          <w:b/>
          <w:bCs/>
          <w:sz w:val="28"/>
          <w:szCs w:val="28"/>
        </w:rPr>
      </w:pPr>
    </w:p>
    <w:p w14:paraId="56CBD2D6" w14:textId="3641EC4E" w:rsidR="00760C7D" w:rsidRDefault="008C09F5" w:rsidP="00760C7D">
      <w:pPr>
        <w:widowControl w:val="0"/>
        <w:ind w:right="-1" w:firstLine="567"/>
        <w:jc w:val="both"/>
        <w:rPr>
          <w:b/>
          <w:sz w:val="28"/>
          <w:szCs w:val="28"/>
        </w:rPr>
      </w:pPr>
      <w:r w:rsidRPr="009C27E5">
        <w:rPr>
          <w:b/>
          <w:sz w:val="28"/>
          <w:szCs w:val="28"/>
        </w:rPr>
        <w:t xml:space="preserve">СЛУШАЛИ: </w:t>
      </w:r>
      <w:r w:rsidR="009A5490">
        <w:rPr>
          <w:b/>
          <w:sz w:val="28"/>
          <w:szCs w:val="28"/>
        </w:rPr>
        <w:t>Чурсину О.А.</w:t>
      </w:r>
    </w:p>
    <w:p w14:paraId="72E70C9E" w14:textId="77777777" w:rsidR="00760C7D" w:rsidRDefault="00760C7D" w:rsidP="00760C7D">
      <w:pPr>
        <w:widowControl w:val="0"/>
        <w:ind w:right="-1" w:firstLine="567"/>
        <w:jc w:val="both"/>
        <w:rPr>
          <w:b/>
          <w:sz w:val="28"/>
          <w:szCs w:val="28"/>
        </w:rPr>
      </w:pPr>
    </w:p>
    <w:p w14:paraId="294A80F8" w14:textId="65FC563C" w:rsidR="00B47672" w:rsidRPr="00B47672" w:rsidRDefault="008B6071" w:rsidP="00B47672">
      <w:pPr>
        <w:widowControl w:val="0"/>
        <w:ind w:right="-1" w:firstLine="567"/>
        <w:jc w:val="both"/>
        <w:rPr>
          <w:bCs/>
          <w:sz w:val="28"/>
          <w:szCs w:val="28"/>
        </w:rPr>
      </w:pPr>
      <w:r w:rsidRPr="008B6071">
        <w:rPr>
          <w:bCs/>
          <w:sz w:val="28"/>
          <w:szCs w:val="28"/>
        </w:rPr>
        <w:t>Докладчик, согласно экспертному заключению (приложение № 1 к настоящему протоколу) предлагает</w:t>
      </w:r>
      <w:r>
        <w:rPr>
          <w:bCs/>
          <w:sz w:val="28"/>
          <w:szCs w:val="28"/>
        </w:rPr>
        <w:t xml:space="preserve"> </w:t>
      </w:r>
      <w:r w:rsidR="00B47672">
        <w:rPr>
          <w:bCs/>
          <w:sz w:val="28"/>
          <w:szCs w:val="28"/>
        </w:rPr>
        <w:t>у</w:t>
      </w:r>
      <w:r w:rsidR="00B47672">
        <w:rPr>
          <w:bCs/>
          <w:kern w:val="32"/>
          <w:sz w:val="28"/>
          <w:szCs w:val="28"/>
        </w:rPr>
        <w:t>становить тарифы на подключение (технологическое присоединение) к централизованной системе водоотведения ОАО «СКЭК»</w:t>
      </w:r>
      <w:r w:rsidR="00B47672" w:rsidRPr="003A0684">
        <w:rPr>
          <w:bCs/>
          <w:kern w:val="32"/>
          <w:sz w:val="28"/>
          <w:szCs w:val="28"/>
        </w:rPr>
        <w:t>,</w:t>
      </w:r>
      <w:r w:rsidR="00B47672" w:rsidRPr="007C52A9">
        <w:rPr>
          <w:bCs/>
          <w:kern w:val="32"/>
          <w:sz w:val="28"/>
          <w:szCs w:val="28"/>
        </w:rPr>
        <w:t xml:space="preserve"> ИНН </w:t>
      </w:r>
      <w:r w:rsidR="00B47672">
        <w:rPr>
          <w:sz w:val="28"/>
          <w:szCs w:val="28"/>
        </w:rPr>
        <w:t>4205153492</w:t>
      </w:r>
      <w:r w:rsidR="00B47672" w:rsidRPr="007C52A9">
        <w:rPr>
          <w:bCs/>
          <w:kern w:val="32"/>
          <w:sz w:val="28"/>
          <w:szCs w:val="28"/>
        </w:rPr>
        <w:t>,</w:t>
      </w:r>
      <w:r w:rsidR="00B47672">
        <w:rPr>
          <w:bCs/>
          <w:kern w:val="32"/>
          <w:sz w:val="28"/>
          <w:szCs w:val="28"/>
        </w:rPr>
        <w:t xml:space="preserve"> в отношении заявителей,</w:t>
      </w:r>
      <w:r w:rsidR="00B47672">
        <w:rPr>
          <w:sz w:val="28"/>
          <w:szCs w:val="28"/>
        </w:rPr>
        <w:t xml:space="preserve"> величина подключаемой (присоединяемой) нагрузки объектов которых не превышает 250 м</w:t>
      </w:r>
      <w:r w:rsidR="00B47672">
        <w:rPr>
          <w:sz w:val="28"/>
          <w:szCs w:val="28"/>
          <w:vertAlign w:val="superscript"/>
        </w:rPr>
        <w:t>3</w:t>
      </w:r>
      <w:r w:rsidR="00B47672">
        <w:rPr>
          <w:sz w:val="28"/>
          <w:szCs w:val="28"/>
        </w:rPr>
        <w:t xml:space="preserve"> в сутки и (или) осуществляется с использованием создаваемых сетей водоотведения с наружным диаметром, не превышающим 250 мм (предельный уровень нагрузки), </w:t>
      </w:r>
      <w:r w:rsidR="00B47672">
        <w:rPr>
          <w:bCs/>
          <w:kern w:val="32"/>
          <w:sz w:val="28"/>
          <w:szCs w:val="28"/>
        </w:rPr>
        <w:t xml:space="preserve">на территории Чебулинского муниципального округа на период </w:t>
      </w:r>
      <w:r w:rsidR="00B47672" w:rsidRPr="008D4686">
        <w:rPr>
          <w:bCs/>
          <w:kern w:val="32"/>
          <w:sz w:val="28"/>
          <w:szCs w:val="28"/>
        </w:rPr>
        <w:t xml:space="preserve">с </w:t>
      </w:r>
      <w:r w:rsidR="00B47672" w:rsidRPr="00D207F2">
        <w:rPr>
          <w:bCs/>
          <w:kern w:val="32"/>
          <w:sz w:val="28"/>
          <w:szCs w:val="28"/>
        </w:rPr>
        <w:t>12.03.2025 по</w:t>
      </w:r>
      <w:r w:rsidR="00B47672">
        <w:rPr>
          <w:bCs/>
          <w:kern w:val="32"/>
          <w:sz w:val="28"/>
          <w:szCs w:val="28"/>
        </w:rPr>
        <w:t xml:space="preserve"> 31.12.2028 года с календарной разбивкой </w:t>
      </w:r>
      <w:r w:rsidR="00B47672" w:rsidRPr="007C52A9">
        <w:rPr>
          <w:bCs/>
          <w:kern w:val="32"/>
          <w:sz w:val="28"/>
          <w:szCs w:val="28"/>
        </w:rPr>
        <w:t>согласно приложению</w:t>
      </w:r>
      <w:r w:rsidR="00B47672">
        <w:rPr>
          <w:bCs/>
          <w:kern w:val="32"/>
          <w:sz w:val="28"/>
          <w:szCs w:val="28"/>
        </w:rPr>
        <w:t xml:space="preserve"> </w:t>
      </w:r>
      <w:r w:rsidR="00B47672">
        <w:rPr>
          <w:bCs/>
          <w:kern w:val="32"/>
          <w:sz w:val="28"/>
          <w:szCs w:val="28"/>
        </w:rPr>
        <w:t xml:space="preserve">№ 2 </w:t>
      </w:r>
      <w:r w:rsidR="00B47672" w:rsidRPr="007C52A9">
        <w:rPr>
          <w:bCs/>
          <w:kern w:val="32"/>
          <w:sz w:val="28"/>
          <w:szCs w:val="28"/>
        </w:rPr>
        <w:t xml:space="preserve">к настоящему </w:t>
      </w:r>
      <w:r w:rsidR="00B47672">
        <w:rPr>
          <w:bCs/>
          <w:kern w:val="32"/>
          <w:sz w:val="28"/>
          <w:szCs w:val="28"/>
        </w:rPr>
        <w:t>протоколу</w:t>
      </w:r>
      <w:r w:rsidR="00B47672" w:rsidRPr="007C52A9">
        <w:rPr>
          <w:bCs/>
          <w:kern w:val="32"/>
          <w:sz w:val="28"/>
          <w:szCs w:val="28"/>
        </w:rPr>
        <w:t xml:space="preserve">.  </w:t>
      </w:r>
    </w:p>
    <w:p w14:paraId="04D91F18" w14:textId="77777777" w:rsidR="009A5490" w:rsidRDefault="009A5490" w:rsidP="006B41A7">
      <w:pPr>
        <w:widowControl w:val="0"/>
        <w:ind w:firstLine="567"/>
        <w:jc w:val="both"/>
        <w:rPr>
          <w:b/>
          <w:sz w:val="28"/>
          <w:szCs w:val="28"/>
        </w:rPr>
      </w:pPr>
    </w:p>
    <w:p w14:paraId="7F63C37C" w14:textId="77777777"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t>ПРАВЛЕНИЕ РЭК КУЗБАССА ПОСТАНОВИЛО:</w:t>
      </w:r>
    </w:p>
    <w:p w14:paraId="44929E60" w14:textId="77777777" w:rsidR="00B47672" w:rsidRDefault="00B47672" w:rsidP="008B6071">
      <w:pPr>
        <w:ind w:firstLine="567"/>
        <w:jc w:val="both"/>
        <w:rPr>
          <w:bCs/>
          <w:sz w:val="28"/>
          <w:szCs w:val="28"/>
        </w:rPr>
      </w:pPr>
    </w:p>
    <w:p w14:paraId="57139D00" w14:textId="11CEC61A" w:rsidR="008B6071" w:rsidRPr="008B6071" w:rsidRDefault="008B6071" w:rsidP="008B6071">
      <w:pPr>
        <w:ind w:firstLine="567"/>
        <w:jc w:val="both"/>
        <w:rPr>
          <w:bCs/>
          <w:sz w:val="28"/>
          <w:szCs w:val="28"/>
        </w:rPr>
      </w:pPr>
      <w:r w:rsidRPr="008B6071">
        <w:rPr>
          <w:bCs/>
          <w:sz w:val="28"/>
          <w:szCs w:val="28"/>
        </w:rPr>
        <w:t>Согласиться с предложением докладчика.</w:t>
      </w:r>
    </w:p>
    <w:p w14:paraId="08BB8212" w14:textId="77777777" w:rsidR="008B6071" w:rsidRPr="00145272" w:rsidRDefault="008B6071" w:rsidP="008B6071">
      <w:pPr>
        <w:ind w:firstLine="567"/>
        <w:jc w:val="both"/>
        <w:rPr>
          <w:b/>
          <w:sz w:val="28"/>
          <w:szCs w:val="28"/>
        </w:rPr>
      </w:pPr>
    </w:p>
    <w:p w14:paraId="0FB901F8" w14:textId="77777777" w:rsidR="006B41A7" w:rsidRDefault="008B6071" w:rsidP="006B41A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1B63193" w14:textId="77777777" w:rsidR="006B41A7" w:rsidRDefault="006B41A7" w:rsidP="006B41A7">
      <w:pPr>
        <w:ind w:right="-1" w:firstLine="567"/>
        <w:jc w:val="both"/>
        <w:rPr>
          <w:b/>
          <w:sz w:val="28"/>
          <w:szCs w:val="28"/>
        </w:rPr>
      </w:pPr>
    </w:p>
    <w:p w14:paraId="2DBC5183" w14:textId="0426C7A8" w:rsidR="00C32D35" w:rsidRDefault="005B6D7C" w:rsidP="005B6D7C">
      <w:pPr>
        <w:ind w:right="-1" w:firstLine="567"/>
        <w:jc w:val="both"/>
        <w:rPr>
          <w:b/>
          <w:sz w:val="28"/>
          <w:szCs w:val="28"/>
        </w:rPr>
      </w:pPr>
      <w:r w:rsidRPr="005B6D7C">
        <w:rPr>
          <w:bCs/>
          <w:sz w:val="28"/>
          <w:szCs w:val="28"/>
        </w:rPr>
        <w:t>Вопрос 2</w:t>
      </w:r>
      <w:r>
        <w:rPr>
          <w:b/>
          <w:sz w:val="28"/>
          <w:szCs w:val="28"/>
        </w:rPr>
        <w:t xml:space="preserve"> «</w:t>
      </w:r>
      <w:r w:rsidRPr="006366B9">
        <w:rPr>
          <w:b/>
          <w:color w:val="000000"/>
          <w:sz w:val="28"/>
          <w:szCs w:val="28"/>
        </w:rPr>
        <w:t xml:space="preserve">О внесении изменений в постановление Региональной </w:t>
      </w:r>
      <w:r>
        <w:rPr>
          <w:b/>
          <w:color w:val="000000"/>
          <w:sz w:val="28"/>
          <w:szCs w:val="28"/>
        </w:rPr>
        <w:br/>
      </w:r>
      <w:r w:rsidRPr="006366B9">
        <w:rPr>
          <w:b/>
          <w:color w:val="000000"/>
          <w:sz w:val="28"/>
          <w:szCs w:val="28"/>
        </w:rPr>
        <w:t>энергетической комиссии Кузбасса от 18.02.2025 № 46 «Об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6366B9">
        <w:rPr>
          <w:b/>
          <w:color w:val="000000"/>
          <w:sz w:val="28"/>
          <w:szCs w:val="28"/>
        </w:rPr>
        <w:t>Кузбассоблгаз</w:t>
      </w:r>
      <w:proofErr w:type="spellEnd"/>
      <w:r w:rsidRPr="006366B9">
        <w:rPr>
          <w:b/>
          <w:color w:val="000000"/>
          <w:sz w:val="28"/>
          <w:szCs w:val="28"/>
        </w:rPr>
        <w:t>» за 4 квартал 2024 года»</w:t>
      </w:r>
    </w:p>
    <w:p w14:paraId="38A01A14" w14:textId="77777777" w:rsidR="005B6D7C" w:rsidRDefault="005B6D7C" w:rsidP="00C32D35">
      <w:pPr>
        <w:ind w:right="141" w:firstLine="567"/>
        <w:jc w:val="both"/>
        <w:rPr>
          <w:b/>
          <w:sz w:val="28"/>
          <w:szCs w:val="28"/>
        </w:rPr>
      </w:pPr>
    </w:p>
    <w:p w14:paraId="09EEF698" w14:textId="399D7D50" w:rsidR="005B6D7C" w:rsidRDefault="005B6D7C" w:rsidP="005B6D7C">
      <w:pPr>
        <w:widowControl w:val="0"/>
        <w:ind w:right="-1" w:firstLine="567"/>
        <w:jc w:val="both"/>
        <w:rPr>
          <w:b/>
          <w:sz w:val="28"/>
          <w:szCs w:val="28"/>
        </w:rPr>
      </w:pPr>
      <w:r w:rsidRPr="009C27E5">
        <w:rPr>
          <w:b/>
          <w:sz w:val="28"/>
          <w:szCs w:val="28"/>
        </w:rPr>
        <w:lastRenderedPageBreak/>
        <w:t xml:space="preserve">СЛУШАЛИ: </w:t>
      </w:r>
      <w:r>
        <w:rPr>
          <w:b/>
          <w:sz w:val="28"/>
          <w:szCs w:val="28"/>
        </w:rPr>
        <w:t>Саврасова М.Г.</w:t>
      </w:r>
    </w:p>
    <w:p w14:paraId="570C3235" w14:textId="77777777" w:rsidR="005B6D7C" w:rsidRDefault="005B6D7C" w:rsidP="00C32D35">
      <w:pPr>
        <w:ind w:right="141" w:firstLine="567"/>
        <w:jc w:val="both"/>
        <w:rPr>
          <w:b/>
          <w:sz w:val="28"/>
          <w:szCs w:val="28"/>
        </w:rPr>
      </w:pPr>
    </w:p>
    <w:p w14:paraId="747A00A5" w14:textId="688B84BD" w:rsidR="005B6D7C" w:rsidRDefault="005B6D7C" w:rsidP="00C32D35">
      <w:pPr>
        <w:ind w:right="141" w:firstLine="567"/>
        <w:jc w:val="both"/>
        <w:rPr>
          <w:b/>
          <w:sz w:val="28"/>
          <w:szCs w:val="28"/>
        </w:rPr>
      </w:pPr>
      <w:r>
        <w:rPr>
          <w:b/>
          <w:sz w:val="28"/>
          <w:szCs w:val="28"/>
        </w:rPr>
        <w:t>Докладчик пояснил:</w:t>
      </w:r>
    </w:p>
    <w:p w14:paraId="2D8F1BA1" w14:textId="77777777" w:rsidR="005B6D7C" w:rsidRDefault="005B6D7C" w:rsidP="00C32D35">
      <w:pPr>
        <w:ind w:right="141" w:firstLine="567"/>
        <w:jc w:val="both"/>
        <w:rPr>
          <w:b/>
          <w:sz w:val="28"/>
          <w:szCs w:val="28"/>
        </w:rPr>
      </w:pPr>
    </w:p>
    <w:p w14:paraId="530FF4F0" w14:textId="77777777" w:rsidR="007D591D" w:rsidRDefault="005B6D7C" w:rsidP="005B6D7C">
      <w:pPr>
        <w:pStyle w:val="af1"/>
        <w:ind w:firstLine="567"/>
        <w:jc w:val="both"/>
        <w:rPr>
          <w:b w:val="0"/>
          <w:bCs/>
          <w:sz w:val="28"/>
          <w:szCs w:val="28"/>
        </w:rPr>
      </w:pPr>
      <w:r>
        <w:rPr>
          <w:b w:val="0"/>
          <w:bCs/>
          <w:sz w:val="28"/>
          <w:szCs w:val="28"/>
        </w:rPr>
        <w:t xml:space="preserve">В соответствии с обращением </w:t>
      </w:r>
      <w:r w:rsidRPr="004818C0">
        <w:rPr>
          <w:b w:val="0"/>
          <w:bCs/>
          <w:sz w:val="28"/>
          <w:szCs w:val="28"/>
        </w:rPr>
        <w:t>ООО «</w:t>
      </w:r>
      <w:proofErr w:type="spellStart"/>
      <w:r w:rsidRPr="004818C0">
        <w:rPr>
          <w:b w:val="0"/>
          <w:bCs/>
          <w:sz w:val="28"/>
          <w:szCs w:val="28"/>
        </w:rPr>
        <w:t>Кузбассоблгаз</w:t>
      </w:r>
      <w:proofErr w:type="spellEnd"/>
      <w:r w:rsidRPr="004818C0">
        <w:rPr>
          <w:b w:val="0"/>
          <w:bCs/>
          <w:sz w:val="28"/>
          <w:szCs w:val="28"/>
        </w:rPr>
        <w:t>»</w:t>
      </w:r>
      <w:r>
        <w:rPr>
          <w:b w:val="0"/>
          <w:bCs/>
          <w:sz w:val="28"/>
          <w:szCs w:val="28"/>
        </w:rPr>
        <w:t xml:space="preserve"> о том, что п</w:t>
      </w:r>
      <w:r w:rsidRPr="004818C0">
        <w:rPr>
          <w:b w:val="0"/>
          <w:bCs/>
          <w:sz w:val="28"/>
          <w:szCs w:val="28"/>
        </w:rPr>
        <w:t>ри подаче в Региональную энергетическую комиссию Кузбасса материалов, необходимых для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w:t>
      </w:r>
      <w:proofErr w:type="spellStart"/>
      <w:r w:rsidRPr="004818C0">
        <w:rPr>
          <w:b w:val="0"/>
          <w:bCs/>
          <w:sz w:val="28"/>
          <w:szCs w:val="28"/>
        </w:rPr>
        <w:t>Кузбассоблгаз</w:t>
      </w:r>
      <w:proofErr w:type="spellEnd"/>
      <w:r w:rsidRPr="004818C0">
        <w:rPr>
          <w:b w:val="0"/>
          <w:bCs/>
          <w:sz w:val="28"/>
          <w:szCs w:val="28"/>
        </w:rPr>
        <w:t>» за 4 квартал 2024 года, специалистами ООО «</w:t>
      </w:r>
      <w:proofErr w:type="spellStart"/>
      <w:r w:rsidRPr="004818C0">
        <w:rPr>
          <w:b w:val="0"/>
          <w:bCs/>
          <w:sz w:val="28"/>
          <w:szCs w:val="28"/>
        </w:rPr>
        <w:t>Кузбассоблгаз</w:t>
      </w:r>
      <w:proofErr w:type="spellEnd"/>
      <w:r w:rsidRPr="004818C0">
        <w:rPr>
          <w:b w:val="0"/>
          <w:bCs/>
          <w:sz w:val="28"/>
          <w:szCs w:val="28"/>
        </w:rPr>
        <w:t>» был</w:t>
      </w:r>
      <w:r>
        <w:rPr>
          <w:b w:val="0"/>
          <w:bCs/>
          <w:sz w:val="28"/>
          <w:szCs w:val="28"/>
        </w:rPr>
        <w:t>и</w:t>
      </w:r>
      <w:r w:rsidRPr="004818C0">
        <w:rPr>
          <w:b w:val="0"/>
          <w:bCs/>
          <w:sz w:val="28"/>
          <w:szCs w:val="28"/>
        </w:rPr>
        <w:t xml:space="preserve"> допущены ошибки: неверно указаны коды объектов «Распределительный газопровод по адресу: Кемеровская область, г. Кемерово, ул. Трубная», «Распределительный газопровод по адресу: Кемеровская область-Кузбасс, д. </w:t>
      </w:r>
      <w:proofErr w:type="spellStart"/>
      <w:r w:rsidRPr="004818C0">
        <w:rPr>
          <w:b w:val="0"/>
          <w:bCs/>
          <w:sz w:val="28"/>
          <w:szCs w:val="28"/>
        </w:rPr>
        <w:t>Солонечная</w:t>
      </w:r>
      <w:proofErr w:type="spellEnd"/>
      <w:r w:rsidRPr="004818C0">
        <w:rPr>
          <w:b w:val="0"/>
          <w:bCs/>
          <w:sz w:val="28"/>
          <w:szCs w:val="28"/>
        </w:rPr>
        <w:t xml:space="preserve">, ул. Лазурная, Сосновый бульвар, ул. Прохладная». Вышеуказанные ошибки содержатся в постановлении Региональной энергетической комиссии Кузбасса от 18.02.2025 № 46 «Об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p>
    <w:p w14:paraId="6D93365D" w14:textId="1358DC81" w:rsidR="005B6D7C" w:rsidRDefault="005B6D7C" w:rsidP="005B6D7C">
      <w:pPr>
        <w:pStyle w:val="af1"/>
        <w:ind w:firstLine="567"/>
        <w:jc w:val="both"/>
        <w:rPr>
          <w:b w:val="0"/>
          <w:bCs/>
          <w:sz w:val="28"/>
          <w:szCs w:val="28"/>
        </w:rPr>
      </w:pPr>
      <w:r w:rsidRPr="004818C0">
        <w:rPr>
          <w:b w:val="0"/>
          <w:bCs/>
          <w:sz w:val="28"/>
          <w:szCs w:val="28"/>
        </w:rPr>
        <w:t>ООО «</w:t>
      </w:r>
      <w:proofErr w:type="spellStart"/>
      <w:r w:rsidRPr="004818C0">
        <w:rPr>
          <w:b w:val="0"/>
          <w:bCs/>
          <w:sz w:val="28"/>
          <w:szCs w:val="28"/>
        </w:rPr>
        <w:t>Кузбассоблгаз</w:t>
      </w:r>
      <w:proofErr w:type="spellEnd"/>
      <w:r w:rsidRPr="004818C0">
        <w:rPr>
          <w:b w:val="0"/>
          <w:bCs/>
          <w:sz w:val="28"/>
          <w:szCs w:val="28"/>
        </w:rPr>
        <w:t xml:space="preserve">» за 4 квартал 2024 года». Указанное несоответствие недопустимо по причине расхождения с пообъектным план-графиком </w:t>
      </w:r>
      <w:proofErr w:type="spellStart"/>
      <w:r w:rsidRPr="004818C0">
        <w:rPr>
          <w:b w:val="0"/>
          <w:bCs/>
          <w:sz w:val="28"/>
          <w:szCs w:val="28"/>
        </w:rPr>
        <w:t>догазификации</w:t>
      </w:r>
      <w:proofErr w:type="spellEnd"/>
      <w:r w:rsidRPr="004818C0">
        <w:rPr>
          <w:b w:val="0"/>
          <w:bCs/>
          <w:sz w:val="28"/>
          <w:szCs w:val="28"/>
        </w:rPr>
        <w:t xml:space="preserve"> Кемеровской области – Кузбасса.</w:t>
      </w:r>
    </w:p>
    <w:p w14:paraId="43998406" w14:textId="5D71EC31" w:rsidR="005B6D7C" w:rsidRDefault="005B6D7C" w:rsidP="005B6D7C">
      <w:pPr>
        <w:pStyle w:val="af1"/>
        <w:ind w:firstLine="567"/>
        <w:jc w:val="both"/>
        <w:rPr>
          <w:b w:val="0"/>
          <w:bCs/>
          <w:sz w:val="28"/>
          <w:szCs w:val="28"/>
        </w:rPr>
      </w:pPr>
      <w:r>
        <w:rPr>
          <w:b w:val="0"/>
          <w:bCs/>
          <w:sz w:val="28"/>
          <w:szCs w:val="28"/>
        </w:rPr>
        <w:t xml:space="preserve">Таким образом, возникла необходимость </w:t>
      </w:r>
      <w:r w:rsidRPr="004818C0">
        <w:rPr>
          <w:b w:val="0"/>
          <w:bCs/>
          <w:sz w:val="28"/>
          <w:szCs w:val="28"/>
        </w:rPr>
        <w:t>внести изменения в постановление Региональной энергетической комиссии Кузбасса от 18.02.2025 № 46</w:t>
      </w:r>
      <w:r>
        <w:rPr>
          <w:b w:val="0"/>
          <w:bCs/>
          <w:sz w:val="28"/>
          <w:szCs w:val="28"/>
        </w:rPr>
        <w:t>.</w:t>
      </w:r>
    </w:p>
    <w:p w14:paraId="736AA5EE" w14:textId="77777777" w:rsidR="005B6D7C" w:rsidRDefault="005B6D7C" w:rsidP="00BB1115">
      <w:pPr>
        <w:pStyle w:val="af1"/>
        <w:jc w:val="both"/>
        <w:rPr>
          <w:b w:val="0"/>
          <w:sz w:val="28"/>
          <w:szCs w:val="28"/>
        </w:rPr>
      </w:pPr>
    </w:p>
    <w:p w14:paraId="6EA52865" w14:textId="6D02804A" w:rsidR="00BB1115" w:rsidRDefault="00BB1115" w:rsidP="00BB1115">
      <w:pPr>
        <w:pStyle w:val="af1"/>
        <w:ind w:firstLine="567"/>
        <w:jc w:val="both"/>
        <w:rPr>
          <w:b w:val="0"/>
          <w:bCs/>
          <w:sz w:val="28"/>
          <w:szCs w:val="28"/>
        </w:rPr>
      </w:pPr>
      <w:r>
        <w:rPr>
          <w:b w:val="0"/>
          <w:sz w:val="28"/>
          <w:szCs w:val="28"/>
        </w:rPr>
        <w:t xml:space="preserve">В материалах дела имеется письменное обращение от 10.03.2025 № </w:t>
      </w:r>
      <w:r w:rsidR="007D591D">
        <w:rPr>
          <w:b w:val="0"/>
          <w:sz w:val="28"/>
          <w:szCs w:val="28"/>
        </w:rPr>
        <w:t xml:space="preserve">310/0325 за подписью генерального директора </w:t>
      </w:r>
      <w:r w:rsidR="007D591D" w:rsidRPr="004818C0">
        <w:rPr>
          <w:b w:val="0"/>
          <w:bCs/>
          <w:sz w:val="28"/>
          <w:szCs w:val="28"/>
        </w:rPr>
        <w:t>ООО «</w:t>
      </w:r>
      <w:proofErr w:type="spellStart"/>
      <w:r w:rsidR="007D591D" w:rsidRPr="004818C0">
        <w:rPr>
          <w:b w:val="0"/>
          <w:bCs/>
          <w:sz w:val="28"/>
          <w:szCs w:val="28"/>
        </w:rPr>
        <w:t>Кузбассоблгаз</w:t>
      </w:r>
      <w:proofErr w:type="spellEnd"/>
      <w:r w:rsidR="007D591D" w:rsidRPr="004818C0">
        <w:rPr>
          <w:b w:val="0"/>
          <w:bCs/>
          <w:sz w:val="28"/>
          <w:szCs w:val="28"/>
        </w:rPr>
        <w:t>»</w:t>
      </w:r>
      <w:r w:rsidR="007D591D">
        <w:rPr>
          <w:b w:val="0"/>
          <w:bCs/>
          <w:sz w:val="28"/>
          <w:szCs w:val="28"/>
        </w:rPr>
        <w:t xml:space="preserve"> с просьбой провести заседание Правления без участия представителей общества. С проектом постановления ознакомлены и согласны.</w:t>
      </w:r>
    </w:p>
    <w:p w14:paraId="04E0C110" w14:textId="77777777" w:rsidR="007D591D" w:rsidRDefault="007D591D" w:rsidP="00BB1115">
      <w:pPr>
        <w:pStyle w:val="af1"/>
        <w:ind w:firstLine="567"/>
        <w:jc w:val="both"/>
        <w:rPr>
          <w:b w:val="0"/>
          <w:sz w:val="28"/>
          <w:szCs w:val="28"/>
        </w:rPr>
      </w:pPr>
    </w:p>
    <w:p w14:paraId="2427972E" w14:textId="77777777" w:rsidR="005B6D7C" w:rsidRPr="00145272" w:rsidRDefault="005B6D7C" w:rsidP="005B6D7C">
      <w:pPr>
        <w:ind w:firstLine="567"/>
        <w:jc w:val="both"/>
        <w:rPr>
          <w:bCs/>
          <w:sz w:val="28"/>
          <w:szCs w:val="28"/>
        </w:rPr>
      </w:pPr>
      <w:r w:rsidRPr="00145272">
        <w:rPr>
          <w:bCs/>
          <w:sz w:val="28"/>
          <w:szCs w:val="28"/>
        </w:rPr>
        <w:t>Рассмотрев представленные материалы</w:t>
      </w:r>
    </w:p>
    <w:p w14:paraId="1DDF93EF" w14:textId="77777777" w:rsidR="005B6D7C" w:rsidRPr="00145272" w:rsidRDefault="005B6D7C" w:rsidP="005B6D7C">
      <w:pPr>
        <w:ind w:firstLine="709"/>
        <w:jc w:val="both"/>
        <w:rPr>
          <w:sz w:val="28"/>
          <w:szCs w:val="28"/>
        </w:rPr>
      </w:pPr>
    </w:p>
    <w:p w14:paraId="253AF199" w14:textId="77777777" w:rsidR="005B6D7C" w:rsidRPr="00145272" w:rsidRDefault="005B6D7C" w:rsidP="005B6D7C">
      <w:pPr>
        <w:ind w:firstLine="567"/>
        <w:jc w:val="both"/>
        <w:rPr>
          <w:b/>
          <w:sz w:val="28"/>
          <w:szCs w:val="28"/>
        </w:rPr>
      </w:pPr>
      <w:r w:rsidRPr="00145272">
        <w:rPr>
          <w:b/>
          <w:sz w:val="28"/>
          <w:szCs w:val="28"/>
        </w:rPr>
        <w:t>ПРАВЛЕНИЕ РЭК КУЗБАССА ПОСТАНОВИЛО:</w:t>
      </w:r>
    </w:p>
    <w:p w14:paraId="61532FC8" w14:textId="77777777" w:rsidR="005B6D7C" w:rsidRDefault="005B6D7C" w:rsidP="005B6D7C">
      <w:pPr>
        <w:ind w:firstLine="567"/>
        <w:jc w:val="both"/>
        <w:rPr>
          <w:bCs/>
          <w:sz w:val="28"/>
          <w:szCs w:val="28"/>
        </w:rPr>
      </w:pPr>
    </w:p>
    <w:p w14:paraId="4F5CE425" w14:textId="77777777" w:rsidR="005B6D7C" w:rsidRPr="008B6071" w:rsidRDefault="005B6D7C" w:rsidP="005B6D7C">
      <w:pPr>
        <w:ind w:firstLine="567"/>
        <w:jc w:val="both"/>
        <w:rPr>
          <w:bCs/>
          <w:sz w:val="28"/>
          <w:szCs w:val="28"/>
        </w:rPr>
      </w:pPr>
      <w:r w:rsidRPr="008B6071">
        <w:rPr>
          <w:bCs/>
          <w:sz w:val="28"/>
          <w:szCs w:val="28"/>
        </w:rPr>
        <w:t>Согласиться с предложением докладчика.</w:t>
      </w:r>
    </w:p>
    <w:p w14:paraId="39A94D23" w14:textId="77777777" w:rsidR="005B6D7C" w:rsidRPr="00145272" w:rsidRDefault="005B6D7C" w:rsidP="005B6D7C">
      <w:pPr>
        <w:ind w:firstLine="567"/>
        <w:jc w:val="both"/>
        <w:rPr>
          <w:b/>
          <w:sz w:val="28"/>
          <w:szCs w:val="28"/>
        </w:rPr>
      </w:pPr>
    </w:p>
    <w:p w14:paraId="50AED3F8" w14:textId="7E35337D" w:rsidR="005B6D7C" w:rsidRDefault="005B6D7C" w:rsidP="005B6D7C">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3F1C0CD" w14:textId="77777777" w:rsidR="005B6D7C" w:rsidRDefault="005B6D7C" w:rsidP="00C32D35">
      <w:pPr>
        <w:ind w:right="141"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9A4F90">
        <w:trPr>
          <w:trHeight w:val="990"/>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9A4F90">
        <w:trPr>
          <w:trHeight w:val="1287"/>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A2063A1" w14:textId="77777777" w:rsidR="005319C8" w:rsidRDefault="005319C8" w:rsidP="00D90987">
            <w:pPr>
              <w:widowControl w:val="0"/>
              <w:autoSpaceDE w:val="0"/>
              <w:autoSpaceDN w:val="0"/>
              <w:adjustRightInd w:val="0"/>
              <w:jc w:val="both"/>
              <w:rPr>
                <w:bCs/>
                <w:sz w:val="28"/>
                <w:szCs w:val="28"/>
              </w:rPr>
            </w:pPr>
          </w:p>
          <w:p w14:paraId="720AC2D8" w14:textId="77777777" w:rsidR="007D591D" w:rsidRPr="00647782" w:rsidRDefault="007D591D" w:rsidP="00D90987">
            <w:pPr>
              <w:widowControl w:val="0"/>
              <w:autoSpaceDE w:val="0"/>
              <w:autoSpaceDN w:val="0"/>
              <w:adjustRightInd w:val="0"/>
              <w:jc w:val="both"/>
              <w:rPr>
                <w:bCs/>
                <w:sz w:val="28"/>
                <w:szCs w:val="28"/>
              </w:rPr>
            </w:pPr>
          </w:p>
          <w:p w14:paraId="6C06610F" w14:textId="77777777" w:rsidR="00107E67" w:rsidRDefault="00467928" w:rsidP="00D90987">
            <w:pPr>
              <w:widowControl w:val="0"/>
              <w:autoSpaceDE w:val="0"/>
              <w:autoSpaceDN w:val="0"/>
              <w:adjustRightInd w:val="0"/>
              <w:jc w:val="both"/>
              <w:rPr>
                <w:bCs/>
                <w:sz w:val="28"/>
                <w:szCs w:val="28"/>
              </w:rPr>
            </w:pPr>
            <w:r w:rsidRPr="00647782">
              <w:rPr>
                <w:bCs/>
                <w:sz w:val="28"/>
                <w:szCs w:val="28"/>
              </w:rPr>
              <w:t>Н.В. Ермак</w:t>
            </w:r>
          </w:p>
          <w:p w14:paraId="17CB8E73" w14:textId="77777777" w:rsidR="007D591D" w:rsidRDefault="007D591D" w:rsidP="00D90987">
            <w:pPr>
              <w:widowControl w:val="0"/>
              <w:autoSpaceDE w:val="0"/>
              <w:autoSpaceDN w:val="0"/>
              <w:adjustRightInd w:val="0"/>
              <w:jc w:val="both"/>
              <w:rPr>
                <w:bCs/>
                <w:sz w:val="28"/>
                <w:szCs w:val="28"/>
              </w:rPr>
            </w:pPr>
          </w:p>
          <w:p w14:paraId="1E76E84D" w14:textId="28DFF390" w:rsidR="007D591D" w:rsidRPr="00B7776A" w:rsidRDefault="007D591D" w:rsidP="00D90987">
            <w:pPr>
              <w:widowControl w:val="0"/>
              <w:autoSpaceDE w:val="0"/>
              <w:autoSpaceDN w:val="0"/>
              <w:adjustRightInd w:val="0"/>
              <w:jc w:val="both"/>
              <w:rPr>
                <w:bCs/>
                <w:sz w:val="28"/>
                <w:szCs w:val="28"/>
                <w:lang w:val="en-US"/>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3ABBCC3C" w:rsidR="00107E67" w:rsidRDefault="00C32D35" w:rsidP="00D90987">
            <w:pPr>
              <w:widowControl w:val="0"/>
              <w:autoSpaceDE w:val="0"/>
              <w:autoSpaceDN w:val="0"/>
              <w:adjustRightInd w:val="0"/>
              <w:jc w:val="both"/>
              <w:rPr>
                <w:bCs/>
                <w:sz w:val="28"/>
                <w:szCs w:val="28"/>
              </w:rPr>
            </w:pPr>
            <w:r>
              <w:rPr>
                <w:bCs/>
                <w:sz w:val="28"/>
                <w:szCs w:val="28"/>
              </w:rPr>
              <w:t>Т.А. Сафина</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3" w:name="_Hlk173497470"/>
      <w:bookmarkEnd w:id="3"/>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9"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19"/>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0"/>
  </w:num>
  <w:num w:numId="16" w16cid:durableId="1650867863">
    <w:abstractNumId w:val="21"/>
  </w:num>
  <w:num w:numId="17" w16cid:durableId="355810554">
    <w:abstractNumId w:val="13"/>
  </w:num>
  <w:num w:numId="18" w16cid:durableId="1929188361">
    <w:abstractNumId w:val="5"/>
  </w:num>
  <w:num w:numId="19" w16cid:durableId="1990162558">
    <w:abstractNumId w:val="18"/>
  </w:num>
  <w:num w:numId="20" w16cid:durableId="675226899">
    <w:abstractNumId w:val="7"/>
  </w:num>
  <w:num w:numId="21" w16cid:durableId="416295214">
    <w:abstractNumId w:val="12"/>
  </w:num>
  <w:num w:numId="22" w16cid:durableId="85022358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3C20"/>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E003E"/>
    <w:rsid w:val="003E2CAF"/>
    <w:rsid w:val="003F20B1"/>
    <w:rsid w:val="003F4066"/>
    <w:rsid w:val="003F5240"/>
    <w:rsid w:val="003F6307"/>
    <w:rsid w:val="003F6582"/>
    <w:rsid w:val="003F6BF5"/>
    <w:rsid w:val="00406813"/>
    <w:rsid w:val="00412829"/>
    <w:rsid w:val="0041503B"/>
    <w:rsid w:val="00415619"/>
    <w:rsid w:val="00417241"/>
    <w:rsid w:val="004175E1"/>
    <w:rsid w:val="0042019D"/>
    <w:rsid w:val="00421317"/>
    <w:rsid w:val="00423CF7"/>
    <w:rsid w:val="00426631"/>
    <w:rsid w:val="00427737"/>
    <w:rsid w:val="00427EC7"/>
    <w:rsid w:val="00430E42"/>
    <w:rsid w:val="00432185"/>
    <w:rsid w:val="004359A5"/>
    <w:rsid w:val="00436879"/>
    <w:rsid w:val="00437E8A"/>
    <w:rsid w:val="00442A2F"/>
    <w:rsid w:val="00443547"/>
    <w:rsid w:val="00444123"/>
    <w:rsid w:val="00444B0A"/>
    <w:rsid w:val="0044523B"/>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903E6"/>
    <w:rsid w:val="00991437"/>
    <w:rsid w:val="009918B3"/>
    <w:rsid w:val="00993205"/>
    <w:rsid w:val="009954A8"/>
    <w:rsid w:val="00995DD4"/>
    <w:rsid w:val="0099666E"/>
    <w:rsid w:val="00996FB2"/>
    <w:rsid w:val="009A0B65"/>
    <w:rsid w:val="009A191E"/>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B6D7C"/>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13099</TotalTime>
  <Pages>5</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23</cp:revision>
  <cp:lastPrinted>2025-03-11T09:40:00Z</cp:lastPrinted>
  <dcterms:created xsi:type="dcterms:W3CDTF">2024-01-29T04:00:00Z</dcterms:created>
  <dcterms:modified xsi:type="dcterms:W3CDTF">2025-03-11T10:08:00Z</dcterms:modified>
</cp:coreProperties>
</file>