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440F4" w14:textId="0CE25FAB" w:rsidR="0016716C" w:rsidRPr="009675EF" w:rsidRDefault="0016716C" w:rsidP="00CA76E9">
      <w:pPr>
        <w:tabs>
          <w:tab w:val="left" w:pos="9214"/>
        </w:tabs>
        <w:ind w:right="-739" w:firstLine="5387"/>
      </w:pPr>
      <w:r w:rsidRPr="009675EF">
        <w:t xml:space="preserve">Приложение № </w:t>
      </w:r>
      <w:r>
        <w:t xml:space="preserve">1 </w:t>
      </w:r>
      <w:r w:rsidRPr="009675EF">
        <w:t xml:space="preserve">к </w:t>
      </w:r>
      <w:r>
        <w:t>протоколу</w:t>
      </w:r>
      <w:r w:rsidRPr="009675EF">
        <w:t xml:space="preserve"> № </w:t>
      </w:r>
      <w:r w:rsidR="00542D8A">
        <w:t>7</w:t>
      </w:r>
    </w:p>
    <w:p w14:paraId="62EC8D2E" w14:textId="77777777" w:rsidR="0016716C" w:rsidRPr="009675EF" w:rsidRDefault="0016716C" w:rsidP="00CA76E9">
      <w:pPr>
        <w:tabs>
          <w:tab w:val="left" w:pos="9214"/>
        </w:tabs>
        <w:ind w:right="-739" w:firstLine="5387"/>
      </w:pPr>
      <w:r w:rsidRPr="009675EF">
        <w:t>заседания правления Региональной</w:t>
      </w:r>
    </w:p>
    <w:p w14:paraId="27F114EC" w14:textId="77777777" w:rsidR="0016716C" w:rsidRPr="009675EF" w:rsidRDefault="0016716C" w:rsidP="00CA76E9">
      <w:pPr>
        <w:tabs>
          <w:tab w:val="left" w:pos="9214"/>
        </w:tabs>
        <w:ind w:right="-739" w:firstLine="5387"/>
      </w:pPr>
      <w:r w:rsidRPr="009675EF">
        <w:t>энергетической комиссии</w:t>
      </w:r>
    </w:p>
    <w:p w14:paraId="66BC7B32" w14:textId="72E5B3CF" w:rsidR="0016716C" w:rsidRDefault="0016716C" w:rsidP="00CA76E9">
      <w:pPr>
        <w:tabs>
          <w:tab w:val="left" w:pos="9214"/>
        </w:tabs>
        <w:ind w:right="-739" w:firstLine="5387"/>
      </w:pPr>
      <w:r w:rsidRPr="009675EF">
        <w:t xml:space="preserve">Кузбасса от </w:t>
      </w:r>
      <w:r w:rsidR="00542D8A">
        <w:t>04</w:t>
      </w:r>
      <w:r w:rsidRPr="009675EF">
        <w:t>.</w:t>
      </w:r>
      <w:r>
        <w:t>0</w:t>
      </w:r>
      <w:r w:rsidR="00542D8A">
        <w:t>2</w:t>
      </w:r>
      <w:r w:rsidRPr="009675EF">
        <w:t>.202</w:t>
      </w:r>
      <w:r>
        <w:t>5</w:t>
      </w:r>
    </w:p>
    <w:p w14:paraId="5895643C" w14:textId="77777777" w:rsidR="00542D8A" w:rsidRDefault="00542D8A" w:rsidP="00CA76E9">
      <w:pPr>
        <w:tabs>
          <w:tab w:val="left" w:pos="9214"/>
        </w:tabs>
        <w:ind w:right="-739" w:firstLine="5387"/>
      </w:pPr>
    </w:p>
    <w:p w14:paraId="547A1563" w14:textId="77777777" w:rsidR="00542D8A" w:rsidRPr="00542D8A" w:rsidRDefault="00542D8A" w:rsidP="00542D8A">
      <w:pPr>
        <w:jc w:val="center"/>
        <w:rPr>
          <w:b/>
          <w:sz w:val="28"/>
          <w:szCs w:val="22"/>
          <w:lang w:eastAsia="en-US"/>
        </w:rPr>
      </w:pPr>
      <w:r w:rsidRPr="00542D8A">
        <w:rPr>
          <w:b/>
          <w:sz w:val="28"/>
          <w:lang w:eastAsia="en-US"/>
        </w:rPr>
        <w:t>Пояснительная записка</w:t>
      </w:r>
    </w:p>
    <w:p w14:paraId="6A936050" w14:textId="77777777" w:rsidR="00542D8A" w:rsidRPr="00542D8A" w:rsidRDefault="00542D8A" w:rsidP="00542D8A">
      <w:pPr>
        <w:ind w:right="-58"/>
        <w:jc w:val="center"/>
        <w:rPr>
          <w:b/>
          <w:bCs/>
          <w:color w:val="000000"/>
          <w:kern w:val="32"/>
          <w:sz w:val="28"/>
          <w:szCs w:val="28"/>
          <w:lang w:eastAsia="en-US"/>
        </w:rPr>
      </w:pPr>
      <w:r w:rsidRPr="00542D8A">
        <w:rPr>
          <w:b/>
          <w:sz w:val="28"/>
          <w:lang w:eastAsia="en-US"/>
        </w:rPr>
        <w:t xml:space="preserve">Региональной энергетической комиссии Кузбасса к проекту постановления </w:t>
      </w:r>
      <w:bookmarkStart w:id="0" w:name="_Hlk162357326"/>
      <w:bookmarkStart w:id="1" w:name="_Hlk149810667"/>
      <w:r w:rsidRPr="00542D8A">
        <w:rPr>
          <w:b/>
          <w:sz w:val="28"/>
          <w:lang w:eastAsia="en-US"/>
        </w:rPr>
        <w:t>«</w:t>
      </w:r>
      <w:bookmarkStart w:id="2" w:name="_Hlk186024318"/>
      <w:bookmarkEnd w:id="0"/>
      <w:r w:rsidRPr="00542D8A">
        <w:rPr>
          <w:b/>
          <w:bCs/>
          <w:color w:val="000000"/>
          <w:kern w:val="32"/>
          <w:sz w:val="28"/>
          <w:szCs w:val="28"/>
          <w:lang w:eastAsia="en-US"/>
        </w:rPr>
        <w:t>О внесении изменений в постановление региональной</w:t>
      </w:r>
    </w:p>
    <w:p w14:paraId="32E2C5BD" w14:textId="77777777" w:rsidR="00542D8A" w:rsidRPr="00542D8A" w:rsidRDefault="00542D8A" w:rsidP="00542D8A">
      <w:pPr>
        <w:ind w:right="-57" w:firstLine="709"/>
        <w:jc w:val="center"/>
        <w:rPr>
          <w:b/>
          <w:bCs/>
          <w:color w:val="000000"/>
          <w:kern w:val="32"/>
          <w:sz w:val="28"/>
          <w:szCs w:val="28"/>
          <w:lang w:eastAsia="en-US"/>
        </w:rPr>
      </w:pPr>
      <w:r w:rsidRPr="00542D8A">
        <w:rPr>
          <w:b/>
          <w:bCs/>
          <w:color w:val="000000"/>
          <w:kern w:val="32"/>
          <w:sz w:val="28"/>
          <w:szCs w:val="28"/>
          <w:lang w:eastAsia="en-US"/>
        </w:rPr>
        <w:t xml:space="preserve">энергетической комиссии Кемеровской области от 22.10.2019 № 329 «Об установлении долгосрочных параметров регулирования и долгосрочных тарифов ООО «ТЭК» на тепловую энергию, реализуемую на потребительском рынке Тисульского муниципального округа, на 2019-2028 годы»», к проекту </w:t>
      </w:r>
      <w:r w:rsidRPr="00542D8A">
        <w:rPr>
          <w:b/>
          <w:sz w:val="28"/>
          <w:lang w:eastAsia="en-US"/>
        </w:rPr>
        <w:t>постановления «</w:t>
      </w:r>
      <w:r w:rsidRPr="00542D8A">
        <w:rPr>
          <w:b/>
          <w:bCs/>
          <w:color w:val="000000"/>
          <w:kern w:val="32"/>
          <w:sz w:val="28"/>
          <w:szCs w:val="28"/>
          <w:lang w:eastAsia="en-US"/>
        </w:rPr>
        <w:t>О внесении изменений в постановление региональной энергетической комиссии Кемеровской области от 22.10.2019 № 330 «Об установлении ООО «ТЭК» долгосрочных параметров регулирования и долгосрочных тарифов на теплоноситель,</w:t>
      </w:r>
    </w:p>
    <w:p w14:paraId="40C8B3FC" w14:textId="77777777" w:rsidR="00542D8A" w:rsidRPr="00542D8A" w:rsidRDefault="00542D8A" w:rsidP="00542D8A">
      <w:pPr>
        <w:tabs>
          <w:tab w:val="left" w:pos="1418"/>
        </w:tabs>
        <w:ind w:left="360"/>
        <w:jc w:val="center"/>
        <w:rPr>
          <w:b/>
          <w:bCs/>
          <w:color w:val="000000"/>
          <w:kern w:val="32"/>
          <w:sz w:val="28"/>
          <w:szCs w:val="28"/>
          <w:lang w:eastAsia="en-US"/>
        </w:rPr>
      </w:pPr>
      <w:r w:rsidRPr="00542D8A">
        <w:rPr>
          <w:b/>
          <w:bCs/>
          <w:color w:val="000000"/>
          <w:kern w:val="32"/>
          <w:sz w:val="28"/>
          <w:szCs w:val="28"/>
          <w:lang w:eastAsia="en-US"/>
        </w:rPr>
        <w:t xml:space="preserve">реализуемый на потребительском рынке Тисульского муниципального округа, на 2019-2028 годы»», к проекту </w:t>
      </w:r>
      <w:r w:rsidRPr="00542D8A">
        <w:rPr>
          <w:b/>
          <w:sz w:val="28"/>
          <w:lang w:eastAsia="en-US"/>
        </w:rPr>
        <w:t>постановления</w:t>
      </w:r>
      <w:r w:rsidRPr="00542D8A">
        <w:rPr>
          <w:b/>
          <w:bCs/>
          <w:color w:val="000000"/>
          <w:kern w:val="32"/>
          <w:sz w:val="28"/>
          <w:szCs w:val="28"/>
          <w:lang w:eastAsia="en-US"/>
        </w:rPr>
        <w:t xml:space="preserve"> «О внесении изменений в постановление региональной энергетической комиссии Кемеровской области от 22.10.2019 № 331 «Об установлении ООО «ТЭК» долгосрочных тарифов на горячую воду в открытой системе горячего водоснабжения (теплоснабжения), реализуемую на потребительском рынке Тисульского муниципального округа, на 2019-2028 годы»»</w:t>
      </w:r>
    </w:p>
    <w:bookmarkEnd w:id="1"/>
    <w:bookmarkEnd w:id="2"/>
    <w:p w14:paraId="7BC9257F" w14:textId="77777777" w:rsidR="00542D8A" w:rsidRPr="00542D8A" w:rsidRDefault="00542D8A" w:rsidP="00542D8A">
      <w:pPr>
        <w:ind w:right="140"/>
        <w:rPr>
          <w:color w:val="7030A0"/>
          <w:sz w:val="28"/>
          <w:lang w:eastAsia="en-US"/>
        </w:rPr>
      </w:pPr>
    </w:p>
    <w:p w14:paraId="6EB06C13" w14:textId="77777777" w:rsidR="00542D8A" w:rsidRPr="00542D8A" w:rsidRDefault="00542D8A" w:rsidP="00542D8A">
      <w:pPr>
        <w:ind w:left="284" w:right="-2"/>
        <w:jc w:val="center"/>
        <w:rPr>
          <w:color w:val="7030A0"/>
          <w:sz w:val="14"/>
          <w:lang w:eastAsia="en-US"/>
        </w:rPr>
      </w:pPr>
    </w:p>
    <w:p w14:paraId="012F0752" w14:textId="77777777" w:rsidR="00542D8A" w:rsidRPr="00542D8A" w:rsidRDefault="00542D8A" w:rsidP="00542D8A">
      <w:pPr>
        <w:ind w:right="-57" w:firstLine="709"/>
        <w:jc w:val="both"/>
        <w:rPr>
          <w:bCs/>
          <w:sz w:val="28"/>
          <w:szCs w:val="28"/>
          <w:lang w:eastAsia="en-US"/>
        </w:rPr>
      </w:pPr>
      <w:r w:rsidRPr="00542D8A">
        <w:rPr>
          <w:bCs/>
          <w:kern w:val="32"/>
          <w:sz w:val="28"/>
          <w:szCs w:val="28"/>
          <w:lang w:eastAsia="en-US"/>
        </w:rPr>
        <w:t>Постановлением региональной энергетической комиссии Кемеровской области от 22.10.2019 № 329 «</w:t>
      </w:r>
      <w:r w:rsidRPr="00542D8A">
        <w:rPr>
          <w:rFonts w:eastAsia="Calibri"/>
          <w:sz w:val="28"/>
          <w:szCs w:val="28"/>
          <w:lang w:eastAsia="en-US"/>
        </w:rPr>
        <w:t>Об установлении долгосрочных параметров регулирования и долгосрочных тарифов ООО «ТЭК» на тепловую энергию, реализуемую на потребительском рынке Тисульского муниципального округа, на 2019 - 2028 годы»</w:t>
      </w:r>
      <w:r w:rsidRPr="00542D8A">
        <w:rPr>
          <w:bCs/>
          <w:kern w:val="32"/>
          <w:sz w:val="28"/>
          <w:szCs w:val="28"/>
          <w:lang w:eastAsia="en-US"/>
        </w:rPr>
        <w:t xml:space="preserve"> (</w:t>
      </w:r>
      <w:r w:rsidRPr="00542D8A">
        <w:rPr>
          <w:bCs/>
          <w:color w:val="000000"/>
          <w:kern w:val="32"/>
          <w:sz w:val="28"/>
          <w:szCs w:val="28"/>
          <w:lang w:eastAsia="en-US"/>
        </w:rPr>
        <w:t xml:space="preserve">в редакции постановлений Региональной энергетической комиссии Кузбасса от 17.12.2020 № 640, от 09.11.2021 № 513, от 16.12.2021 № 708, от 28.12.2021 № 934, от 11.08.2022 № 210, от 24.11.2022 № 548, от 26.10.2023 № 207, от 24.10.2024 № 265) </w:t>
      </w:r>
      <w:r w:rsidRPr="00542D8A">
        <w:rPr>
          <w:sz w:val="28"/>
          <w:lang w:eastAsia="en-US"/>
        </w:rPr>
        <w:t>установлены тарифы на тепловую энергию на 2019 – 2028 годы, постановлением</w:t>
      </w:r>
      <w:r w:rsidRPr="00542D8A">
        <w:rPr>
          <w:bCs/>
          <w:kern w:val="32"/>
          <w:sz w:val="28"/>
          <w:szCs w:val="28"/>
          <w:lang w:eastAsia="en-US"/>
        </w:rPr>
        <w:t xml:space="preserve"> региональной энергетической комиссии Кемеровской области от 22.10.2019 № 330 «Об установлении ООО «ТЭК» долгосрочных параметров регулирования и долгосрочных тарифов на теплоноситель, реализуемый на потребительском рынке Тисульского муниципального округа, на 2019-2028 годы»</w:t>
      </w:r>
      <w:r w:rsidRPr="00542D8A">
        <w:rPr>
          <w:bCs/>
          <w:color w:val="000000"/>
          <w:kern w:val="32"/>
          <w:sz w:val="28"/>
          <w:szCs w:val="28"/>
          <w:lang w:eastAsia="en-US"/>
        </w:rPr>
        <w:t xml:space="preserve"> (в редакции постановлений Региональной энергетической комиссии Кузбасса от 17.12.2020 № 641, от 09.11.2021 № 514, от 16.12.2021 № 709, от 28.12.2021 № 935, от 11.08.2022 № 211, от 24.11.2022 № 549, от 26.10.2023 № 208, от 24.10.2024 № 266)</w:t>
      </w:r>
      <w:r w:rsidRPr="00542D8A">
        <w:rPr>
          <w:bCs/>
          <w:sz w:val="28"/>
          <w:szCs w:val="28"/>
          <w:lang w:eastAsia="en-US"/>
        </w:rPr>
        <w:t xml:space="preserve"> </w:t>
      </w:r>
      <w:r w:rsidRPr="00542D8A">
        <w:rPr>
          <w:sz w:val="28"/>
          <w:lang w:eastAsia="en-US"/>
        </w:rPr>
        <w:t>установлены тарифы на теплоноситель на 2019 – 2028 годы, постановлением</w:t>
      </w:r>
      <w:r w:rsidRPr="00542D8A">
        <w:rPr>
          <w:bCs/>
          <w:kern w:val="32"/>
          <w:sz w:val="28"/>
          <w:szCs w:val="28"/>
          <w:lang w:eastAsia="en-US"/>
        </w:rPr>
        <w:t xml:space="preserve"> региональной энергетической комиссии Кемеровской области</w:t>
      </w:r>
      <w:r w:rsidRPr="00542D8A">
        <w:rPr>
          <w:bCs/>
          <w:sz w:val="28"/>
          <w:szCs w:val="28"/>
          <w:lang w:eastAsia="en-US"/>
        </w:rPr>
        <w:t xml:space="preserve"> от 22.10.2019 № 331</w:t>
      </w:r>
      <w:r w:rsidRPr="00542D8A">
        <w:rPr>
          <w:b/>
          <w:bCs/>
          <w:color w:val="000000"/>
          <w:kern w:val="32"/>
          <w:sz w:val="28"/>
          <w:szCs w:val="28"/>
          <w:lang w:eastAsia="en-US"/>
        </w:rPr>
        <w:t xml:space="preserve"> </w:t>
      </w:r>
      <w:r w:rsidRPr="00542D8A">
        <w:rPr>
          <w:bCs/>
          <w:color w:val="000000"/>
          <w:kern w:val="32"/>
          <w:sz w:val="28"/>
          <w:szCs w:val="28"/>
          <w:lang w:eastAsia="en-US"/>
        </w:rPr>
        <w:t>«Об установлении ООО «ТЭК» долгосрочных тарифов на горячую воду в открытой системе горячего водоснабжения (теплоснабжения), реализуемую на потребительском рынке Тисульского муниципального округа, на 2019-2028 годы»</w:t>
      </w:r>
      <w:r w:rsidRPr="00542D8A">
        <w:rPr>
          <w:lang w:eastAsia="en-US"/>
        </w:rPr>
        <w:t xml:space="preserve"> </w:t>
      </w:r>
      <w:r w:rsidRPr="00542D8A">
        <w:rPr>
          <w:bCs/>
          <w:color w:val="000000"/>
          <w:kern w:val="32"/>
          <w:sz w:val="28"/>
          <w:szCs w:val="28"/>
          <w:lang w:eastAsia="en-US"/>
        </w:rPr>
        <w:t xml:space="preserve">(в редакции постановлений Региональной энергетической комиссии </w:t>
      </w:r>
      <w:r w:rsidRPr="00542D8A">
        <w:rPr>
          <w:bCs/>
          <w:color w:val="000000"/>
          <w:kern w:val="32"/>
          <w:sz w:val="28"/>
          <w:szCs w:val="28"/>
          <w:lang w:eastAsia="en-US"/>
        </w:rPr>
        <w:lastRenderedPageBreak/>
        <w:t>Кузбасса от 17.12.2020 № 642, от 09.11.2021 № 515, от 16.12.2021 № 710, от 28.12.2021 № 936, от 11.08.2022 № 212, от 24.11.2022 № 550, от 26.10.2023 № 209, от 24.10.2024 № 267)</w:t>
      </w:r>
      <w:r w:rsidRPr="00542D8A">
        <w:rPr>
          <w:sz w:val="28"/>
          <w:lang w:eastAsia="en-US"/>
        </w:rPr>
        <w:t xml:space="preserve"> установлены тарифы на </w:t>
      </w:r>
      <w:r w:rsidRPr="00542D8A">
        <w:rPr>
          <w:bCs/>
          <w:color w:val="000000"/>
          <w:kern w:val="32"/>
          <w:sz w:val="28"/>
          <w:szCs w:val="28"/>
          <w:lang w:eastAsia="en-US"/>
        </w:rPr>
        <w:t xml:space="preserve">горячую воду в открытой системе горячего водоснабжения (теплоснабжения) </w:t>
      </w:r>
      <w:r w:rsidRPr="00542D8A">
        <w:rPr>
          <w:sz w:val="28"/>
          <w:lang w:eastAsia="en-US"/>
        </w:rPr>
        <w:t>на 2019 – 2028 годы.</w:t>
      </w:r>
    </w:p>
    <w:p w14:paraId="0438965B" w14:textId="77777777" w:rsidR="00542D8A" w:rsidRPr="00542D8A" w:rsidRDefault="00542D8A" w:rsidP="00542D8A">
      <w:pPr>
        <w:ind w:right="-2" w:firstLine="709"/>
        <w:jc w:val="both"/>
        <w:rPr>
          <w:sz w:val="28"/>
          <w:lang w:eastAsia="en-US"/>
        </w:rPr>
      </w:pPr>
      <w:r w:rsidRPr="00542D8A">
        <w:rPr>
          <w:sz w:val="28"/>
          <w:lang w:eastAsia="en-US"/>
        </w:rPr>
        <w:t xml:space="preserve">Организация обратилась в РЭК Кузбасса с заявлением о пересмотре тарифов на тепловую энергию, теплоноситель, </w:t>
      </w:r>
      <w:r w:rsidRPr="00542D8A">
        <w:rPr>
          <w:bCs/>
          <w:color w:val="000000"/>
          <w:kern w:val="32"/>
          <w:sz w:val="28"/>
          <w:szCs w:val="28"/>
          <w:lang w:eastAsia="en-US"/>
        </w:rPr>
        <w:t xml:space="preserve">горячую воду в открытой системе горячего водоснабжения (теплоснабжения) </w:t>
      </w:r>
      <w:r w:rsidRPr="00542D8A">
        <w:rPr>
          <w:sz w:val="28"/>
          <w:lang w:eastAsia="en-US"/>
        </w:rPr>
        <w:t>на 2025 годы в связи с тем, что становится плательщиком НДС со ставкой 5% исх. от 16.01.2025 № 03 (</w:t>
      </w:r>
      <w:proofErr w:type="spellStart"/>
      <w:r w:rsidRPr="00542D8A">
        <w:rPr>
          <w:sz w:val="28"/>
          <w:lang w:eastAsia="en-US"/>
        </w:rPr>
        <w:t>вх</w:t>
      </w:r>
      <w:proofErr w:type="spellEnd"/>
      <w:r w:rsidRPr="00542D8A">
        <w:rPr>
          <w:sz w:val="28"/>
          <w:lang w:eastAsia="en-US"/>
        </w:rPr>
        <w:t>. № 204 от 17.01.2025).</w:t>
      </w:r>
    </w:p>
    <w:p w14:paraId="09ECD211" w14:textId="77777777" w:rsidR="00542D8A" w:rsidRPr="00542D8A" w:rsidRDefault="00542D8A" w:rsidP="00542D8A">
      <w:pPr>
        <w:autoSpaceDE w:val="0"/>
        <w:autoSpaceDN w:val="0"/>
        <w:adjustRightInd w:val="0"/>
        <w:ind w:firstLine="709"/>
        <w:jc w:val="both"/>
        <w:rPr>
          <w:bCs/>
          <w:kern w:val="32"/>
          <w:sz w:val="28"/>
          <w:szCs w:val="28"/>
          <w:lang w:eastAsia="en-US"/>
        </w:rPr>
      </w:pPr>
      <w:r w:rsidRPr="00542D8A">
        <w:rPr>
          <w:rFonts w:eastAsia="Calibri"/>
          <w:sz w:val="28"/>
          <w:szCs w:val="28"/>
          <w:lang w:eastAsia="en-US"/>
        </w:rPr>
        <w:t>В соответствии с Федеральным законом от 12.07.2024 № 176-ФЗ (ред. от 12.12.2024)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 изм. и доп., вступ. в силу с 01.01.2025)</w:t>
      </w:r>
      <w:r w:rsidRPr="00542D8A">
        <w:rPr>
          <w:bCs/>
          <w:kern w:val="32"/>
          <w:sz w:val="28"/>
          <w:szCs w:val="28"/>
          <w:lang w:eastAsia="en-US"/>
        </w:rPr>
        <w:t xml:space="preserve"> внесены изменения в статью 164 Налогового кодекса Российской Федерации (часть вторая) от 05.08.2000 № 117-ФЗ:</w:t>
      </w:r>
    </w:p>
    <w:p w14:paraId="5D438D34" w14:textId="77777777" w:rsidR="00542D8A" w:rsidRPr="00542D8A" w:rsidRDefault="00542D8A" w:rsidP="00542D8A">
      <w:pPr>
        <w:tabs>
          <w:tab w:val="left" w:pos="9356"/>
        </w:tabs>
        <w:autoSpaceDE w:val="0"/>
        <w:autoSpaceDN w:val="0"/>
        <w:adjustRightInd w:val="0"/>
        <w:ind w:right="-2" w:firstLine="709"/>
        <w:jc w:val="both"/>
        <w:rPr>
          <w:bCs/>
          <w:sz w:val="28"/>
          <w:szCs w:val="28"/>
          <w:lang w:eastAsia="en-US"/>
        </w:rPr>
      </w:pPr>
      <w:r w:rsidRPr="00542D8A">
        <w:rPr>
          <w:bCs/>
          <w:sz w:val="28"/>
          <w:szCs w:val="28"/>
          <w:lang w:eastAsia="en-US"/>
        </w:rPr>
        <w:t>б) дополнить пунктом 8 следующего содержания:</w:t>
      </w:r>
    </w:p>
    <w:p w14:paraId="038CF937" w14:textId="77777777" w:rsidR="00542D8A" w:rsidRPr="00542D8A" w:rsidRDefault="00542D8A" w:rsidP="00542D8A">
      <w:pPr>
        <w:tabs>
          <w:tab w:val="left" w:pos="9356"/>
        </w:tabs>
        <w:autoSpaceDE w:val="0"/>
        <w:autoSpaceDN w:val="0"/>
        <w:adjustRightInd w:val="0"/>
        <w:ind w:right="-2" w:firstLine="709"/>
        <w:jc w:val="both"/>
        <w:rPr>
          <w:bCs/>
          <w:sz w:val="28"/>
          <w:szCs w:val="28"/>
          <w:lang w:eastAsia="en-US"/>
        </w:rPr>
      </w:pPr>
      <w:r w:rsidRPr="00542D8A">
        <w:rPr>
          <w:bCs/>
          <w:sz w:val="28"/>
          <w:szCs w:val="28"/>
          <w:lang w:eastAsia="en-US"/>
        </w:rPr>
        <w:t>«8. При реализации товаров (работ, услуг), имущественных прав организации и индивидуальные предприниматели, применяющие упрощенную систему налогообложения, вправе производить налогообложение соответствующих операций по одной из налоговых ставок:</w:t>
      </w:r>
    </w:p>
    <w:p w14:paraId="52415931" w14:textId="77777777" w:rsidR="00542D8A" w:rsidRPr="00542D8A" w:rsidRDefault="00542D8A" w:rsidP="00542D8A">
      <w:pPr>
        <w:tabs>
          <w:tab w:val="left" w:pos="9356"/>
        </w:tabs>
        <w:autoSpaceDE w:val="0"/>
        <w:autoSpaceDN w:val="0"/>
        <w:adjustRightInd w:val="0"/>
        <w:ind w:right="-2" w:firstLine="709"/>
        <w:jc w:val="both"/>
        <w:rPr>
          <w:bCs/>
          <w:sz w:val="28"/>
          <w:szCs w:val="28"/>
          <w:lang w:eastAsia="en-US"/>
        </w:rPr>
      </w:pPr>
      <w:r w:rsidRPr="00542D8A">
        <w:rPr>
          <w:bCs/>
          <w:sz w:val="28"/>
          <w:szCs w:val="28"/>
          <w:lang w:eastAsia="en-US"/>
        </w:rPr>
        <w:t>1) 5 процентов - в случае выполнения одного из следующих условий:</w:t>
      </w:r>
    </w:p>
    <w:p w14:paraId="30079F11" w14:textId="77777777" w:rsidR="00542D8A" w:rsidRPr="00542D8A" w:rsidRDefault="00542D8A" w:rsidP="00542D8A">
      <w:pPr>
        <w:tabs>
          <w:tab w:val="left" w:pos="9356"/>
        </w:tabs>
        <w:autoSpaceDE w:val="0"/>
        <w:autoSpaceDN w:val="0"/>
        <w:adjustRightInd w:val="0"/>
        <w:ind w:right="-2" w:firstLine="709"/>
        <w:jc w:val="both"/>
        <w:rPr>
          <w:bCs/>
          <w:sz w:val="28"/>
          <w:szCs w:val="28"/>
          <w:lang w:eastAsia="en-US"/>
        </w:rPr>
      </w:pPr>
      <w:r w:rsidRPr="00542D8A">
        <w:rPr>
          <w:bCs/>
          <w:sz w:val="28"/>
          <w:szCs w:val="28"/>
          <w:lang w:eastAsia="en-US"/>
        </w:rPr>
        <w:t>за календарный год, предшествующий календарному году, начиная с которого организация или индивидуальный предприниматель переходит на упрощенную систему налогообложения, у указанных организации или индивидуального предпринимателя сумма доходов, определяемых в порядке, установленном главой 23, 25 или 26.1 настоящего Кодекса, а также в порядке, установленном Федеральным законом от 25 февраля 2022 года № 17-ФЗ «О проведении эксперимента по установлению специального налогового режима «Автоматизированная упрощенная система налогообложения», не превысила в совокупности 250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2F6E2917" w14:textId="77777777" w:rsidR="00542D8A" w:rsidRPr="00542D8A" w:rsidRDefault="00542D8A" w:rsidP="00542D8A">
      <w:pPr>
        <w:tabs>
          <w:tab w:val="left" w:pos="9356"/>
        </w:tabs>
        <w:autoSpaceDE w:val="0"/>
        <w:autoSpaceDN w:val="0"/>
        <w:adjustRightInd w:val="0"/>
        <w:ind w:right="-2" w:firstLine="709"/>
        <w:jc w:val="both"/>
        <w:rPr>
          <w:bCs/>
          <w:sz w:val="28"/>
          <w:szCs w:val="28"/>
          <w:lang w:eastAsia="en-US"/>
        </w:rPr>
      </w:pPr>
      <w:r w:rsidRPr="00542D8A">
        <w:rPr>
          <w:bCs/>
          <w:sz w:val="28"/>
          <w:szCs w:val="28"/>
          <w:lang w:eastAsia="en-US"/>
        </w:rPr>
        <w:t>за предшествующий налоговый период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не превысила в совокупности 250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302B2FFF" w14:textId="77777777" w:rsidR="00542D8A" w:rsidRPr="00542D8A" w:rsidRDefault="00542D8A" w:rsidP="00542D8A">
      <w:pPr>
        <w:tabs>
          <w:tab w:val="left" w:pos="9356"/>
        </w:tabs>
        <w:autoSpaceDE w:val="0"/>
        <w:autoSpaceDN w:val="0"/>
        <w:adjustRightInd w:val="0"/>
        <w:ind w:right="-2" w:firstLine="709"/>
        <w:jc w:val="both"/>
        <w:rPr>
          <w:bCs/>
          <w:sz w:val="28"/>
          <w:szCs w:val="28"/>
          <w:lang w:eastAsia="en-US"/>
        </w:rPr>
      </w:pPr>
      <w:r w:rsidRPr="00542D8A">
        <w:rPr>
          <w:bCs/>
          <w:sz w:val="28"/>
          <w:szCs w:val="28"/>
          <w:lang w:eastAsia="en-US"/>
        </w:rPr>
        <w:t>в течение налогового периода по налогу, уплачиваемому в связи с применением упрощенной системы налогообложения, организация или индивидуальный предприниматель начинает исполнять обязанности налогоплательщика, связанные с исчислением и уплатой налога.</w:t>
      </w:r>
    </w:p>
    <w:p w14:paraId="03DD1EE9" w14:textId="77777777" w:rsidR="00542D8A" w:rsidRPr="00542D8A" w:rsidRDefault="00542D8A" w:rsidP="00542D8A">
      <w:pPr>
        <w:tabs>
          <w:tab w:val="left" w:pos="9356"/>
        </w:tabs>
        <w:autoSpaceDE w:val="0"/>
        <w:autoSpaceDN w:val="0"/>
        <w:adjustRightInd w:val="0"/>
        <w:ind w:right="-2" w:firstLine="709"/>
        <w:jc w:val="both"/>
        <w:rPr>
          <w:bCs/>
          <w:sz w:val="28"/>
          <w:szCs w:val="28"/>
          <w:lang w:eastAsia="en-US"/>
        </w:rPr>
      </w:pPr>
      <w:r w:rsidRPr="00542D8A">
        <w:rPr>
          <w:bCs/>
          <w:sz w:val="28"/>
          <w:szCs w:val="28"/>
          <w:lang w:eastAsia="en-US"/>
        </w:rPr>
        <w:lastRenderedPageBreak/>
        <w:t>Если в течение налогового периода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превысила в совокупности 250 миллионов рублей, такие организация или индивидуальный предприниматель начиная с 1-го числа месяца, следующего за месяцем, в котором имело место указанное превышение, утрачивает право на применение налоговой ставки 5 процентов. При этом в целях определения указанной величины доходов учитываются в том числе полученные в календарном году применения упрощенной системы налогообложения доходы в рамках применения специального налогового режима «Автоматизированная упрощенная система налогообложения»;</w:t>
      </w:r>
    </w:p>
    <w:p w14:paraId="54F778E1" w14:textId="77777777" w:rsidR="00542D8A" w:rsidRPr="00542D8A" w:rsidRDefault="00542D8A" w:rsidP="00542D8A">
      <w:pPr>
        <w:tabs>
          <w:tab w:val="left" w:pos="9356"/>
        </w:tabs>
        <w:autoSpaceDE w:val="0"/>
        <w:autoSpaceDN w:val="0"/>
        <w:adjustRightInd w:val="0"/>
        <w:ind w:right="-2" w:firstLine="709"/>
        <w:jc w:val="both"/>
        <w:rPr>
          <w:bCs/>
          <w:sz w:val="28"/>
          <w:szCs w:val="28"/>
          <w:lang w:eastAsia="en-US"/>
        </w:rPr>
      </w:pPr>
      <w:r w:rsidRPr="00542D8A">
        <w:rPr>
          <w:bCs/>
          <w:sz w:val="28"/>
          <w:szCs w:val="28"/>
          <w:lang w:eastAsia="en-US"/>
        </w:rPr>
        <w:t>2) 7 процентов - в случае выполнения одного из следующих условий:</w:t>
      </w:r>
    </w:p>
    <w:p w14:paraId="34E53E55" w14:textId="77777777" w:rsidR="00542D8A" w:rsidRPr="00542D8A" w:rsidRDefault="00542D8A" w:rsidP="00542D8A">
      <w:pPr>
        <w:tabs>
          <w:tab w:val="left" w:pos="9356"/>
        </w:tabs>
        <w:autoSpaceDE w:val="0"/>
        <w:autoSpaceDN w:val="0"/>
        <w:adjustRightInd w:val="0"/>
        <w:ind w:right="-2" w:firstLine="709"/>
        <w:jc w:val="both"/>
        <w:rPr>
          <w:bCs/>
          <w:sz w:val="28"/>
          <w:szCs w:val="28"/>
          <w:lang w:eastAsia="en-US"/>
        </w:rPr>
      </w:pPr>
      <w:r w:rsidRPr="00542D8A">
        <w:rPr>
          <w:bCs/>
          <w:sz w:val="28"/>
          <w:szCs w:val="28"/>
          <w:lang w:eastAsia="en-US"/>
        </w:rPr>
        <w:t>за календарный год, предшествующий календарному году, начиная с которого организация или индивидуальный предприниматель переходит на упрощенную систему налогообложения, у указанных организации или индивидуального предпринимателя сумма доходов, определяемых в порядке, установленном главой 23, 25 или 26.1 настоящего Кодекса, а также в порядке, установленном Федеральным законом от 25 февраля 2022 года № 17-ФЗ «О проведении эксперимента по установлению специального налогового режима «Автоматизированная упрощенная система налогообложения», не превысила в совокупности 450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5995209D" w14:textId="77777777" w:rsidR="00542D8A" w:rsidRPr="00542D8A" w:rsidRDefault="00542D8A" w:rsidP="00542D8A">
      <w:pPr>
        <w:tabs>
          <w:tab w:val="left" w:pos="9356"/>
        </w:tabs>
        <w:autoSpaceDE w:val="0"/>
        <w:autoSpaceDN w:val="0"/>
        <w:adjustRightInd w:val="0"/>
        <w:ind w:right="-2" w:firstLine="709"/>
        <w:jc w:val="both"/>
        <w:rPr>
          <w:bCs/>
          <w:sz w:val="28"/>
          <w:szCs w:val="28"/>
          <w:lang w:eastAsia="en-US"/>
        </w:rPr>
      </w:pPr>
      <w:r w:rsidRPr="00542D8A">
        <w:rPr>
          <w:bCs/>
          <w:sz w:val="28"/>
          <w:szCs w:val="28"/>
          <w:lang w:eastAsia="en-US"/>
        </w:rPr>
        <w:t>за предшествующий налоговый период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не превысила в совокупности 450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491109CA" w14:textId="77777777" w:rsidR="00542D8A" w:rsidRPr="00542D8A" w:rsidRDefault="00542D8A" w:rsidP="00542D8A">
      <w:pPr>
        <w:tabs>
          <w:tab w:val="left" w:pos="9356"/>
        </w:tabs>
        <w:autoSpaceDE w:val="0"/>
        <w:autoSpaceDN w:val="0"/>
        <w:adjustRightInd w:val="0"/>
        <w:ind w:right="-2" w:firstLine="709"/>
        <w:jc w:val="both"/>
        <w:rPr>
          <w:bCs/>
          <w:sz w:val="28"/>
          <w:szCs w:val="28"/>
          <w:lang w:eastAsia="en-US"/>
        </w:rPr>
      </w:pPr>
      <w:r w:rsidRPr="00542D8A">
        <w:rPr>
          <w:bCs/>
          <w:sz w:val="28"/>
          <w:szCs w:val="28"/>
          <w:lang w:eastAsia="en-US"/>
        </w:rPr>
        <w:t>в течение налогового периода по налогу, уплачиваемому в связи с применением упрощенной системы налогообложения, организация или индивидуальный предприниматель начинает исполнять обязанности налогоплательщика, связанные с исчислением и уплатой налога, либо утрачивает право на применение налоговой ставки в размере 5 процентов.</w:t>
      </w:r>
    </w:p>
    <w:p w14:paraId="2DB173A9" w14:textId="77777777" w:rsidR="00542D8A" w:rsidRPr="00542D8A" w:rsidRDefault="00542D8A" w:rsidP="00542D8A">
      <w:pPr>
        <w:tabs>
          <w:tab w:val="left" w:pos="9356"/>
        </w:tabs>
        <w:autoSpaceDE w:val="0"/>
        <w:autoSpaceDN w:val="0"/>
        <w:adjustRightInd w:val="0"/>
        <w:ind w:right="-2" w:firstLine="709"/>
        <w:jc w:val="both"/>
        <w:rPr>
          <w:bCs/>
          <w:sz w:val="28"/>
          <w:szCs w:val="28"/>
          <w:lang w:eastAsia="en-US"/>
        </w:rPr>
      </w:pPr>
      <w:r w:rsidRPr="00542D8A">
        <w:rPr>
          <w:bCs/>
          <w:sz w:val="28"/>
          <w:szCs w:val="28"/>
          <w:lang w:eastAsia="en-US"/>
        </w:rPr>
        <w:t xml:space="preserve">Если в течение налогового периода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превысила в совокупности 450 миллионов рублей, такие организация или индивидуальный предприниматель начиная с 1-го числа месяца, в котором имело место указанное превышение, утрачивает право на применение налоговых ставок в размере 5 процентов и 7 процентов. При этом </w:t>
      </w:r>
      <w:r w:rsidRPr="00542D8A">
        <w:rPr>
          <w:bCs/>
          <w:sz w:val="28"/>
          <w:szCs w:val="28"/>
          <w:lang w:eastAsia="en-US"/>
        </w:rPr>
        <w:lastRenderedPageBreak/>
        <w:t>в целях определения указанной величины доходов учитываются в том числе полученные в календарном году применения упрощенной системы налогообложения доходы в рамках применения специального налогового режима «Автоматизированная упрощенная система налогообложения».»</w:t>
      </w:r>
    </w:p>
    <w:p w14:paraId="0BAED5BE" w14:textId="77777777" w:rsidR="00542D8A" w:rsidRPr="00542D8A" w:rsidRDefault="00542D8A" w:rsidP="00542D8A">
      <w:pPr>
        <w:tabs>
          <w:tab w:val="left" w:pos="9356"/>
        </w:tabs>
        <w:autoSpaceDE w:val="0"/>
        <w:autoSpaceDN w:val="0"/>
        <w:adjustRightInd w:val="0"/>
        <w:ind w:right="-2" w:firstLine="709"/>
        <w:jc w:val="both"/>
        <w:rPr>
          <w:bCs/>
          <w:sz w:val="28"/>
          <w:szCs w:val="28"/>
          <w:lang w:eastAsia="en-US"/>
        </w:rPr>
      </w:pPr>
      <w:r w:rsidRPr="00542D8A">
        <w:rPr>
          <w:bCs/>
          <w:sz w:val="28"/>
          <w:szCs w:val="28"/>
          <w:lang w:eastAsia="en-US"/>
        </w:rPr>
        <w:t>ООО «ТЭК» представлена книга учета доходов и расходов организаций и индивидуальных предпринимателей, применяющих упрощенную систему налогообложения за 2024 год.</w:t>
      </w:r>
      <w:r w:rsidRPr="00542D8A">
        <w:rPr>
          <w:lang w:eastAsia="en-US"/>
        </w:rPr>
        <w:t xml:space="preserve"> </w:t>
      </w:r>
      <w:r w:rsidRPr="00542D8A">
        <w:rPr>
          <w:bCs/>
          <w:sz w:val="28"/>
          <w:szCs w:val="28"/>
          <w:lang w:eastAsia="en-US"/>
        </w:rPr>
        <w:t>Доходы организации за 2024 год, согласно представленного документа, составили 70 500,091 тыс. руб.</w:t>
      </w:r>
    </w:p>
    <w:p w14:paraId="4D4A881B" w14:textId="77777777" w:rsidR="00542D8A" w:rsidRPr="00542D8A" w:rsidRDefault="00542D8A" w:rsidP="00542D8A">
      <w:pPr>
        <w:tabs>
          <w:tab w:val="left" w:pos="9356"/>
        </w:tabs>
        <w:autoSpaceDE w:val="0"/>
        <w:autoSpaceDN w:val="0"/>
        <w:adjustRightInd w:val="0"/>
        <w:ind w:right="-2" w:firstLine="709"/>
        <w:jc w:val="both"/>
        <w:rPr>
          <w:bCs/>
          <w:sz w:val="28"/>
          <w:szCs w:val="28"/>
          <w:lang w:eastAsia="en-US"/>
        </w:rPr>
      </w:pPr>
      <w:bookmarkStart w:id="3" w:name="_Hlk187918295"/>
      <w:r w:rsidRPr="00542D8A">
        <w:rPr>
          <w:bCs/>
          <w:sz w:val="28"/>
          <w:szCs w:val="28"/>
          <w:lang w:eastAsia="en-US"/>
        </w:rPr>
        <w:t xml:space="preserve">В соответствии с пунктом 51 Основ ценообразования в сфере теплоснабжения, утвержденных постановлением Правительства РФ от 22.10.2012 № 1075 основанием для пересмотра  тарифов  является решение регионального органа регулирования тарифов, принятое в связи с освобождением регулируемой организации от уплаты налога на добавленную стоимость или возложением на нее обязанности по уплате налога на добавленную стоимость, а также в связи с изменением ставки налога на добавленную стоимость. </w:t>
      </w:r>
    </w:p>
    <w:bookmarkEnd w:id="3"/>
    <w:p w14:paraId="3F54427C" w14:textId="77777777" w:rsidR="00542D8A" w:rsidRPr="00542D8A" w:rsidRDefault="00542D8A" w:rsidP="00542D8A">
      <w:pPr>
        <w:tabs>
          <w:tab w:val="left" w:pos="9356"/>
        </w:tabs>
        <w:autoSpaceDE w:val="0"/>
        <w:autoSpaceDN w:val="0"/>
        <w:adjustRightInd w:val="0"/>
        <w:ind w:right="-2" w:firstLine="709"/>
        <w:jc w:val="both"/>
        <w:rPr>
          <w:bCs/>
          <w:sz w:val="28"/>
          <w:szCs w:val="28"/>
          <w:lang w:eastAsia="en-US"/>
        </w:rPr>
      </w:pPr>
      <w:r w:rsidRPr="00542D8A">
        <w:rPr>
          <w:bCs/>
          <w:sz w:val="28"/>
          <w:szCs w:val="28"/>
          <w:lang w:eastAsia="en-US"/>
        </w:rPr>
        <w:t>В соответствии с Методическими рекомендациями по НДС для УСН письмо ФНС России от 17 октября 2024 г. № СД-4-3/11815@ в случае, если доходы за 2024 год составили от 60 млн рублей до 250 млн рублей применяется ставка НДС 5% с 01.01.2025.</w:t>
      </w:r>
    </w:p>
    <w:p w14:paraId="1E875E40" w14:textId="77777777" w:rsidR="00542D8A" w:rsidRPr="00542D8A" w:rsidRDefault="00542D8A" w:rsidP="00542D8A">
      <w:pPr>
        <w:ind w:right="-58" w:firstLine="709"/>
        <w:jc w:val="both"/>
        <w:rPr>
          <w:bCs/>
          <w:sz w:val="28"/>
          <w:szCs w:val="28"/>
          <w:lang w:eastAsia="en-US"/>
        </w:rPr>
      </w:pPr>
      <w:r w:rsidRPr="00542D8A">
        <w:rPr>
          <w:bCs/>
          <w:sz w:val="28"/>
          <w:szCs w:val="28"/>
          <w:lang w:eastAsia="en-US"/>
        </w:rPr>
        <w:t>Таким образом, предлагаем внести изменения в постановление региональной энергетической комиссии Кемеровской области от 22.10.2019 № 329 «Об установлении долгосрочных параметров регулирования и долгосрочных тарифов ООО «ТЭК» на тепловую энергию, реализуемую на потребительском рынке Тисульского муниципального округа, на 2019-2028 годы», в части 2025 года» (</w:t>
      </w:r>
      <w:r w:rsidRPr="00542D8A">
        <w:rPr>
          <w:bCs/>
          <w:color w:val="000000"/>
          <w:kern w:val="32"/>
          <w:sz w:val="28"/>
          <w:szCs w:val="28"/>
          <w:lang w:eastAsia="en-US"/>
        </w:rPr>
        <w:t>в редакции постановлений Региональной энергетической комиссии Кузбасса от 17.12.2020 № 640, от 09.11.2021 № 513, от 16.12.2021 № 708, от 28.12.2021 № 934, от 11.08.2022 № 210, от 24.11.2022 № 548, от 26.10.2023 № 207, от 24.10.2024 № 265)</w:t>
      </w:r>
    </w:p>
    <w:p w14:paraId="4A377080" w14:textId="77777777" w:rsidR="00542D8A" w:rsidRPr="00542D8A" w:rsidRDefault="00542D8A" w:rsidP="00542D8A">
      <w:pPr>
        <w:tabs>
          <w:tab w:val="left" w:pos="9356"/>
        </w:tabs>
        <w:autoSpaceDE w:val="0"/>
        <w:autoSpaceDN w:val="0"/>
        <w:adjustRightInd w:val="0"/>
        <w:ind w:right="-2" w:firstLine="709"/>
        <w:jc w:val="both"/>
        <w:rPr>
          <w:bCs/>
          <w:sz w:val="28"/>
          <w:szCs w:val="28"/>
          <w:lang w:eastAsia="en-US"/>
        </w:rPr>
      </w:pPr>
      <w:r w:rsidRPr="00542D8A">
        <w:rPr>
          <w:bCs/>
          <w:sz w:val="28"/>
          <w:szCs w:val="28"/>
          <w:lang w:eastAsia="en-US"/>
        </w:rPr>
        <w:t>утвердив тарифы на тепловую энергию:</w:t>
      </w:r>
    </w:p>
    <w:p w14:paraId="4BE3C1A1" w14:textId="77777777" w:rsidR="00542D8A" w:rsidRPr="00542D8A" w:rsidRDefault="00542D8A" w:rsidP="00542D8A">
      <w:pPr>
        <w:tabs>
          <w:tab w:val="left" w:pos="9356"/>
        </w:tabs>
        <w:autoSpaceDE w:val="0"/>
        <w:autoSpaceDN w:val="0"/>
        <w:adjustRightInd w:val="0"/>
        <w:ind w:right="-2" w:firstLine="709"/>
        <w:jc w:val="both"/>
        <w:rPr>
          <w:bCs/>
          <w:sz w:val="28"/>
          <w:szCs w:val="28"/>
          <w:lang w:eastAsia="en-US"/>
        </w:rPr>
      </w:pPr>
      <w:r w:rsidRPr="00542D8A">
        <w:rPr>
          <w:bCs/>
          <w:sz w:val="28"/>
          <w:szCs w:val="28"/>
          <w:lang w:eastAsia="en-US"/>
        </w:rPr>
        <w:t>для населения с учетом НДС 5%:</w:t>
      </w:r>
    </w:p>
    <w:p w14:paraId="7B88233D" w14:textId="77777777" w:rsidR="00542D8A" w:rsidRPr="00542D8A" w:rsidRDefault="00542D8A" w:rsidP="00542D8A">
      <w:pPr>
        <w:tabs>
          <w:tab w:val="left" w:pos="9356"/>
        </w:tabs>
        <w:autoSpaceDE w:val="0"/>
        <w:autoSpaceDN w:val="0"/>
        <w:adjustRightInd w:val="0"/>
        <w:ind w:right="-2" w:firstLine="709"/>
        <w:jc w:val="both"/>
        <w:rPr>
          <w:sz w:val="28"/>
          <w:szCs w:val="28"/>
        </w:rPr>
      </w:pPr>
      <w:r w:rsidRPr="00542D8A">
        <w:rPr>
          <w:bCs/>
          <w:sz w:val="28"/>
          <w:szCs w:val="28"/>
          <w:lang w:eastAsia="en-US"/>
        </w:rPr>
        <w:t>в первом полугодии 2025 года на уровне 6 737,61 </w:t>
      </w:r>
      <w:r w:rsidRPr="00542D8A">
        <w:rPr>
          <w:sz w:val="28"/>
          <w:szCs w:val="28"/>
        </w:rPr>
        <w:t>руб./Гкал, во втором полугодии 2025 года на уровне 7 411,46 руб./Гкал;</w:t>
      </w:r>
    </w:p>
    <w:p w14:paraId="30BCCEA0" w14:textId="77777777" w:rsidR="00542D8A" w:rsidRPr="00542D8A" w:rsidRDefault="00542D8A" w:rsidP="00542D8A">
      <w:pPr>
        <w:tabs>
          <w:tab w:val="left" w:pos="9356"/>
        </w:tabs>
        <w:autoSpaceDE w:val="0"/>
        <w:autoSpaceDN w:val="0"/>
        <w:adjustRightInd w:val="0"/>
        <w:ind w:right="-2" w:firstLine="709"/>
        <w:jc w:val="both"/>
        <w:rPr>
          <w:bCs/>
          <w:sz w:val="28"/>
          <w:szCs w:val="28"/>
          <w:lang w:eastAsia="en-US"/>
        </w:rPr>
      </w:pPr>
      <w:r w:rsidRPr="00542D8A">
        <w:rPr>
          <w:bCs/>
          <w:sz w:val="28"/>
          <w:szCs w:val="28"/>
          <w:lang w:eastAsia="en-US"/>
        </w:rPr>
        <w:t>для прочих потребителей без НДС:</w:t>
      </w:r>
    </w:p>
    <w:p w14:paraId="564FA684" w14:textId="77777777" w:rsidR="00542D8A" w:rsidRPr="00542D8A" w:rsidRDefault="00542D8A" w:rsidP="00542D8A">
      <w:pPr>
        <w:tabs>
          <w:tab w:val="left" w:pos="9356"/>
        </w:tabs>
        <w:autoSpaceDE w:val="0"/>
        <w:autoSpaceDN w:val="0"/>
        <w:adjustRightInd w:val="0"/>
        <w:ind w:right="-2" w:firstLine="709"/>
        <w:jc w:val="both"/>
        <w:rPr>
          <w:sz w:val="28"/>
          <w:szCs w:val="28"/>
        </w:rPr>
      </w:pPr>
      <w:r w:rsidRPr="00542D8A">
        <w:rPr>
          <w:bCs/>
          <w:sz w:val="28"/>
          <w:szCs w:val="28"/>
          <w:lang w:eastAsia="en-US"/>
        </w:rPr>
        <w:t>в первом полугодии 2025 года на уровне 6 416,77 </w:t>
      </w:r>
      <w:r w:rsidRPr="00542D8A">
        <w:rPr>
          <w:sz w:val="28"/>
          <w:szCs w:val="28"/>
        </w:rPr>
        <w:t>руб./Гкал, во втором полугодии 2025 года на уровне 7 058,53 руб./Гкал.</w:t>
      </w:r>
    </w:p>
    <w:p w14:paraId="48B4005A" w14:textId="77777777" w:rsidR="00542D8A" w:rsidRPr="00542D8A" w:rsidRDefault="00542D8A" w:rsidP="00542D8A">
      <w:pPr>
        <w:ind w:right="-57" w:firstLine="709"/>
        <w:jc w:val="both"/>
        <w:rPr>
          <w:bCs/>
          <w:sz w:val="28"/>
          <w:szCs w:val="28"/>
          <w:lang w:eastAsia="en-US"/>
        </w:rPr>
      </w:pPr>
      <w:r w:rsidRPr="00542D8A">
        <w:rPr>
          <w:sz w:val="28"/>
          <w:szCs w:val="28"/>
        </w:rPr>
        <w:t xml:space="preserve">Предлагаем </w:t>
      </w:r>
      <w:r w:rsidRPr="00542D8A">
        <w:rPr>
          <w:bCs/>
          <w:sz w:val="28"/>
          <w:szCs w:val="28"/>
          <w:lang w:eastAsia="en-US"/>
        </w:rPr>
        <w:t>внести изменения в постановление региональной энергетической комиссии Кемеровской области от 22.10.2019 № 330</w:t>
      </w:r>
      <w:r w:rsidRPr="00542D8A">
        <w:rPr>
          <w:b/>
          <w:bCs/>
          <w:color w:val="000000"/>
          <w:kern w:val="32"/>
          <w:sz w:val="28"/>
          <w:szCs w:val="28"/>
          <w:lang w:eastAsia="en-US"/>
        </w:rPr>
        <w:t xml:space="preserve"> </w:t>
      </w:r>
      <w:r w:rsidRPr="00542D8A">
        <w:rPr>
          <w:bCs/>
          <w:sz w:val="28"/>
          <w:szCs w:val="28"/>
          <w:lang w:eastAsia="en-US"/>
        </w:rPr>
        <w:t xml:space="preserve">«Об установлении ООО «ТЭК» долгосрочных параметров регулирования и долгосрочных тарифов на теплоноситель, реализуемый на потребительском рынке Тисульского муниципального округа, на 2019-2028 годы» </w:t>
      </w:r>
      <w:r w:rsidRPr="00542D8A">
        <w:rPr>
          <w:bCs/>
          <w:color w:val="000000"/>
          <w:kern w:val="32"/>
          <w:sz w:val="28"/>
          <w:szCs w:val="28"/>
          <w:lang w:eastAsia="en-US"/>
        </w:rPr>
        <w:t>(в редакции постановлений Региональной энергетической комиссии Кузбасса от 17.12.2020 № 641, от 09.11.2021 № 514, от 16.12.2021 № 709, от 28.12.2021 № 935, от 11.08.2022 № 211, от 24.11.2022 № 549, от 26.10.2023 № 208, от 24.10.2024 № 266)</w:t>
      </w:r>
      <w:r w:rsidRPr="00542D8A">
        <w:rPr>
          <w:bCs/>
          <w:sz w:val="28"/>
          <w:szCs w:val="28"/>
          <w:lang w:eastAsia="en-US"/>
        </w:rPr>
        <w:t xml:space="preserve"> </w:t>
      </w:r>
    </w:p>
    <w:p w14:paraId="3C7E53D6" w14:textId="77777777" w:rsidR="00542D8A" w:rsidRPr="00542D8A" w:rsidRDefault="00542D8A" w:rsidP="00542D8A">
      <w:pPr>
        <w:tabs>
          <w:tab w:val="left" w:pos="9356"/>
        </w:tabs>
        <w:autoSpaceDE w:val="0"/>
        <w:autoSpaceDN w:val="0"/>
        <w:adjustRightInd w:val="0"/>
        <w:ind w:right="-2" w:firstLine="709"/>
        <w:jc w:val="both"/>
        <w:rPr>
          <w:bCs/>
          <w:sz w:val="28"/>
          <w:szCs w:val="28"/>
          <w:lang w:eastAsia="en-US"/>
        </w:rPr>
      </w:pPr>
      <w:r w:rsidRPr="00542D8A">
        <w:rPr>
          <w:bCs/>
          <w:sz w:val="28"/>
          <w:szCs w:val="28"/>
          <w:lang w:eastAsia="en-US"/>
        </w:rPr>
        <w:lastRenderedPageBreak/>
        <w:t>утвердив тарифы на теплоноситель:</w:t>
      </w:r>
    </w:p>
    <w:p w14:paraId="55631C19" w14:textId="77777777" w:rsidR="00542D8A" w:rsidRPr="00542D8A" w:rsidRDefault="00542D8A" w:rsidP="00542D8A">
      <w:pPr>
        <w:tabs>
          <w:tab w:val="left" w:pos="9356"/>
        </w:tabs>
        <w:autoSpaceDE w:val="0"/>
        <w:autoSpaceDN w:val="0"/>
        <w:adjustRightInd w:val="0"/>
        <w:ind w:right="-2" w:firstLine="709"/>
        <w:jc w:val="both"/>
        <w:rPr>
          <w:bCs/>
          <w:sz w:val="28"/>
          <w:szCs w:val="28"/>
          <w:lang w:eastAsia="en-US"/>
        </w:rPr>
      </w:pPr>
      <w:r w:rsidRPr="00542D8A">
        <w:rPr>
          <w:bCs/>
          <w:sz w:val="28"/>
          <w:szCs w:val="28"/>
          <w:lang w:eastAsia="en-US"/>
        </w:rPr>
        <w:t>для населения с учетом НДС 5%:</w:t>
      </w:r>
    </w:p>
    <w:p w14:paraId="5639BF60" w14:textId="77777777" w:rsidR="00542D8A" w:rsidRPr="00542D8A" w:rsidRDefault="00542D8A" w:rsidP="00542D8A">
      <w:pPr>
        <w:tabs>
          <w:tab w:val="left" w:pos="9356"/>
        </w:tabs>
        <w:autoSpaceDE w:val="0"/>
        <w:autoSpaceDN w:val="0"/>
        <w:adjustRightInd w:val="0"/>
        <w:ind w:right="-2" w:firstLine="709"/>
        <w:jc w:val="both"/>
        <w:rPr>
          <w:sz w:val="28"/>
          <w:szCs w:val="28"/>
        </w:rPr>
      </w:pPr>
      <w:r w:rsidRPr="00542D8A">
        <w:rPr>
          <w:bCs/>
          <w:sz w:val="28"/>
          <w:szCs w:val="28"/>
          <w:lang w:eastAsia="en-US"/>
        </w:rPr>
        <w:t xml:space="preserve">в первом полугодии 2025 года на уровне </w:t>
      </w:r>
      <w:r w:rsidRPr="00542D8A">
        <w:rPr>
          <w:sz w:val="28"/>
          <w:szCs w:val="28"/>
        </w:rPr>
        <w:t>63,64 руб./м</w:t>
      </w:r>
      <w:r w:rsidRPr="00542D8A">
        <w:rPr>
          <w:sz w:val="28"/>
          <w:szCs w:val="28"/>
          <w:vertAlign w:val="superscript"/>
        </w:rPr>
        <w:t>3</w:t>
      </w:r>
      <w:r w:rsidRPr="00542D8A">
        <w:rPr>
          <w:sz w:val="28"/>
          <w:szCs w:val="28"/>
        </w:rPr>
        <w:t>, во втором полугодии 2025 года на уровне 70,09 руб./м</w:t>
      </w:r>
      <w:r w:rsidRPr="00542D8A">
        <w:rPr>
          <w:sz w:val="28"/>
          <w:szCs w:val="28"/>
          <w:vertAlign w:val="superscript"/>
        </w:rPr>
        <w:t>3</w:t>
      </w:r>
      <w:r w:rsidRPr="00542D8A">
        <w:rPr>
          <w:sz w:val="28"/>
          <w:szCs w:val="28"/>
        </w:rPr>
        <w:t>;</w:t>
      </w:r>
    </w:p>
    <w:p w14:paraId="006FACFB" w14:textId="77777777" w:rsidR="00542D8A" w:rsidRPr="00542D8A" w:rsidRDefault="00542D8A" w:rsidP="00542D8A">
      <w:pPr>
        <w:tabs>
          <w:tab w:val="left" w:pos="9356"/>
        </w:tabs>
        <w:autoSpaceDE w:val="0"/>
        <w:autoSpaceDN w:val="0"/>
        <w:adjustRightInd w:val="0"/>
        <w:ind w:right="-2" w:firstLine="709"/>
        <w:jc w:val="both"/>
        <w:rPr>
          <w:bCs/>
          <w:sz w:val="28"/>
          <w:szCs w:val="28"/>
          <w:lang w:eastAsia="en-US"/>
        </w:rPr>
      </w:pPr>
      <w:r w:rsidRPr="00542D8A">
        <w:rPr>
          <w:bCs/>
          <w:sz w:val="28"/>
          <w:szCs w:val="28"/>
          <w:lang w:eastAsia="en-US"/>
        </w:rPr>
        <w:t>для прочих потребителей без НДС:</w:t>
      </w:r>
    </w:p>
    <w:p w14:paraId="574BCA43" w14:textId="77777777" w:rsidR="00542D8A" w:rsidRPr="00542D8A" w:rsidRDefault="00542D8A" w:rsidP="00542D8A">
      <w:pPr>
        <w:tabs>
          <w:tab w:val="left" w:pos="9356"/>
        </w:tabs>
        <w:autoSpaceDE w:val="0"/>
        <w:autoSpaceDN w:val="0"/>
        <w:adjustRightInd w:val="0"/>
        <w:ind w:right="-2" w:firstLine="709"/>
        <w:jc w:val="both"/>
        <w:rPr>
          <w:sz w:val="28"/>
          <w:szCs w:val="28"/>
        </w:rPr>
      </w:pPr>
      <w:r w:rsidRPr="00542D8A">
        <w:rPr>
          <w:bCs/>
          <w:sz w:val="28"/>
          <w:szCs w:val="28"/>
          <w:lang w:eastAsia="en-US"/>
        </w:rPr>
        <w:t>в первом полугодии 2025 года на уровне 60,61</w:t>
      </w:r>
      <w:r w:rsidRPr="00542D8A">
        <w:rPr>
          <w:sz w:val="28"/>
          <w:szCs w:val="28"/>
        </w:rPr>
        <w:t xml:space="preserve"> руб./м</w:t>
      </w:r>
      <w:r w:rsidRPr="00542D8A">
        <w:rPr>
          <w:sz w:val="28"/>
          <w:szCs w:val="28"/>
          <w:vertAlign w:val="superscript"/>
        </w:rPr>
        <w:t>3</w:t>
      </w:r>
      <w:r w:rsidRPr="00542D8A">
        <w:rPr>
          <w:sz w:val="28"/>
          <w:szCs w:val="28"/>
        </w:rPr>
        <w:t>, во втором полугодии 2025 года на уровне 66,75 руб./м</w:t>
      </w:r>
      <w:r w:rsidRPr="00542D8A">
        <w:rPr>
          <w:sz w:val="28"/>
          <w:szCs w:val="28"/>
          <w:vertAlign w:val="superscript"/>
        </w:rPr>
        <w:t>3</w:t>
      </w:r>
      <w:r w:rsidRPr="00542D8A">
        <w:rPr>
          <w:sz w:val="28"/>
          <w:szCs w:val="28"/>
        </w:rPr>
        <w:t>.</w:t>
      </w:r>
    </w:p>
    <w:p w14:paraId="119B4536" w14:textId="77777777" w:rsidR="00542D8A" w:rsidRPr="00542D8A" w:rsidRDefault="00542D8A" w:rsidP="00542D8A">
      <w:pPr>
        <w:ind w:right="-57" w:firstLine="709"/>
        <w:jc w:val="both"/>
        <w:rPr>
          <w:bCs/>
          <w:sz w:val="28"/>
          <w:szCs w:val="28"/>
          <w:lang w:eastAsia="en-US"/>
        </w:rPr>
      </w:pPr>
      <w:r w:rsidRPr="00542D8A">
        <w:rPr>
          <w:sz w:val="28"/>
          <w:szCs w:val="28"/>
        </w:rPr>
        <w:t xml:space="preserve">Предлагаем </w:t>
      </w:r>
      <w:r w:rsidRPr="00542D8A">
        <w:rPr>
          <w:bCs/>
          <w:sz w:val="28"/>
          <w:szCs w:val="28"/>
          <w:lang w:eastAsia="en-US"/>
        </w:rPr>
        <w:t>внести изменения в постановление региональной энергетической комиссии Кемеровской области от 22.10.2019 № 331</w:t>
      </w:r>
      <w:r w:rsidRPr="00542D8A">
        <w:rPr>
          <w:b/>
          <w:bCs/>
          <w:color w:val="000000"/>
          <w:kern w:val="32"/>
          <w:sz w:val="28"/>
          <w:szCs w:val="28"/>
          <w:lang w:eastAsia="en-US"/>
        </w:rPr>
        <w:t xml:space="preserve"> </w:t>
      </w:r>
      <w:r w:rsidRPr="00542D8A">
        <w:rPr>
          <w:bCs/>
          <w:color w:val="000000"/>
          <w:kern w:val="32"/>
          <w:sz w:val="28"/>
          <w:szCs w:val="28"/>
          <w:lang w:eastAsia="en-US"/>
        </w:rPr>
        <w:t>«Об установлении ООО «ТЭК» долгосрочных тарифов на горячую воду в открытой системе горячего водоснабжения (теплоснабжения), реализуемую на потребительском рынке Тисульского муниципального округа, на 2019-2028 годы»</w:t>
      </w:r>
      <w:r w:rsidRPr="00542D8A">
        <w:rPr>
          <w:lang w:eastAsia="en-US"/>
        </w:rPr>
        <w:t xml:space="preserve"> </w:t>
      </w:r>
      <w:r w:rsidRPr="00542D8A">
        <w:rPr>
          <w:bCs/>
          <w:color w:val="000000"/>
          <w:kern w:val="32"/>
          <w:sz w:val="28"/>
          <w:szCs w:val="28"/>
          <w:lang w:eastAsia="en-US"/>
        </w:rPr>
        <w:t>(в редакции постановлений Региональной энергетической комиссии Кузбасса от 17.12.2020 № 642, от 09.11.2021 № 515, от 16.12.2021 № 710, от 28.12.2021 № 936, от 11.08.2022 № 212, от 24.11.2022 № 550, от 26.10.2023 № 209, от 24.10.2024 № 267)</w:t>
      </w:r>
      <w:r w:rsidRPr="00542D8A">
        <w:rPr>
          <w:bCs/>
          <w:sz w:val="28"/>
          <w:szCs w:val="28"/>
          <w:lang w:eastAsia="en-US"/>
        </w:rPr>
        <w:t xml:space="preserve"> </w:t>
      </w:r>
    </w:p>
    <w:p w14:paraId="0CBAD188" w14:textId="77777777" w:rsidR="00542D8A" w:rsidRPr="00542D8A" w:rsidRDefault="00542D8A" w:rsidP="00542D8A">
      <w:pPr>
        <w:tabs>
          <w:tab w:val="left" w:pos="9356"/>
        </w:tabs>
        <w:autoSpaceDE w:val="0"/>
        <w:autoSpaceDN w:val="0"/>
        <w:adjustRightInd w:val="0"/>
        <w:ind w:right="-2" w:firstLine="709"/>
        <w:jc w:val="both"/>
        <w:rPr>
          <w:bCs/>
          <w:sz w:val="28"/>
          <w:szCs w:val="28"/>
          <w:lang w:eastAsia="en-US"/>
        </w:rPr>
      </w:pPr>
      <w:r w:rsidRPr="00542D8A">
        <w:rPr>
          <w:bCs/>
          <w:sz w:val="28"/>
          <w:szCs w:val="28"/>
          <w:lang w:eastAsia="en-US"/>
        </w:rPr>
        <w:t>утвердив тарифы на горячую воду на 2025 год в открытой системе горячего водоснабжения (теплоснабжения), для населения с учетом НДС 5%, для прочих потребителей без НДС, согласно приложению:</w:t>
      </w:r>
    </w:p>
    <w:p w14:paraId="7605089F" w14:textId="77777777" w:rsidR="00542D8A" w:rsidRPr="00542D8A" w:rsidRDefault="00542D8A" w:rsidP="00542D8A">
      <w:pPr>
        <w:tabs>
          <w:tab w:val="left" w:pos="9356"/>
        </w:tabs>
        <w:autoSpaceDE w:val="0"/>
        <w:autoSpaceDN w:val="0"/>
        <w:adjustRightInd w:val="0"/>
        <w:ind w:right="-2" w:firstLine="709"/>
        <w:jc w:val="both"/>
        <w:rPr>
          <w:sz w:val="28"/>
          <w:szCs w:val="28"/>
        </w:rPr>
      </w:pPr>
    </w:p>
    <w:p w14:paraId="3A28C122" w14:textId="77777777" w:rsidR="00542D8A" w:rsidRPr="00542D8A" w:rsidRDefault="00542D8A" w:rsidP="00542D8A">
      <w:pPr>
        <w:tabs>
          <w:tab w:val="left" w:pos="9356"/>
        </w:tabs>
        <w:autoSpaceDE w:val="0"/>
        <w:autoSpaceDN w:val="0"/>
        <w:adjustRightInd w:val="0"/>
        <w:ind w:right="-2" w:firstLine="709"/>
        <w:jc w:val="both"/>
        <w:rPr>
          <w:sz w:val="28"/>
          <w:szCs w:val="28"/>
        </w:rPr>
        <w:sectPr w:rsidR="00542D8A" w:rsidRPr="00542D8A" w:rsidSect="00542D8A">
          <w:headerReference w:type="default" r:id="rId8"/>
          <w:pgSz w:w="11906" w:h="16838"/>
          <w:pgMar w:top="851" w:right="851" w:bottom="851" w:left="1559" w:header="709" w:footer="709" w:gutter="0"/>
          <w:cols w:space="708"/>
          <w:titlePg/>
          <w:docGrid w:linePitch="360"/>
        </w:sectPr>
      </w:pPr>
    </w:p>
    <w:p w14:paraId="48861B7B" w14:textId="77777777" w:rsidR="00542D8A" w:rsidRPr="00542D8A" w:rsidRDefault="00542D8A" w:rsidP="00542D8A">
      <w:pPr>
        <w:tabs>
          <w:tab w:val="left" w:pos="-567"/>
        </w:tabs>
        <w:ind w:left="284" w:firstLine="709"/>
        <w:jc w:val="right"/>
        <w:rPr>
          <w:sz w:val="28"/>
          <w:szCs w:val="28"/>
        </w:rPr>
      </w:pPr>
      <w:r w:rsidRPr="00542D8A">
        <w:rPr>
          <w:sz w:val="28"/>
          <w:szCs w:val="28"/>
        </w:rPr>
        <w:lastRenderedPageBreak/>
        <w:t>Приложение</w:t>
      </w:r>
    </w:p>
    <w:p w14:paraId="5BD90743" w14:textId="77777777" w:rsidR="00542D8A" w:rsidRPr="00542D8A" w:rsidRDefault="00542D8A" w:rsidP="00542D8A">
      <w:pPr>
        <w:tabs>
          <w:tab w:val="left" w:pos="-567"/>
        </w:tabs>
        <w:ind w:left="284" w:firstLine="709"/>
        <w:jc w:val="center"/>
        <w:rPr>
          <w:b/>
          <w:bCs/>
          <w:sz w:val="28"/>
          <w:szCs w:val="28"/>
        </w:rPr>
      </w:pPr>
      <w:r w:rsidRPr="00542D8A">
        <w:rPr>
          <w:b/>
          <w:bCs/>
          <w:sz w:val="28"/>
          <w:szCs w:val="28"/>
        </w:rPr>
        <w:t xml:space="preserve">Долгосрочные тарифы ООО «ТЭК» на горячую воду в открытой системе горячего водоснабжения (теплоснабжения), реализуемую на потребительском рынке Тисульского муниципального округа, </w:t>
      </w:r>
    </w:p>
    <w:p w14:paraId="2FF87D6B" w14:textId="77777777" w:rsidR="00542D8A" w:rsidRPr="00542D8A" w:rsidRDefault="00542D8A" w:rsidP="00542D8A">
      <w:pPr>
        <w:tabs>
          <w:tab w:val="left" w:pos="-567"/>
        </w:tabs>
        <w:ind w:left="284" w:firstLine="709"/>
        <w:jc w:val="center"/>
        <w:rPr>
          <w:b/>
          <w:bCs/>
          <w:sz w:val="28"/>
          <w:szCs w:val="28"/>
        </w:rPr>
      </w:pPr>
      <w:r w:rsidRPr="00542D8A">
        <w:rPr>
          <w:b/>
          <w:bCs/>
          <w:sz w:val="28"/>
          <w:szCs w:val="28"/>
        </w:rPr>
        <w:t>на период с 01.01.2025 по 31.12.2025</w:t>
      </w:r>
    </w:p>
    <w:tbl>
      <w:tblPr>
        <w:tblW w:w="15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559"/>
        <w:gridCol w:w="1559"/>
        <w:gridCol w:w="993"/>
        <w:gridCol w:w="850"/>
        <w:gridCol w:w="1095"/>
        <w:gridCol w:w="890"/>
        <w:gridCol w:w="992"/>
        <w:gridCol w:w="952"/>
        <w:gridCol w:w="891"/>
        <w:gridCol w:w="992"/>
        <w:gridCol w:w="992"/>
        <w:gridCol w:w="1418"/>
        <w:gridCol w:w="1165"/>
        <w:gridCol w:w="992"/>
      </w:tblGrid>
      <w:tr w:rsidR="00542D8A" w:rsidRPr="00542D8A" w14:paraId="1F6CC0D3" w14:textId="77777777" w:rsidTr="00542D8A">
        <w:trPr>
          <w:trHeight w:val="364"/>
          <w:jc w:val="center"/>
        </w:trPr>
        <w:tc>
          <w:tcPr>
            <w:tcW w:w="1559" w:type="dxa"/>
            <w:vMerge w:val="restart"/>
            <w:vAlign w:val="center"/>
            <w:hideMark/>
          </w:tcPr>
          <w:p w14:paraId="6AF030CF" w14:textId="77777777" w:rsidR="00542D8A" w:rsidRPr="00542D8A" w:rsidRDefault="00542D8A" w:rsidP="00542D8A">
            <w:pPr>
              <w:tabs>
                <w:tab w:val="left" w:pos="3052"/>
              </w:tabs>
              <w:ind w:left="-108" w:right="-108"/>
              <w:jc w:val="center"/>
              <w:rPr>
                <w:sz w:val="20"/>
                <w:szCs w:val="20"/>
                <w:lang w:eastAsia="en-US"/>
              </w:rPr>
            </w:pPr>
            <w:r w:rsidRPr="00542D8A">
              <w:rPr>
                <w:sz w:val="20"/>
                <w:szCs w:val="20"/>
              </w:rPr>
              <w:t>Наименование регулируемой организации</w:t>
            </w:r>
          </w:p>
        </w:tc>
        <w:tc>
          <w:tcPr>
            <w:tcW w:w="1559" w:type="dxa"/>
            <w:vMerge w:val="restart"/>
            <w:vAlign w:val="center"/>
            <w:hideMark/>
          </w:tcPr>
          <w:p w14:paraId="1B8D6538" w14:textId="77777777" w:rsidR="00542D8A" w:rsidRPr="00542D8A" w:rsidRDefault="00542D8A" w:rsidP="00542D8A">
            <w:pPr>
              <w:ind w:left="-108" w:firstLine="47"/>
              <w:jc w:val="center"/>
              <w:rPr>
                <w:sz w:val="20"/>
                <w:szCs w:val="20"/>
              </w:rPr>
            </w:pPr>
            <w:r w:rsidRPr="00542D8A">
              <w:rPr>
                <w:sz w:val="20"/>
                <w:szCs w:val="20"/>
              </w:rPr>
              <w:t>Период</w:t>
            </w:r>
          </w:p>
        </w:tc>
        <w:tc>
          <w:tcPr>
            <w:tcW w:w="3828" w:type="dxa"/>
            <w:gridSpan w:val="4"/>
            <w:vAlign w:val="center"/>
            <w:hideMark/>
          </w:tcPr>
          <w:p w14:paraId="1A70DE1A" w14:textId="77777777" w:rsidR="00542D8A" w:rsidRPr="00542D8A" w:rsidRDefault="00542D8A" w:rsidP="00542D8A">
            <w:pPr>
              <w:ind w:left="-108" w:firstLine="47"/>
              <w:jc w:val="center"/>
              <w:rPr>
                <w:sz w:val="20"/>
                <w:szCs w:val="20"/>
              </w:rPr>
            </w:pPr>
            <w:r w:rsidRPr="00542D8A">
              <w:rPr>
                <w:sz w:val="20"/>
                <w:szCs w:val="20"/>
              </w:rPr>
              <w:t>Тариф на горячую воду для населения, руб./м</w:t>
            </w:r>
            <w:r w:rsidRPr="00542D8A">
              <w:rPr>
                <w:sz w:val="20"/>
                <w:szCs w:val="20"/>
                <w:vertAlign w:val="superscript"/>
              </w:rPr>
              <w:t xml:space="preserve">3 </w:t>
            </w:r>
            <w:r w:rsidRPr="00542D8A">
              <w:rPr>
                <w:sz w:val="20"/>
                <w:szCs w:val="20"/>
              </w:rPr>
              <w:t>***(с НДС)</w:t>
            </w:r>
          </w:p>
        </w:tc>
        <w:tc>
          <w:tcPr>
            <w:tcW w:w="3827" w:type="dxa"/>
            <w:gridSpan w:val="4"/>
            <w:vAlign w:val="center"/>
            <w:hideMark/>
          </w:tcPr>
          <w:p w14:paraId="77054D3B" w14:textId="77777777" w:rsidR="00542D8A" w:rsidRPr="00542D8A" w:rsidRDefault="00542D8A" w:rsidP="00542D8A">
            <w:pPr>
              <w:ind w:left="-108" w:firstLine="47"/>
              <w:jc w:val="center"/>
              <w:rPr>
                <w:sz w:val="20"/>
                <w:szCs w:val="20"/>
                <w:lang w:eastAsia="en-US"/>
              </w:rPr>
            </w:pPr>
            <w:r w:rsidRPr="00542D8A">
              <w:rPr>
                <w:sz w:val="20"/>
                <w:szCs w:val="20"/>
              </w:rPr>
              <w:t>Тариф на горячую воду для прочих потребителей, руб./м</w:t>
            </w:r>
            <w:r w:rsidRPr="00542D8A">
              <w:rPr>
                <w:sz w:val="20"/>
                <w:szCs w:val="20"/>
                <w:vertAlign w:val="superscript"/>
              </w:rPr>
              <w:t>3</w:t>
            </w:r>
            <w:r w:rsidRPr="00542D8A">
              <w:rPr>
                <w:sz w:val="20"/>
                <w:szCs w:val="20"/>
                <w:vertAlign w:val="superscript"/>
              </w:rPr>
              <w:br/>
            </w:r>
            <w:r w:rsidRPr="00542D8A">
              <w:rPr>
                <w:sz w:val="20"/>
                <w:szCs w:val="20"/>
              </w:rPr>
              <w:t>(без НДС)</w:t>
            </w:r>
          </w:p>
        </w:tc>
        <w:tc>
          <w:tcPr>
            <w:tcW w:w="992" w:type="dxa"/>
            <w:vMerge w:val="restart"/>
            <w:vAlign w:val="center"/>
            <w:hideMark/>
          </w:tcPr>
          <w:p w14:paraId="2170BCB5" w14:textId="77777777" w:rsidR="00542D8A" w:rsidRPr="00542D8A" w:rsidRDefault="00542D8A" w:rsidP="00542D8A">
            <w:pPr>
              <w:ind w:left="-108" w:right="-104" w:firstLine="3"/>
              <w:jc w:val="center"/>
              <w:rPr>
                <w:sz w:val="20"/>
                <w:szCs w:val="20"/>
              </w:rPr>
            </w:pPr>
            <w:r w:rsidRPr="00542D8A">
              <w:rPr>
                <w:sz w:val="20"/>
                <w:szCs w:val="20"/>
              </w:rPr>
              <w:t>Компо-</w:t>
            </w:r>
            <w:proofErr w:type="spellStart"/>
            <w:r w:rsidRPr="00542D8A">
              <w:rPr>
                <w:sz w:val="20"/>
                <w:szCs w:val="20"/>
              </w:rPr>
              <w:t>нент</w:t>
            </w:r>
            <w:proofErr w:type="spellEnd"/>
            <w:r w:rsidRPr="00542D8A">
              <w:rPr>
                <w:sz w:val="20"/>
                <w:szCs w:val="20"/>
              </w:rPr>
              <w:t xml:space="preserve"> на </w:t>
            </w:r>
            <w:proofErr w:type="spellStart"/>
            <w:r w:rsidRPr="00542D8A">
              <w:rPr>
                <w:sz w:val="20"/>
                <w:szCs w:val="20"/>
              </w:rPr>
              <w:t>теплоно-ситель</w:t>
            </w:r>
            <w:proofErr w:type="spellEnd"/>
            <w:r w:rsidRPr="00542D8A">
              <w:rPr>
                <w:sz w:val="20"/>
                <w:szCs w:val="20"/>
              </w:rPr>
              <w:t>,</w:t>
            </w:r>
          </w:p>
          <w:p w14:paraId="7D04315C" w14:textId="77777777" w:rsidR="00542D8A" w:rsidRPr="00542D8A" w:rsidRDefault="00542D8A" w:rsidP="00542D8A">
            <w:pPr>
              <w:ind w:left="-108" w:right="-104" w:firstLine="3"/>
              <w:jc w:val="center"/>
              <w:rPr>
                <w:sz w:val="20"/>
                <w:szCs w:val="20"/>
              </w:rPr>
            </w:pPr>
            <w:r w:rsidRPr="00542D8A">
              <w:rPr>
                <w:sz w:val="20"/>
                <w:szCs w:val="20"/>
              </w:rPr>
              <w:t>руб./м</w:t>
            </w:r>
            <w:r w:rsidRPr="00542D8A">
              <w:rPr>
                <w:sz w:val="20"/>
                <w:szCs w:val="20"/>
                <w:vertAlign w:val="superscript"/>
              </w:rPr>
              <w:t xml:space="preserve">3 </w:t>
            </w:r>
            <w:r w:rsidRPr="00542D8A">
              <w:rPr>
                <w:sz w:val="20"/>
                <w:szCs w:val="20"/>
              </w:rPr>
              <w:t>*</w:t>
            </w:r>
            <w:r w:rsidRPr="00542D8A">
              <w:rPr>
                <w:sz w:val="20"/>
                <w:szCs w:val="20"/>
              </w:rPr>
              <w:br/>
              <w:t>(без НДС)</w:t>
            </w:r>
          </w:p>
          <w:p w14:paraId="24E68CD0" w14:textId="77777777" w:rsidR="00542D8A" w:rsidRPr="00542D8A" w:rsidRDefault="00542D8A" w:rsidP="00542D8A">
            <w:pPr>
              <w:tabs>
                <w:tab w:val="left" w:pos="3052"/>
              </w:tabs>
              <w:ind w:left="-108" w:right="-104" w:firstLine="3"/>
              <w:jc w:val="center"/>
              <w:rPr>
                <w:sz w:val="20"/>
                <w:szCs w:val="20"/>
                <w:lang w:eastAsia="en-US"/>
              </w:rPr>
            </w:pPr>
          </w:p>
        </w:tc>
        <w:tc>
          <w:tcPr>
            <w:tcW w:w="3575" w:type="dxa"/>
            <w:gridSpan w:val="3"/>
            <w:vAlign w:val="center"/>
            <w:hideMark/>
          </w:tcPr>
          <w:p w14:paraId="3BB4BABD" w14:textId="77777777" w:rsidR="00542D8A" w:rsidRPr="00542D8A" w:rsidRDefault="00542D8A" w:rsidP="00542D8A">
            <w:pPr>
              <w:tabs>
                <w:tab w:val="left" w:pos="3052"/>
              </w:tabs>
              <w:jc w:val="center"/>
              <w:rPr>
                <w:sz w:val="20"/>
                <w:szCs w:val="20"/>
                <w:lang w:eastAsia="en-US"/>
              </w:rPr>
            </w:pPr>
            <w:r w:rsidRPr="00542D8A">
              <w:rPr>
                <w:sz w:val="20"/>
                <w:szCs w:val="20"/>
              </w:rPr>
              <w:t>Компонент на тепловую энергию</w:t>
            </w:r>
          </w:p>
        </w:tc>
      </w:tr>
      <w:tr w:rsidR="00542D8A" w:rsidRPr="00542D8A" w14:paraId="428F1E6B" w14:textId="77777777" w:rsidTr="00542D8A">
        <w:trPr>
          <w:trHeight w:val="602"/>
          <w:jc w:val="center"/>
        </w:trPr>
        <w:tc>
          <w:tcPr>
            <w:tcW w:w="1559" w:type="dxa"/>
            <w:vMerge/>
            <w:vAlign w:val="center"/>
            <w:hideMark/>
          </w:tcPr>
          <w:p w14:paraId="2A2E222A" w14:textId="77777777" w:rsidR="00542D8A" w:rsidRPr="00542D8A" w:rsidRDefault="00542D8A" w:rsidP="00542D8A">
            <w:pPr>
              <w:rPr>
                <w:sz w:val="20"/>
                <w:szCs w:val="20"/>
                <w:lang w:eastAsia="en-US"/>
              </w:rPr>
            </w:pPr>
          </w:p>
        </w:tc>
        <w:tc>
          <w:tcPr>
            <w:tcW w:w="1559" w:type="dxa"/>
            <w:vMerge/>
            <w:vAlign w:val="center"/>
            <w:hideMark/>
          </w:tcPr>
          <w:p w14:paraId="46E171FC" w14:textId="77777777" w:rsidR="00542D8A" w:rsidRPr="00542D8A" w:rsidRDefault="00542D8A" w:rsidP="00542D8A">
            <w:pPr>
              <w:rPr>
                <w:sz w:val="20"/>
                <w:szCs w:val="20"/>
              </w:rPr>
            </w:pPr>
          </w:p>
        </w:tc>
        <w:tc>
          <w:tcPr>
            <w:tcW w:w="1843" w:type="dxa"/>
            <w:gridSpan w:val="2"/>
            <w:vAlign w:val="center"/>
            <w:hideMark/>
          </w:tcPr>
          <w:p w14:paraId="51DEAA63" w14:textId="77777777" w:rsidR="00542D8A" w:rsidRPr="00542D8A" w:rsidRDefault="00542D8A" w:rsidP="00542D8A">
            <w:pPr>
              <w:ind w:left="-108" w:right="-85" w:hanging="55"/>
              <w:jc w:val="center"/>
              <w:rPr>
                <w:sz w:val="20"/>
                <w:szCs w:val="20"/>
                <w:lang w:eastAsia="en-US"/>
              </w:rPr>
            </w:pPr>
            <w:r w:rsidRPr="00542D8A">
              <w:rPr>
                <w:sz w:val="20"/>
                <w:szCs w:val="20"/>
                <w:lang w:eastAsia="en-US"/>
              </w:rPr>
              <w:t>Изолированные стояки</w:t>
            </w:r>
          </w:p>
        </w:tc>
        <w:tc>
          <w:tcPr>
            <w:tcW w:w="1985" w:type="dxa"/>
            <w:gridSpan w:val="2"/>
            <w:vAlign w:val="center"/>
            <w:hideMark/>
          </w:tcPr>
          <w:p w14:paraId="663B69A2" w14:textId="77777777" w:rsidR="00542D8A" w:rsidRPr="00542D8A" w:rsidRDefault="00542D8A" w:rsidP="00542D8A">
            <w:pPr>
              <w:ind w:left="-108" w:right="-85" w:hanging="4"/>
              <w:jc w:val="center"/>
              <w:rPr>
                <w:sz w:val="20"/>
                <w:szCs w:val="20"/>
                <w:lang w:eastAsia="en-US"/>
              </w:rPr>
            </w:pPr>
            <w:r w:rsidRPr="00542D8A">
              <w:rPr>
                <w:sz w:val="20"/>
                <w:szCs w:val="20"/>
                <w:lang w:eastAsia="en-US"/>
              </w:rPr>
              <w:t>Неизолированные стояки</w:t>
            </w:r>
          </w:p>
        </w:tc>
        <w:tc>
          <w:tcPr>
            <w:tcW w:w="1944" w:type="dxa"/>
            <w:gridSpan w:val="2"/>
            <w:vAlign w:val="center"/>
            <w:hideMark/>
          </w:tcPr>
          <w:p w14:paraId="10506B9C" w14:textId="77777777" w:rsidR="00542D8A" w:rsidRPr="00542D8A" w:rsidRDefault="00542D8A" w:rsidP="00542D8A">
            <w:pPr>
              <w:ind w:left="-108" w:right="-85" w:firstLine="4"/>
              <w:jc w:val="center"/>
              <w:rPr>
                <w:sz w:val="20"/>
                <w:szCs w:val="20"/>
                <w:lang w:eastAsia="en-US"/>
              </w:rPr>
            </w:pPr>
            <w:r w:rsidRPr="00542D8A">
              <w:rPr>
                <w:sz w:val="20"/>
                <w:szCs w:val="20"/>
                <w:lang w:eastAsia="en-US"/>
              </w:rPr>
              <w:t>Изолированные стояки</w:t>
            </w:r>
          </w:p>
        </w:tc>
        <w:tc>
          <w:tcPr>
            <w:tcW w:w="1883" w:type="dxa"/>
            <w:gridSpan w:val="2"/>
            <w:vAlign w:val="center"/>
            <w:hideMark/>
          </w:tcPr>
          <w:p w14:paraId="783CE788" w14:textId="77777777" w:rsidR="00542D8A" w:rsidRPr="00542D8A" w:rsidRDefault="00542D8A" w:rsidP="00542D8A">
            <w:pPr>
              <w:ind w:left="-108" w:right="-85" w:hanging="4"/>
              <w:jc w:val="center"/>
              <w:rPr>
                <w:sz w:val="20"/>
                <w:szCs w:val="20"/>
                <w:lang w:eastAsia="en-US"/>
              </w:rPr>
            </w:pPr>
            <w:r w:rsidRPr="00542D8A">
              <w:rPr>
                <w:sz w:val="20"/>
                <w:szCs w:val="20"/>
                <w:lang w:eastAsia="en-US"/>
              </w:rPr>
              <w:t>Неизолированные стояки</w:t>
            </w:r>
          </w:p>
        </w:tc>
        <w:tc>
          <w:tcPr>
            <w:tcW w:w="992" w:type="dxa"/>
            <w:vMerge/>
            <w:vAlign w:val="center"/>
            <w:hideMark/>
          </w:tcPr>
          <w:p w14:paraId="538B3E85" w14:textId="77777777" w:rsidR="00542D8A" w:rsidRPr="00542D8A" w:rsidRDefault="00542D8A" w:rsidP="00542D8A">
            <w:pPr>
              <w:rPr>
                <w:sz w:val="20"/>
                <w:szCs w:val="20"/>
                <w:lang w:eastAsia="en-US"/>
              </w:rPr>
            </w:pPr>
          </w:p>
        </w:tc>
        <w:tc>
          <w:tcPr>
            <w:tcW w:w="1418" w:type="dxa"/>
            <w:vMerge w:val="restart"/>
            <w:vAlign w:val="center"/>
            <w:hideMark/>
          </w:tcPr>
          <w:p w14:paraId="1FEA66BC" w14:textId="77777777" w:rsidR="00542D8A" w:rsidRPr="00542D8A" w:rsidRDefault="00542D8A" w:rsidP="00542D8A">
            <w:pPr>
              <w:tabs>
                <w:tab w:val="left" w:pos="3052"/>
              </w:tabs>
              <w:ind w:left="-108" w:right="-151"/>
              <w:jc w:val="center"/>
              <w:rPr>
                <w:sz w:val="20"/>
                <w:szCs w:val="20"/>
              </w:rPr>
            </w:pPr>
            <w:proofErr w:type="spellStart"/>
            <w:r w:rsidRPr="00542D8A">
              <w:rPr>
                <w:sz w:val="20"/>
                <w:szCs w:val="20"/>
              </w:rPr>
              <w:t>Односта-вочный</w:t>
            </w:r>
            <w:proofErr w:type="spellEnd"/>
            <w:r w:rsidRPr="00542D8A">
              <w:rPr>
                <w:sz w:val="20"/>
                <w:szCs w:val="20"/>
              </w:rPr>
              <w:t xml:space="preserve">, руб./Гкал** </w:t>
            </w:r>
            <w:r w:rsidRPr="00542D8A">
              <w:rPr>
                <w:sz w:val="20"/>
                <w:szCs w:val="20"/>
              </w:rPr>
              <w:br/>
              <w:t>(без НДС)</w:t>
            </w:r>
          </w:p>
        </w:tc>
        <w:tc>
          <w:tcPr>
            <w:tcW w:w="2157" w:type="dxa"/>
            <w:gridSpan w:val="2"/>
            <w:vAlign w:val="center"/>
            <w:hideMark/>
          </w:tcPr>
          <w:p w14:paraId="7E73FBC8" w14:textId="77777777" w:rsidR="00542D8A" w:rsidRPr="00542D8A" w:rsidRDefault="00542D8A" w:rsidP="00542D8A">
            <w:pPr>
              <w:tabs>
                <w:tab w:val="left" w:pos="3052"/>
              </w:tabs>
              <w:jc w:val="center"/>
              <w:rPr>
                <w:sz w:val="20"/>
                <w:szCs w:val="20"/>
                <w:lang w:eastAsia="en-US"/>
              </w:rPr>
            </w:pPr>
            <w:proofErr w:type="spellStart"/>
            <w:r w:rsidRPr="00542D8A">
              <w:rPr>
                <w:sz w:val="20"/>
                <w:szCs w:val="20"/>
              </w:rPr>
              <w:t>Двухставочный</w:t>
            </w:r>
            <w:proofErr w:type="spellEnd"/>
          </w:p>
        </w:tc>
      </w:tr>
      <w:tr w:rsidR="00542D8A" w:rsidRPr="00542D8A" w14:paraId="1D12546B" w14:textId="77777777" w:rsidTr="00542D8A">
        <w:trPr>
          <w:trHeight w:val="1650"/>
          <w:jc w:val="center"/>
        </w:trPr>
        <w:tc>
          <w:tcPr>
            <w:tcW w:w="1559" w:type="dxa"/>
            <w:vMerge/>
            <w:vAlign w:val="center"/>
            <w:hideMark/>
          </w:tcPr>
          <w:p w14:paraId="078EC4F8" w14:textId="77777777" w:rsidR="00542D8A" w:rsidRPr="00542D8A" w:rsidRDefault="00542D8A" w:rsidP="00542D8A">
            <w:pPr>
              <w:rPr>
                <w:sz w:val="20"/>
                <w:szCs w:val="20"/>
                <w:lang w:eastAsia="en-US"/>
              </w:rPr>
            </w:pPr>
          </w:p>
        </w:tc>
        <w:tc>
          <w:tcPr>
            <w:tcW w:w="1559" w:type="dxa"/>
            <w:vMerge/>
            <w:vAlign w:val="center"/>
            <w:hideMark/>
          </w:tcPr>
          <w:p w14:paraId="0B270642" w14:textId="77777777" w:rsidR="00542D8A" w:rsidRPr="00542D8A" w:rsidRDefault="00542D8A" w:rsidP="00542D8A">
            <w:pPr>
              <w:rPr>
                <w:sz w:val="20"/>
                <w:szCs w:val="20"/>
              </w:rPr>
            </w:pPr>
          </w:p>
        </w:tc>
        <w:tc>
          <w:tcPr>
            <w:tcW w:w="993" w:type="dxa"/>
            <w:vAlign w:val="center"/>
            <w:hideMark/>
          </w:tcPr>
          <w:p w14:paraId="7327D33C" w14:textId="77777777" w:rsidR="00542D8A" w:rsidRPr="00542D8A" w:rsidRDefault="00542D8A" w:rsidP="00542D8A">
            <w:pPr>
              <w:tabs>
                <w:tab w:val="left" w:pos="3052"/>
              </w:tabs>
              <w:ind w:right="-35"/>
              <w:jc w:val="center"/>
              <w:rPr>
                <w:sz w:val="20"/>
                <w:szCs w:val="20"/>
                <w:lang w:eastAsia="en-US"/>
              </w:rPr>
            </w:pPr>
            <w:r w:rsidRPr="00542D8A">
              <w:rPr>
                <w:sz w:val="20"/>
                <w:szCs w:val="20"/>
                <w:lang w:eastAsia="en-US"/>
              </w:rPr>
              <w:t>с поло-</w:t>
            </w:r>
            <w:proofErr w:type="spellStart"/>
            <w:r w:rsidRPr="00542D8A">
              <w:rPr>
                <w:sz w:val="20"/>
                <w:szCs w:val="20"/>
                <w:lang w:eastAsia="en-US"/>
              </w:rPr>
              <w:t>тенце</w:t>
            </w:r>
            <w:proofErr w:type="spellEnd"/>
            <w:r w:rsidRPr="00542D8A">
              <w:rPr>
                <w:sz w:val="20"/>
                <w:szCs w:val="20"/>
                <w:lang w:eastAsia="en-US"/>
              </w:rPr>
              <w:t>-суши-</w:t>
            </w:r>
            <w:proofErr w:type="spellStart"/>
            <w:r w:rsidRPr="00542D8A">
              <w:rPr>
                <w:sz w:val="20"/>
                <w:szCs w:val="20"/>
                <w:lang w:eastAsia="en-US"/>
              </w:rPr>
              <w:t>телями</w:t>
            </w:r>
            <w:proofErr w:type="spellEnd"/>
          </w:p>
        </w:tc>
        <w:tc>
          <w:tcPr>
            <w:tcW w:w="850" w:type="dxa"/>
            <w:vAlign w:val="center"/>
            <w:hideMark/>
          </w:tcPr>
          <w:p w14:paraId="59DFAD04" w14:textId="77777777" w:rsidR="00542D8A" w:rsidRPr="00542D8A" w:rsidRDefault="00542D8A" w:rsidP="00542D8A">
            <w:pPr>
              <w:tabs>
                <w:tab w:val="left" w:pos="3052"/>
              </w:tabs>
              <w:ind w:right="-35"/>
              <w:jc w:val="center"/>
              <w:rPr>
                <w:sz w:val="20"/>
                <w:szCs w:val="20"/>
                <w:lang w:eastAsia="en-US"/>
              </w:rPr>
            </w:pPr>
            <w:r w:rsidRPr="00542D8A">
              <w:rPr>
                <w:sz w:val="20"/>
                <w:szCs w:val="20"/>
                <w:lang w:eastAsia="en-US"/>
              </w:rPr>
              <w:t>без поло-</w:t>
            </w:r>
            <w:proofErr w:type="spellStart"/>
            <w:r w:rsidRPr="00542D8A">
              <w:rPr>
                <w:sz w:val="20"/>
                <w:szCs w:val="20"/>
                <w:lang w:eastAsia="en-US"/>
              </w:rPr>
              <w:t>тенце</w:t>
            </w:r>
            <w:proofErr w:type="spellEnd"/>
            <w:r w:rsidRPr="00542D8A">
              <w:rPr>
                <w:sz w:val="20"/>
                <w:szCs w:val="20"/>
                <w:lang w:eastAsia="en-US"/>
              </w:rPr>
              <w:t>-суши-</w:t>
            </w:r>
            <w:proofErr w:type="spellStart"/>
            <w:r w:rsidRPr="00542D8A">
              <w:rPr>
                <w:sz w:val="20"/>
                <w:szCs w:val="20"/>
                <w:lang w:eastAsia="en-US"/>
              </w:rPr>
              <w:t>телей</w:t>
            </w:r>
            <w:proofErr w:type="spellEnd"/>
          </w:p>
        </w:tc>
        <w:tc>
          <w:tcPr>
            <w:tcW w:w="1095" w:type="dxa"/>
            <w:vAlign w:val="center"/>
            <w:hideMark/>
          </w:tcPr>
          <w:p w14:paraId="74FD54FB" w14:textId="77777777" w:rsidR="00542D8A" w:rsidRPr="00542D8A" w:rsidRDefault="00542D8A" w:rsidP="00542D8A">
            <w:pPr>
              <w:tabs>
                <w:tab w:val="left" w:pos="3052"/>
              </w:tabs>
              <w:ind w:right="-35"/>
              <w:jc w:val="center"/>
              <w:rPr>
                <w:sz w:val="20"/>
                <w:szCs w:val="20"/>
                <w:lang w:eastAsia="en-US"/>
              </w:rPr>
            </w:pPr>
            <w:r w:rsidRPr="00542D8A">
              <w:rPr>
                <w:sz w:val="20"/>
                <w:szCs w:val="20"/>
                <w:lang w:eastAsia="en-US"/>
              </w:rPr>
              <w:t>с поло-</w:t>
            </w:r>
            <w:proofErr w:type="spellStart"/>
            <w:r w:rsidRPr="00542D8A">
              <w:rPr>
                <w:sz w:val="20"/>
                <w:szCs w:val="20"/>
                <w:lang w:eastAsia="en-US"/>
              </w:rPr>
              <w:t>тенце</w:t>
            </w:r>
            <w:proofErr w:type="spellEnd"/>
            <w:r w:rsidRPr="00542D8A">
              <w:rPr>
                <w:sz w:val="20"/>
                <w:szCs w:val="20"/>
                <w:lang w:eastAsia="en-US"/>
              </w:rPr>
              <w:t>-суши-</w:t>
            </w:r>
            <w:proofErr w:type="spellStart"/>
            <w:r w:rsidRPr="00542D8A">
              <w:rPr>
                <w:sz w:val="20"/>
                <w:szCs w:val="20"/>
                <w:lang w:eastAsia="en-US"/>
              </w:rPr>
              <w:t>телями</w:t>
            </w:r>
            <w:proofErr w:type="spellEnd"/>
          </w:p>
        </w:tc>
        <w:tc>
          <w:tcPr>
            <w:tcW w:w="890" w:type="dxa"/>
            <w:vAlign w:val="center"/>
            <w:hideMark/>
          </w:tcPr>
          <w:p w14:paraId="35B21BEB" w14:textId="77777777" w:rsidR="00542D8A" w:rsidRPr="00542D8A" w:rsidRDefault="00542D8A" w:rsidP="00542D8A">
            <w:pPr>
              <w:tabs>
                <w:tab w:val="left" w:pos="3052"/>
              </w:tabs>
              <w:ind w:right="-35"/>
              <w:jc w:val="center"/>
              <w:rPr>
                <w:sz w:val="20"/>
                <w:szCs w:val="20"/>
                <w:lang w:eastAsia="en-US"/>
              </w:rPr>
            </w:pPr>
            <w:r w:rsidRPr="00542D8A">
              <w:rPr>
                <w:sz w:val="20"/>
                <w:szCs w:val="20"/>
                <w:lang w:eastAsia="en-US"/>
              </w:rPr>
              <w:t>без поло-</w:t>
            </w:r>
            <w:proofErr w:type="spellStart"/>
            <w:r w:rsidRPr="00542D8A">
              <w:rPr>
                <w:sz w:val="20"/>
                <w:szCs w:val="20"/>
                <w:lang w:eastAsia="en-US"/>
              </w:rPr>
              <w:t>тенце</w:t>
            </w:r>
            <w:proofErr w:type="spellEnd"/>
            <w:r w:rsidRPr="00542D8A">
              <w:rPr>
                <w:sz w:val="20"/>
                <w:szCs w:val="20"/>
                <w:lang w:eastAsia="en-US"/>
              </w:rPr>
              <w:t>-суши-</w:t>
            </w:r>
            <w:proofErr w:type="spellStart"/>
            <w:r w:rsidRPr="00542D8A">
              <w:rPr>
                <w:sz w:val="20"/>
                <w:szCs w:val="20"/>
                <w:lang w:eastAsia="en-US"/>
              </w:rPr>
              <w:t>телей</w:t>
            </w:r>
            <w:proofErr w:type="spellEnd"/>
          </w:p>
        </w:tc>
        <w:tc>
          <w:tcPr>
            <w:tcW w:w="992" w:type="dxa"/>
            <w:vAlign w:val="center"/>
            <w:hideMark/>
          </w:tcPr>
          <w:p w14:paraId="0CE5CE3B" w14:textId="77777777" w:rsidR="00542D8A" w:rsidRPr="00542D8A" w:rsidRDefault="00542D8A" w:rsidP="00542D8A">
            <w:pPr>
              <w:tabs>
                <w:tab w:val="left" w:pos="3052"/>
              </w:tabs>
              <w:ind w:right="-68"/>
              <w:jc w:val="center"/>
              <w:rPr>
                <w:sz w:val="20"/>
                <w:szCs w:val="20"/>
                <w:lang w:eastAsia="en-US"/>
              </w:rPr>
            </w:pPr>
            <w:r w:rsidRPr="00542D8A">
              <w:rPr>
                <w:sz w:val="20"/>
                <w:szCs w:val="20"/>
                <w:lang w:eastAsia="en-US"/>
              </w:rPr>
              <w:t>с поло-</w:t>
            </w:r>
            <w:proofErr w:type="spellStart"/>
            <w:r w:rsidRPr="00542D8A">
              <w:rPr>
                <w:sz w:val="20"/>
                <w:szCs w:val="20"/>
                <w:lang w:eastAsia="en-US"/>
              </w:rPr>
              <w:t>тенце</w:t>
            </w:r>
            <w:proofErr w:type="spellEnd"/>
            <w:r w:rsidRPr="00542D8A">
              <w:rPr>
                <w:sz w:val="20"/>
                <w:szCs w:val="20"/>
                <w:lang w:eastAsia="en-US"/>
              </w:rPr>
              <w:t>-суши-</w:t>
            </w:r>
            <w:proofErr w:type="spellStart"/>
            <w:r w:rsidRPr="00542D8A">
              <w:rPr>
                <w:sz w:val="20"/>
                <w:szCs w:val="20"/>
                <w:lang w:eastAsia="en-US"/>
              </w:rPr>
              <w:t>телями</w:t>
            </w:r>
            <w:proofErr w:type="spellEnd"/>
          </w:p>
        </w:tc>
        <w:tc>
          <w:tcPr>
            <w:tcW w:w="952" w:type="dxa"/>
            <w:vAlign w:val="center"/>
            <w:hideMark/>
          </w:tcPr>
          <w:p w14:paraId="67256853" w14:textId="77777777" w:rsidR="00542D8A" w:rsidRPr="00542D8A" w:rsidRDefault="00542D8A" w:rsidP="00542D8A">
            <w:pPr>
              <w:tabs>
                <w:tab w:val="left" w:pos="3052"/>
              </w:tabs>
              <w:ind w:right="-35"/>
              <w:jc w:val="center"/>
              <w:rPr>
                <w:sz w:val="20"/>
                <w:szCs w:val="20"/>
                <w:lang w:eastAsia="en-US"/>
              </w:rPr>
            </w:pPr>
            <w:r w:rsidRPr="00542D8A">
              <w:rPr>
                <w:sz w:val="20"/>
                <w:szCs w:val="20"/>
                <w:lang w:eastAsia="en-US"/>
              </w:rPr>
              <w:t>без поло-</w:t>
            </w:r>
            <w:proofErr w:type="spellStart"/>
            <w:r w:rsidRPr="00542D8A">
              <w:rPr>
                <w:sz w:val="20"/>
                <w:szCs w:val="20"/>
                <w:lang w:eastAsia="en-US"/>
              </w:rPr>
              <w:t>тенце</w:t>
            </w:r>
            <w:proofErr w:type="spellEnd"/>
            <w:r w:rsidRPr="00542D8A">
              <w:rPr>
                <w:sz w:val="20"/>
                <w:szCs w:val="20"/>
                <w:lang w:eastAsia="en-US"/>
              </w:rPr>
              <w:t>-суши-</w:t>
            </w:r>
            <w:proofErr w:type="spellStart"/>
            <w:r w:rsidRPr="00542D8A">
              <w:rPr>
                <w:sz w:val="20"/>
                <w:szCs w:val="20"/>
                <w:lang w:eastAsia="en-US"/>
              </w:rPr>
              <w:t>телей</w:t>
            </w:r>
            <w:proofErr w:type="spellEnd"/>
          </w:p>
        </w:tc>
        <w:tc>
          <w:tcPr>
            <w:tcW w:w="891" w:type="dxa"/>
            <w:vAlign w:val="center"/>
            <w:hideMark/>
          </w:tcPr>
          <w:p w14:paraId="21202F84" w14:textId="77777777" w:rsidR="00542D8A" w:rsidRPr="00542D8A" w:rsidRDefault="00542D8A" w:rsidP="00542D8A">
            <w:pPr>
              <w:tabs>
                <w:tab w:val="left" w:pos="3052"/>
              </w:tabs>
              <w:ind w:left="-177" w:right="-149"/>
              <w:jc w:val="center"/>
              <w:rPr>
                <w:sz w:val="20"/>
                <w:szCs w:val="20"/>
                <w:lang w:eastAsia="en-US"/>
              </w:rPr>
            </w:pPr>
            <w:r w:rsidRPr="00542D8A">
              <w:rPr>
                <w:sz w:val="20"/>
                <w:szCs w:val="20"/>
                <w:lang w:eastAsia="en-US"/>
              </w:rPr>
              <w:t>с поло-</w:t>
            </w:r>
            <w:proofErr w:type="spellStart"/>
            <w:r w:rsidRPr="00542D8A">
              <w:rPr>
                <w:sz w:val="20"/>
                <w:szCs w:val="20"/>
                <w:lang w:eastAsia="en-US"/>
              </w:rPr>
              <w:t>тенце</w:t>
            </w:r>
            <w:proofErr w:type="spellEnd"/>
            <w:r w:rsidRPr="00542D8A">
              <w:rPr>
                <w:sz w:val="20"/>
                <w:szCs w:val="20"/>
                <w:lang w:eastAsia="en-US"/>
              </w:rPr>
              <w:t>-суши-</w:t>
            </w:r>
            <w:proofErr w:type="spellStart"/>
            <w:r w:rsidRPr="00542D8A">
              <w:rPr>
                <w:sz w:val="20"/>
                <w:szCs w:val="20"/>
                <w:lang w:eastAsia="en-US"/>
              </w:rPr>
              <w:t>телями</w:t>
            </w:r>
            <w:proofErr w:type="spellEnd"/>
          </w:p>
        </w:tc>
        <w:tc>
          <w:tcPr>
            <w:tcW w:w="992" w:type="dxa"/>
            <w:vAlign w:val="center"/>
            <w:hideMark/>
          </w:tcPr>
          <w:p w14:paraId="6ACB9BFD" w14:textId="77777777" w:rsidR="00542D8A" w:rsidRPr="00542D8A" w:rsidRDefault="00542D8A" w:rsidP="00542D8A">
            <w:pPr>
              <w:tabs>
                <w:tab w:val="left" w:pos="3052"/>
              </w:tabs>
              <w:ind w:right="-35"/>
              <w:jc w:val="center"/>
              <w:rPr>
                <w:sz w:val="20"/>
                <w:szCs w:val="20"/>
                <w:lang w:eastAsia="en-US"/>
              </w:rPr>
            </w:pPr>
            <w:r w:rsidRPr="00542D8A">
              <w:rPr>
                <w:sz w:val="20"/>
                <w:szCs w:val="20"/>
                <w:lang w:eastAsia="en-US"/>
              </w:rPr>
              <w:t>без поло-</w:t>
            </w:r>
            <w:proofErr w:type="spellStart"/>
            <w:r w:rsidRPr="00542D8A">
              <w:rPr>
                <w:sz w:val="20"/>
                <w:szCs w:val="20"/>
                <w:lang w:eastAsia="en-US"/>
              </w:rPr>
              <w:t>тенце</w:t>
            </w:r>
            <w:proofErr w:type="spellEnd"/>
            <w:r w:rsidRPr="00542D8A">
              <w:rPr>
                <w:sz w:val="20"/>
                <w:szCs w:val="20"/>
                <w:lang w:eastAsia="en-US"/>
              </w:rPr>
              <w:t>-суши-</w:t>
            </w:r>
            <w:proofErr w:type="spellStart"/>
            <w:r w:rsidRPr="00542D8A">
              <w:rPr>
                <w:sz w:val="20"/>
                <w:szCs w:val="20"/>
                <w:lang w:eastAsia="en-US"/>
              </w:rPr>
              <w:t>телей</w:t>
            </w:r>
            <w:proofErr w:type="spellEnd"/>
          </w:p>
        </w:tc>
        <w:tc>
          <w:tcPr>
            <w:tcW w:w="992" w:type="dxa"/>
            <w:vMerge/>
            <w:vAlign w:val="center"/>
            <w:hideMark/>
          </w:tcPr>
          <w:p w14:paraId="202C2C3A" w14:textId="77777777" w:rsidR="00542D8A" w:rsidRPr="00542D8A" w:rsidRDefault="00542D8A" w:rsidP="00542D8A">
            <w:pPr>
              <w:rPr>
                <w:sz w:val="20"/>
                <w:szCs w:val="20"/>
                <w:lang w:eastAsia="en-US"/>
              </w:rPr>
            </w:pPr>
          </w:p>
        </w:tc>
        <w:tc>
          <w:tcPr>
            <w:tcW w:w="1418" w:type="dxa"/>
            <w:vMerge/>
            <w:vAlign w:val="center"/>
            <w:hideMark/>
          </w:tcPr>
          <w:p w14:paraId="59A97586" w14:textId="77777777" w:rsidR="00542D8A" w:rsidRPr="00542D8A" w:rsidRDefault="00542D8A" w:rsidP="00542D8A">
            <w:pPr>
              <w:rPr>
                <w:sz w:val="20"/>
                <w:szCs w:val="20"/>
                <w:lang w:eastAsia="en-US"/>
              </w:rPr>
            </w:pPr>
          </w:p>
        </w:tc>
        <w:tc>
          <w:tcPr>
            <w:tcW w:w="1165" w:type="dxa"/>
            <w:vAlign w:val="center"/>
            <w:hideMark/>
          </w:tcPr>
          <w:p w14:paraId="550E8852" w14:textId="77777777" w:rsidR="00542D8A" w:rsidRPr="00542D8A" w:rsidRDefault="00542D8A" w:rsidP="00542D8A">
            <w:pPr>
              <w:ind w:left="-95" w:right="-65"/>
              <w:jc w:val="center"/>
              <w:rPr>
                <w:sz w:val="20"/>
                <w:szCs w:val="20"/>
              </w:rPr>
            </w:pPr>
            <w:r w:rsidRPr="00542D8A">
              <w:rPr>
                <w:sz w:val="20"/>
                <w:szCs w:val="20"/>
              </w:rPr>
              <w:t>Ставка за мощность, тыс. руб./</w:t>
            </w:r>
          </w:p>
          <w:p w14:paraId="2990882F" w14:textId="77777777" w:rsidR="00542D8A" w:rsidRPr="00542D8A" w:rsidRDefault="00542D8A" w:rsidP="00542D8A">
            <w:pPr>
              <w:ind w:left="-95" w:right="-65"/>
              <w:jc w:val="center"/>
              <w:rPr>
                <w:sz w:val="20"/>
                <w:szCs w:val="20"/>
              </w:rPr>
            </w:pPr>
            <w:r w:rsidRPr="00542D8A">
              <w:rPr>
                <w:sz w:val="20"/>
                <w:szCs w:val="20"/>
              </w:rPr>
              <w:t>Гкал/</w:t>
            </w:r>
          </w:p>
          <w:p w14:paraId="28C5371C" w14:textId="77777777" w:rsidR="00542D8A" w:rsidRPr="00542D8A" w:rsidRDefault="00542D8A" w:rsidP="00542D8A">
            <w:pPr>
              <w:jc w:val="center"/>
              <w:rPr>
                <w:sz w:val="20"/>
                <w:szCs w:val="20"/>
              </w:rPr>
            </w:pPr>
            <w:r w:rsidRPr="00542D8A">
              <w:rPr>
                <w:sz w:val="20"/>
                <w:szCs w:val="20"/>
              </w:rPr>
              <w:t>час в мес.</w:t>
            </w:r>
          </w:p>
        </w:tc>
        <w:tc>
          <w:tcPr>
            <w:tcW w:w="992" w:type="dxa"/>
            <w:vAlign w:val="center"/>
            <w:hideMark/>
          </w:tcPr>
          <w:p w14:paraId="30E00451" w14:textId="77777777" w:rsidR="00542D8A" w:rsidRPr="00542D8A" w:rsidRDefault="00542D8A" w:rsidP="00542D8A">
            <w:pPr>
              <w:ind w:right="-112"/>
              <w:rPr>
                <w:sz w:val="20"/>
                <w:szCs w:val="20"/>
              </w:rPr>
            </w:pPr>
            <w:r w:rsidRPr="00542D8A">
              <w:rPr>
                <w:sz w:val="20"/>
                <w:szCs w:val="20"/>
              </w:rPr>
              <w:t>Ставка за тепловую энергию, руб./Гкал</w:t>
            </w:r>
          </w:p>
        </w:tc>
      </w:tr>
      <w:tr w:rsidR="00542D8A" w:rsidRPr="00542D8A" w14:paraId="7B11BE66" w14:textId="77777777" w:rsidTr="00542D8A">
        <w:trPr>
          <w:trHeight w:val="202"/>
          <w:jc w:val="center"/>
        </w:trPr>
        <w:tc>
          <w:tcPr>
            <w:tcW w:w="1559" w:type="dxa"/>
            <w:vAlign w:val="center"/>
          </w:tcPr>
          <w:p w14:paraId="633D612A" w14:textId="77777777" w:rsidR="00542D8A" w:rsidRPr="00542D8A" w:rsidRDefault="00542D8A" w:rsidP="00542D8A">
            <w:pPr>
              <w:tabs>
                <w:tab w:val="left" w:pos="3052"/>
              </w:tabs>
              <w:ind w:left="-108" w:right="-108"/>
              <w:jc w:val="center"/>
              <w:rPr>
                <w:sz w:val="22"/>
                <w:szCs w:val="22"/>
              </w:rPr>
            </w:pPr>
            <w:r w:rsidRPr="00542D8A">
              <w:rPr>
                <w:sz w:val="22"/>
                <w:szCs w:val="22"/>
              </w:rPr>
              <w:t>1</w:t>
            </w:r>
          </w:p>
        </w:tc>
        <w:tc>
          <w:tcPr>
            <w:tcW w:w="1559" w:type="dxa"/>
          </w:tcPr>
          <w:p w14:paraId="44C56F5C" w14:textId="77777777" w:rsidR="00542D8A" w:rsidRPr="00542D8A" w:rsidRDefault="00542D8A" w:rsidP="00542D8A">
            <w:pPr>
              <w:jc w:val="center"/>
              <w:rPr>
                <w:sz w:val="22"/>
                <w:szCs w:val="22"/>
                <w:lang w:eastAsia="en-US"/>
              </w:rPr>
            </w:pPr>
            <w:r w:rsidRPr="00542D8A">
              <w:rPr>
                <w:sz w:val="22"/>
                <w:szCs w:val="22"/>
                <w:lang w:eastAsia="en-US"/>
              </w:rPr>
              <w:t>2</w:t>
            </w:r>
          </w:p>
        </w:tc>
        <w:tc>
          <w:tcPr>
            <w:tcW w:w="993" w:type="dxa"/>
            <w:vAlign w:val="center"/>
          </w:tcPr>
          <w:p w14:paraId="654DF3DC" w14:textId="77777777" w:rsidR="00542D8A" w:rsidRPr="00542D8A" w:rsidRDefault="00542D8A" w:rsidP="00542D8A">
            <w:pPr>
              <w:jc w:val="center"/>
              <w:rPr>
                <w:sz w:val="22"/>
                <w:szCs w:val="22"/>
                <w:lang w:eastAsia="en-US"/>
              </w:rPr>
            </w:pPr>
            <w:r w:rsidRPr="00542D8A">
              <w:rPr>
                <w:sz w:val="22"/>
                <w:szCs w:val="22"/>
                <w:lang w:eastAsia="en-US"/>
              </w:rPr>
              <w:t>3</w:t>
            </w:r>
          </w:p>
        </w:tc>
        <w:tc>
          <w:tcPr>
            <w:tcW w:w="850" w:type="dxa"/>
            <w:vAlign w:val="center"/>
          </w:tcPr>
          <w:p w14:paraId="7A913E26" w14:textId="77777777" w:rsidR="00542D8A" w:rsidRPr="00542D8A" w:rsidRDefault="00542D8A" w:rsidP="00542D8A">
            <w:pPr>
              <w:jc w:val="center"/>
              <w:rPr>
                <w:sz w:val="22"/>
                <w:szCs w:val="22"/>
                <w:lang w:eastAsia="en-US"/>
              </w:rPr>
            </w:pPr>
            <w:r w:rsidRPr="00542D8A">
              <w:rPr>
                <w:sz w:val="22"/>
                <w:szCs w:val="22"/>
                <w:lang w:eastAsia="en-US"/>
              </w:rPr>
              <w:t>4</w:t>
            </w:r>
          </w:p>
        </w:tc>
        <w:tc>
          <w:tcPr>
            <w:tcW w:w="1095" w:type="dxa"/>
            <w:vAlign w:val="center"/>
          </w:tcPr>
          <w:p w14:paraId="310A21FB" w14:textId="77777777" w:rsidR="00542D8A" w:rsidRPr="00542D8A" w:rsidRDefault="00542D8A" w:rsidP="00542D8A">
            <w:pPr>
              <w:jc w:val="center"/>
              <w:rPr>
                <w:sz w:val="22"/>
                <w:szCs w:val="22"/>
                <w:lang w:eastAsia="en-US"/>
              </w:rPr>
            </w:pPr>
            <w:r w:rsidRPr="00542D8A">
              <w:rPr>
                <w:sz w:val="22"/>
                <w:szCs w:val="22"/>
                <w:lang w:eastAsia="en-US"/>
              </w:rPr>
              <w:t>5</w:t>
            </w:r>
          </w:p>
        </w:tc>
        <w:tc>
          <w:tcPr>
            <w:tcW w:w="890" w:type="dxa"/>
            <w:vAlign w:val="center"/>
          </w:tcPr>
          <w:p w14:paraId="6CC65C7E" w14:textId="77777777" w:rsidR="00542D8A" w:rsidRPr="00542D8A" w:rsidRDefault="00542D8A" w:rsidP="00542D8A">
            <w:pPr>
              <w:jc w:val="center"/>
              <w:rPr>
                <w:sz w:val="22"/>
                <w:szCs w:val="22"/>
                <w:lang w:eastAsia="en-US"/>
              </w:rPr>
            </w:pPr>
            <w:r w:rsidRPr="00542D8A">
              <w:rPr>
                <w:sz w:val="22"/>
                <w:szCs w:val="22"/>
                <w:lang w:eastAsia="en-US"/>
              </w:rPr>
              <w:t>6</w:t>
            </w:r>
          </w:p>
        </w:tc>
        <w:tc>
          <w:tcPr>
            <w:tcW w:w="992" w:type="dxa"/>
            <w:vAlign w:val="center"/>
          </w:tcPr>
          <w:p w14:paraId="10D74477" w14:textId="77777777" w:rsidR="00542D8A" w:rsidRPr="00542D8A" w:rsidRDefault="00542D8A" w:rsidP="00542D8A">
            <w:pPr>
              <w:jc w:val="center"/>
              <w:rPr>
                <w:sz w:val="22"/>
                <w:szCs w:val="22"/>
                <w:lang w:eastAsia="en-US"/>
              </w:rPr>
            </w:pPr>
            <w:r w:rsidRPr="00542D8A">
              <w:rPr>
                <w:sz w:val="22"/>
                <w:szCs w:val="22"/>
                <w:lang w:eastAsia="en-US"/>
              </w:rPr>
              <w:t>7</w:t>
            </w:r>
          </w:p>
        </w:tc>
        <w:tc>
          <w:tcPr>
            <w:tcW w:w="952" w:type="dxa"/>
            <w:vAlign w:val="center"/>
          </w:tcPr>
          <w:p w14:paraId="2D6A31EB" w14:textId="77777777" w:rsidR="00542D8A" w:rsidRPr="00542D8A" w:rsidRDefault="00542D8A" w:rsidP="00542D8A">
            <w:pPr>
              <w:jc w:val="center"/>
              <w:rPr>
                <w:sz w:val="22"/>
                <w:szCs w:val="22"/>
                <w:lang w:eastAsia="en-US"/>
              </w:rPr>
            </w:pPr>
            <w:r w:rsidRPr="00542D8A">
              <w:rPr>
                <w:sz w:val="22"/>
                <w:szCs w:val="22"/>
                <w:lang w:eastAsia="en-US"/>
              </w:rPr>
              <w:t>8</w:t>
            </w:r>
          </w:p>
        </w:tc>
        <w:tc>
          <w:tcPr>
            <w:tcW w:w="891" w:type="dxa"/>
            <w:vAlign w:val="center"/>
          </w:tcPr>
          <w:p w14:paraId="5E09D00C" w14:textId="77777777" w:rsidR="00542D8A" w:rsidRPr="00542D8A" w:rsidRDefault="00542D8A" w:rsidP="00542D8A">
            <w:pPr>
              <w:jc w:val="center"/>
              <w:rPr>
                <w:sz w:val="22"/>
                <w:szCs w:val="22"/>
                <w:lang w:eastAsia="en-US"/>
              </w:rPr>
            </w:pPr>
            <w:r w:rsidRPr="00542D8A">
              <w:rPr>
                <w:sz w:val="22"/>
                <w:szCs w:val="22"/>
                <w:lang w:eastAsia="en-US"/>
              </w:rPr>
              <w:t>9</w:t>
            </w:r>
          </w:p>
        </w:tc>
        <w:tc>
          <w:tcPr>
            <w:tcW w:w="992" w:type="dxa"/>
            <w:vAlign w:val="center"/>
          </w:tcPr>
          <w:p w14:paraId="397F47BB" w14:textId="77777777" w:rsidR="00542D8A" w:rsidRPr="00542D8A" w:rsidRDefault="00542D8A" w:rsidP="00542D8A">
            <w:pPr>
              <w:jc w:val="center"/>
              <w:rPr>
                <w:sz w:val="22"/>
                <w:szCs w:val="22"/>
                <w:lang w:eastAsia="en-US"/>
              </w:rPr>
            </w:pPr>
            <w:r w:rsidRPr="00542D8A">
              <w:rPr>
                <w:sz w:val="22"/>
                <w:szCs w:val="22"/>
                <w:lang w:eastAsia="en-US"/>
              </w:rPr>
              <w:t>10</w:t>
            </w:r>
          </w:p>
        </w:tc>
        <w:tc>
          <w:tcPr>
            <w:tcW w:w="992" w:type="dxa"/>
            <w:shd w:val="clear" w:color="auto" w:fill="auto"/>
            <w:vAlign w:val="center"/>
          </w:tcPr>
          <w:p w14:paraId="62EFB5EF" w14:textId="77777777" w:rsidR="00542D8A" w:rsidRPr="00542D8A" w:rsidRDefault="00542D8A" w:rsidP="00542D8A">
            <w:pPr>
              <w:jc w:val="center"/>
              <w:rPr>
                <w:sz w:val="22"/>
                <w:szCs w:val="22"/>
                <w:lang w:eastAsia="en-US"/>
              </w:rPr>
            </w:pPr>
            <w:r w:rsidRPr="00542D8A">
              <w:rPr>
                <w:sz w:val="22"/>
                <w:szCs w:val="22"/>
                <w:lang w:eastAsia="en-US"/>
              </w:rPr>
              <w:t>11</w:t>
            </w:r>
          </w:p>
        </w:tc>
        <w:tc>
          <w:tcPr>
            <w:tcW w:w="1418" w:type="dxa"/>
            <w:shd w:val="clear" w:color="auto" w:fill="auto"/>
          </w:tcPr>
          <w:p w14:paraId="21238C56" w14:textId="77777777" w:rsidR="00542D8A" w:rsidRPr="00542D8A" w:rsidRDefault="00542D8A" w:rsidP="00542D8A">
            <w:pPr>
              <w:jc w:val="center"/>
              <w:rPr>
                <w:sz w:val="22"/>
                <w:szCs w:val="22"/>
                <w:lang w:eastAsia="en-US"/>
              </w:rPr>
            </w:pPr>
            <w:r w:rsidRPr="00542D8A">
              <w:rPr>
                <w:sz w:val="22"/>
                <w:szCs w:val="22"/>
                <w:lang w:eastAsia="en-US"/>
              </w:rPr>
              <w:t>12</w:t>
            </w:r>
          </w:p>
        </w:tc>
        <w:tc>
          <w:tcPr>
            <w:tcW w:w="1165" w:type="dxa"/>
            <w:vAlign w:val="center"/>
          </w:tcPr>
          <w:p w14:paraId="6BCB720B" w14:textId="77777777" w:rsidR="00542D8A" w:rsidRPr="00542D8A" w:rsidRDefault="00542D8A" w:rsidP="00542D8A">
            <w:pPr>
              <w:ind w:left="-95" w:right="-35"/>
              <w:jc w:val="center"/>
              <w:rPr>
                <w:sz w:val="22"/>
                <w:szCs w:val="22"/>
              </w:rPr>
            </w:pPr>
            <w:r w:rsidRPr="00542D8A">
              <w:rPr>
                <w:sz w:val="22"/>
                <w:szCs w:val="22"/>
              </w:rPr>
              <w:t>13</w:t>
            </w:r>
          </w:p>
        </w:tc>
        <w:tc>
          <w:tcPr>
            <w:tcW w:w="992" w:type="dxa"/>
            <w:vAlign w:val="center"/>
          </w:tcPr>
          <w:p w14:paraId="76E2EFAD" w14:textId="77777777" w:rsidR="00542D8A" w:rsidRPr="00542D8A" w:rsidRDefault="00542D8A" w:rsidP="00542D8A">
            <w:pPr>
              <w:jc w:val="center"/>
              <w:rPr>
                <w:sz w:val="22"/>
                <w:szCs w:val="22"/>
              </w:rPr>
            </w:pPr>
            <w:r w:rsidRPr="00542D8A">
              <w:rPr>
                <w:sz w:val="22"/>
                <w:szCs w:val="22"/>
              </w:rPr>
              <w:t>14</w:t>
            </w:r>
          </w:p>
        </w:tc>
      </w:tr>
      <w:tr w:rsidR="00542D8A" w:rsidRPr="00542D8A" w14:paraId="27AE943B" w14:textId="77777777" w:rsidTr="00542D8A">
        <w:trPr>
          <w:trHeight w:val="202"/>
          <w:jc w:val="center"/>
        </w:trPr>
        <w:tc>
          <w:tcPr>
            <w:tcW w:w="1559" w:type="dxa"/>
            <w:vMerge w:val="restart"/>
            <w:vAlign w:val="center"/>
          </w:tcPr>
          <w:p w14:paraId="72C24750" w14:textId="77777777" w:rsidR="00542D8A" w:rsidRPr="00542D8A" w:rsidRDefault="00542D8A" w:rsidP="00542D8A">
            <w:pPr>
              <w:tabs>
                <w:tab w:val="left" w:pos="3052"/>
              </w:tabs>
              <w:ind w:left="-108" w:right="-108"/>
              <w:jc w:val="center"/>
              <w:rPr>
                <w:lang w:eastAsia="en-US"/>
              </w:rPr>
            </w:pPr>
            <w:r w:rsidRPr="00542D8A">
              <w:t xml:space="preserve"> ООО «ТЭК»</w:t>
            </w:r>
          </w:p>
        </w:tc>
        <w:tc>
          <w:tcPr>
            <w:tcW w:w="1559" w:type="dxa"/>
            <w:vAlign w:val="center"/>
          </w:tcPr>
          <w:p w14:paraId="2236B66F" w14:textId="77777777" w:rsidR="00542D8A" w:rsidRPr="00542D8A" w:rsidRDefault="00542D8A" w:rsidP="00542D8A">
            <w:pPr>
              <w:jc w:val="center"/>
              <w:rPr>
                <w:sz w:val="22"/>
                <w:szCs w:val="22"/>
                <w:lang w:eastAsia="en-US"/>
              </w:rPr>
            </w:pPr>
            <w:r w:rsidRPr="00542D8A">
              <w:rPr>
                <w:sz w:val="22"/>
                <w:szCs w:val="22"/>
                <w:lang w:eastAsia="en-US"/>
              </w:rPr>
              <w:t>с 01.01.2025</w:t>
            </w:r>
          </w:p>
        </w:tc>
        <w:tc>
          <w:tcPr>
            <w:tcW w:w="993" w:type="dxa"/>
            <w:shd w:val="clear" w:color="auto" w:fill="auto"/>
            <w:vAlign w:val="center"/>
          </w:tcPr>
          <w:p w14:paraId="2801893B" w14:textId="77777777" w:rsidR="00542D8A" w:rsidRPr="00542D8A" w:rsidRDefault="00542D8A" w:rsidP="00542D8A">
            <w:pPr>
              <w:jc w:val="center"/>
              <w:rPr>
                <w:sz w:val="22"/>
                <w:szCs w:val="22"/>
                <w:lang w:eastAsia="en-US"/>
              </w:rPr>
            </w:pPr>
            <w:r w:rsidRPr="00542D8A">
              <w:rPr>
                <w:sz w:val="22"/>
                <w:szCs w:val="22"/>
                <w:lang w:eastAsia="en-US"/>
              </w:rPr>
              <w:t>430,16</w:t>
            </w:r>
          </w:p>
        </w:tc>
        <w:tc>
          <w:tcPr>
            <w:tcW w:w="850" w:type="dxa"/>
            <w:shd w:val="clear" w:color="auto" w:fill="auto"/>
            <w:vAlign w:val="center"/>
          </w:tcPr>
          <w:p w14:paraId="5DFA6C28" w14:textId="77777777" w:rsidR="00542D8A" w:rsidRPr="00542D8A" w:rsidRDefault="00542D8A" w:rsidP="00542D8A">
            <w:pPr>
              <w:jc w:val="center"/>
              <w:rPr>
                <w:sz w:val="22"/>
                <w:szCs w:val="22"/>
                <w:lang w:eastAsia="en-US"/>
              </w:rPr>
            </w:pPr>
            <w:r w:rsidRPr="00542D8A">
              <w:rPr>
                <w:sz w:val="22"/>
                <w:szCs w:val="22"/>
                <w:lang w:eastAsia="en-US"/>
              </w:rPr>
              <w:t>424,78</w:t>
            </w:r>
          </w:p>
        </w:tc>
        <w:tc>
          <w:tcPr>
            <w:tcW w:w="1095" w:type="dxa"/>
            <w:shd w:val="clear" w:color="auto" w:fill="auto"/>
            <w:vAlign w:val="center"/>
          </w:tcPr>
          <w:p w14:paraId="6B141E8F" w14:textId="77777777" w:rsidR="00542D8A" w:rsidRPr="00542D8A" w:rsidRDefault="00542D8A" w:rsidP="00542D8A">
            <w:pPr>
              <w:jc w:val="center"/>
              <w:rPr>
                <w:sz w:val="22"/>
                <w:szCs w:val="22"/>
                <w:lang w:eastAsia="en-US"/>
              </w:rPr>
            </w:pPr>
            <w:r w:rsidRPr="00542D8A">
              <w:rPr>
                <w:sz w:val="22"/>
                <w:szCs w:val="22"/>
                <w:lang w:eastAsia="en-US"/>
              </w:rPr>
              <w:t>454,42</w:t>
            </w:r>
          </w:p>
        </w:tc>
        <w:tc>
          <w:tcPr>
            <w:tcW w:w="890" w:type="dxa"/>
            <w:shd w:val="clear" w:color="auto" w:fill="auto"/>
            <w:vAlign w:val="center"/>
          </w:tcPr>
          <w:p w14:paraId="7DE54098" w14:textId="77777777" w:rsidR="00542D8A" w:rsidRPr="00542D8A" w:rsidRDefault="00542D8A" w:rsidP="00542D8A">
            <w:pPr>
              <w:jc w:val="center"/>
              <w:rPr>
                <w:sz w:val="22"/>
                <w:szCs w:val="22"/>
                <w:lang w:eastAsia="en-US"/>
              </w:rPr>
            </w:pPr>
            <w:r w:rsidRPr="00542D8A">
              <w:rPr>
                <w:sz w:val="22"/>
                <w:szCs w:val="22"/>
                <w:lang w:eastAsia="en-US"/>
              </w:rPr>
              <w:t>432,86</w:t>
            </w:r>
          </w:p>
        </w:tc>
        <w:tc>
          <w:tcPr>
            <w:tcW w:w="992" w:type="dxa"/>
            <w:shd w:val="clear" w:color="auto" w:fill="auto"/>
            <w:vAlign w:val="center"/>
          </w:tcPr>
          <w:p w14:paraId="5EEBEFBE" w14:textId="77777777" w:rsidR="00542D8A" w:rsidRPr="00542D8A" w:rsidRDefault="00542D8A" w:rsidP="00542D8A">
            <w:pPr>
              <w:jc w:val="center"/>
              <w:rPr>
                <w:sz w:val="22"/>
                <w:szCs w:val="22"/>
                <w:lang w:eastAsia="en-US"/>
              </w:rPr>
            </w:pPr>
            <w:r w:rsidRPr="00542D8A">
              <w:rPr>
                <w:sz w:val="22"/>
                <w:szCs w:val="22"/>
                <w:lang w:eastAsia="en-US"/>
              </w:rPr>
              <w:t>409,68</w:t>
            </w:r>
          </w:p>
        </w:tc>
        <w:tc>
          <w:tcPr>
            <w:tcW w:w="952" w:type="dxa"/>
            <w:shd w:val="clear" w:color="auto" w:fill="auto"/>
            <w:vAlign w:val="center"/>
          </w:tcPr>
          <w:p w14:paraId="1C5934DA" w14:textId="77777777" w:rsidR="00542D8A" w:rsidRPr="00542D8A" w:rsidRDefault="00542D8A" w:rsidP="00542D8A">
            <w:pPr>
              <w:jc w:val="center"/>
              <w:rPr>
                <w:sz w:val="22"/>
                <w:szCs w:val="22"/>
                <w:lang w:eastAsia="en-US"/>
              </w:rPr>
            </w:pPr>
            <w:r w:rsidRPr="00542D8A">
              <w:rPr>
                <w:sz w:val="22"/>
                <w:szCs w:val="22"/>
                <w:lang w:eastAsia="en-US"/>
              </w:rPr>
              <w:t>404,55</w:t>
            </w:r>
          </w:p>
        </w:tc>
        <w:tc>
          <w:tcPr>
            <w:tcW w:w="891" w:type="dxa"/>
            <w:shd w:val="clear" w:color="auto" w:fill="auto"/>
            <w:vAlign w:val="center"/>
          </w:tcPr>
          <w:p w14:paraId="254D4718" w14:textId="77777777" w:rsidR="00542D8A" w:rsidRPr="00542D8A" w:rsidRDefault="00542D8A" w:rsidP="00542D8A">
            <w:pPr>
              <w:jc w:val="center"/>
              <w:rPr>
                <w:sz w:val="22"/>
                <w:szCs w:val="22"/>
                <w:lang w:eastAsia="en-US"/>
              </w:rPr>
            </w:pPr>
            <w:r w:rsidRPr="00542D8A">
              <w:rPr>
                <w:sz w:val="22"/>
                <w:szCs w:val="22"/>
                <w:lang w:eastAsia="en-US"/>
              </w:rPr>
              <w:t>432,78</w:t>
            </w:r>
          </w:p>
        </w:tc>
        <w:tc>
          <w:tcPr>
            <w:tcW w:w="992" w:type="dxa"/>
            <w:shd w:val="clear" w:color="auto" w:fill="auto"/>
            <w:vAlign w:val="center"/>
          </w:tcPr>
          <w:p w14:paraId="20AD2A87" w14:textId="77777777" w:rsidR="00542D8A" w:rsidRPr="00542D8A" w:rsidRDefault="00542D8A" w:rsidP="00542D8A">
            <w:pPr>
              <w:jc w:val="center"/>
              <w:rPr>
                <w:sz w:val="22"/>
                <w:szCs w:val="22"/>
                <w:lang w:eastAsia="en-US"/>
              </w:rPr>
            </w:pPr>
            <w:r w:rsidRPr="00542D8A">
              <w:rPr>
                <w:sz w:val="22"/>
                <w:szCs w:val="22"/>
                <w:lang w:eastAsia="en-US"/>
              </w:rPr>
              <w:t>412,25</w:t>
            </w:r>
          </w:p>
        </w:tc>
        <w:tc>
          <w:tcPr>
            <w:tcW w:w="992" w:type="dxa"/>
            <w:shd w:val="clear" w:color="auto" w:fill="auto"/>
            <w:vAlign w:val="center"/>
          </w:tcPr>
          <w:p w14:paraId="2E454979" w14:textId="77777777" w:rsidR="00542D8A" w:rsidRPr="00542D8A" w:rsidRDefault="00542D8A" w:rsidP="00542D8A">
            <w:pPr>
              <w:jc w:val="center"/>
              <w:rPr>
                <w:sz w:val="22"/>
                <w:szCs w:val="22"/>
                <w:lang w:eastAsia="en-US"/>
              </w:rPr>
            </w:pPr>
            <w:r w:rsidRPr="00542D8A">
              <w:rPr>
                <w:sz w:val="22"/>
                <w:szCs w:val="22"/>
                <w:lang w:eastAsia="en-US"/>
              </w:rPr>
              <w:t>60,61</w:t>
            </w:r>
          </w:p>
        </w:tc>
        <w:tc>
          <w:tcPr>
            <w:tcW w:w="1418" w:type="dxa"/>
            <w:shd w:val="clear" w:color="auto" w:fill="auto"/>
            <w:vAlign w:val="center"/>
          </w:tcPr>
          <w:p w14:paraId="332064ED" w14:textId="77777777" w:rsidR="00542D8A" w:rsidRPr="00542D8A" w:rsidRDefault="00542D8A" w:rsidP="00542D8A">
            <w:pPr>
              <w:jc w:val="center"/>
              <w:rPr>
                <w:sz w:val="22"/>
                <w:szCs w:val="22"/>
                <w:lang w:eastAsia="en-US"/>
              </w:rPr>
            </w:pPr>
            <w:r w:rsidRPr="00542D8A">
              <w:rPr>
                <w:sz w:val="22"/>
                <w:szCs w:val="22"/>
                <w:lang w:eastAsia="en-US"/>
              </w:rPr>
              <w:t>6 416,77</w:t>
            </w:r>
          </w:p>
        </w:tc>
        <w:tc>
          <w:tcPr>
            <w:tcW w:w="1165" w:type="dxa"/>
            <w:shd w:val="clear" w:color="auto" w:fill="auto"/>
          </w:tcPr>
          <w:p w14:paraId="7CCC93E3" w14:textId="77777777" w:rsidR="00542D8A" w:rsidRPr="00542D8A" w:rsidRDefault="00542D8A" w:rsidP="00542D8A">
            <w:pPr>
              <w:ind w:left="-95" w:right="-35"/>
              <w:jc w:val="center"/>
              <w:rPr>
                <w:sz w:val="22"/>
                <w:szCs w:val="22"/>
              </w:rPr>
            </w:pPr>
            <w:r w:rsidRPr="00542D8A">
              <w:rPr>
                <w:sz w:val="22"/>
                <w:szCs w:val="22"/>
                <w:lang w:eastAsia="en-US"/>
              </w:rPr>
              <w:t>х</w:t>
            </w:r>
          </w:p>
        </w:tc>
        <w:tc>
          <w:tcPr>
            <w:tcW w:w="992" w:type="dxa"/>
            <w:shd w:val="clear" w:color="auto" w:fill="auto"/>
          </w:tcPr>
          <w:p w14:paraId="4F5269B8" w14:textId="77777777" w:rsidR="00542D8A" w:rsidRPr="00542D8A" w:rsidRDefault="00542D8A" w:rsidP="00542D8A">
            <w:pPr>
              <w:jc w:val="center"/>
              <w:rPr>
                <w:sz w:val="22"/>
                <w:szCs w:val="22"/>
              </w:rPr>
            </w:pPr>
            <w:r w:rsidRPr="00542D8A">
              <w:rPr>
                <w:sz w:val="22"/>
                <w:szCs w:val="22"/>
                <w:lang w:eastAsia="en-US"/>
              </w:rPr>
              <w:t>х</w:t>
            </w:r>
          </w:p>
        </w:tc>
      </w:tr>
      <w:tr w:rsidR="00542D8A" w:rsidRPr="00542D8A" w14:paraId="25C2E17F" w14:textId="77777777" w:rsidTr="00542D8A">
        <w:trPr>
          <w:trHeight w:val="287"/>
          <w:jc w:val="center"/>
        </w:trPr>
        <w:tc>
          <w:tcPr>
            <w:tcW w:w="1559" w:type="dxa"/>
            <w:vMerge/>
            <w:vAlign w:val="center"/>
          </w:tcPr>
          <w:p w14:paraId="6F7973D9" w14:textId="77777777" w:rsidR="00542D8A" w:rsidRPr="00542D8A" w:rsidRDefault="00542D8A" w:rsidP="00542D8A">
            <w:pPr>
              <w:jc w:val="center"/>
              <w:rPr>
                <w:lang w:eastAsia="en-US"/>
              </w:rPr>
            </w:pPr>
          </w:p>
        </w:tc>
        <w:tc>
          <w:tcPr>
            <w:tcW w:w="1559" w:type="dxa"/>
            <w:vAlign w:val="center"/>
          </w:tcPr>
          <w:p w14:paraId="215E3290" w14:textId="77777777" w:rsidR="00542D8A" w:rsidRPr="00542D8A" w:rsidRDefault="00542D8A" w:rsidP="00542D8A">
            <w:pPr>
              <w:jc w:val="center"/>
              <w:rPr>
                <w:sz w:val="22"/>
                <w:szCs w:val="22"/>
                <w:lang w:eastAsia="en-US"/>
              </w:rPr>
            </w:pPr>
            <w:r w:rsidRPr="00542D8A">
              <w:rPr>
                <w:sz w:val="22"/>
                <w:szCs w:val="22"/>
                <w:lang w:eastAsia="en-US"/>
              </w:rPr>
              <w:t>с 01.07.2025</w:t>
            </w:r>
          </w:p>
        </w:tc>
        <w:tc>
          <w:tcPr>
            <w:tcW w:w="993" w:type="dxa"/>
            <w:shd w:val="clear" w:color="auto" w:fill="auto"/>
            <w:vAlign w:val="center"/>
          </w:tcPr>
          <w:p w14:paraId="35C672FD" w14:textId="77777777" w:rsidR="00542D8A" w:rsidRPr="00542D8A" w:rsidRDefault="00542D8A" w:rsidP="00542D8A">
            <w:pPr>
              <w:jc w:val="center"/>
              <w:rPr>
                <w:sz w:val="22"/>
                <w:szCs w:val="22"/>
                <w:lang w:eastAsia="en-US"/>
              </w:rPr>
            </w:pPr>
            <w:r w:rsidRPr="00542D8A">
              <w:rPr>
                <w:sz w:val="22"/>
                <w:szCs w:val="22"/>
                <w:lang w:eastAsia="en-US"/>
              </w:rPr>
              <w:t>473,27</w:t>
            </w:r>
          </w:p>
        </w:tc>
        <w:tc>
          <w:tcPr>
            <w:tcW w:w="850" w:type="dxa"/>
            <w:shd w:val="clear" w:color="auto" w:fill="auto"/>
            <w:vAlign w:val="center"/>
          </w:tcPr>
          <w:p w14:paraId="193621FD" w14:textId="77777777" w:rsidR="00542D8A" w:rsidRPr="00542D8A" w:rsidRDefault="00542D8A" w:rsidP="00542D8A">
            <w:pPr>
              <w:jc w:val="center"/>
              <w:rPr>
                <w:sz w:val="22"/>
                <w:szCs w:val="22"/>
                <w:lang w:eastAsia="en-US"/>
              </w:rPr>
            </w:pPr>
            <w:r w:rsidRPr="00542D8A">
              <w:rPr>
                <w:sz w:val="22"/>
                <w:szCs w:val="22"/>
                <w:lang w:eastAsia="en-US"/>
              </w:rPr>
              <w:t>467,34</w:t>
            </w:r>
          </w:p>
        </w:tc>
        <w:tc>
          <w:tcPr>
            <w:tcW w:w="1095" w:type="dxa"/>
            <w:shd w:val="clear" w:color="auto" w:fill="auto"/>
            <w:vAlign w:val="center"/>
          </w:tcPr>
          <w:p w14:paraId="4CC2A4BA" w14:textId="77777777" w:rsidR="00542D8A" w:rsidRPr="00542D8A" w:rsidRDefault="00542D8A" w:rsidP="00542D8A">
            <w:pPr>
              <w:jc w:val="center"/>
              <w:rPr>
                <w:sz w:val="22"/>
                <w:szCs w:val="22"/>
                <w:lang w:eastAsia="en-US"/>
              </w:rPr>
            </w:pPr>
            <w:r w:rsidRPr="00542D8A">
              <w:rPr>
                <w:sz w:val="22"/>
                <w:szCs w:val="22"/>
                <w:lang w:eastAsia="en-US"/>
              </w:rPr>
              <w:t>499,95</w:t>
            </w:r>
          </w:p>
        </w:tc>
        <w:tc>
          <w:tcPr>
            <w:tcW w:w="890" w:type="dxa"/>
            <w:shd w:val="clear" w:color="auto" w:fill="auto"/>
            <w:vAlign w:val="center"/>
          </w:tcPr>
          <w:p w14:paraId="623647CA" w14:textId="77777777" w:rsidR="00542D8A" w:rsidRPr="00542D8A" w:rsidRDefault="00542D8A" w:rsidP="00542D8A">
            <w:pPr>
              <w:jc w:val="center"/>
              <w:rPr>
                <w:sz w:val="22"/>
                <w:szCs w:val="22"/>
                <w:lang w:eastAsia="en-US"/>
              </w:rPr>
            </w:pPr>
            <w:r w:rsidRPr="00542D8A">
              <w:rPr>
                <w:sz w:val="22"/>
                <w:szCs w:val="22"/>
                <w:lang w:eastAsia="en-US"/>
              </w:rPr>
              <w:t>476,24</w:t>
            </w:r>
          </w:p>
        </w:tc>
        <w:tc>
          <w:tcPr>
            <w:tcW w:w="992" w:type="dxa"/>
            <w:shd w:val="clear" w:color="auto" w:fill="auto"/>
            <w:vAlign w:val="center"/>
          </w:tcPr>
          <w:p w14:paraId="576CF084" w14:textId="77777777" w:rsidR="00542D8A" w:rsidRPr="00542D8A" w:rsidRDefault="00542D8A" w:rsidP="00542D8A">
            <w:pPr>
              <w:jc w:val="center"/>
              <w:rPr>
                <w:sz w:val="22"/>
                <w:szCs w:val="22"/>
                <w:lang w:eastAsia="en-US"/>
              </w:rPr>
            </w:pPr>
            <w:r w:rsidRPr="00542D8A">
              <w:rPr>
                <w:sz w:val="22"/>
                <w:szCs w:val="22"/>
                <w:lang w:eastAsia="en-US"/>
              </w:rPr>
              <w:t>450,73</w:t>
            </w:r>
          </w:p>
        </w:tc>
        <w:tc>
          <w:tcPr>
            <w:tcW w:w="952" w:type="dxa"/>
            <w:shd w:val="clear" w:color="auto" w:fill="auto"/>
            <w:vAlign w:val="center"/>
          </w:tcPr>
          <w:p w14:paraId="0953D385" w14:textId="77777777" w:rsidR="00542D8A" w:rsidRPr="00542D8A" w:rsidRDefault="00542D8A" w:rsidP="00542D8A">
            <w:pPr>
              <w:jc w:val="center"/>
              <w:rPr>
                <w:sz w:val="22"/>
                <w:szCs w:val="22"/>
                <w:lang w:eastAsia="en-US"/>
              </w:rPr>
            </w:pPr>
            <w:r w:rsidRPr="00542D8A">
              <w:rPr>
                <w:sz w:val="22"/>
                <w:szCs w:val="22"/>
                <w:lang w:eastAsia="en-US"/>
              </w:rPr>
              <w:t>445,09</w:t>
            </w:r>
          </w:p>
        </w:tc>
        <w:tc>
          <w:tcPr>
            <w:tcW w:w="891" w:type="dxa"/>
            <w:shd w:val="clear" w:color="auto" w:fill="auto"/>
            <w:vAlign w:val="center"/>
          </w:tcPr>
          <w:p w14:paraId="6FE64771" w14:textId="77777777" w:rsidR="00542D8A" w:rsidRPr="00542D8A" w:rsidRDefault="00542D8A" w:rsidP="00542D8A">
            <w:pPr>
              <w:jc w:val="center"/>
              <w:rPr>
                <w:sz w:val="22"/>
                <w:szCs w:val="22"/>
                <w:lang w:eastAsia="en-US"/>
              </w:rPr>
            </w:pPr>
            <w:r w:rsidRPr="00542D8A">
              <w:rPr>
                <w:sz w:val="22"/>
                <w:szCs w:val="22"/>
                <w:lang w:eastAsia="en-US"/>
              </w:rPr>
              <w:t>476,14</w:t>
            </w:r>
          </w:p>
        </w:tc>
        <w:tc>
          <w:tcPr>
            <w:tcW w:w="992" w:type="dxa"/>
            <w:shd w:val="clear" w:color="auto" w:fill="auto"/>
            <w:vAlign w:val="center"/>
          </w:tcPr>
          <w:p w14:paraId="704FA7BE" w14:textId="77777777" w:rsidR="00542D8A" w:rsidRPr="00542D8A" w:rsidRDefault="00542D8A" w:rsidP="00542D8A">
            <w:pPr>
              <w:jc w:val="center"/>
              <w:rPr>
                <w:sz w:val="22"/>
                <w:szCs w:val="22"/>
                <w:lang w:eastAsia="en-US"/>
              </w:rPr>
            </w:pPr>
            <w:r w:rsidRPr="00542D8A">
              <w:rPr>
                <w:sz w:val="22"/>
                <w:szCs w:val="22"/>
                <w:lang w:eastAsia="en-US"/>
              </w:rPr>
              <w:t>453,56</w:t>
            </w:r>
          </w:p>
        </w:tc>
        <w:tc>
          <w:tcPr>
            <w:tcW w:w="992" w:type="dxa"/>
            <w:shd w:val="clear" w:color="auto" w:fill="auto"/>
            <w:vAlign w:val="center"/>
          </w:tcPr>
          <w:p w14:paraId="3AE3213B" w14:textId="77777777" w:rsidR="00542D8A" w:rsidRPr="00542D8A" w:rsidRDefault="00542D8A" w:rsidP="00542D8A">
            <w:pPr>
              <w:jc w:val="center"/>
              <w:rPr>
                <w:sz w:val="22"/>
                <w:szCs w:val="22"/>
                <w:lang w:eastAsia="en-US"/>
              </w:rPr>
            </w:pPr>
            <w:r w:rsidRPr="00542D8A">
              <w:rPr>
                <w:sz w:val="22"/>
                <w:szCs w:val="22"/>
                <w:lang w:eastAsia="en-US"/>
              </w:rPr>
              <w:t>66,75</w:t>
            </w:r>
          </w:p>
        </w:tc>
        <w:tc>
          <w:tcPr>
            <w:tcW w:w="1418" w:type="dxa"/>
            <w:shd w:val="clear" w:color="auto" w:fill="auto"/>
            <w:vAlign w:val="center"/>
          </w:tcPr>
          <w:p w14:paraId="367E9BFE" w14:textId="77777777" w:rsidR="00542D8A" w:rsidRPr="00542D8A" w:rsidRDefault="00542D8A" w:rsidP="00542D8A">
            <w:pPr>
              <w:jc w:val="center"/>
              <w:rPr>
                <w:sz w:val="22"/>
                <w:szCs w:val="22"/>
                <w:lang w:eastAsia="en-US"/>
              </w:rPr>
            </w:pPr>
            <w:r w:rsidRPr="00542D8A">
              <w:rPr>
                <w:sz w:val="22"/>
                <w:szCs w:val="22"/>
                <w:lang w:eastAsia="en-US"/>
              </w:rPr>
              <w:t>7 058,53</w:t>
            </w:r>
          </w:p>
        </w:tc>
        <w:tc>
          <w:tcPr>
            <w:tcW w:w="1165" w:type="dxa"/>
            <w:shd w:val="clear" w:color="auto" w:fill="auto"/>
          </w:tcPr>
          <w:p w14:paraId="323324A9" w14:textId="77777777" w:rsidR="00542D8A" w:rsidRPr="00542D8A" w:rsidRDefault="00542D8A" w:rsidP="00542D8A">
            <w:pPr>
              <w:jc w:val="center"/>
              <w:rPr>
                <w:sz w:val="22"/>
                <w:szCs w:val="22"/>
              </w:rPr>
            </w:pPr>
            <w:r w:rsidRPr="00542D8A">
              <w:rPr>
                <w:sz w:val="22"/>
                <w:szCs w:val="22"/>
                <w:lang w:eastAsia="en-US"/>
              </w:rPr>
              <w:t>х</w:t>
            </w:r>
          </w:p>
        </w:tc>
        <w:tc>
          <w:tcPr>
            <w:tcW w:w="992" w:type="dxa"/>
            <w:shd w:val="clear" w:color="auto" w:fill="auto"/>
          </w:tcPr>
          <w:p w14:paraId="6F122283" w14:textId="77777777" w:rsidR="00542D8A" w:rsidRPr="00542D8A" w:rsidRDefault="00542D8A" w:rsidP="00542D8A">
            <w:pPr>
              <w:jc w:val="center"/>
              <w:rPr>
                <w:sz w:val="22"/>
                <w:szCs w:val="22"/>
              </w:rPr>
            </w:pPr>
            <w:r w:rsidRPr="00542D8A">
              <w:rPr>
                <w:sz w:val="22"/>
                <w:szCs w:val="22"/>
                <w:lang w:eastAsia="en-US"/>
              </w:rPr>
              <w:t>х</w:t>
            </w:r>
          </w:p>
        </w:tc>
      </w:tr>
    </w:tbl>
    <w:p w14:paraId="405179D0" w14:textId="77777777" w:rsidR="00542D8A" w:rsidRPr="00542D8A" w:rsidRDefault="00542D8A" w:rsidP="00542D8A">
      <w:pPr>
        <w:ind w:left="426" w:right="-170" w:firstLine="567"/>
        <w:jc w:val="both"/>
        <w:rPr>
          <w:bCs/>
          <w:color w:val="000000"/>
          <w:kern w:val="32"/>
          <w:sz w:val="28"/>
          <w:szCs w:val="28"/>
          <w:lang w:eastAsia="en-US"/>
        </w:rPr>
      </w:pPr>
      <w:r w:rsidRPr="00542D8A">
        <w:rPr>
          <w:bCs/>
          <w:color w:val="000000"/>
          <w:kern w:val="32"/>
          <w:sz w:val="28"/>
          <w:szCs w:val="28"/>
          <w:lang w:eastAsia="en-US"/>
        </w:rPr>
        <w:t>* Тариф</w:t>
      </w:r>
      <w:r w:rsidRPr="00542D8A">
        <w:rPr>
          <w:bCs/>
          <w:color w:val="000000"/>
          <w:sz w:val="28"/>
          <w:szCs w:val="28"/>
          <w:lang w:eastAsia="en-US"/>
        </w:rPr>
        <w:t xml:space="preserve"> </w:t>
      </w:r>
      <w:r w:rsidRPr="00542D8A">
        <w:rPr>
          <w:bCs/>
          <w:color w:val="000000"/>
          <w:kern w:val="32"/>
          <w:sz w:val="28"/>
          <w:szCs w:val="28"/>
          <w:lang w:eastAsia="en-US"/>
        </w:rPr>
        <w:t xml:space="preserve">на теплоноситель </w:t>
      </w:r>
      <w:r w:rsidRPr="00542D8A">
        <w:rPr>
          <w:bCs/>
          <w:color w:val="000000"/>
          <w:sz w:val="28"/>
          <w:szCs w:val="28"/>
          <w:lang w:eastAsia="en-US"/>
        </w:rPr>
        <w:t xml:space="preserve">для </w:t>
      </w:r>
      <w:r w:rsidRPr="00542D8A">
        <w:rPr>
          <w:bCs/>
          <w:color w:val="000000"/>
          <w:kern w:val="32"/>
          <w:sz w:val="28"/>
          <w:szCs w:val="28"/>
          <w:lang w:eastAsia="en-US"/>
        </w:rPr>
        <w:t xml:space="preserve">ООО «ТЭК», </w:t>
      </w:r>
      <w:r w:rsidRPr="00542D8A">
        <w:rPr>
          <w:bCs/>
          <w:color w:val="000000"/>
          <w:kern w:val="32"/>
          <w:sz w:val="28"/>
          <w:szCs w:val="28"/>
          <w:lang w:val="x-none" w:eastAsia="en-US"/>
        </w:rPr>
        <w:t>реализуем</w:t>
      </w:r>
      <w:r w:rsidRPr="00542D8A">
        <w:rPr>
          <w:bCs/>
          <w:color w:val="000000"/>
          <w:kern w:val="32"/>
          <w:sz w:val="28"/>
          <w:szCs w:val="28"/>
          <w:lang w:eastAsia="en-US"/>
        </w:rPr>
        <w:t xml:space="preserve">ый </w:t>
      </w:r>
      <w:r w:rsidRPr="00542D8A">
        <w:rPr>
          <w:bCs/>
          <w:color w:val="000000"/>
          <w:kern w:val="32"/>
          <w:sz w:val="28"/>
          <w:szCs w:val="28"/>
          <w:lang w:val="x-none" w:eastAsia="en-US"/>
        </w:rPr>
        <w:t>на потребительском рынке</w:t>
      </w:r>
      <w:r w:rsidRPr="00542D8A">
        <w:rPr>
          <w:bCs/>
          <w:color w:val="000000"/>
          <w:kern w:val="32"/>
          <w:sz w:val="28"/>
          <w:szCs w:val="28"/>
          <w:lang w:eastAsia="en-US"/>
        </w:rPr>
        <w:t xml:space="preserve"> Тисульского муниципального округа, установлен постановлением региональной энергетической комиссии Кемеровской области от 22.10.2019 № 330. </w:t>
      </w:r>
    </w:p>
    <w:p w14:paraId="10BAEEA4" w14:textId="77777777" w:rsidR="00542D8A" w:rsidRPr="00542D8A" w:rsidRDefault="00542D8A" w:rsidP="00542D8A">
      <w:pPr>
        <w:ind w:left="426" w:right="-170" w:firstLine="567"/>
        <w:jc w:val="both"/>
        <w:rPr>
          <w:bCs/>
          <w:color w:val="000000"/>
          <w:kern w:val="32"/>
          <w:lang w:eastAsia="en-US"/>
        </w:rPr>
      </w:pPr>
      <w:r w:rsidRPr="00542D8A">
        <w:rPr>
          <w:bCs/>
          <w:color w:val="000000"/>
          <w:kern w:val="32"/>
          <w:sz w:val="28"/>
          <w:szCs w:val="28"/>
          <w:lang w:eastAsia="en-US"/>
        </w:rPr>
        <w:t>** Тариф</w:t>
      </w:r>
      <w:r w:rsidRPr="00542D8A">
        <w:rPr>
          <w:bCs/>
          <w:color w:val="000000"/>
          <w:sz w:val="28"/>
          <w:szCs w:val="28"/>
          <w:lang w:eastAsia="en-US"/>
        </w:rPr>
        <w:t xml:space="preserve"> </w:t>
      </w:r>
      <w:r w:rsidRPr="00542D8A">
        <w:rPr>
          <w:bCs/>
          <w:color w:val="000000"/>
          <w:kern w:val="32"/>
          <w:sz w:val="28"/>
          <w:szCs w:val="28"/>
          <w:lang w:eastAsia="en-US"/>
        </w:rPr>
        <w:t xml:space="preserve">на тепловую энергию </w:t>
      </w:r>
      <w:r w:rsidRPr="00542D8A">
        <w:rPr>
          <w:bCs/>
          <w:color w:val="000000"/>
          <w:sz w:val="28"/>
          <w:szCs w:val="28"/>
          <w:lang w:eastAsia="en-US"/>
        </w:rPr>
        <w:t xml:space="preserve">для </w:t>
      </w:r>
      <w:r w:rsidRPr="00542D8A">
        <w:rPr>
          <w:bCs/>
          <w:color w:val="000000"/>
          <w:kern w:val="32"/>
          <w:sz w:val="28"/>
          <w:szCs w:val="28"/>
          <w:lang w:eastAsia="en-US"/>
        </w:rPr>
        <w:t xml:space="preserve">ООО «ТЭК», </w:t>
      </w:r>
      <w:r w:rsidRPr="00542D8A">
        <w:rPr>
          <w:bCs/>
          <w:color w:val="000000"/>
          <w:kern w:val="32"/>
          <w:sz w:val="28"/>
          <w:szCs w:val="28"/>
          <w:lang w:val="x-none" w:eastAsia="en-US"/>
        </w:rPr>
        <w:t>реализуем</w:t>
      </w:r>
      <w:r w:rsidRPr="00542D8A">
        <w:rPr>
          <w:bCs/>
          <w:color w:val="000000"/>
          <w:kern w:val="32"/>
          <w:sz w:val="28"/>
          <w:szCs w:val="28"/>
          <w:lang w:eastAsia="en-US"/>
        </w:rPr>
        <w:t xml:space="preserve">ую </w:t>
      </w:r>
      <w:r w:rsidRPr="00542D8A">
        <w:rPr>
          <w:bCs/>
          <w:color w:val="000000"/>
          <w:kern w:val="32"/>
          <w:sz w:val="28"/>
          <w:szCs w:val="28"/>
          <w:lang w:val="x-none" w:eastAsia="en-US"/>
        </w:rPr>
        <w:t>на потребительском рынке</w:t>
      </w:r>
      <w:r w:rsidRPr="00542D8A">
        <w:rPr>
          <w:bCs/>
          <w:color w:val="000000"/>
          <w:kern w:val="32"/>
          <w:sz w:val="28"/>
          <w:szCs w:val="28"/>
          <w:lang w:eastAsia="en-US"/>
        </w:rPr>
        <w:t xml:space="preserve"> Тисульского муниципального округа, установлен постановлением региональной энергетической комиссии Кемеровской области от 22.10.2019 № 329.</w:t>
      </w:r>
      <w:r w:rsidRPr="00542D8A">
        <w:rPr>
          <w:bCs/>
          <w:color w:val="000000"/>
          <w:kern w:val="32"/>
          <w:lang w:eastAsia="en-US"/>
        </w:rPr>
        <w:t>».</w:t>
      </w:r>
    </w:p>
    <w:p w14:paraId="6E61C764" w14:textId="77777777" w:rsidR="00542D8A" w:rsidRPr="00542D8A" w:rsidRDefault="00542D8A" w:rsidP="00542D8A">
      <w:pPr>
        <w:ind w:left="426" w:firstLine="567"/>
        <w:jc w:val="both"/>
        <w:rPr>
          <w:bCs/>
          <w:color w:val="000000"/>
          <w:kern w:val="32"/>
          <w:sz w:val="28"/>
          <w:szCs w:val="28"/>
          <w:lang w:eastAsia="en-US"/>
        </w:rPr>
      </w:pPr>
      <w:r w:rsidRPr="00542D8A">
        <w:rPr>
          <w:bCs/>
          <w:color w:val="000000"/>
          <w:kern w:val="32"/>
          <w:sz w:val="28"/>
          <w:szCs w:val="28"/>
          <w:lang w:eastAsia="en-US"/>
        </w:rPr>
        <w:t>*** Выделяется в целях реализации пункта 6 статьи 168 Налогового кодекса Российской Федерации (часть вторая).</w:t>
      </w:r>
    </w:p>
    <w:p w14:paraId="382B41E9" w14:textId="77777777" w:rsidR="00542D8A" w:rsidRPr="00542D8A" w:rsidRDefault="00542D8A" w:rsidP="00542D8A">
      <w:pPr>
        <w:ind w:left="709" w:firstLine="284"/>
        <w:jc w:val="both"/>
        <w:rPr>
          <w:bCs/>
          <w:color w:val="000000"/>
          <w:kern w:val="32"/>
          <w:sz w:val="28"/>
          <w:szCs w:val="28"/>
          <w:lang w:eastAsia="en-US"/>
        </w:rPr>
      </w:pPr>
      <w:r w:rsidRPr="00542D8A">
        <w:rPr>
          <w:bCs/>
          <w:kern w:val="32"/>
          <w:sz w:val="28"/>
          <w:szCs w:val="28"/>
          <w:lang w:eastAsia="en-US"/>
        </w:rPr>
        <w:t>Действие постановления распространяется на правоотношения, возникшие с 01.01.2025.</w:t>
      </w:r>
    </w:p>
    <w:p w14:paraId="6E8C67C6" w14:textId="77777777" w:rsidR="00542D8A" w:rsidRPr="00542D8A" w:rsidRDefault="00542D8A" w:rsidP="00542D8A">
      <w:pPr>
        <w:spacing w:line="240" w:lineRule="atLeast"/>
        <w:ind w:firstLine="709"/>
        <w:jc w:val="both"/>
        <w:rPr>
          <w:bCs/>
          <w:kern w:val="32"/>
          <w:sz w:val="28"/>
          <w:szCs w:val="28"/>
          <w:lang w:eastAsia="en-US"/>
        </w:rPr>
      </w:pPr>
    </w:p>
    <w:p w14:paraId="5C69B0F4" w14:textId="77777777" w:rsidR="00655C88" w:rsidRDefault="00655C88" w:rsidP="00542D8A">
      <w:pPr>
        <w:tabs>
          <w:tab w:val="left" w:pos="9214"/>
        </w:tabs>
        <w:ind w:right="-739"/>
      </w:pPr>
    </w:p>
    <w:p w14:paraId="38946887" w14:textId="77777777" w:rsidR="00542D8A" w:rsidRDefault="00542D8A" w:rsidP="00655C88">
      <w:pPr>
        <w:tabs>
          <w:tab w:val="left" w:pos="9214"/>
        </w:tabs>
        <w:ind w:right="-739" w:firstLine="5387"/>
      </w:pPr>
    </w:p>
    <w:p w14:paraId="5C4ACCC3" w14:textId="77777777" w:rsidR="00542D8A" w:rsidRDefault="00542D8A" w:rsidP="00655C88">
      <w:pPr>
        <w:tabs>
          <w:tab w:val="left" w:pos="9214"/>
        </w:tabs>
        <w:ind w:right="-739" w:firstLine="5387"/>
        <w:sectPr w:rsidR="00542D8A" w:rsidSect="00542D8A">
          <w:pgSz w:w="16838" w:h="11906" w:orient="landscape"/>
          <w:pgMar w:top="1559" w:right="851" w:bottom="851" w:left="1135" w:header="709" w:footer="709" w:gutter="0"/>
          <w:cols w:space="708"/>
          <w:titlePg/>
          <w:docGrid w:linePitch="360"/>
        </w:sectPr>
      </w:pPr>
    </w:p>
    <w:p w14:paraId="43EDACC2" w14:textId="253B196F" w:rsidR="00542D8A" w:rsidRPr="009675EF" w:rsidRDefault="00542D8A" w:rsidP="00542D8A">
      <w:pPr>
        <w:tabs>
          <w:tab w:val="left" w:pos="9214"/>
        </w:tabs>
        <w:ind w:right="-739" w:firstLine="5387"/>
      </w:pPr>
      <w:r w:rsidRPr="009675EF">
        <w:lastRenderedPageBreak/>
        <w:t xml:space="preserve">Приложение № </w:t>
      </w:r>
      <w:r>
        <w:t>2</w:t>
      </w:r>
      <w:r>
        <w:t xml:space="preserve"> </w:t>
      </w:r>
      <w:r w:rsidRPr="009675EF">
        <w:t xml:space="preserve">к </w:t>
      </w:r>
      <w:r>
        <w:t>протоколу</w:t>
      </w:r>
      <w:r w:rsidRPr="009675EF">
        <w:t xml:space="preserve"> № </w:t>
      </w:r>
      <w:r>
        <w:t>7</w:t>
      </w:r>
    </w:p>
    <w:p w14:paraId="10096A6B" w14:textId="77777777" w:rsidR="00542D8A" w:rsidRPr="009675EF" w:rsidRDefault="00542D8A" w:rsidP="00542D8A">
      <w:pPr>
        <w:tabs>
          <w:tab w:val="left" w:pos="9214"/>
        </w:tabs>
        <w:ind w:right="-739" w:firstLine="5387"/>
      </w:pPr>
      <w:r w:rsidRPr="009675EF">
        <w:t>заседания правления Региональной</w:t>
      </w:r>
    </w:p>
    <w:p w14:paraId="5444397A" w14:textId="77777777" w:rsidR="00542D8A" w:rsidRPr="009675EF" w:rsidRDefault="00542D8A" w:rsidP="00542D8A">
      <w:pPr>
        <w:tabs>
          <w:tab w:val="left" w:pos="9214"/>
        </w:tabs>
        <w:ind w:right="-739" w:firstLine="5387"/>
      </w:pPr>
      <w:r w:rsidRPr="009675EF">
        <w:t>энергетической комиссии</w:t>
      </w:r>
    </w:p>
    <w:p w14:paraId="585DD669" w14:textId="77777777" w:rsidR="00542D8A" w:rsidRDefault="00542D8A" w:rsidP="00542D8A">
      <w:pPr>
        <w:tabs>
          <w:tab w:val="left" w:pos="9214"/>
        </w:tabs>
        <w:ind w:right="-739" w:firstLine="5387"/>
      </w:pPr>
      <w:r w:rsidRPr="009675EF">
        <w:t xml:space="preserve">Кузбасса от </w:t>
      </w:r>
      <w:r>
        <w:t>04</w:t>
      </w:r>
      <w:r w:rsidRPr="009675EF">
        <w:t>.</w:t>
      </w:r>
      <w:r>
        <w:t>02</w:t>
      </w:r>
      <w:r w:rsidRPr="009675EF">
        <w:t>.202</w:t>
      </w:r>
      <w:r>
        <w:t>5</w:t>
      </w:r>
    </w:p>
    <w:p w14:paraId="0FB537E2" w14:textId="77777777" w:rsidR="00977299" w:rsidRDefault="00977299" w:rsidP="00977299">
      <w:pPr>
        <w:tabs>
          <w:tab w:val="left" w:pos="9214"/>
        </w:tabs>
        <w:ind w:right="-739" w:firstLine="5387"/>
      </w:pPr>
    </w:p>
    <w:p w14:paraId="277465FA" w14:textId="77777777" w:rsidR="00542D8A" w:rsidRDefault="00542D8A" w:rsidP="00542D8A">
      <w:pPr>
        <w:ind w:right="140" w:firstLine="709"/>
        <w:jc w:val="center"/>
        <w:rPr>
          <w:b/>
          <w:sz w:val="28"/>
          <w:szCs w:val="28"/>
        </w:rPr>
      </w:pPr>
      <w:r>
        <w:rPr>
          <w:b/>
          <w:bCs/>
          <w:sz w:val="28"/>
          <w:szCs w:val="28"/>
        </w:rPr>
        <w:t>Долгосрочные тарифы ООО «</w:t>
      </w:r>
      <w:r w:rsidRPr="002D6D68">
        <w:rPr>
          <w:b/>
          <w:bCs/>
          <w:sz w:val="28"/>
          <w:szCs w:val="28"/>
        </w:rPr>
        <w:t>ТЭК</w:t>
      </w:r>
      <w:r>
        <w:rPr>
          <w:b/>
          <w:bCs/>
          <w:sz w:val="28"/>
          <w:szCs w:val="28"/>
        </w:rPr>
        <w:t xml:space="preserve">» </w:t>
      </w:r>
      <w:r w:rsidRPr="008F1EF7">
        <w:rPr>
          <w:b/>
          <w:bCs/>
          <w:sz w:val="28"/>
          <w:szCs w:val="28"/>
          <w:lang w:val="x-none"/>
        </w:rPr>
        <w:t>на тепловую энергию, реализуем</w:t>
      </w:r>
      <w:r w:rsidRPr="008F1EF7">
        <w:rPr>
          <w:b/>
          <w:bCs/>
          <w:sz w:val="28"/>
          <w:szCs w:val="28"/>
        </w:rPr>
        <w:t xml:space="preserve">ую </w:t>
      </w:r>
      <w:r w:rsidRPr="008F1EF7">
        <w:rPr>
          <w:b/>
          <w:bCs/>
          <w:sz w:val="28"/>
          <w:szCs w:val="28"/>
          <w:lang w:val="x-none"/>
        </w:rPr>
        <w:t>на потребительском рынке</w:t>
      </w:r>
      <w:r w:rsidRPr="008F1EF7">
        <w:rPr>
          <w:b/>
          <w:bCs/>
          <w:kern w:val="32"/>
          <w:sz w:val="28"/>
          <w:szCs w:val="28"/>
        </w:rPr>
        <w:t xml:space="preserve"> </w:t>
      </w:r>
      <w:r>
        <w:rPr>
          <w:b/>
          <w:bCs/>
          <w:kern w:val="32"/>
          <w:sz w:val="28"/>
          <w:szCs w:val="28"/>
        </w:rPr>
        <w:t xml:space="preserve">Тисульского </w:t>
      </w:r>
      <w:r w:rsidRPr="00732F05">
        <w:rPr>
          <w:b/>
          <w:bCs/>
          <w:kern w:val="32"/>
          <w:sz w:val="28"/>
          <w:szCs w:val="28"/>
        </w:rPr>
        <w:t xml:space="preserve">муниципального </w:t>
      </w:r>
      <w:r>
        <w:rPr>
          <w:b/>
          <w:bCs/>
          <w:kern w:val="32"/>
          <w:sz w:val="28"/>
          <w:szCs w:val="28"/>
        </w:rPr>
        <w:t xml:space="preserve">округа, </w:t>
      </w:r>
      <w:r w:rsidRPr="008F1EF7">
        <w:rPr>
          <w:b/>
          <w:sz w:val="28"/>
          <w:szCs w:val="28"/>
        </w:rPr>
        <w:t xml:space="preserve">на </w:t>
      </w:r>
      <w:r w:rsidRPr="00F50479">
        <w:rPr>
          <w:b/>
          <w:sz w:val="28"/>
          <w:szCs w:val="28"/>
        </w:rPr>
        <w:t>период с</w:t>
      </w:r>
      <w:r>
        <w:rPr>
          <w:b/>
          <w:sz w:val="28"/>
          <w:szCs w:val="28"/>
        </w:rPr>
        <w:t> </w:t>
      </w:r>
      <w:r w:rsidRPr="00283187">
        <w:rPr>
          <w:b/>
          <w:sz w:val="28"/>
          <w:szCs w:val="28"/>
        </w:rPr>
        <w:t>23.10.2019 по 31.12.2028</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530"/>
        <w:gridCol w:w="1134"/>
        <w:gridCol w:w="992"/>
        <w:gridCol w:w="851"/>
        <w:gridCol w:w="992"/>
        <w:gridCol w:w="850"/>
        <w:gridCol w:w="709"/>
        <w:gridCol w:w="993"/>
      </w:tblGrid>
      <w:tr w:rsidR="00542D8A" w:rsidRPr="0042791D" w14:paraId="5D338913" w14:textId="77777777" w:rsidTr="00542D8A">
        <w:trPr>
          <w:trHeight w:val="276"/>
          <w:jc w:val="center"/>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78E736" w14:textId="77777777" w:rsidR="00542D8A" w:rsidRPr="0042791D" w:rsidRDefault="00542D8A" w:rsidP="00D24A70">
            <w:pPr>
              <w:ind w:left="-80" w:right="-106"/>
              <w:jc w:val="center"/>
              <w:rPr>
                <w:sz w:val="20"/>
                <w:szCs w:val="20"/>
              </w:rPr>
            </w:pPr>
            <w:r w:rsidRPr="0042791D">
              <w:rPr>
                <w:sz w:val="20"/>
                <w:szCs w:val="20"/>
              </w:rPr>
              <w:br w:type="page"/>
              <w:t>Наименование регулируемой организации</w:t>
            </w:r>
            <w:r w:rsidRPr="0042791D">
              <w:rPr>
                <w:bCs/>
                <w:color w:val="000000"/>
                <w:kern w:val="32"/>
                <w:sz w:val="20"/>
                <w:szCs w:val="20"/>
              </w:rPr>
              <w:t xml:space="preserve"> </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4ACFB8" w14:textId="77777777" w:rsidR="00542D8A" w:rsidRPr="0042791D" w:rsidRDefault="00542D8A" w:rsidP="00D24A70">
            <w:pPr>
              <w:ind w:left="-108" w:right="-147"/>
              <w:jc w:val="center"/>
              <w:rPr>
                <w:sz w:val="20"/>
                <w:szCs w:val="20"/>
              </w:rPr>
            </w:pPr>
            <w:r w:rsidRPr="0042791D">
              <w:rPr>
                <w:sz w:val="20"/>
                <w:szCs w:val="20"/>
              </w:rPr>
              <w:t>Вид тарифа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0F9C2A" w14:textId="77777777" w:rsidR="00542D8A" w:rsidRPr="0042791D" w:rsidRDefault="00542D8A" w:rsidP="00D24A70">
            <w:pPr>
              <w:ind w:left="-108" w:right="-108"/>
              <w:jc w:val="center"/>
              <w:rPr>
                <w:sz w:val="20"/>
                <w:szCs w:val="20"/>
              </w:rPr>
            </w:pPr>
            <w:r w:rsidRPr="0042791D">
              <w:rPr>
                <w:sz w:val="20"/>
                <w:szCs w:val="20"/>
              </w:rPr>
              <w:t>Период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E6B453" w14:textId="77777777" w:rsidR="00542D8A" w:rsidRPr="0042791D" w:rsidRDefault="00542D8A" w:rsidP="00D24A70">
            <w:pPr>
              <w:ind w:left="-108" w:right="-147"/>
              <w:jc w:val="center"/>
              <w:rPr>
                <w:sz w:val="20"/>
                <w:szCs w:val="20"/>
              </w:rPr>
            </w:pPr>
            <w:r w:rsidRPr="0042791D">
              <w:rPr>
                <w:sz w:val="20"/>
                <w:szCs w:val="20"/>
              </w:rPr>
              <w:t>Вода</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A0AF6A" w14:textId="77777777" w:rsidR="00542D8A" w:rsidRPr="0042791D" w:rsidRDefault="00542D8A" w:rsidP="00D24A70">
            <w:pPr>
              <w:ind w:left="-108" w:right="-72"/>
              <w:jc w:val="center"/>
              <w:rPr>
                <w:sz w:val="20"/>
                <w:szCs w:val="20"/>
              </w:rPr>
            </w:pPr>
            <w:r w:rsidRPr="0042791D">
              <w:rPr>
                <w:sz w:val="20"/>
                <w:szCs w:val="20"/>
              </w:rPr>
              <w:t>Отборный пар давлением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76587D" w14:textId="77777777" w:rsidR="00542D8A" w:rsidRPr="0042791D" w:rsidRDefault="00542D8A" w:rsidP="00D24A70">
            <w:pPr>
              <w:ind w:left="-164" w:right="-109"/>
              <w:jc w:val="center"/>
              <w:rPr>
                <w:sz w:val="20"/>
                <w:szCs w:val="20"/>
              </w:rPr>
            </w:pPr>
            <w:r w:rsidRPr="0042791D">
              <w:rPr>
                <w:sz w:val="20"/>
                <w:szCs w:val="20"/>
              </w:rPr>
              <w:t>Острый</w:t>
            </w:r>
          </w:p>
          <w:p w14:paraId="392D8B3A" w14:textId="77777777" w:rsidR="00542D8A" w:rsidRPr="0042791D" w:rsidRDefault="00542D8A" w:rsidP="00D24A70">
            <w:pPr>
              <w:ind w:left="-164" w:right="-109"/>
              <w:jc w:val="center"/>
              <w:rPr>
                <w:sz w:val="20"/>
                <w:szCs w:val="20"/>
              </w:rPr>
            </w:pPr>
            <w:r w:rsidRPr="0042791D">
              <w:rPr>
                <w:sz w:val="20"/>
                <w:szCs w:val="20"/>
              </w:rPr>
              <w:t xml:space="preserve"> и </w:t>
            </w:r>
          </w:p>
          <w:p w14:paraId="2343056A" w14:textId="77777777" w:rsidR="00542D8A" w:rsidRPr="0042791D" w:rsidRDefault="00542D8A" w:rsidP="00D24A70">
            <w:pPr>
              <w:ind w:left="-164" w:right="-109"/>
              <w:jc w:val="center"/>
              <w:rPr>
                <w:sz w:val="20"/>
                <w:szCs w:val="20"/>
              </w:rPr>
            </w:pPr>
            <w:proofErr w:type="spellStart"/>
            <w:r w:rsidRPr="0042791D">
              <w:rPr>
                <w:sz w:val="20"/>
                <w:szCs w:val="20"/>
              </w:rPr>
              <w:t>редуци-рованный</w:t>
            </w:r>
            <w:proofErr w:type="spellEnd"/>
            <w:r w:rsidRPr="0042791D">
              <w:rPr>
                <w:sz w:val="20"/>
                <w:szCs w:val="20"/>
              </w:rPr>
              <w:t xml:space="preserve"> пар</w:t>
            </w:r>
          </w:p>
        </w:tc>
      </w:tr>
      <w:tr w:rsidR="00542D8A" w:rsidRPr="0042791D" w14:paraId="2322F122" w14:textId="77777777" w:rsidTr="00542D8A">
        <w:trPr>
          <w:trHeight w:val="671"/>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1E8861" w14:textId="77777777" w:rsidR="00542D8A" w:rsidRPr="0042791D" w:rsidRDefault="00542D8A" w:rsidP="00D24A70">
            <w:pPr>
              <w:ind w:left="-80" w:right="-125"/>
              <w:jc w:val="center"/>
              <w:rPr>
                <w:bCs/>
                <w:color w:val="000000"/>
                <w:kern w:val="32"/>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14:paraId="3762A8FC" w14:textId="77777777" w:rsidR="00542D8A" w:rsidRPr="0042791D" w:rsidRDefault="00542D8A" w:rsidP="00D24A70">
            <w:pPr>
              <w:ind w:left="-108" w:right="-147"/>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EF9AAC7" w14:textId="77777777" w:rsidR="00542D8A" w:rsidRPr="0042791D" w:rsidRDefault="00542D8A" w:rsidP="00D24A70">
            <w:pPr>
              <w:ind w:left="-108" w:right="-108"/>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2B198F54" w14:textId="77777777" w:rsidR="00542D8A" w:rsidRPr="0042791D" w:rsidRDefault="00542D8A" w:rsidP="00D24A70">
            <w:pPr>
              <w:ind w:left="-108" w:right="-147"/>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9C46BC" w14:textId="77777777" w:rsidR="00542D8A" w:rsidRPr="0042791D" w:rsidRDefault="00542D8A" w:rsidP="00D24A70">
            <w:pPr>
              <w:ind w:left="-108" w:right="-72"/>
              <w:jc w:val="center"/>
              <w:rPr>
                <w:sz w:val="20"/>
                <w:szCs w:val="20"/>
                <w:vertAlign w:val="superscript"/>
              </w:rPr>
            </w:pPr>
            <w:r w:rsidRPr="0042791D">
              <w:rPr>
                <w:sz w:val="20"/>
                <w:szCs w:val="20"/>
              </w:rPr>
              <w:t>от 1,2 до 2,5 кг/см²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25D23" w14:textId="77777777" w:rsidR="00542D8A" w:rsidRPr="0042791D" w:rsidRDefault="00542D8A" w:rsidP="00D24A70">
            <w:pPr>
              <w:ind w:left="-108" w:right="-72"/>
              <w:jc w:val="center"/>
              <w:rPr>
                <w:sz w:val="20"/>
                <w:szCs w:val="20"/>
              </w:rPr>
            </w:pPr>
            <w:r w:rsidRPr="0042791D">
              <w:rPr>
                <w:sz w:val="20"/>
                <w:szCs w:val="20"/>
              </w:rPr>
              <w:t>от 2,5 до 7,0 кг/см²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CBBC18" w14:textId="77777777" w:rsidR="00542D8A" w:rsidRPr="0042791D" w:rsidRDefault="00542D8A" w:rsidP="00D24A70">
            <w:pPr>
              <w:ind w:left="-108" w:right="-72"/>
              <w:jc w:val="center"/>
              <w:rPr>
                <w:sz w:val="20"/>
                <w:szCs w:val="20"/>
              </w:rPr>
            </w:pPr>
            <w:r w:rsidRPr="0042791D">
              <w:rPr>
                <w:sz w:val="20"/>
                <w:szCs w:val="20"/>
              </w:rPr>
              <w:t xml:space="preserve">от 7,0 </w:t>
            </w:r>
          </w:p>
          <w:p w14:paraId="08FB96ED" w14:textId="77777777" w:rsidR="00542D8A" w:rsidRPr="0042791D" w:rsidRDefault="00542D8A" w:rsidP="00D24A70">
            <w:pPr>
              <w:ind w:left="-108" w:right="-72"/>
              <w:jc w:val="center"/>
              <w:rPr>
                <w:sz w:val="20"/>
                <w:szCs w:val="20"/>
              </w:rPr>
            </w:pPr>
            <w:r w:rsidRPr="0042791D">
              <w:rPr>
                <w:sz w:val="20"/>
                <w:szCs w:val="20"/>
              </w:rPr>
              <w:t>до 13,0 кг/см²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D9AA09" w14:textId="77777777" w:rsidR="00542D8A" w:rsidRPr="0042791D" w:rsidRDefault="00542D8A" w:rsidP="00D24A70">
            <w:pPr>
              <w:ind w:left="-108" w:right="-72"/>
              <w:jc w:val="center"/>
              <w:rPr>
                <w:sz w:val="20"/>
                <w:szCs w:val="20"/>
              </w:rPr>
            </w:pPr>
            <w:r w:rsidRPr="0042791D">
              <w:rPr>
                <w:sz w:val="20"/>
                <w:szCs w:val="20"/>
              </w:rPr>
              <w:t>свыше 13,0 кг/см²</w:t>
            </w: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575CEDFD" w14:textId="77777777" w:rsidR="00542D8A" w:rsidRPr="0042791D" w:rsidRDefault="00542D8A" w:rsidP="00D24A70">
            <w:pPr>
              <w:ind w:right="-2"/>
              <w:jc w:val="center"/>
              <w:rPr>
                <w:sz w:val="20"/>
                <w:szCs w:val="20"/>
              </w:rPr>
            </w:pPr>
          </w:p>
        </w:tc>
      </w:tr>
      <w:tr w:rsidR="00542D8A" w:rsidRPr="0042791D" w14:paraId="5608A742" w14:textId="77777777" w:rsidTr="00542D8A">
        <w:trPr>
          <w:trHeight w:val="256"/>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0E896040" w14:textId="77777777" w:rsidR="00542D8A" w:rsidRPr="0042791D" w:rsidRDefault="00542D8A" w:rsidP="00D24A70">
            <w:pPr>
              <w:ind w:left="-80" w:right="-125"/>
              <w:jc w:val="center"/>
              <w:rPr>
                <w:bCs/>
                <w:color w:val="000000"/>
                <w:kern w:val="32"/>
                <w:sz w:val="20"/>
                <w:szCs w:val="20"/>
              </w:rPr>
            </w:pPr>
            <w:r>
              <w:rPr>
                <w:bCs/>
                <w:color w:val="000000"/>
                <w:kern w:val="32"/>
                <w:sz w:val="20"/>
                <w:szCs w:val="20"/>
              </w:rPr>
              <w:t>1</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73E21E2" w14:textId="77777777" w:rsidR="00542D8A" w:rsidRPr="0042791D" w:rsidRDefault="00542D8A" w:rsidP="00D24A70">
            <w:pPr>
              <w:ind w:left="-108" w:right="-147"/>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A6C281" w14:textId="77777777" w:rsidR="00542D8A" w:rsidRPr="0042791D" w:rsidRDefault="00542D8A" w:rsidP="00D24A70">
            <w:pPr>
              <w:ind w:left="-108" w:right="-108"/>
              <w:jc w:val="center"/>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809BD0" w14:textId="77777777" w:rsidR="00542D8A" w:rsidRPr="0042791D" w:rsidRDefault="00542D8A" w:rsidP="00D24A70">
            <w:pPr>
              <w:ind w:left="-108" w:right="-147"/>
              <w:jc w:val="center"/>
              <w:rPr>
                <w:sz w:val="20"/>
                <w:szCs w:val="20"/>
              </w:rPr>
            </w:pPr>
            <w:r>
              <w:rPr>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E6694F" w14:textId="77777777" w:rsidR="00542D8A" w:rsidRPr="0042791D" w:rsidRDefault="00542D8A" w:rsidP="00D24A70">
            <w:pPr>
              <w:ind w:left="-108" w:right="-72"/>
              <w:jc w:val="center"/>
              <w:rPr>
                <w:sz w:val="20"/>
                <w:szCs w:val="20"/>
              </w:rPr>
            </w:pPr>
            <w:r>
              <w:rPr>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62C102" w14:textId="77777777" w:rsidR="00542D8A" w:rsidRPr="0042791D" w:rsidRDefault="00542D8A" w:rsidP="00D24A70">
            <w:pPr>
              <w:ind w:left="-108" w:right="-72"/>
              <w:jc w:val="center"/>
              <w:rPr>
                <w:sz w:val="20"/>
                <w:szCs w:val="20"/>
              </w:rPr>
            </w:pPr>
            <w:r>
              <w:rPr>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93443D" w14:textId="77777777" w:rsidR="00542D8A" w:rsidRPr="0042791D" w:rsidRDefault="00542D8A" w:rsidP="00D24A70">
            <w:pPr>
              <w:ind w:left="-108" w:right="-72"/>
              <w:jc w:val="center"/>
              <w:rPr>
                <w:sz w:val="20"/>
                <w:szCs w:val="20"/>
              </w:rPr>
            </w:pPr>
            <w:r>
              <w:rPr>
                <w:sz w:val="20"/>
                <w:szCs w:val="2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ADC22F" w14:textId="77777777" w:rsidR="00542D8A" w:rsidRPr="0042791D" w:rsidRDefault="00542D8A" w:rsidP="00D24A70">
            <w:pPr>
              <w:ind w:left="-108" w:right="-72"/>
              <w:jc w:val="center"/>
              <w:rPr>
                <w:sz w:val="20"/>
                <w:szCs w:val="20"/>
              </w:rPr>
            </w:pPr>
            <w:r>
              <w:rPr>
                <w:sz w:val="20"/>
                <w:szCs w:val="20"/>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FF5FBC" w14:textId="77777777" w:rsidR="00542D8A" w:rsidRPr="0042791D" w:rsidRDefault="00542D8A" w:rsidP="00D24A70">
            <w:pPr>
              <w:ind w:right="-2"/>
              <w:jc w:val="center"/>
              <w:rPr>
                <w:sz w:val="20"/>
                <w:szCs w:val="20"/>
              </w:rPr>
            </w:pPr>
            <w:r>
              <w:rPr>
                <w:sz w:val="20"/>
                <w:szCs w:val="20"/>
              </w:rPr>
              <w:t>9</w:t>
            </w:r>
          </w:p>
        </w:tc>
      </w:tr>
      <w:tr w:rsidR="00542D8A" w:rsidRPr="0042791D" w14:paraId="17F88651" w14:textId="77777777" w:rsidTr="00542D8A">
        <w:trPr>
          <w:trHeight w:val="361"/>
          <w:jc w:val="center"/>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056179" w14:textId="77777777" w:rsidR="00542D8A" w:rsidRDefault="00542D8A" w:rsidP="00D24A70">
            <w:pPr>
              <w:ind w:right="-142"/>
              <w:jc w:val="center"/>
              <w:rPr>
                <w:b/>
              </w:rPr>
            </w:pPr>
            <w:r w:rsidRPr="0042791D">
              <w:rPr>
                <w:bCs/>
                <w:color w:val="000000"/>
                <w:kern w:val="32"/>
                <w:sz w:val="20"/>
                <w:szCs w:val="20"/>
              </w:rPr>
              <w:t>ООО «</w:t>
            </w:r>
            <w:r>
              <w:rPr>
                <w:bCs/>
                <w:color w:val="000000"/>
                <w:kern w:val="32"/>
                <w:sz w:val="20"/>
                <w:szCs w:val="20"/>
              </w:rPr>
              <w:t>ТЭК</w:t>
            </w:r>
            <w:r w:rsidRPr="0042791D">
              <w:rPr>
                <w:bCs/>
                <w:color w:val="000000"/>
                <w:kern w:val="32"/>
                <w:sz w:val="20"/>
                <w:szCs w:val="20"/>
              </w:rPr>
              <w:t>»</w:t>
            </w:r>
          </w:p>
          <w:p w14:paraId="5A793845" w14:textId="77777777" w:rsidR="00542D8A" w:rsidRPr="0042791D" w:rsidRDefault="00542D8A" w:rsidP="00D24A70">
            <w:pPr>
              <w:jc w:val="center"/>
              <w:rPr>
                <w:sz w:val="20"/>
                <w:szCs w:val="20"/>
              </w:rPr>
            </w:pPr>
          </w:p>
        </w:tc>
        <w:tc>
          <w:tcPr>
            <w:tcW w:w="8051" w:type="dxa"/>
            <w:gridSpan w:val="8"/>
            <w:tcBorders>
              <w:top w:val="single" w:sz="4" w:space="0" w:color="auto"/>
              <w:left w:val="single" w:sz="4" w:space="0" w:color="auto"/>
              <w:bottom w:val="single" w:sz="4" w:space="0" w:color="auto"/>
              <w:right w:val="single" w:sz="4" w:space="0" w:color="auto"/>
            </w:tcBorders>
          </w:tcPr>
          <w:p w14:paraId="77709CAF" w14:textId="77777777" w:rsidR="00542D8A" w:rsidRPr="00C76449" w:rsidRDefault="00542D8A" w:rsidP="00D24A70">
            <w:pPr>
              <w:ind w:left="-108" w:right="-72"/>
              <w:jc w:val="center"/>
              <w:rPr>
                <w:sz w:val="20"/>
                <w:szCs w:val="20"/>
              </w:rPr>
            </w:pPr>
            <w:r w:rsidRPr="00C76449">
              <w:rPr>
                <w:sz w:val="20"/>
                <w:szCs w:val="20"/>
              </w:rPr>
              <w:t xml:space="preserve">Для потребителей, в случае отсутствия дифференциации тарифов </w:t>
            </w:r>
          </w:p>
          <w:p w14:paraId="3637DBD0" w14:textId="77777777" w:rsidR="00542D8A" w:rsidRPr="00C76449" w:rsidRDefault="00542D8A" w:rsidP="00D24A70">
            <w:pPr>
              <w:ind w:left="601" w:right="-142"/>
              <w:jc w:val="center"/>
              <w:rPr>
                <w:sz w:val="20"/>
                <w:szCs w:val="20"/>
              </w:rPr>
            </w:pPr>
            <w:r w:rsidRPr="00C76449">
              <w:rPr>
                <w:sz w:val="20"/>
                <w:szCs w:val="20"/>
              </w:rPr>
              <w:t>по схеме подключения (без НДС)</w:t>
            </w:r>
          </w:p>
        </w:tc>
      </w:tr>
      <w:tr w:rsidR="00542D8A" w:rsidRPr="0042791D" w14:paraId="6DB07AD4" w14:textId="77777777" w:rsidTr="00542D8A">
        <w:trPr>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34459D67" w14:textId="77777777" w:rsidR="00542D8A" w:rsidRPr="0042791D" w:rsidRDefault="00542D8A" w:rsidP="00D24A70">
            <w:pPr>
              <w:ind w:left="-80" w:right="-125"/>
              <w:jc w:val="center"/>
              <w:rPr>
                <w:sz w:val="20"/>
                <w:szCs w:val="20"/>
              </w:rPr>
            </w:pP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B4594C" w14:textId="77777777" w:rsidR="00542D8A" w:rsidRPr="0042791D" w:rsidRDefault="00542D8A" w:rsidP="00D24A70">
            <w:pPr>
              <w:ind w:left="-108" w:right="-147"/>
              <w:jc w:val="center"/>
              <w:rPr>
                <w:sz w:val="20"/>
                <w:szCs w:val="20"/>
              </w:rPr>
            </w:pPr>
            <w:r w:rsidRPr="0042791D">
              <w:rPr>
                <w:sz w:val="20"/>
                <w:szCs w:val="20"/>
              </w:rPr>
              <w:t>Одноставочный</w:t>
            </w:r>
          </w:p>
          <w:p w14:paraId="3AD2B37E" w14:textId="77777777" w:rsidR="00542D8A" w:rsidRPr="0042791D" w:rsidRDefault="00542D8A" w:rsidP="00D24A70">
            <w:pPr>
              <w:ind w:left="-108" w:right="-147"/>
              <w:jc w:val="center"/>
              <w:rPr>
                <w:sz w:val="20"/>
                <w:szCs w:val="20"/>
              </w:rPr>
            </w:pPr>
            <w:r w:rsidRPr="0042791D">
              <w:rPr>
                <w:sz w:val="20"/>
                <w:szCs w:val="20"/>
              </w:rPr>
              <w:t>руб./Гкал</w:t>
            </w:r>
          </w:p>
        </w:tc>
        <w:tc>
          <w:tcPr>
            <w:tcW w:w="1134" w:type="dxa"/>
            <w:tcBorders>
              <w:top w:val="single" w:sz="4" w:space="0" w:color="auto"/>
              <w:left w:val="single" w:sz="4" w:space="0" w:color="auto"/>
              <w:bottom w:val="single" w:sz="4" w:space="0" w:color="auto"/>
              <w:right w:val="single" w:sz="4" w:space="0" w:color="auto"/>
            </w:tcBorders>
          </w:tcPr>
          <w:p w14:paraId="403CBE6B" w14:textId="77777777" w:rsidR="00542D8A" w:rsidRPr="0042791D" w:rsidRDefault="00542D8A" w:rsidP="00D24A70">
            <w:pPr>
              <w:ind w:left="-108" w:right="-108"/>
              <w:jc w:val="center"/>
              <w:rPr>
                <w:sz w:val="20"/>
                <w:szCs w:val="20"/>
              </w:rPr>
            </w:pPr>
            <w:r w:rsidRPr="00283187">
              <w:rPr>
                <w:sz w:val="20"/>
                <w:szCs w:val="20"/>
              </w:rPr>
              <w:t>с 23.10.2019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61D9F2" w14:textId="77777777" w:rsidR="00542D8A" w:rsidRPr="0042791D" w:rsidRDefault="00542D8A" w:rsidP="00D24A70">
            <w:pPr>
              <w:ind w:left="-108" w:right="-108"/>
              <w:jc w:val="center"/>
              <w:rPr>
                <w:sz w:val="20"/>
                <w:szCs w:val="20"/>
              </w:rPr>
            </w:pPr>
            <w:r w:rsidRPr="00283187">
              <w:rPr>
                <w:sz w:val="20"/>
                <w:szCs w:val="20"/>
              </w:rPr>
              <w:t>4 713,60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F31944" w14:textId="77777777" w:rsidR="00542D8A" w:rsidRDefault="00542D8A" w:rsidP="00D24A70">
            <w:pPr>
              <w:jc w:val="center"/>
            </w:pPr>
            <w:r w:rsidRPr="00D80EFE">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D2564" w14:textId="77777777" w:rsidR="00542D8A" w:rsidRDefault="00542D8A" w:rsidP="00D24A70">
            <w:pPr>
              <w:jc w:val="center"/>
            </w:pPr>
            <w:r w:rsidRPr="00D80EFE">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B301F14" w14:textId="77777777" w:rsidR="00542D8A" w:rsidRDefault="00542D8A" w:rsidP="00D24A70">
            <w:pPr>
              <w:jc w:val="center"/>
            </w:pPr>
            <w:r w:rsidRPr="00D80EFE">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25337C" w14:textId="77777777" w:rsidR="00542D8A" w:rsidRDefault="00542D8A" w:rsidP="00D24A70">
            <w:pPr>
              <w:jc w:val="center"/>
            </w:pPr>
            <w:r w:rsidRPr="00D80EFE">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34E135" w14:textId="77777777" w:rsidR="00542D8A" w:rsidRDefault="00542D8A" w:rsidP="00D24A70">
            <w:pPr>
              <w:jc w:val="center"/>
            </w:pPr>
            <w:r w:rsidRPr="00D80EFE">
              <w:rPr>
                <w:sz w:val="20"/>
                <w:szCs w:val="20"/>
              </w:rPr>
              <w:t>x</w:t>
            </w:r>
          </w:p>
        </w:tc>
      </w:tr>
      <w:tr w:rsidR="00542D8A" w:rsidRPr="0042791D" w14:paraId="5F564064" w14:textId="77777777" w:rsidTr="00542D8A">
        <w:trPr>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26650948" w14:textId="77777777" w:rsidR="00542D8A" w:rsidRPr="0042791D" w:rsidRDefault="00542D8A" w:rsidP="00D24A70">
            <w:pPr>
              <w:ind w:left="-80" w:right="-125"/>
              <w:jc w:val="center"/>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21E926"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8FA100C" w14:textId="77777777" w:rsidR="00542D8A" w:rsidRPr="0042791D" w:rsidRDefault="00542D8A" w:rsidP="00D24A70">
            <w:pPr>
              <w:ind w:left="-108" w:right="-108"/>
              <w:jc w:val="center"/>
              <w:rPr>
                <w:sz w:val="20"/>
                <w:szCs w:val="20"/>
              </w:rPr>
            </w:pPr>
            <w:r w:rsidRPr="00283187">
              <w:rPr>
                <w:sz w:val="20"/>
                <w:szCs w:val="20"/>
              </w:rPr>
              <w:t>с 01.01.2020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4693DE" w14:textId="77777777" w:rsidR="00542D8A" w:rsidRPr="0042791D" w:rsidRDefault="00542D8A" w:rsidP="00D24A70">
            <w:pPr>
              <w:ind w:left="-108" w:right="-108"/>
              <w:jc w:val="center"/>
              <w:rPr>
                <w:sz w:val="20"/>
                <w:szCs w:val="20"/>
              </w:rPr>
            </w:pPr>
            <w:r w:rsidRPr="00283187">
              <w:rPr>
                <w:sz w:val="20"/>
                <w:szCs w:val="20"/>
              </w:rPr>
              <w:t>4 713,60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A3A0FD" w14:textId="77777777" w:rsidR="00542D8A" w:rsidRDefault="00542D8A" w:rsidP="00D24A70">
            <w:pPr>
              <w:jc w:val="center"/>
            </w:pPr>
            <w:r w:rsidRPr="00D80EFE">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63CE9F" w14:textId="77777777" w:rsidR="00542D8A" w:rsidRDefault="00542D8A" w:rsidP="00D24A70">
            <w:pPr>
              <w:jc w:val="center"/>
            </w:pPr>
            <w:r w:rsidRPr="00D80EFE">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9FA72E5" w14:textId="77777777" w:rsidR="00542D8A" w:rsidRDefault="00542D8A" w:rsidP="00D24A70">
            <w:pPr>
              <w:jc w:val="center"/>
            </w:pPr>
            <w:r w:rsidRPr="00D80EFE">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167975" w14:textId="77777777" w:rsidR="00542D8A" w:rsidRDefault="00542D8A" w:rsidP="00D24A70">
            <w:pPr>
              <w:jc w:val="center"/>
            </w:pPr>
            <w:r w:rsidRPr="00D80EFE">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3E552B" w14:textId="77777777" w:rsidR="00542D8A" w:rsidRDefault="00542D8A" w:rsidP="00D24A70">
            <w:pPr>
              <w:jc w:val="center"/>
            </w:pPr>
            <w:r w:rsidRPr="00D80EFE">
              <w:rPr>
                <w:sz w:val="20"/>
                <w:szCs w:val="20"/>
              </w:rPr>
              <w:t>x</w:t>
            </w:r>
          </w:p>
        </w:tc>
      </w:tr>
      <w:tr w:rsidR="00542D8A" w:rsidRPr="0042791D" w14:paraId="3E9A04DE" w14:textId="77777777" w:rsidTr="00542D8A">
        <w:trPr>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0AF11A24" w14:textId="77777777" w:rsidR="00542D8A" w:rsidRPr="0042791D" w:rsidRDefault="00542D8A" w:rsidP="00D24A70">
            <w:pPr>
              <w:ind w:left="-80" w:right="-125"/>
              <w:jc w:val="center"/>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849A70"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0259FD8" w14:textId="77777777" w:rsidR="00542D8A" w:rsidRPr="0042791D" w:rsidRDefault="00542D8A" w:rsidP="00D24A70">
            <w:pPr>
              <w:ind w:left="-108" w:right="-108"/>
              <w:jc w:val="center"/>
              <w:rPr>
                <w:sz w:val="20"/>
                <w:szCs w:val="20"/>
              </w:rPr>
            </w:pPr>
            <w:r w:rsidRPr="00283187">
              <w:rPr>
                <w:sz w:val="20"/>
                <w:szCs w:val="20"/>
              </w:rPr>
              <w:t>с 01.07.2020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71DD2F" w14:textId="77777777" w:rsidR="00542D8A" w:rsidRPr="0042791D" w:rsidRDefault="00542D8A" w:rsidP="00D24A70">
            <w:pPr>
              <w:ind w:left="-108" w:right="-108"/>
              <w:jc w:val="center"/>
              <w:rPr>
                <w:sz w:val="20"/>
                <w:szCs w:val="20"/>
              </w:rPr>
            </w:pPr>
            <w:r w:rsidRPr="00283187">
              <w:rPr>
                <w:sz w:val="20"/>
                <w:szCs w:val="20"/>
              </w:rPr>
              <w:t>5 078,75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3F4B5C" w14:textId="77777777" w:rsidR="00542D8A" w:rsidRDefault="00542D8A" w:rsidP="00D24A70">
            <w:pPr>
              <w:jc w:val="center"/>
            </w:pPr>
            <w:r w:rsidRPr="00D80EFE">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3AE8DC" w14:textId="77777777" w:rsidR="00542D8A" w:rsidRDefault="00542D8A" w:rsidP="00D24A70">
            <w:pPr>
              <w:jc w:val="center"/>
            </w:pPr>
            <w:r w:rsidRPr="00D80EFE">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03EAA1" w14:textId="77777777" w:rsidR="00542D8A" w:rsidRDefault="00542D8A" w:rsidP="00D24A70">
            <w:pPr>
              <w:jc w:val="center"/>
            </w:pPr>
            <w:r w:rsidRPr="00D80EFE">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4D10DC" w14:textId="77777777" w:rsidR="00542D8A" w:rsidRDefault="00542D8A" w:rsidP="00D24A70">
            <w:pPr>
              <w:jc w:val="center"/>
            </w:pPr>
            <w:r w:rsidRPr="00D80EFE">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8C90C1" w14:textId="77777777" w:rsidR="00542D8A" w:rsidRDefault="00542D8A" w:rsidP="00D24A70">
            <w:pPr>
              <w:jc w:val="center"/>
            </w:pPr>
            <w:r w:rsidRPr="00D80EFE">
              <w:rPr>
                <w:sz w:val="20"/>
                <w:szCs w:val="20"/>
              </w:rPr>
              <w:t>x</w:t>
            </w:r>
          </w:p>
        </w:tc>
      </w:tr>
      <w:tr w:rsidR="00542D8A" w:rsidRPr="0042791D" w14:paraId="65135140" w14:textId="77777777" w:rsidTr="00542D8A">
        <w:trPr>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35B9A0CD" w14:textId="77777777" w:rsidR="00542D8A" w:rsidRPr="0042791D" w:rsidRDefault="00542D8A" w:rsidP="00D24A70">
            <w:pPr>
              <w:ind w:left="-80" w:right="-125"/>
              <w:jc w:val="center"/>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5A9E62"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87ADB24" w14:textId="77777777" w:rsidR="00542D8A" w:rsidRPr="0042791D" w:rsidRDefault="00542D8A" w:rsidP="00D24A70">
            <w:pPr>
              <w:ind w:left="-108" w:right="-108"/>
              <w:jc w:val="center"/>
              <w:rPr>
                <w:sz w:val="20"/>
                <w:szCs w:val="20"/>
              </w:rPr>
            </w:pPr>
            <w:r w:rsidRPr="00283187">
              <w:rPr>
                <w:sz w:val="20"/>
                <w:szCs w:val="20"/>
              </w:rPr>
              <w:t>с 01.01.2021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3596C4" w14:textId="77777777" w:rsidR="00542D8A" w:rsidRPr="0042791D" w:rsidRDefault="00542D8A" w:rsidP="00D24A70">
            <w:pPr>
              <w:ind w:left="-108" w:right="-108"/>
              <w:jc w:val="center"/>
              <w:rPr>
                <w:sz w:val="20"/>
                <w:szCs w:val="20"/>
              </w:rPr>
            </w:pPr>
            <w:r w:rsidRPr="00283187">
              <w:rPr>
                <w:sz w:val="20"/>
                <w:szCs w:val="20"/>
              </w:rPr>
              <w:t>5 078,75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E5E13A" w14:textId="77777777" w:rsidR="00542D8A" w:rsidRDefault="00542D8A" w:rsidP="00D24A70">
            <w:pPr>
              <w:jc w:val="center"/>
            </w:pPr>
            <w:r w:rsidRPr="00D80EFE">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FE4A02" w14:textId="77777777" w:rsidR="00542D8A" w:rsidRDefault="00542D8A" w:rsidP="00D24A70">
            <w:pPr>
              <w:jc w:val="center"/>
            </w:pPr>
            <w:r w:rsidRPr="00D80EFE">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6A03B2" w14:textId="77777777" w:rsidR="00542D8A" w:rsidRDefault="00542D8A" w:rsidP="00D24A70">
            <w:pPr>
              <w:jc w:val="center"/>
            </w:pPr>
            <w:r w:rsidRPr="00D80EFE">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1C9CC1" w14:textId="77777777" w:rsidR="00542D8A" w:rsidRDefault="00542D8A" w:rsidP="00D24A70">
            <w:pPr>
              <w:jc w:val="center"/>
            </w:pPr>
            <w:r w:rsidRPr="00D80EFE">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B670D5" w14:textId="77777777" w:rsidR="00542D8A" w:rsidRDefault="00542D8A" w:rsidP="00D24A70">
            <w:pPr>
              <w:jc w:val="center"/>
            </w:pPr>
            <w:r w:rsidRPr="00D80EFE">
              <w:rPr>
                <w:sz w:val="20"/>
                <w:szCs w:val="20"/>
              </w:rPr>
              <w:t>x</w:t>
            </w:r>
          </w:p>
        </w:tc>
      </w:tr>
      <w:tr w:rsidR="00542D8A" w:rsidRPr="0042791D" w14:paraId="6ADE83BA" w14:textId="77777777" w:rsidTr="00542D8A">
        <w:trPr>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3120F518" w14:textId="77777777" w:rsidR="00542D8A" w:rsidRPr="0042791D" w:rsidRDefault="00542D8A" w:rsidP="00D24A70">
            <w:pPr>
              <w:ind w:left="-80" w:right="-125"/>
              <w:jc w:val="center"/>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676253"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133E45F" w14:textId="77777777" w:rsidR="00542D8A" w:rsidRPr="0042791D" w:rsidRDefault="00542D8A" w:rsidP="00D24A70">
            <w:pPr>
              <w:ind w:left="-108" w:right="-108"/>
              <w:jc w:val="center"/>
              <w:rPr>
                <w:sz w:val="20"/>
                <w:szCs w:val="20"/>
              </w:rPr>
            </w:pPr>
            <w:r w:rsidRPr="00283187">
              <w:rPr>
                <w:sz w:val="20"/>
                <w:szCs w:val="20"/>
              </w:rPr>
              <w:t>с 01.07.2021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CB84D" w14:textId="77777777" w:rsidR="00542D8A" w:rsidRPr="0042791D" w:rsidRDefault="00542D8A" w:rsidP="00D24A70">
            <w:pPr>
              <w:ind w:left="-108" w:right="-108"/>
              <w:jc w:val="center"/>
              <w:rPr>
                <w:sz w:val="20"/>
                <w:szCs w:val="20"/>
              </w:rPr>
            </w:pPr>
            <w:r>
              <w:rPr>
                <w:sz w:val="20"/>
                <w:szCs w:val="20"/>
              </w:rPr>
              <w:t>5 014,52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C726C1" w14:textId="77777777" w:rsidR="00542D8A" w:rsidRDefault="00542D8A" w:rsidP="00D24A70">
            <w:pPr>
              <w:jc w:val="center"/>
            </w:pPr>
            <w:r w:rsidRPr="00D80EFE">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6B094" w14:textId="77777777" w:rsidR="00542D8A" w:rsidRDefault="00542D8A" w:rsidP="00D24A70">
            <w:pPr>
              <w:jc w:val="center"/>
            </w:pPr>
            <w:r w:rsidRPr="00D80EFE">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50D7E8" w14:textId="77777777" w:rsidR="00542D8A" w:rsidRDefault="00542D8A" w:rsidP="00D24A70">
            <w:pPr>
              <w:jc w:val="center"/>
            </w:pPr>
            <w:r w:rsidRPr="00D80EFE">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77DDAF" w14:textId="77777777" w:rsidR="00542D8A" w:rsidRDefault="00542D8A" w:rsidP="00D24A70">
            <w:pPr>
              <w:jc w:val="center"/>
            </w:pPr>
            <w:r w:rsidRPr="00D80EFE">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806CE6" w14:textId="77777777" w:rsidR="00542D8A" w:rsidRDefault="00542D8A" w:rsidP="00D24A70">
            <w:pPr>
              <w:jc w:val="center"/>
            </w:pPr>
            <w:r w:rsidRPr="00D80EFE">
              <w:rPr>
                <w:sz w:val="20"/>
                <w:szCs w:val="20"/>
              </w:rPr>
              <w:t>x</w:t>
            </w:r>
          </w:p>
        </w:tc>
      </w:tr>
      <w:tr w:rsidR="00542D8A" w:rsidRPr="0042791D" w14:paraId="3A07F18D" w14:textId="77777777" w:rsidTr="00542D8A">
        <w:trPr>
          <w:trHeight w:val="189"/>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75705E0B" w14:textId="77777777" w:rsidR="00542D8A" w:rsidRPr="0042791D" w:rsidRDefault="00542D8A" w:rsidP="00D24A70">
            <w:pPr>
              <w:ind w:left="-80" w:right="-2"/>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14:paraId="72D4C65A"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7CA5C5C" w14:textId="77777777" w:rsidR="00542D8A" w:rsidRPr="0042791D" w:rsidRDefault="00542D8A" w:rsidP="00D24A70">
            <w:pPr>
              <w:ind w:left="-108" w:right="-108"/>
              <w:jc w:val="center"/>
              <w:rPr>
                <w:sz w:val="20"/>
                <w:szCs w:val="20"/>
              </w:rPr>
            </w:pPr>
            <w:r w:rsidRPr="00283187">
              <w:rPr>
                <w:sz w:val="20"/>
                <w:szCs w:val="20"/>
              </w:rPr>
              <w:t>с 01.01.2026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462464" w14:textId="77777777" w:rsidR="00542D8A" w:rsidRPr="0065675A" w:rsidRDefault="00542D8A" w:rsidP="00D24A70">
            <w:pPr>
              <w:ind w:left="-108" w:right="-108"/>
              <w:jc w:val="center"/>
              <w:rPr>
                <w:sz w:val="20"/>
                <w:szCs w:val="20"/>
              </w:rPr>
            </w:pPr>
            <w:r w:rsidRPr="00283187">
              <w:rPr>
                <w:sz w:val="20"/>
                <w:szCs w:val="20"/>
              </w:rPr>
              <w:t>3 283,41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EEEA8A"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8A4A5"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C1392A" w14:textId="77777777" w:rsidR="00542D8A" w:rsidRPr="0042791D" w:rsidRDefault="00542D8A" w:rsidP="00D24A70">
            <w:pPr>
              <w:ind w:left="-108" w:right="-72"/>
              <w:jc w:val="center"/>
              <w:rPr>
                <w:sz w:val="20"/>
                <w:szCs w:val="20"/>
              </w:rPr>
            </w:pPr>
            <w:r w:rsidRPr="0042791D">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BAD753"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E3678B" w14:textId="77777777" w:rsidR="00542D8A" w:rsidRPr="0042791D" w:rsidRDefault="00542D8A" w:rsidP="00D24A70">
            <w:pPr>
              <w:jc w:val="center"/>
              <w:rPr>
                <w:sz w:val="20"/>
                <w:szCs w:val="20"/>
              </w:rPr>
            </w:pPr>
            <w:r w:rsidRPr="0042791D">
              <w:rPr>
                <w:sz w:val="20"/>
                <w:szCs w:val="20"/>
              </w:rPr>
              <w:t>x</w:t>
            </w:r>
          </w:p>
        </w:tc>
      </w:tr>
      <w:tr w:rsidR="00542D8A" w:rsidRPr="0042791D" w14:paraId="16295355" w14:textId="77777777" w:rsidTr="00542D8A">
        <w:trPr>
          <w:trHeight w:val="189"/>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5DCA6E96" w14:textId="77777777" w:rsidR="00542D8A" w:rsidRPr="0042791D" w:rsidRDefault="00542D8A" w:rsidP="00D24A70">
            <w:pPr>
              <w:ind w:left="-80" w:right="-2"/>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14:paraId="3A014B75"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EB88E9C" w14:textId="77777777" w:rsidR="00542D8A" w:rsidRPr="0042791D" w:rsidRDefault="00542D8A" w:rsidP="00D24A70">
            <w:pPr>
              <w:ind w:left="-108" w:right="-108"/>
              <w:jc w:val="center"/>
              <w:rPr>
                <w:sz w:val="20"/>
                <w:szCs w:val="20"/>
              </w:rPr>
            </w:pPr>
            <w:r w:rsidRPr="00283187">
              <w:rPr>
                <w:sz w:val="20"/>
                <w:szCs w:val="20"/>
              </w:rPr>
              <w:t>с 01.07.2026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43DEF8" w14:textId="77777777" w:rsidR="00542D8A" w:rsidRPr="0065675A" w:rsidRDefault="00542D8A" w:rsidP="00D24A70">
            <w:pPr>
              <w:ind w:left="-108" w:right="-108"/>
              <w:jc w:val="center"/>
              <w:rPr>
                <w:sz w:val="20"/>
                <w:szCs w:val="20"/>
              </w:rPr>
            </w:pPr>
            <w:r w:rsidRPr="00283187">
              <w:rPr>
                <w:sz w:val="20"/>
                <w:szCs w:val="20"/>
              </w:rPr>
              <w:t>8 234,61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CDCA4D"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6CFA0"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E81D71" w14:textId="77777777" w:rsidR="00542D8A" w:rsidRPr="0042791D" w:rsidRDefault="00542D8A" w:rsidP="00D24A70">
            <w:pPr>
              <w:ind w:left="-108" w:right="-72"/>
              <w:jc w:val="center"/>
              <w:rPr>
                <w:sz w:val="20"/>
                <w:szCs w:val="20"/>
              </w:rPr>
            </w:pPr>
            <w:r w:rsidRPr="0042791D">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BE5C9A"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F37703" w14:textId="77777777" w:rsidR="00542D8A" w:rsidRPr="0042791D" w:rsidRDefault="00542D8A" w:rsidP="00D24A70">
            <w:pPr>
              <w:jc w:val="center"/>
              <w:rPr>
                <w:sz w:val="20"/>
                <w:szCs w:val="20"/>
              </w:rPr>
            </w:pPr>
            <w:r w:rsidRPr="0042791D">
              <w:rPr>
                <w:sz w:val="20"/>
                <w:szCs w:val="20"/>
              </w:rPr>
              <w:t>x</w:t>
            </w:r>
          </w:p>
        </w:tc>
      </w:tr>
      <w:tr w:rsidR="00542D8A" w:rsidRPr="0042791D" w14:paraId="3834E325" w14:textId="77777777" w:rsidTr="00542D8A">
        <w:trPr>
          <w:trHeight w:val="189"/>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4A6EA1EB" w14:textId="77777777" w:rsidR="00542D8A" w:rsidRPr="0042791D" w:rsidRDefault="00542D8A" w:rsidP="00D24A70">
            <w:pPr>
              <w:ind w:left="-80" w:right="-2"/>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14:paraId="11469D80"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D14E4E8" w14:textId="77777777" w:rsidR="00542D8A" w:rsidRPr="0042791D" w:rsidRDefault="00542D8A" w:rsidP="00D24A70">
            <w:pPr>
              <w:ind w:left="-108" w:right="-108"/>
              <w:jc w:val="center"/>
              <w:rPr>
                <w:sz w:val="20"/>
                <w:szCs w:val="20"/>
              </w:rPr>
            </w:pPr>
            <w:r w:rsidRPr="00283187">
              <w:rPr>
                <w:sz w:val="20"/>
                <w:szCs w:val="20"/>
              </w:rPr>
              <w:t>с 01.01.2027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9E74F9" w14:textId="77777777" w:rsidR="00542D8A" w:rsidRPr="0065675A" w:rsidRDefault="00542D8A" w:rsidP="00D24A70">
            <w:pPr>
              <w:ind w:left="-108" w:right="-108"/>
              <w:jc w:val="center"/>
              <w:rPr>
                <w:sz w:val="20"/>
                <w:szCs w:val="20"/>
              </w:rPr>
            </w:pPr>
            <w:r w:rsidRPr="00283187">
              <w:rPr>
                <w:sz w:val="20"/>
                <w:szCs w:val="20"/>
              </w:rPr>
              <w:t>8 234,61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FA1C05"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11C20F"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4E95E9" w14:textId="77777777" w:rsidR="00542D8A" w:rsidRPr="0042791D" w:rsidRDefault="00542D8A" w:rsidP="00D24A70">
            <w:pPr>
              <w:ind w:left="-108" w:right="-72"/>
              <w:jc w:val="center"/>
              <w:rPr>
                <w:sz w:val="20"/>
                <w:szCs w:val="20"/>
              </w:rPr>
            </w:pPr>
            <w:r w:rsidRPr="0042791D">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D9EB08"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1A4E27" w14:textId="77777777" w:rsidR="00542D8A" w:rsidRPr="0042791D" w:rsidRDefault="00542D8A" w:rsidP="00D24A70">
            <w:pPr>
              <w:jc w:val="center"/>
              <w:rPr>
                <w:sz w:val="20"/>
                <w:szCs w:val="20"/>
              </w:rPr>
            </w:pPr>
            <w:r w:rsidRPr="0042791D">
              <w:rPr>
                <w:sz w:val="20"/>
                <w:szCs w:val="20"/>
              </w:rPr>
              <w:t>x</w:t>
            </w:r>
          </w:p>
        </w:tc>
      </w:tr>
      <w:tr w:rsidR="00542D8A" w:rsidRPr="0042791D" w14:paraId="197E6AA3" w14:textId="77777777" w:rsidTr="00542D8A">
        <w:trPr>
          <w:trHeight w:val="189"/>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5FFAC606" w14:textId="77777777" w:rsidR="00542D8A" w:rsidRPr="0042791D" w:rsidRDefault="00542D8A" w:rsidP="00D24A70">
            <w:pPr>
              <w:ind w:left="-80" w:right="-2"/>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14:paraId="328BCE3D"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873CFE1" w14:textId="77777777" w:rsidR="00542D8A" w:rsidRPr="0042791D" w:rsidRDefault="00542D8A" w:rsidP="00D24A70">
            <w:pPr>
              <w:ind w:left="-108" w:right="-108"/>
              <w:jc w:val="center"/>
              <w:rPr>
                <w:sz w:val="20"/>
                <w:szCs w:val="20"/>
              </w:rPr>
            </w:pPr>
            <w:r w:rsidRPr="00283187">
              <w:rPr>
                <w:sz w:val="20"/>
                <w:szCs w:val="20"/>
              </w:rPr>
              <w:t>с 01.07.2027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FABCC9" w14:textId="77777777" w:rsidR="00542D8A" w:rsidRPr="0065675A" w:rsidRDefault="00542D8A" w:rsidP="00D24A70">
            <w:pPr>
              <w:ind w:left="-108" w:right="-108"/>
              <w:jc w:val="center"/>
              <w:rPr>
                <w:sz w:val="20"/>
                <w:szCs w:val="20"/>
              </w:rPr>
            </w:pPr>
            <w:r w:rsidRPr="00283187">
              <w:rPr>
                <w:sz w:val="20"/>
                <w:szCs w:val="20"/>
              </w:rPr>
              <w:t>2 128,04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2940E4"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AB2472"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A21D67" w14:textId="77777777" w:rsidR="00542D8A" w:rsidRPr="0042791D" w:rsidRDefault="00542D8A" w:rsidP="00D24A70">
            <w:pPr>
              <w:ind w:left="-108" w:right="-72"/>
              <w:jc w:val="center"/>
              <w:rPr>
                <w:sz w:val="20"/>
                <w:szCs w:val="20"/>
              </w:rPr>
            </w:pPr>
            <w:r w:rsidRPr="0042791D">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4ED927"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ED73BF" w14:textId="77777777" w:rsidR="00542D8A" w:rsidRPr="0042791D" w:rsidRDefault="00542D8A" w:rsidP="00D24A70">
            <w:pPr>
              <w:jc w:val="center"/>
              <w:rPr>
                <w:sz w:val="20"/>
                <w:szCs w:val="20"/>
              </w:rPr>
            </w:pPr>
            <w:r w:rsidRPr="0042791D">
              <w:rPr>
                <w:sz w:val="20"/>
                <w:szCs w:val="20"/>
              </w:rPr>
              <w:t>x</w:t>
            </w:r>
          </w:p>
        </w:tc>
      </w:tr>
      <w:tr w:rsidR="00542D8A" w:rsidRPr="0042791D" w14:paraId="188BB579" w14:textId="77777777" w:rsidTr="00542D8A">
        <w:trPr>
          <w:trHeight w:val="189"/>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21CDB99F" w14:textId="77777777" w:rsidR="00542D8A" w:rsidRPr="0042791D" w:rsidRDefault="00542D8A" w:rsidP="00D24A70">
            <w:pPr>
              <w:ind w:left="-80" w:right="-2"/>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14:paraId="6C56CA66"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89F8963" w14:textId="77777777" w:rsidR="00542D8A" w:rsidRPr="0042791D" w:rsidRDefault="00542D8A" w:rsidP="00D24A70">
            <w:pPr>
              <w:ind w:left="-108" w:right="-108"/>
              <w:jc w:val="center"/>
              <w:rPr>
                <w:sz w:val="20"/>
                <w:szCs w:val="20"/>
              </w:rPr>
            </w:pPr>
            <w:r w:rsidRPr="00283187">
              <w:rPr>
                <w:sz w:val="20"/>
                <w:szCs w:val="20"/>
              </w:rPr>
              <w:t>с 01.01.2028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668F2D" w14:textId="77777777" w:rsidR="00542D8A" w:rsidRPr="0065675A" w:rsidRDefault="00542D8A" w:rsidP="00D24A70">
            <w:pPr>
              <w:ind w:left="-108" w:right="-108"/>
              <w:jc w:val="center"/>
              <w:rPr>
                <w:sz w:val="20"/>
                <w:szCs w:val="20"/>
              </w:rPr>
            </w:pPr>
            <w:r w:rsidRPr="00283187">
              <w:rPr>
                <w:sz w:val="20"/>
                <w:szCs w:val="20"/>
              </w:rPr>
              <w:t>2 128,04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8FA6FD"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05F248"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2C7ABD" w14:textId="77777777" w:rsidR="00542D8A" w:rsidRPr="0042791D" w:rsidRDefault="00542D8A" w:rsidP="00D24A70">
            <w:pPr>
              <w:ind w:left="-108" w:right="-72"/>
              <w:jc w:val="center"/>
              <w:rPr>
                <w:sz w:val="20"/>
                <w:szCs w:val="20"/>
              </w:rPr>
            </w:pPr>
            <w:r w:rsidRPr="0042791D">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6D828B"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35FF31" w14:textId="77777777" w:rsidR="00542D8A" w:rsidRPr="0042791D" w:rsidRDefault="00542D8A" w:rsidP="00D24A70">
            <w:pPr>
              <w:jc w:val="center"/>
              <w:rPr>
                <w:sz w:val="20"/>
                <w:szCs w:val="20"/>
              </w:rPr>
            </w:pPr>
            <w:r w:rsidRPr="0042791D">
              <w:rPr>
                <w:sz w:val="20"/>
                <w:szCs w:val="20"/>
              </w:rPr>
              <w:t>x</w:t>
            </w:r>
          </w:p>
        </w:tc>
      </w:tr>
      <w:tr w:rsidR="00542D8A" w:rsidRPr="0042791D" w14:paraId="00063A4A" w14:textId="77777777" w:rsidTr="00542D8A">
        <w:trPr>
          <w:trHeight w:val="189"/>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42BD9F0D" w14:textId="77777777" w:rsidR="00542D8A" w:rsidRPr="0042791D" w:rsidRDefault="00542D8A" w:rsidP="00D24A70">
            <w:pPr>
              <w:ind w:left="-80" w:right="-2"/>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14:paraId="7F8B831F"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322E74" w14:textId="77777777" w:rsidR="00542D8A" w:rsidRPr="00283187" w:rsidRDefault="00542D8A" w:rsidP="00D24A70">
            <w:pPr>
              <w:ind w:left="-108" w:right="-108"/>
              <w:jc w:val="center"/>
              <w:rPr>
                <w:sz w:val="20"/>
                <w:szCs w:val="20"/>
              </w:rPr>
            </w:pPr>
            <w:r w:rsidRPr="00283187">
              <w:rPr>
                <w:sz w:val="20"/>
                <w:szCs w:val="20"/>
              </w:rPr>
              <w:t>с 01.07.2028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2CEB15" w14:textId="77777777" w:rsidR="00542D8A" w:rsidRPr="00AD3EC1" w:rsidRDefault="00542D8A" w:rsidP="00D24A70">
            <w:pPr>
              <w:ind w:left="-108" w:right="-108"/>
              <w:jc w:val="center"/>
              <w:rPr>
                <w:sz w:val="20"/>
                <w:szCs w:val="20"/>
              </w:rPr>
            </w:pPr>
            <w:r w:rsidRPr="00283187">
              <w:rPr>
                <w:sz w:val="20"/>
                <w:szCs w:val="20"/>
              </w:rPr>
              <w:t>10 593,35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4387C1"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BBCC28"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93FA97" w14:textId="77777777" w:rsidR="00542D8A" w:rsidRPr="0042791D" w:rsidRDefault="00542D8A" w:rsidP="00D24A70">
            <w:pPr>
              <w:ind w:left="-108" w:right="-72"/>
              <w:jc w:val="center"/>
              <w:rPr>
                <w:sz w:val="20"/>
                <w:szCs w:val="20"/>
              </w:rPr>
            </w:pPr>
            <w:r w:rsidRPr="0042791D">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014773"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1EE364" w14:textId="77777777" w:rsidR="00542D8A" w:rsidRPr="0042791D" w:rsidRDefault="00542D8A" w:rsidP="00D24A70">
            <w:pPr>
              <w:jc w:val="center"/>
              <w:rPr>
                <w:sz w:val="20"/>
                <w:szCs w:val="20"/>
              </w:rPr>
            </w:pPr>
            <w:r w:rsidRPr="0042791D">
              <w:rPr>
                <w:sz w:val="20"/>
                <w:szCs w:val="20"/>
              </w:rPr>
              <w:t>x</w:t>
            </w:r>
          </w:p>
        </w:tc>
      </w:tr>
      <w:tr w:rsidR="00542D8A" w:rsidRPr="0042791D" w14:paraId="0A39A77F" w14:textId="77777777" w:rsidTr="00542D8A">
        <w:trPr>
          <w:trHeight w:val="185"/>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09F6DCE3" w14:textId="77777777" w:rsidR="00542D8A" w:rsidRPr="0042791D" w:rsidRDefault="00542D8A" w:rsidP="00D24A70">
            <w:pPr>
              <w:ind w:left="-80" w:right="-2"/>
              <w:rPr>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E84A630" w14:textId="77777777" w:rsidR="00542D8A" w:rsidRPr="0042791D" w:rsidRDefault="00542D8A" w:rsidP="00D24A70">
            <w:pPr>
              <w:ind w:left="-108" w:right="-147"/>
              <w:jc w:val="center"/>
              <w:rPr>
                <w:sz w:val="20"/>
                <w:szCs w:val="20"/>
              </w:rPr>
            </w:pPr>
            <w:proofErr w:type="spellStart"/>
            <w:r w:rsidRPr="0042791D">
              <w:rPr>
                <w:sz w:val="20"/>
                <w:szCs w:val="20"/>
              </w:rPr>
              <w:t>Двухставочный</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E87000" w14:textId="77777777" w:rsidR="00542D8A" w:rsidRPr="0042791D" w:rsidRDefault="00542D8A" w:rsidP="00D24A70">
            <w:pPr>
              <w:ind w:left="-108" w:right="-108"/>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1D7B3A" w14:textId="77777777" w:rsidR="00542D8A" w:rsidRPr="0042791D" w:rsidRDefault="00542D8A" w:rsidP="00D24A70">
            <w:pPr>
              <w:ind w:left="-108" w:right="-147"/>
              <w:jc w:val="center"/>
              <w:rPr>
                <w:sz w:val="20"/>
                <w:szCs w:val="20"/>
              </w:rPr>
            </w:pPr>
            <w:r w:rsidRPr="0042791D">
              <w:rPr>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0D4800"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8FD914"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87AD22" w14:textId="77777777" w:rsidR="00542D8A" w:rsidRPr="0042791D" w:rsidRDefault="00542D8A" w:rsidP="00D24A70">
            <w:pPr>
              <w:ind w:left="-108" w:right="-72"/>
              <w:jc w:val="center"/>
              <w:rPr>
                <w:sz w:val="20"/>
                <w:szCs w:val="20"/>
              </w:rPr>
            </w:pPr>
            <w:r w:rsidRPr="0042791D">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09B529"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77CE7F" w14:textId="77777777" w:rsidR="00542D8A" w:rsidRPr="0042791D" w:rsidRDefault="00542D8A" w:rsidP="00D24A70">
            <w:pPr>
              <w:jc w:val="center"/>
              <w:rPr>
                <w:sz w:val="20"/>
                <w:szCs w:val="20"/>
              </w:rPr>
            </w:pPr>
            <w:r w:rsidRPr="0042791D">
              <w:rPr>
                <w:sz w:val="20"/>
                <w:szCs w:val="20"/>
              </w:rPr>
              <w:t>x</w:t>
            </w:r>
          </w:p>
        </w:tc>
      </w:tr>
      <w:tr w:rsidR="00542D8A" w:rsidRPr="0042791D" w14:paraId="27833FC4" w14:textId="77777777" w:rsidTr="00542D8A">
        <w:trPr>
          <w:trHeight w:val="395"/>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60DB5FF1" w14:textId="77777777" w:rsidR="00542D8A" w:rsidRPr="0042791D" w:rsidRDefault="00542D8A" w:rsidP="00D24A70">
            <w:pPr>
              <w:ind w:left="-80" w:right="-2"/>
              <w:rPr>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AFC9237" w14:textId="77777777" w:rsidR="00542D8A" w:rsidRPr="0042791D" w:rsidRDefault="00542D8A" w:rsidP="00D24A70">
            <w:pPr>
              <w:ind w:left="-108" w:right="-147"/>
              <w:jc w:val="center"/>
              <w:rPr>
                <w:sz w:val="20"/>
                <w:szCs w:val="20"/>
              </w:rPr>
            </w:pPr>
            <w:r w:rsidRPr="0042791D">
              <w:rPr>
                <w:sz w:val="20"/>
                <w:szCs w:val="20"/>
              </w:rPr>
              <w:t>Ставка за тепловую энергию, руб./Гкал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8236E0" w14:textId="77777777" w:rsidR="00542D8A" w:rsidRPr="0042791D" w:rsidRDefault="00542D8A" w:rsidP="00D24A70">
            <w:pPr>
              <w:ind w:left="-108" w:right="-108"/>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80029E" w14:textId="77777777" w:rsidR="00542D8A" w:rsidRPr="0042791D" w:rsidRDefault="00542D8A" w:rsidP="00D24A70">
            <w:pPr>
              <w:ind w:left="-108" w:right="-147"/>
              <w:jc w:val="center"/>
              <w:rPr>
                <w:sz w:val="20"/>
                <w:szCs w:val="20"/>
              </w:rPr>
            </w:pPr>
            <w:r w:rsidRPr="0042791D">
              <w:rPr>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F16009"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FDFDD5"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FF8F93" w14:textId="77777777" w:rsidR="00542D8A" w:rsidRPr="0042791D" w:rsidRDefault="00542D8A" w:rsidP="00D24A70">
            <w:pPr>
              <w:ind w:left="-108" w:right="-72"/>
              <w:jc w:val="center"/>
              <w:rPr>
                <w:sz w:val="20"/>
                <w:szCs w:val="20"/>
              </w:rPr>
            </w:pPr>
            <w:r w:rsidRPr="0042791D">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33C0E9"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7C8190" w14:textId="77777777" w:rsidR="00542D8A" w:rsidRPr="0042791D" w:rsidRDefault="00542D8A" w:rsidP="00D24A70">
            <w:pPr>
              <w:jc w:val="center"/>
              <w:rPr>
                <w:sz w:val="20"/>
                <w:szCs w:val="20"/>
              </w:rPr>
            </w:pPr>
            <w:r w:rsidRPr="0042791D">
              <w:rPr>
                <w:sz w:val="20"/>
                <w:szCs w:val="20"/>
              </w:rPr>
              <w:t>x</w:t>
            </w:r>
          </w:p>
        </w:tc>
      </w:tr>
      <w:tr w:rsidR="00542D8A" w:rsidRPr="0042791D" w14:paraId="368DF6D3" w14:textId="77777777" w:rsidTr="00542D8A">
        <w:trPr>
          <w:trHeight w:val="1248"/>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7131FC7F" w14:textId="77777777" w:rsidR="00542D8A" w:rsidRPr="0042791D" w:rsidRDefault="00542D8A" w:rsidP="00D24A70">
            <w:pPr>
              <w:ind w:left="-80" w:right="-2"/>
              <w:rPr>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5B07A1E" w14:textId="77777777" w:rsidR="00542D8A" w:rsidRPr="0042791D" w:rsidRDefault="00542D8A" w:rsidP="00D24A70">
            <w:pPr>
              <w:ind w:left="-108" w:right="-147"/>
              <w:jc w:val="center"/>
              <w:rPr>
                <w:sz w:val="20"/>
                <w:szCs w:val="20"/>
              </w:rPr>
            </w:pPr>
            <w:r w:rsidRPr="0042791D">
              <w:rPr>
                <w:sz w:val="20"/>
                <w:szCs w:val="20"/>
              </w:rPr>
              <w:t>Ставка за содержание тепловой мощности, тыс. руб./Гкал/ч в мес.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498C9D" w14:textId="77777777" w:rsidR="00542D8A" w:rsidRPr="0042791D" w:rsidRDefault="00542D8A" w:rsidP="00D24A70">
            <w:pPr>
              <w:ind w:left="-108" w:right="-108"/>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A45A52" w14:textId="77777777" w:rsidR="00542D8A" w:rsidRPr="0042791D" w:rsidRDefault="00542D8A" w:rsidP="00D24A70">
            <w:pPr>
              <w:ind w:left="-108" w:right="-147"/>
              <w:jc w:val="center"/>
              <w:rPr>
                <w:sz w:val="20"/>
                <w:szCs w:val="20"/>
              </w:rPr>
            </w:pPr>
            <w:r w:rsidRPr="0042791D">
              <w:rPr>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29DC39"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F247C8"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B88BA9" w14:textId="77777777" w:rsidR="00542D8A" w:rsidRPr="0042791D" w:rsidRDefault="00542D8A" w:rsidP="00D24A70">
            <w:pPr>
              <w:ind w:left="-108" w:right="-72"/>
              <w:jc w:val="center"/>
              <w:rPr>
                <w:sz w:val="20"/>
                <w:szCs w:val="20"/>
              </w:rPr>
            </w:pPr>
            <w:r w:rsidRPr="0042791D">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D2C197"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59869C" w14:textId="77777777" w:rsidR="00542D8A" w:rsidRPr="0042791D" w:rsidRDefault="00542D8A" w:rsidP="00D24A70">
            <w:pPr>
              <w:jc w:val="center"/>
              <w:rPr>
                <w:sz w:val="20"/>
                <w:szCs w:val="20"/>
              </w:rPr>
            </w:pPr>
            <w:r w:rsidRPr="0042791D">
              <w:rPr>
                <w:sz w:val="20"/>
                <w:szCs w:val="20"/>
              </w:rPr>
              <w:t>x</w:t>
            </w:r>
          </w:p>
        </w:tc>
      </w:tr>
      <w:tr w:rsidR="00542D8A" w:rsidRPr="0042791D" w14:paraId="4E9C8620" w14:textId="77777777" w:rsidTr="00542D8A">
        <w:trPr>
          <w:trHeight w:val="382"/>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7F42C28F" w14:textId="77777777" w:rsidR="00542D8A" w:rsidRPr="0042791D" w:rsidRDefault="00542D8A" w:rsidP="00D24A70">
            <w:pPr>
              <w:ind w:left="-80" w:right="-2"/>
              <w:rPr>
                <w:sz w:val="20"/>
                <w:szCs w:val="20"/>
              </w:rPr>
            </w:pPr>
          </w:p>
        </w:tc>
        <w:tc>
          <w:tcPr>
            <w:tcW w:w="8051" w:type="dxa"/>
            <w:gridSpan w:val="8"/>
            <w:tcBorders>
              <w:top w:val="single" w:sz="4" w:space="0" w:color="auto"/>
              <w:left w:val="single" w:sz="4" w:space="0" w:color="auto"/>
              <w:bottom w:val="single" w:sz="4" w:space="0" w:color="auto"/>
              <w:right w:val="single" w:sz="4" w:space="0" w:color="auto"/>
            </w:tcBorders>
          </w:tcPr>
          <w:p w14:paraId="3F2ED3D9" w14:textId="77777777" w:rsidR="00542D8A" w:rsidRPr="00C76449" w:rsidRDefault="00542D8A" w:rsidP="00D24A70">
            <w:pPr>
              <w:ind w:left="-108" w:right="-108"/>
              <w:jc w:val="center"/>
              <w:rPr>
                <w:sz w:val="20"/>
                <w:szCs w:val="20"/>
              </w:rPr>
            </w:pPr>
            <w:r w:rsidRPr="00C76449">
              <w:rPr>
                <w:sz w:val="20"/>
                <w:szCs w:val="20"/>
              </w:rPr>
              <w:t>Для потребителей, в случае отсутствия дифференциации тарифов по схеме</w:t>
            </w:r>
          </w:p>
          <w:p w14:paraId="0281F4E4" w14:textId="77777777" w:rsidR="00542D8A" w:rsidRPr="00C76449" w:rsidRDefault="00542D8A" w:rsidP="00D24A70">
            <w:pPr>
              <w:ind w:left="601" w:right="-142"/>
              <w:jc w:val="center"/>
              <w:rPr>
                <w:sz w:val="20"/>
                <w:szCs w:val="20"/>
              </w:rPr>
            </w:pPr>
            <w:r w:rsidRPr="00C76449">
              <w:rPr>
                <w:sz w:val="20"/>
                <w:szCs w:val="20"/>
              </w:rPr>
              <w:t>подключения (НДС не облагается)</w:t>
            </w:r>
          </w:p>
        </w:tc>
      </w:tr>
      <w:tr w:rsidR="00542D8A" w:rsidRPr="0042791D" w14:paraId="6096BBC1" w14:textId="77777777" w:rsidTr="00542D8A">
        <w:trPr>
          <w:trHeight w:val="125"/>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65D2556A" w14:textId="77777777" w:rsidR="00542D8A" w:rsidRPr="0042791D" w:rsidRDefault="00542D8A" w:rsidP="00D24A70">
            <w:pPr>
              <w:ind w:left="-80" w:right="-2"/>
              <w:rPr>
                <w:sz w:val="20"/>
                <w:szCs w:val="20"/>
              </w:rPr>
            </w:pP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23A18B" w14:textId="77777777" w:rsidR="00542D8A" w:rsidRPr="0042791D" w:rsidRDefault="00542D8A" w:rsidP="00D24A70">
            <w:pPr>
              <w:ind w:left="-108" w:right="-147"/>
              <w:jc w:val="center"/>
              <w:rPr>
                <w:sz w:val="20"/>
                <w:szCs w:val="20"/>
              </w:rPr>
            </w:pPr>
            <w:r w:rsidRPr="0042791D">
              <w:rPr>
                <w:sz w:val="20"/>
                <w:szCs w:val="20"/>
              </w:rPr>
              <w:t>Одноставочный</w:t>
            </w:r>
          </w:p>
          <w:p w14:paraId="5EF929C3" w14:textId="77777777" w:rsidR="00542D8A" w:rsidRPr="0042791D" w:rsidRDefault="00542D8A" w:rsidP="00D24A70">
            <w:pPr>
              <w:ind w:left="-108" w:right="-147"/>
              <w:jc w:val="center"/>
              <w:rPr>
                <w:sz w:val="20"/>
                <w:szCs w:val="20"/>
              </w:rPr>
            </w:pPr>
            <w:r w:rsidRPr="0042791D">
              <w:rPr>
                <w:sz w:val="20"/>
                <w:szCs w:val="20"/>
              </w:rPr>
              <w:t>руб./Гкал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C3F6A2" w14:textId="77777777" w:rsidR="00542D8A" w:rsidRPr="0042791D" w:rsidRDefault="00542D8A" w:rsidP="00D24A70">
            <w:pPr>
              <w:ind w:left="-108" w:right="-108"/>
              <w:jc w:val="center"/>
              <w:rPr>
                <w:sz w:val="20"/>
                <w:szCs w:val="20"/>
              </w:rPr>
            </w:pPr>
            <w:r w:rsidRPr="00283187">
              <w:rPr>
                <w:sz w:val="20"/>
                <w:szCs w:val="20"/>
              </w:rPr>
              <w:t>с 01.1</w:t>
            </w:r>
            <w:r>
              <w:rPr>
                <w:sz w:val="20"/>
                <w:szCs w:val="20"/>
              </w:rPr>
              <w:t>0</w:t>
            </w:r>
            <w:r w:rsidRPr="00283187">
              <w:rPr>
                <w:sz w:val="20"/>
                <w:szCs w:val="20"/>
              </w:rPr>
              <w:t>.202</w:t>
            </w:r>
            <w:r>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53D961B1" w14:textId="77777777" w:rsidR="00542D8A" w:rsidRPr="0042791D" w:rsidRDefault="00542D8A" w:rsidP="00D24A70">
            <w:pPr>
              <w:ind w:left="-108" w:right="-147"/>
              <w:jc w:val="center"/>
              <w:rPr>
                <w:sz w:val="20"/>
                <w:szCs w:val="20"/>
              </w:rPr>
            </w:pPr>
            <w:r>
              <w:rPr>
                <w:sz w:val="20"/>
                <w:szCs w:val="20"/>
              </w:rPr>
              <w:t>5 343,16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85B005" w14:textId="77777777" w:rsidR="00542D8A" w:rsidRPr="0042791D" w:rsidRDefault="00542D8A" w:rsidP="00D24A70">
            <w:pPr>
              <w:ind w:left="-108" w:right="-72"/>
              <w:jc w:val="center"/>
              <w:rPr>
                <w:sz w:val="20"/>
                <w:szCs w:val="20"/>
              </w:rPr>
            </w:pPr>
            <w:r w:rsidRPr="00D80EFE">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BE9F2A" w14:textId="77777777" w:rsidR="00542D8A" w:rsidRPr="0042791D" w:rsidRDefault="00542D8A" w:rsidP="00D24A70">
            <w:pPr>
              <w:ind w:left="-108" w:right="-72"/>
              <w:jc w:val="center"/>
              <w:rPr>
                <w:sz w:val="20"/>
                <w:szCs w:val="20"/>
              </w:rPr>
            </w:pPr>
            <w:r w:rsidRPr="00D80EFE">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ECBE97" w14:textId="77777777" w:rsidR="00542D8A" w:rsidRPr="0042791D" w:rsidRDefault="00542D8A" w:rsidP="00D24A70">
            <w:pPr>
              <w:ind w:left="-108" w:right="-72"/>
              <w:jc w:val="center"/>
              <w:rPr>
                <w:sz w:val="20"/>
                <w:szCs w:val="20"/>
              </w:rPr>
            </w:pPr>
            <w:r w:rsidRPr="00D80EFE">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586066" w14:textId="77777777" w:rsidR="00542D8A" w:rsidRPr="0042791D" w:rsidRDefault="00542D8A" w:rsidP="00D24A70">
            <w:pPr>
              <w:ind w:left="-108" w:right="-72"/>
              <w:jc w:val="center"/>
              <w:rPr>
                <w:sz w:val="20"/>
                <w:szCs w:val="20"/>
              </w:rPr>
            </w:pPr>
            <w:r w:rsidRPr="00D80EFE">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771613" w14:textId="77777777" w:rsidR="00542D8A" w:rsidRPr="0042791D" w:rsidRDefault="00542D8A" w:rsidP="00D24A70">
            <w:pPr>
              <w:jc w:val="center"/>
              <w:rPr>
                <w:sz w:val="20"/>
                <w:szCs w:val="20"/>
              </w:rPr>
            </w:pPr>
            <w:r w:rsidRPr="00D80EFE">
              <w:rPr>
                <w:sz w:val="20"/>
                <w:szCs w:val="20"/>
              </w:rPr>
              <w:t>x</w:t>
            </w:r>
          </w:p>
        </w:tc>
      </w:tr>
      <w:tr w:rsidR="00542D8A" w:rsidRPr="0042791D" w14:paraId="48952E5F" w14:textId="77777777" w:rsidTr="00542D8A">
        <w:trPr>
          <w:trHeight w:val="113"/>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11ADC7B0" w14:textId="77777777" w:rsidR="00542D8A" w:rsidRPr="0042791D" w:rsidRDefault="00542D8A" w:rsidP="00D24A70">
            <w:pPr>
              <w:ind w:left="-80" w:right="-2"/>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14:paraId="52D265FB"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9F2D1E" w14:textId="77777777" w:rsidR="00542D8A" w:rsidRPr="0042791D" w:rsidRDefault="00542D8A" w:rsidP="00D24A70">
            <w:pPr>
              <w:ind w:left="-108" w:right="-108"/>
              <w:jc w:val="center"/>
              <w:rPr>
                <w:sz w:val="20"/>
                <w:szCs w:val="20"/>
              </w:rPr>
            </w:pPr>
            <w:r w:rsidRPr="00283187">
              <w:rPr>
                <w:sz w:val="20"/>
                <w:szCs w:val="20"/>
              </w:rPr>
              <w:t>с 01.0</w:t>
            </w:r>
            <w:r>
              <w:rPr>
                <w:sz w:val="20"/>
                <w:szCs w:val="20"/>
              </w:rPr>
              <w:t>1</w:t>
            </w:r>
            <w:r w:rsidRPr="00283187">
              <w:rPr>
                <w:sz w:val="20"/>
                <w:szCs w:val="20"/>
              </w:rPr>
              <w:t>.202</w:t>
            </w:r>
            <w:r>
              <w:rPr>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92B70F" w14:textId="77777777" w:rsidR="00542D8A" w:rsidRPr="0042791D" w:rsidRDefault="00542D8A" w:rsidP="00D24A70">
            <w:pPr>
              <w:ind w:left="-108" w:right="-147"/>
              <w:jc w:val="center"/>
              <w:rPr>
                <w:sz w:val="20"/>
                <w:szCs w:val="20"/>
              </w:rPr>
            </w:pPr>
            <w:r>
              <w:rPr>
                <w:sz w:val="20"/>
                <w:szCs w:val="20"/>
              </w:rPr>
              <w:t>5 343,16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85884C" w14:textId="77777777" w:rsidR="00542D8A" w:rsidRPr="0042791D" w:rsidRDefault="00542D8A" w:rsidP="00D24A70">
            <w:pPr>
              <w:ind w:left="-108" w:right="-72"/>
              <w:jc w:val="center"/>
              <w:rPr>
                <w:sz w:val="20"/>
                <w:szCs w:val="20"/>
              </w:rPr>
            </w:pPr>
            <w:r w:rsidRPr="00D80EFE">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CAC13E" w14:textId="77777777" w:rsidR="00542D8A" w:rsidRPr="0042791D" w:rsidRDefault="00542D8A" w:rsidP="00D24A70">
            <w:pPr>
              <w:ind w:left="-108" w:right="-72"/>
              <w:jc w:val="center"/>
              <w:rPr>
                <w:sz w:val="20"/>
                <w:szCs w:val="20"/>
              </w:rPr>
            </w:pPr>
            <w:r w:rsidRPr="00D80EFE">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646E79" w14:textId="77777777" w:rsidR="00542D8A" w:rsidRPr="0042791D" w:rsidRDefault="00542D8A" w:rsidP="00D24A70">
            <w:pPr>
              <w:ind w:left="-108" w:right="-72"/>
              <w:jc w:val="center"/>
              <w:rPr>
                <w:sz w:val="20"/>
                <w:szCs w:val="20"/>
              </w:rPr>
            </w:pPr>
            <w:r w:rsidRPr="00D80EFE">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EED0AD" w14:textId="77777777" w:rsidR="00542D8A" w:rsidRPr="0042791D" w:rsidRDefault="00542D8A" w:rsidP="00D24A70">
            <w:pPr>
              <w:ind w:left="-108" w:right="-72"/>
              <w:jc w:val="center"/>
              <w:rPr>
                <w:sz w:val="20"/>
                <w:szCs w:val="20"/>
              </w:rPr>
            </w:pPr>
            <w:r w:rsidRPr="00D80EFE">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C869F1" w14:textId="77777777" w:rsidR="00542D8A" w:rsidRPr="0042791D" w:rsidRDefault="00542D8A" w:rsidP="00D24A70">
            <w:pPr>
              <w:jc w:val="center"/>
              <w:rPr>
                <w:sz w:val="20"/>
                <w:szCs w:val="20"/>
              </w:rPr>
            </w:pPr>
            <w:r w:rsidRPr="00D80EFE">
              <w:rPr>
                <w:sz w:val="20"/>
                <w:szCs w:val="20"/>
              </w:rPr>
              <w:t>x</w:t>
            </w:r>
          </w:p>
        </w:tc>
      </w:tr>
      <w:tr w:rsidR="00542D8A" w:rsidRPr="0042791D" w14:paraId="0BA8903C" w14:textId="77777777" w:rsidTr="00542D8A">
        <w:trPr>
          <w:trHeight w:val="216"/>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1E20DAF7" w14:textId="77777777" w:rsidR="00542D8A" w:rsidRPr="0042791D" w:rsidRDefault="00542D8A" w:rsidP="00D24A70">
            <w:pPr>
              <w:ind w:left="-80" w:right="-2"/>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7CF125"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3C1A37" w14:textId="77777777" w:rsidR="00542D8A" w:rsidRPr="0042791D" w:rsidRDefault="00542D8A" w:rsidP="00D24A70">
            <w:pPr>
              <w:ind w:left="-108" w:right="-108"/>
              <w:jc w:val="center"/>
              <w:rPr>
                <w:sz w:val="20"/>
                <w:szCs w:val="20"/>
              </w:rPr>
            </w:pPr>
            <w:r>
              <w:rPr>
                <w:sz w:val="20"/>
                <w:szCs w:val="20"/>
              </w:rPr>
              <w:t>с 01.07.2022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C6A0E6" w14:textId="77777777" w:rsidR="00542D8A" w:rsidRPr="0042791D" w:rsidRDefault="00542D8A" w:rsidP="00D24A70">
            <w:pPr>
              <w:ind w:left="-108" w:right="-147"/>
              <w:jc w:val="center"/>
              <w:rPr>
                <w:sz w:val="20"/>
                <w:szCs w:val="20"/>
              </w:rPr>
            </w:pPr>
            <w:r>
              <w:rPr>
                <w:sz w:val="20"/>
                <w:szCs w:val="20"/>
              </w:rPr>
              <w:t>5 665,94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176735"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DF12F4"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E6E50B" w14:textId="77777777" w:rsidR="00542D8A" w:rsidRPr="0042791D" w:rsidRDefault="00542D8A" w:rsidP="00D24A70">
            <w:pPr>
              <w:ind w:left="-108" w:right="-72"/>
              <w:jc w:val="center"/>
              <w:rPr>
                <w:sz w:val="20"/>
                <w:szCs w:val="20"/>
              </w:rPr>
            </w:pPr>
            <w:r w:rsidRPr="0042791D">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EDBEFF"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C51AF9" w14:textId="77777777" w:rsidR="00542D8A" w:rsidRPr="0042791D" w:rsidRDefault="00542D8A" w:rsidP="00D24A70">
            <w:pPr>
              <w:jc w:val="center"/>
              <w:rPr>
                <w:sz w:val="20"/>
                <w:szCs w:val="20"/>
              </w:rPr>
            </w:pPr>
            <w:r w:rsidRPr="0042791D">
              <w:rPr>
                <w:sz w:val="20"/>
                <w:szCs w:val="20"/>
              </w:rPr>
              <w:t>x</w:t>
            </w:r>
          </w:p>
        </w:tc>
      </w:tr>
      <w:tr w:rsidR="00542D8A" w:rsidRPr="0042791D" w14:paraId="2B024FC3" w14:textId="77777777" w:rsidTr="00542D8A">
        <w:trPr>
          <w:trHeight w:val="216"/>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5CB2161A" w14:textId="77777777" w:rsidR="00542D8A" w:rsidRPr="0042791D" w:rsidRDefault="00542D8A" w:rsidP="00D24A70">
            <w:pPr>
              <w:ind w:left="-80" w:right="-2"/>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06C826"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93871" w14:textId="77777777" w:rsidR="00542D8A" w:rsidRPr="0042791D" w:rsidRDefault="00542D8A" w:rsidP="00D24A70">
            <w:pPr>
              <w:ind w:left="-108" w:right="-108"/>
              <w:jc w:val="center"/>
              <w:rPr>
                <w:sz w:val="20"/>
                <w:szCs w:val="20"/>
              </w:rPr>
            </w:pPr>
            <w:r>
              <w:rPr>
                <w:sz w:val="20"/>
                <w:szCs w:val="20"/>
              </w:rPr>
              <w:t>с 01.12.2022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370A57" w14:textId="77777777" w:rsidR="00542D8A" w:rsidRPr="0042791D" w:rsidRDefault="00542D8A" w:rsidP="00D24A70">
            <w:pPr>
              <w:ind w:left="-108" w:right="-147"/>
              <w:jc w:val="center"/>
              <w:rPr>
                <w:sz w:val="20"/>
                <w:szCs w:val="20"/>
              </w:rPr>
            </w:pPr>
            <w:r>
              <w:rPr>
                <w:sz w:val="20"/>
                <w:szCs w:val="20"/>
              </w:rPr>
              <w:t>5 843,90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94636C"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B732CD"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24B305" w14:textId="77777777" w:rsidR="00542D8A" w:rsidRPr="0042791D" w:rsidRDefault="00542D8A" w:rsidP="00D24A70">
            <w:pPr>
              <w:ind w:left="-108" w:right="-72"/>
              <w:jc w:val="center"/>
              <w:rPr>
                <w:sz w:val="20"/>
                <w:szCs w:val="20"/>
              </w:rPr>
            </w:pPr>
            <w:r w:rsidRPr="0042791D">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F4AAC5"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B482D65" w14:textId="77777777" w:rsidR="00542D8A" w:rsidRPr="0042791D" w:rsidRDefault="00542D8A" w:rsidP="00D24A70">
            <w:pPr>
              <w:jc w:val="center"/>
              <w:rPr>
                <w:sz w:val="20"/>
                <w:szCs w:val="20"/>
              </w:rPr>
            </w:pPr>
            <w:r w:rsidRPr="0042791D">
              <w:rPr>
                <w:sz w:val="20"/>
                <w:szCs w:val="20"/>
              </w:rPr>
              <w:t>x</w:t>
            </w:r>
          </w:p>
        </w:tc>
      </w:tr>
      <w:tr w:rsidR="00542D8A" w:rsidRPr="0042791D" w14:paraId="6E16B224" w14:textId="77777777" w:rsidTr="00542D8A">
        <w:trPr>
          <w:trHeight w:val="216"/>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12BABE0A" w14:textId="77777777" w:rsidR="00542D8A" w:rsidRPr="0042791D" w:rsidRDefault="00542D8A" w:rsidP="00D24A70">
            <w:pPr>
              <w:ind w:left="-80" w:right="-2"/>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194314"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F07A4" w14:textId="77777777" w:rsidR="00542D8A" w:rsidRPr="0042791D" w:rsidRDefault="00542D8A" w:rsidP="00D24A70">
            <w:pPr>
              <w:ind w:left="-108" w:right="-108"/>
              <w:jc w:val="center"/>
              <w:rPr>
                <w:sz w:val="20"/>
                <w:szCs w:val="20"/>
              </w:rPr>
            </w:pPr>
            <w:r>
              <w:rPr>
                <w:sz w:val="20"/>
                <w:szCs w:val="20"/>
              </w:rPr>
              <w:t>с 01.01.2023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451351" w14:textId="77777777" w:rsidR="00542D8A" w:rsidRPr="0042791D" w:rsidRDefault="00542D8A" w:rsidP="00D24A70">
            <w:pPr>
              <w:ind w:left="-108" w:right="-147"/>
              <w:jc w:val="center"/>
              <w:rPr>
                <w:sz w:val="20"/>
                <w:szCs w:val="20"/>
              </w:rPr>
            </w:pPr>
            <w:r>
              <w:rPr>
                <w:sz w:val="20"/>
                <w:szCs w:val="20"/>
              </w:rPr>
              <w:t xml:space="preserve">5 843,90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02E41D"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F616A3"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CF267C" w14:textId="77777777" w:rsidR="00542D8A" w:rsidRPr="0042791D" w:rsidRDefault="00542D8A" w:rsidP="00D24A70">
            <w:pPr>
              <w:ind w:left="-108" w:right="-72"/>
              <w:jc w:val="center"/>
              <w:rPr>
                <w:sz w:val="20"/>
                <w:szCs w:val="20"/>
              </w:rPr>
            </w:pPr>
            <w:r w:rsidRPr="0042791D">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043086"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C65779" w14:textId="77777777" w:rsidR="00542D8A" w:rsidRPr="0042791D" w:rsidRDefault="00542D8A" w:rsidP="00D24A70">
            <w:pPr>
              <w:jc w:val="center"/>
              <w:rPr>
                <w:sz w:val="20"/>
                <w:szCs w:val="20"/>
              </w:rPr>
            </w:pPr>
            <w:r w:rsidRPr="0042791D">
              <w:rPr>
                <w:sz w:val="20"/>
                <w:szCs w:val="20"/>
              </w:rPr>
              <w:t>x</w:t>
            </w:r>
          </w:p>
        </w:tc>
      </w:tr>
      <w:tr w:rsidR="00542D8A" w:rsidRPr="0042791D" w14:paraId="19CD4279" w14:textId="77777777" w:rsidTr="00542D8A">
        <w:trPr>
          <w:trHeight w:val="216"/>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77BD1293" w14:textId="77777777" w:rsidR="00542D8A" w:rsidRPr="0042791D" w:rsidRDefault="00542D8A" w:rsidP="00D24A70">
            <w:pPr>
              <w:ind w:left="-80" w:right="-2"/>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7E8937"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062C78B" w14:textId="77777777" w:rsidR="00542D8A" w:rsidRDefault="00542D8A" w:rsidP="00D24A70">
            <w:pPr>
              <w:ind w:left="-108" w:right="-108"/>
              <w:jc w:val="center"/>
              <w:rPr>
                <w:sz w:val="20"/>
                <w:szCs w:val="20"/>
              </w:rPr>
            </w:pPr>
            <w:r w:rsidRPr="00283187">
              <w:rPr>
                <w:sz w:val="20"/>
                <w:szCs w:val="20"/>
              </w:rPr>
              <w:t>с 01.01.2024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8DDAB0" w14:textId="77777777" w:rsidR="00542D8A" w:rsidRDefault="00542D8A" w:rsidP="00D24A70">
            <w:pPr>
              <w:ind w:left="-108" w:right="-147"/>
              <w:jc w:val="center"/>
              <w:rPr>
                <w:sz w:val="20"/>
                <w:szCs w:val="20"/>
              </w:rPr>
            </w:pPr>
            <w:r>
              <w:rPr>
                <w:sz w:val="20"/>
                <w:szCs w:val="20"/>
              </w:rPr>
              <w:t>5</w:t>
            </w:r>
            <w:r w:rsidRPr="00283187">
              <w:rPr>
                <w:sz w:val="20"/>
                <w:szCs w:val="20"/>
              </w:rPr>
              <w:t xml:space="preserve"> 8</w:t>
            </w:r>
            <w:r>
              <w:rPr>
                <w:sz w:val="20"/>
                <w:szCs w:val="20"/>
              </w:rPr>
              <w:t>43</w:t>
            </w:r>
            <w:r w:rsidRPr="00283187">
              <w:rPr>
                <w:sz w:val="20"/>
                <w:szCs w:val="20"/>
              </w:rPr>
              <w:t>,</w:t>
            </w:r>
            <w:r>
              <w:rPr>
                <w:sz w:val="20"/>
                <w:szCs w:val="20"/>
              </w:rPr>
              <w:t>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0B7ECF"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0CA21E"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B42759" w14:textId="77777777" w:rsidR="00542D8A" w:rsidRPr="0042791D" w:rsidRDefault="00542D8A" w:rsidP="00D24A70">
            <w:pPr>
              <w:ind w:left="-108" w:right="-72"/>
              <w:jc w:val="center"/>
              <w:rPr>
                <w:sz w:val="20"/>
                <w:szCs w:val="20"/>
              </w:rPr>
            </w:pPr>
            <w:r w:rsidRPr="0042791D">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5661FD"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FA0CE3" w14:textId="77777777" w:rsidR="00542D8A" w:rsidRPr="0042791D" w:rsidRDefault="00542D8A" w:rsidP="00D24A70">
            <w:pPr>
              <w:jc w:val="center"/>
              <w:rPr>
                <w:sz w:val="20"/>
                <w:szCs w:val="20"/>
              </w:rPr>
            </w:pPr>
            <w:r w:rsidRPr="0042791D">
              <w:rPr>
                <w:sz w:val="20"/>
                <w:szCs w:val="20"/>
              </w:rPr>
              <w:t>x</w:t>
            </w:r>
          </w:p>
        </w:tc>
      </w:tr>
      <w:tr w:rsidR="00542D8A" w:rsidRPr="0042791D" w14:paraId="677A3E29" w14:textId="77777777" w:rsidTr="00542D8A">
        <w:trPr>
          <w:trHeight w:val="216"/>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727BE5E9" w14:textId="77777777" w:rsidR="00542D8A" w:rsidRPr="0042791D" w:rsidRDefault="00542D8A" w:rsidP="00D24A70">
            <w:pPr>
              <w:ind w:left="-80" w:right="-2"/>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300034"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A847560" w14:textId="77777777" w:rsidR="00542D8A" w:rsidRDefault="00542D8A" w:rsidP="00D24A70">
            <w:pPr>
              <w:ind w:left="-108" w:right="-108"/>
              <w:jc w:val="center"/>
              <w:rPr>
                <w:sz w:val="20"/>
                <w:szCs w:val="20"/>
              </w:rPr>
            </w:pPr>
            <w:r w:rsidRPr="00283187">
              <w:rPr>
                <w:sz w:val="20"/>
                <w:szCs w:val="20"/>
              </w:rPr>
              <w:t>с 01.07.2024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97BD57" w14:textId="77777777" w:rsidR="00542D8A" w:rsidRDefault="00542D8A" w:rsidP="00D24A70">
            <w:pPr>
              <w:ind w:left="-108" w:right="-147"/>
              <w:jc w:val="center"/>
              <w:rPr>
                <w:sz w:val="20"/>
                <w:szCs w:val="20"/>
              </w:rPr>
            </w:pPr>
            <w:r w:rsidRPr="00283187">
              <w:rPr>
                <w:sz w:val="20"/>
                <w:szCs w:val="20"/>
              </w:rPr>
              <w:t>6</w:t>
            </w:r>
            <w:r>
              <w:rPr>
                <w:sz w:val="20"/>
                <w:szCs w:val="20"/>
              </w:rPr>
              <w:t> 416,77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4787CD"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318B1A"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25728" w14:textId="77777777" w:rsidR="00542D8A" w:rsidRPr="0042791D" w:rsidRDefault="00542D8A" w:rsidP="00D24A70">
            <w:pPr>
              <w:ind w:left="-108" w:right="-72"/>
              <w:jc w:val="center"/>
              <w:rPr>
                <w:sz w:val="20"/>
                <w:szCs w:val="20"/>
              </w:rPr>
            </w:pPr>
            <w:r w:rsidRPr="0042791D">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C69D41"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8BAD0A" w14:textId="77777777" w:rsidR="00542D8A" w:rsidRPr="0042791D" w:rsidRDefault="00542D8A" w:rsidP="00D24A70">
            <w:pPr>
              <w:jc w:val="center"/>
              <w:rPr>
                <w:sz w:val="20"/>
                <w:szCs w:val="20"/>
              </w:rPr>
            </w:pPr>
            <w:r w:rsidRPr="0042791D">
              <w:rPr>
                <w:sz w:val="20"/>
                <w:szCs w:val="20"/>
              </w:rPr>
              <w:t>x</w:t>
            </w:r>
          </w:p>
        </w:tc>
      </w:tr>
      <w:tr w:rsidR="00542D8A" w:rsidRPr="0042791D" w14:paraId="37EF4CCA" w14:textId="77777777" w:rsidTr="00542D8A">
        <w:trPr>
          <w:trHeight w:val="216"/>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57AF8987" w14:textId="77777777" w:rsidR="00542D8A" w:rsidRPr="0042791D" w:rsidRDefault="00542D8A" w:rsidP="00D24A70">
            <w:pPr>
              <w:ind w:left="-80" w:right="-2"/>
              <w:rPr>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43BE9B2" w14:textId="77777777" w:rsidR="00542D8A" w:rsidRPr="0042791D" w:rsidRDefault="00542D8A" w:rsidP="00D24A70">
            <w:pPr>
              <w:ind w:left="-108" w:right="-147"/>
              <w:jc w:val="center"/>
              <w:rPr>
                <w:sz w:val="20"/>
                <w:szCs w:val="20"/>
              </w:rPr>
            </w:pPr>
            <w:proofErr w:type="spellStart"/>
            <w:r w:rsidRPr="0042791D">
              <w:rPr>
                <w:sz w:val="20"/>
                <w:szCs w:val="20"/>
              </w:rPr>
              <w:t>Двухставочный</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81097D" w14:textId="77777777" w:rsidR="00542D8A" w:rsidRPr="0042791D" w:rsidRDefault="00542D8A" w:rsidP="00D24A70">
            <w:pPr>
              <w:ind w:left="-108" w:right="-108"/>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55C040" w14:textId="77777777" w:rsidR="00542D8A" w:rsidRPr="0042791D" w:rsidRDefault="00542D8A" w:rsidP="00D24A70">
            <w:pPr>
              <w:ind w:left="-108" w:right="-147"/>
              <w:jc w:val="center"/>
              <w:rPr>
                <w:sz w:val="20"/>
                <w:szCs w:val="20"/>
              </w:rPr>
            </w:pPr>
            <w:r w:rsidRPr="0042791D">
              <w:rPr>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BD27CD"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ACA10F"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ABC87D" w14:textId="77777777" w:rsidR="00542D8A" w:rsidRPr="0042791D" w:rsidRDefault="00542D8A" w:rsidP="00D24A70">
            <w:pPr>
              <w:ind w:left="-108" w:right="-72"/>
              <w:jc w:val="center"/>
              <w:rPr>
                <w:sz w:val="20"/>
                <w:szCs w:val="20"/>
              </w:rPr>
            </w:pPr>
            <w:r w:rsidRPr="0042791D">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374FFA"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043198" w14:textId="77777777" w:rsidR="00542D8A" w:rsidRPr="0042791D" w:rsidRDefault="00542D8A" w:rsidP="00D24A70">
            <w:pPr>
              <w:jc w:val="center"/>
              <w:rPr>
                <w:sz w:val="20"/>
                <w:szCs w:val="20"/>
              </w:rPr>
            </w:pPr>
            <w:r w:rsidRPr="0042791D">
              <w:rPr>
                <w:sz w:val="20"/>
                <w:szCs w:val="20"/>
              </w:rPr>
              <w:t>x</w:t>
            </w:r>
          </w:p>
        </w:tc>
      </w:tr>
      <w:tr w:rsidR="00542D8A" w:rsidRPr="0042791D" w14:paraId="79D19A96" w14:textId="77777777" w:rsidTr="00542D8A">
        <w:trPr>
          <w:trHeight w:val="216"/>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261C08A" w14:textId="77777777" w:rsidR="00542D8A" w:rsidRPr="0042791D" w:rsidRDefault="00542D8A" w:rsidP="00D24A70">
            <w:pPr>
              <w:ind w:left="-80" w:right="-2"/>
              <w:jc w:val="center"/>
              <w:rPr>
                <w:sz w:val="20"/>
                <w:szCs w:val="20"/>
              </w:rPr>
            </w:pPr>
            <w:r>
              <w:rPr>
                <w:sz w:val="20"/>
                <w:szCs w:val="20"/>
              </w:rPr>
              <w:t>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B246233" w14:textId="77777777" w:rsidR="00542D8A" w:rsidRPr="0042791D" w:rsidRDefault="00542D8A" w:rsidP="00D24A70">
            <w:pPr>
              <w:ind w:left="-108" w:right="-147"/>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7FFF1" w14:textId="77777777" w:rsidR="00542D8A" w:rsidRPr="0042791D" w:rsidRDefault="00542D8A" w:rsidP="00D24A70">
            <w:pPr>
              <w:ind w:left="-108" w:right="-108"/>
              <w:jc w:val="center"/>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8289FB" w14:textId="77777777" w:rsidR="00542D8A" w:rsidRPr="0042791D" w:rsidRDefault="00542D8A" w:rsidP="00D24A70">
            <w:pPr>
              <w:ind w:left="-108" w:right="-147"/>
              <w:jc w:val="center"/>
              <w:rPr>
                <w:sz w:val="20"/>
                <w:szCs w:val="20"/>
              </w:rPr>
            </w:pPr>
            <w:r>
              <w:rPr>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F43C52" w14:textId="77777777" w:rsidR="00542D8A" w:rsidRPr="0042791D" w:rsidRDefault="00542D8A" w:rsidP="00D24A70">
            <w:pPr>
              <w:ind w:left="-108" w:right="-72"/>
              <w:jc w:val="center"/>
              <w:rPr>
                <w:sz w:val="20"/>
                <w:szCs w:val="20"/>
              </w:rPr>
            </w:pPr>
            <w:r>
              <w:rPr>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BB0355" w14:textId="77777777" w:rsidR="00542D8A" w:rsidRPr="0042791D" w:rsidRDefault="00542D8A" w:rsidP="00D24A70">
            <w:pPr>
              <w:ind w:left="-108" w:right="-72"/>
              <w:jc w:val="center"/>
              <w:rPr>
                <w:sz w:val="20"/>
                <w:szCs w:val="20"/>
              </w:rPr>
            </w:pPr>
            <w:r>
              <w:rPr>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7BC34D" w14:textId="77777777" w:rsidR="00542D8A" w:rsidRPr="0042791D" w:rsidRDefault="00542D8A" w:rsidP="00D24A70">
            <w:pPr>
              <w:ind w:left="-108" w:right="-72"/>
              <w:jc w:val="center"/>
              <w:rPr>
                <w:sz w:val="20"/>
                <w:szCs w:val="20"/>
              </w:rPr>
            </w:pPr>
            <w:r>
              <w:rPr>
                <w:sz w:val="20"/>
                <w:szCs w:val="2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001845" w14:textId="77777777" w:rsidR="00542D8A" w:rsidRPr="0042791D" w:rsidRDefault="00542D8A" w:rsidP="00D24A70">
            <w:pPr>
              <w:ind w:left="-108" w:right="-72"/>
              <w:jc w:val="center"/>
              <w:rPr>
                <w:sz w:val="20"/>
                <w:szCs w:val="20"/>
              </w:rPr>
            </w:pPr>
            <w:r>
              <w:rPr>
                <w:sz w:val="20"/>
                <w:szCs w:val="20"/>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AFEADA" w14:textId="77777777" w:rsidR="00542D8A" w:rsidRPr="0042791D" w:rsidRDefault="00542D8A" w:rsidP="00D24A70">
            <w:pPr>
              <w:jc w:val="center"/>
              <w:rPr>
                <w:sz w:val="20"/>
                <w:szCs w:val="20"/>
              </w:rPr>
            </w:pPr>
            <w:r>
              <w:rPr>
                <w:sz w:val="20"/>
                <w:szCs w:val="20"/>
              </w:rPr>
              <w:t>9</w:t>
            </w:r>
          </w:p>
        </w:tc>
      </w:tr>
      <w:tr w:rsidR="00542D8A" w:rsidRPr="0042791D" w14:paraId="3EAC0FBD" w14:textId="77777777" w:rsidTr="00542D8A">
        <w:trPr>
          <w:trHeight w:val="216"/>
          <w:jc w:val="center"/>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7924742F" w14:textId="77777777" w:rsidR="00542D8A" w:rsidRPr="0042791D" w:rsidRDefault="00542D8A" w:rsidP="00D24A70">
            <w:pPr>
              <w:ind w:left="-80" w:right="-2"/>
              <w:rPr>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68A2D7B" w14:textId="77777777" w:rsidR="00542D8A" w:rsidRPr="0042791D" w:rsidRDefault="00542D8A" w:rsidP="00D24A70">
            <w:pPr>
              <w:ind w:left="-108" w:right="-147"/>
              <w:jc w:val="center"/>
              <w:rPr>
                <w:sz w:val="20"/>
                <w:szCs w:val="20"/>
              </w:rPr>
            </w:pPr>
            <w:r w:rsidRPr="0042791D">
              <w:rPr>
                <w:sz w:val="20"/>
                <w:szCs w:val="20"/>
              </w:rPr>
              <w:t>Ставка за тепловую энергию, руб./Гкал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F8BA4" w14:textId="77777777" w:rsidR="00542D8A" w:rsidRPr="0042791D" w:rsidRDefault="00542D8A" w:rsidP="00D24A70">
            <w:pPr>
              <w:ind w:left="-108" w:right="-108"/>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9D091D" w14:textId="77777777" w:rsidR="00542D8A" w:rsidRPr="0042791D" w:rsidRDefault="00542D8A" w:rsidP="00D24A70">
            <w:pPr>
              <w:ind w:left="-108" w:right="-147"/>
              <w:jc w:val="center"/>
              <w:rPr>
                <w:sz w:val="20"/>
                <w:szCs w:val="20"/>
              </w:rPr>
            </w:pPr>
            <w:r w:rsidRPr="0042791D">
              <w:rPr>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738529"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857C1"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DB4322" w14:textId="77777777" w:rsidR="00542D8A" w:rsidRPr="0042791D" w:rsidRDefault="00542D8A" w:rsidP="00D24A70">
            <w:pPr>
              <w:ind w:left="-108" w:right="-72"/>
              <w:jc w:val="center"/>
              <w:rPr>
                <w:sz w:val="20"/>
                <w:szCs w:val="20"/>
              </w:rPr>
            </w:pPr>
            <w:r w:rsidRPr="0042791D">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AB35C8"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3B2FF9" w14:textId="77777777" w:rsidR="00542D8A" w:rsidRPr="0042791D" w:rsidRDefault="00542D8A" w:rsidP="00D24A70">
            <w:pPr>
              <w:jc w:val="center"/>
              <w:rPr>
                <w:sz w:val="20"/>
                <w:szCs w:val="20"/>
              </w:rPr>
            </w:pPr>
            <w:r w:rsidRPr="0042791D">
              <w:rPr>
                <w:sz w:val="20"/>
                <w:szCs w:val="20"/>
              </w:rPr>
              <w:t>x</w:t>
            </w:r>
          </w:p>
        </w:tc>
      </w:tr>
      <w:tr w:rsidR="00542D8A" w:rsidRPr="0042791D" w14:paraId="2EA42F47" w14:textId="77777777" w:rsidTr="00542D8A">
        <w:trPr>
          <w:trHeight w:val="216"/>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69E4ACE9" w14:textId="77777777" w:rsidR="00542D8A" w:rsidRPr="0042791D" w:rsidRDefault="00542D8A" w:rsidP="00D24A70">
            <w:pPr>
              <w:ind w:left="-80" w:right="-2"/>
              <w:rPr>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4CA4C07" w14:textId="77777777" w:rsidR="00542D8A" w:rsidRPr="0042791D" w:rsidRDefault="00542D8A" w:rsidP="00D24A70">
            <w:pPr>
              <w:ind w:left="-108" w:right="-147"/>
              <w:jc w:val="center"/>
              <w:rPr>
                <w:sz w:val="20"/>
                <w:szCs w:val="20"/>
              </w:rPr>
            </w:pPr>
            <w:r w:rsidRPr="0042791D">
              <w:rPr>
                <w:sz w:val="20"/>
                <w:szCs w:val="20"/>
              </w:rPr>
              <w:t>Ставка за содержание тепловой мощности, тыс. руб./Гкал/ч в мес.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352CD" w14:textId="77777777" w:rsidR="00542D8A" w:rsidRPr="0042791D" w:rsidRDefault="00542D8A" w:rsidP="00D24A70">
            <w:pPr>
              <w:ind w:left="-108" w:right="-108"/>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1C6D65" w14:textId="77777777" w:rsidR="00542D8A" w:rsidRPr="0042791D" w:rsidRDefault="00542D8A" w:rsidP="00D24A70">
            <w:pPr>
              <w:ind w:left="-108" w:right="-147"/>
              <w:jc w:val="center"/>
              <w:rPr>
                <w:sz w:val="20"/>
                <w:szCs w:val="20"/>
              </w:rPr>
            </w:pPr>
            <w:r w:rsidRPr="0042791D">
              <w:rPr>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9D9D3F"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A666C2"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C0F765" w14:textId="77777777" w:rsidR="00542D8A" w:rsidRPr="0042791D" w:rsidRDefault="00542D8A" w:rsidP="00D24A70">
            <w:pPr>
              <w:ind w:left="-108" w:right="-72"/>
              <w:jc w:val="center"/>
              <w:rPr>
                <w:sz w:val="20"/>
                <w:szCs w:val="20"/>
              </w:rPr>
            </w:pPr>
            <w:r w:rsidRPr="0042791D">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DFAC24"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DBC1BC" w14:textId="77777777" w:rsidR="00542D8A" w:rsidRPr="0042791D" w:rsidRDefault="00542D8A" w:rsidP="00D24A70">
            <w:pPr>
              <w:jc w:val="center"/>
              <w:rPr>
                <w:sz w:val="20"/>
                <w:szCs w:val="20"/>
              </w:rPr>
            </w:pPr>
            <w:r w:rsidRPr="0042791D">
              <w:rPr>
                <w:sz w:val="20"/>
                <w:szCs w:val="20"/>
              </w:rPr>
              <w:t>x</w:t>
            </w:r>
          </w:p>
        </w:tc>
      </w:tr>
      <w:tr w:rsidR="00542D8A" w:rsidRPr="0042791D" w14:paraId="2E233CEC" w14:textId="77777777" w:rsidTr="00542D8A">
        <w:trPr>
          <w:trHeight w:val="554"/>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6BB6726F" w14:textId="77777777" w:rsidR="00542D8A" w:rsidRPr="0042791D" w:rsidRDefault="00542D8A" w:rsidP="00D24A70">
            <w:pPr>
              <w:ind w:left="-80" w:right="-2"/>
              <w:rPr>
                <w:sz w:val="20"/>
                <w:szCs w:val="20"/>
              </w:rPr>
            </w:pPr>
          </w:p>
        </w:tc>
        <w:tc>
          <w:tcPr>
            <w:tcW w:w="8051" w:type="dxa"/>
            <w:gridSpan w:val="8"/>
            <w:tcBorders>
              <w:top w:val="single" w:sz="4" w:space="0" w:color="auto"/>
              <w:left w:val="single" w:sz="4" w:space="0" w:color="auto"/>
              <w:bottom w:val="single" w:sz="4" w:space="0" w:color="auto"/>
              <w:right w:val="single" w:sz="4" w:space="0" w:color="auto"/>
            </w:tcBorders>
          </w:tcPr>
          <w:p w14:paraId="5150FCA4" w14:textId="77777777" w:rsidR="00542D8A" w:rsidRPr="00C76449" w:rsidRDefault="00542D8A" w:rsidP="00D24A70">
            <w:pPr>
              <w:ind w:left="-108" w:right="-108"/>
              <w:jc w:val="center"/>
              <w:rPr>
                <w:sz w:val="20"/>
                <w:szCs w:val="20"/>
              </w:rPr>
            </w:pPr>
            <w:r w:rsidRPr="00C76449">
              <w:rPr>
                <w:sz w:val="20"/>
                <w:szCs w:val="20"/>
              </w:rPr>
              <w:t>Для потребителей, в случае отсутствия дифференциации тарифов по схеме</w:t>
            </w:r>
          </w:p>
          <w:p w14:paraId="2AF90435" w14:textId="77777777" w:rsidR="00542D8A" w:rsidRPr="00DC0FB7" w:rsidRDefault="00542D8A" w:rsidP="00D24A70">
            <w:pPr>
              <w:jc w:val="center"/>
              <w:rPr>
                <w:sz w:val="20"/>
                <w:szCs w:val="20"/>
              </w:rPr>
            </w:pPr>
            <w:r w:rsidRPr="00C76449">
              <w:rPr>
                <w:sz w:val="20"/>
                <w:szCs w:val="20"/>
              </w:rPr>
              <w:t>подключения (</w:t>
            </w:r>
            <w:r>
              <w:rPr>
                <w:sz w:val="20"/>
                <w:szCs w:val="20"/>
              </w:rPr>
              <w:t xml:space="preserve">без </w:t>
            </w:r>
            <w:r w:rsidRPr="00F55659">
              <w:rPr>
                <w:sz w:val="20"/>
                <w:szCs w:val="20"/>
              </w:rPr>
              <w:t>НДС</w:t>
            </w:r>
            <w:r w:rsidRPr="00C76449">
              <w:rPr>
                <w:sz w:val="20"/>
                <w:szCs w:val="20"/>
              </w:rPr>
              <w:t>)</w:t>
            </w:r>
          </w:p>
        </w:tc>
      </w:tr>
      <w:tr w:rsidR="00542D8A" w:rsidRPr="0042791D" w14:paraId="7DE6C39D" w14:textId="77777777" w:rsidTr="00542D8A">
        <w:trPr>
          <w:trHeight w:val="216"/>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18E4F125" w14:textId="77777777" w:rsidR="00542D8A" w:rsidRPr="0042791D" w:rsidRDefault="00542D8A" w:rsidP="00D24A70">
            <w:pPr>
              <w:ind w:left="-80" w:right="-2"/>
              <w:rPr>
                <w:sz w:val="20"/>
                <w:szCs w:val="20"/>
              </w:rPr>
            </w:pP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03CFE4" w14:textId="77777777" w:rsidR="00542D8A" w:rsidRPr="0042791D" w:rsidRDefault="00542D8A" w:rsidP="00D24A70">
            <w:pPr>
              <w:ind w:left="-108" w:right="-147"/>
              <w:jc w:val="center"/>
              <w:rPr>
                <w:sz w:val="20"/>
                <w:szCs w:val="20"/>
              </w:rPr>
            </w:pPr>
            <w:r w:rsidRPr="0042791D">
              <w:rPr>
                <w:sz w:val="20"/>
                <w:szCs w:val="20"/>
              </w:rPr>
              <w:t>Одноставочный</w:t>
            </w:r>
          </w:p>
          <w:p w14:paraId="074B2131" w14:textId="77777777" w:rsidR="00542D8A" w:rsidRPr="0042791D" w:rsidRDefault="00542D8A" w:rsidP="00D24A70">
            <w:pPr>
              <w:ind w:left="-108" w:right="-147"/>
              <w:jc w:val="center"/>
              <w:rPr>
                <w:sz w:val="20"/>
                <w:szCs w:val="20"/>
              </w:rPr>
            </w:pPr>
            <w:r w:rsidRPr="0042791D">
              <w:rPr>
                <w:sz w:val="20"/>
                <w:szCs w:val="20"/>
              </w:rPr>
              <w:lastRenderedPageBreak/>
              <w:t>руб./Гкал</w:t>
            </w:r>
          </w:p>
        </w:tc>
        <w:tc>
          <w:tcPr>
            <w:tcW w:w="1134" w:type="dxa"/>
            <w:tcBorders>
              <w:top w:val="single" w:sz="4" w:space="0" w:color="auto"/>
              <w:left w:val="single" w:sz="4" w:space="0" w:color="auto"/>
              <w:bottom w:val="single" w:sz="4" w:space="0" w:color="auto"/>
              <w:right w:val="single" w:sz="4" w:space="0" w:color="auto"/>
            </w:tcBorders>
          </w:tcPr>
          <w:p w14:paraId="68451397" w14:textId="77777777" w:rsidR="00542D8A" w:rsidRPr="0042791D" w:rsidRDefault="00542D8A" w:rsidP="00D24A70">
            <w:pPr>
              <w:ind w:left="-108" w:right="-108"/>
              <w:jc w:val="center"/>
              <w:rPr>
                <w:sz w:val="20"/>
                <w:szCs w:val="20"/>
              </w:rPr>
            </w:pPr>
            <w:r w:rsidRPr="00283187">
              <w:rPr>
                <w:sz w:val="20"/>
                <w:szCs w:val="20"/>
              </w:rPr>
              <w:lastRenderedPageBreak/>
              <w:t>с 01.01.2025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0D69F0" w14:textId="77777777" w:rsidR="00542D8A" w:rsidRPr="0042791D" w:rsidRDefault="00542D8A" w:rsidP="00D24A70">
            <w:pPr>
              <w:ind w:left="-108" w:right="-147"/>
              <w:jc w:val="center"/>
              <w:rPr>
                <w:sz w:val="20"/>
                <w:szCs w:val="20"/>
              </w:rPr>
            </w:pPr>
            <w:r w:rsidRPr="00283187">
              <w:rPr>
                <w:sz w:val="20"/>
                <w:szCs w:val="20"/>
              </w:rPr>
              <w:t>6</w:t>
            </w:r>
            <w:r>
              <w:rPr>
                <w:sz w:val="20"/>
                <w:szCs w:val="20"/>
              </w:rPr>
              <w:t> 416,77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A5ED1C"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862B9A"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43AA62" w14:textId="77777777" w:rsidR="00542D8A" w:rsidRPr="0042791D" w:rsidRDefault="00542D8A" w:rsidP="00D24A70">
            <w:pPr>
              <w:ind w:left="-108" w:right="-72"/>
              <w:jc w:val="center"/>
              <w:rPr>
                <w:sz w:val="20"/>
                <w:szCs w:val="20"/>
              </w:rPr>
            </w:pPr>
            <w:r w:rsidRPr="0042791D">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EC399B"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6ADE80" w14:textId="77777777" w:rsidR="00542D8A" w:rsidRPr="0042791D" w:rsidRDefault="00542D8A" w:rsidP="00D24A70">
            <w:pPr>
              <w:jc w:val="center"/>
              <w:rPr>
                <w:sz w:val="20"/>
                <w:szCs w:val="20"/>
              </w:rPr>
            </w:pPr>
            <w:r w:rsidRPr="0042791D">
              <w:rPr>
                <w:sz w:val="20"/>
                <w:szCs w:val="20"/>
              </w:rPr>
              <w:t>x</w:t>
            </w:r>
          </w:p>
        </w:tc>
      </w:tr>
      <w:tr w:rsidR="00542D8A" w:rsidRPr="0042791D" w14:paraId="6594DD0A" w14:textId="77777777" w:rsidTr="00542D8A">
        <w:trPr>
          <w:trHeight w:val="216"/>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18EB6CA0" w14:textId="77777777" w:rsidR="00542D8A" w:rsidRPr="0042791D" w:rsidRDefault="00542D8A" w:rsidP="00D24A70">
            <w:pPr>
              <w:ind w:left="-80" w:right="-2"/>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B30314"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089DEA5" w14:textId="77777777" w:rsidR="00542D8A" w:rsidRPr="0042791D" w:rsidRDefault="00542D8A" w:rsidP="00D24A70">
            <w:pPr>
              <w:ind w:left="-108" w:right="-108"/>
              <w:jc w:val="center"/>
              <w:rPr>
                <w:sz w:val="20"/>
                <w:szCs w:val="20"/>
              </w:rPr>
            </w:pPr>
            <w:r w:rsidRPr="00283187">
              <w:rPr>
                <w:sz w:val="20"/>
                <w:szCs w:val="20"/>
              </w:rPr>
              <w:t>с 01.07.2025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2F4B9E" w14:textId="77777777" w:rsidR="00542D8A" w:rsidRPr="0042791D" w:rsidRDefault="00542D8A" w:rsidP="00D24A70">
            <w:pPr>
              <w:ind w:left="-108" w:right="-147"/>
              <w:jc w:val="center"/>
              <w:rPr>
                <w:sz w:val="20"/>
                <w:szCs w:val="20"/>
              </w:rPr>
            </w:pPr>
            <w:r>
              <w:rPr>
                <w:sz w:val="20"/>
                <w:szCs w:val="20"/>
              </w:rPr>
              <w:t>7 058,53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74A08C"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4004E3"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1082CC5" w14:textId="77777777" w:rsidR="00542D8A" w:rsidRPr="0042791D" w:rsidRDefault="00542D8A" w:rsidP="00D24A70">
            <w:pPr>
              <w:ind w:left="-108" w:right="-72"/>
              <w:jc w:val="center"/>
              <w:rPr>
                <w:sz w:val="20"/>
                <w:szCs w:val="20"/>
              </w:rPr>
            </w:pPr>
            <w:r w:rsidRPr="0042791D">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AA2CCD"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8586E5" w14:textId="77777777" w:rsidR="00542D8A" w:rsidRPr="0042791D" w:rsidRDefault="00542D8A" w:rsidP="00D24A70">
            <w:pPr>
              <w:jc w:val="center"/>
              <w:rPr>
                <w:sz w:val="20"/>
                <w:szCs w:val="20"/>
              </w:rPr>
            </w:pPr>
            <w:r w:rsidRPr="0042791D">
              <w:rPr>
                <w:sz w:val="20"/>
                <w:szCs w:val="20"/>
              </w:rPr>
              <w:t>x</w:t>
            </w:r>
          </w:p>
        </w:tc>
      </w:tr>
      <w:tr w:rsidR="00542D8A" w:rsidRPr="0042791D" w14:paraId="04D1B08E" w14:textId="77777777" w:rsidTr="00542D8A">
        <w:trPr>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1AF0A2B3" w14:textId="77777777" w:rsidR="00542D8A" w:rsidRPr="0042791D" w:rsidRDefault="00542D8A" w:rsidP="00D24A70">
            <w:pPr>
              <w:ind w:left="-108" w:right="-72"/>
              <w:jc w:val="center"/>
              <w:rPr>
                <w:sz w:val="20"/>
                <w:szCs w:val="20"/>
              </w:rPr>
            </w:pPr>
          </w:p>
        </w:tc>
        <w:tc>
          <w:tcPr>
            <w:tcW w:w="8051" w:type="dxa"/>
            <w:gridSpan w:val="8"/>
            <w:tcBorders>
              <w:top w:val="single" w:sz="4" w:space="0" w:color="auto"/>
              <w:left w:val="single" w:sz="4" w:space="0" w:color="auto"/>
              <w:bottom w:val="single" w:sz="4" w:space="0" w:color="auto"/>
              <w:right w:val="single" w:sz="4" w:space="0" w:color="auto"/>
            </w:tcBorders>
          </w:tcPr>
          <w:p w14:paraId="1C9E6D3E" w14:textId="77777777" w:rsidR="00542D8A" w:rsidRPr="0042791D" w:rsidRDefault="00542D8A" w:rsidP="00D24A70">
            <w:pPr>
              <w:ind w:left="-108" w:right="-94"/>
              <w:jc w:val="center"/>
              <w:rPr>
                <w:sz w:val="20"/>
                <w:szCs w:val="20"/>
              </w:rPr>
            </w:pPr>
            <w:r w:rsidRPr="0042791D">
              <w:rPr>
                <w:sz w:val="20"/>
                <w:szCs w:val="20"/>
              </w:rPr>
              <w:t xml:space="preserve">Население </w:t>
            </w:r>
            <w:r w:rsidRPr="00F55659">
              <w:rPr>
                <w:sz w:val="20"/>
                <w:szCs w:val="20"/>
              </w:rPr>
              <w:t>(тарифы указываются с учетом НДС) *</w:t>
            </w:r>
          </w:p>
        </w:tc>
      </w:tr>
      <w:tr w:rsidR="00542D8A" w:rsidRPr="0042791D" w14:paraId="64F3D710" w14:textId="77777777" w:rsidTr="00542D8A">
        <w:trPr>
          <w:trHeight w:val="180"/>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6EE092" w14:textId="77777777" w:rsidR="00542D8A" w:rsidRDefault="00542D8A" w:rsidP="00D24A70">
            <w:pPr>
              <w:ind w:left="-80" w:right="-125"/>
              <w:jc w:val="center"/>
              <w:rPr>
                <w:bCs/>
                <w:color w:val="000000"/>
                <w:kern w:val="32"/>
                <w:sz w:val="20"/>
                <w:szCs w:val="20"/>
              </w:rPr>
            </w:pP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AA2896" w14:textId="77777777" w:rsidR="00542D8A" w:rsidRPr="003059B9" w:rsidRDefault="00542D8A" w:rsidP="00D24A70">
            <w:pPr>
              <w:ind w:left="-108" w:right="-147" w:firstLine="29"/>
              <w:jc w:val="center"/>
              <w:rPr>
                <w:sz w:val="20"/>
                <w:szCs w:val="20"/>
              </w:rPr>
            </w:pPr>
            <w:r w:rsidRPr="003059B9">
              <w:rPr>
                <w:sz w:val="20"/>
                <w:szCs w:val="20"/>
              </w:rPr>
              <w:t>Одноставочный</w:t>
            </w:r>
          </w:p>
          <w:p w14:paraId="05E403E6" w14:textId="77777777" w:rsidR="00542D8A" w:rsidRDefault="00542D8A" w:rsidP="00D24A70">
            <w:pPr>
              <w:ind w:left="-108" w:right="-147"/>
              <w:jc w:val="center"/>
              <w:rPr>
                <w:sz w:val="20"/>
                <w:szCs w:val="20"/>
              </w:rPr>
            </w:pPr>
            <w:r w:rsidRPr="003059B9">
              <w:rPr>
                <w:sz w:val="20"/>
                <w:szCs w:val="20"/>
              </w:rPr>
              <w:t>руб./Гкал</w:t>
            </w:r>
          </w:p>
        </w:tc>
        <w:tc>
          <w:tcPr>
            <w:tcW w:w="1134" w:type="dxa"/>
            <w:tcBorders>
              <w:top w:val="single" w:sz="4" w:space="0" w:color="auto"/>
              <w:left w:val="single" w:sz="4" w:space="0" w:color="auto"/>
              <w:bottom w:val="single" w:sz="4" w:space="0" w:color="auto"/>
              <w:right w:val="single" w:sz="4" w:space="0" w:color="auto"/>
            </w:tcBorders>
          </w:tcPr>
          <w:p w14:paraId="17763645" w14:textId="77777777" w:rsidR="00542D8A" w:rsidRDefault="00542D8A" w:rsidP="00D24A70">
            <w:pPr>
              <w:ind w:left="-108" w:right="-108"/>
              <w:jc w:val="center"/>
              <w:rPr>
                <w:sz w:val="20"/>
                <w:szCs w:val="20"/>
              </w:rPr>
            </w:pPr>
            <w:r w:rsidRPr="00283187">
              <w:rPr>
                <w:sz w:val="20"/>
                <w:szCs w:val="20"/>
              </w:rPr>
              <w:t>с 23.10.2019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0CB2E2" w14:textId="77777777" w:rsidR="00542D8A" w:rsidRDefault="00542D8A" w:rsidP="00D24A70">
            <w:pPr>
              <w:ind w:left="-108" w:right="-147"/>
              <w:jc w:val="center"/>
              <w:rPr>
                <w:sz w:val="20"/>
                <w:szCs w:val="20"/>
              </w:rPr>
            </w:pPr>
            <w:r w:rsidRPr="00283187">
              <w:rPr>
                <w:sz w:val="20"/>
                <w:szCs w:val="20"/>
              </w:rPr>
              <w:t>5 656,32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375C52" w14:textId="77777777" w:rsidR="00542D8A" w:rsidRDefault="00542D8A" w:rsidP="00D24A70">
            <w:pPr>
              <w:ind w:left="-108" w:right="-72"/>
              <w:jc w:val="center"/>
              <w:rPr>
                <w:sz w:val="20"/>
                <w:szCs w:val="20"/>
              </w:rPr>
            </w:pPr>
            <w:r w:rsidRPr="00B41050">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DD95EB" w14:textId="77777777" w:rsidR="00542D8A" w:rsidRDefault="00542D8A" w:rsidP="00D24A70">
            <w:pPr>
              <w:ind w:left="-108" w:right="-72"/>
              <w:jc w:val="center"/>
              <w:rPr>
                <w:sz w:val="20"/>
                <w:szCs w:val="20"/>
              </w:rPr>
            </w:pPr>
            <w:r w:rsidRPr="00B41050">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CD5A4C" w14:textId="77777777" w:rsidR="00542D8A" w:rsidRDefault="00542D8A" w:rsidP="00D24A70">
            <w:pPr>
              <w:ind w:left="-108" w:right="-72"/>
              <w:jc w:val="center"/>
              <w:rPr>
                <w:sz w:val="20"/>
                <w:szCs w:val="20"/>
              </w:rPr>
            </w:pPr>
            <w:r w:rsidRPr="00B41050">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0DEE3F" w14:textId="77777777" w:rsidR="00542D8A" w:rsidRDefault="00542D8A" w:rsidP="00D24A70">
            <w:pPr>
              <w:ind w:left="-108" w:right="-72"/>
              <w:jc w:val="center"/>
              <w:rPr>
                <w:sz w:val="20"/>
                <w:szCs w:val="20"/>
              </w:rPr>
            </w:pPr>
            <w:r w:rsidRPr="00B41050">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79E285" w14:textId="77777777" w:rsidR="00542D8A" w:rsidRDefault="00542D8A" w:rsidP="00D24A70">
            <w:pPr>
              <w:ind w:right="-2"/>
              <w:jc w:val="center"/>
              <w:rPr>
                <w:sz w:val="20"/>
                <w:szCs w:val="20"/>
              </w:rPr>
            </w:pPr>
            <w:r w:rsidRPr="00B41050">
              <w:rPr>
                <w:sz w:val="20"/>
                <w:szCs w:val="20"/>
              </w:rPr>
              <w:t>x</w:t>
            </w:r>
          </w:p>
        </w:tc>
      </w:tr>
      <w:tr w:rsidR="00542D8A" w:rsidRPr="0042791D" w14:paraId="4C182BA1" w14:textId="77777777" w:rsidTr="00542D8A">
        <w:trPr>
          <w:trHeight w:val="180"/>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8E7D57" w14:textId="77777777" w:rsidR="00542D8A" w:rsidRDefault="00542D8A" w:rsidP="00D24A70">
            <w:pPr>
              <w:ind w:left="-80" w:right="-125"/>
              <w:jc w:val="center"/>
              <w:rPr>
                <w:bCs/>
                <w:color w:val="000000"/>
                <w:kern w:val="32"/>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6B6E76" w14:textId="77777777" w:rsidR="00542D8A"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798873" w14:textId="77777777" w:rsidR="00542D8A" w:rsidRDefault="00542D8A" w:rsidP="00D24A70">
            <w:pPr>
              <w:ind w:left="-108" w:right="-108"/>
              <w:jc w:val="center"/>
              <w:rPr>
                <w:sz w:val="20"/>
                <w:szCs w:val="20"/>
              </w:rPr>
            </w:pPr>
            <w:r w:rsidRPr="0042791D">
              <w:rPr>
                <w:sz w:val="20"/>
                <w:szCs w:val="20"/>
              </w:rPr>
              <w:t>с 01.0</w:t>
            </w:r>
            <w:r>
              <w:rPr>
                <w:sz w:val="20"/>
                <w:szCs w:val="20"/>
              </w:rPr>
              <w:t>1</w:t>
            </w:r>
            <w:r w:rsidRPr="0042791D">
              <w:rPr>
                <w:sz w:val="20"/>
                <w:szCs w:val="20"/>
              </w:rPr>
              <w:t>.20</w:t>
            </w:r>
            <w:r>
              <w:rPr>
                <w:sz w:val="20"/>
                <w:szCs w:val="20"/>
              </w:rPr>
              <w:t>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74669C" w14:textId="77777777" w:rsidR="00542D8A" w:rsidRDefault="00542D8A" w:rsidP="00D24A70">
            <w:pPr>
              <w:ind w:left="-108" w:right="-147"/>
              <w:jc w:val="center"/>
              <w:rPr>
                <w:sz w:val="20"/>
                <w:szCs w:val="20"/>
              </w:rPr>
            </w:pPr>
            <w:r w:rsidRPr="00283187">
              <w:rPr>
                <w:sz w:val="20"/>
                <w:szCs w:val="20"/>
              </w:rPr>
              <w:t>5 656,32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916FC6" w14:textId="77777777" w:rsidR="00542D8A" w:rsidRDefault="00542D8A" w:rsidP="00D24A70">
            <w:pPr>
              <w:ind w:left="-108" w:right="-72"/>
              <w:jc w:val="center"/>
              <w:rPr>
                <w:sz w:val="20"/>
                <w:szCs w:val="20"/>
              </w:rPr>
            </w:pPr>
            <w:r w:rsidRPr="00B41050">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79D791" w14:textId="77777777" w:rsidR="00542D8A" w:rsidRDefault="00542D8A" w:rsidP="00D24A70">
            <w:pPr>
              <w:ind w:left="-108" w:right="-72"/>
              <w:jc w:val="center"/>
              <w:rPr>
                <w:sz w:val="20"/>
                <w:szCs w:val="20"/>
              </w:rPr>
            </w:pPr>
            <w:r w:rsidRPr="00B41050">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4FD150" w14:textId="77777777" w:rsidR="00542D8A" w:rsidRDefault="00542D8A" w:rsidP="00D24A70">
            <w:pPr>
              <w:ind w:left="-108" w:right="-72"/>
              <w:jc w:val="center"/>
              <w:rPr>
                <w:sz w:val="20"/>
                <w:szCs w:val="20"/>
              </w:rPr>
            </w:pPr>
            <w:r w:rsidRPr="00B41050">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1D924C" w14:textId="77777777" w:rsidR="00542D8A" w:rsidRDefault="00542D8A" w:rsidP="00D24A70">
            <w:pPr>
              <w:ind w:left="-108" w:right="-72"/>
              <w:jc w:val="center"/>
              <w:rPr>
                <w:sz w:val="20"/>
                <w:szCs w:val="20"/>
              </w:rPr>
            </w:pPr>
            <w:r w:rsidRPr="00B41050">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825C35" w14:textId="77777777" w:rsidR="00542D8A" w:rsidRDefault="00542D8A" w:rsidP="00D24A70">
            <w:pPr>
              <w:ind w:right="-2"/>
              <w:jc w:val="center"/>
              <w:rPr>
                <w:sz w:val="20"/>
                <w:szCs w:val="20"/>
              </w:rPr>
            </w:pPr>
            <w:r w:rsidRPr="00B41050">
              <w:rPr>
                <w:sz w:val="20"/>
                <w:szCs w:val="20"/>
              </w:rPr>
              <w:t>x</w:t>
            </w:r>
          </w:p>
        </w:tc>
      </w:tr>
      <w:tr w:rsidR="00542D8A" w:rsidRPr="0042791D" w14:paraId="6DB3E3A1" w14:textId="77777777" w:rsidTr="00542D8A">
        <w:trPr>
          <w:trHeight w:val="180"/>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564E992D" w14:textId="77777777" w:rsidR="00542D8A" w:rsidRPr="0042791D" w:rsidRDefault="00542D8A" w:rsidP="00D24A70">
            <w:pPr>
              <w:ind w:left="-80" w:right="-2"/>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14:paraId="20573D73"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DD200C" w14:textId="77777777" w:rsidR="00542D8A" w:rsidRPr="0042791D" w:rsidRDefault="00542D8A" w:rsidP="00D24A70">
            <w:pPr>
              <w:ind w:left="-108" w:right="-108"/>
              <w:jc w:val="center"/>
              <w:rPr>
                <w:sz w:val="20"/>
                <w:szCs w:val="20"/>
              </w:rPr>
            </w:pPr>
            <w:r w:rsidRPr="007C1A4B">
              <w:rPr>
                <w:sz w:val="20"/>
                <w:szCs w:val="20"/>
              </w:rPr>
              <w:t>с 01.07.2020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2339D6" w14:textId="77777777" w:rsidR="00542D8A" w:rsidRPr="0065675A" w:rsidRDefault="00542D8A" w:rsidP="00D24A70">
            <w:pPr>
              <w:ind w:left="-108" w:right="-108"/>
              <w:jc w:val="center"/>
              <w:rPr>
                <w:sz w:val="20"/>
                <w:szCs w:val="20"/>
              </w:rPr>
            </w:pPr>
            <w:r w:rsidRPr="007C1A4B">
              <w:rPr>
                <w:sz w:val="20"/>
                <w:szCs w:val="20"/>
              </w:rPr>
              <w:t>6 094,50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6E9989"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0511F4"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8EC124" w14:textId="77777777" w:rsidR="00542D8A" w:rsidRPr="0042791D" w:rsidRDefault="00542D8A" w:rsidP="00D24A70">
            <w:pPr>
              <w:ind w:left="-108" w:right="-72"/>
              <w:jc w:val="center"/>
              <w:rPr>
                <w:sz w:val="20"/>
                <w:szCs w:val="20"/>
              </w:rPr>
            </w:pPr>
            <w:r w:rsidRPr="0042791D">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945387"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552687" w14:textId="77777777" w:rsidR="00542D8A" w:rsidRPr="0042791D" w:rsidRDefault="00542D8A" w:rsidP="00D24A70">
            <w:pPr>
              <w:ind w:left="-105" w:right="-108"/>
              <w:jc w:val="center"/>
              <w:rPr>
                <w:sz w:val="20"/>
                <w:szCs w:val="20"/>
              </w:rPr>
            </w:pPr>
            <w:r w:rsidRPr="0042791D">
              <w:rPr>
                <w:sz w:val="20"/>
                <w:szCs w:val="20"/>
              </w:rPr>
              <w:t>x</w:t>
            </w:r>
          </w:p>
        </w:tc>
      </w:tr>
      <w:tr w:rsidR="00542D8A" w:rsidRPr="0042791D" w14:paraId="6B4B6989" w14:textId="77777777" w:rsidTr="00542D8A">
        <w:trPr>
          <w:trHeight w:val="180"/>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2930887B" w14:textId="77777777" w:rsidR="00542D8A" w:rsidRPr="0042791D" w:rsidRDefault="00542D8A" w:rsidP="00D24A70">
            <w:pPr>
              <w:ind w:left="-80" w:right="-2"/>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14:paraId="45F0AD3A"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325C0B" w14:textId="77777777" w:rsidR="00542D8A" w:rsidRPr="0042791D" w:rsidRDefault="00542D8A" w:rsidP="00D24A70">
            <w:pPr>
              <w:ind w:left="-108" w:right="-108"/>
              <w:jc w:val="center"/>
              <w:rPr>
                <w:sz w:val="20"/>
                <w:szCs w:val="20"/>
              </w:rPr>
            </w:pPr>
            <w:r w:rsidRPr="007C1A4B">
              <w:rPr>
                <w:sz w:val="20"/>
                <w:szCs w:val="20"/>
              </w:rPr>
              <w:t>с 01.01.2021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01E0E5" w14:textId="77777777" w:rsidR="00542D8A" w:rsidRPr="0065675A" w:rsidRDefault="00542D8A" w:rsidP="00D24A70">
            <w:pPr>
              <w:ind w:left="-108" w:right="-108"/>
              <w:jc w:val="center"/>
              <w:rPr>
                <w:sz w:val="20"/>
                <w:szCs w:val="20"/>
              </w:rPr>
            </w:pPr>
            <w:r w:rsidRPr="00A654E3">
              <w:rPr>
                <w:sz w:val="20"/>
                <w:szCs w:val="20"/>
              </w:rPr>
              <w:t>6 094,50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1D954B"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551DC"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524940" w14:textId="77777777" w:rsidR="00542D8A" w:rsidRPr="0042791D" w:rsidRDefault="00542D8A" w:rsidP="00D24A70">
            <w:pPr>
              <w:ind w:left="-108" w:right="-72"/>
              <w:jc w:val="center"/>
              <w:rPr>
                <w:sz w:val="20"/>
                <w:szCs w:val="20"/>
              </w:rPr>
            </w:pPr>
            <w:r w:rsidRPr="0042791D">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D0FE67"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BCB3D3" w14:textId="77777777" w:rsidR="00542D8A" w:rsidRPr="0042791D" w:rsidRDefault="00542D8A" w:rsidP="00D24A70">
            <w:pPr>
              <w:ind w:left="-105" w:right="-108"/>
              <w:jc w:val="center"/>
              <w:rPr>
                <w:sz w:val="20"/>
                <w:szCs w:val="20"/>
              </w:rPr>
            </w:pPr>
            <w:r w:rsidRPr="0042791D">
              <w:rPr>
                <w:sz w:val="20"/>
                <w:szCs w:val="20"/>
              </w:rPr>
              <w:t>x</w:t>
            </w:r>
          </w:p>
        </w:tc>
      </w:tr>
      <w:tr w:rsidR="00542D8A" w:rsidRPr="0042791D" w14:paraId="18953575" w14:textId="77777777" w:rsidTr="00542D8A">
        <w:trPr>
          <w:trHeight w:val="180"/>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471C9C56" w14:textId="77777777" w:rsidR="00542D8A" w:rsidRPr="0042791D" w:rsidRDefault="00542D8A" w:rsidP="00D24A70">
            <w:pPr>
              <w:ind w:left="-80" w:right="-2"/>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14:paraId="2FA67AEA"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C63D86" w14:textId="77777777" w:rsidR="00542D8A" w:rsidRPr="0042791D" w:rsidRDefault="00542D8A" w:rsidP="00D24A70">
            <w:pPr>
              <w:ind w:left="-108" w:right="-108"/>
              <w:jc w:val="center"/>
              <w:rPr>
                <w:sz w:val="20"/>
                <w:szCs w:val="20"/>
              </w:rPr>
            </w:pPr>
            <w:r w:rsidRPr="007C1A4B">
              <w:rPr>
                <w:sz w:val="20"/>
                <w:szCs w:val="20"/>
              </w:rPr>
              <w:t>с 01.07.2021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330156" w14:textId="77777777" w:rsidR="00542D8A" w:rsidRPr="0065675A" w:rsidRDefault="00542D8A" w:rsidP="00D24A70">
            <w:pPr>
              <w:ind w:left="-108" w:right="-108"/>
              <w:jc w:val="center"/>
              <w:rPr>
                <w:sz w:val="20"/>
                <w:szCs w:val="20"/>
              </w:rPr>
            </w:pPr>
            <w:r w:rsidRPr="00A654E3">
              <w:rPr>
                <w:sz w:val="20"/>
                <w:szCs w:val="20"/>
              </w:rPr>
              <w:t>6 017,42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C74144"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1FC5D0"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F49CFF" w14:textId="77777777" w:rsidR="00542D8A" w:rsidRPr="0042791D" w:rsidRDefault="00542D8A" w:rsidP="00D24A70">
            <w:pPr>
              <w:ind w:left="-108" w:right="-72"/>
              <w:jc w:val="center"/>
              <w:rPr>
                <w:sz w:val="20"/>
                <w:szCs w:val="20"/>
              </w:rPr>
            </w:pPr>
            <w:r w:rsidRPr="0042791D">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37B3B6"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F61520" w14:textId="77777777" w:rsidR="00542D8A" w:rsidRPr="0042791D" w:rsidRDefault="00542D8A" w:rsidP="00D24A70">
            <w:pPr>
              <w:ind w:left="-105" w:right="-108"/>
              <w:jc w:val="center"/>
              <w:rPr>
                <w:sz w:val="20"/>
                <w:szCs w:val="20"/>
              </w:rPr>
            </w:pPr>
            <w:r w:rsidRPr="0042791D">
              <w:rPr>
                <w:sz w:val="20"/>
                <w:szCs w:val="20"/>
              </w:rPr>
              <w:t>x</w:t>
            </w:r>
          </w:p>
        </w:tc>
      </w:tr>
      <w:tr w:rsidR="00542D8A" w:rsidRPr="0042791D" w14:paraId="43F4FA68" w14:textId="77777777" w:rsidTr="00542D8A">
        <w:trPr>
          <w:trHeight w:val="135"/>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2F309243" w14:textId="77777777" w:rsidR="00542D8A" w:rsidRPr="0042791D" w:rsidRDefault="00542D8A" w:rsidP="00D24A70">
            <w:pPr>
              <w:ind w:left="-80" w:right="-2"/>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14:paraId="7567D620"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8E75E6" w14:textId="77777777" w:rsidR="00542D8A" w:rsidRPr="0042791D" w:rsidRDefault="00542D8A" w:rsidP="00D24A70">
            <w:pPr>
              <w:ind w:left="-108" w:right="-108"/>
              <w:jc w:val="center"/>
              <w:rPr>
                <w:sz w:val="20"/>
                <w:szCs w:val="20"/>
              </w:rPr>
            </w:pPr>
            <w:r w:rsidRPr="007C1A4B">
              <w:rPr>
                <w:sz w:val="20"/>
                <w:szCs w:val="20"/>
              </w:rPr>
              <w:t>с 01.01.2026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4DBE2B" w14:textId="77777777" w:rsidR="00542D8A" w:rsidRPr="00AD3EC1" w:rsidRDefault="00542D8A" w:rsidP="00D24A70">
            <w:pPr>
              <w:ind w:left="-108" w:right="-108"/>
              <w:jc w:val="center"/>
              <w:rPr>
                <w:sz w:val="20"/>
                <w:szCs w:val="20"/>
              </w:rPr>
            </w:pPr>
            <w:r w:rsidRPr="007C1A4B">
              <w:rPr>
                <w:sz w:val="20"/>
                <w:szCs w:val="20"/>
              </w:rPr>
              <w:t>3 940,09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852148"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5AA0B3"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D3A8D4" w14:textId="77777777" w:rsidR="00542D8A" w:rsidRPr="0042791D" w:rsidRDefault="00542D8A" w:rsidP="00D24A70">
            <w:pPr>
              <w:ind w:left="-108" w:right="-72"/>
              <w:jc w:val="center"/>
              <w:rPr>
                <w:sz w:val="20"/>
                <w:szCs w:val="20"/>
              </w:rPr>
            </w:pPr>
            <w:r w:rsidRPr="0042791D">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009087"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B557C5" w14:textId="77777777" w:rsidR="00542D8A" w:rsidRPr="0042791D" w:rsidRDefault="00542D8A" w:rsidP="00D24A70">
            <w:pPr>
              <w:jc w:val="center"/>
              <w:rPr>
                <w:sz w:val="20"/>
                <w:szCs w:val="20"/>
              </w:rPr>
            </w:pPr>
            <w:r w:rsidRPr="0042791D">
              <w:rPr>
                <w:sz w:val="20"/>
                <w:szCs w:val="20"/>
              </w:rPr>
              <w:t>x</w:t>
            </w:r>
          </w:p>
        </w:tc>
      </w:tr>
      <w:tr w:rsidR="00542D8A" w:rsidRPr="0042791D" w14:paraId="58D0663B" w14:textId="77777777" w:rsidTr="00542D8A">
        <w:trPr>
          <w:trHeight w:val="135"/>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28373974" w14:textId="77777777" w:rsidR="00542D8A" w:rsidRPr="0042791D" w:rsidRDefault="00542D8A" w:rsidP="00D24A70">
            <w:pPr>
              <w:ind w:left="-80" w:right="-2"/>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14:paraId="69A3F087"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4F5FA1" w14:textId="77777777" w:rsidR="00542D8A" w:rsidRPr="0042791D" w:rsidRDefault="00542D8A" w:rsidP="00D24A70">
            <w:pPr>
              <w:ind w:left="-108" w:right="-108"/>
              <w:jc w:val="center"/>
              <w:rPr>
                <w:sz w:val="20"/>
                <w:szCs w:val="20"/>
              </w:rPr>
            </w:pPr>
            <w:r w:rsidRPr="007C1A4B">
              <w:rPr>
                <w:sz w:val="20"/>
                <w:szCs w:val="20"/>
              </w:rPr>
              <w:t>с 01.07.2026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14959A" w14:textId="77777777" w:rsidR="00542D8A" w:rsidRPr="00AD3EC1" w:rsidRDefault="00542D8A" w:rsidP="00D24A70">
            <w:pPr>
              <w:ind w:left="-108" w:right="-108"/>
              <w:jc w:val="center"/>
              <w:rPr>
                <w:sz w:val="20"/>
                <w:szCs w:val="20"/>
              </w:rPr>
            </w:pPr>
            <w:r w:rsidRPr="007C1A4B">
              <w:rPr>
                <w:sz w:val="20"/>
                <w:szCs w:val="20"/>
              </w:rPr>
              <w:t>9 881,53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C2749"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3BFC8D"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2548FAD" w14:textId="77777777" w:rsidR="00542D8A" w:rsidRPr="0042791D" w:rsidRDefault="00542D8A" w:rsidP="00D24A70">
            <w:pPr>
              <w:ind w:left="-108" w:right="-72"/>
              <w:jc w:val="center"/>
              <w:rPr>
                <w:sz w:val="20"/>
                <w:szCs w:val="20"/>
              </w:rPr>
            </w:pPr>
            <w:r w:rsidRPr="0042791D">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18D39C"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7AF9DE" w14:textId="77777777" w:rsidR="00542D8A" w:rsidRPr="0042791D" w:rsidRDefault="00542D8A" w:rsidP="00D24A70">
            <w:pPr>
              <w:jc w:val="center"/>
              <w:rPr>
                <w:sz w:val="20"/>
                <w:szCs w:val="20"/>
              </w:rPr>
            </w:pPr>
            <w:r w:rsidRPr="0042791D">
              <w:rPr>
                <w:sz w:val="20"/>
                <w:szCs w:val="20"/>
              </w:rPr>
              <w:t>x</w:t>
            </w:r>
          </w:p>
        </w:tc>
      </w:tr>
      <w:tr w:rsidR="00542D8A" w:rsidRPr="0042791D" w14:paraId="398DC09A" w14:textId="77777777" w:rsidTr="00542D8A">
        <w:trPr>
          <w:trHeight w:val="135"/>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4DEEC232" w14:textId="77777777" w:rsidR="00542D8A" w:rsidRPr="0042791D" w:rsidRDefault="00542D8A" w:rsidP="00D24A70">
            <w:pPr>
              <w:ind w:left="-80" w:right="-2"/>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14:paraId="5B9CCD0E"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738A93" w14:textId="77777777" w:rsidR="00542D8A" w:rsidRPr="0042791D" w:rsidRDefault="00542D8A" w:rsidP="00D24A70">
            <w:pPr>
              <w:ind w:left="-108" w:right="-108"/>
              <w:jc w:val="center"/>
              <w:rPr>
                <w:sz w:val="20"/>
                <w:szCs w:val="20"/>
              </w:rPr>
            </w:pPr>
            <w:r w:rsidRPr="007C1A4B">
              <w:rPr>
                <w:sz w:val="20"/>
                <w:szCs w:val="20"/>
              </w:rPr>
              <w:t>с 01.01.2027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97DFE0" w14:textId="77777777" w:rsidR="00542D8A" w:rsidRPr="00AD3EC1" w:rsidRDefault="00542D8A" w:rsidP="00D24A70">
            <w:pPr>
              <w:ind w:left="-108" w:right="-108"/>
              <w:jc w:val="center"/>
              <w:rPr>
                <w:sz w:val="20"/>
                <w:szCs w:val="20"/>
              </w:rPr>
            </w:pPr>
            <w:r w:rsidRPr="007C1A4B">
              <w:rPr>
                <w:sz w:val="20"/>
                <w:szCs w:val="20"/>
              </w:rPr>
              <w:t>9 881,53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74703C"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02A22A"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13DC2F" w14:textId="77777777" w:rsidR="00542D8A" w:rsidRPr="0042791D" w:rsidRDefault="00542D8A" w:rsidP="00D24A70">
            <w:pPr>
              <w:ind w:left="-108" w:right="-72"/>
              <w:jc w:val="center"/>
              <w:rPr>
                <w:sz w:val="20"/>
                <w:szCs w:val="20"/>
              </w:rPr>
            </w:pPr>
            <w:r w:rsidRPr="0042791D">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F2B005"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578B75" w14:textId="77777777" w:rsidR="00542D8A" w:rsidRPr="0042791D" w:rsidRDefault="00542D8A" w:rsidP="00D24A70">
            <w:pPr>
              <w:jc w:val="center"/>
              <w:rPr>
                <w:sz w:val="20"/>
                <w:szCs w:val="20"/>
              </w:rPr>
            </w:pPr>
            <w:r w:rsidRPr="0042791D">
              <w:rPr>
                <w:sz w:val="20"/>
                <w:szCs w:val="20"/>
              </w:rPr>
              <w:t>x</w:t>
            </w:r>
          </w:p>
        </w:tc>
      </w:tr>
      <w:tr w:rsidR="00542D8A" w:rsidRPr="0042791D" w14:paraId="3400A96E" w14:textId="77777777" w:rsidTr="00542D8A">
        <w:trPr>
          <w:trHeight w:val="135"/>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0E229729" w14:textId="77777777" w:rsidR="00542D8A" w:rsidRPr="0042791D" w:rsidRDefault="00542D8A" w:rsidP="00D24A70">
            <w:pPr>
              <w:ind w:left="-80" w:right="-2"/>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14:paraId="600DBF22"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6A60E2" w14:textId="77777777" w:rsidR="00542D8A" w:rsidRPr="0042791D" w:rsidRDefault="00542D8A" w:rsidP="00D24A70">
            <w:pPr>
              <w:ind w:left="-108" w:right="-108"/>
              <w:jc w:val="center"/>
              <w:rPr>
                <w:sz w:val="20"/>
                <w:szCs w:val="20"/>
              </w:rPr>
            </w:pPr>
            <w:r w:rsidRPr="007C1A4B">
              <w:rPr>
                <w:sz w:val="20"/>
                <w:szCs w:val="20"/>
              </w:rPr>
              <w:t>с 01.07.2027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3764D" w14:textId="77777777" w:rsidR="00542D8A" w:rsidRPr="00AD3EC1" w:rsidRDefault="00542D8A" w:rsidP="00D24A70">
            <w:pPr>
              <w:ind w:left="-108" w:right="-108"/>
              <w:jc w:val="center"/>
              <w:rPr>
                <w:sz w:val="20"/>
                <w:szCs w:val="20"/>
              </w:rPr>
            </w:pPr>
            <w:r w:rsidRPr="007C1A4B">
              <w:rPr>
                <w:sz w:val="20"/>
                <w:szCs w:val="20"/>
              </w:rPr>
              <w:t>2 553,65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AE244A"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B30D31"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0DD044" w14:textId="77777777" w:rsidR="00542D8A" w:rsidRPr="0042791D" w:rsidRDefault="00542D8A" w:rsidP="00D24A70">
            <w:pPr>
              <w:ind w:left="-108" w:right="-72"/>
              <w:jc w:val="center"/>
              <w:rPr>
                <w:sz w:val="20"/>
                <w:szCs w:val="20"/>
              </w:rPr>
            </w:pPr>
            <w:r w:rsidRPr="0042791D">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FB94C7"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874220" w14:textId="77777777" w:rsidR="00542D8A" w:rsidRPr="0042791D" w:rsidRDefault="00542D8A" w:rsidP="00D24A70">
            <w:pPr>
              <w:jc w:val="center"/>
              <w:rPr>
                <w:sz w:val="20"/>
                <w:szCs w:val="20"/>
              </w:rPr>
            </w:pPr>
            <w:r w:rsidRPr="0042791D">
              <w:rPr>
                <w:sz w:val="20"/>
                <w:szCs w:val="20"/>
              </w:rPr>
              <w:t>x</w:t>
            </w:r>
          </w:p>
        </w:tc>
      </w:tr>
      <w:tr w:rsidR="00542D8A" w:rsidRPr="0042791D" w14:paraId="6597E576" w14:textId="77777777" w:rsidTr="00542D8A">
        <w:trPr>
          <w:trHeight w:val="135"/>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1870B8B4" w14:textId="77777777" w:rsidR="00542D8A" w:rsidRPr="0042791D" w:rsidRDefault="00542D8A" w:rsidP="00D24A70">
            <w:pPr>
              <w:ind w:left="-80" w:right="-2"/>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14:paraId="376A9FC4"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7FFBE5" w14:textId="77777777" w:rsidR="00542D8A" w:rsidRPr="0042791D" w:rsidRDefault="00542D8A" w:rsidP="00D24A70">
            <w:pPr>
              <w:ind w:left="-108" w:right="-108"/>
              <w:jc w:val="center"/>
              <w:rPr>
                <w:sz w:val="20"/>
                <w:szCs w:val="20"/>
              </w:rPr>
            </w:pPr>
            <w:r w:rsidRPr="007C1A4B">
              <w:rPr>
                <w:sz w:val="20"/>
                <w:szCs w:val="20"/>
              </w:rPr>
              <w:t>с 01.01.2028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EF43EE" w14:textId="77777777" w:rsidR="00542D8A" w:rsidRPr="00AD3EC1" w:rsidRDefault="00542D8A" w:rsidP="00D24A70">
            <w:pPr>
              <w:ind w:left="-108" w:right="-108"/>
              <w:jc w:val="center"/>
              <w:rPr>
                <w:sz w:val="20"/>
                <w:szCs w:val="20"/>
              </w:rPr>
            </w:pPr>
            <w:r w:rsidRPr="007C1A4B">
              <w:rPr>
                <w:sz w:val="20"/>
                <w:szCs w:val="20"/>
              </w:rPr>
              <w:t>2 553,65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0DBCBB"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0E1F68"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D7D1F1" w14:textId="77777777" w:rsidR="00542D8A" w:rsidRPr="0042791D" w:rsidRDefault="00542D8A" w:rsidP="00D24A70">
            <w:pPr>
              <w:ind w:left="-108" w:right="-72"/>
              <w:jc w:val="center"/>
              <w:rPr>
                <w:sz w:val="20"/>
                <w:szCs w:val="20"/>
              </w:rPr>
            </w:pPr>
            <w:r w:rsidRPr="0042791D">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9DD961"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A91504" w14:textId="77777777" w:rsidR="00542D8A" w:rsidRPr="0042791D" w:rsidRDefault="00542D8A" w:rsidP="00D24A70">
            <w:pPr>
              <w:jc w:val="center"/>
              <w:rPr>
                <w:sz w:val="20"/>
                <w:szCs w:val="20"/>
              </w:rPr>
            </w:pPr>
            <w:r w:rsidRPr="0042791D">
              <w:rPr>
                <w:sz w:val="20"/>
                <w:szCs w:val="20"/>
              </w:rPr>
              <w:t>x</w:t>
            </w:r>
          </w:p>
        </w:tc>
      </w:tr>
      <w:tr w:rsidR="00542D8A" w:rsidRPr="0042791D" w14:paraId="46B8EBA6" w14:textId="77777777" w:rsidTr="00542D8A">
        <w:trPr>
          <w:trHeight w:val="135"/>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0F4AC3C0" w14:textId="77777777" w:rsidR="00542D8A" w:rsidRPr="0042791D" w:rsidRDefault="00542D8A" w:rsidP="00D24A70">
            <w:pPr>
              <w:ind w:left="-80" w:right="-2"/>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14:paraId="42445519"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816A56" w14:textId="77777777" w:rsidR="00542D8A" w:rsidRPr="007C1A4B" w:rsidRDefault="00542D8A" w:rsidP="00D24A70">
            <w:pPr>
              <w:ind w:left="-108" w:right="-108"/>
              <w:jc w:val="center"/>
              <w:rPr>
                <w:sz w:val="20"/>
                <w:szCs w:val="20"/>
              </w:rPr>
            </w:pPr>
            <w:r w:rsidRPr="007C1A4B">
              <w:rPr>
                <w:sz w:val="20"/>
                <w:szCs w:val="20"/>
              </w:rPr>
              <w:t>с 01.07.2028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D93F4E" w14:textId="77777777" w:rsidR="00542D8A" w:rsidRPr="007C1A4B" w:rsidRDefault="00542D8A" w:rsidP="00D24A70">
            <w:pPr>
              <w:ind w:left="-108" w:right="-108"/>
              <w:jc w:val="center"/>
              <w:rPr>
                <w:sz w:val="20"/>
                <w:szCs w:val="20"/>
              </w:rPr>
            </w:pPr>
            <w:r w:rsidRPr="007C1A4B">
              <w:rPr>
                <w:sz w:val="20"/>
                <w:szCs w:val="20"/>
              </w:rPr>
              <w:t>12 712,02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5E79EA"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77D308"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E7CF9F" w14:textId="77777777" w:rsidR="00542D8A" w:rsidRPr="0042791D" w:rsidRDefault="00542D8A" w:rsidP="00D24A70">
            <w:pPr>
              <w:ind w:left="-108" w:right="-72"/>
              <w:jc w:val="center"/>
              <w:rPr>
                <w:sz w:val="20"/>
                <w:szCs w:val="20"/>
              </w:rPr>
            </w:pPr>
            <w:r w:rsidRPr="0042791D">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14C806"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4A7009" w14:textId="77777777" w:rsidR="00542D8A" w:rsidRPr="0042791D" w:rsidRDefault="00542D8A" w:rsidP="00D24A70">
            <w:pPr>
              <w:jc w:val="center"/>
              <w:rPr>
                <w:sz w:val="20"/>
                <w:szCs w:val="20"/>
              </w:rPr>
            </w:pPr>
            <w:r w:rsidRPr="0042791D">
              <w:rPr>
                <w:sz w:val="20"/>
                <w:szCs w:val="20"/>
              </w:rPr>
              <w:t>x</w:t>
            </w:r>
          </w:p>
        </w:tc>
      </w:tr>
      <w:tr w:rsidR="00542D8A" w:rsidRPr="0042791D" w14:paraId="25B32855" w14:textId="77777777" w:rsidTr="00542D8A">
        <w:trPr>
          <w:trHeight w:val="135"/>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3F352C1A" w14:textId="77777777" w:rsidR="00542D8A" w:rsidRPr="0042791D" w:rsidRDefault="00542D8A" w:rsidP="00D24A70">
            <w:pPr>
              <w:ind w:left="-80" w:right="-2"/>
              <w:rPr>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5E9B164" w14:textId="77777777" w:rsidR="00542D8A" w:rsidRPr="0042791D" w:rsidRDefault="00542D8A" w:rsidP="00D24A70">
            <w:pPr>
              <w:ind w:left="-108" w:right="-147"/>
              <w:jc w:val="center"/>
              <w:rPr>
                <w:sz w:val="20"/>
                <w:szCs w:val="20"/>
              </w:rPr>
            </w:pPr>
            <w:proofErr w:type="spellStart"/>
            <w:r w:rsidRPr="0042791D">
              <w:rPr>
                <w:sz w:val="20"/>
                <w:szCs w:val="20"/>
              </w:rPr>
              <w:t>Двухставочный</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474244" w14:textId="77777777" w:rsidR="00542D8A" w:rsidRPr="0042791D" w:rsidRDefault="00542D8A" w:rsidP="00D24A70">
            <w:pPr>
              <w:ind w:left="-108" w:right="-108"/>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C5E4C6" w14:textId="77777777" w:rsidR="00542D8A" w:rsidRPr="0042791D" w:rsidRDefault="00542D8A" w:rsidP="00D24A70">
            <w:pPr>
              <w:ind w:left="-108" w:right="-147"/>
              <w:jc w:val="center"/>
              <w:rPr>
                <w:sz w:val="20"/>
                <w:szCs w:val="20"/>
              </w:rPr>
            </w:pPr>
            <w:r w:rsidRPr="0042791D">
              <w:rPr>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E65100"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BE5B5F"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C41458" w14:textId="77777777" w:rsidR="00542D8A" w:rsidRPr="0042791D" w:rsidRDefault="00542D8A" w:rsidP="00D24A70">
            <w:pPr>
              <w:ind w:left="-108" w:right="-72"/>
              <w:jc w:val="center"/>
              <w:rPr>
                <w:sz w:val="20"/>
                <w:szCs w:val="20"/>
              </w:rPr>
            </w:pPr>
            <w:r w:rsidRPr="0042791D">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4D3CBA"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1F6D5B" w14:textId="77777777" w:rsidR="00542D8A" w:rsidRPr="0042791D" w:rsidRDefault="00542D8A" w:rsidP="00D24A70">
            <w:pPr>
              <w:ind w:left="-105" w:right="-108"/>
              <w:jc w:val="center"/>
              <w:rPr>
                <w:sz w:val="20"/>
                <w:szCs w:val="20"/>
              </w:rPr>
            </w:pPr>
            <w:r w:rsidRPr="0042791D">
              <w:rPr>
                <w:sz w:val="20"/>
                <w:szCs w:val="20"/>
              </w:rPr>
              <w:t>x</w:t>
            </w:r>
          </w:p>
        </w:tc>
      </w:tr>
      <w:tr w:rsidR="00542D8A" w:rsidRPr="0042791D" w14:paraId="2557E2E7" w14:textId="77777777" w:rsidTr="00542D8A">
        <w:trPr>
          <w:trHeight w:val="135"/>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651F0A69" w14:textId="77777777" w:rsidR="00542D8A" w:rsidRPr="0042791D" w:rsidRDefault="00542D8A" w:rsidP="00D24A70">
            <w:pPr>
              <w:ind w:left="-80" w:right="-2"/>
              <w:rPr>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2DF4D8F" w14:textId="77777777" w:rsidR="00542D8A" w:rsidRPr="0042791D" w:rsidRDefault="00542D8A" w:rsidP="00D24A70">
            <w:pPr>
              <w:ind w:left="-108" w:right="-147"/>
              <w:jc w:val="center"/>
              <w:rPr>
                <w:sz w:val="20"/>
                <w:szCs w:val="20"/>
              </w:rPr>
            </w:pPr>
            <w:r w:rsidRPr="0042791D">
              <w:rPr>
                <w:sz w:val="20"/>
                <w:szCs w:val="20"/>
              </w:rPr>
              <w:t>Ставка за тепловую энергию, руб./Гкал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AF6AF8" w14:textId="77777777" w:rsidR="00542D8A" w:rsidRPr="0042791D" w:rsidRDefault="00542D8A" w:rsidP="00D24A70">
            <w:pPr>
              <w:ind w:left="-108" w:right="-108"/>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A7AE66" w14:textId="77777777" w:rsidR="00542D8A" w:rsidRPr="0042791D" w:rsidRDefault="00542D8A" w:rsidP="00D24A70">
            <w:pPr>
              <w:ind w:left="-108" w:right="-147"/>
              <w:jc w:val="center"/>
              <w:rPr>
                <w:sz w:val="20"/>
                <w:szCs w:val="20"/>
              </w:rPr>
            </w:pPr>
            <w:r w:rsidRPr="0042791D">
              <w:rPr>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DA2DBD"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19655B"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5228A8" w14:textId="77777777" w:rsidR="00542D8A" w:rsidRPr="0042791D" w:rsidRDefault="00542D8A" w:rsidP="00D24A70">
            <w:pPr>
              <w:ind w:left="-108" w:right="-72"/>
              <w:jc w:val="center"/>
              <w:rPr>
                <w:sz w:val="20"/>
                <w:szCs w:val="20"/>
              </w:rPr>
            </w:pPr>
            <w:r w:rsidRPr="0042791D">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EE6B48"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96701E" w14:textId="77777777" w:rsidR="00542D8A" w:rsidRPr="0042791D" w:rsidRDefault="00542D8A" w:rsidP="00D24A70">
            <w:pPr>
              <w:jc w:val="center"/>
              <w:rPr>
                <w:sz w:val="20"/>
                <w:szCs w:val="20"/>
              </w:rPr>
            </w:pPr>
            <w:r w:rsidRPr="0042791D">
              <w:rPr>
                <w:sz w:val="20"/>
                <w:szCs w:val="20"/>
              </w:rPr>
              <w:t>x</w:t>
            </w:r>
          </w:p>
        </w:tc>
      </w:tr>
      <w:tr w:rsidR="00542D8A" w:rsidRPr="0042791D" w14:paraId="34F7B341" w14:textId="77777777" w:rsidTr="00542D8A">
        <w:trPr>
          <w:trHeight w:val="135"/>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37A86DA4" w14:textId="77777777" w:rsidR="00542D8A" w:rsidRPr="0042791D" w:rsidRDefault="00542D8A" w:rsidP="00D24A70">
            <w:pPr>
              <w:ind w:left="-80" w:right="-2"/>
              <w:rPr>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3830F7C" w14:textId="77777777" w:rsidR="00542D8A" w:rsidRPr="0042791D" w:rsidRDefault="00542D8A" w:rsidP="00D24A70">
            <w:pPr>
              <w:ind w:left="-108" w:right="-147"/>
              <w:jc w:val="center"/>
              <w:rPr>
                <w:sz w:val="20"/>
                <w:szCs w:val="20"/>
              </w:rPr>
            </w:pPr>
            <w:r w:rsidRPr="0042791D">
              <w:rPr>
                <w:sz w:val="20"/>
                <w:szCs w:val="20"/>
              </w:rPr>
              <w:t>Ставка за содержание тепловой мощности, тыс. руб./Гкал/ч в мес.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F5D8E4" w14:textId="77777777" w:rsidR="00542D8A" w:rsidRPr="0042791D" w:rsidRDefault="00542D8A" w:rsidP="00D24A70">
            <w:pPr>
              <w:ind w:left="-108" w:right="-108"/>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8EA2A8" w14:textId="77777777" w:rsidR="00542D8A" w:rsidRPr="0042791D" w:rsidRDefault="00542D8A" w:rsidP="00D24A70">
            <w:pPr>
              <w:ind w:left="-108" w:right="-147"/>
              <w:jc w:val="center"/>
              <w:rPr>
                <w:sz w:val="20"/>
                <w:szCs w:val="20"/>
              </w:rPr>
            </w:pPr>
            <w:r w:rsidRPr="0042791D">
              <w:rPr>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02DC3A"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C764B4"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6F19BF" w14:textId="77777777" w:rsidR="00542D8A" w:rsidRPr="0042791D" w:rsidRDefault="00542D8A" w:rsidP="00D24A70">
            <w:pPr>
              <w:ind w:left="-108" w:right="-72"/>
              <w:jc w:val="center"/>
              <w:rPr>
                <w:sz w:val="20"/>
                <w:szCs w:val="20"/>
              </w:rPr>
            </w:pPr>
            <w:r w:rsidRPr="0042791D">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3B6B63"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9374E0" w14:textId="77777777" w:rsidR="00542D8A" w:rsidRPr="0042791D" w:rsidRDefault="00542D8A" w:rsidP="00D24A70">
            <w:pPr>
              <w:jc w:val="center"/>
              <w:rPr>
                <w:sz w:val="20"/>
                <w:szCs w:val="20"/>
              </w:rPr>
            </w:pPr>
            <w:r w:rsidRPr="0042791D">
              <w:rPr>
                <w:sz w:val="20"/>
                <w:szCs w:val="20"/>
              </w:rPr>
              <w:t>x</w:t>
            </w:r>
          </w:p>
        </w:tc>
      </w:tr>
      <w:tr w:rsidR="00542D8A" w:rsidRPr="0042791D" w14:paraId="179DB135" w14:textId="77777777" w:rsidTr="00542D8A">
        <w:trPr>
          <w:trHeight w:val="135"/>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1DA4A473" w14:textId="77777777" w:rsidR="00542D8A" w:rsidRPr="0042791D" w:rsidRDefault="00542D8A" w:rsidP="00D24A70">
            <w:pPr>
              <w:ind w:left="-84"/>
              <w:jc w:val="center"/>
              <w:rPr>
                <w:sz w:val="20"/>
                <w:szCs w:val="20"/>
              </w:rPr>
            </w:pPr>
          </w:p>
        </w:tc>
        <w:tc>
          <w:tcPr>
            <w:tcW w:w="8051" w:type="dxa"/>
            <w:gridSpan w:val="8"/>
            <w:tcBorders>
              <w:top w:val="single" w:sz="4" w:space="0" w:color="auto"/>
              <w:left w:val="single" w:sz="4" w:space="0" w:color="auto"/>
              <w:bottom w:val="single" w:sz="4" w:space="0" w:color="auto"/>
              <w:right w:val="single" w:sz="4" w:space="0" w:color="auto"/>
            </w:tcBorders>
          </w:tcPr>
          <w:p w14:paraId="50458F77" w14:textId="77777777" w:rsidR="00542D8A" w:rsidRPr="00F55659" w:rsidRDefault="00542D8A" w:rsidP="00D24A70">
            <w:pPr>
              <w:ind w:left="-84"/>
              <w:jc w:val="center"/>
              <w:rPr>
                <w:sz w:val="20"/>
                <w:szCs w:val="20"/>
              </w:rPr>
            </w:pPr>
            <w:r w:rsidRPr="00F55659">
              <w:rPr>
                <w:sz w:val="20"/>
                <w:szCs w:val="20"/>
              </w:rPr>
              <w:t>Население (НДС не облагается) **</w:t>
            </w:r>
          </w:p>
        </w:tc>
      </w:tr>
      <w:tr w:rsidR="00542D8A" w:rsidRPr="0042791D" w14:paraId="6408FC84" w14:textId="77777777" w:rsidTr="00542D8A">
        <w:trPr>
          <w:trHeight w:val="135"/>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17A40417" w14:textId="77777777" w:rsidR="00542D8A" w:rsidRPr="0042791D" w:rsidRDefault="00542D8A" w:rsidP="00D24A70">
            <w:pPr>
              <w:ind w:left="-80" w:right="-2"/>
              <w:rPr>
                <w:sz w:val="20"/>
                <w:szCs w:val="20"/>
              </w:rPr>
            </w:pP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3DA4ED" w14:textId="77777777" w:rsidR="00542D8A" w:rsidRPr="003059B9" w:rsidRDefault="00542D8A" w:rsidP="00D24A70">
            <w:pPr>
              <w:ind w:left="-108" w:right="-147" w:firstLine="29"/>
              <w:jc w:val="center"/>
              <w:rPr>
                <w:sz w:val="20"/>
                <w:szCs w:val="20"/>
              </w:rPr>
            </w:pPr>
            <w:r w:rsidRPr="003059B9">
              <w:rPr>
                <w:sz w:val="20"/>
                <w:szCs w:val="20"/>
              </w:rPr>
              <w:t>Одноставочный</w:t>
            </w:r>
          </w:p>
          <w:p w14:paraId="79ECBEE8" w14:textId="77777777" w:rsidR="00542D8A" w:rsidRPr="0042791D" w:rsidRDefault="00542D8A" w:rsidP="00D24A70">
            <w:pPr>
              <w:ind w:left="-108" w:right="-147"/>
              <w:jc w:val="center"/>
              <w:rPr>
                <w:sz w:val="20"/>
                <w:szCs w:val="20"/>
              </w:rPr>
            </w:pPr>
            <w:r w:rsidRPr="003059B9">
              <w:rPr>
                <w:sz w:val="20"/>
                <w:szCs w:val="20"/>
              </w:rPr>
              <w:t>руб./Гкал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64CDEF" w14:textId="77777777" w:rsidR="00542D8A" w:rsidRPr="0042791D" w:rsidRDefault="00542D8A" w:rsidP="00D24A70">
            <w:pPr>
              <w:ind w:left="-108" w:right="-108"/>
              <w:jc w:val="center"/>
              <w:rPr>
                <w:sz w:val="20"/>
                <w:szCs w:val="20"/>
              </w:rPr>
            </w:pPr>
            <w:r w:rsidRPr="00283187">
              <w:rPr>
                <w:sz w:val="20"/>
                <w:szCs w:val="20"/>
              </w:rPr>
              <w:t>с 01.</w:t>
            </w:r>
            <w:r>
              <w:rPr>
                <w:sz w:val="20"/>
                <w:szCs w:val="20"/>
              </w:rPr>
              <w:t>10</w:t>
            </w:r>
            <w:r w:rsidRPr="00283187">
              <w:rPr>
                <w:sz w:val="20"/>
                <w:szCs w:val="20"/>
              </w:rPr>
              <w:t>.2021</w:t>
            </w:r>
          </w:p>
        </w:tc>
        <w:tc>
          <w:tcPr>
            <w:tcW w:w="992" w:type="dxa"/>
            <w:tcBorders>
              <w:top w:val="single" w:sz="4" w:space="0" w:color="auto"/>
              <w:left w:val="single" w:sz="4" w:space="0" w:color="auto"/>
              <w:bottom w:val="single" w:sz="4" w:space="0" w:color="auto"/>
              <w:right w:val="single" w:sz="4" w:space="0" w:color="auto"/>
            </w:tcBorders>
          </w:tcPr>
          <w:p w14:paraId="583D02D8" w14:textId="77777777" w:rsidR="00542D8A" w:rsidRPr="0042791D" w:rsidRDefault="00542D8A" w:rsidP="00D24A70">
            <w:pPr>
              <w:ind w:left="-108" w:right="-147"/>
              <w:jc w:val="center"/>
              <w:rPr>
                <w:sz w:val="20"/>
                <w:szCs w:val="20"/>
              </w:rPr>
            </w:pPr>
            <w:r>
              <w:rPr>
                <w:sz w:val="20"/>
                <w:szCs w:val="20"/>
              </w:rPr>
              <w:t>5 343,16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A2FB13" w14:textId="77777777" w:rsidR="00542D8A" w:rsidRPr="0042791D" w:rsidRDefault="00542D8A" w:rsidP="00D24A70">
            <w:pPr>
              <w:ind w:left="-108" w:right="-72"/>
              <w:jc w:val="center"/>
              <w:rPr>
                <w:sz w:val="20"/>
                <w:szCs w:val="20"/>
              </w:rPr>
            </w:pPr>
            <w:r w:rsidRPr="00D80EFE">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86E33E" w14:textId="77777777" w:rsidR="00542D8A" w:rsidRPr="0042791D" w:rsidRDefault="00542D8A" w:rsidP="00D24A70">
            <w:pPr>
              <w:ind w:left="-108" w:right="-72"/>
              <w:jc w:val="center"/>
              <w:rPr>
                <w:sz w:val="20"/>
                <w:szCs w:val="20"/>
              </w:rPr>
            </w:pPr>
            <w:r w:rsidRPr="00D80EFE">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C8851D" w14:textId="77777777" w:rsidR="00542D8A" w:rsidRPr="0042791D" w:rsidRDefault="00542D8A" w:rsidP="00D24A70">
            <w:pPr>
              <w:ind w:left="-108" w:right="-72"/>
              <w:jc w:val="center"/>
              <w:rPr>
                <w:sz w:val="20"/>
                <w:szCs w:val="20"/>
              </w:rPr>
            </w:pPr>
            <w:r w:rsidRPr="00D80EFE">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A756DF" w14:textId="77777777" w:rsidR="00542D8A" w:rsidRPr="0042791D" w:rsidRDefault="00542D8A" w:rsidP="00D24A70">
            <w:pPr>
              <w:ind w:left="-108" w:right="-72"/>
              <w:jc w:val="center"/>
              <w:rPr>
                <w:sz w:val="20"/>
                <w:szCs w:val="20"/>
              </w:rPr>
            </w:pPr>
            <w:r w:rsidRPr="00D80EFE">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C6F5B" w14:textId="77777777" w:rsidR="00542D8A" w:rsidRPr="0042791D" w:rsidRDefault="00542D8A" w:rsidP="00D24A70">
            <w:pPr>
              <w:jc w:val="center"/>
              <w:rPr>
                <w:sz w:val="20"/>
                <w:szCs w:val="20"/>
              </w:rPr>
            </w:pPr>
            <w:r w:rsidRPr="00D80EFE">
              <w:rPr>
                <w:sz w:val="20"/>
                <w:szCs w:val="20"/>
              </w:rPr>
              <w:t>x</w:t>
            </w:r>
          </w:p>
        </w:tc>
      </w:tr>
      <w:tr w:rsidR="00542D8A" w:rsidRPr="0042791D" w14:paraId="07011CBB" w14:textId="77777777" w:rsidTr="00542D8A">
        <w:trPr>
          <w:trHeight w:val="135"/>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47CC3F53" w14:textId="77777777" w:rsidR="00542D8A" w:rsidRPr="0042791D" w:rsidRDefault="00542D8A" w:rsidP="00D24A70">
            <w:pPr>
              <w:ind w:left="-80" w:right="-2"/>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14:paraId="01A63829"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C52AAD" w14:textId="77777777" w:rsidR="00542D8A" w:rsidRPr="0042791D" w:rsidRDefault="00542D8A" w:rsidP="00D24A70">
            <w:pPr>
              <w:ind w:left="-108" w:right="-108"/>
              <w:jc w:val="center"/>
              <w:rPr>
                <w:sz w:val="20"/>
                <w:szCs w:val="20"/>
              </w:rPr>
            </w:pPr>
            <w:r w:rsidRPr="007C1A4B">
              <w:rPr>
                <w:sz w:val="20"/>
                <w:szCs w:val="20"/>
              </w:rPr>
              <w:t>с 01.01.2022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030804" w14:textId="77777777" w:rsidR="00542D8A" w:rsidRPr="0042791D" w:rsidRDefault="00542D8A" w:rsidP="00D24A70">
            <w:pPr>
              <w:ind w:left="-108" w:right="-147"/>
              <w:jc w:val="center"/>
              <w:rPr>
                <w:sz w:val="20"/>
                <w:szCs w:val="20"/>
              </w:rPr>
            </w:pPr>
            <w:r>
              <w:rPr>
                <w:sz w:val="20"/>
                <w:szCs w:val="20"/>
              </w:rPr>
              <w:t>5 343,16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57463D"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2E6243"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C5E7D" w14:textId="77777777" w:rsidR="00542D8A" w:rsidRPr="0042791D" w:rsidRDefault="00542D8A" w:rsidP="00D24A70">
            <w:pPr>
              <w:ind w:left="-108" w:right="-72"/>
              <w:jc w:val="center"/>
              <w:rPr>
                <w:sz w:val="20"/>
                <w:szCs w:val="20"/>
              </w:rPr>
            </w:pPr>
            <w:r w:rsidRPr="0042791D">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419317"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B49D3E" w14:textId="77777777" w:rsidR="00542D8A" w:rsidRPr="0042791D" w:rsidRDefault="00542D8A" w:rsidP="00D24A70">
            <w:pPr>
              <w:jc w:val="center"/>
              <w:rPr>
                <w:sz w:val="20"/>
                <w:szCs w:val="20"/>
              </w:rPr>
            </w:pPr>
            <w:r w:rsidRPr="0042791D">
              <w:rPr>
                <w:sz w:val="20"/>
                <w:szCs w:val="20"/>
              </w:rPr>
              <w:t>x</w:t>
            </w:r>
          </w:p>
        </w:tc>
      </w:tr>
      <w:tr w:rsidR="00542D8A" w:rsidRPr="0042791D" w14:paraId="45DEFD9E" w14:textId="77777777" w:rsidTr="00542D8A">
        <w:trPr>
          <w:trHeight w:val="135"/>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50B7F72B" w14:textId="77777777" w:rsidR="00542D8A" w:rsidRPr="0042791D" w:rsidRDefault="00542D8A" w:rsidP="00D24A70">
            <w:pPr>
              <w:ind w:left="-80" w:right="-2"/>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14:paraId="3C92002B"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1D3967" w14:textId="77777777" w:rsidR="00542D8A" w:rsidRPr="0042791D" w:rsidRDefault="00542D8A" w:rsidP="00D24A70">
            <w:pPr>
              <w:ind w:left="-108" w:right="-108"/>
              <w:jc w:val="center"/>
              <w:rPr>
                <w:sz w:val="20"/>
                <w:szCs w:val="20"/>
              </w:rPr>
            </w:pPr>
            <w:r w:rsidRPr="007C1A4B">
              <w:rPr>
                <w:sz w:val="20"/>
                <w:szCs w:val="20"/>
              </w:rPr>
              <w:t>с 01.07.2022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2FFEB5" w14:textId="77777777" w:rsidR="00542D8A" w:rsidRPr="0042791D" w:rsidRDefault="00542D8A" w:rsidP="00D24A70">
            <w:pPr>
              <w:ind w:left="-108" w:right="-147"/>
              <w:jc w:val="center"/>
              <w:rPr>
                <w:sz w:val="20"/>
                <w:szCs w:val="20"/>
              </w:rPr>
            </w:pPr>
            <w:r>
              <w:rPr>
                <w:sz w:val="20"/>
                <w:szCs w:val="20"/>
              </w:rPr>
              <w:t>5 665,94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4B3ADF"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1E640A"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F0A41B" w14:textId="77777777" w:rsidR="00542D8A" w:rsidRPr="0042791D" w:rsidRDefault="00542D8A" w:rsidP="00D24A70">
            <w:pPr>
              <w:ind w:left="-108" w:right="-72"/>
              <w:jc w:val="center"/>
              <w:rPr>
                <w:sz w:val="20"/>
                <w:szCs w:val="20"/>
              </w:rPr>
            </w:pPr>
            <w:r w:rsidRPr="0042791D">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D47CCC"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C4618B" w14:textId="77777777" w:rsidR="00542D8A" w:rsidRPr="0042791D" w:rsidRDefault="00542D8A" w:rsidP="00D24A70">
            <w:pPr>
              <w:jc w:val="center"/>
              <w:rPr>
                <w:sz w:val="20"/>
                <w:szCs w:val="20"/>
              </w:rPr>
            </w:pPr>
            <w:r w:rsidRPr="0042791D">
              <w:rPr>
                <w:sz w:val="20"/>
                <w:szCs w:val="20"/>
              </w:rPr>
              <w:t>x</w:t>
            </w:r>
          </w:p>
        </w:tc>
      </w:tr>
      <w:tr w:rsidR="00542D8A" w:rsidRPr="0042791D" w14:paraId="7AB0EBDF" w14:textId="77777777" w:rsidTr="00542D8A">
        <w:trPr>
          <w:trHeight w:val="135"/>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16B4745D" w14:textId="77777777" w:rsidR="00542D8A" w:rsidRPr="0042791D" w:rsidRDefault="00542D8A" w:rsidP="00D24A70">
            <w:pPr>
              <w:ind w:left="-80" w:right="-2"/>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14:paraId="23E0BEB9"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0175C2" w14:textId="77777777" w:rsidR="00542D8A" w:rsidRPr="0042791D" w:rsidRDefault="00542D8A" w:rsidP="00D24A70">
            <w:pPr>
              <w:ind w:left="-108" w:right="-108"/>
              <w:jc w:val="center"/>
              <w:rPr>
                <w:sz w:val="20"/>
                <w:szCs w:val="20"/>
              </w:rPr>
            </w:pPr>
            <w:r w:rsidRPr="007C1A4B">
              <w:rPr>
                <w:sz w:val="20"/>
                <w:szCs w:val="20"/>
              </w:rPr>
              <w:t>с 01.1</w:t>
            </w:r>
            <w:r>
              <w:rPr>
                <w:sz w:val="20"/>
                <w:szCs w:val="20"/>
              </w:rPr>
              <w:t>2</w:t>
            </w:r>
            <w:r w:rsidRPr="007C1A4B">
              <w:rPr>
                <w:sz w:val="20"/>
                <w:szCs w:val="20"/>
              </w:rPr>
              <w:t>.202</w:t>
            </w:r>
            <w:r>
              <w:rPr>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F4FF1" w14:textId="77777777" w:rsidR="00542D8A" w:rsidRPr="0042791D" w:rsidRDefault="00542D8A" w:rsidP="00D24A70">
            <w:pPr>
              <w:ind w:left="-108" w:right="-147"/>
              <w:jc w:val="center"/>
              <w:rPr>
                <w:sz w:val="20"/>
                <w:szCs w:val="20"/>
              </w:rPr>
            </w:pPr>
            <w:r>
              <w:rPr>
                <w:sz w:val="20"/>
                <w:szCs w:val="20"/>
              </w:rPr>
              <w:t>5 843,90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7AC0CC"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431732"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DD9EC5" w14:textId="77777777" w:rsidR="00542D8A" w:rsidRPr="0042791D" w:rsidRDefault="00542D8A" w:rsidP="00D24A70">
            <w:pPr>
              <w:ind w:left="-108" w:right="-72"/>
              <w:jc w:val="center"/>
              <w:rPr>
                <w:sz w:val="20"/>
                <w:szCs w:val="20"/>
              </w:rPr>
            </w:pPr>
            <w:r w:rsidRPr="0042791D">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20E1F5"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89272D" w14:textId="77777777" w:rsidR="00542D8A" w:rsidRPr="0042791D" w:rsidRDefault="00542D8A" w:rsidP="00D24A70">
            <w:pPr>
              <w:jc w:val="center"/>
              <w:rPr>
                <w:sz w:val="20"/>
                <w:szCs w:val="20"/>
              </w:rPr>
            </w:pPr>
            <w:r w:rsidRPr="0042791D">
              <w:rPr>
                <w:sz w:val="20"/>
                <w:szCs w:val="20"/>
              </w:rPr>
              <w:t>x</w:t>
            </w:r>
          </w:p>
        </w:tc>
      </w:tr>
      <w:tr w:rsidR="00542D8A" w:rsidRPr="0042791D" w14:paraId="0498B6E7" w14:textId="77777777" w:rsidTr="00542D8A">
        <w:trPr>
          <w:trHeight w:val="135"/>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7055B408" w14:textId="77777777" w:rsidR="00542D8A" w:rsidRPr="0042791D" w:rsidRDefault="00542D8A" w:rsidP="00D24A70">
            <w:pPr>
              <w:ind w:left="-80" w:right="-2"/>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14:paraId="22E89803"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1C5D5E" w14:textId="77777777" w:rsidR="00542D8A" w:rsidRPr="0042791D" w:rsidRDefault="00542D8A" w:rsidP="00D24A70">
            <w:pPr>
              <w:ind w:left="-108" w:right="-108"/>
              <w:jc w:val="center"/>
              <w:rPr>
                <w:sz w:val="20"/>
                <w:szCs w:val="20"/>
              </w:rPr>
            </w:pPr>
            <w:r w:rsidRPr="007C1A4B">
              <w:rPr>
                <w:sz w:val="20"/>
                <w:szCs w:val="20"/>
              </w:rPr>
              <w:t>с 01.0</w:t>
            </w:r>
            <w:r>
              <w:rPr>
                <w:sz w:val="20"/>
                <w:szCs w:val="20"/>
              </w:rPr>
              <w:t>1.</w:t>
            </w:r>
            <w:r w:rsidRPr="007C1A4B">
              <w:rPr>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36B46A" w14:textId="77777777" w:rsidR="00542D8A" w:rsidRPr="0042791D" w:rsidRDefault="00542D8A" w:rsidP="00D24A70">
            <w:pPr>
              <w:ind w:left="-108" w:right="-147"/>
              <w:jc w:val="center"/>
              <w:rPr>
                <w:sz w:val="20"/>
                <w:szCs w:val="20"/>
              </w:rPr>
            </w:pPr>
            <w:r>
              <w:rPr>
                <w:sz w:val="20"/>
                <w:szCs w:val="20"/>
              </w:rPr>
              <w:t xml:space="preserve">5 843,90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B43B79"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5A5944"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1F440B" w14:textId="77777777" w:rsidR="00542D8A" w:rsidRPr="0042791D" w:rsidRDefault="00542D8A" w:rsidP="00D24A70">
            <w:pPr>
              <w:ind w:left="-108" w:right="-72"/>
              <w:jc w:val="center"/>
              <w:rPr>
                <w:sz w:val="20"/>
                <w:szCs w:val="20"/>
              </w:rPr>
            </w:pPr>
            <w:r w:rsidRPr="0042791D">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8238A1"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C36224" w14:textId="77777777" w:rsidR="00542D8A" w:rsidRPr="0042791D" w:rsidRDefault="00542D8A" w:rsidP="00D24A70">
            <w:pPr>
              <w:jc w:val="center"/>
              <w:rPr>
                <w:sz w:val="20"/>
                <w:szCs w:val="20"/>
              </w:rPr>
            </w:pPr>
            <w:r w:rsidRPr="0042791D">
              <w:rPr>
                <w:sz w:val="20"/>
                <w:szCs w:val="20"/>
              </w:rPr>
              <w:t>x</w:t>
            </w:r>
          </w:p>
        </w:tc>
      </w:tr>
      <w:tr w:rsidR="00542D8A" w:rsidRPr="0042791D" w14:paraId="199767FD" w14:textId="77777777" w:rsidTr="00542D8A">
        <w:trPr>
          <w:trHeight w:val="135"/>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71AD7BC1" w14:textId="77777777" w:rsidR="00542D8A" w:rsidRPr="0042791D" w:rsidRDefault="00542D8A" w:rsidP="00D24A70">
            <w:pPr>
              <w:ind w:left="-80" w:right="-2"/>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14:paraId="27719207"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FBD435" w14:textId="77777777" w:rsidR="00542D8A" w:rsidRPr="007C1A4B" w:rsidRDefault="00542D8A" w:rsidP="00D24A70">
            <w:pPr>
              <w:ind w:left="-108" w:right="-108"/>
              <w:jc w:val="center"/>
              <w:rPr>
                <w:sz w:val="20"/>
                <w:szCs w:val="20"/>
              </w:rPr>
            </w:pPr>
            <w:r w:rsidRPr="007C1A4B">
              <w:rPr>
                <w:sz w:val="20"/>
                <w:szCs w:val="20"/>
              </w:rPr>
              <w:t>с 01.01.2024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08E1E7" w14:textId="77777777" w:rsidR="00542D8A" w:rsidRDefault="00542D8A" w:rsidP="00D24A70">
            <w:pPr>
              <w:ind w:left="-108" w:right="-147"/>
              <w:jc w:val="center"/>
              <w:rPr>
                <w:sz w:val="20"/>
                <w:szCs w:val="20"/>
              </w:rPr>
            </w:pPr>
            <w:r>
              <w:rPr>
                <w:sz w:val="20"/>
                <w:szCs w:val="20"/>
              </w:rPr>
              <w:t>5</w:t>
            </w:r>
            <w:r w:rsidRPr="007C1A4B">
              <w:rPr>
                <w:sz w:val="20"/>
                <w:szCs w:val="20"/>
              </w:rPr>
              <w:t xml:space="preserve"> </w:t>
            </w:r>
            <w:r>
              <w:rPr>
                <w:sz w:val="20"/>
                <w:szCs w:val="20"/>
              </w:rPr>
              <w:t>843</w:t>
            </w:r>
            <w:r w:rsidRPr="007C1A4B">
              <w:rPr>
                <w:sz w:val="20"/>
                <w:szCs w:val="20"/>
              </w:rPr>
              <w:t>,9</w:t>
            </w:r>
            <w:r>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CF1CEF"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95B147"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BEA9F7" w14:textId="77777777" w:rsidR="00542D8A" w:rsidRPr="0042791D" w:rsidRDefault="00542D8A" w:rsidP="00D24A70">
            <w:pPr>
              <w:ind w:left="-108" w:right="-72"/>
              <w:jc w:val="center"/>
              <w:rPr>
                <w:sz w:val="20"/>
                <w:szCs w:val="20"/>
              </w:rPr>
            </w:pPr>
            <w:r w:rsidRPr="0042791D">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8B49E8"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9F2691" w14:textId="77777777" w:rsidR="00542D8A" w:rsidRPr="0042791D" w:rsidRDefault="00542D8A" w:rsidP="00D24A70">
            <w:pPr>
              <w:jc w:val="center"/>
              <w:rPr>
                <w:sz w:val="20"/>
                <w:szCs w:val="20"/>
              </w:rPr>
            </w:pPr>
            <w:r w:rsidRPr="0042791D">
              <w:rPr>
                <w:sz w:val="20"/>
                <w:szCs w:val="20"/>
              </w:rPr>
              <w:t>x</w:t>
            </w:r>
          </w:p>
        </w:tc>
      </w:tr>
      <w:tr w:rsidR="00542D8A" w:rsidRPr="0042791D" w14:paraId="16426081" w14:textId="77777777" w:rsidTr="00542D8A">
        <w:trPr>
          <w:trHeight w:val="135"/>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607D0A2F" w14:textId="77777777" w:rsidR="00542D8A" w:rsidRPr="0042791D" w:rsidRDefault="00542D8A" w:rsidP="00D24A70">
            <w:pPr>
              <w:ind w:left="-80" w:right="-2"/>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14:paraId="37FC8C89"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A826FA" w14:textId="77777777" w:rsidR="00542D8A" w:rsidRPr="007C1A4B" w:rsidRDefault="00542D8A" w:rsidP="00D24A70">
            <w:pPr>
              <w:ind w:left="-108" w:right="-108"/>
              <w:jc w:val="center"/>
              <w:rPr>
                <w:sz w:val="20"/>
                <w:szCs w:val="20"/>
              </w:rPr>
            </w:pPr>
            <w:r w:rsidRPr="007C1A4B">
              <w:rPr>
                <w:sz w:val="20"/>
                <w:szCs w:val="20"/>
              </w:rPr>
              <w:t>с 01.07.2024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EC4266" w14:textId="77777777" w:rsidR="00542D8A" w:rsidRDefault="00542D8A" w:rsidP="00D24A70">
            <w:pPr>
              <w:ind w:left="-108" w:right="-147"/>
              <w:jc w:val="center"/>
              <w:rPr>
                <w:sz w:val="20"/>
                <w:szCs w:val="20"/>
              </w:rPr>
            </w:pPr>
            <w:r>
              <w:rPr>
                <w:sz w:val="20"/>
                <w:szCs w:val="20"/>
              </w:rPr>
              <w:t>6 416,77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BC2D60"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25B26A"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3A4D9E" w14:textId="77777777" w:rsidR="00542D8A" w:rsidRPr="0042791D" w:rsidRDefault="00542D8A" w:rsidP="00D24A70">
            <w:pPr>
              <w:ind w:left="-108" w:right="-72"/>
              <w:jc w:val="center"/>
              <w:rPr>
                <w:sz w:val="20"/>
                <w:szCs w:val="20"/>
              </w:rPr>
            </w:pPr>
            <w:r w:rsidRPr="0042791D">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C0A0AE"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E11DD5" w14:textId="77777777" w:rsidR="00542D8A" w:rsidRPr="0042791D" w:rsidRDefault="00542D8A" w:rsidP="00D24A70">
            <w:pPr>
              <w:jc w:val="center"/>
              <w:rPr>
                <w:sz w:val="20"/>
                <w:szCs w:val="20"/>
              </w:rPr>
            </w:pPr>
            <w:r w:rsidRPr="0042791D">
              <w:rPr>
                <w:sz w:val="20"/>
                <w:szCs w:val="20"/>
              </w:rPr>
              <w:t>x</w:t>
            </w:r>
          </w:p>
        </w:tc>
      </w:tr>
      <w:tr w:rsidR="00542D8A" w:rsidRPr="0042791D" w14:paraId="51870C0B" w14:textId="77777777" w:rsidTr="00542D8A">
        <w:trPr>
          <w:trHeight w:val="135"/>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0B7CEC77" w14:textId="77777777" w:rsidR="00542D8A" w:rsidRPr="0042791D" w:rsidRDefault="00542D8A" w:rsidP="00D24A70">
            <w:pPr>
              <w:ind w:left="-80" w:right="-2"/>
              <w:rPr>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2883C2A" w14:textId="77777777" w:rsidR="00542D8A" w:rsidRPr="0042791D" w:rsidRDefault="00542D8A" w:rsidP="00D24A70">
            <w:pPr>
              <w:ind w:left="-108" w:right="-147"/>
              <w:jc w:val="center"/>
              <w:rPr>
                <w:sz w:val="20"/>
                <w:szCs w:val="20"/>
              </w:rPr>
            </w:pPr>
            <w:proofErr w:type="spellStart"/>
            <w:r w:rsidRPr="0042791D">
              <w:rPr>
                <w:sz w:val="20"/>
                <w:szCs w:val="20"/>
              </w:rPr>
              <w:t>Двухставочный</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78F42B" w14:textId="77777777" w:rsidR="00542D8A" w:rsidRPr="007C1A4B" w:rsidRDefault="00542D8A" w:rsidP="00D24A70">
            <w:pPr>
              <w:ind w:left="-108" w:right="-108"/>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3BF873" w14:textId="77777777" w:rsidR="00542D8A" w:rsidRDefault="00542D8A" w:rsidP="00D24A70">
            <w:pPr>
              <w:ind w:left="-108" w:right="-147"/>
              <w:jc w:val="center"/>
              <w:rPr>
                <w:sz w:val="20"/>
                <w:szCs w:val="20"/>
              </w:rPr>
            </w:pPr>
            <w:r w:rsidRPr="0042791D">
              <w:rPr>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B74406"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B9518D"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7A70FA" w14:textId="77777777" w:rsidR="00542D8A" w:rsidRPr="0042791D" w:rsidRDefault="00542D8A" w:rsidP="00D24A70">
            <w:pPr>
              <w:ind w:left="-108" w:right="-72"/>
              <w:jc w:val="center"/>
              <w:rPr>
                <w:sz w:val="20"/>
                <w:szCs w:val="20"/>
              </w:rPr>
            </w:pPr>
            <w:r w:rsidRPr="0042791D">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4D1018"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6F4A6D" w14:textId="77777777" w:rsidR="00542D8A" w:rsidRPr="0042791D" w:rsidRDefault="00542D8A" w:rsidP="00D24A70">
            <w:pPr>
              <w:jc w:val="center"/>
              <w:rPr>
                <w:sz w:val="20"/>
                <w:szCs w:val="20"/>
              </w:rPr>
            </w:pPr>
            <w:r w:rsidRPr="0042791D">
              <w:rPr>
                <w:sz w:val="20"/>
                <w:szCs w:val="20"/>
              </w:rPr>
              <w:t>x</w:t>
            </w:r>
          </w:p>
        </w:tc>
      </w:tr>
      <w:tr w:rsidR="00542D8A" w:rsidRPr="0042791D" w14:paraId="69F2099B" w14:textId="77777777" w:rsidTr="00542D8A">
        <w:trPr>
          <w:trHeight w:val="135"/>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44E5D0AC" w14:textId="77777777" w:rsidR="00542D8A" w:rsidRPr="0042791D" w:rsidRDefault="00542D8A" w:rsidP="00D24A70">
            <w:pPr>
              <w:ind w:left="-80" w:right="-2"/>
              <w:rPr>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F8325AF" w14:textId="77777777" w:rsidR="00542D8A" w:rsidRPr="0042791D" w:rsidRDefault="00542D8A" w:rsidP="00D24A70">
            <w:pPr>
              <w:ind w:left="-108" w:right="-147"/>
              <w:jc w:val="center"/>
              <w:rPr>
                <w:sz w:val="20"/>
                <w:szCs w:val="20"/>
              </w:rPr>
            </w:pPr>
            <w:r w:rsidRPr="0042791D">
              <w:rPr>
                <w:sz w:val="20"/>
                <w:szCs w:val="20"/>
              </w:rPr>
              <w:t>Ставка за тепловую энергию, руб./Гкал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498431" w14:textId="77777777" w:rsidR="00542D8A" w:rsidRPr="007C1A4B" w:rsidRDefault="00542D8A" w:rsidP="00D24A70">
            <w:pPr>
              <w:ind w:left="-108" w:right="-108"/>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610892" w14:textId="77777777" w:rsidR="00542D8A" w:rsidRDefault="00542D8A" w:rsidP="00D24A70">
            <w:pPr>
              <w:ind w:left="-108" w:right="-147"/>
              <w:jc w:val="center"/>
              <w:rPr>
                <w:sz w:val="20"/>
                <w:szCs w:val="20"/>
              </w:rPr>
            </w:pPr>
            <w:r w:rsidRPr="0042791D">
              <w:rPr>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92886D"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88B111"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FD8934" w14:textId="77777777" w:rsidR="00542D8A" w:rsidRPr="0042791D" w:rsidRDefault="00542D8A" w:rsidP="00D24A70">
            <w:pPr>
              <w:ind w:left="-108" w:right="-72"/>
              <w:jc w:val="center"/>
              <w:rPr>
                <w:sz w:val="20"/>
                <w:szCs w:val="20"/>
              </w:rPr>
            </w:pPr>
            <w:r w:rsidRPr="0042791D">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857A49"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BB14006" w14:textId="77777777" w:rsidR="00542D8A" w:rsidRPr="0042791D" w:rsidRDefault="00542D8A" w:rsidP="00D24A70">
            <w:pPr>
              <w:jc w:val="center"/>
              <w:rPr>
                <w:sz w:val="20"/>
                <w:szCs w:val="20"/>
              </w:rPr>
            </w:pPr>
            <w:r w:rsidRPr="0042791D">
              <w:rPr>
                <w:sz w:val="20"/>
                <w:szCs w:val="20"/>
              </w:rPr>
              <w:t>x</w:t>
            </w:r>
          </w:p>
        </w:tc>
      </w:tr>
      <w:tr w:rsidR="00542D8A" w:rsidRPr="0042791D" w14:paraId="368E8CAD" w14:textId="77777777" w:rsidTr="00542D8A">
        <w:trPr>
          <w:trHeight w:val="135"/>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056780F0" w14:textId="77777777" w:rsidR="00542D8A" w:rsidRPr="0042791D" w:rsidRDefault="00542D8A" w:rsidP="00D24A70">
            <w:pPr>
              <w:ind w:left="-80" w:right="-2"/>
              <w:rPr>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ECA33CD" w14:textId="77777777" w:rsidR="00542D8A" w:rsidRPr="0042791D" w:rsidRDefault="00542D8A" w:rsidP="00D24A70">
            <w:pPr>
              <w:ind w:left="-108" w:right="-147"/>
              <w:jc w:val="center"/>
              <w:rPr>
                <w:sz w:val="20"/>
                <w:szCs w:val="20"/>
              </w:rPr>
            </w:pPr>
            <w:r w:rsidRPr="0042791D">
              <w:rPr>
                <w:sz w:val="20"/>
                <w:szCs w:val="20"/>
              </w:rPr>
              <w:t>Ставка за содержание тепловой мощности, тыс. руб./Гкал/ч в мес.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323DA6" w14:textId="77777777" w:rsidR="00542D8A" w:rsidRPr="007C1A4B" w:rsidRDefault="00542D8A" w:rsidP="00D24A70">
            <w:pPr>
              <w:ind w:left="-108" w:right="-108"/>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40503" w14:textId="77777777" w:rsidR="00542D8A" w:rsidRDefault="00542D8A" w:rsidP="00D24A70">
            <w:pPr>
              <w:ind w:left="-108" w:right="-147"/>
              <w:jc w:val="center"/>
              <w:rPr>
                <w:sz w:val="20"/>
                <w:szCs w:val="20"/>
              </w:rPr>
            </w:pPr>
            <w:r w:rsidRPr="0042791D">
              <w:rPr>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F119A9"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722C81"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222EFA" w14:textId="77777777" w:rsidR="00542D8A" w:rsidRPr="0042791D" w:rsidRDefault="00542D8A" w:rsidP="00D24A70">
            <w:pPr>
              <w:ind w:left="-108" w:right="-72"/>
              <w:jc w:val="center"/>
              <w:rPr>
                <w:sz w:val="20"/>
                <w:szCs w:val="20"/>
              </w:rPr>
            </w:pPr>
            <w:r w:rsidRPr="0042791D">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70E5B2"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288BF9" w14:textId="77777777" w:rsidR="00542D8A" w:rsidRPr="0042791D" w:rsidRDefault="00542D8A" w:rsidP="00D24A70">
            <w:pPr>
              <w:jc w:val="center"/>
              <w:rPr>
                <w:sz w:val="20"/>
                <w:szCs w:val="20"/>
              </w:rPr>
            </w:pPr>
            <w:r w:rsidRPr="0042791D">
              <w:rPr>
                <w:sz w:val="20"/>
                <w:szCs w:val="20"/>
              </w:rPr>
              <w:t>x</w:t>
            </w:r>
          </w:p>
        </w:tc>
      </w:tr>
      <w:tr w:rsidR="00542D8A" w:rsidRPr="0042791D" w14:paraId="08FE3CA2" w14:textId="77777777" w:rsidTr="00542D8A">
        <w:trPr>
          <w:trHeight w:val="229"/>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15B78BB0" w14:textId="77777777" w:rsidR="00542D8A" w:rsidRPr="0042791D" w:rsidRDefault="00542D8A" w:rsidP="00D24A70">
            <w:pPr>
              <w:ind w:left="-80" w:right="-2"/>
              <w:rPr>
                <w:sz w:val="20"/>
                <w:szCs w:val="20"/>
              </w:rPr>
            </w:pPr>
          </w:p>
        </w:tc>
        <w:tc>
          <w:tcPr>
            <w:tcW w:w="8051" w:type="dxa"/>
            <w:gridSpan w:val="8"/>
            <w:tcBorders>
              <w:top w:val="single" w:sz="4" w:space="0" w:color="auto"/>
              <w:left w:val="single" w:sz="4" w:space="0" w:color="auto"/>
              <w:bottom w:val="single" w:sz="4" w:space="0" w:color="auto"/>
              <w:right w:val="single" w:sz="4" w:space="0" w:color="auto"/>
            </w:tcBorders>
            <w:shd w:val="clear" w:color="auto" w:fill="auto"/>
          </w:tcPr>
          <w:p w14:paraId="3D769350" w14:textId="77777777" w:rsidR="00542D8A" w:rsidRPr="00DC0FB7" w:rsidRDefault="00542D8A" w:rsidP="00D24A70">
            <w:pPr>
              <w:jc w:val="center"/>
              <w:rPr>
                <w:sz w:val="20"/>
                <w:szCs w:val="20"/>
              </w:rPr>
            </w:pPr>
            <w:r w:rsidRPr="0042791D">
              <w:rPr>
                <w:sz w:val="20"/>
                <w:szCs w:val="20"/>
              </w:rPr>
              <w:t xml:space="preserve">Население </w:t>
            </w:r>
            <w:r w:rsidRPr="00F55659">
              <w:rPr>
                <w:sz w:val="20"/>
                <w:szCs w:val="20"/>
              </w:rPr>
              <w:t xml:space="preserve">(тарифы указываются с учетом </w:t>
            </w:r>
            <w:proofErr w:type="gramStart"/>
            <w:r w:rsidRPr="00F55659">
              <w:rPr>
                <w:sz w:val="20"/>
                <w:szCs w:val="20"/>
              </w:rPr>
              <w:t>НДС)</w:t>
            </w:r>
            <w:r>
              <w:rPr>
                <w:sz w:val="20"/>
                <w:szCs w:val="20"/>
              </w:rPr>
              <w:t>*</w:t>
            </w:r>
            <w:proofErr w:type="gramEnd"/>
            <w:r w:rsidRPr="00F55659">
              <w:rPr>
                <w:sz w:val="20"/>
                <w:szCs w:val="20"/>
              </w:rPr>
              <w:t xml:space="preserve"> </w:t>
            </w:r>
          </w:p>
        </w:tc>
      </w:tr>
      <w:tr w:rsidR="00542D8A" w:rsidRPr="0042791D" w14:paraId="7BEA8CE1" w14:textId="77777777" w:rsidTr="00542D8A">
        <w:trPr>
          <w:trHeight w:val="135"/>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1C68BACA" w14:textId="77777777" w:rsidR="00542D8A" w:rsidRPr="0042791D" w:rsidRDefault="00542D8A" w:rsidP="00D24A70">
            <w:pPr>
              <w:ind w:left="-80" w:right="-2"/>
              <w:rPr>
                <w:sz w:val="20"/>
                <w:szCs w:val="20"/>
              </w:rPr>
            </w:pP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tcPr>
          <w:p w14:paraId="78D2AA1A" w14:textId="77777777" w:rsidR="00542D8A" w:rsidRPr="0042791D" w:rsidRDefault="00542D8A" w:rsidP="00D24A70">
            <w:pPr>
              <w:ind w:left="-108" w:right="-147"/>
              <w:jc w:val="center"/>
              <w:rPr>
                <w:sz w:val="20"/>
                <w:szCs w:val="20"/>
              </w:rPr>
            </w:pPr>
            <w:r w:rsidRPr="0042791D">
              <w:rPr>
                <w:sz w:val="20"/>
                <w:szCs w:val="20"/>
              </w:rPr>
              <w:t>Одноставочный</w:t>
            </w:r>
          </w:p>
          <w:p w14:paraId="44D495AA" w14:textId="77777777" w:rsidR="00542D8A" w:rsidRPr="0042791D" w:rsidRDefault="00542D8A" w:rsidP="00D24A70">
            <w:pPr>
              <w:ind w:left="-108" w:right="-147"/>
              <w:jc w:val="center"/>
              <w:rPr>
                <w:sz w:val="20"/>
                <w:szCs w:val="20"/>
              </w:rPr>
            </w:pPr>
            <w:r w:rsidRPr="0042791D">
              <w:rPr>
                <w:sz w:val="20"/>
                <w:szCs w:val="20"/>
              </w:rPr>
              <w:t>руб./Гкал</w:t>
            </w:r>
          </w:p>
        </w:tc>
        <w:tc>
          <w:tcPr>
            <w:tcW w:w="1134" w:type="dxa"/>
            <w:tcBorders>
              <w:top w:val="single" w:sz="4" w:space="0" w:color="auto"/>
              <w:left w:val="single" w:sz="4" w:space="0" w:color="auto"/>
              <w:bottom w:val="single" w:sz="4" w:space="0" w:color="auto"/>
              <w:right w:val="single" w:sz="4" w:space="0" w:color="auto"/>
            </w:tcBorders>
          </w:tcPr>
          <w:p w14:paraId="2A7E7C17" w14:textId="77777777" w:rsidR="00542D8A" w:rsidRPr="0042791D" w:rsidRDefault="00542D8A" w:rsidP="00D24A70">
            <w:pPr>
              <w:ind w:left="-108" w:right="-108"/>
              <w:jc w:val="center"/>
              <w:rPr>
                <w:sz w:val="20"/>
                <w:szCs w:val="20"/>
              </w:rPr>
            </w:pPr>
            <w:r w:rsidRPr="00283187">
              <w:rPr>
                <w:sz w:val="20"/>
                <w:szCs w:val="20"/>
              </w:rPr>
              <w:t>с 01.01.2025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6B5652" w14:textId="77777777" w:rsidR="00542D8A" w:rsidRPr="0042791D" w:rsidRDefault="00542D8A" w:rsidP="00D24A70">
            <w:pPr>
              <w:ind w:left="-108" w:right="-147"/>
              <w:jc w:val="center"/>
              <w:rPr>
                <w:sz w:val="20"/>
                <w:szCs w:val="20"/>
              </w:rPr>
            </w:pPr>
            <w:r w:rsidRPr="00283187">
              <w:rPr>
                <w:sz w:val="20"/>
                <w:szCs w:val="20"/>
              </w:rPr>
              <w:t>6</w:t>
            </w:r>
            <w:r>
              <w:rPr>
                <w:sz w:val="20"/>
                <w:szCs w:val="20"/>
              </w:rPr>
              <w:t> 737,61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DB6B12"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A75EDE"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F2F83" w14:textId="77777777" w:rsidR="00542D8A" w:rsidRPr="0042791D" w:rsidRDefault="00542D8A" w:rsidP="00D24A70">
            <w:pPr>
              <w:ind w:left="-108" w:right="-72"/>
              <w:jc w:val="center"/>
              <w:rPr>
                <w:sz w:val="20"/>
                <w:szCs w:val="20"/>
              </w:rPr>
            </w:pPr>
            <w:r w:rsidRPr="0042791D">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FE654A"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80CAA3" w14:textId="77777777" w:rsidR="00542D8A" w:rsidRPr="0042791D" w:rsidRDefault="00542D8A" w:rsidP="00D24A70">
            <w:pPr>
              <w:jc w:val="center"/>
              <w:rPr>
                <w:sz w:val="20"/>
                <w:szCs w:val="20"/>
              </w:rPr>
            </w:pPr>
            <w:r w:rsidRPr="0042791D">
              <w:rPr>
                <w:sz w:val="20"/>
                <w:szCs w:val="20"/>
              </w:rPr>
              <w:t>x</w:t>
            </w:r>
          </w:p>
        </w:tc>
      </w:tr>
      <w:tr w:rsidR="00542D8A" w:rsidRPr="0042791D" w14:paraId="3909A9CA" w14:textId="77777777" w:rsidTr="00542D8A">
        <w:trPr>
          <w:trHeight w:val="135"/>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tcPr>
          <w:p w14:paraId="702B8062" w14:textId="77777777" w:rsidR="00542D8A" w:rsidRPr="0042791D" w:rsidRDefault="00542D8A" w:rsidP="00D24A70">
            <w:pPr>
              <w:ind w:left="-80" w:right="-2"/>
              <w:rPr>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14:paraId="4FE91820" w14:textId="77777777" w:rsidR="00542D8A" w:rsidRPr="0042791D" w:rsidRDefault="00542D8A" w:rsidP="00D24A70">
            <w:pPr>
              <w:ind w:left="-108" w:right="-14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C4F6C73" w14:textId="77777777" w:rsidR="00542D8A" w:rsidRPr="0042791D" w:rsidRDefault="00542D8A" w:rsidP="00D24A70">
            <w:pPr>
              <w:ind w:left="-108" w:right="-108"/>
              <w:jc w:val="center"/>
              <w:rPr>
                <w:sz w:val="20"/>
                <w:szCs w:val="20"/>
              </w:rPr>
            </w:pPr>
            <w:r w:rsidRPr="00283187">
              <w:rPr>
                <w:sz w:val="20"/>
                <w:szCs w:val="20"/>
              </w:rPr>
              <w:t>с 01.07.2025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005609" w14:textId="77777777" w:rsidR="00542D8A" w:rsidRPr="0042791D" w:rsidRDefault="00542D8A" w:rsidP="00D24A70">
            <w:pPr>
              <w:ind w:left="-108" w:right="-147"/>
              <w:jc w:val="center"/>
              <w:rPr>
                <w:sz w:val="20"/>
                <w:szCs w:val="20"/>
              </w:rPr>
            </w:pPr>
            <w:r>
              <w:rPr>
                <w:sz w:val="20"/>
                <w:szCs w:val="20"/>
              </w:rPr>
              <w:t>7 411,46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F18470" w14:textId="77777777" w:rsidR="00542D8A" w:rsidRPr="0042791D" w:rsidRDefault="00542D8A" w:rsidP="00D24A70">
            <w:pPr>
              <w:ind w:left="-108" w:right="-72"/>
              <w:jc w:val="center"/>
              <w:rPr>
                <w:sz w:val="20"/>
                <w:szCs w:val="20"/>
              </w:rPr>
            </w:pPr>
            <w:r w:rsidRPr="0042791D">
              <w:rPr>
                <w:sz w:val="20"/>
                <w:szCs w:val="20"/>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72AF7B" w14:textId="77777777" w:rsidR="00542D8A" w:rsidRPr="0042791D" w:rsidRDefault="00542D8A" w:rsidP="00D24A70">
            <w:pPr>
              <w:ind w:left="-108" w:right="-72"/>
              <w:jc w:val="center"/>
              <w:rPr>
                <w:sz w:val="20"/>
                <w:szCs w:val="20"/>
              </w:rPr>
            </w:pPr>
            <w:r w:rsidRPr="0042791D">
              <w:rPr>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C2BFA7" w14:textId="77777777" w:rsidR="00542D8A" w:rsidRPr="0042791D" w:rsidRDefault="00542D8A" w:rsidP="00D24A70">
            <w:pPr>
              <w:ind w:left="-108" w:right="-72"/>
              <w:jc w:val="center"/>
              <w:rPr>
                <w:sz w:val="20"/>
                <w:szCs w:val="20"/>
              </w:rPr>
            </w:pPr>
            <w:r w:rsidRPr="0042791D">
              <w:rPr>
                <w:sz w:val="20"/>
                <w:szCs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3F2576" w14:textId="77777777" w:rsidR="00542D8A" w:rsidRPr="0042791D" w:rsidRDefault="00542D8A" w:rsidP="00D24A70">
            <w:pPr>
              <w:ind w:left="-108" w:right="-72"/>
              <w:jc w:val="center"/>
              <w:rPr>
                <w:sz w:val="20"/>
                <w:szCs w:val="20"/>
              </w:rPr>
            </w:pPr>
            <w:r w:rsidRPr="0042791D">
              <w:rPr>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8CF7C3" w14:textId="77777777" w:rsidR="00542D8A" w:rsidRPr="0042791D" w:rsidRDefault="00542D8A" w:rsidP="00D24A70">
            <w:pPr>
              <w:jc w:val="center"/>
              <w:rPr>
                <w:sz w:val="20"/>
                <w:szCs w:val="20"/>
              </w:rPr>
            </w:pPr>
            <w:r w:rsidRPr="0042791D">
              <w:rPr>
                <w:sz w:val="20"/>
                <w:szCs w:val="20"/>
              </w:rPr>
              <w:t>x</w:t>
            </w:r>
          </w:p>
        </w:tc>
      </w:tr>
    </w:tbl>
    <w:p w14:paraId="42C37BD4" w14:textId="77777777" w:rsidR="00542D8A" w:rsidRDefault="00542D8A" w:rsidP="00542D8A">
      <w:pPr>
        <w:ind w:right="140" w:firstLine="709"/>
        <w:jc w:val="center"/>
        <w:rPr>
          <w:b/>
          <w:sz w:val="28"/>
          <w:szCs w:val="28"/>
        </w:rPr>
      </w:pPr>
    </w:p>
    <w:p w14:paraId="60725EDD" w14:textId="77777777" w:rsidR="00542D8A" w:rsidRPr="003F2836" w:rsidRDefault="00542D8A" w:rsidP="00542D8A">
      <w:pPr>
        <w:ind w:left="-284" w:right="-285" w:firstLine="425"/>
        <w:jc w:val="both"/>
        <w:rPr>
          <w:sz w:val="26"/>
          <w:szCs w:val="26"/>
        </w:rPr>
      </w:pPr>
      <w:r w:rsidRPr="009C1754">
        <w:rPr>
          <w:sz w:val="26"/>
          <w:szCs w:val="26"/>
        </w:rPr>
        <w:t xml:space="preserve">* </w:t>
      </w:r>
      <w:r w:rsidRPr="003F2836">
        <w:rPr>
          <w:sz w:val="26"/>
          <w:szCs w:val="26"/>
        </w:rPr>
        <w:t>Выделяется в целях реализации пункта 6 статьи 168 Налогового кодекса Российской Федерации (часть вторая).</w:t>
      </w:r>
    </w:p>
    <w:p w14:paraId="1EAE1EE0" w14:textId="77777777" w:rsidR="00542D8A" w:rsidRDefault="00542D8A" w:rsidP="00542D8A">
      <w:pPr>
        <w:ind w:left="-284" w:right="-285" w:firstLine="425"/>
        <w:jc w:val="both"/>
        <w:rPr>
          <w:sz w:val="26"/>
          <w:szCs w:val="26"/>
        </w:rPr>
      </w:pPr>
      <w:r w:rsidRPr="003F2836">
        <w:rPr>
          <w:sz w:val="26"/>
          <w:szCs w:val="26"/>
        </w:rPr>
        <w:t xml:space="preserve">** В соответствии с абзацем вторым пункта 1 статьи 174.1 Налогового кодекса Российской Федерации на концессионера (за исключением организаций </w:t>
      </w:r>
      <w:r>
        <w:rPr>
          <w:sz w:val="26"/>
          <w:szCs w:val="26"/>
        </w:rPr>
        <w:br/>
      </w:r>
      <w:r w:rsidRPr="003F2836">
        <w:rPr>
          <w:sz w:val="26"/>
          <w:szCs w:val="26"/>
        </w:rPr>
        <w:t xml:space="preserve">и индивидуальных предпринимателей, применяющих упрощенную систему налогообложения в соответствии с главой 26.2 настоящего Кодекса 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w:t>
      </w:r>
      <w:r>
        <w:rPr>
          <w:sz w:val="26"/>
          <w:szCs w:val="26"/>
        </w:rPr>
        <w:br/>
      </w:r>
      <w:r w:rsidRPr="003F2836">
        <w:rPr>
          <w:sz w:val="26"/>
          <w:szCs w:val="26"/>
        </w:rPr>
        <w:t>с населением менее 100 тысяч человек на дату заключения концессионного соглашения) возлагаются обязанности налогоплательщика налога на добавленную стоимость.</w:t>
      </w:r>
      <w:r>
        <w:rPr>
          <w:sz w:val="26"/>
          <w:szCs w:val="26"/>
        </w:rPr>
        <w:t>».</w:t>
      </w:r>
      <w:r w:rsidRPr="003F2836">
        <w:rPr>
          <w:sz w:val="26"/>
          <w:szCs w:val="26"/>
        </w:rPr>
        <w:t xml:space="preserve">                                              </w:t>
      </w:r>
    </w:p>
    <w:p w14:paraId="18E34202" w14:textId="77777777" w:rsidR="00542D8A" w:rsidRPr="00C87730" w:rsidRDefault="00542D8A" w:rsidP="00542D8A">
      <w:pPr>
        <w:ind w:left="426" w:hanging="426"/>
        <w:jc w:val="both"/>
        <w:rPr>
          <w:sz w:val="26"/>
          <w:szCs w:val="26"/>
        </w:rPr>
      </w:pPr>
      <w:r w:rsidRPr="00D30E97">
        <w:t xml:space="preserve">             </w:t>
      </w:r>
    </w:p>
    <w:p w14:paraId="56D5ECD4" w14:textId="57084B69" w:rsidR="00542D8A" w:rsidRPr="009675EF" w:rsidRDefault="00542D8A" w:rsidP="00542D8A">
      <w:pPr>
        <w:tabs>
          <w:tab w:val="left" w:pos="9214"/>
        </w:tabs>
        <w:ind w:right="-739" w:firstLine="5387"/>
      </w:pPr>
      <w:r w:rsidRPr="009675EF">
        <w:lastRenderedPageBreak/>
        <w:t xml:space="preserve">Приложение № </w:t>
      </w:r>
      <w:r>
        <w:t xml:space="preserve">3 </w:t>
      </w:r>
      <w:r w:rsidRPr="009675EF">
        <w:t xml:space="preserve">к </w:t>
      </w:r>
      <w:r>
        <w:t>протоколу</w:t>
      </w:r>
      <w:r w:rsidRPr="009675EF">
        <w:t xml:space="preserve"> № </w:t>
      </w:r>
      <w:r>
        <w:t>7</w:t>
      </w:r>
    </w:p>
    <w:p w14:paraId="67EB6365" w14:textId="77777777" w:rsidR="00542D8A" w:rsidRPr="009675EF" w:rsidRDefault="00542D8A" w:rsidP="00542D8A">
      <w:pPr>
        <w:tabs>
          <w:tab w:val="left" w:pos="9214"/>
        </w:tabs>
        <w:ind w:right="-739" w:firstLine="5387"/>
      </w:pPr>
      <w:r w:rsidRPr="009675EF">
        <w:t>заседания правления Региональной</w:t>
      </w:r>
    </w:p>
    <w:p w14:paraId="4C51067D" w14:textId="77777777" w:rsidR="00542D8A" w:rsidRPr="009675EF" w:rsidRDefault="00542D8A" w:rsidP="00542D8A">
      <w:pPr>
        <w:tabs>
          <w:tab w:val="left" w:pos="9214"/>
        </w:tabs>
        <w:ind w:right="-739" w:firstLine="5387"/>
      </w:pPr>
      <w:r w:rsidRPr="009675EF">
        <w:t>энергетической комиссии</w:t>
      </w:r>
    </w:p>
    <w:p w14:paraId="5B72B95B" w14:textId="77777777" w:rsidR="00542D8A" w:rsidRDefault="00542D8A" w:rsidP="00542D8A">
      <w:pPr>
        <w:tabs>
          <w:tab w:val="left" w:pos="9214"/>
        </w:tabs>
        <w:ind w:right="-739" w:firstLine="5387"/>
      </w:pPr>
      <w:r w:rsidRPr="009675EF">
        <w:t xml:space="preserve">Кузбасса от </w:t>
      </w:r>
      <w:r>
        <w:t>04</w:t>
      </w:r>
      <w:r w:rsidRPr="009675EF">
        <w:t>.</w:t>
      </w:r>
      <w:r>
        <w:t>02</w:t>
      </w:r>
      <w:r w:rsidRPr="009675EF">
        <w:t>.202</w:t>
      </w:r>
      <w:r>
        <w:t>5</w:t>
      </w:r>
    </w:p>
    <w:p w14:paraId="1293E03E" w14:textId="77777777" w:rsidR="00542D8A" w:rsidRDefault="00542D8A" w:rsidP="00542D8A">
      <w:pPr>
        <w:tabs>
          <w:tab w:val="left" w:pos="9214"/>
        </w:tabs>
        <w:ind w:right="-739" w:firstLine="5387"/>
      </w:pPr>
    </w:p>
    <w:p w14:paraId="39D80FBD" w14:textId="77777777" w:rsidR="00542D8A" w:rsidRPr="00542D8A" w:rsidRDefault="00542D8A" w:rsidP="00542D8A">
      <w:pPr>
        <w:ind w:firstLine="709"/>
        <w:jc w:val="center"/>
        <w:rPr>
          <w:b/>
          <w:bCs/>
          <w:sz w:val="28"/>
          <w:szCs w:val="28"/>
          <w:lang w:eastAsia="en-US"/>
        </w:rPr>
      </w:pPr>
      <w:r w:rsidRPr="00542D8A">
        <w:rPr>
          <w:b/>
          <w:bCs/>
          <w:sz w:val="28"/>
          <w:szCs w:val="28"/>
          <w:lang w:eastAsia="en-US"/>
        </w:rPr>
        <w:t>Та</w:t>
      </w:r>
      <w:r w:rsidRPr="00542D8A">
        <w:rPr>
          <w:b/>
          <w:bCs/>
          <w:sz w:val="28"/>
          <w:szCs w:val="28"/>
          <w:lang w:val="x-none" w:eastAsia="en-US"/>
        </w:rPr>
        <w:t xml:space="preserve">рифы </w:t>
      </w:r>
      <w:r w:rsidRPr="00542D8A">
        <w:rPr>
          <w:b/>
          <w:bCs/>
          <w:color w:val="000000"/>
          <w:kern w:val="32"/>
          <w:sz w:val="28"/>
          <w:szCs w:val="28"/>
          <w:lang w:eastAsia="en-US"/>
        </w:rPr>
        <w:t xml:space="preserve">ООО «ТЭК» на теплоноситель, реализуемый на потребительском рынке Тисульского муниципального округа, </w:t>
      </w:r>
      <w:r w:rsidRPr="00542D8A">
        <w:rPr>
          <w:b/>
          <w:bCs/>
          <w:sz w:val="28"/>
          <w:szCs w:val="28"/>
          <w:lang w:eastAsia="en-US"/>
        </w:rPr>
        <w:t>на период с 23.10.2019 по 31.12.2028</w:t>
      </w:r>
    </w:p>
    <w:p w14:paraId="30E0984F" w14:textId="77777777" w:rsidR="00542D8A" w:rsidRPr="00542D8A" w:rsidRDefault="00542D8A" w:rsidP="00542D8A">
      <w:pPr>
        <w:ind w:firstLine="709"/>
        <w:jc w:val="center"/>
        <w:rPr>
          <w:b/>
          <w:bCs/>
          <w:sz w:val="28"/>
          <w:szCs w:val="28"/>
          <w:lang w:eastAsia="en-US"/>
        </w:rPr>
      </w:pPr>
    </w:p>
    <w:tbl>
      <w:tblPr>
        <w:tblpPr w:leftFromText="180" w:rightFromText="180" w:vertAnchor="text" w:horzAnchor="margin" w:tblpY="43"/>
        <w:tblW w:w="97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73"/>
        <w:gridCol w:w="2126"/>
        <w:gridCol w:w="1741"/>
        <w:gridCol w:w="1370"/>
        <w:gridCol w:w="1436"/>
      </w:tblGrid>
      <w:tr w:rsidR="00542D8A" w:rsidRPr="00542D8A" w14:paraId="5518877D" w14:textId="77777777" w:rsidTr="00D24A70">
        <w:trPr>
          <w:cantSplit/>
        </w:trPr>
        <w:tc>
          <w:tcPr>
            <w:tcW w:w="30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3FCF97" w14:textId="77777777" w:rsidR="00542D8A" w:rsidRPr="00542D8A" w:rsidRDefault="00542D8A" w:rsidP="00542D8A">
            <w:pPr>
              <w:ind w:right="-2"/>
              <w:jc w:val="center"/>
              <w:rPr>
                <w:color w:val="000000"/>
                <w:lang w:eastAsia="en-US"/>
              </w:rPr>
            </w:pPr>
            <w:r w:rsidRPr="00542D8A">
              <w:rPr>
                <w:color w:val="000000"/>
                <w:lang w:eastAsia="en-US"/>
              </w:rPr>
              <w:t>Наименование регулируемой организации</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0B92DF" w14:textId="77777777" w:rsidR="00542D8A" w:rsidRPr="00542D8A" w:rsidRDefault="00542D8A" w:rsidP="00542D8A">
            <w:pPr>
              <w:ind w:right="-2"/>
              <w:jc w:val="center"/>
              <w:rPr>
                <w:color w:val="000000"/>
                <w:lang w:eastAsia="en-US"/>
              </w:rPr>
            </w:pPr>
            <w:r w:rsidRPr="00542D8A">
              <w:rPr>
                <w:color w:val="000000"/>
                <w:lang w:eastAsia="en-US"/>
              </w:rPr>
              <w:t>Вид тарифа</w:t>
            </w:r>
          </w:p>
        </w:tc>
        <w:tc>
          <w:tcPr>
            <w:tcW w:w="17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0E45A4" w14:textId="77777777" w:rsidR="00542D8A" w:rsidRPr="00542D8A" w:rsidRDefault="00542D8A" w:rsidP="00542D8A">
            <w:pPr>
              <w:ind w:right="-2"/>
              <w:jc w:val="center"/>
              <w:rPr>
                <w:color w:val="000000"/>
                <w:lang w:eastAsia="en-US"/>
              </w:rPr>
            </w:pPr>
            <w:r w:rsidRPr="00542D8A">
              <w:rPr>
                <w:color w:val="000000"/>
                <w:lang w:eastAsia="en-US"/>
              </w:rPr>
              <w:t>Период</w:t>
            </w:r>
          </w:p>
        </w:tc>
        <w:tc>
          <w:tcPr>
            <w:tcW w:w="2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9242C7" w14:textId="77777777" w:rsidR="00542D8A" w:rsidRPr="00542D8A" w:rsidRDefault="00542D8A" w:rsidP="00542D8A">
            <w:pPr>
              <w:ind w:right="-2"/>
              <w:jc w:val="center"/>
              <w:rPr>
                <w:color w:val="000000"/>
                <w:lang w:eastAsia="en-US"/>
              </w:rPr>
            </w:pPr>
            <w:r w:rsidRPr="00542D8A">
              <w:rPr>
                <w:color w:val="000000"/>
                <w:lang w:eastAsia="en-US"/>
              </w:rPr>
              <w:t>Вид теплоносителя</w:t>
            </w:r>
          </w:p>
        </w:tc>
      </w:tr>
      <w:tr w:rsidR="00542D8A" w:rsidRPr="00542D8A" w14:paraId="325B6C38" w14:textId="77777777" w:rsidTr="00D24A70">
        <w:trPr>
          <w:cantSplit/>
          <w:trHeight w:val="740"/>
        </w:trPr>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12986C"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6E2679" w14:textId="77777777" w:rsidR="00542D8A" w:rsidRPr="00542D8A" w:rsidRDefault="00542D8A" w:rsidP="00542D8A">
            <w:pPr>
              <w:ind w:right="-2"/>
              <w:jc w:val="center"/>
              <w:rPr>
                <w:color w:val="000000"/>
                <w:lang w:eastAsia="en-US"/>
              </w:rPr>
            </w:pPr>
          </w:p>
        </w:tc>
        <w:tc>
          <w:tcPr>
            <w:tcW w:w="174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C6D57D" w14:textId="77777777" w:rsidR="00542D8A" w:rsidRPr="00542D8A" w:rsidRDefault="00542D8A" w:rsidP="00542D8A">
            <w:pPr>
              <w:ind w:right="-2"/>
              <w:jc w:val="center"/>
              <w:rPr>
                <w:color w:val="000000"/>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63F8D49B" w14:textId="77777777" w:rsidR="00542D8A" w:rsidRPr="00542D8A" w:rsidRDefault="00542D8A" w:rsidP="00542D8A">
            <w:pPr>
              <w:ind w:right="-2"/>
              <w:jc w:val="center"/>
              <w:rPr>
                <w:color w:val="000000"/>
                <w:lang w:eastAsia="en-US"/>
              </w:rPr>
            </w:pPr>
            <w:r w:rsidRPr="00542D8A">
              <w:rPr>
                <w:color w:val="000000"/>
                <w:lang w:eastAsia="en-US"/>
              </w:rPr>
              <w:t>вода</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5C0120FD" w14:textId="77777777" w:rsidR="00542D8A" w:rsidRPr="00542D8A" w:rsidRDefault="00542D8A" w:rsidP="00542D8A">
            <w:pPr>
              <w:ind w:right="-2"/>
              <w:jc w:val="center"/>
              <w:rPr>
                <w:color w:val="000000"/>
                <w:lang w:eastAsia="en-US"/>
              </w:rPr>
            </w:pPr>
            <w:r w:rsidRPr="00542D8A">
              <w:rPr>
                <w:color w:val="000000"/>
                <w:lang w:eastAsia="en-US"/>
              </w:rPr>
              <w:t>пар</w:t>
            </w:r>
          </w:p>
        </w:tc>
      </w:tr>
      <w:tr w:rsidR="00542D8A" w:rsidRPr="00542D8A" w14:paraId="054D37DC" w14:textId="77777777" w:rsidTr="00D24A70">
        <w:trPr>
          <w:cantSplit/>
          <w:trHeight w:val="115"/>
        </w:trPr>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14:paraId="78535FCE" w14:textId="77777777" w:rsidR="00542D8A" w:rsidRPr="00542D8A" w:rsidRDefault="00542D8A" w:rsidP="00542D8A">
            <w:pPr>
              <w:ind w:right="-2"/>
              <w:jc w:val="center"/>
              <w:rPr>
                <w:color w:val="000000"/>
                <w:lang w:eastAsia="en-US"/>
              </w:rPr>
            </w:pPr>
            <w:r w:rsidRPr="00542D8A">
              <w:rPr>
                <w:color w:val="000000"/>
                <w:lang w:eastAsia="en-US"/>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8F5C45" w14:textId="77777777" w:rsidR="00542D8A" w:rsidRPr="00542D8A" w:rsidRDefault="00542D8A" w:rsidP="00542D8A">
            <w:pPr>
              <w:ind w:right="-2"/>
              <w:jc w:val="center"/>
              <w:rPr>
                <w:color w:val="000000"/>
                <w:lang w:eastAsia="en-US"/>
              </w:rPr>
            </w:pPr>
            <w:r w:rsidRPr="00542D8A">
              <w:rPr>
                <w:color w:val="000000"/>
                <w:lang w:eastAsia="en-US"/>
              </w:rPr>
              <w:t>2</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14:paraId="63D39569" w14:textId="77777777" w:rsidR="00542D8A" w:rsidRPr="00542D8A" w:rsidRDefault="00542D8A" w:rsidP="00542D8A">
            <w:pPr>
              <w:ind w:right="-2"/>
              <w:jc w:val="center"/>
              <w:rPr>
                <w:color w:val="000000"/>
                <w:lang w:eastAsia="en-US"/>
              </w:rPr>
            </w:pPr>
            <w:r w:rsidRPr="00542D8A">
              <w:rPr>
                <w:color w:val="000000"/>
                <w:lang w:eastAsia="en-US"/>
              </w:rPr>
              <w:t>3</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4717CEE3" w14:textId="77777777" w:rsidR="00542D8A" w:rsidRPr="00542D8A" w:rsidRDefault="00542D8A" w:rsidP="00542D8A">
            <w:pPr>
              <w:ind w:right="-2"/>
              <w:jc w:val="center"/>
              <w:rPr>
                <w:color w:val="000000"/>
                <w:lang w:eastAsia="en-US"/>
              </w:rPr>
            </w:pPr>
            <w:r w:rsidRPr="00542D8A">
              <w:rPr>
                <w:color w:val="000000"/>
                <w:lang w:eastAsia="en-US"/>
              </w:rPr>
              <w:t>4</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7768A9F6" w14:textId="77777777" w:rsidR="00542D8A" w:rsidRPr="00542D8A" w:rsidRDefault="00542D8A" w:rsidP="00542D8A">
            <w:pPr>
              <w:ind w:right="-2"/>
              <w:jc w:val="center"/>
              <w:rPr>
                <w:color w:val="000000"/>
                <w:lang w:eastAsia="en-US"/>
              </w:rPr>
            </w:pPr>
            <w:r w:rsidRPr="00542D8A">
              <w:rPr>
                <w:color w:val="000000"/>
                <w:lang w:eastAsia="en-US"/>
              </w:rPr>
              <w:t>5</w:t>
            </w:r>
          </w:p>
        </w:tc>
      </w:tr>
      <w:tr w:rsidR="00542D8A" w:rsidRPr="00542D8A" w14:paraId="219DD7F2" w14:textId="77777777" w:rsidTr="00D24A70">
        <w:tc>
          <w:tcPr>
            <w:tcW w:w="30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649F33" w14:textId="77777777" w:rsidR="00542D8A" w:rsidRPr="00542D8A" w:rsidRDefault="00542D8A" w:rsidP="00542D8A">
            <w:pPr>
              <w:jc w:val="center"/>
              <w:rPr>
                <w:b/>
                <w:bCs/>
                <w:sz w:val="28"/>
                <w:szCs w:val="28"/>
                <w:lang w:eastAsia="en-US"/>
              </w:rPr>
            </w:pPr>
            <w:r w:rsidRPr="00542D8A">
              <w:rPr>
                <w:bCs/>
                <w:color w:val="000000"/>
                <w:kern w:val="32"/>
                <w:lang w:eastAsia="en-US"/>
              </w:rPr>
              <w:t>ООО «ТЭК»</w:t>
            </w:r>
          </w:p>
          <w:p w14:paraId="753C7524" w14:textId="77777777" w:rsidR="00542D8A" w:rsidRPr="00542D8A" w:rsidRDefault="00542D8A" w:rsidP="00542D8A">
            <w:pPr>
              <w:ind w:right="-74"/>
              <w:jc w:val="center"/>
              <w:rPr>
                <w:color w:val="000000"/>
                <w:lang w:eastAsia="en-US"/>
              </w:rPr>
            </w:pPr>
          </w:p>
        </w:tc>
        <w:tc>
          <w:tcPr>
            <w:tcW w:w="66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66CB9C" w14:textId="77777777" w:rsidR="00542D8A" w:rsidRPr="00542D8A" w:rsidRDefault="00542D8A" w:rsidP="00542D8A">
            <w:pPr>
              <w:ind w:right="-2"/>
              <w:jc w:val="center"/>
              <w:rPr>
                <w:color w:val="000000"/>
                <w:sz w:val="20"/>
                <w:szCs w:val="20"/>
                <w:lang w:eastAsia="en-US"/>
              </w:rPr>
            </w:pPr>
            <w:r w:rsidRPr="00542D8A">
              <w:rPr>
                <w:sz w:val="20"/>
                <w:szCs w:val="20"/>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542D8A" w:rsidRPr="00542D8A" w14:paraId="2B3CDE7E"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722233" w14:textId="77777777" w:rsidR="00542D8A" w:rsidRPr="00542D8A" w:rsidRDefault="00542D8A" w:rsidP="00542D8A">
            <w:pPr>
              <w:ind w:right="-74"/>
              <w:jc w:val="center"/>
              <w:rPr>
                <w:color w:val="000000"/>
                <w:lang w:eastAsia="en-US"/>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96DCB7" w14:textId="77777777" w:rsidR="00542D8A" w:rsidRPr="00542D8A" w:rsidRDefault="00542D8A" w:rsidP="00542D8A">
            <w:pPr>
              <w:jc w:val="center"/>
              <w:rPr>
                <w:sz w:val="20"/>
                <w:szCs w:val="20"/>
              </w:rPr>
            </w:pPr>
            <w:r w:rsidRPr="00542D8A">
              <w:rPr>
                <w:sz w:val="20"/>
                <w:szCs w:val="20"/>
              </w:rPr>
              <w:t>Одноставочный</w:t>
            </w:r>
          </w:p>
          <w:p w14:paraId="6E9E1851" w14:textId="77777777" w:rsidR="00542D8A" w:rsidRPr="00542D8A" w:rsidRDefault="00542D8A" w:rsidP="00542D8A">
            <w:pPr>
              <w:ind w:right="-2"/>
              <w:jc w:val="center"/>
              <w:rPr>
                <w:color w:val="000000"/>
                <w:sz w:val="20"/>
                <w:szCs w:val="20"/>
                <w:lang w:eastAsia="en-US"/>
              </w:rPr>
            </w:pPr>
            <w:r w:rsidRPr="00542D8A">
              <w:rPr>
                <w:sz w:val="20"/>
                <w:szCs w:val="20"/>
              </w:rPr>
              <w:t>руб./м</w:t>
            </w:r>
            <w:r w:rsidRPr="00542D8A">
              <w:rPr>
                <w:sz w:val="20"/>
                <w:szCs w:val="20"/>
                <w:vertAlign w:val="superscript"/>
              </w:rPr>
              <w:t>3</w:t>
            </w:r>
          </w:p>
        </w:tc>
        <w:tc>
          <w:tcPr>
            <w:tcW w:w="1741" w:type="dxa"/>
            <w:tcBorders>
              <w:top w:val="single" w:sz="4" w:space="0" w:color="auto"/>
              <w:left w:val="single" w:sz="4" w:space="0" w:color="auto"/>
              <w:bottom w:val="single" w:sz="4" w:space="0" w:color="auto"/>
              <w:right w:val="single" w:sz="4" w:space="0" w:color="auto"/>
            </w:tcBorders>
            <w:vAlign w:val="center"/>
          </w:tcPr>
          <w:p w14:paraId="4217D256" w14:textId="77777777" w:rsidR="00542D8A" w:rsidRPr="00542D8A" w:rsidRDefault="00542D8A" w:rsidP="00542D8A">
            <w:pPr>
              <w:ind w:right="-2"/>
              <w:jc w:val="center"/>
              <w:rPr>
                <w:color w:val="000000"/>
                <w:sz w:val="20"/>
                <w:szCs w:val="20"/>
                <w:lang w:eastAsia="en-US"/>
              </w:rPr>
            </w:pPr>
            <w:r w:rsidRPr="00542D8A">
              <w:rPr>
                <w:color w:val="000000"/>
                <w:sz w:val="20"/>
                <w:szCs w:val="20"/>
                <w:lang w:eastAsia="en-US"/>
              </w:rPr>
              <w:t>с 23.10.2019</w:t>
            </w:r>
          </w:p>
        </w:tc>
        <w:tc>
          <w:tcPr>
            <w:tcW w:w="1370" w:type="dxa"/>
            <w:tcBorders>
              <w:top w:val="single" w:sz="4" w:space="0" w:color="auto"/>
              <w:left w:val="single" w:sz="4" w:space="0" w:color="auto"/>
              <w:bottom w:val="single" w:sz="4" w:space="0" w:color="auto"/>
              <w:right w:val="single" w:sz="4" w:space="0" w:color="auto"/>
            </w:tcBorders>
            <w:vAlign w:val="center"/>
          </w:tcPr>
          <w:p w14:paraId="26ED1146" w14:textId="77777777" w:rsidR="00542D8A" w:rsidRPr="00542D8A" w:rsidRDefault="00542D8A" w:rsidP="00542D8A">
            <w:pPr>
              <w:jc w:val="center"/>
              <w:rPr>
                <w:sz w:val="20"/>
                <w:szCs w:val="20"/>
                <w:lang w:eastAsia="en-US"/>
              </w:rPr>
            </w:pPr>
            <w:r w:rsidRPr="00542D8A">
              <w:rPr>
                <w:sz w:val="20"/>
                <w:szCs w:val="20"/>
                <w:lang w:eastAsia="en-US"/>
              </w:rPr>
              <w:t>39,87</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6FBC70B6"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22235F0C"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3062A9" w14:textId="77777777" w:rsidR="00542D8A" w:rsidRPr="00542D8A" w:rsidRDefault="00542D8A" w:rsidP="00542D8A">
            <w:pPr>
              <w:ind w:right="-74"/>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45D3E6"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01DEE49E" w14:textId="77777777" w:rsidR="00542D8A" w:rsidRPr="00542D8A" w:rsidRDefault="00542D8A" w:rsidP="00542D8A">
            <w:pPr>
              <w:ind w:right="-2"/>
              <w:jc w:val="center"/>
              <w:rPr>
                <w:color w:val="000000"/>
                <w:sz w:val="20"/>
                <w:szCs w:val="20"/>
                <w:lang w:eastAsia="en-US"/>
              </w:rPr>
            </w:pPr>
            <w:r w:rsidRPr="00542D8A">
              <w:rPr>
                <w:color w:val="000000"/>
                <w:sz w:val="20"/>
                <w:szCs w:val="20"/>
                <w:lang w:eastAsia="en-US"/>
              </w:rPr>
              <w:t>с 01.01.2020</w:t>
            </w:r>
          </w:p>
        </w:tc>
        <w:tc>
          <w:tcPr>
            <w:tcW w:w="1370" w:type="dxa"/>
            <w:tcBorders>
              <w:top w:val="single" w:sz="4" w:space="0" w:color="auto"/>
              <w:left w:val="single" w:sz="4" w:space="0" w:color="auto"/>
              <w:bottom w:val="single" w:sz="4" w:space="0" w:color="auto"/>
              <w:right w:val="single" w:sz="4" w:space="0" w:color="auto"/>
            </w:tcBorders>
            <w:vAlign w:val="center"/>
          </w:tcPr>
          <w:p w14:paraId="5EF52E81" w14:textId="77777777" w:rsidR="00542D8A" w:rsidRPr="00542D8A" w:rsidRDefault="00542D8A" w:rsidP="00542D8A">
            <w:pPr>
              <w:jc w:val="center"/>
              <w:rPr>
                <w:sz w:val="20"/>
                <w:szCs w:val="20"/>
                <w:lang w:eastAsia="en-US"/>
              </w:rPr>
            </w:pPr>
            <w:r w:rsidRPr="00542D8A">
              <w:rPr>
                <w:sz w:val="20"/>
                <w:szCs w:val="20"/>
                <w:lang w:eastAsia="en-US"/>
              </w:rPr>
              <w:t>39,87</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7F05F20A"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582E81CF"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021B1D" w14:textId="77777777" w:rsidR="00542D8A" w:rsidRPr="00542D8A" w:rsidRDefault="00542D8A" w:rsidP="00542D8A">
            <w:pPr>
              <w:ind w:right="-74"/>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D6F383"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0248C97A" w14:textId="77777777" w:rsidR="00542D8A" w:rsidRPr="00542D8A" w:rsidRDefault="00542D8A" w:rsidP="00542D8A">
            <w:pPr>
              <w:ind w:right="-2"/>
              <w:jc w:val="center"/>
              <w:rPr>
                <w:color w:val="000000"/>
                <w:sz w:val="20"/>
                <w:szCs w:val="20"/>
                <w:lang w:eastAsia="en-US"/>
              </w:rPr>
            </w:pPr>
            <w:r w:rsidRPr="00542D8A">
              <w:rPr>
                <w:color w:val="000000"/>
                <w:sz w:val="20"/>
                <w:szCs w:val="20"/>
                <w:lang w:eastAsia="en-US"/>
              </w:rPr>
              <w:t>с 01.07.2020</w:t>
            </w:r>
          </w:p>
        </w:tc>
        <w:tc>
          <w:tcPr>
            <w:tcW w:w="1370" w:type="dxa"/>
            <w:tcBorders>
              <w:top w:val="single" w:sz="4" w:space="0" w:color="auto"/>
              <w:left w:val="single" w:sz="4" w:space="0" w:color="auto"/>
              <w:bottom w:val="single" w:sz="4" w:space="0" w:color="auto"/>
              <w:right w:val="single" w:sz="4" w:space="0" w:color="auto"/>
            </w:tcBorders>
            <w:vAlign w:val="center"/>
          </w:tcPr>
          <w:p w14:paraId="3D65FB7A" w14:textId="77777777" w:rsidR="00542D8A" w:rsidRPr="00542D8A" w:rsidRDefault="00542D8A" w:rsidP="00542D8A">
            <w:pPr>
              <w:jc w:val="center"/>
              <w:rPr>
                <w:sz w:val="20"/>
                <w:szCs w:val="20"/>
                <w:lang w:eastAsia="en-US"/>
              </w:rPr>
            </w:pPr>
            <w:r w:rsidRPr="00542D8A">
              <w:rPr>
                <w:sz w:val="20"/>
                <w:szCs w:val="20"/>
                <w:lang w:eastAsia="en-US"/>
              </w:rPr>
              <w:t>43,66</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0C6D4CF8"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6EE8187E"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36D97D" w14:textId="77777777" w:rsidR="00542D8A" w:rsidRPr="00542D8A" w:rsidRDefault="00542D8A" w:rsidP="00542D8A">
            <w:pPr>
              <w:ind w:right="-74"/>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424A7B"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543021C1" w14:textId="77777777" w:rsidR="00542D8A" w:rsidRPr="00542D8A" w:rsidRDefault="00542D8A" w:rsidP="00542D8A">
            <w:pPr>
              <w:ind w:right="-2"/>
              <w:jc w:val="center"/>
              <w:rPr>
                <w:color w:val="000000"/>
                <w:sz w:val="20"/>
                <w:szCs w:val="20"/>
                <w:lang w:eastAsia="en-US"/>
              </w:rPr>
            </w:pPr>
            <w:r w:rsidRPr="00542D8A">
              <w:rPr>
                <w:color w:val="000000"/>
                <w:sz w:val="20"/>
                <w:szCs w:val="20"/>
                <w:lang w:eastAsia="en-US"/>
              </w:rPr>
              <w:t>с 01.01.2021</w:t>
            </w:r>
          </w:p>
        </w:tc>
        <w:tc>
          <w:tcPr>
            <w:tcW w:w="1370" w:type="dxa"/>
            <w:tcBorders>
              <w:top w:val="single" w:sz="4" w:space="0" w:color="auto"/>
              <w:left w:val="single" w:sz="4" w:space="0" w:color="auto"/>
              <w:bottom w:val="single" w:sz="4" w:space="0" w:color="auto"/>
              <w:right w:val="single" w:sz="4" w:space="0" w:color="auto"/>
            </w:tcBorders>
            <w:vAlign w:val="center"/>
          </w:tcPr>
          <w:p w14:paraId="558BD77B" w14:textId="77777777" w:rsidR="00542D8A" w:rsidRPr="00542D8A" w:rsidRDefault="00542D8A" w:rsidP="00542D8A">
            <w:pPr>
              <w:jc w:val="center"/>
              <w:rPr>
                <w:sz w:val="20"/>
                <w:szCs w:val="20"/>
                <w:lang w:eastAsia="en-US"/>
              </w:rPr>
            </w:pPr>
            <w:r w:rsidRPr="00542D8A">
              <w:rPr>
                <w:sz w:val="20"/>
                <w:szCs w:val="20"/>
                <w:lang w:eastAsia="en-US"/>
              </w:rPr>
              <w:t>36,29</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70D678E0"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5CB74EC2"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0081FF" w14:textId="77777777" w:rsidR="00542D8A" w:rsidRPr="00542D8A" w:rsidRDefault="00542D8A" w:rsidP="00542D8A">
            <w:pPr>
              <w:ind w:right="-74"/>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8806F5"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147F8706" w14:textId="77777777" w:rsidR="00542D8A" w:rsidRPr="00542D8A" w:rsidRDefault="00542D8A" w:rsidP="00542D8A">
            <w:pPr>
              <w:ind w:right="-2"/>
              <w:jc w:val="center"/>
              <w:rPr>
                <w:sz w:val="20"/>
                <w:szCs w:val="20"/>
                <w:lang w:eastAsia="en-US"/>
              </w:rPr>
            </w:pPr>
            <w:r w:rsidRPr="00542D8A">
              <w:rPr>
                <w:color w:val="000000"/>
                <w:sz w:val="20"/>
                <w:szCs w:val="20"/>
                <w:lang w:eastAsia="en-US"/>
              </w:rPr>
              <w:t>с 01.07.2021</w:t>
            </w:r>
          </w:p>
        </w:tc>
        <w:tc>
          <w:tcPr>
            <w:tcW w:w="1370" w:type="dxa"/>
            <w:tcBorders>
              <w:top w:val="single" w:sz="4" w:space="0" w:color="auto"/>
              <w:left w:val="single" w:sz="4" w:space="0" w:color="auto"/>
              <w:bottom w:val="single" w:sz="4" w:space="0" w:color="auto"/>
              <w:right w:val="single" w:sz="4" w:space="0" w:color="auto"/>
            </w:tcBorders>
            <w:vAlign w:val="center"/>
          </w:tcPr>
          <w:p w14:paraId="7B6BB67C" w14:textId="77777777" w:rsidR="00542D8A" w:rsidRPr="00542D8A" w:rsidRDefault="00542D8A" w:rsidP="00542D8A">
            <w:pPr>
              <w:jc w:val="center"/>
              <w:rPr>
                <w:sz w:val="20"/>
                <w:szCs w:val="20"/>
                <w:lang w:eastAsia="en-US"/>
              </w:rPr>
            </w:pPr>
            <w:r w:rsidRPr="00542D8A">
              <w:rPr>
                <w:sz w:val="20"/>
                <w:szCs w:val="20"/>
                <w:lang w:eastAsia="en-US"/>
              </w:rPr>
              <w:t>36,29</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6E44B3EC"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6B755904"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554336" w14:textId="77777777" w:rsidR="00542D8A" w:rsidRPr="00542D8A" w:rsidRDefault="00542D8A" w:rsidP="00542D8A">
            <w:pPr>
              <w:ind w:right="-74"/>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006D8D"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7C77624E" w14:textId="77777777" w:rsidR="00542D8A" w:rsidRPr="00542D8A" w:rsidRDefault="00542D8A" w:rsidP="00542D8A">
            <w:pPr>
              <w:ind w:right="-2"/>
              <w:jc w:val="center"/>
              <w:rPr>
                <w:sz w:val="20"/>
                <w:szCs w:val="20"/>
                <w:lang w:eastAsia="en-US"/>
              </w:rPr>
            </w:pPr>
            <w:r w:rsidRPr="00542D8A">
              <w:rPr>
                <w:color w:val="000000"/>
                <w:sz w:val="20"/>
                <w:szCs w:val="20"/>
                <w:lang w:eastAsia="en-US"/>
              </w:rPr>
              <w:t>с 01.01.2026</w:t>
            </w:r>
          </w:p>
        </w:tc>
        <w:tc>
          <w:tcPr>
            <w:tcW w:w="1370" w:type="dxa"/>
            <w:tcBorders>
              <w:top w:val="single" w:sz="4" w:space="0" w:color="auto"/>
              <w:left w:val="single" w:sz="4" w:space="0" w:color="auto"/>
              <w:bottom w:val="single" w:sz="4" w:space="0" w:color="auto"/>
              <w:right w:val="single" w:sz="4" w:space="0" w:color="auto"/>
            </w:tcBorders>
            <w:vAlign w:val="center"/>
          </w:tcPr>
          <w:p w14:paraId="0B03515C" w14:textId="77777777" w:rsidR="00542D8A" w:rsidRPr="00542D8A" w:rsidRDefault="00542D8A" w:rsidP="00542D8A">
            <w:pPr>
              <w:jc w:val="center"/>
              <w:rPr>
                <w:sz w:val="20"/>
                <w:szCs w:val="20"/>
                <w:lang w:eastAsia="en-US"/>
              </w:rPr>
            </w:pPr>
            <w:r w:rsidRPr="00542D8A">
              <w:rPr>
                <w:sz w:val="20"/>
                <w:szCs w:val="20"/>
                <w:lang w:eastAsia="en-US"/>
              </w:rPr>
              <w:t>46,78</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1954F630"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07C3D5E8"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E4D688" w14:textId="77777777" w:rsidR="00542D8A" w:rsidRPr="00542D8A" w:rsidRDefault="00542D8A" w:rsidP="00542D8A">
            <w:pPr>
              <w:ind w:right="-74"/>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06DE6B"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778FA5DB" w14:textId="77777777" w:rsidR="00542D8A" w:rsidRPr="00542D8A" w:rsidRDefault="00542D8A" w:rsidP="00542D8A">
            <w:pPr>
              <w:ind w:right="-2"/>
              <w:jc w:val="center"/>
              <w:rPr>
                <w:sz w:val="20"/>
                <w:szCs w:val="20"/>
                <w:lang w:eastAsia="en-US"/>
              </w:rPr>
            </w:pPr>
            <w:r w:rsidRPr="00542D8A">
              <w:rPr>
                <w:color w:val="000000"/>
                <w:sz w:val="20"/>
                <w:szCs w:val="20"/>
                <w:lang w:eastAsia="en-US"/>
              </w:rPr>
              <w:t>с 01.07.2026</w:t>
            </w:r>
          </w:p>
        </w:tc>
        <w:tc>
          <w:tcPr>
            <w:tcW w:w="1370" w:type="dxa"/>
            <w:tcBorders>
              <w:top w:val="single" w:sz="4" w:space="0" w:color="auto"/>
              <w:left w:val="single" w:sz="4" w:space="0" w:color="auto"/>
              <w:bottom w:val="single" w:sz="4" w:space="0" w:color="auto"/>
              <w:right w:val="single" w:sz="4" w:space="0" w:color="auto"/>
            </w:tcBorders>
            <w:vAlign w:val="center"/>
          </w:tcPr>
          <w:p w14:paraId="5CDAAD7B" w14:textId="77777777" w:rsidR="00542D8A" w:rsidRPr="00542D8A" w:rsidRDefault="00542D8A" w:rsidP="00542D8A">
            <w:pPr>
              <w:jc w:val="center"/>
              <w:rPr>
                <w:sz w:val="20"/>
                <w:szCs w:val="20"/>
                <w:lang w:eastAsia="en-US"/>
              </w:rPr>
            </w:pPr>
            <w:r w:rsidRPr="00542D8A">
              <w:rPr>
                <w:sz w:val="20"/>
                <w:szCs w:val="20"/>
                <w:lang w:eastAsia="en-US"/>
              </w:rPr>
              <w:t>60,07</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4C3E2951"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7EBF8766"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F1D1B6" w14:textId="77777777" w:rsidR="00542D8A" w:rsidRPr="00542D8A" w:rsidRDefault="00542D8A" w:rsidP="00542D8A">
            <w:pPr>
              <w:ind w:right="-74"/>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07284F"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13A2157A" w14:textId="77777777" w:rsidR="00542D8A" w:rsidRPr="00542D8A" w:rsidRDefault="00542D8A" w:rsidP="00542D8A">
            <w:pPr>
              <w:ind w:right="-2"/>
              <w:jc w:val="center"/>
              <w:rPr>
                <w:sz w:val="20"/>
                <w:szCs w:val="20"/>
                <w:lang w:eastAsia="en-US"/>
              </w:rPr>
            </w:pPr>
            <w:r w:rsidRPr="00542D8A">
              <w:rPr>
                <w:color w:val="000000"/>
                <w:sz w:val="20"/>
                <w:szCs w:val="20"/>
                <w:lang w:eastAsia="en-US"/>
              </w:rPr>
              <w:t>с 01.01.2027</w:t>
            </w:r>
          </w:p>
        </w:tc>
        <w:tc>
          <w:tcPr>
            <w:tcW w:w="1370" w:type="dxa"/>
            <w:tcBorders>
              <w:top w:val="single" w:sz="4" w:space="0" w:color="auto"/>
              <w:left w:val="single" w:sz="4" w:space="0" w:color="auto"/>
              <w:bottom w:val="single" w:sz="4" w:space="0" w:color="auto"/>
              <w:right w:val="single" w:sz="4" w:space="0" w:color="auto"/>
            </w:tcBorders>
            <w:vAlign w:val="center"/>
          </w:tcPr>
          <w:p w14:paraId="4C1E9454" w14:textId="77777777" w:rsidR="00542D8A" w:rsidRPr="00542D8A" w:rsidRDefault="00542D8A" w:rsidP="00542D8A">
            <w:pPr>
              <w:jc w:val="center"/>
              <w:rPr>
                <w:sz w:val="20"/>
                <w:szCs w:val="20"/>
                <w:lang w:eastAsia="en-US"/>
              </w:rPr>
            </w:pPr>
            <w:r w:rsidRPr="00542D8A">
              <w:rPr>
                <w:sz w:val="20"/>
                <w:szCs w:val="20"/>
                <w:lang w:eastAsia="en-US"/>
              </w:rPr>
              <w:t>60,07</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4C2D3E65"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1E22E8F0"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BA44AD" w14:textId="77777777" w:rsidR="00542D8A" w:rsidRPr="00542D8A" w:rsidRDefault="00542D8A" w:rsidP="00542D8A">
            <w:pPr>
              <w:ind w:right="-74"/>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E9549F"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3A60454F" w14:textId="77777777" w:rsidR="00542D8A" w:rsidRPr="00542D8A" w:rsidRDefault="00542D8A" w:rsidP="00542D8A">
            <w:pPr>
              <w:ind w:right="-2"/>
              <w:jc w:val="center"/>
              <w:rPr>
                <w:sz w:val="20"/>
                <w:szCs w:val="20"/>
                <w:lang w:eastAsia="en-US"/>
              </w:rPr>
            </w:pPr>
            <w:r w:rsidRPr="00542D8A">
              <w:rPr>
                <w:color w:val="000000"/>
                <w:sz w:val="20"/>
                <w:szCs w:val="20"/>
                <w:lang w:eastAsia="en-US"/>
              </w:rPr>
              <w:t>с 01.07.2027</w:t>
            </w:r>
          </w:p>
        </w:tc>
        <w:tc>
          <w:tcPr>
            <w:tcW w:w="1370" w:type="dxa"/>
            <w:tcBorders>
              <w:top w:val="single" w:sz="4" w:space="0" w:color="auto"/>
              <w:left w:val="single" w:sz="4" w:space="0" w:color="auto"/>
              <w:bottom w:val="single" w:sz="4" w:space="0" w:color="auto"/>
              <w:right w:val="single" w:sz="4" w:space="0" w:color="auto"/>
            </w:tcBorders>
            <w:vAlign w:val="center"/>
          </w:tcPr>
          <w:p w14:paraId="1A4FB09B" w14:textId="77777777" w:rsidR="00542D8A" w:rsidRPr="00542D8A" w:rsidRDefault="00542D8A" w:rsidP="00542D8A">
            <w:pPr>
              <w:jc w:val="center"/>
              <w:rPr>
                <w:sz w:val="20"/>
                <w:szCs w:val="20"/>
                <w:lang w:eastAsia="en-US"/>
              </w:rPr>
            </w:pPr>
            <w:r w:rsidRPr="00542D8A">
              <w:rPr>
                <w:sz w:val="20"/>
                <w:szCs w:val="20"/>
                <w:lang w:eastAsia="en-US"/>
              </w:rPr>
              <w:t>47,44</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7E36FA07"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0ADD50D0"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4F058C" w14:textId="77777777" w:rsidR="00542D8A" w:rsidRPr="00542D8A" w:rsidRDefault="00542D8A" w:rsidP="00542D8A">
            <w:pPr>
              <w:ind w:right="-74"/>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9494D7"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tcPr>
          <w:p w14:paraId="651ED2CC" w14:textId="77777777" w:rsidR="00542D8A" w:rsidRPr="00542D8A" w:rsidRDefault="00542D8A" w:rsidP="00542D8A">
            <w:pPr>
              <w:ind w:right="-2"/>
              <w:jc w:val="center"/>
              <w:rPr>
                <w:sz w:val="20"/>
                <w:szCs w:val="20"/>
                <w:lang w:eastAsia="en-US"/>
              </w:rPr>
            </w:pPr>
            <w:r w:rsidRPr="00542D8A">
              <w:rPr>
                <w:sz w:val="20"/>
                <w:szCs w:val="20"/>
                <w:lang w:eastAsia="en-US"/>
              </w:rPr>
              <w:t>с 01.01.2028</w:t>
            </w:r>
          </w:p>
        </w:tc>
        <w:tc>
          <w:tcPr>
            <w:tcW w:w="1370" w:type="dxa"/>
            <w:tcBorders>
              <w:top w:val="single" w:sz="4" w:space="0" w:color="auto"/>
              <w:left w:val="single" w:sz="4" w:space="0" w:color="auto"/>
              <w:bottom w:val="single" w:sz="4" w:space="0" w:color="auto"/>
              <w:right w:val="single" w:sz="4" w:space="0" w:color="auto"/>
            </w:tcBorders>
            <w:vAlign w:val="center"/>
          </w:tcPr>
          <w:p w14:paraId="6A89BC04" w14:textId="77777777" w:rsidR="00542D8A" w:rsidRPr="00542D8A" w:rsidRDefault="00542D8A" w:rsidP="00542D8A">
            <w:pPr>
              <w:jc w:val="center"/>
              <w:rPr>
                <w:sz w:val="20"/>
                <w:szCs w:val="20"/>
                <w:lang w:eastAsia="en-US"/>
              </w:rPr>
            </w:pPr>
            <w:r w:rsidRPr="00542D8A">
              <w:rPr>
                <w:sz w:val="20"/>
                <w:szCs w:val="20"/>
                <w:lang w:eastAsia="en-US"/>
              </w:rPr>
              <w:t>47,44</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40FED279"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040AEFE0"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7201C5" w14:textId="77777777" w:rsidR="00542D8A" w:rsidRPr="00542D8A" w:rsidRDefault="00542D8A" w:rsidP="00542D8A">
            <w:pPr>
              <w:ind w:right="-74"/>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BAC3FA"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tcPr>
          <w:p w14:paraId="66FD0664" w14:textId="77777777" w:rsidR="00542D8A" w:rsidRPr="00542D8A" w:rsidRDefault="00542D8A" w:rsidP="00542D8A">
            <w:pPr>
              <w:ind w:right="-2"/>
              <w:jc w:val="center"/>
              <w:rPr>
                <w:sz w:val="20"/>
                <w:szCs w:val="20"/>
              </w:rPr>
            </w:pPr>
            <w:r w:rsidRPr="00542D8A">
              <w:rPr>
                <w:sz w:val="20"/>
                <w:szCs w:val="20"/>
              </w:rPr>
              <w:t>с 01.07.2028</w:t>
            </w:r>
          </w:p>
        </w:tc>
        <w:tc>
          <w:tcPr>
            <w:tcW w:w="1370" w:type="dxa"/>
            <w:tcBorders>
              <w:top w:val="single" w:sz="4" w:space="0" w:color="auto"/>
              <w:left w:val="single" w:sz="4" w:space="0" w:color="auto"/>
              <w:bottom w:val="single" w:sz="4" w:space="0" w:color="auto"/>
              <w:right w:val="single" w:sz="4" w:space="0" w:color="auto"/>
            </w:tcBorders>
            <w:vAlign w:val="center"/>
          </w:tcPr>
          <w:p w14:paraId="13EB097D" w14:textId="77777777" w:rsidR="00542D8A" w:rsidRPr="00542D8A" w:rsidRDefault="00542D8A" w:rsidP="00542D8A">
            <w:pPr>
              <w:jc w:val="center"/>
              <w:rPr>
                <w:sz w:val="20"/>
                <w:szCs w:val="20"/>
                <w:lang w:eastAsia="en-US"/>
              </w:rPr>
            </w:pPr>
            <w:r w:rsidRPr="00542D8A">
              <w:rPr>
                <w:sz w:val="20"/>
                <w:szCs w:val="20"/>
                <w:lang w:eastAsia="en-US"/>
              </w:rPr>
              <w:t>69,12</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3AD7CE1D"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3994F32C"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A126D6" w14:textId="77777777" w:rsidR="00542D8A" w:rsidRPr="00542D8A" w:rsidRDefault="00542D8A" w:rsidP="00542D8A">
            <w:pPr>
              <w:ind w:right="-74"/>
              <w:jc w:val="center"/>
              <w:rPr>
                <w:color w:val="000000"/>
                <w:lang w:eastAsia="en-US"/>
              </w:rPr>
            </w:pPr>
          </w:p>
        </w:tc>
        <w:tc>
          <w:tcPr>
            <w:tcW w:w="66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5BBE00" w14:textId="77777777" w:rsidR="00542D8A" w:rsidRPr="00542D8A" w:rsidRDefault="00542D8A" w:rsidP="00542D8A">
            <w:pPr>
              <w:ind w:right="-2"/>
              <w:jc w:val="center"/>
              <w:rPr>
                <w:color w:val="000000"/>
                <w:sz w:val="20"/>
                <w:szCs w:val="20"/>
                <w:lang w:eastAsia="en-US"/>
              </w:rPr>
            </w:pPr>
            <w:r w:rsidRPr="00542D8A">
              <w:rPr>
                <w:sz w:val="20"/>
                <w:szCs w:val="20"/>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(НДС не облагается)</w:t>
            </w:r>
          </w:p>
        </w:tc>
      </w:tr>
      <w:tr w:rsidR="00542D8A" w:rsidRPr="00542D8A" w14:paraId="7F9AE95B"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41AB7D" w14:textId="77777777" w:rsidR="00542D8A" w:rsidRPr="00542D8A" w:rsidRDefault="00542D8A" w:rsidP="00542D8A">
            <w:pPr>
              <w:ind w:right="-74"/>
              <w:jc w:val="center"/>
              <w:rPr>
                <w:color w:val="000000"/>
                <w:lang w:eastAsia="en-US"/>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5C9F58" w14:textId="77777777" w:rsidR="00542D8A" w:rsidRPr="00542D8A" w:rsidRDefault="00542D8A" w:rsidP="00542D8A">
            <w:pPr>
              <w:jc w:val="center"/>
              <w:rPr>
                <w:sz w:val="20"/>
                <w:szCs w:val="20"/>
              </w:rPr>
            </w:pPr>
            <w:r w:rsidRPr="00542D8A">
              <w:rPr>
                <w:sz w:val="20"/>
                <w:szCs w:val="20"/>
              </w:rPr>
              <w:t>Одноставочный</w:t>
            </w:r>
          </w:p>
          <w:p w14:paraId="1859D102" w14:textId="77777777" w:rsidR="00542D8A" w:rsidRPr="00542D8A" w:rsidRDefault="00542D8A" w:rsidP="00542D8A">
            <w:pPr>
              <w:ind w:right="-2"/>
              <w:jc w:val="center"/>
              <w:rPr>
                <w:color w:val="000000"/>
                <w:sz w:val="20"/>
                <w:szCs w:val="20"/>
                <w:lang w:eastAsia="en-US"/>
              </w:rPr>
            </w:pPr>
            <w:r w:rsidRPr="00542D8A">
              <w:rPr>
                <w:sz w:val="20"/>
                <w:szCs w:val="20"/>
              </w:rPr>
              <w:t>руб./м</w:t>
            </w:r>
            <w:r w:rsidRPr="00542D8A">
              <w:rPr>
                <w:sz w:val="20"/>
                <w:szCs w:val="20"/>
                <w:vertAlign w:val="superscript"/>
              </w:rPr>
              <w:t>3</w:t>
            </w:r>
          </w:p>
        </w:tc>
        <w:tc>
          <w:tcPr>
            <w:tcW w:w="1741" w:type="dxa"/>
            <w:tcBorders>
              <w:top w:val="single" w:sz="4" w:space="0" w:color="auto"/>
              <w:left w:val="single" w:sz="4" w:space="0" w:color="auto"/>
              <w:bottom w:val="single" w:sz="4" w:space="0" w:color="auto"/>
              <w:right w:val="single" w:sz="4" w:space="0" w:color="auto"/>
            </w:tcBorders>
            <w:vAlign w:val="center"/>
          </w:tcPr>
          <w:p w14:paraId="48B3EBA1" w14:textId="77777777" w:rsidR="00542D8A" w:rsidRPr="00542D8A" w:rsidRDefault="00542D8A" w:rsidP="00542D8A">
            <w:pPr>
              <w:ind w:right="-2"/>
              <w:jc w:val="center"/>
              <w:rPr>
                <w:color w:val="000000"/>
                <w:sz w:val="20"/>
                <w:szCs w:val="20"/>
                <w:lang w:eastAsia="en-US"/>
              </w:rPr>
            </w:pPr>
            <w:r w:rsidRPr="00542D8A">
              <w:rPr>
                <w:color w:val="000000"/>
                <w:sz w:val="20"/>
                <w:szCs w:val="20"/>
                <w:lang w:eastAsia="en-US"/>
              </w:rPr>
              <w:t>с 01.10.2021</w:t>
            </w:r>
          </w:p>
        </w:tc>
        <w:tc>
          <w:tcPr>
            <w:tcW w:w="1370" w:type="dxa"/>
            <w:tcBorders>
              <w:top w:val="single" w:sz="4" w:space="0" w:color="auto"/>
              <w:left w:val="single" w:sz="4" w:space="0" w:color="auto"/>
              <w:bottom w:val="single" w:sz="4" w:space="0" w:color="auto"/>
              <w:right w:val="single" w:sz="4" w:space="0" w:color="auto"/>
            </w:tcBorders>
            <w:vAlign w:val="center"/>
          </w:tcPr>
          <w:p w14:paraId="39635847" w14:textId="77777777" w:rsidR="00542D8A" w:rsidRPr="00542D8A" w:rsidRDefault="00542D8A" w:rsidP="00542D8A">
            <w:pPr>
              <w:jc w:val="center"/>
              <w:rPr>
                <w:sz w:val="20"/>
                <w:szCs w:val="20"/>
                <w:lang w:eastAsia="en-US"/>
              </w:rPr>
            </w:pPr>
            <w:r w:rsidRPr="00542D8A">
              <w:rPr>
                <w:sz w:val="20"/>
                <w:szCs w:val="20"/>
              </w:rPr>
              <w:t>36,29</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333E7F00"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4E924019"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F73766" w14:textId="77777777" w:rsidR="00542D8A" w:rsidRPr="00542D8A" w:rsidRDefault="00542D8A" w:rsidP="00542D8A">
            <w:pPr>
              <w:ind w:right="-74"/>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154142"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09756EE6" w14:textId="77777777" w:rsidR="00542D8A" w:rsidRPr="00542D8A" w:rsidRDefault="00542D8A" w:rsidP="00542D8A">
            <w:pPr>
              <w:ind w:right="-2"/>
              <w:jc w:val="center"/>
              <w:rPr>
                <w:sz w:val="20"/>
                <w:szCs w:val="20"/>
                <w:lang w:eastAsia="en-US"/>
              </w:rPr>
            </w:pPr>
            <w:r w:rsidRPr="00542D8A">
              <w:rPr>
                <w:color w:val="000000"/>
                <w:sz w:val="20"/>
                <w:szCs w:val="20"/>
                <w:lang w:eastAsia="en-US"/>
              </w:rPr>
              <w:t>с 01.01.2022</w:t>
            </w:r>
          </w:p>
        </w:tc>
        <w:tc>
          <w:tcPr>
            <w:tcW w:w="1370" w:type="dxa"/>
            <w:tcBorders>
              <w:top w:val="single" w:sz="4" w:space="0" w:color="auto"/>
              <w:left w:val="single" w:sz="4" w:space="0" w:color="auto"/>
              <w:bottom w:val="single" w:sz="4" w:space="0" w:color="auto"/>
              <w:right w:val="single" w:sz="4" w:space="0" w:color="auto"/>
            </w:tcBorders>
            <w:vAlign w:val="center"/>
          </w:tcPr>
          <w:p w14:paraId="792C32EF" w14:textId="77777777" w:rsidR="00542D8A" w:rsidRPr="00542D8A" w:rsidRDefault="00542D8A" w:rsidP="00542D8A">
            <w:pPr>
              <w:jc w:val="center"/>
              <w:rPr>
                <w:sz w:val="20"/>
                <w:szCs w:val="20"/>
                <w:lang w:eastAsia="en-US"/>
              </w:rPr>
            </w:pPr>
            <w:r w:rsidRPr="00542D8A">
              <w:rPr>
                <w:sz w:val="20"/>
                <w:szCs w:val="20"/>
                <w:lang w:eastAsia="en-US"/>
              </w:rPr>
              <w:t>36,29</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2FAB02AC"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0C41944B"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B1E116" w14:textId="77777777" w:rsidR="00542D8A" w:rsidRPr="00542D8A" w:rsidRDefault="00542D8A" w:rsidP="00542D8A">
            <w:pPr>
              <w:ind w:right="-74"/>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14F94F"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09AD3042" w14:textId="77777777" w:rsidR="00542D8A" w:rsidRPr="00542D8A" w:rsidRDefault="00542D8A" w:rsidP="00542D8A">
            <w:pPr>
              <w:ind w:right="-2"/>
              <w:jc w:val="center"/>
              <w:rPr>
                <w:sz w:val="20"/>
                <w:szCs w:val="20"/>
                <w:lang w:eastAsia="en-US"/>
              </w:rPr>
            </w:pPr>
            <w:r w:rsidRPr="00542D8A">
              <w:rPr>
                <w:color w:val="000000"/>
                <w:sz w:val="20"/>
                <w:szCs w:val="20"/>
                <w:lang w:eastAsia="en-US"/>
              </w:rPr>
              <w:t>с 01.07.2022</w:t>
            </w:r>
          </w:p>
        </w:tc>
        <w:tc>
          <w:tcPr>
            <w:tcW w:w="1370" w:type="dxa"/>
            <w:tcBorders>
              <w:top w:val="single" w:sz="4" w:space="0" w:color="auto"/>
              <w:left w:val="single" w:sz="4" w:space="0" w:color="auto"/>
              <w:bottom w:val="single" w:sz="4" w:space="0" w:color="auto"/>
              <w:right w:val="single" w:sz="4" w:space="0" w:color="auto"/>
            </w:tcBorders>
            <w:vAlign w:val="center"/>
          </w:tcPr>
          <w:p w14:paraId="5420FE4F" w14:textId="77777777" w:rsidR="00542D8A" w:rsidRPr="00542D8A" w:rsidRDefault="00542D8A" w:rsidP="00542D8A">
            <w:pPr>
              <w:jc w:val="center"/>
              <w:rPr>
                <w:sz w:val="20"/>
                <w:szCs w:val="20"/>
                <w:lang w:eastAsia="en-US"/>
              </w:rPr>
            </w:pPr>
            <w:r w:rsidRPr="00542D8A">
              <w:rPr>
                <w:sz w:val="20"/>
                <w:szCs w:val="20"/>
                <w:lang w:eastAsia="en-US"/>
              </w:rPr>
              <w:t>48,98</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10C90E98"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3C28D10B"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E2C821" w14:textId="77777777" w:rsidR="00542D8A" w:rsidRPr="00542D8A" w:rsidRDefault="00542D8A" w:rsidP="00542D8A">
            <w:pPr>
              <w:ind w:right="-74"/>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246D61"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058528D0" w14:textId="77777777" w:rsidR="00542D8A" w:rsidRPr="00542D8A" w:rsidRDefault="00542D8A" w:rsidP="00542D8A">
            <w:pPr>
              <w:ind w:right="-2"/>
              <w:jc w:val="center"/>
              <w:rPr>
                <w:sz w:val="20"/>
                <w:szCs w:val="20"/>
                <w:lang w:eastAsia="en-US"/>
              </w:rPr>
            </w:pPr>
            <w:r w:rsidRPr="00542D8A">
              <w:rPr>
                <w:color w:val="000000"/>
                <w:sz w:val="20"/>
                <w:szCs w:val="20"/>
                <w:lang w:eastAsia="en-US"/>
              </w:rPr>
              <w:t>с 01.12.2022</w:t>
            </w:r>
          </w:p>
        </w:tc>
        <w:tc>
          <w:tcPr>
            <w:tcW w:w="1370" w:type="dxa"/>
            <w:tcBorders>
              <w:top w:val="single" w:sz="4" w:space="0" w:color="auto"/>
              <w:left w:val="single" w:sz="4" w:space="0" w:color="auto"/>
              <w:bottom w:val="single" w:sz="4" w:space="0" w:color="auto"/>
              <w:right w:val="single" w:sz="4" w:space="0" w:color="auto"/>
            </w:tcBorders>
            <w:vAlign w:val="center"/>
          </w:tcPr>
          <w:p w14:paraId="607B6FBA" w14:textId="77777777" w:rsidR="00542D8A" w:rsidRPr="00542D8A" w:rsidRDefault="00542D8A" w:rsidP="00542D8A">
            <w:pPr>
              <w:jc w:val="center"/>
              <w:rPr>
                <w:sz w:val="20"/>
                <w:szCs w:val="20"/>
                <w:lang w:eastAsia="en-US"/>
              </w:rPr>
            </w:pPr>
            <w:r w:rsidRPr="00542D8A">
              <w:rPr>
                <w:sz w:val="20"/>
                <w:szCs w:val="20"/>
                <w:lang w:eastAsia="en-US"/>
              </w:rPr>
              <w:t>54,75</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7A7A2D4D"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158F652C"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E86665" w14:textId="77777777" w:rsidR="00542D8A" w:rsidRPr="00542D8A" w:rsidRDefault="00542D8A" w:rsidP="00542D8A">
            <w:pPr>
              <w:ind w:right="-74"/>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ACEA89"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1EAE6C4D" w14:textId="77777777" w:rsidR="00542D8A" w:rsidRPr="00542D8A" w:rsidRDefault="00542D8A" w:rsidP="00542D8A">
            <w:pPr>
              <w:ind w:right="-2"/>
              <w:jc w:val="center"/>
              <w:rPr>
                <w:sz w:val="20"/>
                <w:szCs w:val="20"/>
                <w:lang w:eastAsia="en-US"/>
              </w:rPr>
            </w:pPr>
            <w:r w:rsidRPr="00542D8A">
              <w:rPr>
                <w:color w:val="000000"/>
                <w:sz w:val="20"/>
                <w:szCs w:val="20"/>
                <w:lang w:eastAsia="en-US"/>
              </w:rPr>
              <w:t>с 01.01.2023</w:t>
            </w:r>
          </w:p>
        </w:tc>
        <w:tc>
          <w:tcPr>
            <w:tcW w:w="1370" w:type="dxa"/>
            <w:tcBorders>
              <w:top w:val="single" w:sz="4" w:space="0" w:color="auto"/>
              <w:left w:val="single" w:sz="4" w:space="0" w:color="auto"/>
              <w:bottom w:val="single" w:sz="4" w:space="0" w:color="auto"/>
              <w:right w:val="single" w:sz="4" w:space="0" w:color="auto"/>
            </w:tcBorders>
            <w:vAlign w:val="center"/>
          </w:tcPr>
          <w:p w14:paraId="247D9A58" w14:textId="77777777" w:rsidR="00542D8A" w:rsidRPr="00542D8A" w:rsidRDefault="00542D8A" w:rsidP="00542D8A">
            <w:pPr>
              <w:jc w:val="center"/>
              <w:rPr>
                <w:sz w:val="20"/>
                <w:szCs w:val="20"/>
                <w:lang w:eastAsia="en-US"/>
              </w:rPr>
            </w:pPr>
            <w:r w:rsidRPr="00542D8A">
              <w:rPr>
                <w:sz w:val="20"/>
                <w:szCs w:val="20"/>
                <w:lang w:eastAsia="en-US"/>
              </w:rPr>
              <w:t>54,75</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0196E9AE"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64813A08"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28FBDD" w14:textId="77777777" w:rsidR="00542D8A" w:rsidRPr="00542D8A" w:rsidRDefault="00542D8A" w:rsidP="00542D8A">
            <w:pPr>
              <w:ind w:right="-74"/>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531912"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32F5D082" w14:textId="77777777" w:rsidR="00542D8A" w:rsidRPr="00542D8A" w:rsidRDefault="00542D8A" w:rsidP="00542D8A">
            <w:pPr>
              <w:ind w:right="-2"/>
              <w:jc w:val="center"/>
              <w:rPr>
                <w:sz w:val="20"/>
                <w:szCs w:val="20"/>
                <w:lang w:eastAsia="en-US"/>
              </w:rPr>
            </w:pPr>
            <w:r w:rsidRPr="00542D8A">
              <w:rPr>
                <w:color w:val="000000"/>
                <w:sz w:val="20"/>
                <w:szCs w:val="20"/>
                <w:lang w:eastAsia="en-US"/>
              </w:rPr>
              <w:t>с 01.01.2024</w:t>
            </w:r>
          </w:p>
        </w:tc>
        <w:tc>
          <w:tcPr>
            <w:tcW w:w="1370" w:type="dxa"/>
            <w:tcBorders>
              <w:top w:val="single" w:sz="4" w:space="0" w:color="auto"/>
              <w:left w:val="single" w:sz="4" w:space="0" w:color="auto"/>
              <w:bottom w:val="single" w:sz="4" w:space="0" w:color="auto"/>
              <w:right w:val="single" w:sz="4" w:space="0" w:color="auto"/>
            </w:tcBorders>
            <w:vAlign w:val="center"/>
          </w:tcPr>
          <w:p w14:paraId="1B4CE691" w14:textId="77777777" w:rsidR="00542D8A" w:rsidRPr="00542D8A" w:rsidRDefault="00542D8A" w:rsidP="00542D8A">
            <w:pPr>
              <w:jc w:val="center"/>
              <w:rPr>
                <w:sz w:val="20"/>
                <w:szCs w:val="20"/>
                <w:lang w:eastAsia="en-US"/>
              </w:rPr>
            </w:pPr>
            <w:r w:rsidRPr="00542D8A">
              <w:rPr>
                <w:sz w:val="20"/>
                <w:szCs w:val="20"/>
                <w:lang w:eastAsia="en-US"/>
              </w:rPr>
              <w:t>54,75</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70360C42"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5C3E630D"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9C4110" w14:textId="77777777" w:rsidR="00542D8A" w:rsidRPr="00542D8A" w:rsidRDefault="00542D8A" w:rsidP="00542D8A">
            <w:pPr>
              <w:ind w:right="-74"/>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78DBD4"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349625C3" w14:textId="77777777" w:rsidR="00542D8A" w:rsidRPr="00542D8A" w:rsidRDefault="00542D8A" w:rsidP="00542D8A">
            <w:pPr>
              <w:ind w:right="-2"/>
              <w:jc w:val="center"/>
              <w:rPr>
                <w:sz w:val="20"/>
                <w:szCs w:val="20"/>
                <w:lang w:eastAsia="en-US"/>
              </w:rPr>
            </w:pPr>
            <w:r w:rsidRPr="00542D8A">
              <w:rPr>
                <w:color w:val="000000"/>
                <w:sz w:val="20"/>
                <w:szCs w:val="20"/>
                <w:lang w:eastAsia="en-US"/>
              </w:rPr>
              <w:t>с 01.07.2024</w:t>
            </w:r>
          </w:p>
        </w:tc>
        <w:tc>
          <w:tcPr>
            <w:tcW w:w="1370" w:type="dxa"/>
            <w:tcBorders>
              <w:top w:val="single" w:sz="4" w:space="0" w:color="auto"/>
              <w:left w:val="single" w:sz="4" w:space="0" w:color="auto"/>
              <w:bottom w:val="single" w:sz="4" w:space="0" w:color="auto"/>
              <w:right w:val="single" w:sz="4" w:space="0" w:color="auto"/>
            </w:tcBorders>
            <w:vAlign w:val="center"/>
          </w:tcPr>
          <w:p w14:paraId="7F338A32" w14:textId="77777777" w:rsidR="00542D8A" w:rsidRPr="00542D8A" w:rsidRDefault="00542D8A" w:rsidP="00542D8A">
            <w:pPr>
              <w:jc w:val="center"/>
              <w:rPr>
                <w:sz w:val="20"/>
                <w:szCs w:val="20"/>
                <w:lang w:eastAsia="en-US"/>
              </w:rPr>
            </w:pPr>
            <w:r w:rsidRPr="00542D8A">
              <w:rPr>
                <w:sz w:val="20"/>
                <w:szCs w:val="20"/>
                <w:lang w:eastAsia="en-US"/>
              </w:rPr>
              <w:t>60,61</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774990A1"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2F581C0C" w14:textId="77777777" w:rsidTr="00D24A70">
        <w:trPr>
          <w:trHeight w:val="760"/>
        </w:trPr>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6ADF95" w14:textId="77777777" w:rsidR="00542D8A" w:rsidRPr="00542D8A" w:rsidRDefault="00542D8A" w:rsidP="00542D8A">
            <w:pPr>
              <w:ind w:right="-74"/>
              <w:jc w:val="center"/>
              <w:rPr>
                <w:color w:val="000000"/>
                <w:lang w:eastAsia="en-US"/>
              </w:rPr>
            </w:pPr>
          </w:p>
        </w:tc>
        <w:tc>
          <w:tcPr>
            <w:tcW w:w="66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104C9D" w14:textId="77777777" w:rsidR="00542D8A" w:rsidRPr="00542D8A" w:rsidRDefault="00542D8A" w:rsidP="00542D8A">
            <w:pPr>
              <w:jc w:val="center"/>
              <w:rPr>
                <w:sz w:val="20"/>
                <w:szCs w:val="20"/>
                <w:lang w:eastAsia="en-US"/>
              </w:rPr>
            </w:pPr>
            <w:r w:rsidRPr="00542D8A">
              <w:rPr>
                <w:sz w:val="20"/>
                <w:szCs w:val="20"/>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542D8A" w:rsidRPr="00542D8A" w14:paraId="27BEE2F3"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38B952" w14:textId="77777777" w:rsidR="00542D8A" w:rsidRPr="00542D8A" w:rsidRDefault="00542D8A" w:rsidP="00542D8A">
            <w:pPr>
              <w:ind w:right="-74"/>
              <w:jc w:val="center"/>
              <w:rPr>
                <w:color w:val="000000"/>
                <w:lang w:eastAsia="en-US"/>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2A6B23" w14:textId="77777777" w:rsidR="00542D8A" w:rsidRPr="00542D8A" w:rsidRDefault="00542D8A" w:rsidP="00542D8A">
            <w:pPr>
              <w:jc w:val="center"/>
              <w:rPr>
                <w:sz w:val="20"/>
                <w:szCs w:val="20"/>
              </w:rPr>
            </w:pPr>
            <w:r w:rsidRPr="00542D8A">
              <w:rPr>
                <w:sz w:val="20"/>
                <w:szCs w:val="20"/>
              </w:rPr>
              <w:t>Одноставочный</w:t>
            </w:r>
          </w:p>
          <w:p w14:paraId="375CEA38" w14:textId="77777777" w:rsidR="00542D8A" w:rsidRPr="00542D8A" w:rsidRDefault="00542D8A" w:rsidP="00542D8A">
            <w:pPr>
              <w:ind w:right="-2"/>
              <w:jc w:val="center"/>
              <w:rPr>
                <w:color w:val="000000"/>
                <w:sz w:val="20"/>
                <w:szCs w:val="20"/>
                <w:lang w:eastAsia="en-US"/>
              </w:rPr>
            </w:pPr>
            <w:r w:rsidRPr="00542D8A">
              <w:rPr>
                <w:sz w:val="20"/>
                <w:szCs w:val="20"/>
              </w:rPr>
              <w:t>руб./м</w:t>
            </w:r>
            <w:r w:rsidRPr="00542D8A">
              <w:rPr>
                <w:sz w:val="20"/>
                <w:szCs w:val="20"/>
                <w:vertAlign w:val="superscript"/>
              </w:rPr>
              <w:t>3</w:t>
            </w:r>
          </w:p>
        </w:tc>
        <w:tc>
          <w:tcPr>
            <w:tcW w:w="1741" w:type="dxa"/>
            <w:tcBorders>
              <w:top w:val="single" w:sz="4" w:space="0" w:color="auto"/>
              <w:left w:val="single" w:sz="4" w:space="0" w:color="auto"/>
              <w:bottom w:val="single" w:sz="4" w:space="0" w:color="auto"/>
              <w:right w:val="single" w:sz="4" w:space="0" w:color="auto"/>
            </w:tcBorders>
            <w:vAlign w:val="center"/>
          </w:tcPr>
          <w:p w14:paraId="02922B48" w14:textId="77777777" w:rsidR="00542D8A" w:rsidRPr="00542D8A" w:rsidRDefault="00542D8A" w:rsidP="00542D8A">
            <w:pPr>
              <w:ind w:right="-2"/>
              <w:jc w:val="center"/>
              <w:rPr>
                <w:color w:val="000000"/>
                <w:sz w:val="20"/>
                <w:szCs w:val="20"/>
                <w:lang w:eastAsia="en-US"/>
              </w:rPr>
            </w:pPr>
            <w:r w:rsidRPr="00542D8A">
              <w:rPr>
                <w:color w:val="000000"/>
                <w:sz w:val="20"/>
                <w:szCs w:val="20"/>
                <w:lang w:eastAsia="en-US"/>
              </w:rPr>
              <w:t>с 01.01.2025</w:t>
            </w:r>
          </w:p>
        </w:tc>
        <w:tc>
          <w:tcPr>
            <w:tcW w:w="1370" w:type="dxa"/>
            <w:tcBorders>
              <w:top w:val="single" w:sz="4" w:space="0" w:color="auto"/>
              <w:left w:val="single" w:sz="4" w:space="0" w:color="auto"/>
              <w:bottom w:val="single" w:sz="4" w:space="0" w:color="auto"/>
              <w:right w:val="single" w:sz="4" w:space="0" w:color="auto"/>
            </w:tcBorders>
            <w:vAlign w:val="center"/>
          </w:tcPr>
          <w:p w14:paraId="3C9320D4" w14:textId="77777777" w:rsidR="00542D8A" w:rsidRPr="00542D8A" w:rsidRDefault="00542D8A" w:rsidP="00542D8A">
            <w:pPr>
              <w:jc w:val="center"/>
              <w:rPr>
                <w:sz w:val="20"/>
                <w:szCs w:val="20"/>
                <w:lang w:eastAsia="en-US"/>
              </w:rPr>
            </w:pPr>
            <w:r w:rsidRPr="00542D8A">
              <w:rPr>
                <w:sz w:val="20"/>
                <w:szCs w:val="20"/>
                <w:lang w:eastAsia="en-US"/>
              </w:rPr>
              <w:t>60,61</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735F3D48"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273F2A7B"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155E6A" w14:textId="77777777" w:rsidR="00542D8A" w:rsidRPr="00542D8A" w:rsidRDefault="00542D8A" w:rsidP="00542D8A">
            <w:pPr>
              <w:ind w:right="-74"/>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D3F60E"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5D933FFD" w14:textId="77777777" w:rsidR="00542D8A" w:rsidRPr="00542D8A" w:rsidRDefault="00542D8A" w:rsidP="00542D8A">
            <w:pPr>
              <w:ind w:right="-2"/>
              <w:jc w:val="center"/>
              <w:rPr>
                <w:color w:val="000000"/>
                <w:sz w:val="20"/>
                <w:szCs w:val="20"/>
                <w:lang w:eastAsia="en-US"/>
              </w:rPr>
            </w:pPr>
            <w:r w:rsidRPr="00542D8A">
              <w:rPr>
                <w:color w:val="000000"/>
                <w:sz w:val="20"/>
                <w:szCs w:val="20"/>
                <w:lang w:eastAsia="en-US"/>
              </w:rPr>
              <w:t>с 01.07.2025</w:t>
            </w:r>
          </w:p>
        </w:tc>
        <w:tc>
          <w:tcPr>
            <w:tcW w:w="1370" w:type="dxa"/>
            <w:tcBorders>
              <w:top w:val="single" w:sz="4" w:space="0" w:color="auto"/>
              <w:left w:val="single" w:sz="4" w:space="0" w:color="auto"/>
              <w:bottom w:val="single" w:sz="4" w:space="0" w:color="auto"/>
              <w:right w:val="single" w:sz="4" w:space="0" w:color="auto"/>
            </w:tcBorders>
            <w:vAlign w:val="center"/>
          </w:tcPr>
          <w:p w14:paraId="750AC2FF" w14:textId="77777777" w:rsidR="00542D8A" w:rsidRPr="00542D8A" w:rsidRDefault="00542D8A" w:rsidP="00542D8A">
            <w:pPr>
              <w:jc w:val="center"/>
              <w:rPr>
                <w:sz w:val="20"/>
                <w:szCs w:val="20"/>
                <w:lang w:eastAsia="en-US"/>
              </w:rPr>
            </w:pPr>
            <w:r w:rsidRPr="00542D8A">
              <w:rPr>
                <w:sz w:val="20"/>
                <w:szCs w:val="20"/>
                <w:lang w:eastAsia="en-US"/>
              </w:rPr>
              <w:t>66,75</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38E794AB"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43122CB0"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4D79AA" w14:textId="77777777" w:rsidR="00542D8A" w:rsidRPr="00542D8A" w:rsidRDefault="00542D8A" w:rsidP="00542D8A">
            <w:pPr>
              <w:ind w:right="-74"/>
              <w:jc w:val="center"/>
              <w:rPr>
                <w:color w:val="000000"/>
                <w:lang w:eastAsia="en-US"/>
              </w:rPr>
            </w:pPr>
          </w:p>
        </w:tc>
        <w:tc>
          <w:tcPr>
            <w:tcW w:w="66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414573" w14:textId="77777777" w:rsidR="00542D8A" w:rsidRPr="00542D8A" w:rsidRDefault="00542D8A" w:rsidP="00542D8A">
            <w:pPr>
              <w:ind w:right="-2"/>
              <w:jc w:val="center"/>
              <w:rPr>
                <w:color w:val="000000"/>
                <w:sz w:val="20"/>
                <w:szCs w:val="20"/>
                <w:lang w:eastAsia="en-US"/>
              </w:rPr>
            </w:pPr>
            <w:r w:rsidRPr="00542D8A">
              <w:rPr>
                <w:sz w:val="20"/>
                <w:szCs w:val="20"/>
              </w:rPr>
              <w:t>Тариф на теплоноситель, поставляемый потребителям (без НДС)</w:t>
            </w:r>
          </w:p>
        </w:tc>
      </w:tr>
      <w:tr w:rsidR="00542D8A" w:rsidRPr="00542D8A" w14:paraId="619FFA2F"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492299" w14:textId="77777777" w:rsidR="00542D8A" w:rsidRPr="00542D8A" w:rsidRDefault="00542D8A" w:rsidP="00542D8A">
            <w:pPr>
              <w:ind w:right="-74"/>
              <w:jc w:val="center"/>
              <w:rPr>
                <w:color w:val="000000"/>
                <w:lang w:eastAsia="en-US"/>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C10613" w14:textId="77777777" w:rsidR="00542D8A" w:rsidRPr="00542D8A" w:rsidRDefault="00542D8A" w:rsidP="00542D8A">
            <w:pPr>
              <w:ind w:right="-2"/>
              <w:jc w:val="center"/>
              <w:rPr>
                <w:color w:val="000000"/>
                <w:sz w:val="20"/>
                <w:szCs w:val="20"/>
                <w:vertAlign w:val="superscript"/>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1B12CD1D" w14:textId="77777777" w:rsidR="00542D8A" w:rsidRPr="00542D8A" w:rsidRDefault="00542D8A" w:rsidP="00542D8A">
            <w:pPr>
              <w:ind w:right="-2"/>
              <w:jc w:val="center"/>
              <w:rPr>
                <w:color w:val="000000"/>
                <w:sz w:val="20"/>
                <w:szCs w:val="20"/>
                <w:lang w:eastAsia="en-US"/>
              </w:rPr>
            </w:pPr>
            <w:r w:rsidRPr="00542D8A">
              <w:rPr>
                <w:color w:val="000000"/>
                <w:sz w:val="20"/>
                <w:szCs w:val="20"/>
                <w:lang w:eastAsia="en-US"/>
              </w:rPr>
              <w:t>с 23.10.2019</w:t>
            </w:r>
          </w:p>
        </w:tc>
        <w:tc>
          <w:tcPr>
            <w:tcW w:w="1370" w:type="dxa"/>
            <w:tcBorders>
              <w:top w:val="single" w:sz="4" w:space="0" w:color="auto"/>
              <w:left w:val="single" w:sz="4" w:space="0" w:color="auto"/>
              <w:bottom w:val="single" w:sz="4" w:space="0" w:color="auto"/>
              <w:right w:val="single" w:sz="4" w:space="0" w:color="auto"/>
            </w:tcBorders>
            <w:vAlign w:val="center"/>
          </w:tcPr>
          <w:p w14:paraId="3B538C94" w14:textId="77777777" w:rsidR="00542D8A" w:rsidRPr="00542D8A" w:rsidRDefault="00542D8A" w:rsidP="00542D8A">
            <w:pPr>
              <w:jc w:val="center"/>
              <w:rPr>
                <w:sz w:val="20"/>
                <w:szCs w:val="20"/>
                <w:lang w:eastAsia="en-US"/>
              </w:rPr>
            </w:pPr>
            <w:r w:rsidRPr="00542D8A">
              <w:rPr>
                <w:sz w:val="20"/>
                <w:szCs w:val="20"/>
                <w:lang w:eastAsia="en-US"/>
              </w:rPr>
              <w:t>39,87</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0F44E8B4"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6D7D9CE4"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DD123"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5D136B"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5ABEB255" w14:textId="77777777" w:rsidR="00542D8A" w:rsidRPr="00542D8A" w:rsidRDefault="00542D8A" w:rsidP="00542D8A">
            <w:pPr>
              <w:ind w:right="-2"/>
              <w:jc w:val="center"/>
              <w:rPr>
                <w:color w:val="000000"/>
                <w:sz w:val="20"/>
                <w:szCs w:val="20"/>
                <w:lang w:eastAsia="en-US"/>
              </w:rPr>
            </w:pPr>
            <w:r w:rsidRPr="00542D8A">
              <w:rPr>
                <w:color w:val="000000"/>
                <w:sz w:val="20"/>
                <w:szCs w:val="20"/>
                <w:lang w:eastAsia="en-US"/>
              </w:rPr>
              <w:t>с 01.01.2020</w:t>
            </w:r>
          </w:p>
        </w:tc>
        <w:tc>
          <w:tcPr>
            <w:tcW w:w="1370" w:type="dxa"/>
            <w:tcBorders>
              <w:top w:val="single" w:sz="4" w:space="0" w:color="auto"/>
              <w:left w:val="single" w:sz="4" w:space="0" w:color="auto"/>
              <w:bottom w:val="single" w:sz="4" w:space="0" w:color="auto"/>
              <w:right w:val="single" w:sz="4" w:space="0" w:color="auto"/>
            </w:tcBorders>
            <w:vAlign w:val="center"/>
          </w:tcPr>
          <w:p w14:paraId="60CC4523" w14:textId="77777777" w:rsidR="00542D8A" w:rsidRPr="00542D8A" w:rsidRDefault="00542D8A" w:rsidP="00542D8A">
            <w:pPr>
              <w:jc w:val="center"/>
              <w:rPr>
                <w:sz w:val="20"/>
                <w:szCs w:val="20"/>
                <w:lang w:eastAsia="en-US"/>
              </w:rPr>
            </w:pPr>
            <w:r w:rsidRPr="00542D8A">
              <w:rPr>
                <w:sz w:val="20"/>
                <w:szCs w:val="20"/>
                <w:lang w:eastAsia="en-US"/>
              </w:rPr>
              <w:t>39,87</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17853CE3"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111C8596"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F8BB29"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30CFC4"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5E9F4AB3" w14:textId="77777777" w:rsidR="00542D8A" w:rsidRPr="00542D8A" w:rsidRDefault="00542D8A" w:rsidP="00542D8A">
            <w:pPr>
              <w:ind w:right="-2"/>
              <w:jc w:val="center"/>
              <w:rPr>
                <w:color w:val="000000"/>
                <w:sz w:val="20"/>
                <w:szCs w:val="20"/>
                <w:lang w:eastAsia="en-US"/>
              </w:rPr>
            </w:pPr>
            <w:r w:rsidRPr="00542D8A">
              <w:rPr>
                <w:color w:val="000000"/>
                <w:sz w:val="20"/>
                <w:szCs w:val="20"/>
                <w:lang w:eastAsia="en-US"/>
              </w:rPr>
              <w:t>с 01.07.2020</w:t>
            </w:r>
          </w:p>
        </w:tc>
        <w:tc>
          <w:tcPr>
            <w:tcW w:w="1370" w:type="dxa"/>
            <w:tcBorders>
              <w:top w:val="single" w:sz="4" w:space="0" w:color="auto"/>
              <w:left w:val="single" w:sz="4" w:space="0" w:color="auto"/>
              <w:bottom w:val="single" w:sz="4" w:space="0" w:color="auto"/>
              <w:right w:val="single" w:sz="4" w:space="0" w:color="auto"/>
            </w:tcBorders>
            <w:vAlign w:val="center"/>
          </w:tcPr>
          <w:p w14:paraId="20018D38" w14:textId="77777777" w:rsidR="00542D8A" w:rsidRPr="00542D8A" w:rsidRDefault="00542D8A" w:rsidP="00542D8A">
            <w:pPr>
              <w:jc w:val="center"/>
              <w:rPr>
                <w:sz w:val="20"/>
                <w:szCs w:val="20"/>
                <w:lang w:eastAsia="en-US"/>
              </w:rPr>
            </w:pPr>
            <w:r w:rsidRPr="00542D8A">
              <w:rPr>
                <w:sz w:val="20"/>
                <w:szCs w:val="20"/>
                <w:lang w:eastAsia="en-US"/>
              </w:rPr>
              <w:t>43,66</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76936F2A"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0B6FDB4A" w14:textId="77777777" w:rsidTr="00D24A70">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14:paraId="0E3D918E" w14:textId="77777777" w:rsidR="00542D8A" w:rsidRPr="00542D8A" w:rsidRDefault="00542D8A" w:rsidP="00542D8A">
            <w:pPr>
              <w:ind w:right="-2"/>
              <w:jc w:val="center"/>
              <w:rPr>
                <w:color w:val="000000"/>
                <w:lang w:eastAsia="en-US"/>
              </w:rPr>
            </w:pPr>
            <w:r w:rsidRPr="00542D8A">
              <w:rPr>
                <w:color w:val="000000"/>
                <w:lang w:eastAsia="en-US"/>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05A1B1" w14:textId="77777777" w:rsidR="00542D8A" w:rsidRPr="00542D8A" w:rsidRDefault="00542D8A" w:rsidP="00542D8A">
            <w:pPr>
              <w:ind w:right="-2"/>
              <w:jc w:val="center"/>
              <w:rPr>
                <w:color w:val="000000"/>
                <w:sz w:val="20"/>
                <w:szCs w:val="20"/>
                <w:lang w:eastAsia="en-US"/>
              </w:rPr>
            </w:pPr>
            <w:r w:rsidRPr="00542D8A">
              <w:rPr>
                <w:color w:val="000000"/>
                <w:lang w:eastAsia="en-US"/>
              </w:rPr>
              <w:t>2</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14:paraId="5218EA7A" w14:textId="77777777" w:rsidR="00542D8A" w:rsidRPr="00542D8A" w:rsidRDefault="00542D8A" w:rsidP="00542D8A">
            <w:pPr>
              <w:ind w:right="-2"/>
              <w:jc w:val="center"/>
              <w:rPr>
                <w:color w:val="000000"/>
                <w:sz w:val="20"/>
                <w:szCs w:val="20"/>
                <w:lang w:eastAsia="en-US"/>
              </w:rPr>
            </w:pPr>
            <w:r w:rsidRPr="00542D8A">
              <w:rPr>
                <w:color w:val="000000"/>
                <w:lang w:eastAsia="en-US"/>
              </w:rPr>
              <w:t>3</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20E828CF" w14:textId="77777777" w:rsidR="00542D8A" w:rsidRPr="00542D8A" w:rsidRDefault="00542D8A" w:rsidP="00542D8A">
            <w:pPr>
              <w:jc w:val="center"/>
              <w:rPr>
                <w:sz w:val="20"/>
                <w:szCs w:val="20"/>
                <w:lang w:eastAsia="en-US"/>
              </w:rPr>
            </w:pPr>
            <w:r w:rsidRPr="00542D8A">
              <w:rPr>
                <w:color w:val="000000"/>
                <w:lang w:eastAsia="en-US"/>
              </w:rPr>
              <w:t>4</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0572428D" w14:textId="77777777" w:rsidR="00542D8A" w:rsidRPr="00542D8A" w:rsidRDefault="00542D8A" w:rsidP="00542D8A">
            <w:pPr>
              <w:jc w:val="center"/>
              <w:rPr>
                <w:sz w:val="20"/>
                <w:szCs w:val="20"/>
                <w:lang w:eastAsia="en-US"/>
              </w:rPr>
            </w:pPr>
            <w:r w:rsidRPr="00542D8A">
              <w:rPr>
                <w:color w:val="000000"/>
                <w:lang w:eastAsia="en-US"/>
              </w:rPr>
              <w:t>5</w:t>
            </w:r>
          </w:p>
        </w:tc>
      </w:tr>
      <w:tr w:rsidR="00542D8A" w:rsidRPr="00542D8A" w14:paraId="11AEDA2D" w14:textId="77777777" w:rsidTr="00D24A70">
        <w:tc>
          <w:tcPr>
            <w:tcW w:w="30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3C64F9" w14:textId="77777777" w:rsidR="00542D8A" w:rsidRPr="00542D8A" w:rsidRDefault="00542D8A" w:rsidP="00542D8A">
            <w:pPr>
              <w:ind w:right="-2"/>
              <w:jc w:val="center"/>
              <w:rPr>
                <w:color w:val="000000"/>
                <w:lang w:eastAsia="en-US"/>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FA7C0C" w14:textId="77777777" w:rsidR="00542D8A" w:rsidRPr="00542D8A" w:rsidRDefault="00542D8A" w:rsidP="00542D8A">
            <w:pPr>
              <w:ind w:right="-2"/>
              <w:jc w:val="center"/>
              <w:rPr>
                <w:color w:val="000000"/>
                <w:sz w:val="20"/>
                <w:szCs w:val="20"/>
                <w:lang w:eastAsia="en-US"/>
              </w:rPr>
            </w:pPr>
            <w:r w:rsidRPr="00542D8A">
              <w:rPr>
                <w:color w:val="000000"/>
                <w:sz w:val="20"/>
                <w:szCs w:val="20"/>
                <w:lang w:eastAsia="en-US"/>
              </w:rPr>
              <w:t>Одноставочный</w:t>
            </w:r>
          </w:p>
          <w:p w14:paraId="5475BF29" w14:textId="77777777" w:rsidR="00542D8A" w:rsidRPr="00542D8A" w:rsidRDefault="00542D8A" w:rsidP="00542D8A">
            <w:pPr>
              <w:ind w:right="-2"/>
              <w:jc w:val="center"/>
              <w:rPr>
                <w:color w:val="000000"/>
                <w:sz w:val="20"/>
                <w:szCs w:val="20"/>
                <w:lang w:eastAsia="en-US"/>
              </w:rPr>
            </w:pPr>
            <w:r w:rsidRPr="00542D8A">
              <w:rPr>
                <w:color w:val="000000"/>
                <w:sz w:val="20"/>
                <w:szCs w:val="20"/>
                <w:lang w:eastAsia="en-US"/>
              </w:rPr>
              <w:t>руб./м</w:t>
            </w:r>
            <w:r w:rsidRPr="00542D8A">
              <w:rPr>
                <w:color w:val="000000"/>
                <w:sz w:val="20"/>
                <w:szCs w:val="20"/>
                <w:vertAlign w:val="superscript"/>
                <w:lang w:eastAsia="en-US"/>
              </w:rPr>
              <w:t>3</w:t>
            </w:r>
          </w:p>
        </w:tc>
        <w:tc>
          <w:tcPr>
            <w:tcW w:w="1741" w:type="dxa"/>
            <w:tcBorders>
              <w:top w:val="single" w:sz="4" w:space="0" w:color="auto"/>
              <w:left w:val="single" w:sz="4" w:space="0" w:color="auto"/>
              <w:bottom w:val="single" w:sz="4" w:space="0" w:color="auto"/>
              <w:right w:val="single" w:sz="4" w:space="0" w:color="auto"/>
            </w:tcBorders>
            <w:vAlign w:val="center"/>
          </w:tcPr>
          <w:p w14:paraId="443369D3" w14:textId="77777777" w:rsidR="00542D8A" w:rsidRPr="00542D8A" w:rsidRDefault="00542D8A" w:rsidP="00542D8A">
            <w:pPr>
              <w:ind w:right="-2"/>
              <w:jc w:val="center"/>
              <w:rPr>
                <w:color w:val="000000"/>
                <w:sz w:val="20"/>
                <w:szCs w:val="20"/>
                <w:lang w:eastAsia="en-US"/>
              </w:rPr>
            </w:pPr>
            <w:r w:rsidRPr="00542D8A">
              <w:rPr>
                <w:color w:val="000000"/>
                <w:sz w:val="20"/>
                <w:szCs w:val="20"/>
                <w:lang w:eastAsia="en-US"/>
              </w:rPr>
              <w:t>с 01.01.2021</w:t>
            </w:r>
          </w:p>
        </w:tc>
        <w:tc>
          <w:tcPr>
            <w:tcW w:w="1370" w:type="dxa"/>
            <w:tcBorders>
              <w:top w:val="single" w:sz="4" w:space="0" w:color="auto"/>
              <w:left w:val="single" w:sz="4" w:space="0" w:color="auto"/>
              <w:bottom w:val="single" w:sz="4" w:space="0" w:color="auto"/>
              <w:right w:val="single" w:sz="4" w:space="0" w:color="auto"/>
            </w:tcBorders>
            <w:vAlign w:val="center"/>
          </w:tcPr>
          <w:p w14:paraId="036FAD01" w14:textId="77777777" w:rsidR="00542D8A" w:rsidRPr="00542D8A" w:rsidRDefault="00542D8A" w:rsidP="00542D8A">
            <w:pPr>
              <w:jc w:val="center"/>
              <w:rPr>
                <w:sz w:val="20"/>
                <w:szCs w:val="20"/>
                <w:lang w:eastAsia="en-US"/>
              </w:rPr>
            </w:pPr>
            <w:r w:rsidRPr="00542D8A">
              <w:rPr>
                <w:sz w:val="20"/>
                <w:szCs w:val="20"/>
                <w:lang w:eastAsia="en-US"/>
              </w:rPr>
              <w:t>36,29</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6E4CC1AC"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6EE9FB43"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F49908"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9FB9F2"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17AD6470" w14:textId="77777777" w:rsidR="00542D8A" w:rsidRPr="00542D8A" w:rsidRDefault="00542D8A" w:rsidP="00542D8A">
            <w:pPr>
              <w:ind w:right="-2"/>
              <w:jc w:val="center"/>
              <w:rPr>
                <w:color w:val="000000"/>
                <w:sz w:val="20"/>
                <w:szCs w:val="20"/>
                <w:lang w:eastAsia="en-US"/>
              </w:rPr>
            </w:pPr>
            <w:r w:rsidRPr="00542D8A">
              <w:rPr>
                <w:color w:val="000000"/>
                <w:sz w:val="20"/>
                <w:szCs w:val="20"/>
                <w:lang w:eastAsia="en-US"/>
              </w:rPr>
              <w:t>с 01.07.2021</w:t>
            </w:r>
          </w:p>
        </w:tc>
        <w:tc>
          <w:tcPr>
            <w:tcW w:w="1370" w:type="dxa"/>
            <w:tcBorders>
              <w:top w:val="single" w:sz="4" w:space="0" w:color="auto"/>
              <w:left w:val="single" w:sz="4" w:space="0" w:color="auto"/>
              <w:bottom w:val="single" w:sz="4" w:space="0" w:color="auto"/>
              <w:right w:val="single" w:sz="4" w:space="0" w:color="auto"/>
            </w:tcBorders>
          </w:tcPr>
          <w:p w14:paraId="71F2E956" w14:textId="77777777" w:rsidR="00542D8A" w:rsidRPr="00542D8A" w:rsidRDefault="00542D8A" w:rsidP="00542D8A">
            <w:pPr>
              <w:jc w:val="center"/>
              <w:rPr>
                <w:sz w:val="20"/>
                <w:szCs w:val="20"/>
                <w:lang w:eastAsia="en-US"/>
              </w:rPr>
            </w:pPr>
            <w:r w:rsidRPr="00542D8A">
              <w:rPr>
                <w:sz w:val="20"/>
                <w:szCs w:val="20"/>
                <w:lang w:eastAsia="en-US"/>
              </w:rPr>
              <w:t>36,29</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0EEE817B" w14:textId="77777777" w:rsidR="00542D8A" w:rsidRPr="00542D8A" w:rsidRDefault="00542D8A" w:rsidP="00542D8A">
            <w:pPr>
              <w:jc w:val="center"/>
              <w:rPr>
                <w:sz w:val="20"/>
                <w:szCs w:val="20"/>
                <w:lang w:eastAsia="en-US"/>
              </w:rPr>
            </w:pPr>
            <w:r w:rsidRPr="00542D8A">
              <w:rPr>
                <w:sz w:val="20"/>
                <w:szCs w:val="20"/>
                <w:lang w:eastAsia="en-US"/>
              </w:rPr>
              <w:t>х</w:t>
            </w:r>
          </w:p>
        </w:tc>
      </w:tr>
      <w:tr w:rsidR="00542D8A" w:rsidRPr="00542D8A" w14:paraId="45E2BDBD"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59204B"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38A6E6"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5F67B499" w14:textId="77777777" w:rsidR="00542D8A" w:rsidRPr="00542D8A" w:rsidRDefault="00542D8A" w:rsidP="00542D8A">
            <w:pPr>
              <w:ind w:right="-2"/>
              <w:jc w:val="center"/>
              <w:rPr>
                <w:sz w:val="20"/>
                <w:szCs w:val="20"/>
                <w:lang w:eastAsia="en-US"/>
              </w:rPr>
            </w:pPr>
            <w:r w:rsidRPr="00542D8A">
              <w:rPr>
                <w:color w:val="000000"/>
                <w:sz w:val="20"/>
                <w:szCs w:val="20"/>
                <w:lang w:eastAsia="en-US"/>
              </w:rPr>
              <w:t>с 01.01.2026</w:t>
            </w:r>
          </w:p>
        </w:tc>
        <w:tc>
          <w:tcPr>
            <w:tcW w:w="1370" w:type="dxa"/>
            <w:tcBorders>
              <w:top w:val="single" w:sz="4" w:space="0" w:color="auto"/>
              <w:left w:val="single" w:sz="4" w:space="0" w:color="auto"/>
              <w:bottom w:val="single" w:sz="4" w:space="0" w:color="auto"/>
              <w:right w:val="single" w:sz="4" w:space="0" w:color="auto"/>
            </w:tcBorders>
            <w:vAlign w:val="center"/>
          </w:tcPr>
          <w:p w14:paraId="288832EA" w14:textId="77777777" w:rsidR="00542D8A" w:rsidRPr="00542D8A" w:rsidRDefault="00542D8A" w:rsidP="00542D8A">
            <w:pPr>
              <w:jc w:val="center"/>
              <w:rPr>
                <w:sz w:val="20"/>
                <w:szCs w:val="20"/>
                <w:lang w:eastAsia="en-US"/>
              </w:rPr>
            </w:pPr>
            <w:r w:rsidRPr="00542D8A">
              <w:rPr>
                <w:sz w:val="20"/>
                <w:szCs w:val="20"/>
                <w:lang w:eastAsia="en-US"/>
              </w:rPr>
              <w:t>46,78</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0C1612FA"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0126F722"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95C8FD"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4C56C5"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1AA99AA3" w14:textId="77777777" w:rsidR="00542D8A" w:rsidRPr="00542D8A" w:rsidRDefault="00542D8A" w:rsidP="00542D8A">
            <w:pPr>
              <w:ind w:right="-2"/>
              <w:jc w:val="center"/>
              <w:rPr>
                <w:sz w:val="20"/>
                <w:szCs w:val="20"/>
                <w:lang w:eastAsia="en-US"/>
              </w:rPr>
            </w:pPr>
            <w:r w:rsidRPr="00542D8A">
              <w:rPr>
                <w:color w:val="000000"/>
                <w:sz w:val="20"/>
                <w:szCs w:val="20"/>
                <w:lang w:eastAsia="en-US"/>
              </w:rPr>
              <w:t>с 01.07.2026</w:t>
            </w:r>
          </w:p>
        </w:tc>
        <w:tc>
          <w:tcPr>
            <w:tcW w:w="1370" w:type="dxa"/>
            <w:tcBorders>
              <w:top w:val="single" w:sz="4" w:space="0" w:color="auto"/>
              <w:left w:val="single" w:sz="4" w:space="0" w:color="auto"/>
              <w:bottom w:val="single" w:sz="4" w:space="0" w:color="auto"/>
              <w:right w:val="single" w:sz="4" w:space="0" w:color="auto"/>
            </w:tcBorders>
            <w:vAlign w:val="center"/>
          </w:tcPr>
          <w:p w14:paraId="779E153C" w14:textId="77777777" w:rsidR="00542D8A" w:rsidRPr="00542D8A" w:rsidRDefault="00542D8A" w:rsidP="00542D8A">
            <w:pPr>
              <w:jc w:val="center"/>
              <w:rPr>
                <w:sz w:val="20"/>
                <w:szCs w:val="20"/>
                <w:lang w:eastAsia="en-US"/>
              </w:rPr>
            </w:pPr>
            <w:r w:rsidRPr="00542D8A">
              <w:rPr>
                <w:sz w:val="20"/>
                <w:szCs w:val="20"/>
                <w:lang w:eastAsia="en-US"/>
              </w:rPr>
              <w:t>60,07</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06A19D94"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2BB551E4"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E387F3"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E362C1"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73502D26" w14:textId="77777777" w:rsidR="00542D8A" w:rsidRPr="00542D8A" w:rsidRDefault="00542D8A" w:rsidP="00542D8A">
            <w:pPr>
              <w:ind w:right="-2"/>
              <w:jc w:val="center"/>
              <w:rPr>
                <w:sz w:val="20"/>
                <w:szCs w:val="20"/>
                <w:lang w:eastAsia="en-US"/>
              </w:rPr>
            </w:pPr>
            <w:r w:rsidRPr="00542D8A">
              <w:rPr>
                <w:color w:val="000000"/>
                <w:sz w:val="20"/>
                <w:szCs w:val="20"/>
                <w:lang w:eastAsia="en-US"/>
              </w:rPr>
              <w:t>с 01.01.2027</w:t>
            </w:r>
          </w:p>
        </w:tc>
        <w:tc>
          <w:tcPr>
            <w:tcW w:w="1370" w:type="dxa"/>
            <w:tcBorders>
              <w:top w:val="single" w:sz="4" w:space="0" w:color="auto"/>
              <w:left w:val="single" w:sz="4" w:space="0" w:color="auto"/>
              <w:bottom w:val="single" w:sz="4" w:space="0" w:color="auto"/>
              <w:right w:val="single" w:sz="4" w:space="0" w:color="auto"/>
            </w:tcBorders>
            <w:vAlign w:val="center"/>
          </w:tcPr>
          <w:p w14:paraId="65E0FCFE" w14:textId="77777777" w:rsidR="00542D8A" w:rsidRPr="00542D8A" w:rsidRDefault="00542D8A" w:rsidP="00542D8A">
            <w:pPr>
              <w:jc w:val="center"/>
              <w:rPr>
                <w:sz w:val="20"/>
                <w:szCs w:val="20"/>
                <w:lang w:eastAsia="en-US"/>
              </w:rPr>
            </w:pPr>
            <w:r w:rsidRPr="00542D8A">
              <w:rPr>
                <w:sz w:val="20"/>
                <w:szCs w:val="20"/>
                <w:lang w:eastAsia="en-US"/>
              </w:rPr>
              <w:t>60,07</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03569596"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27B2847D"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136CB8"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3EC755"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0D71BE5B" w14:textId="77777777" w:rsidR="00542D8A" w:rsidRPr="00542D8A" w:rsidRDefault="00542D8A" w:rsidP="00542D8A">
            <w:pPr>
              <w:ind w:right="-2"/>
              <w:jc w:val="center"/>
              <w:rPr>
                <w:sz w:val="20"/>
                <w:szCs w:val="20"/>
                <w:lang w:eastAsia="en-US"/>
              </w:rPr>
            </w:pPr>
            <w:r w:rsidRPr="00542D8A">
              <w:rPr>
                <w:color w:val="000000"/>
                <w:sz w:val="20"/>
                <w:szCs w:val="20"/>
                <w:lang w:eastAsia="en-US"/>
              </w:rPr>
              <w:t>с 01.07.2027</w:t>
            </w:r>
          </w:p>
        </w:tc>
        <w:tc>
          <w:tcPr>
            <w:tcW w:w="1370" w:type="dxa"/>
            <w:tcBorders>
              <w:top w:val="single" w:sz="4" w:space="0" w:color="auto"/>
              <w:left w:val="single" w:sz="4" w:space="0" w:color="auto"/>
              <w:bottom w:val="single" w:sz="4" w:space="0" w:color="auto"/>
              <w:right w:val="single" w:sz="4" w:space="0" w:color="auto"/>
            </w:tcBorders>
            <w:vAlign w:val="center"/>
          </w:tcPr>
          <w:p w14:paraId="5FA05E8E" w14:textId="77777777" w:rsidR="00542D8A" w:rsidRPr="00542D8A" w:rsidRDefault="00542D8A" w:rsidP="00542D8A">
            <w:pPr>
              <w:jc w:val="center"/>
              <w:rPr>
                <w:sz w:val="20"/>
                <w:szCs w:val="20"/>
                <w:lang w:eastAsia="en-US"/>
              </w:rPr>
            </w:pPr>
            <w:r w:rsidRPr="00542D8A">
              <w:rPr>
                <w:sz w:val="20"/>
                <w:szCs w:val="20"/>
                <w:lang w:eastAsia="en-US"/>
              </w:rPr>
              <w:t>47,44</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265861F4"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3465CB20"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9187C1"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11B083"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tcPr>
          <w:p w14:paraId="79AD4A4F" w14:textId="77777777" w:rsidR="00542D8A" w:rsidRPr="00542D8A" w:rsidRDefault="00542D8A" w:rsidP="00542D8A">
            <w:pPr>
              <w:ind w:right="-2"/>
              <w:jc w:val="center"/>
              <w:rPr>
                <w:sz w:val="20"/>
                <w:szCs w:val="20"/>
                <w:lang w:eastAsia="en-US"/>
              </w:rPr>
            </w:pPr>
            <w:r w:rsidRPr="00542D8A">
              <w:rPr>
                <w:sz w:val="20"/>
                <w:szCs w:val="20"/>
                <w:lang w:eastAsia="en-US"/>
              </w:rPr>
              <w:t>с 01.01.2028</w:t>
            </w:r>
          </w:p>
        </w:tc>
        <w:tc>
          <w:tcPr>
            <w:tcW w:w="1370" w:type="dxa"/>
            <w:tcBorders>
              <w:top w:val="single" w:sz="4" w:space="0" w:color="auto"/>
              <w:left w:val="single" w:sz="4" w:space="0" w:color="auto"/>
              <w:bottom w:val="single" w:sz="4" w:space="0" w:color="auto"/>
              <w:right w:val="single" w:sz="4" w:space="0" w:color="auto"/>
            </w:tcBorders>
            <w:vAlign w:val="center"/>
          </w:tcPr>
          <w:p w14:paraId="0808A5CC" w14:textId="77777777" w:rsidR="00542D8A" w:rsidRPr="00542D8A" w:rsidRDefault="00542D8A" w:rsidP="00542D8A">
            <w:pPr>
              <w:jc w:val="center"/>
              <w:rPr>
                <w:sz w:val="20"/>
                <w:szCs w:val="20"/>
                <w:lang w:eastAsia="en-US"/>
              </w:rPr>
            </w:pPr>
            <w:r w:rsidRPr="00542D8A">
              <w:rPr>
                <w:sz w:val="20"/>
                <w:szCs w:val="20"/>
                <w:lang w:eastAsia="en-US"/>
              </w:rPr>
              <w:t>47,44</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4ECD4891"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5455CEFF"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2E6C68"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01AD31"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tcPr>
          <w:p w14:paraId="6B5E21B7" w14:textId="77777777" w:rsidR="00542D8A" w:rsidRPr="00542D8A" w:rsidRDefault="00542D8A" w:rsidP="00542D8A">
            <w:pPr>
              <w:ind w:right="-2"/>
              <w:jc w:val="center"/>
              <w:rPr>
                <w:sz w:val="20"/>
                <w:szCs w:val="20"/>
                <w:lang w:eastAsia="en-US"/>
              </w:rPr>
            </w:pPr>
            <w:r w:rsidRPr="00542D8A">
              <w:rPr>
                <w:sz w:val="20"/>
                <w:szCs w:val="20"/>
                <w:lang w:eastAsia="en-US"/>
              </w:rPr>
              <w:t>с 01.07.2028</w:t>
            </w:r>
          </w:p>
        </w:tc>
        <w:tc>
          <w:tcPr>
            <w:tcW w:w="1370" w:type="dxa"/>
            <w:tcBorders>
              <w:top w:val="single" w:sz="4" w:space="0" w:color="auto"/>
              <w:left w:val="single" w:sz="4" w:space="0" w:color="auto"/>
              <w:bottom w:val="single" w:sz="4" w:space="0" w:color="auto"/>
              <w:right w:val="single" w:sz="4" w:space="0" w:color="auto"/>
            </w:tcBorders>
            <w:vAlign w:val="center"/>
          </w:tcPr>
          <w:p w14:paraId="15405F6C" w14:textId="77777777" w:rsidR="00542D8A" w:rsidRPr="00542D8A" w:rsidRDefault="00542D8A" w:rsidP="00542D8A">
            <w:pPr>
              <w:jc w:val="center"/>
              <w:rPr>
                <w:sz w:val="20"/>
                <w:szCs w:val="20"/>
                <w:lang w:eastAsia="en-US"/>
              </w:rPr>
            </w:pPr>
            <w:r w:rsidRPr="00542D8A">
              <w:rPr>
                <w:sz w:val="20"/>
                <w:szCs w:val="20"/>
                <w:lang w:eastAsia="en-US"/>
              </w:rPr>
              <w:t>69,12</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6199621D"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6A143092"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F2EC04" w14:textId="77777777" w:rsidR="00542D8A" w:rsidRPr="00542D8A" w:rsidRDefault="00542D8A" w:rsidP="00542D8A">
            <w:pPr>
              <w:ind w:right="-2"/>
              <w:jc w:val="center"/>
              <w:rPr>
                <w:color w:val="000000"/>
                <w:lang w:eastAsia="en-US"/>
              </w:rPr>
            </w:pPr>
          </w:p>
        </w:tc>
        <w:tc>
          <w:tcPr>
            <w:tcW w:w="66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555E6C" w14:textId="77777777" w:rsidR="00542D8A" w:rsidRPr="00542D8A" w:rsidRDefault="00542D8A" w:rsidP="00542D8A">
            <w:pPr>
              <w:ind w:right="-2"/>
              <w:jc w:val="center"/>
              <w:rPr>
                <w:color w:val="000000"/>
                <w:sz w:val="20"/>
                <w:szCs w:val="20"/>
                <w:lang w:eastAsia="en-US"/>
              </w:rPr>
            </w:pPr>
            <w:r w:rsidRPr="00542D8A">
              <w:rPr>
                <w:sz w:val="20"/>
                <w:szCs w:val="20"/>
              </w:rPr>
              <w:t>Тариф на теплоноситель, поставляемый потребителям</w:t>
            </w:r>
            <w:r w:rsidRPr="00542D8A">
              <w:rPr>
                <w:sz w:val="20"/>
                <w:szCs w:val="20"/>
              </w:rPr>
              <w:br/>
              <w:t xml:space="preserve"> (НДС не облагается)</w:t>
            </w:r>
          </w:p>
        </w:tc>
      </w:tr>
      <w:tr w:rsidR="00542D8A" w:rsidRPr="00542D8A" w14:paraId="39D8696D"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983AFD" w14:textId="77777777" w:rsidR="00542D8A" w:rsidRPr="00542D8A" w:rsidRDefault="00542D8A" w:rsidP="00542D8A">
            <w:pPr>
              <w:ind w:right="-2"/>
              <w:jc w:val="center"/>
              <w:rPr>
                <w:color w:val="000000"/>
                <w:lang w:eastAsia="en-US"/>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1BCF9B" w14:textId="77777777" w:rsidR="00542D8A" w:rsidRPr="00542D8A" w:rsidRDefault="00542D8A" w:rsidP="00542D8A">
            <w:pPr>
              <w:ind w:right="-2"/>
              <w:jc w:val="center"/>
              <w:rPr>
                <w:color w:val="000000"/>
                <w:sz w:val="20"/>
                <w:szCs w:val="20"/>
                <w:lang w:eastAsia="en-US"/>
              </w:rPr>
            </w:pPr>
            <w:r w:rsidRPr="00542D8A">
              <w:rPr>
                <w:color w:val="000000"/>
                <w:sz w:val="20"/>
                <w:szCs w:val="20"/>
                <w:lang w:eastAsia="en-US"/>
              </w:rPr>
              <w:t>Одноставочный</w:t>
            </w:r>
          </w:p>
          <w:p w14:paraId="1FF84307" w14:textId="77777777" w:rsidR="00542D8A" w:rsidRPr="00542D8A" w:rsidRDefault="00542D8A" w:rsidP="00542D8A">
            <w:pPr>
              <w:ind w:right="-2"/>
              <w:jc w:val="center"/>
              <w:rPr>
                <w:color w:val="000000"/>
                <w:sz w:val="20"/>
                <w:szCs w:val="20"/>
                <w:vertAlign w:val="superscript"/>
                <w:lang w:eastAsia="en-US"/>
              </w:rPr>
            </w:pPr>
            <w:r w:rsidRPr="00542D8A">
              <w:rPr>
                <w:color w:val="000000"/>
                <w:sz w:val="20"/>
                <w:szCs w:val="20"/>
                <w:lang w:eastAsia="en-US"/>
              </w:rPr>
              <w:t>руб./м</w:t>
            </w:r>
            <w:r w:rsidRPr="00542D8A">
              <w:rPr>
                <w:color w:val="000000"/>
                <w:sz w:val="20"/>
                <w:szCs w:val="20"/>
                <w:vertAlign w:val="superscript"/>
                <w:lang w:eastAsia="en-US"/>
              </w:rPr>
              <w:t>3</w:t>
            </w:r>
          </w:p>
        </w:tc>
        <w:tc>
          <w:tcPr>
            <w:tcW w:w="1741" w:type="dxa"/>
            <w:tcBorders>
              <w:top w:val="single" w:sz="4" w:space="0" w:color="auto"/>
              <w:left w:val="single" w:sz="4" w:space="0" w:color="auto"/>
              <w:bottom w:val="single" w:sz="4" w:space="0" w:color="auto"/>
              <w:right w:val="single" w:sz="4" w:space="0" w:color="auto"/>
            </w:tcBorders>
            <w:vAlign w:val="center"/>
          </w:tcPr>
          <w:p w14:paraId="12303598" w14:textId="77777777" w:rsidR="00542D8A" w:rsidRPr="00542D8A" w:rsidRDefault="00542D8A" w:rsidP="00542D8A">
            <w:pPr>
              <w:ind w:right="-2"/>
              <w:jc w:val="center"/>
              <w:rPr>
                <w:color w:val="000000"/>
                <w:sz w:val="20"/>
                <w:szCs w:val="20"/>
                <w:lang w:eastAsia="en-US"/>
              </w:rPr>
            </w:pPr>
            <w:r w:rsidRPr="00542D8A">
              <w:rPr>
                <w:color w:val="000000"/>
                <w:sz w:val="20"/>
                <w:szCs w:val="20"/>
                <w:lang w:eastAsia="en-US"/>
              </w:rPr>
              <w:t>с 01.10.2021</w:t>
            </w:r>
          </w:p>
        </w:tc>
        <w:tc>
          <w:tcPr>
            <w:tcW w:w="1370" w:type="dxa"/>
            <w:tcBorders>
              <w:top w:val="single" w:sz="4" w:space="0" w:color="auto"/>
              <w:left w:val="single" w:sz="4" w:space="0" w:color="auto"/>
              <w:bottom w:val="single" w:sz="4" w:space="0" w:color="auto"/>
              <w:right w:val="single" w:sz="4" w:space="0" w:color="auto"/>
            </w:tcBorders>
            <w:vAlign w:val="center"/>
          </w:tcPr>
          <w:p w14:paraId="5E84B7B9" w14:textId="77777777" w:rsidR="00542D8A" w:rsidRPr="00542D8A" w:rsidRDefault="00542D8A" w:rsidP="00542D8A">
            <w:pPr>
              <w:jc w:val="center"/>
              <w:rPr>
                <w:sz w:val="20"/>
                <w:szCs w:val="20"/>
                <w:lang w:eastAsia="en-US"/>
              </w:rPr>
            </w:pPr>
            <w:r w:rsidRPr="00542D8A">
              <w:rPr>
                <w:sz w:val="20"/>
                <w:szCs w:val="20"/>
              </w:rPr>
              <w:t>36,29</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24891431" w14:textId="77777777" w:rsidR="00542D8A" w:rsidRPr="00542D8A" w:rsidRDefault="00542D8A" w:rsidP="00542D8A">
            <w:pPr>
              <w:jc w:val="center"/>
              <w:rPr>
                <w:sz w:val="20"/>
                <w:szCs w:val="20"/>
                <w:lang w:eastAsia="en-US"/>
              </w:rPr>
            </w:pPr>
            <w:r w:rsidRPr="00542D8A">
              <w:rPr>
                <w:sz w:val="20"/>
                <w:szCs w:val="20"/>
                <w:lang w:eastAsia="en-US"/>
              </w:rPr>
              <w:t>х</w:t>
            </w:r>
          </w:p>
        </w:tc>
      </w:tr>
      <w:tr w:rsidR="00542D8A" w:rsidRPr="00542D8A" w14:paraId="21896C16"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515B55"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299276"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1FE496C1" w14:textId="77777777" w:rsidR="00542D8A" w:rsidRPr="00542D8A" w:rsidRDefault="00542D8A" w:rsidP="00542D8A">
            <w:pPr>
              <w:ind w:right="-2"/>
              <w:jc w:val="center"/>
              <w:rPr>
                <w:color w:val="000000"/>
                <w:sz w:val="20"/>
                <w:szCs w:val="20"/>
                <w:lang w:eastAsia="en-US"/>
              </w:rPr>
            </w:pPr>
            <w:r w:rsidRPr="00542D8A">
              <w:rPr>
                <w:color w:val="000000"/>
                <w:sz w:val="20"/>
                <w:szCs w:val="20"/>
                <w:lang w:eastAsia="en-US"/>
              </w:rPr>
              <w:t>с 01.01.2022</w:t>
            </w:r>
          </w:p>
        </w:tc>
        <w:tc>
          <w:tcPr>
            <w:tcW w:w="1370" w:type="dxa"/>
            <w:tcBorders>
              <w:top w:val="single" w:sz="4" w:space="0" w:color="auto"/>
              <w:left w:val="single" w:sz="4" w:space="0" w:color="auto"/>
              <w:bottom w:val="single" w:sz="4" w:space="0" w:color="auto"/>
              <w:right w:val="single" w:sz="4" w:space="0" w:color="auto"/>
            </w:tcBorders>
            <w:vAlign w:val="center"/>
          </w:tcPr>
          <w:p w14:paraId="1F783472" w14:textId="77777777" w:rsidR="00542D8A" w:rsidRPr="00542D8A" w:rsidRDefault="00542D8A" w:rsidP="00542D8A">
            <w:pPr>
              <w:jc w:val="center"/>
              <w:rPr>
                <w:sz w:val="20"/>
                <w:szCs w:val="20"/>
                <w:lang w:eastAsia="en-US"/>
              </w:rPr>
            </w:pPr>
            <w:r w:rsidRPr="00542D8A">
              <w:rPr>
                <w:sz w:val="20"/>
                <w:szCs w:val="20"/>
                <w:lang w:eastAsia="en-US"/>
              </w:rPr>
              <w:t>36,29</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6180B415"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2AB990BA"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045565"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4CCF85"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6AC1F442" w14:textId="77777777" w:rsidR="00542D8A" w:rsidRPr="00542D8A" w:rsidRDefault="00542D8A" w:rsidP="00542D8A">
            <w:pPr>
              <w:ind w:right="-2"/>
              <w:jc w:val="center"/>
              <w:rPr>
                <w:sz w:val="20"/>
                <w:szCs w:val="20"/>
                <w:lang w:eastAsia="en-US"/>
              </w:rPr>
            </w:pPr>
            <w:r w:rsidRPr="00542D8A">
              <w:rPr>
                <w:color w:val="000000"/>
                <w:sz w:val="20"/>
                <w:szCs w:val="20"/>
                <w:lang w:eastAsia="en-US"/>
              </w:rPr>
              <w:t>с 01.07.2022</w:t>
            </w:r>
          </w:p>
        </w:tc>
        <w:tc>
          <w:tcPr>
            <w:tcW w:w="1370" w:type="dxa"/>
            <w:tcBorders>
              <w:top w:val="single" w:sz="4" w:space="0" w:color="auto"/>
              <w:left w:val="single" w:sz="4" w:space="0" w:color="auto"/>
              <w:bottom w:val="single" w:sz="4" w:space="0" w:color="auto"/>
              <w:right w:val="single" w:sz="4" w:space="0" w:color="auto"/>
            </w:tcBorders>
            <w:vAlign w:val="center"/>
          </w:tcPr>
          <w:p w14:paraId="2DC48B1A" w14:textId="77777777" w:rsidR="00542D8A" w:rsidRPr="00542D8A" w:rsidRDefault="00542D8A" w:rsidP="00542D8A">
            <w:pPr>
              <w:jc w:val="center"/>
              <w:rPr>
                <w:sz w:val="20"/>
                <w:szCs w:val="20"/>
                <w:lang w:eastAsia="en-US"/>
              </w:rPr>
            </w:pPr>
            <w:r w:rsidRPr="00542D8A">
              <w:rPr>
                <w:sz w:val="20"/>
                <w:szCs w:val="20"/>
                <w:lang w:eastAsia="en-US"/>
              </w:rPr>
              <w:t>48,98</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68193956"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17F6A55D"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F20C68"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D2CDA4"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552800F1" w14:textId="77777777" w:rsidR="00542D8A" w:rsidRPr="00542D8A" w:rsidRDefault="00542D8A" w:rsidP="00542D8A">
            <w:pPr>
              <w:ind w:right="-2"/>
              <w:jc w:val="center"/>
              <w:rPr>
                <w:sz w:val="20"/>
                <w:szCs w:val="20"/>
                <w:lang w:eastAsia="en-US"/>
              </w:rPr>
            </w:pPr>
            <w:r w:rsidRPr="00542D8A">
              <w:rPr>
                <w:color w:val="000000"/>
                <w:sz w:val="20"/>
                <w:szCs w:val="20"/>
                <w:lang w:eastAsia="en-US"/>
              </w:rPr>
              <w:t>с 01.12.2022</w:t>
            </w:r>
          </w:p>
        </w:tc>
        <w:tc>
          <w:tcPr>
            <w:tcW w:w="1370" w:type="dxa"/>
            <w:tcBorders>
              <w:top w:val="single" w:sz="4" w:space="0" w:color="auto"/>
              <w:left w:val="single" w:sz="4" w:space="0" w:color="auto"/>
              <w:bottom w:val="single" w:sz="4" w:space="0" w:color="auto"/>
              <w:right w:val="single" w:sz="4" w:space="0" w:color="auto"/>
            </w:tcBorders>
            <w:vAlign w:val="center"/>
          </w:tcPr>
          <w:p w14:paraId="7AB8FAD5" w14:textId="77777777" w:rsidR="00542D8A" w:rsidRPr="00542D8A" w:rsidRDefault="00542D8A" w:rsidP="00542D8A">
            <w:pPr>
              <w:jc w:val="center"/>
              <w:rPr>
                <w:sz w:val="20"/>
                <w:szCs w:val="20"/>
                <w:lang w:eastAsia="en-US"/>
              </w:rPr>
            </w:pPr>
            <w:r w:rsidRPr="00542D8A">
              <w:rPr>
                <w:sz w:val="20"/>
                <w:szCs w:val="20"/>
                <w:lang w:eastAsia="en-US"/>
              </w:rPr>
              <w:t>54,75</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257BC30E"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1D22BF1C"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3299E1"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46364F"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5C9E725A" w14:textId="77777777" w:rsidR="00542D8A" w:rsidRPr="00542D8A" w:rsidRDefault="00542D8A" w:rsidP="00542D8A">
            <w:pPr>
              <w:ind w:right="-2"/>
              <w:jc w:val="center"/>
              <w:rPr>
                <w:sz w:val="20"/>
                <w:szCs w:val="20"/>
                <w:lang w:eastAsia="en-US"/>
              </w:rPr>
            </w:pPr>
            <w:r w:rsidRPr="00542D8A">
              <w:rPr>
                <w:color w:val="000000"/>
                <w:sz w:val="20"/>
                <w:szCs w:val="20"/>
                <w:lang w:eastAsia="en-US"/>
              </w:rPr>
              <w:t>с 01.01.2023</w:t>
            </w:r>
          </w:p>
        </w:tc>
        <w:tc>
          <w:tcPr>
            <w:tcW w:w="1370" w:type="dxa"/>
            <w:tcBorders>
              <w:top w:val="single" w:sz="4" w:space="0" w:color="auto"/>
              <w:left w:val="single" w:sz="4" w:space="0" w:color="auto"/>
              <w:bottom w:val="single" w:sz="4" w:space="0" w:color="auto"/>
              <w:right w:val="single" w:sz="4" w:space="0" w:color="auto"/>
            </w:tcBorders>
            <w:vAlign w:val="center"/>
          </w:tcPr>
          <w:p w14:paraId="4595D810" w14:textId="77777777" w:rsidR="00542D8A" w:rsidRPr="00542D8A" w:rsidRDefault="00542D8A" w:rsidP="00542D8A">
            <w:pPr>
              <w:jc w:val="center"/>
              <w:rPr>
                <w:sz w:val="20"/>
                <w:szCs w:val="20"/>
                <w:lang w:eastAsia="en-US"/>
              </w:rPr>
            </w:pPr>
            <w:r w:rsidRPr="00542D8A">
              <w:rPr>
                <w:sz w:val="20"/>
                <w:szCs w:val="20"/>
                <w:lang w:eastAsia="en-US"/>
              </w:rPr>
              <w:t>54,75</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208EB0D6"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743F4F1A"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0A65F2"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F5C768"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35EFE076" w14:textId="77777777" w:rsidR="00542D8A" w:rsidRPr="00542D8A" w:rsidRDefault="00542D8A" w:rsidP="00542D8A">
            <w:pPr>
              <w:ind w:right="-2"/>
              <w:jc w:val="center"/>
              <w:rPr>
                <w:sz w:val="20"/>
                <w:szCs w:val="20"/>
                <w:lang w:eastAsia="en-US"/>
              </w:rPr>
            </w:pPr>
            <w:r w:rsidRPr="00542D8A">
              <w:rPr>
                <w:color w:val="000000"/>
                <w:sz w:val="20"/>
                <w:szCs w:val="20"/>
                <w:lang w:eastAsia="en-US"/>
              </w:rPr>
              <w:t>с 01.01.2024</w:t>
            </w:r>
          </w:p>
        </w:tc>
        <w:tc>
          <w:tcPr>
            <w:tcW w:w="1370" w:type="dxa"/>
            <w:tcBorders>
              <w:top w:val="single" w:sz="4" w:space="0" w:color="auto"/>
              <w:left w:val="single" w:sz="4" w:space="0" w:color="auto"/>
              <w:bottom w:val="single" w:sz="4" w:space="0" w:color="auto"/>
              <w:right w:val="single" w:sz="4" w:space="0" w:color="auto"/>
            </w:tcBorders>
            <w:vAlign w:val="center"/>
          </w:tcPr>
          <w:p w14:paraId="4E82D620" w14:textId="77777777" w:rsidR="00542D8A" w:rsidRPr="00542D8A" w:rsidRDefault="00542D8A" w:rsidP="00542D8A">
            <w:pPr>
              <w:jc w:val="center"/>
              <w:rPr>
                <w:sz w:val="20"/>
                <w:szCs w:val="20"/>
                <w:lang w:eastAsia="en-US"/>
              </w:rPr>
            </w:pPr>
            <w:r w:rsidRPr="00542D8A">
              <w:rPr>
                <w:sz w:val="20"/>
                <w:szCs w:val="20"/>
                <w:lang w:eastAsia="en-US"/>
              </w:rPr>
              <w:t>54,75</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0C5D5981"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7AA63864"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CA7CDA"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479F4"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2C677FC6" w14:textId="77777777" w:rsidR="00542D8A" w:rsidRPr="00542D8A" w:rsidRDefault="00542D8A" w:rsidP="00542D8A">
            <w:pPr>
              <w:ind w:right="-2"/>
              <w:jc w:val="center"/>
              <w:rPr>
                <w:sz w:val="20"/>
                <w:szCs w:val="20"/>
                <w:lang w:eastAsia="en-US"/>
              </w:rPr>
            </w:pPr>
            <w:r w:rsidRPr="00542D8A">
              <w:rPr>
                <w:color w:val="000000"/>
                <w:sz w:val="20"/>
                <w:szCs w:val="20"/>
                <w:lang w:eastAsia="en-US"/>
              </w:rPr>
              <w:t>с 01.07.2024</w:t>
            </w:r>
          </w:p>
        </w:tc>
        <w:tc>
          <w:tcPr>
            <w:tcW w:w="1370" w:type="dxa"/>
            <w:tcBorders>
              <w:top w:val="single" w:sz="4" w:space="0" w:color="auto"/>
              <w:left w:val="single" w:sz="4" w:space="0" w:color="auto"/>
              <w:bottom w:val="single" w:sz="4" w:space="0" w:color="auto"/>
              <w:right w:val="single" w:sz="4" w:space="0" w:color="auto"/>
            </w:tcBorders>
            <w:vAlign w:val="center"/>
          </w:tcPr>
          <w:p w14:paraId="199DAB9E" w14:textId="77777777" w:rsidR="00542D8A" w:rsidRPr="00542D8A" w:rsidRDefault="00542D8A" w:rsidP="00542D8A">
            <w:pPr>
              <w:jc w:val="center"/>
              <w:rPr>
                <w:sz w:val="20"/>
                <w:szCs w:val="20"/>
                <w:lang w:eastAsia="en-US"/>
              </w:rPr>
            </w:pPr>
            <w:r w:rsidRPr="00542D8A">
              <w:rPr>
                <w:sz w:val="20"/>
                <w:szCs w:val="20"/>
                <w:lang w:eastAsia="en-US"/>
              </w:rPr>
              <w:t>60,61</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50CD9A53"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565B8D92"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CE5727" w14:textId="77777777" w:rsidR="00542D8A" w:rsidRPr="00542D8A" w:rsidRDefault="00542D8A" w:rsidP="00542D8A">
            <w:pPr>
              <w:ind w:right="-2"/>
              <w:jc w:val="center"/>
              <w:rPr>
                <w:color w:val="000000"/>
                <w:lang w:eastAsia="en-US"/>
              </w:rPr>
            </w:pPr>
          </w:p>
        </w:tc>
        <w:tc>
          <w:tcPr>
            <w:tcW w:w="66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F252B3" w14:textId="77777777" w:rsidR="00542D8A" w:rsidRPr="00542D8A" w:rsidRDefault="00542D8A" w:rsidP="00542D8A">
            <w:pPr>
              <w:jc w:val="center"/>
              <w:rPr>
                <w:sz w:val="20"/>
                <w:szCs w:val="20"/>
                <w:lang w:eastAsia="en-US"/>
              </w:rPr>
            </w:pPr>
            <w:r w:rsidRPr="00542D8A">
              <w:rPr>
                <w:sz w:val="20"/>
                <w:szCs w:val="20"/>
              </w:rPr>
              <w:t>Тариф на теплоноситель, поставляемый потребителям (без НДС)</w:t>
            </w:r>
          </w:p>
        </w:tc>
      </w:tr>
      <w:tr w:rsidR="00542D8A" w:rsidRPr="00542D8A" w14:paraId="7DAD1B50"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52ED23" w14:textId="77777777" w:rsidR="00542D8A" w:rsidRPr="00542D8A" w:rsidRDefault="00542D8A" w:rsidP="00542D8A">
            <w:pPr>
              <w:ind w:right="-2"/>
              <w:jc w:val="center"/>
              <w:rPr>
                <w:color w:val="000000"/>
                <w:lang w:eastAsia="en-US"/>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601C0D" w14:textId="77777777" w:rsidR="00542D8A" w:rsidRPr="00542D8A" w:rsidRDefault="00542D8A" w:rsidP="00542D8A">
            <w:pPr>
              <w:ind w:right="-2"/>
              <w:jc w:val="center"/>
              <w:rPr>
                <w:color w:val="000000"/>
                <w:sz w:val="20"/>
                <w:szCs w:val="20"/>
                <w:lang w:eastAsia="en-US"/>
              </w:rPr>
            </w:pPr>
            <w:r w:rsidRPr="00542D8A">
              <w:rPr>
                <w:color w:val="000000"/>
                <w:sz w:val="20"/>
                <w:szCs w:val="20"/>
                <w:lang w:eastAsia="en-US"/>
              </w:rPr>
              <w:t>Одноставочный</w:t>
            </w:r>
          </w:p>
          <w:p w14:paraId="4320EB60" w14:textId="77777777" w:rsidR="00542D8A" w:rsidRPr="00542D8A" w:rsidRDefault="00542D8A" w:rsidP="00542D8A">
            <w:pPr>
              <w:ind w:right="-2"/>
              <w:jc w:val="center"/>
              <w:rPr>
                <w:color w:val="000000"/>
                <w:sz w:val="20"/>
                <w:szCs w:val="20"/>
                <w:lang w:eastAsia="en-US"/>
              </w:rPr>
            </w:pPr>
            <w:r w:rsidRPr="00542D8A">
              <w:rPr>
                <w:color w:val="000000"/>
                <w:sz w:val="20"/>
                <w:szCs w:val="20"/>
                <w:lang w:eastAsia="en-US"/>
              </w:rPr>
              <w:t>руб./м</w:t>
            </w:r>
            <w:r w:rsidRPr="00542D8A">
              <w:rPr>
                <w:color w:val="000000"/>
                <w:sz w:val="20"/>
                <w:szCs w:val="20"/>
                <w:vertAlign w:val="superscript"/>
                <w:lang w:eastAsia="en-US"/>
              </w:rPr>
              <w:t>3</w:t>
            </w:r>
          </w:p>
        </w:tc>
        <w:tc>
          <w:tcPr>
            <w:tcW w:w="1741" w:type="dxa"/>
            <w:tcBorders>
              <w:top w:val="single" w:sz="4" w:space="0" w:color="auto"/>
              <w:left w:val="single" w:sz="4" w:space="0" w:color="auto"/>
              <w:bottom w:val="single" w:sz="4" w:space="0" w:color="auto"/>
              <w:right w:val="single" w:sz="4" w:space="0" w:color="auto"/>
            </w:tcBorders>
            <w:vAlign w:val="center"/>
          </w:tcPr>
          <w:p w14:paraId="60F294BE" w14:textId="77777777" w:rsidR="00542D8A" w:rsidRPr="00542D8A" w:rsidRDefault="00542D8A" w:rsidP="00542D8A">
            <w:pPr>
              <w:ind w:right="-2"/>
              <w:jc w:val="center"/>
              <w:rPr>
                <w:color w:val="000000"/>
                <w:sz w:val="20"/>
                <w:szCs w:val="20"/>
                <w:lang w:eastAsia="en-US"/>
              </w:rPr>
            </w:pPr>
            <w:r w:rsidRPr="00542D8A">
              <w:rPr>
                <w:color w:val="000000"/>
                <w:sz w:val="20"/>
                <w:szCs w:val="20"/>
                <w:lang w:eastAsia="en-US"/>
              </w:rPr>
              <w:t>с 01.01.2025</w:t>
            </w:r>
          </w:p>
        </w:tc>
        <w:tc>
          <w:tcPr>
            <w:tcW w:w="1370" w:type="dxa"/>
            <w:tcBorders>
              <w:top w:val="single" w:sz="4" w:space="0" w:color="auto"/>
              <w:left w:val="single" w:sz="4" w:space="0" w:color="auto"/>
              <w:bottom w:val="single" w:sz="4" w:space="0" w:color="auto"/>
              <w:right w:val="single" w:sz="4" w:space="0" w:color="auto"/>
            </w:tcBorders>
            <w:vAlign w:val="center"/>
          </w:tcPr>
          <w:p w14:paraId="5541392E" w14:textId="77777777" w:rsidR="00542D8A" w:rsidRPr="00542D8A" w:rsidRDefault="00542D8A" w:rsidP="00542D8A">
            <w:pPr>
              <w:jc w:val="center"/>
              <w:rPr>
                <w:sz w:val="20"/>
                <w:szCs w:val="20"/>
                <w:lang w:eastAsia="en-US"/>
              </w:rPr>
            </w:pPr>
            <w:r w:rsidRPr="00542D8A">
              <w:rPr>
                <w:sz w:val="20"/>
                <w:szCs w:val="20"/>
                <w:lang w:eastAsia="en-US"/>
              </w:rPr>
              <w:t>60,61</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423B72BA"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53DABBD5"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FDD2C8"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8C3346"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4597DE92" w14:textId="77777777" w:rsidR="00542D8A" w:rsidRPr="00542D8A" w:rsidRDefault="00542D8A" w:rsidP="00542D8A">
            <w:pPr>
              <w:ind w:right="-2"/>
              <w:jc w:val="center"/>
              <w:rPr>
                <w:color w:val="000000"/>
                <w:sz w:val="20"/>
                <w:szCs w:val="20"/>
                <w:lang w:eastAsia="en-US"/>
              </w:rPr>
            </w:pPr>
            <w:r w:rsidRPr="00542D8A">
              <w:rPr>
                <w:color w:val="000000"/>
                <w:sz w:val="20"/>
                <w:szCs w:val="20"/>
                <w:lang w:eastAsia="en-US"/>
              </w:rPr>
              <w:t>с 01.07.2025</w:t>
            </w:r>
          </w:p>
        </w:tc>
        <w:tc>
          <w:tcPr>
            <w:tcW w:w="1370" w:type="dxa"/>
            <w:tcBorders>
              <w:top w:val="single" w:sz="4" w:space="0" w:color="auto"/>
              <w:left w:val="single" w:sz="4" w:space="0" w:color="auto"/>
              <w:bottom w:val="single" w:sz="4" w:space="0" w:color="auto"/>
              <w:right w:val="single" w:sz="4" w:space="0" w:color="auto"/>
            </w:tcBorders>
            <w:vAlign w:val="center"/>
          </w:tcPr>
          <w:p w14:paraId="6E424E38" w14:textId="77777777" w:rsidR="00542D8A" w:rsidRPr="00542D8A" w:rsidRDefault="00542D8A" w:rsidP="00542D8A">
            <w:pPr>
              <w:jc w:val="center"/>
              <w:rPr>
                <w:sz w:val="20"/>
                <w:szCs w:val="20"/>
                <w:lang w:eastAsia="en-US"/>
              </w:rPr>
            </w:pPr>
            <w:r w:rsidRPr="00542D8A">
              <w:rPr>
                <w:sz w:val="20"/>
                <w:szCs w:val="20"/>
                <w:lang w:eastAsia="en-US"/>
              </w:rPr>
              <w:t>66,75</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00BFA99E"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436FEA05"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64C562" w14:textId="77777777" w:rsidR="00542D8A" w:rsidRPr="00542D8A" w:rsidRDefault="00542D8A" w:rsidP="00542D8A">
            <w:pPr>
              <w:ind w:right="-2"/>
              <w:jc w:val="center"/>
              <w:rPr>
                <w:color w:val="000000"/>
                <w:lang w:eastAsia="en-US"/>
              </w:rPr>
            </w:pPr>
          </w:p>
        </w:tc>
        <w:tc>
          <w:tcPr>
            <w:tcW w:w="66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F4E7DC" w14:textId="77777777" w:rsidR="00542D8A" w:rsidRPr="00542D8A" w:rsidRDefault="00542D8A" w:rsidP="00542D8A">
            <w:pPr>
              <w:jc w:val="center"/>
              <w:rPr>
                <w:sz w:val="20"/>
                <w:szCs w:val="20"/>
                <w:lang w:eastAsia="en-US"/>
              </w:rPr>
            </w:pPr>
            <w:r w:rsidRPr="00542D8A">
              <w:rPr>
                <w:sz w:val="20"/>
                <w:szCs w:val="20"/>
                <w:lang w:eastAsia="en-US"/>
              </w:rPr>
              <w:t>Население (тарифы указываются с учетом НДС) *</w:t>
            </w:r>
          </w:p>
        </w:tc>
      </w:tr>
      <w:tr w:rsidR="00542D8A" w:rsidRPr="00542D8A" w14:paraId="0DEB941E"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71887A" w14:textId="77777777" w:rsidR="00542D8A" w:rsidRPr="00542D8A" w:rsidRDefault="00542D8A" w:rsidP="00542D8A">
            <w:pPr>
              <w:ind w:right="-2"/>
              <w:jc w:val="center"/>
              <w:rPr>
                <w:color w:val="000000"/>
                <w:lang w:eastAsia="en-US"/>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8D6ED0" w14:textId="77777777" w:rsidR="00542D8A" w:rsidRPr="00542D8A" w:rsidRDefault="00542D8A" w:rsidP="00542D8A">
            <w:pPr>
              <w:ind w:right="-2"/>
              <w:jc w:val="center"/>
              <w:rPr>
                <w:color w:val="000000"/>
                <w:sz w:val="20"/>
                <w:szCs w:val="20"/>
                <w:lang w:eastAsia="en-US"/>
              </w:rPr>
            </w:pPr>
            <w:r w:rsidRPr="00542D8A">
              <w:rPr>
                <w:color w:val="000000"/>
                <w:sz w:val="20"/>
                <w:szCs w:val="20"/>
                <w:lang w:eastAsia="en-US"/>
              </w:rPr>
              <w:t>Одноставочный</w:t>
            </w:r>
          </w:p>
          <w:p w14:paraId="61E0E7C5" w14:textId="77777777" w:rsidR="00542D8A" w:rsidRPr="00542D8A" w:rsidRDefault="00542D8A" w:rsidP="00542D8A">
            <w:pPr>
              <w:ind w:right="-2"/>
              <w:jc w:val="center"/>
              <w:rPr>
                <w:color w:val="000000"/>
                <w:sz w:val="20"/>
                <w:szCs w:val="20"/>
                <w:vertAlign w:val="superscript"/>
                <w:lang w:eastAsia="en-US"/>
              </w:rPr>
            </w:pPr>
            <w:r w:rsidRPr="00542D8A">
              <w:rPr>
                <w:color w:val="000000"/>
                <w:sz w:val="20"/>
                <w:szCs w:val="20"/>
                <w:lang w:eastAsia="en-US"/>
              </w:rPr>
              <w:t>руб./м</w:t>
            </w:r>
            <w:r w:rsidRPr="00542D8A">
              <w:rPr>
                <w:color w:val="000000"/>
                <w:sz w:val="20"/>
                <w:szCs w:val="20"/>
                <w:vertAlign w:val="superscript"/>
                <w:lang w:eastAsia="en-US"/>
              </w:rPr>
              <w:t>3</w:t>
            </w:r>
          </w:p>
        </w:tc>
        <w:tc>
          <w:tcPr>
            <w:tcW w:w="1741" w:type="dxa"/>
            <w:tcBorders>
              <w:top w:val="single" w:sz="4" w:space="0" w:color="auto"/>
              <w:left w:val="single" w:sz="4" w:space="0" w:color="auto"/>
              <w:bottom w:val="single" w:sz="4" w:space="0" w:color="auto"/>
              <w:right w:val="single" w:sz="4" w:space="0" w:color="auto"/>
            </w:tcBorders>
            <w:vAlign w:val="center"/>
          </w:tcPr>
          <w:p w14:paraId="0C2851FA" w14:textId="77777777" w:rsidR="00542D8A" w:rsidRPr="00542D8A" w:rsidRDefault="00542D8A" w:rsidP="00542D8A">
            <w:pPr>
              <w:ind w:right="-2"/>
              <w:jc w:val="center"/>
              <w:rPr>
                <w:sz w:val="20"/>
                <w:szCs w:val="20"/>
                <w:lang w:eastAsia="en-US"/>
              </w:rPr>
            </w:pPr>
            <w:r w:rsidRPr="00542D8A">
              <w:rPr>
                <w:color w:val="000000"/>
                <w:sz w:val="20"/>
                <w:szCs w:val="20"/>
                <w:lang w:eastAsia="en-US"/>
              </w:rPr>
              <w:t>с 23.10.2019</w:t>
            </w:r>
          </w:p>
        </w:tc>
        <w:tc>
          <w:tcPr>
            <w:tcW w:w="1370" w:type="dxa"/>
            <w:tcBorders>
              <w:top w:val="single" w:sz="4" w:space="0" w:color="auto"/>
              <w:left w:val="single" w:sz="4" w:space="0" w:color="auto"/>
              <w:bottom w:val="single" w:sz="4" w:space="0" w:color="auto"/>
              <w:right w:val="single" w:sz="4" w:space="0" w:color="auto"/>
            </w:tcBorders>
            <w:vAlign w:val="center"/>
          </w:tcPr>
          <w:p w14:paraId="01DD9C65" w14:textId="77777777" w:rsidR="00542D8A" w:rsidRPr="00542D8A" w:rsidRDefault="00542D8A" w:rsidP="00542D8A">
            <w:pPr>
              <w:jc w:val="center"/>
              <w:rPr>
                <w:sz w:val="20"/>
                <w:szCs w:val="20"/>
                <w:lang w:eastAsia="en-US"/>
              </w:rPr>
            </w:pPr>
            <w:r w:rsidRPr="00542D8A">
              <w:rPr>
                <w:sz w:val="20"/>
                <w:szCs w:val="20"/>
                <w:lang w:eastAsia="en-US"/>
              </w:rPr>
              <w:t>47,84</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2DC5877D"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2ACA51C1"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9DF4E1"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C81522"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6DDF986F" w14:textId="77777777" w:rsidR="00542D8A" w:rsidRPr="00542D8A" w:rsidRDefault="00542D8A" w:rsidP="00542D8A">
            <w:pPr>
              <w:ind w:right="-2"/>
              <w:jc w:val="center"/>
              <w:rPr>
                <w:sz w:val="20"/>
                <w:szCs w:val="20"/>
                <w:lang w:eastAsia="en-US"/>
              </w:rPr>
            </w:pPr>
            <w:r w:rsidRPr="00542D8A">
              <w:rPr>
                <w:color w:val="000000"/>
                <w:sz w:val="20"/>
                <w:szCs w:val="20"/>
                <w:lang w:eastAsia="en-US"/>
              </w:rPr>
              <w:t>с 01.01.2020</w:t>
            </w:r>
          </w:p>
        </w:tc>
        <w:tc>
          <w:tcPr>
            <w:tcW w:w="1370" w:type="dxa"/>
            <w:tcBorders>
              <w:top w:val="single" w:sz="4" w:space="0" w:color="auto"/>
              <w:left w:val="single" w:sz="4" w:space="0" w:color="auto"/>
              <w:bottom w:val="single" w:sz="4" w:space="0" w:color="auto"/>
              <w:right w:val="single" w:sz="4" w:space="0" w:color="auto"/>
            </w:tcBorders>
            <w:vAlign w:val="center"/>
          </w:tcPr>
          <w:p w14:paraId="35E7C76C" w14:textId="77777777" w:rsidR="00542D8A" w:rsidRPr="00542D8A" w:rsidRDefault="00542D8A" w:rsidP="00542D8A">
            <w:pPr>
              <w:jc w:val="center"/>
              <w:rPr>
                <w:sz w:val="20"/>
                <w:szCs w:val="20"/>
                <w:lang w:eastAsia="en-US"/>
              </w:rPr>
            </w:pPr>
            <w:r w:rsidRPr="00542D8A">
              <w:rPr>
                <w:sz w:val="20"/>
                <w:szCs w:val="20"/>
                <w:lang w:eastAsia="en-US"/>
              </w:rPr>
              <w:t>47,84</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17DA3FB2"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02A334E2"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AF1488"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B380D2"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3A61C2D8" w14:textId="77777777" w:rsidR="00542D8A" w:rsidRPr="00542D8A" w:rsidRDefault="00542D8A" w:rsidP="00542D8A">
            <w:pPr>
              <w:ind w:right="-2"/>
              <w:jc w:val="center"/>
              <w:rPr>
                <w:sz w:val="20"/>
                <w:szCs w:val="20"/>
                <w:lang w:eastAsia="en-US"/>
              </w:rPr>
            </w:pPr>
            <w:r w:rsidRPr="00542D8A">
              <w:rPr>
                <w:color w:val="000000"/>
                <w:sz w:val="20"/>
                <w:szCs w:val="20"/>
                <w:lang w:eastAsia="en-US"/>
              </w:rPr>
              <w:t>с 01.07.2020</w:t>
            </w:r>
          </w:p>
        </w:tc>
        <w:tc>
          <w:tcPr>
            <w:tcW w:w="1370" w:type="dxa"/>
            <w:tcBorders>
              <w:top w:val="single" w:sz="4" w:space="0" w:color="auto"/>
              <w:left w:val="single" w:sz="4" w:space="0" w:color="auto"/>
              <w:bottom w:val="single" w:sz="4" w:space="0" w:color="auto"/>
              <w:right w:val="single" w:sz="4" w:space="0" w:color="auto"/>
            </w:tcBorders>
            <w:vAlign w:val="center"/>
          </w:tcPr>
          <w:p w14:paraId="537CA80B" w14:textId="77777777" w:rsidR="00542D8A" w:rsidRPr="00542D8A" w:rsidRDefault="00542D8A" w:rsidP="00542D8A">
            <w:pPr>
              <w:jc w:val="center"/>
              <w:rPr>
                <w:sz w:val="20"/>
                <w:szCs w:val="20"/>
                <w:lang w:eastAsia="en-US"/>
              </w:rPr>
            </w:pPr>
            <w:r w:rsidRPr="00542D8A">
              <w:rPr>
                <w:sz w:val="20"/>
                <w:szCs w:val="20"/>
                <w:lang w:eastAsia="en-US"/>
              </w:rPr>
              <w:t>52,39</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70478416"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1F2DC40F"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30835D"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2C68A5"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3CB754F6" w14:textId="77777777" w:rsidR="00542D8A" w:rsidRPr="00542D8A" w:rsidRDefault="00542D8A" w:rsidP="00542D8A">
            <w:pPr>
              <w:ind w:right="-2"/>
              <w:jc w:val="center"/>
              <w:rPr>
                <w:sz w:val="20"/>
                <w:szCs w:val="20"/>
                <w:lang w:eastAsia="en-US"/>
              </w:rPr>
            </w:pPr>
            <w:r w:rsidRPr="00542D8A">
              <w:rPr>
                <w:color w:val="000000"/>
                <w:sz w:val="20"/>
                <w:szCs w:val="20"/>
                <w:lang w:eastAsia="en-US"/>
              </w:rPr>
              <w:t>с 01.01.2021</w:t>
            </w:r>
          </w:p>
        </w:tc>
        <w:tc>
          <w:tcPr>
            <w:tcW w:w="1370" w:type="dxa"/>
            <w:tcBorders>
              <w:top w:val="single" w:sz="4" w:space="0" w:color="auto"/>
              <w:left w:val="single" w:sz="4" w:space="0" w:color="auto"/>
              <w:bottom w:val="single" w:sz="4" w:space="0" w:color="auto"/>
              <w:right w:val="single" w:sz="4" w:space="0" w:color="auto"/>
            </w:tcBorders>
          </w:tcPr>
          <w:p w14:paraId="60434518" w14:textId="77777777" w:rsidR="00542D8A" w:rsidRPr="00542D8A" w:rsidRDefault="00542D8A" w:rsidP="00542D8A">
            <w:pPr>
              <w:jc w:val="center"/>
              <w:rPr>
                <w:sz w:val="20"/>
                <w:szCs w:val="20"/>
                <w:lang w:eastAsia="en-US"/>
              </w:rPr>
            </w:pPr>
            <w:r w:rsidRPr="00542D8A">
              <w:rPr>
                <w:sz w:val="20"/>
                <w:szCs w:val="20"/>
                <w:lang w:eastAsia="en-US"/>
              </w:rPr>
              <w:t>43,55</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0FBEA0DC"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429B3612"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C72667"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1904AD"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62D530B8" w14:textId="77777777" w:rsidR="00542D8A" w:rsidRPr="00542D8A" w:rsidRDefault="00542D8A" w:rsidP="00542D8A">
            <w:pPr>
              <w:ind w:right="-2"/>
              <w:jc w:val="center"/>
              <w:rPr>
                <w:sz w:val="20"/>
                <w:szCs w:val="20"/>
                <w:lang w:eastAsia="en-US"/>
              </w:rPr>
            </w:pPr>
            <w:r w:rsidRPr="00542D8A">
              <w:rPr>
                <w:color w:val="000000"/>
                <w:sz w:val="20"/>
                <w:szCs w:val="20"/>
                <w:lang w:eastAsia="en-US"/>
              </w:rPr>
              <w:t>с 01.07.2021</w:t>
            </w:r>
          </w:p>
        </w:tc>
        <w:tc>
          <w:tcPr>
            <w:tcW w:w="1370" w:type="dxa"/>
            <w:tcBorders>
              <w:top w:val="single" w:sz="4" w:space="0" w:color="auto"/>
              <w:left w:val="single" w:sz="4" w:space="0" w:color="auto"/>
              <w:bottom w:val="single" w:sz="4" w:space="0" w:color="auto"/>
              <w:right w:val="single" w:sz="4" w:space="0" w:color="auto"/>
            </w:tcBorders>
          </w:tcPr>
          <w:p w14:paraId="27BAF4D0" w14:textId="77777777" w:rsidR="00542D8A" w:rsidRPr="00542D8A" w:rsidRDefault="00542D8A" w:rsidP="00542D8A">
            <w:pPr>
              <w:jc w:val="center"/>
              <w:rPr>
                <w:sz w:val="20"/>
                <w:szCs w:val="20"/>
                <w:lang w:eastAsia="en-US"/>
              </w:rPr>
            </w:pPr>
            <w:r w:rsidRPr="00542D8A">
              <w:rPr>
                <w:sz w:val="20"/>
                <w:szCs w:val="20"/>
                <w:lang w:eastAsia="en-US"/>
              </w:rPr>
              <w:t>43,55</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4A4E8D9A"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23734163"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76244F"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5BC762"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5DFCEEE4" w14:textId="77777777" w:rsidR="00542D8A" w:rsidRPr="00542D8A" w:rsidRDefault="00542D8A" w:rsidP="00542D8A">
            <w:pPr>
              <w:ind w:right="-2"/>
              <w:jc w:val="center"/>
              <w:rPr>
                <w:sz w:val="20"/>
                <w:szCs w:val="20"/>
                <w:lang w:eastAsia="en-US"/>
              </w:rPr>
            </w:pPr>
            <w:r w:rsidRPr="00542D8A">
              <w:rPr>
                <w:color w:val="000000"/>
                <w:sz w:val="20"/>
                <w:szCs w:val="20"/>
                <w:lang w:eastAsia="en-US"/>
              </w:rPr>
              <w:t>с 01.01.2026</w:t>
            </w:r>
          </w:p>
        </w:tc>
        <w:tc>
          <w:tcPr>
            <w:tcW w:w="1370" w:type="dxa"/>
            <w:tcBorders>
              <w:top w:val="single" w:sz="4" w:space="0" w:color="auto"/>
              <w:left w:val="single" w:sz="4" w:space="0" w:color="auto"/>
              <w:bottom w:val="single" w:sz="4" w:space="0" w:color="auto"/>
              <w:right w:val="single" w:sz="4" w:space="0" w:color="auto"/>
            </w:tcBorders>
            <w:vAlign w:val="center"/>
          </w:tcPr>
          <w:p w14:paraId="4B657712" w14:textId="77777777" w:rsidR="00542D8A" w:rsidRPr="00542D8A" w:rsidRDefault="00542D8A" w:rsidP="00542D8A">
            <w:pPr>
              <w:jc w:val="center"/>
              <w:rPr>
                <w:sz w:val="20"/>
                <w:szCs w:val="20"/>
                <w:lang w:eastAsia="en-US"/>
              </w:rPr>
            </w:pPr>
            <w:r w:rsidRPr="00542D8A">
              <w:rPr>
                <w:sz w:val="20"/>
                <w:szCs w:val="20"/>
                <w:lang w:eastAsia="en-US"/>
              </w:rPr>
              <w:t>56,14</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0E95CA01"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1DF1EF75"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A02F36"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3FDF97"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68718DCD" w14:textId="77777777" w:rsidR="00542D8A" w:rsidRPr="00542D8A" w:rsidRDefault="00542D8A" w:rsidP="00542D8A">
            <w:pPr>
              <w:ind w:right="-2"/>
              <w:jc w:val="center"/>
              <w:rPr>
                <w:sz w:val="20"/>
                <w:szCs w:val="20"/>
                <w:lang w:eastAsia="en-US"/>
              </w:rPr>
            </w:pPr>
            <w:r w:rsidRPr="00542D8A">
              <w:rPr>
                <w:color w:val="000000"/>
                <w:sz w:val="20"/>
                <w:szCs w:val="20"/>
                <w:lang w:eastAsia="en-US"/>
              </w:rPr>
              <w:t>с 01.07.2026</w:t>
            </w:r>
          </w:p>
        </w:tc>
        <w:tc>
          <w:tcPr>
            <w:tcW w:w="1370" w:type="dxa"/>
            <w:tcBorders>
              <w:top w:val="single" w:sz="4" w:space="0" w:color="auto"/>
              <w:left w:val="single" w:sz="4" w:space="0" w:color="auto"/>
              <w:bottom w:val="single" w:sz="4" w:space="0" w:color="auto"/>
              <w:right w:val="single" w:sz="4" w:space="0" w:color="auto"/>
            </w:tcBorders>
            <w:vAlign w:val="center"/>
          </w:tcPr>
          <w:p w14:paraId="6759EBAE" w14:textId="77777777" w:rsidR="00542D8A" w:rsidRPr="00542D8A" w:rsidRDefault="00542D8A" w:rsidP="00542D8A">
            <w:pPr>
              <w:jc w:val="center"/>
              <w:rPr>
                <w:sz w:val="20"/>
                <w:szCs w:val="20"/>
                <w:lang w:eastAsia="en-US"/>
              </w:rPr>
            </w:pPr>
            <w:r w:rsidRPr="00542D8A">
              <w:rPr>
                <w:sz w:val="20"/>
                <w:szCs w:val="20"/>
                <w:lang w:eastAsia="en-US"/>
              </w:rPr>
              <w:t>72,08</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7FB355DD"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75092D4D"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7C0BD5"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DECA49"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18033F8B" w14:textId="77777777" w:rsidR="00542D8A" w:rsidRPr="00542D8A" w:rsidRDefault="00542D8A" w:rsidP="00542D8A">
            <w:pPr>
              <w:ind w:right="-2"/>
              <w:jc w:val="center"/>
              <w:rPr>
                <w:sz w:val="20"/>
                <w:szCs w:val="20"/>
                <w:lang w:eastAsia="en-US"/>
              </w:rPr>
            </w:pPr>
            <w:r w:rsidRPr="00542D8A">
              <w:rPr>
                <w:color w:val="000000"/>
                <w:sz w:val="20"/>
                <w:szCs w:val="20"/>
                <w:lang w:eastAsia="en-US"/>
              </w:rPr>
              <w:t>с 01.01.2027</w:t>
            </w:r>
          </w:p>
        </w:tc>
        <w:tc>
          <w:tcPr>
            <w:tcW w:w="1370" w:type="dxa"/>
            <w:tcBorders>
              <w:top w:val="single" w:sz="4" w:space="0" w:color="auto"/>
              <w:left w:val="single" w:sz="4" w:space="0" w:color="auto"/>
              <w:bottom w:val="single" w:sz="4" w:space="0" w:color="auto"/>
              <w:right w:val="single" w:sz="4" w:space="0" w:color="auto"/>
            </w:tcBorders>
            <w:vAlign w:val="center"/>
          </w:tcPr>
          <w:p w14:paraId="4FA975FC" w14:textId="77777777" w:rsidR="00542D8A" w:rsidRPr="00542D8A" w:rsidRDefault="00542D8A" w:rsidP="00542D8A">
            <w:pPr>
              <w:jc w:val="center"/>
              <w:rPr>
                <w:sz w:val="20"/>
                <w:szCs w:val="20"/>
                <w:lang w:eastAsia="en-US"/>
              </w:rPr>
            </w:pPr>
            <w:r w:rsidRPr="00542D8A">
              <w:rPr>
                <w:sz w:val="20"/>
                <w:szCs w:val="20"/>
                <w:lang w:eastAsia="en-US"/>
              </w:rPr>
              <w:t>72,08</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3320311E"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58AF3EE0"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1BE844"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A7E4D"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08BC24B8" w14:textId="77777777" w:rsidR="00542D8A" w:rsidRPr="00542D8A" w:rsidRDefault="00542D8A" w:rsidP="00542D8A">
            <w:pPr>
              <w:ind w:right="-2"/>
              <w:jc w:val="center"/>
              <w:rPr>
                <w:sz w:val="20"/>
                <w:szCs w:val="20"/>
                <w:lang w:eastAsia="en-US"/>
              </w:rPr>
            </w:pPr>
            <w:r w:rsidRPr="00542D8A">
              <w:rPr>
                <w:color w:val="000000"/>
                <w:sz w:val="20"/>
                <w:szCs w:val="20"/>
                <w:lang w:eastAsia="en-US"/>
              </w:rPr>
              <w:t>с 01.07.2027</w:t>
            </w:r>
          </w:p>
        </w:tc>
        <w:tc>
          <w:tcPr>
            <w:tcW w:w="1370" w:type="dxa"/>
            <w:tcBorders>
              <w:top w:val="single" w:sz="4" w:space="0" w:color="auto"/>
              <w:left w:val="single" w:sz="4" w:space="0" w:color="auto"/>
              <w:bottom w:val="single" w:sz="4" w:space="0" w:color="auto"/>
              <w:right w:val="single" w:sz="4" w:space="0" w:color="auto"/>
            </w:tcBorders>
            <w:vAlign w:val="center"/>
          </w:tcPr>
          <w:p w14:paraId="34D96B08" w14:textId="77777777" w:rsidR="00542D8A" w:rsidRPr="00542D8A" w:rsidRDefault="00542D8A" w:rsidP="00542D8A">
            <w:pPr>
              <w:jc w:val="center"/>
              <w:rPr>
                <w:sz w:val="20"/>
                <w:szCs w:val="20"/>
                <w:lang w:eastAsia="en-US"/>
              </w:rPr>
            </w:pPr>
            <w:r w:rsidRPr="00542D8A">
              <w:rPr>
                <w:sz w:val="20"/>
                <w:szCs w:val="20"/>
                <w:lang w:eastAsia="en-US"/>
              </w:rPr>
              <w:t>56,93</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13EBD0A0"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1C5FEEEA"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0BEC6B"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79A4EE"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2FB9130E" w14:textId="77777777" w:rsidR="00542D8A" w:rsidRPr="00542D8A" w:rsidRDefault="00542D8A" w:rsidP="00542D8A">
            <w:pPr>
              <w:ind w:right="-2"/>
              <w:jc w:val="center"/>
              <w:rPr>
                <w:sz w:val="20"/>
                <w:szCs w:val="20"/>
                <w:lang w:eastAsia="en-US"/>
              </w:rPr>
            </w:pPr>
            <w:r w:rsidRPr="00542D8A">
              <w:rPr>
                <w:sz w:val="20"/>
                <w:szCs w:val="20"/>
                <w:lang w:eastAsia="en-US"/>
              </w:rPr>
              <w:t>с 01.01.2028</w:t>
            </w:r>
          </w:p>
        </w:tc>
        <w:tc>
          <w:tcPr>
            <w:tcW w:w="1370" w:type="dxa"/>
            <w:tcBorders>
              <w:top w:val="single" w:sz="4" w:space="0" w:color="auto"/>
              <w:left w:val="single" w:sz="4" w:space="0" w:color="auto"/>
              <w:bottom w:val="single" w:sz="4" w:space="0" w:color="auto"/>
              <w:right w:val="single" w:sz="4" w:space="0" w:color="auto"/>
            </w:tcBorders>
            <w:vAlign w:val="center"/>
          </w:tcPr>
          <w:p w14:paraId="6A1CDCB2" w14:textId="77777777" w:rsidR="00542D8A" w:rsidRPr="00542D8A" w:rsidRDefault="00542D8A" w:rsidP="00542D8A">
            <w:pPr>
              <w:jc w:val="center"/>
              <w:rPr>
                <w:sz w:val="20"/>
                <w:szCs w:val="20"/>
                <w:lang w:eastAsia="en-US"/>
              </w:rPr>
            </w:pPr>
            <w:r w:rsidRPr="00542D8A">
              <w:rPr>
                <w:sz w:val="20"/>
                <w:szCs w:val="20"/>
                <w:lang w:eastAsia="en-US"/>
              </w:rPr>
              <w:t>56,93</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704B85FB"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0EAE86D0"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5D3CE2"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F57495"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698640BB" w14:textId="77777777" w:rsidR="00542D8A" w:rsidRPr="00542D8A" w:rsidRDefault="00542D8A" w:rsidP="00542D8A">
            <w:pPr>
              <w:ind w:right="-2"/>
              <w:jc w:val="center"/>
              <w:rPr>
                <w:sz w:val="20"/>
                <w:szCs w:val="20"/>
                <w:lang w:eastAsia="en-US"/>
              </w:rPr>
            </w:pPr>
            <w:r w:rsidRPr="00542D8A">
              <w:rPr>
                <w:sz w:val="20"/>
                <w:szCs w:val="20"/>
                <w:lang w:eastAsia="en-US"/>
              </w:rPr>
              <w:t>с 01.07.2028</w:t>
            </w:r>
          </w:p>
        </w:tc>
        <w:tc>
          <w:tcPr>
            <w:tcW w:w="1370" w:type="dxa"/>
            <w:tcBorders>
              <w:top w:val="single" w:sz="4" w:space="0" w:color="auto"/>
              <w:left w:val="single" w:sz="4" w:space="0" w:color="auto"/>
              <w:bottom w:val="single" w:sz="4" w:space="0" w:color="auto"/>
              <w:right w:val="single" w:sz="4" w:space="0" w:color="auto"/>
            </w:tcBorders>
            <w:vAlign w:val="center"/>
          </w:tcPr>
          <w:p w14:paraId="5E6E4682" w14:textId="77777777" w:rsidR="00542D8A" w:rsidRPr="00542D8A" w:rsidRDefault="00542D8A" w:rsidP="00542D8A">
            <w:pPr>
              <w:jc w:val="center"/>
              <w:rPr>
                <w:sz w:val="20"/>
                <w:szCs w:val="20"/>
                <w:lang w:eastAsia="en-US"/>
              </w:rPr>
            </w:pPr>
            <w:r w:rsidRPr="00542D8A">
              <w:rPr>
                <w:sz w:val="20"/>
                <w:szCs w:val="20"/>
                <w:lang w:eastAsia="en-US"/>
              </w:rPr>
              <w:t>82,95</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4793DDBD"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3DBDE5F1"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76834C" w14:textId="77777777" w:rsidR="00542D8A" w:rsidRPr="00542D8A" w:rsidRDefault="00542D8A" w:rsidP="00542D8A">
            <w:pPr>
              <w:ind w:right="-2"/>
              <w:jc w:val="center"/>
              <w:rPr>
                <w:color w:val="000000"/>
                <w:lang w:eastAsia="en-US"/>
              </w:rPr>
            </w:pPr>
          </w:p>
        </w:tc>
        <w:tc>
          <w:tcPr>
            <w:tcW w:w="66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97DB1E" w14:textId="77777777" w:rsidR="00542D8A" w:rsidRPr="00542D8A" w:rsidRDefault="00542D8A" w:rsidP="00542D8A">
            <w:pPr>
              <w:jc w:val="center"/>
              <w:rPr>
                <w:sz w:val="20"/>
                <w:szCs w:val="20"/>
                <w:lang w:eastAsia="en-US"/>
              </w:rPr>
            </w:pPr>
            <w:r w:rsidRPr="00542D8A">
              <w:rPr>
                <w:sz w:val="20"/>
                <w:szCs w:val="20"/>
                <w:lang w:eastAsia="en-US"/>
              </w:rPr>
              <w:t>Население (НДС не облагается) **</w:t>
            </w:r>
          </w:p>
        </w:tc>
      </w:tr>
      <w:tr w:rsidR="00542D8A" w:rsidRPr="00542D8A" w14:paraId="0D55B6A6"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2B1270" w14:textId="77777777" w:rsidR="00542D8A" w:rsidRPr="00542D8A" w:rsidRDefault="00542D8A" w:rsidP="00542D8A">
            <w:pPr>
              <w:ind w:right="-2"/>
              <w:jc w:val="center"/>
              <w:rPr>
                <w:color w:val="000000"/>
                <w:lang w:eastAsia="en-US"/>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6F1BE4" w14:textId="77777777" w:rsidR="00542D8A" w:rsidRPr="00542D8A" w:rsidRDefault="00542D8A" w:rsidP="00542D8A">
            <w:pPr>
              <w:ind w:right="-2"/>
              <w:jc w:val="center"/>
              <w:rPr>
                <w:color w:val="000000"/>
                <w:sz w:val="20"/>
                <w:szCs w:val="20"/>
                <w:lang w:eastAsia="en-US"/>
              </w:rPr>
            </w:pPr>
            <w:r w:rsidRPr="00542D8A">
              <w:rPr>
                <w:color w:val="000000"/>
                <w:sz w:val="20"/>
                <w:szCs w:val="20"/>
                <w:lang w:eastAsia="en-US"/>
              </w:rPr>
              <w:t>Одноставочный</w:t>
            </w:r>
          </w:p>
          <w:p w14:paraId="758DE56C" w14:textId="77777777" w:rsidR="00542D8A" w:rsidRPr="00542D8A" w:rsidRDefault="00542D8A" w:rsidP="00542D8A">
            <w:pPr>
              <w:ind w:right="-2"/>
              <w:jc w:val="center"/>
              <w:rPr>
                <w:color w:val="000000"/>
                <w:sz w:val="20"/>
                <w:szCs w:val="20"/>
                <w:vertAlign w:val="superscript"/>
                <w:lang w:eastAsia="en-US"/>
              </w:rPr>
            </w:pPr>
            <w:r w:rsidRPr="00542D8A">
              <w:rPr>
                <w:color w:val="000000"/>
                <w:sz w:val="20"/>
                <w:szCs w:val="20"/>
                <w:lang w:eastAsia="en-US"/>
              </w:rPr>
              <w:t>руб./м</w:t>
            </w:r>
            <w:r w:rsidRPr="00542D8A">
              <w:rPr>
                <w:color w:val="000000"/>
                <w:sz w:val="20"/>
                <w:szCs w:val="20"/>
                <w:vertAlign w:val="superscript"/>
                <w:lang w:eastAsia="en-US"/>
              </w:rPr>
              <w:t>3</w:t>
            </w:r>
          </w:p>
        </w:tc>
        <w:tc>
          <w:tcPr>
            <w:tcW w:w="1741" w:type="dxa"/>
            <w:tcBorders>
              <w:top w:val="single" w:sz="4" w:space="0" w:color="auto"/>
              <w:left w:val="single" w:sz="4" w:space="0" w:color="auto"/>
              <w:bottom w:val="single" w:sz="4" w:space="0" w:color="auto"/>
              <w:right w:val="single" w:sz="4" w:space="0" w:color="auto"/>
            </w:tcBorders>
            <w:vAlign w:val="center"/>
          </w:tcPr>
          <w:p w14:paraId="5FA75A24" w14:textId="77777777" w:rsidR="00542D8A" w:rsidRPr="00542D8A" w:rsidRDefault="00542D8A" w:rsidP="00542D8A">
            <w:pPr>
              <w:ind w:right="-2"/>
              <w:jc w:val="center"/>
              <w:rPr>
                <w:color w:val="000000"/>
                <w:sz w:val="20"/>
                <w:szCs w:val="20"/>
                <w:lang w:eastAsia="en-US"/>
              </w:rPr>
            </w:pPr>
            <w:r w:rsidRPr="00542D8A">
              <w:rPr>
                <w:color w:val="000000"/>
                <w:sz w:val="20"/>
                <w:szCs w:val="20"/>
                <w:lang w:eastAsia="en-US"/>
              </w:rPr>
              <w:t>с 01.10.2021</w:t>
            </w:r>
          </w:p>
        </w:tc>
        <w:tc>
          <w:tcPr>
            <w:tcW w:w="1370" w:type="dxa"/>
            <w:tcBorders>
              <w:top w:val="single" w:sz="4" w:space="0" w:color="auto"/>
              <w:left w:val="single" w:sz="4" w:space="0" w:color="auto"/>
              <w:bottom w:val="single" w:sz="4" w:space="0" w:color="auto"/>
              <w:right w:val="single" w:sz="4" w:space="0" w:color="auto"/>
            </w:tcBorders>
            <w:vAlign w:val="center"/>
          </w:tcPr>
          <w:p w14:paraId="323A054C" w14:textId="77777777" w:rsidR="00542D8A" w:rsidRPr="00542D8A" w:rsidRDefault="00542D8A" w:rsidP="00542D8A">
            <w:pPr>
              <w:jc w:val="center"/>
              <w:rPr>
                <w:sz w:val="20"/>
                <w:szCs w:val="20"/>
                <w:lang w:eastAsia="en-US"/>
              </w:rPr>
            </w:pPr>
            <w:r w:rsidRPr="00542D8A">
              <w:rPr>
                <w:sz w:val="20"/>
                <w:szCs w:val="20"/>
              </w:rPr>
              <w:t>36,29</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76EA15DD"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498EFC22"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4CBF6B"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583FCB"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2F941302" w14:textId="77777777" w:rsidR="00542D8A" w:rsidRPr="00542D8A" w:rsidRDefault="00542D8A" w:rsidP="00542D8A">
            <w:pPr>
              <w:ind w:right="-2"/>
              <w:jc w:val="center"/>
              <w:rPr>
                <w:sz w:val="20"/>
                <w:szCs w:val="20"/>
                <w:lang w:eastAsia="en-US"/>
              </w:rPr>
            </w:pPr>
            <w:r w:rsidRPr="00542D8A">
              <w:rPr>
                <w:color w:val="000000"/>
                <w:sz w:val="20"/>
                <w:szCs w:val="20"/>
                <w:lang w:eastAsia="en-US"/>
              </w:rPr>
              <w:t>с 01.01.2022</w:t>
            </w:r>
          </w:p>
        </w:tc>
        <w:tc>
          <w:tcPr>
            <w:tcW w:w="1370" w:type="dxa"/>
            <w:tcBorders>
              <w:top w:val="single" w:sz="4" w:space="0" w:color="auto"/>
              <w:left w:val="single" w:sz="4" w:space="0" w:color="auto"/>
              <w:bottom w:val="single" w:sz="4" w:space="0" w:color="auto"/>
              <w:right w:val="single" w:sz="4" w:space="0" w:color="auto"/>
            </w:tcBorders>
            <w:vAlign w:val="center"/>
          </w:tcPr>
          <w:p w14:paraId="5EA9F969" w14:textId="77777777" w:rsidR="00542D8A" w:rsidRPr="00542D8A" w:rsidRDefault="00542D8A" w:rsidP="00542D8A">
            <w:pPr>
              <w:jc w:val="center"/>
              <w:rPr>
                <w:sz w:val="20"/>
                <w:szCs w:val="20"/>
                <w:lang w:eastAsia="en-US"/>
              </w:rPr>
            </w:pPr>
            <w:r w:rsidRPr="00542D8A">
              <w:rPr>
                <w:sz w:val="20"/>
                <w:szCs w:val="20"/>
                <w:lang w:eastAsia="en-US"/>
              </w:rPr>
              <w:t>36,29</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39D20823"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0D8196E5"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6B80E4"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3C6AD0"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58DAB269" w14:textId="77777777" w:rsidR="00542D8A" w:rsidRPr="00542D8A" w:rsidRDefault="00542D8A" w:rsidP="00542D8A">
            <w:pPr>
              <w:ind w:right="-2"/>
              <w:jc w:val="center"/>
              <w:rPr>
                <w:sz w:val="20"/>
                <w:szCs w:val="20"/>
                <w:lang w:eastAsia="en-US"/>
              </w:rPr>
            </w:pPr>
            <w:r w:rsidRPr="00542D8A">
              <w:rPr>
                <w:color w:val="000000"/>
                <w:sz w:val="20"/>
                <w:szCs w:val="20"/>
                <w:lang w:eastAsia="en-US"/>
              </w:rPr>
              <w:t>с 01.07.2022</w:t>
            </w:r>
          </w:p>
        </w:tc>
        <w:tc>
          <w:tcPr>
            <w:tcW w:w="1370" w:type="dxa"/>
            <w:tcBorders>
              <w:top w:val="single" w:sz="4" w:space="0" w:color="auto"/>
              <w:left w:val="single" w:sz="4" w:space="0" w:color="auto"/>
              <w:bottom w:val="single" w:sz="4" w:space="0" w:color="auto"/>
              <w:right w:val="single" w:sz="4" w:space="0" w:color="auto"/>
            </w:tcBorders>
            <w:vAlign w:val="center"/>
          </w:tcPr>
          <w:p w14:paraId="58FB41EE" w14:textId="77777777" w:rsidR="00542D8A" w:rsidRPr="00542D8A" w:rsidRDefault="00542D8A" w:rsidP="00542D8A">
            <w:pPr>
              <w:jc w:val="center"/>
              <w:rPr>
                <w:sz w:val="20"/>
                <w:szCs w:val="20"/>
                <w:lang w:eastAsia="en-US"/>
              </w:rPr>
            </w:pPr>
            <w:r w:rsidRPr="00542D8A">
              <w:rPr>
                <w:sz w:val="20"/>
                <w:szCs w:val="20"/>
                <w:lang w:eastAsia="en-US"/>
              </w:rPr>
              <w:t>48,98</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3A1D34DB"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1E15F8A8"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8680CB"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7CF07"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149E0CDF" w14:textId="77777777" w:rsidR="00542D8A" w:rsidRPr="00542D8A" w:rsidRDefault="00542D8A" w:rsidP="00542D8A">
            <w:pPr>
              <w:ind w:right="-2"/>
              <w:jc w:val="center"/>
              <w:rPr>
                <w:sz w:val="20"/>
                <w:szCs w:val="20"/>
                <w:lang w:eastAsia="en-US"/>
              </w:rPr>
            </w:pPr>
            <w:r w:rsidRPr="00542D8A">
              <w:rPr>
                <w:color w:val="000000"/>
                <w:sz w:val="20"/>
                <w:szCs w:val="20"/>
                <w:lang w:eastAsia="en-US"/>
              </w:rPr>
              <w:t>с 01.12.2022</w:t>
            </w:r>
          </w:p>
        </w:tc>
        <w:tc>
          <w:tcPr>
            <w:tcW w:w="1370" w:type="dxa"/>
            <w:tcBorders>
              <w:top w:val="single" w:sz="4" w:space="0" w:color="auto"/>
              <w:left w:val="single" w:sz="4" w:space="0" w:color="auto"/>
              <w:bottom w:val="single" w:sz="4" w:space="0" w:color="auto"/>
              <w:right w:val="single" w:sz="4" w:space="0" w:color="auto"/>
            </w:tcBorders>
            <w:vAlign w:val="center"/>
          </w:tcPr>
          <w:p w14:paraId="0E608BE0" w14:textId="77777777" w:rsidR="00542D8A" w:rsidRPr="00542D8A" w:rsidRDefault="00542D8A" w:rsidP="00542D8A">
            <w:pPr>
              <w:jc w:val="center"/>
              <w:rPr>
                <w:sz w:val="20"/>
                <w:szCs w:val="20"/>
                <w:lang w:eastAsia="en-US"/>
              </w:rPr>
            </w:pPr>
            <w:r w:rsidRPr="00542D8A">
              <w:rPr>
                <w:sz w:val="20"/>
                <w:szCs w:val="20"/>
                <w:lang w:eastAsia="en-US"/>
              </w:rPr>
              <w:t>54,75</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28E2C115"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094359EB"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F0F715"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43C75A"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2143C906" w14:textId="77777777" w:rsidR="00542D8A" w:rsidRPr="00542D8A" w:rsidRDefault="00542D8A" w:rsidP="00542D8A">
            <w:pPr>
              <w:ind w:right="-2"/>
              <w:jc w:val="center"/>
              <w:rPr>
                <w:sz w:val="20"/>
                <w:szCs w:val="20"/>
                <w:lang w:eastAsia="en-US"/>
              </w:rPr>
            </w:pPr>
            <w:r w:rsidRPr="00542D8A">
              <w:rPr>
                <w:color w:val="000000"/>
                <w:sz w:val="20"/>
                <w:szCs w:val="20"/>
                <w:lang w:eastAsia="en-US"/>
              </w:rPr>
              <w:t>с 01.01.2023</w:t>
            </w:r>
          </w:p>
        </w:tc>
        <w:tc>
          <w:tcPr>
            <w:tcW w:w="1370" w:type="dxa"/>
            <w:tcBorders>
              <w:top w:val="single" w:sz="4" w:space="0" w:color="auto"/>
              <w:left w:val="single" w:sz="4" w:space="0" w:color="auto"/>
              <w:bottom w:val="single" w:sz="4" w:space="0" w:color="auto"/>
              <w:right w:val="single" w:sz="4" w:space="0" w:color="auto"/>
            </w:tcBorders>
            <w:vAlign w:val="center"/>
          </w:tcPr>
          <w:p w14:paraId="4083B270" w14:textId="77777777" w:rsidR="00542D8A" w:rsidRPr="00542D8A" w:rsidRDefault="00542D8A" w:rsidP="00542D8A">
            <w:pPr>
              <w:jc w:val="center"/>
              <w:rPr>
                <w:sz w:val="20"/>
                <w:szCs w:val="20"/>
                <w:lang w:eastAsia="en-US"/>
              </w:rPr>
            </w:pPr>
            <w:r w:rsidRPr="00542D8A">
              <w:rPr>
                <w:sz w:val="20"/>
                <w:szCs w:val="20"/>
                <w:lang w:eastAsia="en-US"/>
              </w:rPr>
              <w:t>54,75</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17614290"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207700CE"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DD4A69"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7C8744"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675E35E9" w14:textId="77777777" w:rsidR="00542D8A" w:rsidRPr="00542D8A" w:rsidRDefault="00542D8A" w:rsidP="00542D8A">
            <w:pPr>
              <w:ind w:right="-2"/>
              <w:jc w:val="center"/>
              <w:rPr>
                <w:sz w:val="20"/>
                <w:szCs w:val="20"/>
                <w:lang w:eastAsia="en-US"/>
              </w:rPr>
            </w:pPr>
            <w:r w:rsidRPr="00542D8A">
              <w:rPr>
                <w:color w:val="000000"/>
                <w:sz w:val="20"/>
                <w:szCs w:val="20"/>
                <w:lang w:eastAsia="en-US"/>
              </w:rPr>
              <w:t>с 01.01.2024</w:t>
            </w:r>
          </w:p>
        </w:tc>
        <w:tc>
          <w:tcPr>
            <w:tcW w:w="1370" w:type="dxa"/>
            <w:tcBorders>
              <w:top w:val="single" w:sz="4" w:space="0" w:color="auto"/>
              <w:left w:val="single" w:sz="4" w:space="0" w:color="auto"/>
              <w:bottom w:val="single" w:sz="4" w:space="0" w:color="auto"/>
              <w:right w:val="single" w:sz="4" w:space="0" w:color="auto"/>
            </w:tcBorders>
            <w:vAlign w:val="center"/>
          </w:tcPr>
          <w:p w14:paraId="24470F60" w14:textId="77777777" w:rsidR="00542D8A" w:rsidRPr="00542D8A" w:rsidRDefault="00542D8A" w:rsidP="00542D8A">
            <w:pPr>
              <w:jc w:val="center"/>
              <w:rPr>
                <w:sz w:val="20"/>
                <w:szCs w:val="20"/>
                <w:lang w:eastAsia="en-US"/>
              </w:rPr>
            </w:pPr>
            <w:r w:rsidRPr="00542D8A">
              <w:rPr>
                <w:sz w:val="20"/>
                <w:szCs w:val="20"/>
                <w:lang w:eastAsia="en-US"/>
              </w:rPr>
              <w:t>54,75</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5525A6A6"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275854B9"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691CA"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F3B9A4"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26259874" w14:textId="77777777" w:rsidR="00542D8A" w:rsidRPr="00542D8A" w:rsidRDefault="00542D8A" w:rsidP="00542D8A">
            <w:pPr>
              <w:ind w:right="-2"/>
              <w:jc w:val="center"/>
              <w:rPr>
                <w:sz w:val="20"/>
                <w:szCs w:val="20"/>
                <w:lang w:eastAsia="en-US"/>
              </w:rPr>
            </w:pPr>
            <w:r w:rsidRPr="00542D8A">
              <w:rPr>
                <w:color w:val="000000"/>
                <w:sz w:val="20"/>
                <w:szCs w:val="20"/>
                <w:lang w:eastAsia="en-US"/>
              </w:rPr>
              <w:t>с 01.07.2024</w:t>
            </w:r>
          </w:p>
        </w:tc>
        <w:tc>
          <w:tcPr>
            <w:tcW w:w="1370" w:type="dxa"/>
            <w:tcBorders>
              <w:top w:val="single" w:sz="4" w:space="0" w:color="auto"/>
              <w:left w:val="single" w:sz="4" w:space="0" w:color="auto"/>
              <w:bottom w:val="single" w:sz="4" w:space="0" w:color="auto"/>
              <w:right w:val="single" w:sz="4" w:space="0" w:color="auto"/>
            </w:tcBorders>
            <w:vAlign w:val="center"/>
          </w:tcPr>
          <w:p w14:paraId="0B5665BF" w14:textId="77777777" w:rsidR="00542D8A" w:rsidRPr="00542D8A" w:rsidRDefault="00542D8A" w:rsidP="00542D8A">
            <w:pPr>
              <w:jc w:val="center"/>
              <w:rPr>
                <w:sz w:val="20"/>
                <w:szCs w:val="20"/>
                <w:lang w:eastAsia="en-US"/>
              </w:rPr>
            </w:pPr>
            <w:r w:rsidRPr="00542D8A">
              <w:rPr>
                <w:sz w:val="20"/>
                <w:szCs w:val="20"/>
                <w:lang w:eastAsia="en-US"/>
              </w:rPr>
              <w:t>60,61</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0C8A0E6E"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2D460028"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B710FB" w14:textId="77777777" w:rsidR="00542D8A" w:rsidRPr="00542D8A" w:rsidRDefault="00542D8A" w:rsidP="00542D8A">
            <w:pPr>
              <w:ind w:right="-2"/>
              <w:jc w:val="center"/>
              <w:rPr>
                <w:color w:val="000000"/>
                <w:lang w:eastAsia="en-US"/>
              </w:rPr>
            </w:pPr>
          </w:p>
        </w:tc>
        <w:tc>
          <w:tcPr>
            <w:tcW w:w="66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132382" w14:textId="77777777" w:rsidR="00542D8A" w:rsidRPr="00542D8A" w:rsidRDefault="00542D8A" w:rsidP="00542D8A">
            <w:pPr>
              <w:jc w:val="center"/>
              <w:rPr>
                <w:sz w:val="20"/>
                <w:szCs w:val="20"/>
                <w:lang w:eastAsia="en-US"/>
              </w:rPr>
            </w:pPr>
            <w:r w:rsidRPr="00542D8A">
              <w:rPr>
                <w:sz w:val="20"/>
                <w:szCs w:val="20"/>
                <w:lang w:eastAsia="en-US"/>
              </w:rPr>
              <w:t>Население (тарифы указываются с учетом НДС) *</w:t>
            </w:r>
          </w:p>
        </w:tc>
      </w:tr>
      <w:tr w:rsidR="00542D8A" w:rsidRPr="00542D8A" w14:paraId="74FB9A04"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80C569" w14:textId="77777777" w:rsidR="00542D8A" w:rsidRPr="00542D8A" w:rsidRDefault="00542D8A" w:rsidP="00542D8A">
            <w:pPr>
              <w:ind w:right="-2"/>
              <w:jc w:val="center"/>
              <w:rPr>
                <w:color w:val="000000"/>
                <w:lang w:eastAsia="en-US"/>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2246E6" w14:textId="77777777" w:rsidR="00542D8A" w:rsidRPr="00542D8A" w:rsidRDefault="00542D8A" w:rsidP="00542D8A">
            <w:pPr>
              <w:ind w:right="-2"/>
              <w:jc w:val="center"/>
              <w:rPr>
                <w:color w:val="000000"/>
                <w:sz w:val="20"/>
                <w:szCs w:val="20"/>
                <w:lang w:eastAsia="en-US"/>
              </w:rPr>
            </w:pPr>
            <w:r w:rsidRPr="00542D8A">
              <w:rPr>
                <w:color w:val="000000"/>
                <w:sz w:val="20"/>
                <w:szCs w:val="20"/>
                <w:lang w:eastAsia="en-US"/>
              </w:rPr>
              <w:t>Одноставочный</w:t>
            </w:r>
          </w:p>
          <w:p w14:paraId="6206EC33" w14:textId="77777777" w:rsidR="00542D8A" w:rsidRPr="00542D8A" w:rsidRDefault="00542D8A" w:rsidP="00542D8A">
            <w:pPr>
              <w:ind w:right="-2"/>
              <w:jc w:val="center"/>
              <w:rPr>
                <w:color w:val="000000"/>
                <w:sz w:val="20"/>
                <w:szCs w:val="20"/>
                <w:lang w:eastAsia="en-US"/>
              </w:rPr>
            </w:pPr>
            <w:r w:rsidRPr="00542D8A">
              <w:rPr>
                <w:color w:val="000000"/>
                <w:sz w:val="20"/>
                <w:szCs w:val="20"/>
                <w:lang w:eastAsia="en-US"/>
              </w:rPr>
              <w:t>руб./м</w:t>
            </w:r>
            <w:r w:rsidRPr="00542D8A">
              <w:rPr>
                <w:color w:val="000000"/>
                <w:sz w:val="20"/>
                <w:szCs w:val="20"/>
                <w:vertAlign w:val="superscript"/>
                <w:lang w:eastAsia="en-US"/>
              </w:rPr>
              <w:t>3</w:t>
            </w:r>
          </w:p>
        </w:tc>
        <w:tc>
          <w:tcPr>
            <w:tcW w:w="1741" w:type="dxa"/>
            <w:tcBorders>
              <w:top w:val="single" w:sz="4" w:space="0" w:color="auto"/>
              <w:left w:val="single" w:sz="4" w:space="0" w:color="auto"/>
              <w:bottom w:val="single" w:sz="4" w:space="0" w:color="auto"/>
              <w:right w:val="single" w:sz="4" w:space="0" w:color="auto"/>
            </w:tcBorders>
            <w:vAlign w:val="center"/>
          </w:tcPr>
          <w:p w14:paraId="3EA04A1A" w14:textId="77777777" w:rsidR="00542D8A" w:rsidRPr="00542D8A" w:rsidRDefault="00542D8A" w:rsidP="00542D8A">
            <w:pPr>
              <w:ind w:right="-2"/>
              <w:jc w:val="center"/>
              <w:rPr>
                <w:color w:val="000000"/>
                <w:sz w:val="20"/>
                <w:szCs w:val="20"/>
                <w:lang w:eastAsia="en-US"/>
              </w:rPr>
            </w:pPr>
            <w:r w:rsidRPr="00542D8A">
              <w:rPr>
                <w:color w:val="000000"/>
                <w:sz w:val="20"/>
                <w:szCs w:val="20"/>
                <w:lang w:eastAsia="en-US"/>
              </w:rPr>
              <w:t>с 01.01.2025</w:t>
            </w:r>
          </w:p>
        </w:tc>
        <w:tc>
          <w:tcPr>
            <w:tcW w:w="1370" w:type="dxa"/>
            <w:tcBorders>
              <w:top w:val="single" w:sz="4" w:space="0" w:color="auto"/>
              <w:left w:val="single" w:sz="4" w:space="0" w:color="auto"/>
              <w:bottom w:val="single" w:sz="4" w:space="0" w:color="auto"/>
              <w:right w:val="single" w:sz="4" w:space="0" w:color="auto"/>
            </w:tcBorders>
            <w:vAlign w:val="center"/>
          </w:tcPr>
          <w:p w14:paraId="26479EAA" w14:textId="77777777" w:rsidR="00542D8A" w:rsidRPr="00542D8A" w:rsidRDefault="00542D8A" w:rsidP="00542D8A">
            <w:pPr>
              <w:jc w:val="center"/>
              <w:rPr>
                <w:sz w:val="20"/>
                <w:szCs w:val="20"/>
                <w:lang w:eastAsia="en-US"/>
              </w:rPr>
            </w:pPr>
            <w:r w:rsidRPr="00542D8A">
              <w:rPr>
                <w:sz w:val="20"/>
                <w:szCs w:val="20"/>
                <w:lang w:eastAsia="en-US"/>
              </w:rPr>
              <w:t>63,64</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249EA3B8" w14:textId="77777777" w:rsidR="00542D8A" w:rsidRPr="00542D8A" w:rsidRDefault="00542D8A" w:rsidP="00542D8A">
            <w:pPr>
              <w:jc w:val="center"/>
              <w:rPr>
                <w:sz w:val="20"/>
                <w:szCs w:val="20"/>
                <w:lang w:eastAsia="en-US"/>
              </w:rPr>
            </w:pPr>
            <w:r w:rsidRPr="00542D8A">
              <w:rPr>
                <w:sz w:val="20"/>
                <w:szCs w:val="20"/>
                <w:lang w:eastAsia="en-US"/>
              </w:rPr>
              <w:t>x</w:t>
            </w:r>
          </w:p>
        </w:tc>
      </w:tr>
      <w:tr w:rsidR="00542D8A" w:rsidRPr="00542D8A" w14:paraId="7E0DF1DF" w14:textId="77777777" w:rsidTr="00D24A70">
        <w:tc>
          <w:tcPr>
            <w:tcW w:w="30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072ED" w14:textId="77777777" w:rsidR="00542D8A" w:rsidRPr="00542D8A" w:rsidRDefault="00542D8A" w:rsidP="00542D8A">
            <w:pPr>
              <w:ind w:right="-2"/>
              <w:jc w:val="center"/>
              <w:rPr>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55E874" w14:textId="77777777" w:rsidR="00542D8A" w:rsidRPr="00542D8A" w:rsidRDefault="00542D8A" w:rsidP="00542D8A">
            <w:pPr>
              <w:ind w:right="-2"/>
              <w:jc w:val="center"/>
              <w:rPr>
                <w:color w:val="000000"/>
                <w:sz w:val="20"/>
                <w:szCs w:val="20"/>
                <w:lang w:eastAsia="en-US"/>
              </w:rPr>
            </w:pPr>
          </w:p>
        </w:tc>
        <w:tc>
          <w:tcPr>
            <w:tcW w:w="1741" w:type="dxa"/>
            <w:tcBorders>
              <w:top w:val="single" w:sz="4" w:space="0" w:color="auto"/>
              <w:left w:val="single" w:sz="4" w:space="0" w:color="auto"/>
              <w:bottom w:val="single" w:sz="4" w:space="0" w:color="auto"/>
              <w:right w:val="single" w:sz="4" w:space="0" w:color="auto"/>
            </w:tcBorders>
            <w:vAlign w:val="center"/>
          </w:tcPr>
          <w:p w14:paraId="2AC39BCF" w14:textId="77777777" w:rsidR="00542D8A" w:rsidRPr="00542D8A" w:rsidRDefault="00542D8A" w:rsidP="00542D8A">
            <w:pPr>
              <w:ind w:right="-2"/>
              <w:jc w:val="center"/>
              <w:rPr>
                <w:color w:val="000000"/>
                <w:sz w:val="20"/>
                <w:szCs w:val="20"/>
                <w:lang w:eastAsia="en-US"/>
              </w:rPr>
            </w:pPr>
            <w:r w:rsidRPr="00542D8A">
              <w:rPr>
                <w:color w:val="000000"/>
                <w:sz w:val="20"/>
                <w:szCs w:val="20"/>
                <w:lang w:eastAsia="en-US"/>
              </w:rPr>
              <w:t>с 01.07.2025</w:t>
            </w:r>
          </w:p>
        </w:tc>
        <w:tc>
          <w:tcPr>
            <w:tcW w:w="1370" w:type="dxa"/>
            <w:tcBorders>
              <w:top w:val="single" w:sz="4" w:space="0" w:color="auto"/>
              <w:left w:val="single" w:sz="4" w:space="0" w:color="auto"/>
              <w:bottom w:val="single" w:sz="4" w:space="0" w:color="auto"/>
              <w:right w:val="single" w:sz="4" w:space="0" w:color="auto"/>
            </w:tcBorders>
            <w:vAlign w:val="center"/>
          </w:tcPr>
          <w:p w14:paraId="2D3D1CCE" w14:textId="77777777" w:rsidR="00542D8A" w:rsidRPr="00542D8A" w:rsidRDefault="00542D8A" w:rsidP="00542D8A">
            <w:pPr>
              <w:jc w:val="center"/>
              <w:rPr>
                <w:sz w:val="20"/>
                <w:szCs w:val="20"/>
                <w:lang w:eastAsia="en-US"/>
              </w:rPr>
            </w:pPr>
            <w:r w:rsidRPr="00542D8A">
              <w:rPr>
                <w:sz w:val="20"/>
                <w:szCs w:val="20"/>
                <w:lang w:eastAsia="en-US"/>
              </w:rPr>
              <w:t>70,09</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1C86E50D" w14:textId="77777777" w:rsidR="00542D8A" w:rsidRPr="00542D8A" w:rsidRDefault="00542D8A" w:rsidP="00542D8A">
            <w:pPr>
              <w:jc w:val="center"/>
              <w:rPr>
                <w:sz w:val="20"/>
                <w:szCs w:val="20"/>
                <w:lang w:eastAsia="en-US"/>
              </w:rPr>
            </w:pPr>
            <w:r w:rsidRPr="00542D8A">
              <w:rPr>
                <w:sz w:val="20"/>
                <w:szCs w:val="20"/>
                <w:lang w:eastAsia="en-US"/>
              </w:rPr>
              <w:t>x</w:t>
            </w:r>
          </w:p>
        </w:tc>
      </w:tr>
    </w:tbl>
    <w:p w14:paraId="7804E328" w14:textId="77777777" w:rsidR="00542D8A" w:rsidRPr="00542D8A" w:rsidRDefault="00542D8A" w:rsidP="00542D8A">
      <w:pPr>
        <w:ind w:left="-142" w:right="-144" w:firstLine="568"/>
        <w:jc w:val="both"/>
        <w:rPr>
          <w:bCs/>
          <w:color w:val="000000"/>
          <w:kern w:val="32"/>
          <w:sz w:val="28"/>
          <w:szCs w:val="28"/>
          <w:lang w:eastAsia="en-US"/>
        </w:rPr>
      </w:pPr>
      <w:r w:rsidRPr="00542D8A">
        <w:rPr>
          <w:bCs/>
          <w:color w:val="000000"/>
          <w:kern w:val="32"/>
          <w:sz w:val="28"/>
          <w:szCs w:val="28"/>
          <w:lang w:eastAsia="en-US"/>
        </w:rPr>
        <w:t>* Выделяется в целях реализации пункта 6 статьи 168 Налогового кодекса Российской Федерации (часть вторая).</w:t>
      </w:r>
    </w:p>
    <w:p w14:paraId="6E8B6C24" w14:textId="77777777" w:rsidR="00542D8A" w:rsidRPr="00542D8A" w:rsidRDefault="00542D8A" w:rsidP="00542D8A">
      <w:pPr>
        <w:ind w:left="-142" w:right="-144" w:firstLine="568"/>
        <w:jc w:val="both"/>
        <w:rPr>
          <w:bCs/>
          <w:color w:val="000000"/>
          <w:kern w:val="32"/>
          <w:sz w:val="28"/>
          <w:szCs w:val="28"/>
          <w:lang w:eastAsia="en-US"/>
        </w:rPr>
      </w:pPr>
      <w:r w:rsidRPr="00542D8A">
        <w:rPr>
          <w:bCs/>
          <w:color w:val="000000"/>
          <w:kern w:val="32"/>
          <w:sz w:val="28"/>
          <w:szCs w:val="28"/>
          <w:lang w:eastAsia="en-US"/>
        </w:rPr>
        <w:t xml:space="preserve">** В соответствии с абзацем вторым пункта 1 статьи 174.1 Налогового кодекса Российской Федерации на концессионера (за исключением организаций и индивидуальных предпринимателей, применяющих упрощенную систему налогообложения в соответствии с главой 26.2 настоящего Кодекса 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 возлагаются обязанности налогоплательщика налога на добавленную стоимость.».                           </w:t>
      </w:r>
    </w:p>
    <w:p w14:paraId="60E1D38E" w14:textId="77777777" w:rsidR="00542D8A" w:rsidRDefault="00542D8A" w:rsidP="00542D8A">
      <w:pPr>
        <w:tabs>
          <w:tab w:val="left" w:pos="9214"/>
        </w:tabs>
        <w:ind w:right="-739"/>
        <w:sectPr w:rsidR="00542D8A" w:rsidSect="00576EDA">
          <w:headerReference w:type="even" r:id="rId9"/>
          <w:headerReference w:type="default" r:id="rId10"/>
          <w:pgSz w:w="11906" w:h="16838"/>
          <w:pgMar w:top="851" w:right="851" w:bottom="1135" w:left="1559" w:header="709" w:footer="709" w:gutter="0"/>
          <w:cols w:space="708"/>
          <w:titlePg/>
          <w:docGrid w:linePitch="360"/>
        </w:sectPr>
      </w:pPr>
    </w:p>
    <w:p w14:paraId="527DDA08" w14:textId="55E929FE" w:rsidR="00542D8A" w:rsidRPr="009675EF" w:rsidRDefault="00542D8A" w:rsidP="00542D8A">
      <w:pPr>
        <w:tabs>
          <w:tab w:val="left" w:pos="9214"/>
        </w:tabs>
        <w:ind w:right="-739" w:firstLine="10632"/>
      </w:pPr>
      <w:r w:rsidRPr="009675EF">
        <w:lastRenderedPageBreak/>
        <w:t xml:space="preserve">Приложение № </w:t>
      </w:r>
      <w:r>
        <w:t>4</w:t>
      </w:r>
      <w:r>
        <w:t xml:space="preserve"> </w:t>
      </w:r>
      <w:r w:rsidRPr="009675EF">
        <w:t xml:space="preserve">к </w:t>
      </w:r>
      <w:r>
        <w:t>протоколу</w:t>
      </w:r>
      <w:r w:rsidRPr="009675EF">
        <w:t xml:space="preserve"> № </w:t>
      </w:r>
      <w:r>
        <w:t>7</w:t>
      </w:r>
    </w:p>
    <w:p w14:paraId="412250E1" w14:textId="77777777" w:rsidR="00542D8A" w:rsidRPr="009675EF" w:rsidRDefault="00542D8A" w:rsidP="00542D8A">
      <w:pPr>
        <w:tabs>
          <w:tab w:val="left" w:pos="9214"/>
        </w:tabs>
        <w:ind w:right="-739" w:firstLine="10632"/>
      </w:pPr>
      <w:r w:rsidRPr="009675EF">
        <w:t>заседания правления Региональной</w:t>
      </w:r>
    </w:p>
    <w:p w14:paraId="5C8597C3" w14:textId="77777777" w:rsidR="00542D8A" w:rsidRPr="009675EF" w:rsidRDefault="00542D8A" w:rsidP="00542D8A">
      <w:pPr>
        <w:tabs>
          <w:tab w:val="left" w:pos="9214"/>
        </w:tabs>
        <w:ind w:right="-739" w:firstLine="10632"/>
      </w:pPr>
      <w:r w:rsidRPr="009675EF">
        <w:t>энергетической комиссии</w:t>
      </w:r>
    </w:p>
    <w:p w14:paraId="0C1BED62" w14:textId="77777777" w:rsidR="00542D8A" w:rsidRDefault="00542D8A" w:rsidP="00542D8A">
      <w:pPr>
        <w:tabs>
          <w:tab w:val="left" w:pos="9214"/>
        </w:tabs>
        <w:ind w:right="-739" w:firstLine="10632"/>
      </w:pPr>
      <w:r w:rsidRPr="009675EF">
        <w:t xml:space="preserve">Кузбасса от </w:t>
      </w:r>
      <w:r>
        <w:t>04</w:t>
      </w:r>
      <w:r w:rsidRPr="009675EF">
        <w:t>.</w:t>
      </w:r>
      <w:r>
        <w:t>02</w:t>
      </w:r>
      <w:r w:rsidRPr="009675EF">
        <w:t>.202</w:t>
      </w:r>
      <w:r>
        <w:t>5</w:t>
      </w:r>
    </w:p>
    <w:p w14:paraId="009A90E4" w14:textId="77777777" w:rsidR="00542D8A" w:rsidRDefault="00542D8A" w:rsidP="00542D8A">
      <w:pPr>
        <w:tabs>
          <w:tab w:val="left" w:pos="9214"/>
        </w:tabs>
        <w:ind w:right="-739" w:firstLine="10632"/>
      </w:pPr>
    </w:p>
    <w:p w14:paraId="731B6E13" w14:textId="77777777" w:rsidR="00542D8A" w:rsidRDefault="00542D8A" w:rsidP="00542D8A">
      <w:pPr>
        <w:tabs>
          <w:tab w:val="left" w:pos="-567"/>
        </w:tabs>
        <w:ind w:left="284" w:firstLine="709"/>
        <w:jc w:val="center"/>
        <w:rPr>
          <w:b/>
          <w:bCs/>
          <w:sz w:val="28"/>
          <w:szCs w:val="28"/>
        </w:rPr>
      </w:pPr>
      <w:r w:rsidRPr="001D5606">
        <w:rPr>
          <w:b/>
          <w:bCs/>
          <w:sz w:val="28"/>
          <w:szCs w:val="28"/>
        </w:rPr>
        <w:t xml:space="preserve">Долгосрочные тарифы ООО «ТЭК» </w:t>
      </w:r>
      <w:bookmarkStart w:id="4" w:name="_Hlk188540248"/>
      <w:r w:rsidRPr="001D5606">
        <w:rPr>
          <w:b/>
          <w:bCs/>
          <w:sz w:val="28"/>
          <w:szCs w:val="28"/>
        </w:rPr>
        <w:t>на горячую воду в открытой системе горячего водоснабжения (теплоснабжения)</w:t>
      </w:r>
      <w:bookmarkEnd w:id="4"/>
      <w:r w:rsidRPr="001D5606">
        <w:rPr>
          <w:b/>
          <w:bCs/>
          <w:sz w:val="28"/>
          <w:szCs w:val="28"/>
        </w:rPr>
        <w:t xml:space="preserve">, реализуемую на потребительском рынке Тисульского муниципального </w:t>
      </w:r>
      <w:r>
        <w:rPr>
          <w:b/>
          <w:bCs/>
          <w:sz w:val="28"/>
          <w:szCs w:val="28"/>
        </w:rPr>
        <w:t>округа</w:t>
      </w:r>
      <w:r w:rsidRPr="001D5606">
        <w:rPr>
          <w:b/>
          <w:bCs/>
          <w:sz w:val="28"/>
          <w:szCs w:val="28"/>
        </w:rPr>
        <w:t>, на период с</w:t>
      </w:r>
      <w:r>
        <w:rPr>
          <w:b/>
          <w:bCs/>
          <w:sz w:val="28"/>
          <w:szCs w:val="28"/>
        </w:rPr>
        <w:t> </w:t>
      </w:r>
      <w:r w:rsidRPr="001D5606">
        <w:rPr>
          <w:b/>
          <w:bCs/>
          <w:sz w:val="28"/>
          <w:szCs w:val="28"/>
        </w:rPr>
        <w:t>23.10.2019</w:t>
      </w:r>
      <w:r>
        <w:rPr>
          <w:b/>
          <w:bCs/>
          <w:sz w:val="28"/>
          <w:szCs w:val="28"/>
        </w:rPr>
        <w:t> </w:t>
      </w:r>
      <w:r w:rsidRPr="001D5606">
        <w:rPr>
          <w:b/>
          <w:bCs/>
          <w:sz w:val="28"/>
          <w:szCs w:val="28"/>
        </w:rPr>
        <w:t>по 31.12.202</w:t>
      </w:r>
      <w:r>
        <w:rPr>
          <w:b/>
          <w:bCs/>
          <w:sz w:val="28"/>
          <w:szCs w:val="28"/>
        </w:rPr>
        <w:t>1, с 01.01.2026 по 31.12.2028</w:t>
      </w:r>
    </w:p>
    <w:p w14:paraId="7E5ACDE7" w14:textId="77777777" w:rsidR="00542D8A" w:rsidRPr="00634550" w:rsidRDefault="00542D8A" w:rsidP="00542D8A">
      <w:pPr>
        <w:jc w:val="right"/>
        <w:rPr>
          <w:color w:val="000000"/>
          <w:kern w:val="32"/>
          <w:sz w:val="28"/>
          <w:szCs w:val="28"/>
        </w:rPr>
      </w:pPr>
      <w:r w:rsidRPr="00634550">
        <w:rPr>
          <w:color w:val="000000"/>
          <w:kern w:val="32"/>
          <w:sz w:val="28"/>
          <w:szCs w:val="28"/>
        </w:rPr>
        <w:t>Таблица 1</w:t>
      </w:r>
    </w:p>
    <w:tbl>
      <w:tblPr>
        <w:tblW w:w="154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20" w:firstRow="1" w:lastRow="0" w:firstColumn="0" w:lastColumn="0" w:noHBand="0" w:noVBand="1"/>
      </w:tblPr>
      <w:tblGrid>
        <w:gridCol w:w="1559"/>
        <w:gridCol w:w="1559"/>
        <w:gridCol w:w="993"/>
        <w:gridCol w:w="850"/>
        <w:gridCol w:w="1095"/>
        <w:gridCol w:w="890"/>
        <w:gridCol w:w="992"/>
        <w:gridCol w:w="952"/>
        <w:gridCol w:w="891"/>
        <w:gridCol w:w="992"/>
        <w:gridCol w:w="992"/>
        <w:gridCol w:w="1418"/>
        <w:gridCol w:w="1165"/>
        <w:gridCol w:w="1134"/>
      </w:tblGrid>
      <w:tr w:rsidR="00542D8A" w:rsidRPr="00D419ED" w14:paraId="36DCB6DE" w14:textId="77777777" w:rsidTr="00542D8A">
        <w:trPr>
          <w:trHeight w:val="364"/>
          <w:jc w:val="center"/>
        </w:trPr>
        <w:tc>
          <w:tcPr>
            <w:tcW w:w="1559" w:type="dxa"/>
            <w:vMerge w:val="restart"/>
            <w:tcBorders>
              <w:top w:val="single" w:sz="2" w:space="0" w:color="auto"/>
              <w:left w:val="single" w:sz="2" w:space="0" w:color="auto"/>
              <w:bottom w:val="single" w:sz="2" w:space="0" w:color="auto"/>
              <w:right w:val="single" w:sz="2" w:space="0" w:color="auto"/>
            </w:tcBorders>
            <w:vAlign w:val="center"/>
            <w:hideMark/>
          </w:tcPr>
          <w:p w14:paraId="7C9A129F" w14:textId="77777777" w:rsidR="00542D8A" w:rsidRPr="00D419ED" w:rsidRDefault="00542D8A" w:rsidP="00D24A70">
            <w:pPr>
              <w:tabs>
                <w:tab w:val="left" w:pos="3052"/>
              </w:tabs>
              <w:ind w:left="-108" w:right="-108"/>
              <w:jc w:val="center"/>
              <w:rPr>
                <w:sz w:val="20"/>
                <w:szCs w:val="20"/>
              </w:rPr>
            </w:pPr>
            <w:r w:rsidRPr="00D419ED">
              <w:rPr>
                <w:sz w:val="20"/>
                <w:szCs w:val="20"/>
              </w:rPr>
              <w:t>Наименование регулируемой организации</w:t>
            </w:r>
          </w:p>
        </w:tc>
        <w:tc>
          <w:tcPr>
            <w:tcW w:w="1559" w:type="dxa"/>
            <w:vMerge w:val="restart"/>
            <w:tcBorders>
              <w:top w:val="single" w:sz="2" w:space="0" w:color="auto"/>
              <w:left w:val="single" w:sz="2" w:space="0" w:color="auto"/>
              <w:bottom w:val="single" w:sz="2" w:space="0" w:color="auto"/>
              <w:right w:val="single" w:sz="2" w:space="0" w:color="auto"/>
            </w:tcBorders>
            <w:vAlign w:val="center"/>
            <w:hideMark/>
          </w:tcPr>
          <w:p w14:paraId="3DC959C5" w14:textId="77777777" w:rsidR="00542D8A" w:rsidRPr="00D419ED" w:rsidRDefault="00542D8A" w:rsidP="00D24A70">
            <w:pPr>
              <w:ind w:left="-108" w:firstLine="47"/>
              <w:jc w:val="center"/>
              <w:rPr>
                <w:sz w:val="20"/>
                <w:szCs w:val="20"/>
              </w:rPr>
            </w:pPr>
            <w:r w:rsidRPr="00D419ED">
              <w:rPr>
                <w:sz w:val="20"/>
                <w:szCs w:val="20"/>
              </w:rPr>
              <w:t>Период</w:t>
            </w:r>
          </w:p>
        </w:tc>
        <w:tc>
          <w:tcPr>
            <w:tcW w:w="3828" w:type="dxa"/>
            <w:gridSpan w:val="4"/>
            <w:tcBorders>
              <w:top w:val="single" w:sz="2" w:space="0" w:color="auto"/>
              <w:left w:val="single" w:sz="2" w:space="0" w:color="auto"/>
              <w:bottom w:val="single" w:sz="4" w:space="0" w:color="auto"/>
              <w:right w:val="single" w:sz="2" w:space="0" w:color="auto"/>
            </w:tcBorders>
            <w:vAlign w:val="center"/>
            <w:hideMark/>
          </w:tcPr>
          <w:p w14:paraId="7085A5B8" w14:textId="77777777" w:rsidR="00542D8A" w:rsidRPr="00D419ED" w:rsidRDefault="00542D8A" w:rsidP="00D24A70">
            <w:pPr>
              <w:ind w:left="-108" w:firstLine="47"/>
              <w:jc w:val="center"/>
              <w:rPr>
                <w:sz w:val="20"/>
                <w:szCs w:val="20"/>
              </w:rPr>
            </w:pPr>
            <w:r w:rsidRPr="00D419ED">
              <w:rPr>
                <w:sz w:val="20"/>
                <w:szCs w:val="20"/>
              </w:rPr>
              <w:t>Тариф на горячую воду для населения, руб./м</w:t>
            </w:r>
            <w:r w:rsidRPr="00D419ED">
              <w:rPr>
                <w:sz w:val="20"/>
                <w:szCs w:val="20"/>
                <w:vertAlign w:val="superscript"/>
              </w:rPr>
              <w:t xml:space="preserve">3 </w:t>
            </w:r>
            <w:r w:rsidRPr="00D419ED">
              <w:rPr>
                <w:sz w:val="20"/>
                <w:szCs w:val="20"/>
              </w:rPr>
              <w:t>*(с НДС)</w:t>
            </w:r>
          </w:p>
        </w:tc>
        <w:tc>
          <w:tcPr>
            <w:tcW w:w="3827" w:type="dxa"/>
            <w:gridSpan w:val="4"/>
            <w:tcBorders>
              <w:top w:val="single" w:sz="2" w:space="0" w:color="auto"/>
              <w:left w:val="single" w:sz="2" w:space="0" w:color="auto"/>
              <w:bottom w:val="single" w:sz="4" w:space="0" w:color="auto"/>
              <w:right w:val="single" w:sz="2" w:space="0" w:color="auto"/>
            </w:tcBorders>
            <w:vAlign w:val="center"/>
            <w:hideMark/>
          </w:tcPr>
          <w:p w14:paraId="523364CD" w14:textId="77777777" w:rsidR="00542D8A" w:rsidRPr="00D419ED" w:rsidRDefault="00542D8A" w:rsidP="00D24A70">
            <w:pPr>
              <w:ind w:left="-108" w:firstLine="47"/>
              <w:jc w:val="center"/>
              <w:rPr>
                <w:sz w:val="20"/>
                <w:szCs w:val="20"/>
              </w:rPr>
            </w:pPr>
            <w:r w:rsidRPr="00D419ED">
              <w:rPr>
                <w:sz w:val="20"/>
                <w:szCs w:val="20"/>
              </w:rPr>
              <w:t>Тариф на горячую воду для прочих потребителей, руб./м</w:t>
            </w:r>
            <w:r w:rsidRPr="00D419ED">
              <w:rPr>
                <w:sz w:val="20"/>
                <w:szCs w:val="20"/>
                <w:vertAlign w:val="superscript"/>
              </w:rPr>
              <w:t>3</w:t>
            </w:r>
            <w:r w:rsidRPr="00D419ED">
              <w:rPr>
                <w:sz w:val="20"/>
                <w:szCs w:val="20"/>
                <w:vertAlign w:val="superscript"/>
              </w:rPr>
              <w:br/>
            </w:r>
            <w:r w:rsidRPr="00D419ED">
              <w:rPr>
                <w:sz w:val="20"/>
                <w:szCs w:val="20"/>
              </w:rPr>
              <w:t>(без НДС)</w:t>
            </w:r>
          </w:p>
        </w:tc>
        <w:tc>
          <w:tcPr>
            <w:tcW w:w="992" w:type="dxa"/>
            <w:vMerge w:val="restart"/>
            <w:tcBorders>
              <w:top w:val="single" w:sz="2" w:space="0" w:color="auto"/>
              <w:left w:val="single" w:sz="2" w:space="0" w:color="auto"/>
              <w:bottom w:val="single" w:sz="2" w:space="0" w:color="auto"/>
              <w:right w:val="single" w:sz="2" w:space="0" w:color="auto"/>
            </w:tcBorders>
            <w:vAlign w:val="center"/>
            <w:hideMark/>
          </w:tcPr>
          <w:p w14:paraId="18AEE81D" w14:textId="77777777" w:rsidR="00542D8A" w:rsidRPr="00D419ED" w:rsidRDefault="00542D8A" w:rsidP="00D24A70">
            <w:pPr>
              <w:ind w:left="-108" w:right="-104" w:firstLine="3"/>
              <w:jc w:val="center"/>
              <w:rPr>
                <w:sz w:val="20"/>
                <w:szCs w:val="20"/>
              </w:rPr>
            </w:pPr>
            <w:r w:rsidRPr="00D419ED">
              <w:rPr>
                <w:sz w:val="20"/>
                <w:szCs w:val="20"/>
              </w:rPr>
              <w:t>Компо-</w:t>
            </w:r>
            <w:proofErr w:type="spellStart"/>
            <w:r w:rsidRPr="00D419ED">
              <w:rPr>
                <w:sz w:val="20"/>
                <w:szCs w:val="20"/>
              </w:rPr>
              <w:t>нент</w:t>
            </w:r>
            <w:proofErr w:type="spellEnd"/>
            <w:r w:rsidRPr="00D419ED">
              <w:rPr>
                <w:sz w:val="20"/>
                <w:szCs w:val="20"/>
              </w:rPr>
              <w:t xml:space="preserve"> на </w:t>
            </w:r>
            <w:proofErr w:type="spellStart"/>
            <w:r w:rsidRPr="00D419ED">
              <w:rPr>
                <w:sz w:val="20"/>
                <w:szCs w:val="20"/>
              </w:rPr>
              <w:t>теплоно-ситель</w:t>
            </w:r>
            <w:proofErr w:type="spellEnd"/>
            <w:r w:rsidRPr="00D419ED">
              <w:rPr>
                <w:sz w:val="20"/>
                <w:szCs w:val="20"/>
              </w:rPr>
              <w:t>,</w:t>
            </w:r>
          </w:p>
          <w:p w14:paraId="090B59A2" w14:textId="77777777" w:rsidR="00542D8A" w:rsidRPr="00D419ED" w:rsidRDefault="00542D8A" w:rsidP="00D24A70">
            <w:pPr>
              <w:ind w:left="-108" w:right="-104" w:firstLine="3"/>
              <w:jc w:val="center"/>
              <w:rPr>
                <w:sz w:val="20"/>
                <w:szCs w:val="20"/>
              </w:rPr>
            </w:pPr>
            <w:r w:rsidRPr="00D419ED">
              <w:rPr>
                <w:sz w:val="20"/>
                <w:szCs w:val="20"/>
              </w:rPr>
              <w:t>руб./м</w:t>
            </w:r>
            <w:r w:rsidRPr="00D419ED">
              <w:rPr>
                <w:sz w:val="20"/>
                <w:szCs w:val="20"/>
                <w:vertAlign w:val="superscript"/>
              </w:rPr>
              <w:t xml:space="preserve">3 </w:t>
            </w:r>
            <w:r w:rsidRPr="00D419ED">
              <w:rPr>
                <w:sz w:val="20"/>
                <w:szCs w:val="20"/>
              </w:rPr>
              <w:t>**</w:t>
            </w:r>
            <w:r w:rsidRPr="00D419ED">
              <w:rPr>
                <w:sz w:val="20"/>
                <w:szCs w:val="20"/>
              </w:rPr>
              <w:br/>
              <w:t>(без НДС)</w:t>
            </w:r>
          </w:p>
          <w:p w14:paraId="137A5F11" w14:textId="77777777" w:rsidR="00542D8A" w:rsidRPr="00D419ED" w:rsidRDefault="00542D8A" w:rsidP="00D24A70">
            <w:pPr>
              <w:tabs>
                <w:tab w:val="left" w:pos="3052"/>
              </w:tabs>
              <w:ind w:left="-108" w:right="-104" w:firstLine="3"/>
              <w:jc w:val="center"/>
              <w:rPr>
                <w:sz w:val="20"/>
                <w:szCs w:val="20"/>
              </w:rPr>
            </w:pPr>
          </w:p>
        </w:tc>
        <w:tc>
          <w:tcPr>
            <w:tcW w:w="3717" w:type="dxa"/>
            <w:gridSpan w:val="3"/>
            <w:tcBorders>
              <w:top w:val="single" w:sz="2" w:space="0" w:color="auto"/>
              <w:left w:val="single" w:sz="2" w:space="0" w:color="auto"/>
              <w:bottom w:val="single" w:sz="2" w:space="0" w:color="auto"/>
              <w:right w:val="single" w:sz="2" w:space="0" w:color="auto"/>
            </w:tcBorders>
            <w:vAlign w:val="center"/>
            <w:hideMark/>
          </w:tcPr>
          <w:p w14:paraId="589DC007" w14:textId="77777777" w:rsidR="00542D8A" w:rsidRPr="00D419ED" w:rsidRDefault="00542D8A" w:rsidP="00D24A70">
            <w:pPr>
              <w:tabs>
                <w:tab w:val="left" w:pos="3052"/>
              </w:tabs>
              <w:jc w:val="center"/>
              <w:rPr>
                <w:sz w:val="20"/>
                <w:szCs w:val="20"/>
              </w:rPr>
            </w:pPr>
            <w:r w:rsidRPr="00D419ED">
              <w:rPr>
                <w:sz w:val="20"/>
                <w:szCs w:val="20"/>
              </w:rPr>
              <w:t>Компонент на тепловую энергию</w:t>
            </w:r>
          </w:p>
        </w:tc>
      </w:tr>
      <w:tr w:rsidR="00542D8A" w:rsidRPr="00D419ED" w14:paraId="57630C62" w14:textId="77777777" w:rsidTr="00542D8A">
        <w:trPr>
          <w:trHeight w:val="602"/>
          <w:jc w:val="center"/>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4C6032D2" w14:textId="77777777" w:rsidR="00542D8A" w:rsidRPr="00D419ED" w:rsidRDefault="00542D8A" w:rsidP="00D24A70">
            <w:pPr>
              <w:rPr>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14:paraId="218A89C4" w14:textId="77777777" w:rsidR="00542D8A" w:rsidRPr="00D419ED" w:rsidRDefault="00542D8A" w:rsidP="00D24A70">
            <w:pPr>
              <w:rPr>
                <w:sz w:val="20"/>
                <w:szCs w:val="20"/>
              </w:rPr>
            </w:pPr>
          </w:p>
        </w:tc>
        <w:tc>
          <w:tcPr>
            <w:tcW w:w="1843" w:type="dxa"/>
            <w:gridSpan w:val="2"/>
            <w:tcBorders>
              <w:top w:val="single" w:sz="4" w:space="0" w:color="auto"/>
              <w:left w:val="single" w:sz="2" w:space="0" w:color="auto"/>
              <w:bottom w:val="single" w:sz="2" w:space="0" w:color="auto"/>
              <w:right w:val="single" w:sz="2" w:space="0" w:color="auto"/>
            </w:tcBorders>
            <w:vAlign w:val="center"/>
            <w:hideMark/>
          </w:tcPr>
          <w:p w14:paraId="5AD3F81F" w14:textId="77777777" w:rsidR="00542D8A" w:rsidRPr="00D419ED" w:rsidRDefault="00542D8A" w:rsidP="00D24A70">
            <w:pPr>
              <w:ind w:left="-108" w:right="-85" w:hanging="55"/>
              <w:jc w:val="center"/>
              <w:rPr>
                <w:sz w:val="20"/>
                <w:szCs w:val="20"/>
              </w:rPr>
            </w:pPr>
            <w:r w:rsidRPr="00D419ED">
              <w:rPr>
                <w:sz w:val="20"/>
                <w:szCs w:val="20"/>
              </w:rPr>
              <w:t>Изолированные стояки</w:t>
            </w:r>
          </w:p>
        </w:tc>
        <w:tc>
          <w:tcPr>
            <w:tcW w:w="1985" w:type="dxa"/>
            <w:gridSpan w:val="2"/>
            <w:tcBorders>
              <w:top w:val="single" w:sz="4" w:space="0" w:color="auto"/>
              <w:left w:val="single" w:sz="2" w:space="0" w:color="auto"/>
              <w:bottom w:val="single" w:sz="2" w:space="0" w:color="auto"/>
              <w:right w:val="single" w:sz="2" w:space="0" w:color="auto"/>
            </w:tcBorders>
            <w:vAlign w:val="center"/>
            <w:hideMark/>
          </w:tcPr>
          <w:p w14:paraId="10E2A7E3" w14:textId="77777777" w:rsidR="00542D8A" w:rsidRPr="00D419ED" w:rsidRDefault="00542D8A" w:rsidP="00D24A70">
            <w:pPr>
              <w:ind w:left="-108" w:right="-85" w:hanging="4"/>
              <w:jc w:val="center"/>
              <w:rPr>
                <w:sz w:val="20"/>
                <w:szCs w:val="20"/>
              </w:rPr>
            </w:pPr>
            <w:r w:rsidRPr="00D419ED">
              <w:rPr>
                <w:sz w:val="20"/>
                <w:szCs w:val="20"/>
              </w:rPr>
              <w:t>Неизолированные стояки</w:t>
            </w:r>
          </w:p>
        </w:tc>
        <w:tc>
          <w:tcPr>
            <w:tcW w:w="1944" w:type="dxa"/>
            <w:gridSpan w:val="2"/>
            <w:tcBorders>
              <w:top w:val="single" w:sz="4" w:space="0" w:color="auto"/>
              <w:left w:val="single" w:sz="2" w:space="0" w:color="auto"/>
              <w:bottom w:val="single" w:sz="2" w:space="0" w:color="auto"/>
              <w:right w:val="single" w:sz="2" w:space="0" w:color="auto"/>
            </w:tcBorders>
            <w:vAlign w:val="center"/>
            <w:hideMark/>
          </w:tcPr>
          <w:p w14:paraId="624F7525" w14:textId="77777777" w:rsidR="00542D8A" w:rsidRPr="00D419ED" w:rsidRDefault="00542D8A" w:rsidP="00D24A70">
            <w:pPr>
              <w:ind w:left="-108" w:right="-85" w:firstLine="4"/>
              <w:jc w:val="center"/>
              <w:rPr>
                <w:sz w:val="20"/>
                <w:szCs w:val="20"/>
              </w:rPr>
            </w:pPr>
            <w:r w:rsidRPr="00D419ED">
              <w:rPr>
                <w:sz w:val="20"/>
                <w:szCs w:val="20"/>
              </w:rPr>
              <w:t>Изолированные стояки</w:t>
            </w:r>
          </w:p>
        </w:tc>
        <w:tc>
          <w:tcPr>
            <w:tcW w:w="1883" w:type="dxa"/>
            <w:gridSpan w:val="2"/>
            <w:tcBorders>
              <w:top w:val="single" w:sz="4" w:space="0" w:color="auto"/>
              <w:left w:val="single" w:sz="2" w:space="0" w:color="auto"/>
              <w:bottom w:val="single" w:sz="2" w:space="0" w:color="auto"/>
              <w:right w:val="single" w:sz="2" w:space="0" w:color="auto"/>
            </w:tcBorders>
            <w:vAlign w:val="center"/>
            <w:hideMark/>
          </w:tcPr>
          <w:p w14:paraId="1D4E09CD" w14:textId="77777777" w:rsidR="00542D8A" w:rsidRPr="00D419ED" w:rsidRDefault="00542D8A" w:rsidP="00D24A70">
            <w:pPr>
              <w:ind w:left="-108" w:right="-85" w:hanging="4"/>
              <w:jc w:val="center"/>
              <w:rPr>
                <w:sz w:val="20"/>
                <w:szCs w:val="20"/>
              </w:rPr>
            </w:pPr>
            <w:r w:rsidRPr="00D419ED">
              <w:rPr>
                <w:sz w:val="20"/>
                <w:szCs w:val="20"/>
              </w:rPr>
              <w:t>Неизолированные стояки</w:t>
            </w:r>
          </w:p>
        </w:tc>
        <w:tc>
          <w:tcPr>
            <w:tcW w:w="992" w:type="dxa"/>
            <w:vMerge/>
            <w:tcBorders>
              <w:top w:val="single" w:sz="2" w:space="0" w:color="auto"/>
              <w:left w:val="single" w:sz="2" w:space="0" w:color="auto"/>
              <w:bottom w:val="single" w:sz="2" w:space="0" w:color="auto"/>
              <w:right w:val="single" w:sz="2" w:space="0" w:color="auto"/>
            </w:tcBorders>
            <w:vAlign w:val="center"/>
            <w:hideMark/>
          </w:tcPr>
          <w:p w14:paraId="55DAAC87" w14:textId="77777777" w:rsidR="00542D8A" w:rsidRPr="00D419ED" w:rsidRDefault="00542D8A" w:rsidP="00D24A70">
            <w:pPr>
              <w:rPr>
                <w:sz w:val="20"/>
                <w:szCs w:val="20"/>
              </w:rPr>
            </w:pPr>
          </w:p>
        </w:tc>
        <w:tc>
          <w:tcPr>
            <w:tcW w:w="1418" w:type="dxa"/>
            <w:vMerge w:val="restart"/>
            <w:tcBorders>
              <w:top w:val="single" w:sz="2" w:space="0" w:color="auto"/>
              <w:left w:val="single" w:sz="2" w:space="0" w:color="auto"/>
              <w:bottom w:val="single" w:sz="2" w:space="0" w:color="auto"/>
              <w:right w:val="single" w:sz="2" w:space="0" w:color="auto"/>
            </w:tcBorders>
            <w:vAlign w:val="center"/>
            <w:hideMark/>
          </w:tcPr>
          <w:p w14:paraId="41199394" w14:textId="77777777" w:rsidR="00542D8A" w:rsidRPr="00D419ED" w:rsidRDefault="00542D8A" w:rsidP="00D24A70">
            <w:pPr>
              <w:tabs>
                <w:tab w:val="left" w:pos="3052"/>
              </w:tabs>
              <w:ind w:left="-108" w:right="-151"/>
              <w:jc w:val="center"/>
              <w:rPr>
                <w:sz w:val="20"/>
                <w:szCs w:val="20"/>
              </w:rPr>
            </w:pPr>
            <w:proofErr w:type="spellStart"/>
            <w:r w:rsidRPr="00D419ED">
              <w:rPr>
                <w:sz w:val="20"/>
                <w:szCs w:val="20"/>
              </w:rPr>
              <w:t>Односта-вочный</w:t>
            </w:r>
            <w:proofErr w:type="spellEnd"/>
            <w:r w:rsidRPr="00D419ED">
              <w:rPr>
                <w:sz w:val="20"/>
                <w:szCs w:val="20"/>
              </w:rPr>
              <w:t xml:space="preserve">, руб./Гкал*** </w:t>
            </w:r>
            <w:r w:rsidRPr="00D419ED">
              <w:rPr>
                <w:sz w:val="20"/>
                <w:szCs w:val="20"/>
              </w:rPr>
              <w:br/>
              <w:t>(без НДС)</w:t>
            </w:r>
          </w:p>
        </w:tc>
        <w:tc>
          <w:tcPr>
            <w:tcW w:w="2299" w:type="dxa"/>
            <w:gridSpan w:val="2"/>
            <w:tcBorders>
              <w:top w:val="single" w:sz="2" w:space="0" w:color="auto"/>
              <w:left w:val="single" w:sz="2" w:space="0" w:color="auto"/>
              <w:bottom w:val="single" w:sz="2" w:space="0" w:color="auto"/>
              <w:right w:val="single" w:sz="2" w:space="0" w:color="auto"/>
            </w:tcBorders>
            <w:vAlign w:val="center"/>
            <w:hideMark/>
          </w:tcPr>
          <w:p w14:paraId="0D3F7B1F" w14:textId="77777777" w:rsidR="00542D8A" w:rsidRPr="00D419ED" w:rsidRDefault="00542D8A" w:rsidP="00D24A70">
            <w:pPr>
              <w:tabs>
                <w:tab w:val="left" w:pos="3052"/>
              </w:tabs>
              <w:jc w:val="center"/>
              <w:rPr>
                <w:sz w:val="20"/>
                <w:szCs w:val="20"/>
              </w:rPr>
            </w:pPr>
            <w:proofErr w:type="spellStart"/>
            <w:r w:rsidRPr="00D419ED">
              <w:rPr>
                <w:sz w:val="20"/>
                <w:szCs w:val="20"/>
              </w:rPr>
              <w:t>Двухставочный</w:t>
            </w:r>
            <w:proofErr w:type="spellEnd"/>
          </w:p>
        </w:tc>
      </w:tr>
      <w:tr w:rsidR="00542D8A" w:rsidRPr="00D419ED" w14:paraId="17CDC9C4" w14:textId="77777777" w:rsidTr="00542D8A">
        <w:trPr>
          <w:trHeight w:val="1650"/>
          <w:jc w:val="center"/>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0DDEE751" w14:textId="77777777" w:rsidR="00542D8A" w:rsidRPr="00D419ED" w:rsidRDefault="00542D8A" w:rsidP="00D24A70">
            <w:pPr>
              <w:rPr>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14:paraId="3B5CCE7D" w14:textId="77777777" w:rsidR="00542D8A" w:rsidRPr="00D419ED" w:rsidRDefault="00542D8A" w:rsidP="00D24A70">
            <w:pPr>
              <w:rPr>
                <w:sz w:val="20"/>
                <w:szCs w:val="20"/>
              </w:rPr>
            </w:pPr>
          </w:p>
        </w:tc>
        <w:tc>
          <w:tcPr>
            <w:tcW w:w="993" w:type="dxa"/>
            <w:tcBorders>
              <w:top w:val="single" w:sz="2" w:space="0" w:color="auto"/>
              <w:left w:val="single" w:sz="2" w:space="0" w:color="auto"/>
              <w:bottom w:val="single" w:sz="2" w:space="0" w:color="auto"/>
              <w:right w:val="single" w:sz="2" w:space="0" w:color="auto"/>
            </w:tcBorders>
            <w:vAlign w:val="center"/>
            <w:hideMark/>
          </w:tcPr>
          <w:p w14:paraId="726A76DC" w14:textId="77777777" w:rsidR="00542D8A" w:rsidRPr="00D419ED" w:rsidRDefault="00542D8A" w:rsidP="00D24A70">
            <w:pPr>
              <w:tabs>
                <w:tab w:val="left" w:pos="3052"/>
              </w:tabs>
              <w:ind w:right="-35"/>
              <w:jc w:val="center"/>
              <w:rPr>
                <w:sz w:val="20"/>
                <w:szCs w:val="20"/>
              </w:rPr>
            </w:pPr>
            <w:r w:rsidRPr="00D419ED">
              <w:rPr>
                <w:sz w:val="20"/>
                <w:szCs w:val="20"/>
              </w:rPr>
              <w:t>с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телями</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14:paraId="795ED3E0" w14:textId="77777777" w:rsidR="00542D8A" w:rsidRPr="00D419ED" w:rsidRDefault="00542D8A" w:rsidP="00D24A70">
            <w:pPr>
              <w:tabs>
                <w:tab w:val="left" w:pos="3052"/>
              </w:tabs>
              <w:ind w:right="-35"/>
              <w:jc w:val="center"/>
              <w:rPr>
                <w:sz w:val="20"/>
                <w:szCs w:val="20"/>
              </w:rPr>
            </w:pPr>
            <w:r w:rsidRPr="00D419ED">
              <w:rPr>
                <w:sz w:val="20"/>
                <w:szCs w:val="20"/>
              </w:rPr>
              <w:t>без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телей</w:t>
            </w:r>
            <w:proofErr w:type="spellEnd"/>
          </w:p>
        </w:tc>
        <w:tc>
          <w:tcPr>
            <w:tcW w:w="1095" w:type="dxa"/>
            <w:tcBorders>
              <w:top w:val="single" w:sz="2" w:space="0" w:color="auto"/>
              <w:left w:val="single" w:sz="2" w:space="0" w:color="auto"/>
              <w:bottom w:val="single" w:sz="2" w:space="0" w:color="auto"/>
              <w:right w:val="single" w:sz="2" w:space="0" w:color="auto"/>
            </w:tcBorders>
            <w:vAlign w:val="center"/>
            <w:hideMark/>
          </w:tcPr>
          <w:p w14:paraId="45F31F40" w14:textId="77777777" w:rsidR="00542D8A" w:rsidRPr="00D419ED" w:rsidRDefault="00542D8A" w:rsidP="00D24A70">
            <w:pPr>
              <w:tabs>
                <w:tab w:val="left" w:pos="3052"/>
              </w:tabs>
              <w:ind w:right="-35"/>
              <w:jc w:val="center"/>
              <w:rPr>
                <w:sz w:val="20"/>
                <w:szCs w:val="20"/>
              </w:rPr>
            </w:pPr>
            <w:r w:rsidRPr="00D419ED">
              <w:rPr>
                <w:sz w:val="20"/>
                <w:szCs w:val="20"/>
              </w:rPr>
              <w:t>с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телями</w:t>
            </w:r>
            <w:proofErr w:type="spellEnd"/>
          </w:p>
        </w:tc>
        <w:tc>
          <w:tcPr>
            <w:tcW w:w="890" w:type="dxa"/>
            <w:tcBorders>
              <w:top w:val="single" w:sz="2" w:space="0" w:color="auto"/>
              <w:left w:val="single" w:sz="2" w:space="0" w:color="auto"/>
              <w:bottom w:val="single" w:sz="2" w:space="0" w:color="auto"/>
              <w:right w:val="single" w:sz="2" w:space="0" w:color="auto"/>
            </w:tcBorders>
            <w:vAlign w:val="center"/>
            <w:hideMark/>
          </w:tcPr>
          <w:p w14:paraId="1B02C33A" w14:textId="77777777" w:rsidR="00542D8A" w:rsidRPr="00D419ED" w:rsidRDefault="00542D8A" w:rsidP="00D24A70">
            <w:pPr>
              <w:tabs>
                <w:tab w:val="left" w:pos="3052"/>
              </w:tabs>
              <w:ind w:right="-35"/>
              <w:jc w:val="center"/>
              <w:rPr>
                <w:sz w:val="20"/>
                <w:szCs w:val="20"/>
              </w:rPr>
            </w:pPr>
            <w:r w:rsidRPr="00D419ED">
              <w:rPr>
                <w:sz w:val="20"/>
                <w:szCs w:val="20"/>
              </w:rPr>
              <w:t>без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телей</w:t>
            </w:r>
            <w:proofErr w:type="spellEnd"/>
          </w:p>
        </w:tc>
        <w:tc>
          <w:tcPr>
            <w:tcW w:w="992" w:type="dxa"/>
            <w:tcBorders>
              <w:top w:val="single" w:sz="2" w:space="0" w:color="auto"/>
              <w:left w:val="single" w:sz="2" w:space="0" w:color="auto"/>
              <w:bottom w:val="single" w:sz="2" w:space="0" w:color="auto"/>
              <w:right w:val="single" w:sz="2" w:space="0" w:color="auto"/>
            </w:tcBorders>
            <w:vAlign w:val="center"/>
            <w:hideMark/>
          </w:tcPr>
          <w:p w14:paraId="54084DE7" w14:textId="77777777" w:rsidR="00542D8A" w:rsidRPr="00D419ED" w:rsidRDefault="00542D8A" w:rsidP="00D24A70">
            <w:pPr>
              <w:tabs>
                <w:tab w:val="left" w:pos="3052"/>
              </w:tabs>
              <w:ind w:right="-68"/>
              <w:jc w:val="center"/>
              <w:rPr>
                <w:sz w:val="20"/>
                <w:szCs w:val="20"/>
              </w:rPr>
            </w:pPr>
            <w:r w:rsidRPr="00D419ED">
              <w:rPr>
                <w:sz w:val="20"/>
                <w:szCs w:val="20"/>
              </w:rPr>
              <w:t>с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телями</w:t>
            </w:r>
            <w:proofErr w:type="spellEnd"/>
          </w:p>
        </w:tc>
        <w:tc>
          <w:tcPr>
            <w:tcW w:w="952" w:type="dxa"/>
            <w:tcBorders>
              <w:top w:val="single" w:sz="2" w:space="0" w:color="auto"/>
              <w:left w:val="single" w:sz="2" w:space="0" w:color="auto"/>
              <w:bottom w:val="single" w:sz="2" w:space="0" w:color="auto"/>
              <w:right w:val="single" w:sz="2" w:space="0" w:color="auto"/>
            </w:tcBorders>
            <w:vAlign w:val="center"/>
            <w:hideMark/>
          </w:tcPr>
          <w:p w14:paraId="5DA17BD8" w14:textId="77777777" w:rsidR="00542D8A" w:rsidRPr="00D419ED" w:rsidRDefault="00542D8A" w:rsidP="00D24A70">
            <w:pPr>
              <w:tabs>
                <w:tab w:val="left" w:pos="3052"/>
              </w:tabs>
              <w:ind w:right="-35"/>
              <w:jc w:val="center"/>
              <w:rPr>
                <w:sz w:val="20"/>
                <w:szCs w:val="20"/>
              </w:rPr>
            </w:pPr>
            <w:r w:rsidRPr="00D419ED">
              <w:rPr>
                <w:sz w:val="20"/>
                <w:szCs w:val="20"/>
              </w:rPr>
              <w:t>без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телей</w:t>
            </w:r>
            <w:proofErr w:type="spellEnd"/>
          </w:p>
        </w:tc>
        <w:tc>
          <w:tcPr>
            <w:tcW w:w="891" w:type="dxa"/>
            <w:tcBorders>
              <w:top w:val="single" w:sz="2" w:space="0" w:color="auto"/>
              <w:left w:val="single" w:sz="2" w:space="0" w:color="auto"/>
              <w:bottom w:val="single" w:sz="2" w:space="0" w:color="auto"/>
              <w:right w:val="single" w:sz="2" w:space="0" w:color="auto"/>
            </w:tcBorders>
            <w:vAlign w:val="center"/>
            <w:hideMark/>
          </w:tcPr>
          <w:p w14:paraId="17190103" w14:textId="77777777" w:rsidR="00542D8A" w:rsidRPr="00D419ED" w:rsidRDefault="00542D8A" w:rsidP="00D24A70">
            <w:pPr>
              <w:tabs>
                <w:tab w:val="left" w:pos="3052"/>
              </w:tabs>
              <w:ind w:left="-177" w:right="-149"/>
              <w:jc w:val="center"/>
              <w:rPr>
                <w:sz w:val="20"/>
                <w:szCs w:val="20"/>
              </w:rPr>
            </w:pPr>
            <w:r w:rsidRPr="00D419ED">
              <w:rPr>
                <w:sz w:val="20"/>
                <w:szCs w:val="20"/>
              </w:rPr>
              <w:t>с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телями</w:t>
            </w:r>
            <w:proofErr w:type="spellEnd"/>
          </w:p>
        </w:tc>
        <w:tc>
          <w:tcPr>
            <w:tcW w:w="992" w:type="dxa"/>
            <w:tcBorders>
              <w:top w:val="single" w:sz="2" w:space="0" w:color="auto"/>
              <w:left w:val="single" w:sz="2" w:space="0" w:color="auto"/>
              <w:bottom w:val="single" w:sz="2" w:space="0" w:color="auto"/>
              <w:right w:val="single" w:sz="2" w:space="0" w:color="auto"/>
            </w:tcBorders>
            <w:vAlign w:val="center"/>
            <w:hideMark/>
          </w:tcPr>
          <w:p w14:paraId="35488703" w14:textId="77777777" w:rsidR="00542D8A" w:rsidRPr="00D419ED" w:rsidRDefault="00542D8A" w:rsidP="00D24A70">
            <w:pPr>
              <w:tabs>
                <w:tab w:val="left" w:pos="3052"/>
              </w:tabs>
              <w:ind w:right="-35"/>
              <w:jc w:val="center"/>
              <w:rPr>
                <w:sz w:val="20"/>
                <w:szCs w:val="20"/>
              </w:rPr>
            </w:pPr>
            <w:r w:rsidRPr="00D419ED">
              <w:rPr>
                <w:sz w:val="20"/>
                <w:szCs w:val="20"/>
              </w:rPr>
              <w:t>без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телей</w:t>
            </w:r>
            <w:proofErr w:type="spellEnd"/>
          </w:p>
        </w:tc>
        <w:tc>
          <w:tcPr>
            <w:tcW w:w="992" w:type="dxa"/>
            <w:vMerge/>
            <w:tcBorders>
              <w:top w:val="single" w:sz="2" w:space="0" w:color="auto"/>
              <w:left w:val="single" w:sz="2" w:space="0" w:color="auto"/>
              <w:bottom w:val="single" w:sz="2" w:space="0" w:color="auto"/>
              <w:right w:val="single" w:sz="2" w:space="0" w:color="auto"/>
            </w:tcBorders>
            <w:vAlign w:val="center"/>
            <w:hideMark/>
          </w:tcPr>
          <w:p w14:paraId="3A705D66" w14:textId="77777777" w:rsidR="00542D8A" w:rsidRPr="00D419ED" w:rsidRDefault="00542D8A" w:rsidP="00D24A70">
            <w:pPr>
              <w:rPr>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03BBEDB2" w14:textId="77777777" w:rsidR="00542D8A" w:rsidRPr="00D419ED" w:rsidRDefault="00542D8A" w:rsidP="00D24A70">
            <w:pPr>
              <w:rPr>
                <w:sz w:val="20"/>
                <w:szCs w:val="20"/>
              </w:rPr>
            </w:pPr>
          </w:p>
        </w:tc>
        <w:tc>
          <w:tcPr>
            <w:tcW w:w="1165" w:type="dxa"/>
            <w:tcBorders>
              <w:top w:val="single" w:sz="2" w:space="0" w:color="auto"/>
              <w:left w:val="single" w:sz="2" w:space="0" w:color="auto"/>
              <w:bottom w:val="single" w:sz="2" w:space="0" w:color="auto"/>
              <w:right w:val="single" w:sz="2" w:space="0" w:color="auto"/>
            </w:tcBorders>
            <w:vAlign w:val="center"/>
            <w:hideMark/>
          </w:tcPr>
          <w:p w14:paraId="5B9A7EC2" w14:textId="77777777" w:rsidR="00542D8A" w:rsidRPr="00D419ED" w:rsidRDefault="00542D8A" w:rsidP="00D24A70">
            <w:pPr>
              <w:ind w:left="-95" w:right="-65"/>
              <w:jc w:val="center"/>
              <w:rPr>
                <w:sz w:val="20"/>
                <w:szCs w:val="20"/>
              </w:rPr>
            </w:pPr>
            <w:r w:rsidRPr="00D419ED">
              <w:rPr>
                <w:sz w:val="20"/>
                <w:szCs w:val="20"/>
              </w:rPr>
              <w:t>Ставка за мощность, тыс. руб./</w:t>
            </w:r>
          </w:p>
          <w:p w14:paraId="50FDC20D" w14:textId="77777777" w:rsidR="00542D8A" w:rsidRPr="00D419ED" w:rsidRDefault="00542D8A" w:rsidP="00D24A70">
            <w:pPr>
              <w:ind w:left="-95" w:right="-65"/>
              <w:jc w:val="center"/>
              <w:rPr>
                <w:sz w:val="20"/>
                <w:szCs w:val="20"/>
              </w:rPr>
            </w:pPr>
            <w:r w:rsidRPr="00D419ED">
              <w:rPr>
                <w:sz w:val="20"/>
                <w:szCs w:val="20"/>
              </w:rPr>
              <w:t>Гкал/</w:t>
            </w:r>
          </w:p>
          <w:p w14:paraId="320A43F1" w14:textId="77777777" w:rsidR="00542D8A" w:rsidRPr="00D419ED" w:rsidRDefault="00542D8A" w:rsidP="00D24A70">
            <w:pPr>
              <w:jc w:val="center"/>
              <w:rPr>
                <w:sz w:val="20"/>
                <w:szCs w:val="20"/>
              </w:rPr>
            </w:pPr>
            <w:r w:rsidRPr="00D419ED">
              <w:rPr>
                <w:sz w:val="20"/>
                <w:szCs w:val="20"/>
              </w:rPr>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EDD3883" w14:textId="77777777" w:rsidR="00542D8A" w:rsidRPr="00D419ED" w:rsidRDefault="00542D8A" w:rsidP="00D24A70">
            <w:pPr>
              <w:ind w:right="-112"/>
              <w:rPr>
                <w:sz w:val="20"/>
                <w:szCs w:val="20"/>
              </w:rPr>
            </w:pPr>
            <w:r w:rsidRPr="00D419ED">
              <w:rPr>
                <w:sz w:val="20"/>
                <w:szCs w:val="20"/>
              </w:rPr>
              <w:t>Ставка за тепловую энергию, руб./Гкал</w:t>
            </w:r>
          </w:p>
        </w:tc>
      </w:tr>
      <w:tr w:rsidR="00542D8A" w:rsidRPr="006A18C0" w14:paraId="172923A7" w14:textId="77777777" w:rsidTr="00542D8A">
        <w:trPr>
          <w:trHeight w:val="202"/>
          <w:jc w:val="center"/>
        </w:trPr>
        <w:tc>
          <w:tcPr>
            <w:tcW w:w="1559" w:type="dxa"/>
            <w:tcBorders>
              <w:top w:val="single" w:sz="2" w:space="0" w:color="auto"/>
              <w:left w:val="single" w:sz="2" w:space="0" w:color="auto"/>
              <w:right w:val="single" w:sz="2" w:space="0" w:color="auto"/>
            </w:tcBorders>
            <w:vAlign w:val="center"/>
          </w:tcPr>
          <w:p w14:paraId="4CC22551" w14:textId="77777777" w:rsidR="00542D8A" w:rsidRPr="006A18C0" w:rsidRDefault="00542D8A" w:rsidP="00D24A70">
            <w:pPr>
              <w:tabs>
                <w:tab w:val="left" w:pos="3052"/>
              </w:tabs>
              <w:ind w:left="-108" w:right="-108"/>
              <w:jc w:val="center"/>
              <w:rPr>
                <w:sz w:val="22"/>
                <w:szCs w:val="22"/>
              </w:rPr>
            </w:pPr>
            <w:r w:rsidRPr="006A18C0">
              <w:rPr>
                <w:sz w:val="22"/>
                <w:szCs w:val="22"/>
              </w:rPr>
              <w:t>1</w:t>
            </w:r>
          </w:p>
        </w:tc>
        <w:tc>
          <w:tcPr>
            <w:tcW w:w="1559" w:type="dxa"/>
            <w:tcBorders>
              <w:top w:val="single" w:sz="2" w:space="0" w:color="auto"/>
              <w:left w:val="single" w:sz="2" w:space="0" w:color="auto"/>
              <w:bottom w:val="single" w:sz="4" w:space="0" w:color="auto"/>
              <w:right w:val="single" w:sz="2" w:space="0" w:color="auto"/>
            </w:tcBorders>
          </w:tcPr>
          <w:p w14:paraId="4F1E6858" w14:textId="77777777" w:rsidR="00542D8A" w:rsidRPr="006A18C0" w:rsidRDefault="00542D8A" w:rsidP="00D24A70">
            <w:pPr>
              <w:jc w:val="center"/>
              <w:rPr>
                <w:sz w:val="22"/>
                <w:szCs w:val="22"/>
              </w:rPr>
            </w:pPr>
            <w:r w:rsidRPr="006A18C0">
              <w:rPr>
                <w:sz w:val="22"/>
                <w:szCs w:val="22"/>
              </w:rPr>
              <w:t>2</w:t>
            </w:r>
          </w:p>
        </w:tc>
        <w:tc>
          <w:tcPr>
            <w:tcW w:w="993" w:type="dxa"/>
            <w:tcBorders>
              <w:top w:val="single" w:sz="2" w:space="0" w:color="auto"/>
              <w:left w:val="single" w:sz="2" w:space="0" w:color="auto"/>
              <w:bottom w:val="single" w:sz="4" w:space="0" w:color="auto"/>
              <w:right w:val="single" w:sz="2" w:space="0" w:color="auto"/>
            </w:tcBorders>
            <w:vAlign w:val="center"/>
          </w:tcPr>
          <w:p w14:paraId="5C95E297" w14:textId="77777777" w:rsidR="00542D8A" w:rsidRPr="006A18C0" w:rsidRDefault="00542D8A" w:rsidP="00D24A70">
            <w:pPr>
              <w:jc w:val="center"/>
              <w:rPr>
                <w:sz w:val="22"/>
                <w:szCs w:val="22"/>
              </w:rPr>
            </w:pPr>
            <w:r w:rsidRPr="006A18C0">
              <w:rPr>
                <w:sz w:val="22"/>
                <w:szCs w:val="22"/>
              </w:rPr>
              <w:t>3</w:t>
            </w:r>
          </w:p>
        </w:tc>
        <w:tc>
          <w:tcPr>
            <w:tcW w:w="850" w:type="dxa"/>
            <w:tcBorders>
              <w:top w:val="single" w:sz="2" w:space="0" w:color="auto"/>
              <w:left w:val="single" w:sz="2" w:space="0" w:color="auto"/>
              <w:bottom w:val="single" w:sz="4" w:space="0" w:color="auto"/>
              <w:right w:val="single" w:sz="2" w:space="0" w:color="auto"/>
            </w:tcBorders>
            <w:vAlign w:val="center"/>
          </w:tcPr>
          <w:p w14:paraId="7D22A6E6" w14:textId="77777777" w:rsidR="00542D8A" w:rsidRPr="006A18C0" w:rsidRDefault="00542D8A" w:rsidP="00D24A70">
            <w:pPr>
              <w:jc w:val="center"/>
              <w:rPr>
                <w:sz w:val="22"/>
                <w:szCs w:val="22"/>
              </w:rPr>
            </w:pPr>
            <w:r w:rsidRPr="006A18C0">
              <w:rPr>
                <w:sz w:val="22"/>
                <w:szCs w:val="22"/>
              </w:rPr>
              <w:t>4</w:t>
            </w:r>
          </w:p>
        </w:tc>
        <w:tc>
          <w:tcPr>
            <w:tcW w:w="1095" w:type="dxa"/>
            <w:tcBorders>
              <w:top w:val="single" w:sz="2" w:space="0" w:color="auto"/>
              <w:left w:val="single" w:sz="2" w:space="0" w:color="auto"/>
              <w:bottom w:val="single" w:sz="4" w:space="0" w:color="auto"/>
              <w:right w:val="single" w:sz="2" w:space="0" w:color="auto"/>
            </w:tcBorders>
            <w:vAlign w:val="center"/>
          </w:tcPr>
          <w:p w14:paraId="3569C2E9" w14:textId="77777777" w:rsidR="00542D8A" w:rsidRPr="006A18C0" w:rsidRDefault="00542D8A" w:rsidP="00D24A70">
            <w:pPr>
              <w:jc w:val="center"/>
              <w:rPr>
                <w:sz w:val="22"/>
                <w:szCs w:val="22"/>
              </w:rPr>
            </w:pPr>
            <w:r w:rsidRPr="006A18C0">
              <w:rPr>
                <w:sz w:val="22"/>
                <w:szCs w:val="22"/>
              </w:rPr>
              <w:t>5</w:t>
            </w:r>
          </w:p>
        </w:tc>
        <w:tc>
          <w:tcPr>
            <w:tcW w:w="890" w:type="dxa"/>
            <w:tcBorders>
              <w:top w:val="single" w:sz="2" w:space="0" w:color="auto"/>
              <w:left w:val="single" w:sz="2" w:space="0" w:color="auto"/>
              <w:bottom w:val="single" w:sz="4" w:space="0" w:color="auto"/>
              <w:right w:val="single" w:sz="2" w:space="0" w:color="auto"/>
            </w:tcBorders>
            <w:vAlign w:val="center"/>
          </w:tcPr>
          <w:p w14:paraId="35673A24" w14:textId="77777777" w:rsidR="00542D8A" w:rsidRPr="006A18C0" w:rsidRDefault="00542D8A" w:rsidP="00D24A70">
            <w:pPr>
              <w:jc w:val="center"/>
              <w:rPr>
                <w:sz w:val="22"/>
                <w:szCs w:val="22"/>
              </w:rPr>
            </w:pPr>
            <w:r w:rsidRPr="006A18C0">
              <w:rPr>
                <w:sz w:val="22"/>
                <w:szCs w:val="22"/>
              </w:rPr>
              <w:t>6</w:t>
            </w:r>
          </w:p>
        </w:tc>
        <w:tc>
          <w:tcPr>
            <w:tcW w:w="992" w:type="dxa"/>
            <w:tcBorders>
              <w:top w:val="single" w:sz="2" w:space="0" w:color="auto"/>
              <w:left w:val="single" w:sz="2" w:space="0" w:color="auto"/>
              <w:bottom w:val="single" w:sz="4" w:space="0" w:color="auto"/>
              <w:right w:val="single" w:sz="2" w:space="0" w:color="auto"/>
            </w:tcBorders>
            <w:vAlign w:val="center"/>
          </w:tcPr>
          <w:p w14:paraId="542E3438" w14:textId="77777777" w:rsidR="00542D8A" w:rsidRPr="006A18C0" w:rsidRDefault="00542D8A" w:rsidP="00D24A70">
            <w:pPr>
              <w:jc w:val="center"/>
              <w:rPr>
                <w:sz w:val="22"/>
                <w:szCs w:val="22"/>
              </w:rPr>
            </w:pPr>
            <w:r w:rsidRPr="006A18C0">
              <w:rPr>
                <w:sz w:val="22"/>
                <w:szCs w:val="22"/>
              </w:rPr>
              <w:t>7</w:t>
            </w:r>
          </w:p>
        </w:tc>
        <w:tc>
          <w:tcPr>
            <w:tcW w:w="952" w:type="dxa"/>
            <w:tcBorders>
              <w:top w:val="single" w:sz="2" w:space="0" w:color="auto"/>
              <w:left w:val="single" w:sz="2" w:space="0" w:color="auto"/>
              <w:bottom w:val="single" w:sz="4" w:space="0" w:color="auto"/>
              <w:right w:val="single" w:sz="2" w:space="0" w:color="auto"/>
            </w:tcBorders>
            <w:vAlign w:val="center"/>
          </w:tcPr>
          <w:p w14:paraId="0B962A94" w14:textId="77777777" w:rsidR="00542D8A" w:rsidRPr="006A18C0" w:rsidRDefault="00542D8A" w:rsidP="00D24A70">
            <w:pPr>
              <w:jc w:val="center"/>
              <w:rPr>
                <w:sz w:val="22"/>
                <w:szCs w:val="22"/>
              </w:rPr>
            </w:pPr>
            <w:r w:rsidRPr="006A18C0">
              <w:rPr>
                <w:sz w:val="22"/>
                <w:szCs w:val="22"/>
              </w:rPr>
              <w:t>8</w:t>
            </w:r>
          </w:p>
        </w:tc>
        <w:tc>
          <w:tcPr>
            <w:tcW w:w="891" w:type="dxa"/>
            <w:tcBorders>
              <w:top w:val="single" w:sz="2" w:space="0" w:color="auto"/>
              <w:left w:val="single" w:sz="2" w:space="0" w:color="auto"/>
              <w:bottom w:val="single" w:sz="4" w:space="0" w:color="auto"/>
              <w:right w:val="single" w:sz="2" w:space="0" w:color="auto"/>
            </w:tcBorders>
            <w:vAlign w:val="center"/>
          </w:tcPr>
          <w:p w14:paraId="1AEC2844" w14:textId="77777777" w:rsidR="00542D8A" w:rsidRPr="006A18C0" w:rsidRDefault="00542D8A" w:rsidP="00D24A70">
            <w:pPr>
              <w:jc w:val="center"/>
              <w:rPr>
                <w:sz w:val="22"/>
                <w:szCs w:val="22"/>
              </w:rPr>
            </w:pPr>
            <w:r w:rsidRPr="006A18C0">
              <w:rPr>
                <w:sz w:val="22"/>
                <w:szCs w:val="22"/>
              </w:rPr>
              <w:t>9</w:t>
            </w:r>
          </w:p>
        </w:tc>
        <w:tc>
          <w:tcPr>
            <w:tcW w:w="992" w:type="dxa"/>
            <w:tcBorders>
              <w:top w:val="single" w:sz="2" w:space="0" w:color="auto"/>
              <w:left w:val="single" w:sz="2" w:space="0" w:color="auto"/>
              <w:bottom w:val="single" w:sz="4" w:space="0" w:color="auto"/>
              <w:right w:val="single" w:sz="2" w:space="0" w:color="auto"/>
            </w:tcBorders>
            <w:vAlign w:val="center"/>
          </w:tcPr>
          <w:p w14:paraId="70D16A87" w14:textId="77777777" w:rsidR="00542D8A" w:rsidRPr="006A18C0" w:rsidRDefault="00542D8A" w:rsidP="00D24A70">
            <w:pPr>
              <w:jc w:val="center"/>
              <w:rPr>
                <w:sz w:val="22"/>
                <w:szCs w:val="22"/>
              </w:rPr>
            </w:pPr>
            <w:r w:rsidRPr="006A18C0">
              <w:rPr>
                <w:sz w:val="22"/>
                <w:szCs w:val="22"/>
              </w:rPr>
              <w:t>10</w:t>
            </w:r>
          </w:p>
        </w:tc>
        <w:tc>
          <w:tcPr>
            <w:tcW w:w="992" w:type="dxa"/>
            <w:tcBorders>
              <w:bottom w:val="single" w:sz="4" w:space="0" w:color="auto"/>
            </w:tcBorders>
            <w:shd w:val="clear" w:color="auto" w:fill="auto"/>
            <w:vAlign w:val="center"/>
          </w:tcPr>
          <w:p w14:paraId="2CF0B53B" w14:textId="77777777" w:rsidR="00542D8A" w:rsidRPr="006A18C0" w:rsidRDefault="00542D8A" w:rsidP="00D24A70">
            <w:pPr>
              <w:jc w:val="center"/>
              <w:rPr>
                <w:sz w:val="22"/>
                <w:szCs w:val="22"/>
              </w:rPr>
            </w:pPr>
            <w:r w:rsidRPr="006A18C0">
              <w:rPr>
                <w:sz w:val="22"/>
                <w:szCs w:val="22"/>
              </w:rPr>
              <w:t>11</w:t>
            </w:r>
          </w:p>
        </w:tc>
        <w:tc>
          <w:tcPr>
            <w:tcW w:w="1418" w:type="dxa"/>
            <w:tcBorders>
              <w:bottom w:val="single" w:sz="4" w:space="0" w:color="auto"/>
            </w:tcBorders>
            <w:shd w:val="clear" w:color="auto" w:fill="auto"/>
          </w:tcPr>
          <w:p w14:paraId="29655966" w14:textId="77777777" w:rsidR="00542D8A" w:rsidRPr="006A18C0" w:rsidRDefault="00542D8A" w:rsidP="00D24A70">
            <w:pPr>
              <w:jc w:val="center"/>
              <w:rPr>
                <w:sz w:val="22"/>
                <w:szCs w:val="22"/>
              </w:rPr>
            </w:pPr>
            <w:r w:rsidRPr="006A18C0">
              <w:rPr>
                <w:sz w:val="22"/>
                <w:szCs w:val="22"/>
              </w:rPr>
              <w:t>12</w:t>
            </w:r>
          </w:p>
        </w:tc>
        <w:tc>
          <w:tcPr>
            <w:tcW w:w="1165" w:type="dxa"/>
            <w:tcBorders>
              <w:top w:val="single" w:sz="2" w:space="0" w:color="auto"/>
              <w:left w:val="single" w:sz="2" w:space="0" w:color="auto"/>
              <w:bottom w:val="single" w:sz="4" w:space="0" w:color="auto"/>
              <w:right w:val="single" w:sz="2" w:space="0" w:color="auto"/>
            </w:tcBorders>
            <w:vAlign w:val="center"/>
          </w:tcPr>
          <w:p w14:paraId="3023640A" w14:textId="77777777" w:rsidR="00542D8A" w:rsidRPr="006A18C0" w:rsidRDefault="00542D8A" w:rsidP="00D24A70">
            <w:pPr>
              <w:ind w:left="-95" w:right="-35"/>
              <w:jc w:val="center"/>
              <w:rPr>
                <w:sz w:val="22"/>
                <w:szCs w:val="22"/>
              </w:rPr>
            </w:pPr>
            <w:r w:rsidRPr="006A18C0">
              <w:rPr>
                <w:sz w:val="22"/>
                <w:szCs w:val="22"/>
              </w:rPr>
              <w:t>13</w:t>
            </w:r>
          </w:p>
        </w:tc>
        <w:tc>
          <w:tcPr>
            <w:tcW w:w="1134" w:type="dxa"/>
            <w:tcBorders>
              <w:top w:val="single" w:sz="2" w:space="0" w:color="auto"/>
              <w:left w:val="single" w:sz="2" w:space="0" w:color="auto"/>
              <w:bottom w:val="single" w:sz="4" w:space="0" w:color="auto"/>
              <w:right w:val="single" w:sz="2" w:space="0" w:color="auto"/>
            </w:tcBorders>
            <w:vAlign w:val="center"/>
          </w:tcPr>
          <w:p w14:paraId="58C1A022" w14:textId="77777777" w:rsidR="00542D8A" w:rsidRPr="006A18C0" w:rsidRDefault="00542D8A" w:rsidP="00D24A70">
            <w:pPr>
              <w:jc w:val="center"/>
              <w:rPr>
                <w:sz w:val="22"/>
                <w:szCs w:val="22"/>
              </w:rPr>
            </w:pPr>
            <w:r w:rsidRPr="006A18C0">
              <w:rPr>
                <w:sz w:val="22"/>
                <w:szCs w:val="22"/>
              </w:rPr>
              <w:t>14</w:t>
            </w:r>
          </w:p>
        </w:tc>
      </w:tr>
      <w:tr w:rsidR="00542D8A" w:rsidRPr="00ED6E16" w14:paraId="58116AB8" w14:textId="77777777" w:rsidTr="00542D8A">
        <w:trPr>
          <w:trHeight w:val="202"/>
          <w:jc w:val="center"/>
        </w:trPr>
        <w:tc>
          <w:tcPr>
            <w:tcW w:w="1559" w:type="dxa"/>
            <w:vMerge w:val="restart"/>
            <w:tcBorders>
              <w:top w:val="single" w:sz="2" w:space="0" w:color="auto"/>
              <w:left w:val="single" w:sz="2" w:space="0" w:color="auto"/>
              <w:right w:val="single" w:sz="4" w:space="0" w:color="auto"/>
            </w:tcBorders>
            <w:vAlign w:val="center"/>
          </w:tcPr>
          <w:p w14:paraId="20497558" w14:textId="77777777" w:rsidR="00542D8A" w:rsidRPr="00963BC6" w:rsidRDefault="00542D8A" w:rsidP="00D24A70">
            <w:pPr>
              <w:tabs>
                <w:tab w:val="left" w:pos="3052"/>
              </w:tabs>
              <w:ind w:left="-108" w:right="-108"/>
              <w:jc w:val="center"/>
            </w:pPr>
            <w:r w:rsidRPr="00963BC6">
              <w:t xml:space="preserve"> ООО «</w:t>
            </w:r>
            <w:r>
              <w:t>ТЭК</w:t>
            </w:r>
            <w:r w:rsidRPr="00963BC6">
              <w:t>»</w:t>
            </w:r>
          </w:p>
        </w:tc>
        <w:tc>
          <w:tcPr>
            <w:tcW w:w="1559" w:type="dxa"/>
            <w:tcBorders>
              <w:top w:val="single" w:sz="4" w:space="0" w:color="auto"/>
              <w:left w:val="single" w:sz="4" w:space="0" w:color="auto"/>
              <w:bottom w:val="single" w:sz="4" w:space="0" w:color="auto"/>
              <w:right w:val="single" w:sz="4" w:space="0" w:color="auto"/>
            </w:tcBorders>
          </w:tcPr>
          <w:p w14:paraId="3D2762DF" w14:textId="77777777" w:rsidR="00542D8A" w:rsidRPr="00ED6E16" w:rsidRDefault="00542D8A" w:rsidP="00D24A70">
            <w:pPr>
              <w:jc w:val="center"/>
              <w:rPr>
                <w:sz w:val="22"/>
                <w:szCs w:val="22"/>
              </w:rPr>
            </w:pPr>
            <w:r w:rsidRPr="00ED6E16">
              <w:rPr>
                <w:sz w:val="22"/>
                <w:szCs w:val="22"/>
              </w:rPr>
              <w:t xml:space="preserve">с </w:t>
            </w:r>
            <w:r>
              <w:rPr>
                <w:sz w:val="22"/>
                <w:szCs w:val="22"/>
              </w:rPr>
              <w:t>23</w:t>
            </w:r>
            <w:r w:rsidRPr="00ED6E16">
              <w:rPr>
                <w:sz w:val="22"/>
                <w:szCs w:val="22"/>
              </w:rPr>
              <w:t>.</w:t>
            </w:r>
            <w:r>
              <w:rPr>
                <w:sz w:val="22"/>
                <w:szCs w:val="22"/>
              </w:rPr>
              <w:t>10</w:t>
            </w:r>
            <w:r w:rsidRPr="00ED6E16">
              <w:rPr>
                <w:sz w:val="22"/>
                <w:szCs w:val="22"/>
              </w:rPr>
              <w:t>.2019</w:t>
            </w:r>
          </w:p>
        </w:tc>
        <w:tc>
          <w:tcPr>
            <w:tcW w:w="993" w:type="dxa"/>
            <w:tcBorders>
              <w:top w:val="single" w:sz="4" w:space="0" w:color="auto"/>
              <w:left w:val="single" w:sz="4" w:space="0" w:color="auto"/>
              <w:bottom w:val="single" w:sz="4" w:space="0" w:color="auto"/>
              <w:right w:val="single" w:sz="4" w:space="0" w:color="auto"/>
            </w:tcBorders>
            <w:vAlign w:val="center"/>
          </w:tcPr>
          <w:p w14:paraId="2B08DDCE" w14:textId="77777777" w:rsidR="00542D8A" w:rsidRPr="00B76130" w:rsidRDefault="00542D8A" w:rsidP="00D24A70">
            <w:pPr>
              <w:jc w:val="center"/>
              <w:rPr>
                <w:sz w:val="22"/>
                <w:szCs w:val="22"/>
              </w:rPr>
            </w:pPr>
            <w:r w:rsidRPr="00B76130">
              <w:rPr>
                <w:sz w:val="22"/>
                <w:szCs w:val="22"/>
              </w:rPr>
              <w:t>355,55</w:t>
            </w:r>
          </w:p>
        </w:tc>
        <w:tc>
          <w:tcPr>
            <w:tcW w:w="850" w:type="dxa"/>
            <w:tcBorders>
              <w:top w:val="single" w:sz="4" w:space="0" w:color="auto"/>
              <w:left w:val="single" w:sz="4" w:space="0" w:color="auto"/>
              <w:bottom w:val="single" w:sz="4" w:space="0" w:color="auto"/>
              <w:right w:val="single" w:sz="4" w:space="0" w:color="auto"/>
            </w:tcBorders>
            <w:vAlign w:val="center"/>
          </w:tcPr>
          <w:p w14:paraId="0E31E4AE" w14:textId="77777777" w:rsidR="00542D8A" w:rsidRPr="00B76130" w:rsidRDefault="00542D8A" w:rsidP="00D24A70">
            <w:pPr>
              <w:jc w:val="center"/>
              <w:rPr>
                <w:sz w:val="22"/>
                <w:szCs w:val="22"/>
              </w:rPr>
            </w:pPr>
            <w:r w:rsidRPr="00B76130">
              <w:rPr>
                <w:sz w:val="22"/>
                <w:szCs w:val="22"/>
              </w:rPr>
              <w:t>351,02</w:t>
            </w:r>
          </w:p>
        </w:tc>
        <w:tc>
          <w:tcPr>
            <w:tcW w:w="1095" w:type="dxa"/>
            <w:tcBorders>
              <w:top w:val="single" w:sz="4" w:space="0" w:color="auto"/>
              <w:left w:val="single" w:sz="4" w:space="0" w:color="auto"/>
              <w:bottom w:val="single" w:sz="4" w:space="0" w:color="auto"/>
              <w:right w:val="single" w:sz="4" w:space="0" w:color="auto"/>
            </w:tcBorders>
            <w:vAlign w:val="center"/>
          </w:tcPr>
          <w:p w14:paraId="2B1EAD92" w14:textId="77777777" w:rsidR="00542D8A" w:rsidRPr="00B76130" w:rsidRDefault="00542D8A" w:rsidP="00D24A70">
            <w:pPr>
              <w:jc w:val="center"/>
              <w:rPr>
                <w:sz w:val="22"/>
                <w:szCs w:val="22"/>
              </w:rPr>
            </w:pPr>
            <w:r w:rsidRPr="00B76130">
              <w:rPr>
                <w:sz w:val="22"/>
                <w:szCs w:val="22"/>
              </w:rPr>
              <w:t>375,91</w:t>
            </w:r>
          </w:p>
        </w:tc>
        <w:tc>
          <w:tcPr>
            <w:tcW w:w="890" w:type="dxa"/>
            <w:tcBorders>
              <w:top w:val="single" w:sz="4" w:space="0" w:color="auto"/>
              <w:left w:val="single" w:sz="4" w:space="0" w:color="auto"/>
              <w:bottom w:val="single" w:sz="4" w:space="0" w:color="auto"/>
              <w:right w:val="single" w:sz="4" w:space="0" w:color="auto"/>
            </w:tcBorders>
            <w:vAlign w:val="center"/>
          </w:tcPr>
          <w:p w14:paraId="52F58305" w14:textId="77777777" w:rsidR="00542D8A" w:rsidRPr="00B76130" w:rsidRDefault="00542D8A" w:rsidP="00D24A70">
            <w:pPr>
              <w:jc w:val="center"/>
              <w:rPr>
                <w:sz w:val="22"/>
                <w:szCs w:val="22"/>
              </w:rPr>
            </w:pPr>
            <w:r w:rsidRPr="00B76130">
              <w:rPr>
                <w:sz w:val="22"/>
                <w:szCs w:val="22"/>
              </w:rPr>
              <w:t>357,81</w:t>
            </w:r>
          </w:p>
        </w:tc>
        <w:tc>
          <w:tcPr>
            <w:tcW w:w="992" w:type="dxa"/>
            <w:tcBorders>
              <w:top w:val="single" w:sz="4" w:space="0" w:color="auto"/>
              <w:left w:val="single" w:sz="4" w:space="0" w:color="auto"/>
              <w:bottom w:val="single" w:sz="4" w:space="0" w:color="auto"/>
              <w:right w:val="single" w:sz="4" w:space="0" w:color="auto"/>
            </w:tcBorders>
            <w:vAlign w:val="center"/>
          </w:tcPr>
          <w:p w14:paraId="2FB02D82" w14:textId="77777777" w:rsidR="00542D8A" w:rsidRPr="00B76130" w:rsidRDefault="00542D8A" w:rsidP="00D24A70">
            <w:pPr>
              <w:jc w:val="center"/>
              <w:rPr>
                <w:sz w:val="22"/>
                <w:szCs w:val="22"/>
              </w:rPr>
            </w:pPr>
            <w:r w:rsidRPr="00B76130">
              <w:rPr>
                <w:sz w:val="22"/>
                <w:szCs w:val="22"/>
              </w:rPr>
              <w:t>296,29</w:t>
            </w:r>
          </w:p>
        </w:tc>
        <w:tc>
          <w:tcPr>
            <w:tcW w:w="952" w:type="dxa"/>
            <w:tcBorders>
              <w:top w:val="single" w:sz="4" w:space="0" w:color="auto"/>
              <w:left w:val="single" w:sz="4" w:space="0" w:color="auto"/>
              <w:bottom w:val="single" w:sz="4" w:space="0" w:color="auto"/>
              <w:right w:val="single" w:sz="4" w:space="0" w:color="auto"/>
            </w:tcBorders>
            <w:vAlign w:val="center"/>
          </w:tcPr>
          <w:p w14:paraId="14CEB423" w14:textId="77777777" w:rsidR="00542D8A" w:rsidRPr="00B76130" w:rsidRDefault="00542D8A" w:rsidP="00D24A70">
            <w:pPr>
              <w:jc w:val="center"/>
              <w:rPr>
                <w:sz w:val="22"/>
                <w:szCs w:val="22"/>
              </w:rPr>
            </w:pPr>
            <w:r w:rsidRPr="00B76130">
              <w:rPr>
                <w:sz w:val="22"/>
                <w:szCs w:val="22"/>
              </w:rPr>
              <w:t>292,52</w:t>
            </w:r>
          </w:p>
        </w:tc>
        <w:tc>
          <w:tcPr>
            <w:tcW w:w="891" w:type="dxa"/>
            <w:tcBorders>
              <w:top w:val="single" w:sz="4" w:space="0" w:color="auto"/>
              <w:left w:val="single" w:sz="4" w:space="0" w:color="auto"/>
              <w:bottom w:val="single" w:sz="4" w:space="0" w:color="auto"/>
              <w:right w:val="single" w:sz="4" w:space="0" w:color="auto"/>
            </w:tcBorders>
            <w:vAlign w:val="center"/>
          </w:tcPr>
          <w:p w14:paraId="58E1695F" w14:textId="77777777" w:rsidR="00542D8A" w:rsidRPr="00B76130" w:rsidRDefault="00542D8A" w:rsidP="00D24A70">
            <w:pPr>
              <w:jc w:val="center"/>
              <w:rPr>
                <w:sz w:val="22"/>
                <w:szCs w:val="22"/>
              </w:rPr>
            </w:pPr>
            <w:r w:rsidRPr="00B76130">
              <w:rPr>
                <w:sz w:val="22"/>
                <w:szCs w:val="22"/>
              </w:rPr>
              <w:t>313,26</w:t>
            </w:r>
          </w:p>
        </w:tc>
        <w:tc>
          <w:tcPr>
            <w:tcW w:w="992" w:type="dxa"/>
            <w:tcBorders>
              <w:top w:val="single" w:sz="4" w:space="0" w:color="auto"/>
              <w:left w:val="single" w:sz="4" w:space="0" w:color="auto"/>
              <w:bottom w:val="single" w:sz="4" w:space="0" w:color="auto"/>
              <w:right w:val="single" w:sz="4" w:space="0" w:color="auto"/>
            </w:tcBorders>
            <w:vAlign w:val="center"/>
          </w:tcPr>
          <w:p w14:paraId="5A94465D" w14:textId="77777777" w:rsidR="00542D8A" w:rsidRPr="00B76130" w:rsidRDefault="00542D8A" w:rsidP="00D24A70">
            <w:pPr>
              <w:jc w:val="center"/>
              <w:rPr>
                <w:sz w:val="22"/>
                <w:szCs w:val="22"/>
              </w:rPr>
            </w:pPr>
            <w:r w:rsidRPr="00B76130">
              <w:rPr>
                <w:sz w:val="22"/>
                <w:szCs w:val="22"/>
              </w:rPr>
              <w:t>298,18</w:t>
            </w:r>
          </w:p>
        </w:tc>
        <w:tc>
          <w:tcPr>
            <w:tcW w:w="992" w:type="dxa"/>
            <w:tcBorders>
              <w:top w:val="single" w:sz="4" w:space="0" w:color="auto"/>
              <w:left w:val="single" w:sz="4" w:space="0" w:color="auto"/>
              <w:bottom w:val="single" w:sz="4" w:space="0" w:color="auto"/>
              <w:right w:val="single" w:sz="4" w:space="0" w:color="auto"/>
            </w:tcBorders>
            <w:vAlign w:val="center"/>
          </w:tcPr>
          <w:p w14:paraId="055C4A5C" w14:textId="77777777" w:rsidR="00542D8A" w:rsidRPr="00B76130" w:rsidRDefault="00542D8A" w:rsidP="00D24A70">
            <w:pPr>
              <w:jc w:val="center"/>
              <w:rPr>
                <w:sz w:val="22"/>
                <w:szCs w:val="22"/>
              </w:rPr>
            </w:pPr>
            <w:r w:rsidRPr="00B76130">
              <w:rPr>
                <w:sz w:val="22"/>
                <w:szCs w:val="22"/>
              </w:rPr>
              <w:t>39,87</w:t>
            </w:r>
          </w:p>
        </w:tc>
        <w:tc>
          <w:tcPr>
            <w:tcW w:w="1418" w:type="dxa"/>
            <w:tcBorders>
              <w:top w:val="single" w:sz="4" w:space="0" w:color="auto"/>
              <w:left w:val="single" w:sz="4" w:space="0" w:color="auto"/>
              <w:bottom w:val="single" w:sz="4" w:space="0" w:color="auto"/>
              <w:right w:val="single" w:sz="4" w:space="0" w:color="auto"/>
            </w:tcBorders>
            <w:vAlign w:val="center"/>
          </w:tcPr>
          <w:p w14:paraId="409D6677" w14:textId="77777777" w:rsidR="00542D8A" w:rsidRPr="00B76130" w:rsidRDefault="00542D8A" w:rsidP="00D24A70">
            <w:pPr>
              <w:jc w:val="center"/>
              <w:rPr>
                <w:sz w:val="22"/>
                <w:szCs w:val="22"/>
              </w:rPr>
            </w:pPr>
            <w:r w:rsidRPr="00B76130">
              <w:rPr>
                <w:sz w:val="22"/>
                <w:szCs w:val="22"/>
              </w:rPr>
              <w:t>4 713,60</w:t>
            </w:r>
          </w:p>
        </w:tc>
        <w:tc>
          <w:tcPr>
            <w:tcW w:w="1165" w:type="dxa"/>
            <w:tcBorders>
              <w:top w:val="single" w:sz="4" w:space="0" w:color="auto"/>
              <w:left w:val="single" w:sz="4" w:space="0" w:color="auto"/>
              <w:bottom w:val="single" w:sz="4" w:space="0" w:color="auto"/>
              <w:right w:val="single" w:sz="4" w:space="0" w:color="auto"/>
            </w:tcBorders>
            <w:vAlign w:val="center"/>
          </w:tcPr>
          <w:p w14:paraId="7170C229" w14:textId="77777777" w:rsidR="00542D8A" w:rsidRPr="00B76130" w:rsidRDefault="00542D8A" w:rsidP="00D24A70">
            <w:pPr>
              <w:ind w:left="-95" w:right="-35"/>
              <w:jc w:val="center"/>
              <w:rPr>
                <w:sz w:val="22"/>
                <w:szCs w:val="22"/>
              </w:rPr>
            </w:pPr>
            <w:r w:rsidRPr="00B76130">
              <w:rPr>
                <w:sz w:val="22"/>
                <w:szCs w:val="22"/>
              </w:rPr>
              <w:t>х</w:t>
            </w:r>
          </w:p>
        </w:tc>
        <w:tc>
          <w:tcPr>
            <w:tcW w:w="1134" w:type="dxa"/>
            <w:tcBorders>
              <w:top w:val="single" w:sz="4" w:space="0" w:color="auto"/>
              <w:left w:val="single" w:sz="4" w:space="0" w:color="auto"/>
              <w:bottom w:val="single" w:sz="4" w:space="0" w:color="auto"/>
              <w:right w:val="single" w:sz="4" w:space="0" w:color="auto"/>
            </w:tcBorders>
            <w:vAlign w:val="center"/>
          </w:tcPr>
          <w:p w14:paraId="0DD5A46C" w14:textId="77777777" w:rsidR="00542D8A" w:rsidRPr="00B76130" w:rsidRDefault="00542D8A" w:rsidP="00D24A70">
            <w:pPr>
              <w:jc w:val="center"/>
              <w:rPr>
                <w:sz w:val="22"/>
                <w:szCs w:val="22"/>
              </w:rPr>
            </w:pPr>
            <w:r w:rsidRPr="00B76130">
              <w:rPr>
                <w:sz w:val="22"/>
                <w:szCs w:val="22"/>
              </w:rPr>
              <w:t>х</w:t>
            </w:r>
          </w:p>
        </w:tc>
      </w:tr>
      <w:tr w:rsidR="00542D8A" w:rsidRPr="00ED6E16" w14:paraId="39A7AEAF" w14:textId="77777777" w:rsidTr="00542D8A">
        <w:trPr>
          <w:trHeight w:val="287"/>
          <w:jc w:val="center"/>
        </w:trPr>
        <w:tc>
          <w:tcPr>
            <w:tcW w:w="1559" w:type="dxa"/>
            <w:vMerge/>
            <w:tcBorders>
              <w:left w:val="single" w:sz="2" w:space="0" w:color="auto"/>
              <w:right w:val="single" w:sz="4" w:space="0" w:color="auto"/>
            </w:tcBorders>
            <w:vAlign w:val="center"/>
          </w:tcPr>
          <w:p w14:paraId="2F380A7C" w14:textId="77777777" w:rsidR="00542D8A" w:rsidRPr="00963BC6" w:rsidRDefault="00542D8A" w:rsidP="00D24A70">
            <w:pPr>
              <w:jc w:val="center"/>
            </w:pPr>
          </w:p>
        </w:tc>
        <w:tc>
          <w:tcPr>
            <w:tcW w:w="1559" w:type="dxa"/>
            <w:tcBorders>
              <w:top w:val="single" w:sz="4" w:space="0" w:color="auto"/>
              <w:left w:val="single" w:sz="4" w:space="0" w:color="auto"/>
              <w:bottom w:val="single" w:sz="4" w:space="0" w:color="auto"/>
              <w:right w:val="single" w:sz="4" w:space="0" w:color="auto"/>
            </w:tcBorders>
          </w:tcPr>
          <w:p w14:paraId="13F6F145" w14:textId="77777777" w:rsidR="00542D8A" w:rsidRPr="00ED6E16" w:rsidRDefault="00542D8A" w:rsidP="00D24A70">
            <w:pPr>
              <w:jc w:val="center"/>
              <w:rPr>
                <w:sz w:val="22"/>
                <w:szCs w:val="22"/>
              </w:rPr>
            </w:pPr>
            <w:r w:rsidRPr="00ED6E16">
              <w:rPr>
                <w:sz w:val="22"/>
                <w:szCs w:val="22"/>
              </w:rPr>
              <w:t>с 01.01.2020</w:t>
            </w:r>
          </w:p>
        </w:tc>
        <w:tc>
          <w:tcPr>
            <w:tcW w:w="993" w:type="dxa"/>
            <w:tcBorders>
              <w:top w:val="single" w:sz="4" w:space="0" w:color="auto"/>
              <w:left w:val="single" w:sz="4" w:space="0" w:color="auto"/>
              <w:bottom w:val="single" w:sz="4" w:space="0" w:color="auto"/>
              <w:right w:val="single" w:sz="4" w:space="0" w:color="auto"/>
            </w:tcBorders>
            <w:vAlign w:val="center"/>
          </w:tcPr>
          <w:p w14:paraId="03929CB7" w14:textId="77777777" w:rsidR="00542D8A" w:rsidRPr="00B76130" w:rsidRDefault="00542D8A" w:rsidP="00D24A70">
            <w:pPr>
              <w:jc w:val="center"/>
              <w:rPr>
                <w:sz w:val="22"/>
                <w:szCs w:val="22"/>
              </w:rPr>
            </w:pPr>
            <w:r w:rsidRPr="00B76130">
              <w:rPr>
                <w:sz w:val="22"/>
                <w:szCs w:val="22"/>
              </w:rPr>
              <w:t>355,55</w:t>
            </w:r>
          </w:p>
        </w:tc>
        <w:tc>
          <w:tcPr>
            <w:tcW w:w="850" w:type="dxa"/>
            <w:tcBorders>
              <w:top w:val="single" w:sz="4" w:space="0" w:color="auto"/>
              <w:left w:val="single" w:sz="4" w:space="0" w:color="auto"/>
              <w:bottom w:val="single" w:sz="4" w:space="0" w:color="auto"/>
              <w:right w:val="single" w:sz="4" w:space="0" w:color="auto"/>
            </w:tcBorders>
            <w:vAlign w:val="center"/>
          </w:tcPr>
          <w:p w14:paraId="2A92D83F" w14:textId="77777777" w:rsidR="00542D8A" w:rsidRPr="00B76130" w:rsidRDefault="00542D8A" w:rsidP="00D24A70">
            <w:pPr>
              <w:jc w:val="center"/>
              <w:rPr>
                <w:sz w:val="22"/>
                <w:szCs w:val="22"/>
              </w:rPr>
            </w:pPr>
            <w:r w:rsidRPr="00B76130">
              <w:rPr>
                <w:sz w:val="22"/>
                <w:szCs w:val="22"/>
              </w:rPr>
              <w:t>351,02</w:t>
            </w:r>
          </w:p>
        </w:tc>
        <w:tc>
          <w:tcPr>
            <w:tcW w:w="1095" w:type="dxa"/>
            <w:tcBorders>
              <w:top w:val="single" w:sz="4" w:space="0" w:color="auto"/>
              <w:left w:val="single" w:sz="4" w:space="0" w:color="auto"/>
              <w:bottom w:val="single" w:sz="4" w:space="0" w:color="auto"/>
              <w:right w:val="single" w:sz="4" w:space="0" w:color="auto"/>
            </w:tcBorders>
            <w:vAlign w:val="center"/>
          </w:tcPr>
          <w:p w14:paraId="5E7EB277" w14:textId="77777777" w:rsidR="00542D8A" w:rsidRPr="00B76130" w:rsidRDefault="00542D8A" w:rsidP="00D24A70">
            <w:pPr>
              <w:jc w:val="center"/>
              <w:rPr>
                <w:sz w:val="22"/>
                <w:szCs w:val="22"/>
              </w:rPr>
            </w:pPr>
            <w:r w:rsidRPr="00B76130">
              <w:rPr>
                <w:sz w:val="22"/>
                <w:szCs w:val="22"/>
              </w:rPr>
              <w:t>375,91</w:t>
            </w:r>
          </w:p>
        </w:tc>
        <w:tc>
          <w:tcPr>
            <w:tcW w:w="890" w:type="dxa"/>
            <w:tcBorders>
              <w:top w:val="single" w:sz="4" w:space="0" w:color="auto"/>
              <w:left w:val="single" w:sz="4" w:space="0" w:color="auto"/>
              <w:bottom w:val="single" w:sz="4" w:space="0" w:color="auto"/>
              <w:right w:val="single" w:sz="4" w:space="0" w:color="auto"/>
            </w:tcBorders>
            <w:vAlign w:val="center"/>
          </w:tcPr>
          <w:p w14:paraId="3D91674E" w14:textId="77777777" w:rsidR="00542D8A" w:rsidRPr="00B76130" w:rsidRDefault="00542D8A" w:rsidP="00D24A70">
            <w:pPr>
              <w:jc w:val="center"/>
              <w:rPr>
                <w:sz w:val="22"/>
                <w:szCs w:val="22"/>
              </w:rPr>
            </w:pPr>
            <w:r w:rsidRPr="00B76130">
              <w:rPr>
                <w:sz w:val="22"/>
                <w:szCs w:val="22"/>
              </w:rPr>
              <w:t>357,81</w:t>
            </w:r>
          </w:p>
        </w:tc>
        <w:tc>
          <w:tcPr>
            <w:tcW w:w="992" w:type="dxa"/>
            <w:tcBorders>
              <w:top w:val="single" w:sz="4" w:space="0" w:color="auto"/>
              <w:left w:val="single" w:sz="4" w:space="0" w:color="auto"/>
              <w:bottom w:val="single" w:sz="4" w:space="0" w:color="auto"/>
              <w:right w:val="single" w:sz="4" w:space="0" w:color="auto"/>
            </w:tcBorders>
            <w:vAlign w:val="center"/>
          </w:tcPr>
          <w:p w14:paraId="0E3500A4" w14:textId="77777777" w:rsidR="00542D8A" w:rsidRPr="00B76130" w:rsidRDefault="00542D8A" w:rsidP="00D24A70">
            <w:pPr>
              <w:jc w:val="center"/>
              <w:rPr>
                <w:sz w:val="22"/>
                <w:szCs w:val="22"/>
              </w:rPr>
            </w:pPr>
            <w:r w:rsidRPr="00B76130">
              <w:rPr>
                <w:sz w:val="22"/>
                <w:szCs w:val="22"/>
              </w:rPr>
              <w:t>296,29</w:t>
            </w:r>
          </w:p>
        </w:tc>
        <w:tc>
          <w:tcPr>
            <w:tcW w:w="952" w:type="dxa"/>
            <w:tcBorders>
              <w:top w:val="single" w:sz="4" w:space="0" w:color="auto"/>
              <w:left w:val="single" w:sz="4" w:space="0" w:color="auto"/>
              <w:bottom w:val="single" w:sz="4" w:space="0" w:color="auto"/>
              <w:right w:val="single" w:sz="4" w:space="0" w:color="auto"/>
            </w:tcBorders>
            <w:vAlign w:val="center"/>
          </w:tcPr>
          <w:p w14:paraId="22665D3C" w14:textId="77777777" w:rsidR="00542D8A" w:rsidRPr="00B76130" w:rsidRDefault="00542D8A" w:rsidP="00D24A70">
            <w:pPr>
              <w:jc w:val="center"/>
              <w:rPr>
                <w:sz w:val="22"/>
                <w:szCs w:val="22"/>
              </w:rPr>
            </w:pPr>
            <w:r w:rsidRPr="00B76130">
              <w:rPr>
                <w:sz w:val="22"/>
                <w:szCs w:val="22"/>
              </w:rPr>
              <w:t>292,52</w:t>
            </w:r>
          </w:p>
        </w:tc>
        <w:tc>
          <w:tcPr>
            <w:tcW w:w="891" w:type="dxa"/>
            <w:tcBorders>
              <w:top w:val="single" w:sz="4" w:space="0" w:color="auto"/>
              <w:left w:val="single" w:sz="4" w:space="0" w:color="auto"/>
              <w:bottom w:val="single" w:sz="4" w:space="0" w:color="auto"/>
              <w:right w:val="single" w:sz="4" w:space="0" w:color="auto"/>
            </w:tcBorders>
            <w:vAlign w:val="center"/>
          </w:tcPr>
          <w:p w14:paraId="4C138F7A" w14:textId="77777777" w:rsidR="00542D8A" w:rsidRPr="00B76130" w:rsidRDefault="00542D8A" w:rsidP="00D24A70">
            <w:pPr>
              <w:jc w:val="center"/>
              <w:rPr>
                <w:sz w:val="22"/>
                <w:szCs w:val="22"/>
              </w:rPr>
            </w:pPr>
            <w:r w:rsidRPr="00B76130">
              <w:rPr>
                <w:sz w:val="22"/>
                <w:szCs w:val="22"/>
              </w:rPr>
              <w:t>313,26</w:t>
            </w:r>
          </w:p>
        </w:tc>
        <w:tc>
          <w:tcPr>
            <w:tcW w:w="992" w:type="dxa"/>
            <w:tcBorders>
              <w:top w:val="single" w:sz="4" w:space="0" w:color="auto"/>
              <w:left w:val="single" w:sz="4" w:space="0" w:color="auto"/>
              <w:bottom w:val="single" w:sz="4" w:space="0" w:color="auto"/>
              <w:right w:val="single" w:sz="4" w:space="0" w:color="auto"/>
            </w:tcBorders>
            <w:vAlign w:val="center"/>
          </w:tcPr>
          <w:p w14:paraId="25741C81" w14:textId="77777777" w:rsidR="00542D8A" w:rsidRPr="00B76130" w:rsidRDefault="00542D8A" w:rsidP="00D24A70">
            <w:pPr>
              <w:jc w:val="center"/>
              <w:rPr>
                <w:sz w:val="22"/>
                <w:szCs w:val="22"/>
              </w:rPr>
            </w:pPr>
            <w:r w:rsidRPr="00B76130">
              <w:rPr>
                <w:sz w:val="22"/>
                <w:szCs w:val="22"/>
              </w:rPr>
              <w:t>298,18</w:t>
            </w:r>
          </w:p>
        </w:tc>
        <w:tc>
          <w:tcPr>
            <w:tcW w:w="992" w:type="dxa"/>
            <w:tcBorders>
              <w:top w:val="single" w:sz="4" w:space="0" w:color="auto"/>
              <w:left w:val="single" w:sz="4" w:space="0" w:color="auto"/>
              <w:bottom w:val="single" w:sz="4" w:space="0" w:color="auto"/>
              <w:right w:val="single" w:sz="4" w:space="0" w:color="auto"/>
            </w:tcBorders>
            <w:vAlign w:val="center"/>
          </w:tcPr>
          <w:p w14:paraId="72764AE4" w14:textId="77777777" w:rsidR="00542D8A" w:rsidRPr="00B76130" w:rsidRDefault="00542D8A" w:rsidP="00D24A70">
            <w:pPr>
              <w:jc w:val="center"/>
              <w:rPr>
                <w:sz w:val="22"/>
                <w:szCs w:val="22"/>
              </w:rPr>
            </w:pPr>
            <w:r w:rsidRPr="00B76130">
              <w:rPr>
                <w:sz w:val="22"/>
                <w:szCs w:val="22"/>
              </w:rPr>
              <w:t>39,87</w:t>
            </w:r>
          </w:p>
        </w:tc>
        <w:tc>
          <w:tcPr>
            <w:tcW w:w="1418" w:type="dxa"/>
            <w:tcBorders>
              <w:top w:val="single" w:sz="4" w:space="0" w:color="auto"/>
              <w:left w:val="single" w:sz="4" w:space="0" w:color="auto"/>
              <w:bottom w:val="single" w:sz="4" w:space="0" w:color="auto"/>
              <w:right w:val="single" w:sz="4" w:space="0" w:color="auto"/>
            </w:tcBorders>
            <w:vAlign w:val="center"/>
          </w:tcPr>
          <w:p w14:paraId="3F23F85A" w14:textId="77777777" w:rsidR="00542D8A" w:rsidRPr="00B76130" w:rsidRDefault="00542D8A" w:rsidP="00D24A70">
            <w:pPr>
              <w:jc w:val="center"/>
              <w:rPr>
                <w:sz w:val="22"/>
                <w:szCs w:val="22"/>
              </w:rPr>
            </w:pPr>
            <w:r w:rsidRPr="00B76130">
              <w:rPr>
                <w:sz w:val="22"/>
                <w:szCs w:val="22"/>
              </w:rPr>
              <w:t>4 713,60</w:t>
            </w:r>
          </w:p>
        </w:tc>
        <w:tc>
          <w:tcPr>
            <w:tcW w:w="1165" w:type="dxa"/>
            <w:tcBorders>
              <w:top w:val="single" w:sz="4" w:space="0" w:color="auto"/>
              <w:left w:val="single" w:sz="4" w:space="0" w:color="auto"/>
              <w:bottom w:val="single" w:sz="4" w:space="0" w:color="auto"/>
              <w:right w:val="single" w:sz="4" w:space="0" w:color="auto"/>
            </w:tcBorders>
            <w:vAlign w:val="center"/>
          </w:tcPr>
          <w:p w14:paraId="61FB6158" w14:textId="77777777" w:rsidR="00542D8A" w:rsidRPr="00B76130" w:rsidRDefault="00542D8A" w:rsidP="00D24A70">
            <w:pPr>
              <w:jc w:val="center"/>
              <w:rPr>
                <w:sz w:val="22"/>
                <w:szCs w:val="22"/>
              </w:rPr>
            </w:pPr>
            <w:r w:rsidRPr="00B76130">
              <w:rPr>
                <w:sz w:val="22"/>
                <w:szCs w:val="22"/>
              </w:rPr>
              <w:t>х</w:t>
            </w:r>
          </w:p>
        </w:tc>
        <w:tc>
          <w:tcPr>
            <w:tcW w:w="1134" w:type="dxa"/>
            <w:tcBorders>
              <w:top w:val="single" w:sz="4" w:space="0" w:color="auto"/>
              <w:left w:val="single" w:sz="4" w:space="0" w:color="auto"/>
              <w:bottom w:val="single" w:sz="4" w:space="0" w:color="auto"/>
              <w:right w:val="single" w:sz="4" w:space="0" w:color="auto"/>
            </w:tcBorders>
            <w:vAlign w:val="center"/>
          </w:tcPr>
          <w:p w14:paraId="03D26635" w14:textId="77777777" w:rsidR="00542D8A" w:rsidRPr="00B76130" w:rsidRDefault="00542D8A" w:rsidP="00D24A70">
            <w:pPr>
              <w:jc w:val="center"/>
              <w:rPr>
                <w:sz w:val="22"/>
                <w:szCs w:val="22"/>
              </w:rPr>
            </w:pPr>
            <w:r w:rsidRPr="00B76130">
              <w:rPr>
                <w:sz w:val="22"/>
                <w:szCs w:val="22"/>
              </w:rPr>
              <w:t>х</w:t>
            </w:r>
          </w:p>
        </w:tc>
      </w:tr>
      <w:tr w:rsidR="00542D8A" w:rsidRPr="00ED6E16" w14:paraId="06520456" w14:textId="77777777" w:rsidTr="00542D8A">
        <w:trPr>
          <w:trHeight w:val="262"/>
          <w:jc w:val="center"/>
        </w:trPr>
        <w:tc>
          <w:tcPr>
            <w:tcW w:w="1559" w:type="dxa"/>
            <w:vMerge/>
            <w:tcBorders>
              <w:left w:val="single" w:sz="2" w:space="0" w:color="auto"/>
              <w:right w:val="single" w:sz="4" w:space="0" w:color="auto"/>
            </w:tcBorders>
            <w:vAlign w:val="center"/>
          </w:tcPr>
          <w:p w14:paraId="70E54896" w14:textId="77777777" w:rsidR="00542D8A" w:rsidRPr="00963BC6" w:rsidRDefault="00542D8A" w:rsidP="00D24A70">
            <w:pPr>
              <w:jc w:val="center"/>
            </w:pPr>
          </w:p>
        </w:tc>
        <w:tc>
          <w:tcPr>
            <w:tcW w:w="1559" w:type="dxa"/>
            <w:tcBorders>
              <w:top w:val="single" w:sz="4" w:space="0" w:color="auto"/>
              <w:left w:val="single" w:sz="4" w:space="0" w:color="auto"/>
              <w:bottom w:val="single" w:sz="4" w:space="0" w:color="auto"/>
              <w:right w:val="single" w:sz="4" w:space="0" w:color="auto"/>
            </w:tcBorders>
          </w:tcPr>
          <w:p w14:paraId="271E9A9B" w14:textId="77777777" w:rsidR="00542D8A" w:rsidRPr="00ED6E16" w:rsidRDefault="00542D8A" w:rsidP="00D24A70">
            <w:pPr>
              <w:jc w:val="center"/>
              <w:rPr>
                <w:sz w:val="22"/>
                <w:szCs w:val="22"/>
              </w:rPr>
            </w:pPr>
            <w:r w:rsidRPr="00ED6E16">
              <w:rPr>
                <w:sz w:val="22"/>
                <w:szCs w:val="22"/>
              </w:rPr>
              <w:t>с 01.07.2020</w:t>
            </w:r>
          </w:p>
        </w:tc>
        <w:tc>
          <w:tcPr>
            <w:tcW w:w="993" w:type="dxa"/>
            <w:tcBorders>
              <w:top w:val="single" w:sz="4" w:space="0" w:color="auto"/>
              <w:left w:val="single" w:sz="4" w:space="0" w:color="auto"/>
              <w:bottom w:val="single" w:sz="4" w:space="0" w:color="auto"/>
              <w:right w:val="single" w:sz="4" w:space="0" w:color="auto"/>
            </w:tcBorders>
            <w:vAlign w:val="center"/>
          </w:tcPr>
          <w:p w14:paraId="5C1DE660" w14:textId="77777777" w:rsidR="00542D8A" w:rsidRPr="00B76130" w:rsidRDefault="00542D8A" w:rsidP="00D24A70">
            <w:pPr>
              <w:jc w:val="center"/>
              <w:rPr>
                <w:sz w:val="22"/>
                <w:szCs w:val="22"/>
              </w:rPr>
            </w:pPr>
            <w:r w:rsidRPr="00B76130">
              <w:rPr>
                <w:sz w:val="22"/>
                <w:szCs w:val="22"/>
              </w:rPr>
              <w:t>383,93</w:t>
            </w:r>
          </w:p>
        </w:tc>
        <w:tc>
          <w:tcPr>
            <w:tcW w:w="850" w:type="dxa"/>
            <w:tcBorders>
              <w:top w:val="single" w:sz="4" w:space="0" w:color="auto"/>
              <w:left w:val="single" w:sz="4" w:space="0" w:color="auto"/>
              <w:bottom w:val="single" w:sz="4" w:space="0" w:color="auto"/>
              <w:right w:val="single" w:sz="4" w:space="0" w:color="auto"/>
            </w:tcBorders>
            <w:vAlign w:val="center"/>
          </w:tcPr>
          <w:p w14:paraId="021BE851" w14:textId="77777777" w:rsidR="00542D8A" w:rsidRPr="00B76130" w:rsidRDefault="00542D8A" w:rsidP="00D24A70">
            <w:pPr>
              <w:jc w:val="center"/>
              <w:rPr>
                <w:sz w:val="22"/>
                <w:szCs w:val="22"/>
              </w:rPr>
            </w:pPr>
            <w:r w:rsidRPr="00B76130">
              <w:rPr>
                <w:sz w:val="22"/>
                <w:szCs w:val="22"/>
              </w:rPr>
              <w:t>379,06</w:t>
            </w:r>
          </w:p>
        </w:tc>
        <w:tc>
          <w:tcPr>
            <w:tcW w:w="1095" w:type="dxa"/>
            <w:tcBorders>
              <w:top w:val="single" w:sz="4" w:space="0" w:color="auto"/>
              <w:left w:val="single" w:sz="4" w:space="0" w:color="auto"/>
              <w:bottom w:val="single" w:sz="4" w:space="0" w:color="auto"/>
              <w:right w:val="single" w:sz="4" w:space="0" w:color="auto"/>
            </w:tcBorders>
            <w:vAlign w:val="center"/>
          </w:tcPr>
          <w:p w14:paraId="03AC0D13" w14:textId="77777777" w:rsidR="00542D8A" w:rsidRPr="00B76130" w:rsidRDefault="00542D8A" w:rsidP="00D24A70">
            <w:pPr>
              <w:jc w:val="center"/>
              <w:rPr>
                <w:sz w:val="22"/>
                <w:szCs w:val="22"/>
              </w:rPr>
            </w:pPr>
            <w:r w:rsidRPr="00B76130">
              <w:rPr>
                <w:sz w:val="22"/>
                <w:szCs w:val="22"/>
              </w:rPr>
              <w:t>405,87</w:t>
            </w:r>
          </w:p>
        </w:tc>
        <w:tc>
          <w:tcPr>
            <w:tcW w:w="890" w:type="dxa"/>
            <w:tcBorders>
              <w:top w:val="single" w:sz="4" w:space="0" w:color="auto"/>
              <w:left w:val="single" w:sz="4" w:space="0" w:color="auto"/>
              <w:bottom w:val="single" w:sz="4" w:space="0" w:color="auto"/>
              <w:right w:val="single" w:sz="4" w:space="0" w:color="auto"/>
            </w:tcBorders>
            <w:vAlign w:val="center"/>
          </w:tcPr>
          <w:p w14:paraId="7A7E345E" w14:textId="77777777" w:rsidR="00542D8A" w:rsidRPr="00B76130" w:rsidRDefault="00542D8A" w:rsidP="00D24A70">
            <w:pPr>
              <w:jc w:val="center"/>
              <w:rPr>
                <w:sz w:val="22"/>
                <w:szCs w:val="22"/>
              </w:rPr>
            </w:pPr>
            <w:r w:rsidRPr="00B76130">
              <w:rPr>
                <w:sz w:val="22"/>
                <w:szCs w:val="22"/>
              </w:rPr>
              <w:t>386,37</w:t>
            </w:r>
          </w:p>
        </w:tc>
        <w:tc>
          <w:tcPr>
            <w:tcW w:w="992" w:type="dxa"/>
            <w:tcBorders>
              <w:top w:val="single" w:sz="4" w:space="0" w:color="auto"/>
              <w:left w:val="single" w:sz="4" w:space="0" w:color="auto"/>
              <w:bottom w:val="single" w:sz="4" w:space="0" w:color="auto"/>
              <w:right w:val="single" w:sz="4" w:space="0" w:color="auto"/>
            </w:tcBorders>
            <w:vAlign w:val="center"/>
          </w:tcPr>
          <w:p w14:paraId="56AC0042" w14:textId="77777777" w:rsidR="00542D8A" w:rsidRPr="00B76130" w:rsidRDefault="00542D8A" w:rsidP="00D24A70">
            <w:pPr>
              <w:jc w:val="center"/>
              <w:rPr>
                <w:sz w:val="22"/>
                <w:szCs w:val="22"/>
              </w:rPr>
            </w:pPr>
            <w:r w:rsidRPr="00B76130">
              <w:rPr>
                <w:sz w:val="22"/>
                <w:szCs w:val="22"/>
              </w:rPr>
              <w:t>319,94</w:t>
            </w:r>
          </w:p>
        </w:tc>
        <w:tc>
          <w:tcPr>
            <w:tcW w:w="952" w:type="dxa"/>
            <w:tcBorders>
              <w:top w:val="single" w:sz="4" w:space="0" w:color="auto"/>
              <w:left w:val="single" w:sz="4" w:space="0" w:color="auto"/>
              <w:bottom w:val="single" w:sz="4" w:space="0" w:color="auto"/>
              <w:right w:val="single" w:sz="4" w:space="0" w:color="auto"/>
            </w:tcBorders>
            <w:vAlign w:val="center"/>
          </w:tcPr>
          <w:p w14:paraId="1F92DA4A" w14:textId="77777777" w:rsidR="00542D8A" w:rsidRPr="00B76130" w:rsidRDefault="00542D8A" w:rsidP="00D24A70">
            <w:pPr>
              <w:jc w:val="center"/>
              <w:rPr>
                <w:sz w:val="22"/>
                <w:szCs w:val="22"/>
              </w:rPr>
            </w:pPr>
            <w:r w:rsidRPr="00B76130">
              <w:rPr>
                <w:sz w:val="22"/>
                <w:szCs w:val="22"/>
              </w:rPr>
              <w:t>315,88</w:t>
            </w:r>
          </w:p>
        </w:tc>
        <w:tc>
          <w:tcPr>
            <w:tcW w:w="891" w:type="dxa"/>
            <w:tcBorders>
              <w:top w:val="single" w:sz="4" w:space="0" w:color="auto"/>
              <w:left w:val="single" w:sz="4" w:space="0" w:color="auto"/>
              <w:bottom w:val="single" w:sz="4" w:space="0" w:color="auto"/>
              <w:right w:val="single" w:sz="4" w:space="0" w:color="auto"/>
            </w:tcBorders>
            <w:vAlign w:val="center"/>
          </w:tcPr>
          <w:p w14:paraId="5FCD1B74" w14:textId="77777777" w:rsidR="00542D8A" w:rsidRPr="00B76130" w:rsidRDefault="00542D8A" w:rsidP="00D24A70">
            <w:pPr>
              <w:jc w:val="center"/>
              <w:rPr>
                <w:sz w:val="22"/>
                <w:szCs w:val="22"/>
              </w:rPr>
            </w:pPr>
            <w:r w:rsidRPr="00B76130">
              <w:rPr>
                <w:sz w:val="22"/>
                <w:szCs w:val="22"/>
              </w:rPr>
              <w:t>338,23</w:t>
            </w:r>
          </w:p>
        </w:tc>
        <w:tc>
          <w:tcPr>
            <w:tcW w:w="992" w:type="dxa"/>
            <w:tcBorders>
              <w:top w:val="single" w:sz="4" w:space="0" w:color="auto"/>
              <w:left w:val="single" w:sz="4" w:space="0" w:color="auto"/>
              <w:bottom w:val="single" w:sz="4" w:space="0" w:color="auto"/>
              <w:right w:val="single" w:sz="4" w:space="0" w:color="auto"/>
            </w:tcBorders>
            <w:vAlign w:val="center"/>
          </w:tcPr>
          <w:p w14:paraId="5AA3116C" w14:textId="77777777" w:rsidR="00542D8A" w:rsidRPr="00B76130" w:rsidRDefault="00542D8A" w:rsidP="00D24A70">
            <w:pPr>
              <w:jc w:val="center"/>
              <w:rPr>
                <w:sz w:val="22"/>
                <w:szCs w:val="22"/>
              </w:rPr>
            </w:pPr>
            <w:r w:rsidRPr="00B76130">
              <w:rPr>
                <w:sz w:val="22"/>
                <w:szCs w:val="22"/>
              </w:rPr>
              <w:t>321,98</w:t>
            </w:r>
          </w:p>
        </w:tc>
        <w:tc>
          <w:tcPr>
            <w:tcW w:w="992" w:type="dxa"/>
            <w:tcBorders>
              <w:top w:val="single" w:sz="4" w:space="0" w:color="auto"/>
              <w:left w:val="single" w:sz="4" w:space="0" w:color="auto"/>
              <w:bottom w:val="single" w:sz="4" w:space="0" w:color="auto"/>
              <w:right w:val="single" w:sz="4" w:space="0" w:color="auto"/>
            </w:tcBorders>
            <w:vAlign w:val="center"/>
          </w:tcPr>
          <w:p w14:paraId="3CE045BC" w14:textId="77777777" w:rsidR="00542D8A" w:rsidRPr="00B76130" w:rsidRDefault="00542D8A" w:rsidP="00D24A70">
            <w:pPr>
              <w:jc w:val="center"/>
              <w:rPr>
                <w:sz w:val="22"/>
                <w:szCs w:val="22"/>
              </w:rPr>
            </w:pPr>
            <w:r w:rsidRPr="00B76130">
              <w:rPr>
                <w:sz w:val="22"/>
                <w:szCs w:val="22"/>
              </w:rPr>
              <w:t>43,66</w:t>
            </w:r>
          </w:p>
        </w:tc>
        <w:tc>
          <w:tcPr>
            <w:tcW w:w="1418" w:type="dxa"/>
            <w:tcBorders>
              <w:top w:val="single" w:sz="4" w:space="0" w:color="auto"/>
              <w:left w:val="single" w:sz="4" w:space="0" w:color="auto"/>
              <w:bottom w:val="single" w:sz="4" w:space="0" w:color="auto"/>
              <w:right w:val="single" w:sz="4" w:space="0" w:color="auto"/>
            </w:tcBorders>
            <w:vAlign w:val="center"/>
          </w:tcPr>
          <w:p w14:paraId="02E00D8D" w14:textId="77777777" w:rsidR="00542D8A" w:rsidRPr="00B76130" w:rsidRDefault="00542D8A" w:rsidP="00D24A70">
            <w:pPr>
              <w:jc w:val="center"/>
              <w:rPr>
                <w:sz w:val="22"/>
                <w:szCs w:val="22"/>
              </w:rPr>
            </w:pPr>
            <w:r w:rsidRPr="00B76130">
              <w:rPr>
                <w:sz w:val="22"/>
                <w:szCs w:val="22"/>
              </w:rPr>
              <w:t>5 078,75</w:t>
            </w:r>
          </w:p>
        </w:tc>
        <w:tc>
          <w:tcPr>
            <w:tcW w:w="1165" w:type="dxa"/>
            <w:tcBorders>
              <w:top w:val="single" w:sz="4" w:space="0" w:color="auto"/>
              <w:left w:val="single" w:sz="4" w:space="0" w:color="auto"/>
              <w:bottom w:val="single" w:sz="4" w:space="0" w:color="auto"/>
              <w:right w:val="single" w:sz="4" w:space="0" w:color="auto"/>
            </w:tcBorders>
            <w:vAlign w:val="center"/>
          </w:tcPr>
          <w:p w14:paraId="68747BF0" w14:textId="77777777" w:rsidR="00542D8A" w:rsidRPr="00B76130" w:rsidRDefault="00542D8A" w:rsidP="00D24A70">
            <w:pPr>
              <w:jc w:val="center"/>
              <w:rPr>
                <w:sz w:val="22"/>
                <w:szCs w:val="22"/>
              </w:rPr>
            </w:pPr>
            <w:r w:rsidRPr="00B76130">
              <w:rPr>
                <w:sz w:val="22"/>
                <w:szCs w:val="22"/>
              </w:rPr>
              <w:t>х</w:t>
            </w:r>
          </w:p>
        </w:tc>
        <w:tc>
          <w:tcPr>
            <w:tcW w:w="1134" w:type="dxa"/>
            <w:tcBorders>
              <w:top w:val="single" w:sz="4" w:space="0" w:color="auto"/>
              <w:left w:val="single" w:sz="4" w:space="0" w:color="auto"/>
              <w:bottom w:val="single" w:sz="4" w:space="0" w:color="auto"/>
              <w:right w:val="single" w:sz="4" w:space="0" w:color="auto"/>
            </w:tcBorders>
            <w:vAlign w:val="center"/>
          </w:tcPr>
          <w:p w14:paraId="57C39C5A" w14:textId="77777777" w:rsidR="00542D8A" w:rsidRPr="00B76130" w:rsidRDefault="00542D8A" w:rsidP="00D24A70">
            <w:pPr>
              <w:jc w:val="center"/>
              <w:rPr>
                <w:sz w:val="22"/>
                <w:szCs w:val="22"/>
              </w:rPr>
            </w:pPr>
            <w:r w:rsidRPr="00B76130">
              <w:rPr>
                <w:sz w:val="22"/>
                <w:szCs w:val="22"/>
              </w:rPr>
              <w:t>х</w:t>
            </w:r>
          </w:p>
        </w:tc>
      </w:tr>
      <w:tr w:rsidR="00542D8A" w:rsidRPr="00ED6E16" w14:paraId="6A7A5344" w14:textId="77777777" w:rsidTr="00542D8A">
        <w:trPr>
          <w:trHeight w:val="267"/>
          <w:jc w:val="center"/>
        </w:trPr>
        <w:tc>
          <w:tcPr>
            <w:tcW w:w="1559" w:type="dxa"/>
            <w:vMerge/>
            <w:tcBorders>
              <w:left w:val="single" w:sz="2" w:space="0" w:color="auto"/>
              <w:right w:val="single" w:sz="4" w:space="0" w:color="auto"/>
            </w:tcBorders>
            <w:vAlign w:val="center"/>
          </w:tcPr>
          <w:p w14:paraId="137D1057" w14:textId="77777777" w:rsidR="00542D8A" w:rsidRPr="00963BC6" w:rsidRDefault="00542D8A" w:rsidP="00D24A70">
            <w:pPr>
              <w:jc w:val="center"/>
            </w:pPr>
          </w:p>
        </w:tc>
        <w:tc>
          <w:tcPr>
            <w:tcW w:w="1559" w:type="dxa"/>
            <w:tcBorders>
              <w:top w:val="single" w:sz="4" w:space="0" w:color="auto"/>
              <w:left w:val="single" w:sz="4" w:space="0" w:color="auto"/>
              <w:bottom w:val="single" w:sz="4" w:space="0" w:color="auto"/>
              <w:right w:val="single" w:sz="4" w:space="0" w:color="auto"/>
            </w:tcBorders>
          </w:tcPr>
          <w:p w14:paraId="3FE89CD1" w14:textId="77777777" w:rsidR="00542D8A" w:rsidRPr="00ED6E16" w:rsidRDefault="00542D8A" w:rsidP="00D24A70">
            <w:pPr>
              <w:jc w:val="center"/>
              <w:rPr>
                <w:sz w:val="22"/>
                <w:szCs w:val="22"/>
              </w:rPr>
            </w:pPr>
            <w:r w:rsidRPr="00ED6E16">
              <w:rPr>
                <w:sz w:val="22"/>
                <w:szCs w:val="22"/>
              </w:rPr>
              <w:t>с 01.01.2021</w:t>
            </w:r>
          </w:p>
        </w:tc>
        <w:tc>
          <w:tcPr>
            <w:tcW w:w="993" w:type="dxa"/>
            <w:tcBorders>
              <w:top w:val="single" w:sz="4" w:space="0" w:color="auto"/>
              <w:left w:val="single" w:sz="4" w:space="0" w:color="auto"/>
              <w:bottom w:val="single" w:sz="4" w:space="0" w:color="auto"/>
              <w:right w:val="single" w:sz="4" w:space="0" w:color="auto"/>
            </w:tcBorders>
            <w:vAlign w:val="center"/>
          </w:tcPr>
          <w:p w14:paraId="59D4D524" w14:textId="77777777" w:rsidR="00542D8A" w:rsidRPr="00B76130" w:rsidRDefault="00542D8A" w:rsidP="00D24A70">
            <w:pPr>
              <w:jc w:val="center"/>
              <w:rPr>
                <w:sz w:val="22"/>
                <w:szCs w:val="22"/>
              </w:rPr>
            </w:pPr>
            <w:r w:rsidRPr="00B76130">
              <w:rPr>
                <w:sz w:val="22"/>
                <w:szCs w:val="22"/>
              </w:rPr>
              <w:t>383,93</w:t>
            </w:r>
          </w:p>
        </w:tc>
        <w:tc>
          <w:tcPr>
            <w:tcW w:w="850" w:type="dxa"/>
            <w:tcBorders>
              <w:top w:val="single" w:sz="4" w:space="0" w:color="auto"/>
              <w:left w:val="single" w:sz="4" w:space="0" w:color="auto"/>
              <w:bottom w:val="single" w:sz="4" w:space="0" w:color="auto"/>
              <w:right w:val="single" w:sz="4" w:space="0" w:color="auto"/>
            </w:tcBorders>
            <w:vAlign w:val="center"/>
          </w:tcPr>
          <w:p w14:paraId="5501B067" w14:textId="77777777" w:rsidR="00542D8A" w:rsidRPr="00B76130" w:rsidRDefault="00542D8A" w:rsidP="00D24A70">
            <w:pPr>
              <w:jc w:val="center"/>
              <w:rPr>
                <w:sz w:val="22"/>
                <w:szCs w:val="22"/>
              </w:rPr>
            </w:pPr>
            <w:r w:rsidRPr="00B76130">
              <w:rPr>
                <w:sz w:val="22"/>
                <w:szCs w:val="22"/>
              </w:rPr>
              <w:t>379,06</w:t>
            </w:r>
          </w:p>
        </w:tc>
        <w:tc>
          <w:tcPr>
            <w:tcW w:w="1095" w:type="dxa"/>
            <w:tcBorders>
              <w:top w:val="single" w:sz="4" w:space="0" w:color="auto"/>
              <w:left w:val="single" w:sz="4" w:space="0" w:color="auto"/>
              <w:bottom w:val="single" w:sz="4" w:space="0" w:color="auto"/>
              <w:right w:val="single" w:sz="4" w:space="0" w:color="auto"/>
            </w:tcBorders>
            <w:vAlign w:val="center"/>
          </w:tcPr>
          <w:p w14:paraId="3CD92F97" w14:textId="77777777" w:rsidR="00542D8A" w:rsidRPr="00B76130" w:rsidRDefault="00542D8A" w:rsidP="00D24A70">
            <w:pPr>
              <w:jc w:val="center"/>
              <w:rPr>
                <w:sz w:val="22"/>
                <w:szCs w:val="22"/>
              </w:rPr>
            </w:pPr>
            <w:r w:rsidRPr="00B76130">
              <w:rPr>
                <w:sz w:val="22"/>
                <w:szCs w:val="22"/>
              </w:rPr>
              <w:t>405,87</w:t>
            </w:r>
          </w:p>
        </w:tc>
        <w:tc>
          <w:tcPr>
            <w:tcW w:w="890" w:type="dxa"/>
            <w:tcBorders>
              <w:top w:val="single" w:sz="4" w:space="0" w:color="auto"/>
              <w:left w:val="single" w:sz="4" w:space="0" w:color="auto"/>
              <w:bottom w:val="single" w:sz="4" w:space="0" w:color="auto"/>
              <w:right w:val="single" w:sz="4" w:space="0" w:color="auto"/>
            </w:tcBorders>
            <w:vAlign w:val="center"/>
          </w:tcPr>
          <w:p w14:paraId="73039B54" w14:textId="77777777" w:rsidR="00542D8A" w:rsidRPr="00B76130" w:rsidRDefault="00542D8A" w:rsidP="00D24A70">
            <w:pPr>
              <w:jc w:val="center"/>
              <w:rPr>
                <w:sz w:val="22"/>
                <w:szCs w:val="22"/>
              </w:rPr>
            </w:pPr>
            <w:r w:rsidRPr="00B76130">
              <w:rPr>
                <w:sz w:val="22"/>
                <w:szCs w:val="22"/>
              </w:rPr>
              <w:t>386,37</w:t>
            </w:r>
          </w:p>
        </w:tc>
        <w:tc>
          <w:tcPr>
            <w:tcW w:w="992" w:type="dxa"/>
            <w:tcBorders>
              <w:top w:val="single" w:sz="4" w:space="0" w:color="auto"/>
              <w:left w:val="single" w:sz="4" w:space="0" w:color="auto"/>
              <w:bottom w:val="single" w:sz="4" w:space="0" w:color="auto"/>
              <w:right w:val="single" w:sz="4" w:space="0" w:color="auto"/>
            </w:tcBorders>
          </w:tcPr>
          <w:p w14:paraId="6C6ADFCC" w14:textId="77777777" w:rsidR="00542D8A" w:rsidRPr="00B76130" w:rsidRDefault="00542D8A" w:rsidP="00D24A70">
            <w:pPr>
              <w:jc w:val="center"/>
              <w:rPr>
                <w:sz w:val="22"/>
                <w:szCs w:val="22"/>
              </w:rPr>
            </w:pPr>
            <w:r w:rsidRPr="00B76130">
              <w:rPr>
                <w:sz w:val="22"/>
                <w:szCs w:val="22"/>
              </w:rPr>
              <w:t>312,57</w:t>
            </w:r>
          </w:p>
        </w:tc>
        <w:tc>
          <w:tcPr>
            <w:tcW w:w="952" w:type="dxa"/>
            <w:tcBorders>
              <w:top w:val="single" w:sz="4" w:space="0" w:color="auto"/>
              <w:left w:val="single" w:sz="4" w:space="0" w:color="auto"/>
              <w:bottom w:val="single" w:sz="4" w:space="0" w:color="auto"/>
              <w:right w:val="single" w:sz="4" w:space="0" w:color="auto"/>
            </w:tcBorders>
          </w:tcPr>
          <w:p w14:paraId="5B187FBB" w14:textId="77777777" w:rsidR="00542D8A" w:rsidRPr="00B76130" w:rsidRDefault="00542D8A" w:rsidP="00D24A70">
            <w:pPr>
              <w:jc w:val="center"/>
              <w:rPr>
                <w:sz w:val="22"/>
                <w:szCs w:val="22"/>
              </w:rPr>
            </w:pPr>
            <w:r w:rsidRPr="00B76130">
              <w:rPr>
                <w:sz w:val="22"/>
                <w:szCs w:val="22"/>
              </w:rPr>
              <w:t>308,51</w:t>
            </w:r>
          </w:p>
        </w:tc>
        <w:tc>
          <w:tcPr>
            <w:tcW w:w="891" w:type="dxa"/>
            <w:tcBorders>
              <w:top w:val="single" w:sz="4" w:space="0" w:color="auto"/>
              <w:left w:val="single" w:sz="4" w:space="0" w:color="auto"/>
              <w:bottom w:val="single" w:sz="4" w:space="0" w:color="auto"/>
              <w:right w:val="single" w:sz="4" w:space="0" w:color="auto"/>
            </w:tcBorders>
          </w:tcPr>
          <w:p w14:paraId="55E9150E" w14:textId="77777777" w:rsidR="00542D8A" w:rsidRPr="00B76130" w:rsidRDefault="00542D8A" w:rsidP="00D24A70">
            <w:pPr>
              <w:jc w:val="center"/>
              <w:rPr>
                <w:sz w:val="22"/>
                <w:szCs w:val="22"/>
              </w:rPr>
            </w:pPr>
            <w:r w:rsidRPr="00B76130">
              <w:rPr>
                <w:sz w:val="22"/>
                <w:szCs w:val="22"/>
              </w:rPr>
              <w:t>330,86</w:t>
            </w:r>
          </w:p>
        </w:tc>
        <w:tc>
          <w:tcPr>
            <w:tcW w:w="992" w:type="dxa"/>
            <w:tcBorders>
              <w:top w:val="single" w:sz="4" w:space="0" w:color="auto"/>
              <w:left w:val="single" w:sz="4" w:space="0" w:color="auto"/>
              <w:bottom w:val="single" w:sz="4" w:space="0" w:color="auto"/>
              <w:right w:val="single" w:sz="4" w:space="0" w:color="auto"/>
            </w:tcBorders>
          </w:tcPr>
          <w:p w14:paraId="69D9980B" w14:textId="77777777" w:rsidR="00542D8A" w:rsidRPr="00B76130" w:rsidRDefault="00542D8A" w:rsidP="00D24A70">
            <w:pPr>
              <w:jc w:val="center"/>
              <w:rPr>
                <w:sz w:val="22"/>
                <w:szCs w:val="22"/>
              </w:rPr>
            </w:pPr>
            <w:r w:rsidRPr="00B76130">
              <w:rPr>
                <w:sz w:val="22"/>
                <w:szCs w:val="22"/>
              </w:rPr>
              <w:t>314,61</w:t>
            </w:r>
          </w:p>
        </w:tc>
        <w:tc>
          <w:tcPr>
            <w:tcW w:w="992" w:type="dxa"/>
            <w:tcBorders>
              <w:top w:val="single" w:sz="4" w:space="0" w:color="auto"/>
              <w:left w:val="single" w:sz="4" w:space="0" w:color="auto"/>
              <w:bottom w:val="single" w:sz="4" w:space="0" w:color="auto"/>
              <w:right w:val="single" w:sz="4" w:space="0" w:color="auto"/>
            </w:tcBorders>
          </w:tcPr>
          <w:p w14:paraId="5BAAD5A8" w14:textId="77777777" w:rsidR="00542D8A" w:rsidRPr="00B76130" w:rsidRDefault="00542D8A" w:rsidP="00D24A70">
            <w:pPr>
              <w:jc w:val="center"/>
              <w:rPr>
                <w:sz w:val="22"/>
                <w:szCs w:val="22"/>
              </w:rPr>
            </w:pPr>
            <w:r w:rsidRPr="00B76130">
              <w:rPr>
                <w:sz w:val="22"/>
                <w:szCs w:val="22"/>
              </w:rPr>
              <w:t>36,29</w:t>
            </w:r>
          </w:p>
        </w:tc>
        <w:tc>
          <w:tcPr>
            <w:tcW w:w="1418" w:type="dxa"/>
            <w:tcBorders>
              <w:top w:val="single" w:sz="4" w:space="0" w:color="auto"/>
              <w:left w:val="single" w:sz="4" w:space="0" w:color="auto"/>
              <w:bottom w:val="single" w:sz="4" w:space="0" w:color="auto"/>
              <w:right w:val="single" w:sz="4" w:space="0" w:color="auto"/>
            </w:tcBorders>
          </w:tcPr>
          <w:p w14:paraId="43D36AF1" w14:textId="77777777" w:rsidR="00542D8A" w:rsidRPr="00B76130" w:rsidRDefault="00542D8A" w:rsidP="00D24A70">
            <w:pPr>
              <w:jc w:val="center"/>
              <w:rPr>
                <w:sz w:val="22"/>
                <w:szCs w:val="22"/>
              </w:rPr>
            </w:pPr>
            <w:r w:rsidRPr="00B76130">
              <w:rPr>
                <w:sz w:val="22"/>
                <w:szCs w:val="22"/>
              </w:rPr>
              <w:t>5 078,75</w:t>
            </w:r>
          </w:p>
        </w:tc>
        <w:tc>
          <w:tcPr>
            <w:tcW w:w="1165" w:type="dxa"/>
            <w:tcBorders>
              <w:top w:val="single" w:sz="4" w:space="0" w:color="auto"/>
              <w:left w:val="single" w:sz="4" w:space="0" w:color="auto"/>
              <w:bottom w:val="single" w:sz="4" w:space="0" w:color="auto"/>
              <w:right w:val="single" w:sz="4" w:space="0" w:color="auto"/>
            </w:tcBorders>
            <w:vAlign w:val="center"/>
          </w:tcPr>
          <w:p w14:paraId="20BA8262" w14:textId="77777777" w:rsidR="00542D8A" w:rsidRPr="00B76130" w:rsidRDefault="00542D8A" w:rsidP="00D24A70">
            <w:pPr>
              <w:jc w:val="center"/>
              <w:rPr>
                <w:sz w:val="22"/>
                <w:szCs w:val="22"/>
              </w:rPr>
            </w:pPr>
            <w:r w:rsidRPr="00B76130">
              <w:rPr>
                <w:sz w:val="22"/>
                <w:szCs w:val="22"/>
              </w:rPr>
              <w:t>х</w:t>
            </w:r>
          </w:p>
        </w:tc>
        <w:tc>
          <w:tcPr>
            <w:tcW w:w="1134" w:type="dxa"/>
            <w:tcBorders>
              <w:top w:val="single" w:sz="4" w:space="0" w:color="auto"/>
              <w:left w:val="single" w:sz="4" w:space="0" w:color="auto"/>
              <w:bottom w:val="single" w:sz="4" w:space="0" w:color="auto"/>
              <w:right w:val="single" w:sz="4" w:space="0" w:color="auto"/>
            </w:tcBorders>
            <w:vAlign w:val="center"/>
          </w:tcPr>
          <w:p w14:paraId="2E28B37B" w14:textId="77777777" w:rsidR="00542D8A" w:rsidRPr="00B76130" w:rsidRDefault="00542D8A" w:rsidP="00D24A70">
            <w:pPr>
              <w:jc w:val="center"/>
              <w:rPr>
                <w:sz w:val="22"/>
                <w:szCs w:val="22"/>
              </w:rPr>
            </w:pPr>
            <w:r w:rsidRPr="00B76130">
              <w:rPr>
                <w:sz w:val="22"/>
                <w:szCs w:val="22"/>
              </w:rPr>
              <w:t>х</w:t>
            </w:r>
          </w:p>
        </w:tc>
      </w:tr>
    </w:tbl>
    <w:p w14:paraId="71D952E2" w14:textId="77777777" w:rsidR="00542D8A" w:rsidRDefault="00542D8A" w:rsidP="00542D8A">
      <w:pPr>
        <w:jc w:val="center"/>
        <w:rPr>
          <w:vanish/>
        </w:rPr>
      </w:pPr>
      <w:r>
        <w:rPr>
          <w:vanish/>
        </w:rPr>
        <w:t xml:space="preserve">                   3</w:t>
      </w:r>
    </w:p>
    <w:tbl>
      <w:tblPr>
        <w:tblpPr w:leftFromText="180" w:rightFromText="180" w:vertAnchor="text" w:horzAnchor="margin" w:tblpXSpec="center"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992"/>
        <w:gridCol w:w="851"/>
        <w:gridCol w:w="1159"/>
        <w:gridCol w:w="825"/>
        <w:gridCol w:w="993"/>
        <w:gridCol w:w="1042"/>
        <w:gridCol w:w="876"/>
        <w:gridCol w:w="993"/>
        <w:gridCol w:w="1132"/>
        <w:gridCol w:w="1436"/>
        <w:gridCol w:w="1060"/>
        <w:gridCol w:w="1066"/>
      </w:tblGrid>
      <w:tr w:rsidR="00542D8A" w:rsidRPr="0085401D" w14:paraId="10AF5085" w14:textId="77777777" w:rsidTr="00542D8A">
        <w:tc>
          <w:tcPr>
            <w:tcW w:w="1526" w:type="dxa"/>
            <w:shd w:val="clear" w:color="auto" w:fill="auto"/>
          </w:tcPr>
          <w:p w14:paraId="394D999E" w14:textId="77777777" w:rsidR="00542D8A" w:rsidRPr="006A18C0" w:rsidRDefault="00542D8A" w:rsidP="00D24A70">
            <w:pPr>
              <w:jc w:val="center"/>
              <w:rPr>
                <w:sz w:val="22"/>
                <w:szCs w:val="22"/>
              </w:rPr>
            </w:pPr>
            <w:r w:rsidRPr="006A18C0">
              <w:rPr>
                <w:sz w:val="22"/>
                <w:szCs w:val="22"/>
              </w:rPr>
              <w:t>1</w:t>
            </w:r>
          </w:p>
        </w:tc>
        <w:tc>
          <w:tcPr>
            <w:tcW w:w="1559" w:type="dxa"/>
            <w:shd w:val="clear" w:color="auto" w:fill="auto"/>
          </w:tcPr>
          <w:p w14:paraId="710B236E" w14:textId="77777777" w:rsidR="00542D8A" w:rsidRPr="006A18C0" w:rsidRDefault="00542D8A" w:rsidP="00D24A70">
            <w:pPr>
              <w:jc w:val="center"/>
              <w:rPr>
                <w:sz w:val="22"/>
                <w:szCs w:val="22"/>
              </w:rPr>
            </w:pPr>
            <w:r w:rsidRPr="006A18C0">
              <w:rPr>
                <w:sz w:val="22"/>
                <w:szCs w:val="22"/>
              </w:rPr>
              <w:t>2</w:t>
            </w:r>
          </w:p>
        </w:tc>
        <w:tc>
          <w:tcPr>
            <w:tcW w:w="992" w:type="dxa"/>
            <w:shd w:val="clear" w:color="auto" w:fill="auto"/>
          </w:tcPr>
          <w:p w14:paraId="535B156A" w14:textId="77777777" w:rsidR="00542D8A" w:rsidRPr="006A18C0" w:rsidRDefault="00542D8A" w:rsidP="00D24A70">
            <w:pPr>
              <w:jc w:val="center"/>
              <w:rPr>
                <w:sz w:val="22"/>
                <w:szCs w:val="22"/>
              </w:rPr>
            </w:pPr>
            <w:r w:rsidRPr="006A18C0">
              <w:rPr>
                <w:sz w:val="22"/>
                <w:szCs w:val="22"/>
              </w:rPr>
              <w:t>3</w:t>
            </w:r>
          </w:p>
        </w:tc>
        <w:tc>
          <w:tcPr>
            <w:tcW w:w="851" w:type="dxa"/>
            <w:shd w:val="clear" w:color="auto" w:fill="auto"/>
          </w:tcPr>
          <w:p w14:paraId="6851776B" w14:textId="77777777" w:rsidR="00542D8A" w:rsidRPr="006A18C0" w:rsidRDefault="00542D8A" w:rsidP="00D24A70">
            <w:pPr>
              <w:jc w:val="center"/>
              <w:rPr>
                <w:sz w:val="22"/>
                <w:szCs w:val="22"/>
              </w:rPr>
            </w:pPr>
            <w:r w:rsidRPr="006A18C0">
              <w:rPr>
                <w:sz w:val="22"/>
                <w:szCs w:val="22"/>
              </w:rPr>
              <w:t>4</w:t>
            </w:r>
          </w:p>
        </w:tc>
        <w:tc>
          <w:tcPr>
            <w:tcW w:w="1159" w:type="dxa"/>
            <w:shd w:val="clear" w:color="auto" w:fill="auto"/>
          </w:tcPr>
          <w:p w14:paraId="185F4400" w14:textId="77777777" w:rsidR="00542D8A" w:rsidRPr="006A18C0" w:rsidRDefault="00542D8A" w:rsidP="00D24A70">
            <w:pPr>
              <w:jc w:val="center"/>
              <w:rPr>
                <w:sz w:val="22"/>
                <w:szCs w:val="22"/>
              </w:rPr>
            </w:pPr>
            <w:r w:rsidRPr="006A18C0">
              <w:rPr>
                <w:sz w:val="22"/>
                <w:szCs w:val="22"/>
              </w:rPr>
              <w:t>5</w:t>
            </w:r>
          </w:p>
        </w:tc>
        <w:tc>
          <w:tcPr>
            <w:tcW w:w="825" w:type="dxa"/>
            <w:shd w:val="clear" w:color="auto" w:fill="auto"/>
          </w:tcPr>
          <w:p w14:paraId="19C07EB5" w14:textId="77777777" w:rsidR="00542D8A" w:rsidRPr="006A18C0" w:rsidRDefault="00542D8A" w:rsidP="00D24A70">
            <w:pPr>
              <w:jc w:val="center"/>
              <w:rPr>
                <w:sz w:val="22"/>
                <w:szCs w:val="22"/>
              </w:rPr>
            </w:pPr>
            <w:r w:rsidRPr="006A18C0">
              <w:rPr>
                <w:sz w:val="22"/>
                <w:szCs w:val="22"/>
              </w:rPr>
              <w:t>6</w:t>
            </w:r>
          </w:p>
        </w:tc>
        <w:tc>
          <w:tcPr>
            <w:tcW w:w="993" w:type="dxa"/>
            <w:shd w:val="clear" w:color="auto" w:fill="auto"/>
          </w:tcPr>
          <w:p w14:paraId="08C99CE8" w14:textId="77777777" w:rsidR="00542D8A" w:rsidRPr="006A18C0" w:rsidRDefault="00542D8A" w:rsidP="00D24A70">
            <w:pPr>
              <w:jc w:val="center"/>
              <w:rPr>
                <w:sz w:val="22"/>
                <w:szCs w:val="22"/>
              </w:rPr>
            </w:pPr>
            <w:r w:rsidRPr="006A18C0">
              <w:rPr>
                <w:sz w:val="22"/>
                <w:szCs w:val="22"/>
              </w:rPr>
              <w:t>7</w:t>
            </w:r>
          </w:p>
        </w:tc>
        <w:tc>
          <w:tcPr>
            <w:tcW w:w="1042" w:type="dxa"/>
            <w:shd w:val="clear" w:color="auto" w:fill="auto"/>
          </w:tcPr>
          <w:p w14:paraId="399517C5" w14:textId="77777777" w:rsidR="00542D8A" w:rsidRPr="006A18C0" w:rsidRDefault="00542D8A" w:rsidP="00D24A70">
            <w:pPr>
              <w:jc w:val="center"/>
              <w:rPr>
                <w:sz w:val="22"/>
                <w:szCs w:val="22"/>
              </w:rPr>
            </w:pPr>
            <w:r w:rsidRPr="006A18C0">
              <w:rPr>
                <w:sz w:val="22"/>
                <w:szCs w:val="22"/>
              </w:rPr>
              <w:t>8</w:t>
            </w:r>
          </w:p>
        </w:tc>
        <w:tc>
          <w:tcPr>
            <w:tcW w:w="876" w:type="dxa"/>
            <w:shd w:val="clear" w:color="auto" w:fill="auto"/>
          </w:tcPr>
          <w:p w14:paraId="27BDAFD8" w14:textId="77777777" w:rsidR="00542D8A" w:rsidRPr="006A18C0" w:rsidRDefault="00542D8A" w:rsidP="00D24A70">
            <w:pPr>
              <w:jc w:val="center"/>
              <w:rPr>
                <w:sz w:val="22"/>
                <w:szCs w:val="22"/>
              </w:rPr>
            </w:pPr>
            <w:r w:rsidRPr="006A18C0">
              <w:rPr>
                <w:sz w:val="22"/>
                <w:szCs w:val="22"/>
              </w:rPr>
              <w:t>9</w:t>
            </w:r>
          </w:p>
        </w:tc>
        <w:tc>
          <w:tcPr>
            <w:tcW w:w="993" w:type="dxa"/>
            <w:shd w:val="clear" w:color="auto" w:fill="auto"/>
          </w:tcPr>
          <w:p w14:paraId="330FABB0" w14:textId="77777777" w:rsidR="00542D8A" w:rsidRPr="006A18C0" w:rsidRDefault="00542D8A" w:rsidP="00D24A70">
            <w:pPr>
              <w:jc w:val="center"/>
              <w:rPr>
                <w:sz w:val="22"/>
                <w:szCs w:val="22"/>
              </w:rPr>
            </w:pPr>
            <w:r w:rsidRPr="006A18C0">
              <w:rPr>
                <w:sz w:val="22"/>
                <w:szCs w:val="22"/>
              </w:rPr>
              <w:t>10</w:t>
            </w:r>
          </w:p>
        </w:tc>
        <w:tc>
          <w:tcPr>
            <w:tcW w:w="1132" w:type="dxa"/>
            <w:shd w:val="clear" w:color="auto" w:fill="auto"/>
          </w:tcPr>
          <w:p w14:paraId="7B3A5DF1" w14:textId="77777777" w:rsidR="00542D8A" w:rsidRPr="006A18C0" w:rsidRDefault="00542D8A" w:rsidP="00D24A70">
            <w:pPr>
              <w:jc w:val="center"/>
              <w:rPr>
                <w:sz w:val="22"/>
                <w:szCs w:val="22"/>
              </w:rPr>
            </w:pPr>
            <w:r w:rsidRPr="006A18C0">
              <w:rPr>
                <w:sz w:val="22"/>
                <w:szCs w:val="22"/>
              </w:rPr>
              <w:t>11</w:t>
            </w:r>
          </w:p>
        </w:tc>
        <w:tc>
          <w:tcPr>
            <w:tcW w:w="1436" w:type="dxa"/>
            <w:shd w:val="clear" w:color="auto" w:fill="auto"/>
          </w:tcPr>
          <w:p w14:paraId="0932F30C" w14:textId="77777777" w:rsidR="00542D8A" w:rsidRPr="006A18C0" w:rsidRDefault="00542D8A" w:rsidP="00D24A70">
            <w:pPr>
              <w:jc w:val="center"/>
              <w:rPr>
                <w:sz w:val="22"/>
                <w:szCs w:val="22"/>
              </w:rPr>
            </w:pPr>
            <w:r w:rsidRPr="006A18C0">
              <w:rPr>
                <w:sz w:val="22"/>
                <w:szCs w:val="22"/>
              </w:rPr>
              <w:t>12</w:t>
            </w:r>
          </w:p>
        </w:tc>
        <w:tc>
          <w:tcPr>
            <w:tcW w:w="1060" w:type="dxa"/>
            <w:shd w:val="clear" w:color="auto" w:fill="auto"/>
          </w:tcPr>
          <w:p w14:paraId="02A2B6A8" w14:textId="77777777" w:rsidR="00542D8A" w:rsidRPr="006A18C0" w:rsidRDefault="00542D8A" w:rsidP="00D24A70">
            <w:pPr>
              <w:jc w:val="center"/>
              <w:rPr>
                <w:sz w:val="22"/>
                <w:szCs w:val="22"/>
              </w:rPr>
            </w:pPr>
            <w:r w:rsidRPr="006A18C0">
              <w:rPr>
                <w:sz w:val="22"/>
                <w:szCs w:val="22"/>
              </w:rPr>
              <w:t>13</w:t>
            </w:r>
          </w:p>
        </w:tc>
        <w:tc>
          <w:tcPr>
            <w:tcW w:w="1066" w:type="dxa"/>
            <w:shd w:val="clear" w:color="auto" w:fill="auto"/>
          </w:tcPr>
          <w:p w14:paraId="3745ED59" w14:textId="77777777" w:rsidR="00542D8A" w:rsidRPr="006A18C0" w:rsidRDefault="00542D8A" w:rsidP="00D24A70">
            <w:pPr>
              <w:jc w:val="center"/>
              <w:rPr>
                <w:sz w:val="22"/>
                <w:szCs w:val="22"/>
              </w:rPr>
            </w:pPr>
            <w:r w:rsidRPr="006A18C0">
              <w:rPr>
                <w:sz w:val="22"/>
                <w:szCs w:val="22"/>
              </w:rPr>
              <w:t>14</w:t>
            </w:r>
          </w:p>
        </w:tc>
      </w:tr>
      <w:tr w:rsidR="00542D8A" w:rsidRPr="0085401D" w14:paraId="3BF502D1" w14:textId="77777777" w:rsidTr="00542D8A">
        <w:tc>
          <w:tcPr>
            <w:tcW w:w="1526" w:type="dxa"/>
            <w:vMerge w:val="restart"/>
            <w:shd w:val="clear" w:color="auto" w:fill="auto"/>
          </w:tcPr>
          <w:p w14:paraId="30B0B8FD" w14:textId="77777777" w:rsidR="00542D8A" w:rsidRPr="00615E49" w:rsidRDefault="00542D8A" w:rsidP="00D24A70"/>
        </w:tc>
        <w:tc>
          <w:tcPr>
            <w:tcW w:w="1559" w:type="dxa"/>
            <w:tcBorders>
              <w:top w:val="single" w:sz="2" w:space="0" w:color="auto"/>
              <w:left w:val="single" w:sz="2" w:space="0" w:color="auto"/>
              <w:bottom w:val="single" w:sz="2" w:space="0" w:color="auto"/>
              <w:right w:val="single" w:sz="2" w:space="0" w:color="auto"/>
            </w:tcBorders>
          </w:tcPr>
          <w:p w14:paraId="06B57E02" w14:textId="77777777" w:rsidR="00542D8A" w:rsidRPr="00BA56FD" w:rsidRDefault="00542D8A" w:rsidP="00D24A70">
            <w:pPr>
              <w:jc w:val="center"/>
              <w:rPr>
                <w:sz w:val="22"/>
                <w:szCs w:val="22"/>
              </w:rPr>
            </w:pPr>
            <w:r w:rsidRPr="00BA56FD">
              <w:rPr>
                <w:sz w:val="22"/>
                <w:szCs w:val="22"/>
              </w:rPr>
              <w:t>с 01.07.2021</w:t>
            </w:r>
          </w:p>
        </w:tc>
        <w:tc>
          <w:tcPr>
            <w:tcW w:w="992" w:type="dxa"/>
            <w:tcBorders>
              <w:top w:val="single" w:sz="2" w:space="0" w:color="auto"/>
              <w:left w:val="single" w:sz="2" w:space="0" w:color="auto"/>
              <w:bottom w:val="single" w:sz="2" w:space="0" w:color="auto"/>
              <w:right w:val="single" w:sz="2" w:space="0" w:color="auto"/>
            </w:tcBorders>
          </w:tcPr>
          <w:p w14:paraId="7BAFB9C3" w14:textId="77777777" w:rsidR="00542D8A" w:rsidRPr="00BA56FD" w:rsidRDefault="00542D8A" w:rsidP="00D24A70">
            <w:pPr>
              <w:jc w:val="center"/>
              <w:rPr>
                <w:sz w:val="22"/>
                <w:szCs w:val="22"/>
              </w:rPr>
            </w:pPr>
            <w:r>
              <w:rPr>
                <w:sz w:val="22"/>
                <w:szCs w:val="22"/>
              </w:rPr>
              <w:t>370,90</w:t>
            </w:r>
          </w:p>
        </w:tc>
        <w:tc>
          <w:tcPr>
            <w:tcW w:w="851" w:type="dxa"/>
            <w:tcBorders>
              <w:top w:val="single" w:sz="2" w:space="0" w:color="auto"/>
              <w:left w:val="single" w:sz="2" w:space="0" w:color="auto"/>
              <w:bottom w:val="single" w:sz="2" w:space="0" w:color="auto"/>
              <w:right w:val="single" w:sz="2" w:space="0" w:color="auto"/>
            </w:tcBorders>
          </w:tcPr>
          <w:p w14:paraId="1F766008" w14:textId="77777777" w:rsidR="00542D8A" w:rsidRPr="00BA56FD" w:rsidRDefault="00542D8A" w:rsidP="00D24A70">
            <w:pPr>
              <w:jc w:val="center"/>
              <w:rPr>
                <w:sz w:val="22"/>
                <w:szCs w:val="22"/>
              </w:rPr>
            </w:pPr>
            <w:r>
              <w:rPr>
                <w:sz w:val="22"/>
                <w:szCs w:val="22"/>
              </w:rPr>
              <w:t>366,08</w:t>
            </w:r>
          </w:p>
        </w:tc>
        <w:tc>
          <w:tcPr>
            <w:tcW w:w="1159" w:type="dxa"/>
            <w:tcBorders>
              <w:top w:val="single" w:sz="2" w:space="0" w:color="auto"/>
              <w:left w:val="single" w:sz="2" w:space="0" w:color="auto"/>
              <w:bottom w:val="single" w:sz="2" w:space="0" w:color="auto"/>
              <w:right w:val="single" w:sz="2" w:space="0" w:color="auto"/>
            </w:tcBorders>
          </w:tcPr>
          <w:p w14:paraId="1B4EE5DB" w14:textId="77777777" w:rsidR="00542D8A" w:rsidRPr="00BA56FD" w:rsidRDefault="00542D8A" w:rsidP="00D24A70">
            <w:pPr>
              <w:jc w:val="center"/>
              <w:rPr>
                <w:sz w:val="22"/>
                <w:szCs w:val="22"/>
              </w:rPr>
            </w:pPr>
            <w:r>
              <w:rPr>
                <w:sz w:val="22"/>
                <w:szCs w:val="22"/>
              </w:rPr>
              <w:t>392,56</w:t>
            </w:r>
          </w:p>
        </w:tc>
        <w:tc>
          <w:tcPr>
            <w:tcW w:w="825" w:type="dxa"/>
            <w:tcBorders>
              <w:top w:val="single" w:sz="2" w:space="0" w:color="auto"/>
              <w:left w:val="single" w:sz="2" w:space="0" w:color="auto"/>
              <w:bottom w:val="single" w:sz="2" w:space="0" w:color="auto"/>
              <w:right w:val="single" w:sz="2" w:space="0" w:color="auto"/>
            </w:tcBorders>
          </w:tcPr>
          <w:p w14:paraId="3CD4B8F5" w14:textId="77777777" w:rsidR="00542D8A" w:rsidRPr="00BA56FD" w:rsidRDefault="00542D8A" w:rsidP="00D24A70">
            <w:pPr>
              <w:jc w:val="center"/>
              <w:rPr>
                <w:sz w:val="22"/>
                <w:szCs w:val="22"/>
              </w:rPr>
            </w:pPr>
            <w:r>
              <w:rPr>
                <w:sz w:val="22"/>
                <w:szCs w:val="22"/>
              </w:rPr>
              <w:t>373,31</w:t>
            </w:r>
          </w:p>
        </w:tc>
        <w:tc>
          <w:tcPr>
            <w:tcW w:w="993" w:type="dxa"/>
            <w:tcBorders>
              <w:top w:val="single" w:sz="2" w:space="0" w:color="auto"/>
              <w:left w:val="single" w:sz="2" w:space="0" w:color="auto"/>
              <w:bottom w:val="single" w:sz="2" w:space="0" w:color="auto"/>
              <w:right w:val="single" w:sz="2" w:space="0" w:color="auto"/>
            </w:tcBorders>
          </w:tcPr>
          <w:p w14:paraId="47C863E6" w14:textId="77777777" w:rsidR="00542D8A" w:rsidRPr="00BA56FD" w:rsidRDefault="00542D8A" w:rsidP="00D24A70">
            <w:pPr>
              <w:jc w:val="center"/>
              <w:rPr>
                <w:sz w:val="22"/>
                <w:szCs w:val="22"/>
              </w:rPr>
            </w:pPr>
            <w:r>
              <w:rPr>
                <w:sz w:val="22"/>
                <w:szCs w:val="22"/>
              </w:rPr>
              <w:t>309,08</w:t>
            </w:r>
          </w:p>
        </w:tc>
        <w:tc>
          <w:tcPr>
            <w:tcW w:w="1042" w:type="dxa"/>
            <w:tcBorders>
              <w:top w:val="single" w:sz="2" w:space="0" w:color="auto"/>
              <w:left w:val="single" w:sz="2" w:space="0" w:color="auto"/>
              <w:bottom w:val="single" w:sz="2" w:space="0" w:color="auto"/>
              <w:right w:val="single" w:sz="2" w:space="0" w:color="auto"/>
            </w:tcBorders>
          </w:tcPr>
          <w:p w14:paraId="6DAD40AC" w14:textId="77777777" w:rsidR="00542D8A" w:rsidRPr="00BA56FD" w:rsidRDefault="00542D8A" w:rsidP="00D24A70">
            <w:pPr>
              <w:jc w:val="center"/>
              <w:rPr>
                <w:sz w:val="22"/>
                <w:szCs w:val="22"/>
              </w:rPr>
            </w:pPr>
            <w:r>
              <w:rPr>
                <w:sz w:val="22"/>
                <w:szCs w:val="22"/>
              </w:rPr>
              <w:t>305,07</w:t>
            </w:r>
          </w:p>
        </w:tc>
        <w:tc>
          <w:tcPr>
            <w:tcW w:w="876" w:type="dxa"/>
            <w:tcBorders>
              <w:top w:val="single" w:sz="2" w:space="0" w:color="auto"/>
              <w:left w:val="single" w:sz="2" w:space="0" w:color="auto"/>
              <w:bottom w:val="single" w:sz="2" w:space="0" w:color="auto"/>
              <w:right w:val="single" w:sz="2" w:space="0" w:color="auto"/>
            </w:tcBorders>
          </w:tcPr>
          <w:p w14:paraId="2A9709AF" w14:textId="77777777" w:rsidR="00542D8A" w:rsidRPr="00BA56FD" w:rsidRDefault="00542D8A" w:rsidP="00D24A70">
            <w:pPr>
              <w:jc w:val="center"/>
              <w:rPr>
                <w:sz w:val="22"/>
                <w:szCs w:val="22"/>
              </w:rPr>
            </w:pPr>
            <w:r>
              <w:rPr>
                <w:sz w:val="22"/>
                <w:szCs w:val="22"/>
              </w:rPr>
              <w:t>327,13</w:t>
            </w:r>
          </w:p>
        </w:tc>
        <w:tc>
          <w:tcPr>
            <w:tcW w:w="993" w:type="dxa"/>
            <w:tcBorders>
              <w:top w:val="single" w:sz="2" w:space="0" w:color="auto"/>
              <w:left w:val="single" w:sz="2" w:space="0" w:color="auto"/>
              <w:bottom w:val="single" w:sz="2" w:space="0" w:color="auto"/>
              <w:right w:val="single" w:sz="2" w:space="0" w:color="auto"/>
            </w:tcBorders>
          </w:tcPr>
          <w:p w14:paraId="7F5B5A82" w14:textId="77777777" w:rsidR="00542D8A" w:rsidRPr="00BA56FD" w:rsidRDefault="00542D8A" w:rsidP="00D24A70">
            <w:pPr>
              <w:jc w:val="center"/>
              <w:rPr>
                <w:sz w:val="22"/>
                <w:szCs w:val="22"/>
              </w:rPr>
            </w:pPr>
            <w:r>
              <w:rPr>
                <w:sz w:val="22"/>
                <w:szCs w:val="22"/>
              </w:rPr>
              <w:t>311,09</w:t>
            </w:r>
          </w:p>
        </w:tc>
        <w:tc>
          <w:tcPr>
            <w:tcW w:w="1132" w:type="dxa"/>
            <w:tcBorders>
              <w:top w:val="single" w:sz="2" w:space="0" w:color="auto"/>
              <w:left w:val="single" w:sz="2" w:space="0" w:color="auto"/>
              <w:bottom w:val="single" w:sz="2" w:space="0" w:color="auto"/>
              <w:right w:val="single" w:sz="2" w:space="0" w:color="auto"/>
            </w:tcBorders>
          </w:tcPr>
          <w:p w14:paraId="6EAC288E" w14:textId="77777777" w:rsidR="00542D8A" w:rsidRPr="00BA56FD" w:rsidRDefault="00542D8A" w:rsidP="00D24A70">
            <w:pPr>
              <w:jc w:val="center"/>
              <w:rPr>
                <w:sz w:val="22"/>
                <w:szCs w:val="22"/>
              </w:rPr>
            </w:pPr>
            <w:r>
              <w:rPr>
                <w:sz w:val="22"/>
                <w:szCs w:val="22"/>
              </w:rPr>
              <w:t>36,29</w:t>
            </w:r>
          </w:p>
        </w:tc>
        <w:tc>
          <w:tcPr>
            <w:tcW w:w="1436" w:type="dxa"/>
            <w:tcBorders>
              <w:top w:val="single" w:sz="2" w:space="0" w:color="auto"/>
              <w:left w:val="single" w:sz="2" w:space="0" w:color="auto"/>
              <w:bottom w:val="single" w:sz="2" w:space="0" w:color="auto"/>
              <w:right w:val="single" w:sz="2" w:space="0" w:color="auto"/>
            </w:tcBorders>
          </w:tcPr>
          <w:p w14:paraId="5D9CCF30" w14:textId="77777777" w:rsidR="00542D8A" w:rsidRPr="00BA56FD" w:rsidRDefault="00542D8A" w:rsidP="00D24A70">
            <w:pPr>
              <w:jc w:val="center"/>
              <w:rPr>
                <w:sz w:val="22"/>
                <w:szCs w:val="22"/>
              </w:rPr>
            </w:pPr>
            <w:r>
              <w:rPr>
                <w:sz w:val="22"/>
                <w:szCs w:val="22"/>
              </w:rPr>
              <w:t>5 014,52</w:t>
            </w:r>
          </w:p>
        </w:tc>
        <w:tc>
          <w:tcPr>
            <w:tcW w:w="1060" w:type="dxa"/>
            <w:shd w:val="clear" w:color="auto" w:fill="auto"/>
            <w:vAlign w:val="center"/>
          </w:tcPr>
          <w:p w14:paraId="63C54B2A" w14:textId="77777777" w:rsidR="00542D8A" w:rsidRPr="00BA56FD" w:rsidRDefault="00542D8A" w:rsidP="00D24A70">
            <w:pPr>
              <w:jc w:val="center"/>
              <w:rPr>
                <w:sz w:val="22"/>
                <w:szCs w:val="22"/>
              </w:rPr>
            </w:pPr>
            <w:r w:rsidRPr="00BA56FD">
              <w:rPr>
                <w:sz w:val="22"/>
                <w:szCs w:val="22"/>
              </w:rPr>
              <w:t>х</w:t>
            </w:r>
          </w:p>
        </w:tc>
        <w:tc>
          <w:tcPr>
            <w:tcW w:w="1066" w:type="dxa"/>
            <w:shd w:val="clear" w:color="auto" w:fill="auto"/>
            <w:vAlign w:val="center"/>
          </w:tcPr>
          <w:p w14:paraId="22E16539" w14:textId="77777777" w:rsidR="00542D8A" w:rsidRPr="00BA56FD" w:rsidRDefault="00542D8A" w:rsidP="00D24A70">
            <w:pPr>
              <w:jc w:val="center"/>
              <w:rPr>
                <w:sz w:val="22"/>
                <w:szCs w:val="22"/>
              </w:rPr>
            </w:pPr>
            <w:r w:rsidRPr="00BA56FD">
              <w:rPr>
                <w:sz w:val="22"/>
                <w:szCs w:val="22"/>
              </w:rPr>
              <w:t>х</w:t>
            </w:r>
          </w:p>
        </w:tc>
      </w:tr>
      <w:tr w:rsidR="00542D8A" w:rsidRPr="0085401D" w14:paraId="5108A3FF" w14:textId="77777777" w:rsidTr="00542D8A">
        <w:tc>
          <w:tcPr>
            <w:tcW w:w="1526" w:type="dxa"/>
            <w:vMerge/>
            <w:shd w:val="clear" w:color="auto" w:fill="auto"/>
          </w:tcPr>
          <w:p w14:paraId="4179CDDD" w14:textId="77777777" w:rsidR="00542D8A" w:rsidRPr="0085401D" w:rsidRDefault="00542D8A" w:rsidP="00D24A70">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78DB6B20" w14:textId="77777777" w:rsidR="00542D8A" w:rsidRPr="00BA56FD" w:rsidRDefault="00542D8A" w:rsidP="00D24A70">
            <w:pPr>
              <w:jc w:val="center"/>
              <w:rPr>
                <w:sz w:val="22"/>
                <w:szCs w:val="22"/>
              </w:rPr>
            </w:pPr>
            <w:r w:rsidRPr="00BA56FD">
              <w:rPr>
                <w:sz w:val="22"/>
                <w:szCs w:val="22"/>
              </w:rPr>
              <w:t>с 01.01.2026</w:t>
            </w:r>
          </w:p>
        </w:tc>
        <w:tc>
          <w:tcPr>
            <w:tcW w:w="992" w:type="dxa"/>
            <w:shd w:val="clear" w:color="auto" w:fill="auto"/>
            <w:vAlign w:val="center"/>
          </w:tcPr>
          <w:p w14:paraId="14A9B4A5" w14:textId="77777777" w:rsidR="00542D8A" w:rsidRPr="00142B51" w:rsidRDefault="00542D8A" w:rsidP="00D24A70">
            <w:pPr>
              <w:jc w:val="center"/>
              <w:rPr>
                <w:sz w:val="22"/>
                <w:szCs w:val="22"/>
              </w:rPr>
            </w:pPr>
            <w:r w:rsidRPr="00783987">
              <w:rPr>
                <w:sz w:val="22"/>
                <w:szCs w:val="22"/>
              </w:rPr>
              <w:t>270,48</w:t>
            </w:r>
          </w:p>
        </w:tc>
        <w:tc>
          <w:tcPr>
            <w:tcW w:w="851" w:type="dxa"/>
            <w:shd w:val="clear" w:color="auto" w:fill="auto"/>
            <w:vAlign w:val="center"/>
          </w:tcPr>
          <w:p w14:paraId="4D83E7E5" w14:textId="77777777" w:rsidR="00542D8A" w:rsidRPr="00142B51" w:rsidRDefault="00542D8A" w:rsidP="00D24A70">
            <w:pPr>
              <w:jc w:val="center"/>
              <w:rPr>
                <w:sz w:val="22"/>
                <w:szCs w:val="22"/>
              </w:rPr>
            </w:pPr>
            <w:r w:rsidRPr="00783987">
              <w:rPr>
                <w:sz w:val="22"/>
                <w:szCs w:val="22"/>
              </w:rPr>
              <w:t>267,32</w:t>
            </w:r>
          </w:p>
        </w:tc>
        <w:tc>
          <w:tcPr>
            <w:tcW w:w="1159" w:type="dxa"/>
            <w:shd w:val="clear" w:color="auto" w:fill="auto"/>
            <w:vAlign w:val="center"/>
          </w:tcPr>
          <w:p w14:paraId="586420BE" w14:textId="77777777" w:rsidR="00542D8A" w:rsidRPr="00142B51" w:rsidRDefault="00542D8A" w:rsidP="00D24A70">
            <w:pPr>
              <w:jc w:val="center"/>
              <w:rPr>
                <w:sz w:val="22"/>
                <w:szCs w:val="22"/>
              </w:rPr>
            </w:pPr>
            <w:r w:rsidRPr="00783987">
              <w:rPr>
                <w:sz w:val="22"/>
                <w:szCs w:val="22"/>
              </w:rPr>
              <w:t>284,66</w:t>
            </w:r>
          </w:p>
        </w:tc>
        <w:tc>
          <w:tcPr>
            <w:tcW w:w="825" w:type="dxa"/>
            <w:shd w:val="clear" w:color="auto" w:fill="auto"/>
            <w:vAlign w:val="center"/>
          </w:tcPr>
          <w:p w14:paraId="14491016" w14:textId="77777777" w:rsidR="00542D8A" w:rsidRPr="00142B51" w:rsidRDefault="00542D8A" w:rsidP="00D24A70">
            <w:pPr>
              <w:jc w:val="center"/>
              <w:rPr>
                <w:sz w:val="22"/>
                <w:szCs w:val="22"/>
              </w:rPr>
            </w:pPr>
            <w:r w:rsidRPr="00783987">
              <w:rPr>
                <w:sz w:val="22"/>
                <w:szCs w:val="22"/>
              </w:rPr>
              <w:t>272,05</w:t>
            </w:r>
          </w:p>
        </w:tc>
        <w:tc>
          <w:tcPr>
            <w:tcW w:w="993" w:type="dxa"/>
            <w:shd w:val="clear" w:color="auto" w:fill="auto"/>
            <w:vAlign w:val="center"/>
          </w:tcPr>
          <w:p w14:paraId="51FAE785" w14:textId="77777777" w:rsidR="00542D8A" w:rsidRPr="00142B51" w:rsidRDefault="00542D8A" w:rsidP="00D24A70">
            <w:pPr>
              <w:jc w:val="center"/>
              <w:rPr>
                <w:sz w:val="22"/>
                <w:szCs w:val="22"/>
              </w:rPr>
            </w:pPr>
            <w:r w:rsidRPr="00783987">
              <w:rPr>
                <w:sz w:val="22"/>
                <w:szCs w:val="22"/>
              </w:rPr>
              <w:t>225,40</w:t>
            </w:r>
          </w:p>
        </w:tc>
        <w:tc>
          <w:tcPr>
            <w:tcW w:w="1042" w:type="dxa"/>
            <w:shd w:val="clear" w:color="auto" w:fill="auto"/>
            <w:vAlign w:val="center"/>
          </w:tcPr>
          <w:p w14:paraId="2190B6C1" w14:textId="77777777" w:rsidR="00542D8A" w:rsidRPr="00142B51" w:rsidRDefault="00542D8A" w:rsidP="00D24A70">
            <w:pPr>
              <w:jc w:val="center"/>
              <w:rPr>
                <w:sz w:val="22"/>
                <w:szCs w:val="22"/>
              </w:rPr>
            </w:pPr>
            <w:r w:rsidRPr="00783987">
              <w:rPr>
                <w:sz w:val="22"/>
                <w:szCs w:val="22"/>
              </w:rPr>
              <w:t>222,77</w:t>
            </w:r>
          </w:p>
        </w:tc>
        <w:tc>
          <w:tcPr>
            <w:tcW w:w="876" w:type="dxa"/>
            <w:shd w:val="clear" w:color="auto" w:fill="auto"/>
            <w:vAlign w:val="center"/>
          </w:tcPr>
          <w:p w14:paraId="47BFD0FF" w14:textId="77777777" w:rsidR="00542D8A" w:rsidRPr="00142B51" w:rsidRDefault="00542D8A" w:rsidP="00D24A70">
            <w:pPr>
              <w:jc w:val="center"/>
              <w:rPr>
                <w:sz w:val="22"/>
                <w:szCs w:val="22"/>
              </w:rPr>
            </w:pPr>
            <w:r w:rsidRPr="00783987">
              <w:rPr>
                <w:sz w:val="22"/>
                <w:szCs w:val="22"/>
              </w:rPr>
              <w:t>237,22</w:t>
            </w:r>
          </w:p>
        </w:tc>
        <w:tc>
          <w:tcPr>
            <w:tcW w:w="993" w:type="dxa"/>
            <w:shd w:val="clear" w:color="auto" w:fill="auto"/>
            <w:vAlign w:val="center"/>
          </w:tcPr>
          <w:p w14:paraId="24C19A09" w14:textId="77777777" w:rsidR="00542D8A" w:rsidRPr="00142B51" w:rsidRDefault="00542D8A" w:rsidP="00D24A70">
            <w:pPr>
              <w:jc w:val="center"/>
              <w:rPr>
                <w:sz w:val="22"/>
                <w:szCs w:val="22"/>
              </w:rPr>
            </w:pPr>
            <w:r w:rsidRPr="00783987">
              <w:rPr>
                <w:sz w:val="22"/>
                <w:szCs w:val="22"/>
              </w:rPr>
              <w:t>226,71</w:t>
            </w:r>
          </w:p>
        </w:tc>
        <w:tc>
          <w:tcPr>
            <w:tcW w:w="1132" w:type="dxa"/>
            <w:shd w:val="clear" w:color="auto" w:fill="auto"/>
            <w:vAlign w:val="center"/>
          </w:tcPr>
          <w:p w14:paraId="323F051E" w14:textId="77777777" w:rsidR="00542D8A" w:rsidRPr="00142B51" w:rsidRDefault="00542D8A" w:rsidP="00D24A70">
            <w:pPr>
              <w:jc w:val="center"/>
              <w:rPr>
                <w:sz w:val="22"/>
                <w:szCs w:val="22"/>
              </w:rPr>
            </w:pPr>
            <w:r w:rsidRPr="00783987">
              <w:rPr>
                <w:sz w:val="22"/>
                <w:szCs w:val="22"/>
              </w:rPr>
              <w:t>46,78</w:t>
            </w:r>
          </w:p>
        </w:tc>
        <w:tc>
          <w:tcPr>
            <w:tcW w:w="1436" w:type="dxa"/>
            <w:shd w:val="clear" w:color="auto" w:fill="auto"/>
            <w:vAlign w:val="center"/>
          </w:tcPr>
          <w:p w14:paraId="36B40C11" w14:textId="77777777" w:rsidR="00542D8A" w:rsidRPr="00142B51" w:rsidRDefault="00542D8A" w:rsidP="00D24A70">
            <w:pPr>
              <w:jc w:val="center"/>
              <w:rPr>
                <w:sz w:val="22"/>
                <w:szCs w:val="22"/>
              </w:rPr>
            </w:pPr>
            <w:r w:rsidRPr="00783987">
              <w:rPr>
                <w:sz w:val="22"/>
                <w:szCs w:val="22"/>
              </w:rPr>
              <w:t>3 283,41</w:t>
            </w:r>
          </w:p>
        </w:tc>
        <w:tc>
          <w:tcPr>
            <w:tcW w:w="1060" w:type="dxa"/>
            <w:shd w:val="clear" w:color="auto" w:fill="auto"/>
          </w:tcPr>
          <w:p w14:paraId="343FBC8C" w14:textId="77777777" w:rsidR="00542D8A" w:rsidRPr="00BA56FD" w:rsidRDefault="00542D8A" w:rsidP="00D24A70">
            <w:pPr>
              <w:jc w:val="center"/>
              <w:rPr>
                <w:sz w:val="22"/>
                <w:szCs w:val="22"/>
              </w:rPr>
            </w:pPr>
            <w:r w:rsidRPr="00BA56FD">
              <w:rPr>
                <w:sz w:val="22"/>
                <w:szCs w:val="22"/>
              </w:rPr>
              <w:t>х</w:t>
            </w:r>
          </w:p>
        </w:tc>
        <w:tc>
          <w:tcPr>
            <w:tcW w:w="1066" w:type="dxa"/>
            <w:shd w:val="clear" w:color="auto" w:fill="auto"/>
          </w:tcPr>
          <w:p w14:paraId="0C310E92" w14:textId="77777777" w:rsidR="00542D8A" w:rsidRPr="00BA56FD" w:rsidRDefault="00542D8A" w:rsidP="00D24A70">
            <w:pPr>
              <w:jc w:val="center"/>
              <w:rPr>
                <w:sz w:val="22"/>
                <w:szCs w:val="22"/>
              </w:rPr>
            </w:pPr>
            <w:r w:rsidRPr="00BA56FD">
              <w:rPr>
                <w:sz w:val="22"/>
                <w:szCs w:val="22"/>
              </w:rPr>
              <w:t>х</w:t>
            </w:r>
          </w:p>
        </w:tc>
      </w:tr>
      <w:tr w:rsidR="00542D8A" w:rsidRPr="0085401D" w14:paraId="6D9C0EF2" w14:textId="77777777" w:rsidTr="00542D8A">
        <w:tc>
          <w:tcPr>
            <w:tcW w:w="1526" w:type="dxa"/>
            <w:vMerge/>
            <w:shd w:val="clear" w:color="auto" w:fill="auto"/>
          </w:tcPr>
          <w:p w14:paraId="538846E0" w14:textId="77777777" w:rsidR="00542D8A" w:rsidRPr="0085401D" w:rsidRDefault="00542D8A" w:rsidP="00D24A70">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2E13E607" w14:textId="77777777" w:rsidR="00542D8A" w:rsidRPr="00BA56FD" w:rsidRDefault="00542D8A" w:rsidP="00D24A70">
            <w:pPr>
              <w:jc w:val="center"/>
              <w:rPr>
                <w:sz w:val="22"/>
                <w:szCs w:val="22"/>
              </w:rPr>
            </w:pPr>
            <w:r w:rsidRPr="00BA56FD">
              <w:rPr>
                <w:sz w:val="22"/>
                <w:szCs w:val="22"/>
              </w:rPr>
              <w:t>с 01.07.2026</w:t>
            </w:r>
          </w:p>
        </w:tc>
        <w:tc>
          <w:tcPr>
            <w:tcW w:w="992" w:type="dxa"/>
            <w:shd w:val="clear" w:color="auto" w:fill="auto"/>
            <w:vAlign w:val="center"/>
          </w:tcPr>
          <w:p w14:paraId="4C6C6E8A" w14:textId="77777777" w:rsidR="00542D8A" w:rsidRPr="00142B51" w:rsidRDefault="00542D8A" w:rsidP="00D24A70">
            <w:pPr>
              <w:jc w:val="center"/>
              <w:rPr>
                <w:sz w:val="22"/>
                <w:szCs w:val="22"/>
              </w:rPr>
            </w:pPr>
            <w:r w:rsidRPr="00783987">
              <w:rPr>
                <w:sz w:val="22"/>
                <w:szCs w:val="22"/>
              </w:rPr>
              <w:t>609,64</w:t>
            </w:r>
          </w:p>
        </w:tc>
        <w:tc>
          <w:tcPr>
            <w:tcW w:w="851" w:type="dxa"/>
            <w:shd w:val="clear" w:color="auto" w:fill="auto"/>
            <w:vAlign w:val="center"/>
          </w:tcPr>
          <w:p w14:paraId="76D96F5C" w14:textId="77777777" w:rsidR="00542D8A" w:rsidRPr="00142B51" w:rsidRDefault="00542D8A" w:rsidP="00D24A70">
            <w:pPr>
              <w:jc w:val="center"/>
              <w:rPr>
                <w:sz w:val="22"/>
                <w:szCs w:val="22"/>
              </w:rPr>
            </w:pPr>
            <w:r w:rsidRPr="00783987">
              <w:rPr>
                <w:sz w:val="22"/>
                <w:szCs w:val="22"/>
              </w:rPr>
              <w:t>601,74</w:t>
            </w:r>
          </w:p>
        </w:tc>
        <w:tc>
          <w:tcPr>
            <w:tcW w:w="1159" w:type="dxa"/>
            <w:shd w:val="clear" w:color="auto" w:fill="auto"/>
            <w:vAlign w:val="center"/>
          </w:tcPr>
          <w:p w14:paraId="0E92045A" w14:textId="77777777" w:rsidR="00542D8A" w:rsidRPr="00142B51" w:rsidRDefault="00542D8A" w:rsidP="00D24A70">
            <w:pPr>
              <w:jc w:val="center"/>
              <w:rPr>
                <w:sz w:val="22"/>
                <w:szCs w:val="22"/>
              </w:rPr>
            </w:pPr>
            <w:r w:rsidRPr="00783987">
              <w:rPr>
                <w:sz w:val="22"/>
                <w:szCs w:val="22"/>
              </w:rPr>
              <w:t>645,22</w:t>
            </w:r>
          </w:p>
        </w:tc>
        <w:tc>
          <w:tcPr>
            <w:tcW w:w="825" w:type="dxa"/>
            <w:shd w:val="clear" w:color="auto" w:fill="auto"/>
            <w:vAlign w:val="center"/>
          </w:tcPr>
          <w:p w14:paraId="12BDA1C7" w14:textId="77777777" w:rsidR="00542D8A" w:rsidRPr="00142B51" w:rsidRDefault="00542D8A" w:rsidP="00D24A70">
            <w:pPr>
              <w:jc w:val="center"/>
              <w:rPr>
                <w:sz w:val="22"/>
                <w:szCs w:val="22"/>
              </w:rPr>
            </w:pPr>
            <w:r w:rsidRPr="00783987">
              <w:rPr>
                <w:sz w:val="22"/>
                <w:szCs w:val="22"/>
              </w:rPr>
              <w:t>613,60</w:t>
            </w:r>
          </w:p>
        </w:tc>
        <w:tc>
          <w:tcPr>
            <w:tcW w:w="993" w:type="dxa"/>
            <w:shd w:val="clear" w:color="auto" w:fill="auto"/>
            <w:vAlign w:val="center"/>
          </w:tcPr>
          <w:p w14:paraId="0FF401CC" w14:textId="77777777" w:rsidR="00542D8A" w:rsidRPr="00142B51" w:rsidRDefault="00542D8A" w:rsidP="00D24A70">
            <w:pPr>
              <w:jc w:val="center"/>
              <w:rPr>
                <w:sz w:val="22"/>
                <w:szCs w:val="22"/>
              </w:rPr>
            </w:pPr>
            <w:r w:rsidRPr="00783987">
              <w:rPr>
                <w:sz w:val="22"/>
                <w:szCs w:val="22"/>
              </w:rPr>
              <w:t>508,03</w:t>
            </w:r>
          </w:p>
        </w:tc>
        <w:tc>
          <w:tcPr>
            <w:tcW w:w="1042" w:type="dxa"/>
            <w:shd w:val="clear" w:color="auto" w:fill="auto"/>
            <w:vAlign w:val="center"/>
          </w:tcPr>
          <w:p w14:paraId="1EF5B2EC" w14:textId="77777777" w:rsidR="00542D8A" w:rsidRPr="00142B51" w:rsidRDefault="00542D8A" w:rsidP="00D24A70">
            <w:pPr>
              <w:jc w:val="center"/>
              <w:rPr>
                <w:sz w:val="22"/>
                <w:szCs w:val="22"/>
              </w:rPr>
            </w:pPr>
            <w:r w:rsidRPr="00783987">
              <w:rPr>
                <w:sz w:val="22"/>
                <w:szCs w:val="22"/>
              </w:rPr>
              <w:t>501,45</w:t>
            </w:r>
          </w:p>
        </w:tc>
        <w:tc>
          <w:tcPr>
            <w:tcW w:w="876" w:type="dxa"/>
            <w:shd w:val="clear" w:color="auto" w:fill="auto"/>
            <w:vAlign w:val="center"/>
          </w:tcPr>
          <w:p w14:paraId="52DDC9F8" w14:textId="77777777" w:rsidR="00542D8A" w:rsidRPr="00142B51" w:rsidRDefault="00542D8A" w:rsidP="00D24A70">
            <w:pPr>
              <w:jc w:val="center"/>
              <w:rPr>
                <w:sz w:val="22"/>
                <w:szCs w:val="22"/>
              </w:rPr>
            </w:pPr>
            <w:r w:rsidRPr="00783987">
              <w:rPr>
                <w:sz w:val="22"/>
                <w:szCs w:val="22"/>
              </w:rPr>
              <w:t>537,68</w:t>
            </w:r>
          </w:p>
        </w:tc>
        <w:tc>
          <w:tcPr>
            <w:tcW w:w="993" w:type="dxa"/>
            <w:shd w:val="clear" w:color="auto" w:fill="auto"/>
            <w:vAlign w:val="center"/>
          </w:tcPr>
          <w:p w14:paraId="219A1ED0" w14:textId="77777777" w:rsidR="00542D8A" w:rsidRPr="00142B51" w:rsidRDefault="00542D8A" w:rsidP="00D24A70">
            <w:pPr>
              <w:jc w:val="center"/>
              <w:rPr>
                <w:sz w:val="22"/>
                <w:szCs w:val="22"/>
              </w:rPr>
            </w:pPr>
            <w:r w:rsidRPr="00783987">
              <w:rPr>
                <w:sz w:val="22"/>
                <w:szCs w:val="22"/>
              </w:rPr>
              <w:t>511,33</w:t>
            </w:r>
          </w:p>
        </w:tc>
        <w:tc>
          <w:tcPr>
            <w:tcW w:w="1132" w:type="dxa"/>
            <w:shd w:val="clear" w:color="auto" w:fill="auto"/>
            <w:vAlign w:val="center"/>
          </w:tcPr>
          <w:p w14:paraId="309CE4BC" w14:textId="77777777" w:rsidR="00542D8A" w:rsidRPr="00142B51" w:rsidRDefault="00542D8A" w:rsidP="00D24A70">
            <w:pPr>
              <w:jc w:val="center"/>
              <w:rPr>
                <w:sz w:val="22"/>
                <w:szCs w:val="22"/>
              </w:rPr>
            </w:pPr>
            <w:r w:rsidRPr="00783987">
              <w:rPr>
                <w:sz w:val="22"/>
                <w:szCs w:val="22"/>
              </w:rPr>
              <w:t>60,07</w:t>
            </w:r>
          </w:p>
        </w:tc>
        <w:tc>
          <w:tcPr>
            <w:tcW w:w="1436" w:type="dxa"/>
            <w:shd w:val="clear" w:color="auto" w:fill="auto"/>
            <w:vAlign w:val="center"/>
          </w:tcPr>
          <w:p w14:paraId="0DFFCB9A" w14:textId="77777777" w:rsidR="00542D8A" w:rsidRPr="00142B51" w:rsidRDefault="00542D8A" w:rsidP="00D24A70">
            <w:pPr>
              <w:jc w:val="center"/>
              <w:rPr>
                <w:sz w:val="22"/>
                <w:szCs w:val="22"/>
              </w:rPr>
            </w:pPr>
            <w:r w:rsidRPr="00783987">
              <w:rPr>
                <w:sz w:val="22"/>
                <w:szCs w:val="22"/>
              </w:rPr>
              <w:t>8 234,61</w:t>
            </w:r>
          </w:p>
        </w:tc>
        <w:tc>
          <w:tcPr>
            <w:tcW w:w="1060" w:type="dxa"/>
            <w:shd w:val="clear" w:color="auto" w:fill="auto"/>
          </w:tcPr>
          <w:p w14:paraId="29329B7A" w14:textId="77777777" w:rsidR="00542D8A" w:rsidRPr="00BA56FD" w:rsidRDefault="00542D8A" w:rsidP="00D24A70">
            <w:pPr>
              <w:jc w:val="center"/>
              <w:rPr>
                <w:sz w:val="22"/>
                <w:szCs w:val="22"/>
              </w:rPr>
            </w:pPr>
            <w:r w:rsidRPr="00BA56FD">
              <w:rPr>
                <w:sz w:val="22"/>
                <w:szCs w:val="22"/>
              </w:rPr>
              <w:t>х</w:t>
            </w:r>
          </w:p>
        </w:tc>
        <w:tc>
          <w:tcPr>
            <w:tcW w:w="1066" w:type="dxa"/>
            <w:shd w:val="clear" w:color="auto" w:fill="auto"/>
          </w:tcPr>
          <w:p w14:paraId="15836A92" w14:textId="77777777" w:rsidR="00542D8A" w:rsidRPr="00BA56FD" w:rsidRDefault="00542D8A" w:rsidP="00D24A70">
            <w:pPr>
              <w:jc w:val="center"/>
              <w:rPr>
                <w:sz w:val="22"/>
                <w:szCs w:val="22"/>
              </w:rPr>
            </w:pPr>
            <w:r w:rsidRPr="00BA56FD">
              <w:rPr>
                <w:sz w:val="22"/>
                <w:szCs w:val="22"/>
              </w:rPr>
              <w:t>х</w:t>
            </w:r>
          </w:p>
        </w:tc>
      </w:tr>
      <w:tr w:rsidR="00542D8A" w:rsidRPr="0085401D" w14:paraId="5F84B8D0" w14:textId="77777777" w:rsidTr="00542D8A">
        <w:tc>
          <w:tcPr>
            <w:tcW w:w="1526" w:type="dxa"/>
            <w:vMerge/>
            <w:shd w:val="clear" w:color="auto" w:fill="auto"/>
          </w:tcPr>
          <w:p w14:paraId="16F644B1" w14:textId="77777777" w:rsidR="00542D8A" w:rsidRPr="0085401D" w:rsidRDefault="00542D8A" w:rsidP="00D24A70">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00B5E7A3" w14:textId="77777777" w:rsidR="00542D8A" w:rsidRPr="00BA56FD" w:rsidRDefault="00542D8A" w:rsidP="00D24A70">
            <w:pPr>
              <w:jc w:val="center"/>
              <w:rPr>
                <w:sz w:val="22"/>
                <w:szCs w:val="22"/>
              </w:rPr>
            </w:pPr>
            <w:r w:rsidRPr="00BA56FD">
              <w:rPr>
                <w:sz w:val="22"/>
                <w:szCs w:val="22"/>
              </w:rPr>
              <w:t>с 01.01.2027</w:t>
            </w:r>
          </w:p>
        </w:tc>
        <w:tc>
          <w:tcPr>
            <w:tcW w:w="992" w:type="dxa"/>
            <w:shd w:val="clear" w:color="auto" w:fill="auto"/>
            <w:vAlign w:val="center"/>
          </w:tcPr>
          <w:p w14:paraId="5D840791" w14:textId="77777777" w:rsidR="00542D8A" w:rsidRPr="00142B51" w:rsidRDefault="00542D8A" w:rsidP="00D24A70">
            <w:pPr>
              <w:jc w:val="center"/>
              <w:rPr>
                <w:sz w:val="22"/>
                <w:szCs w:val="22"/>
              </w:rPr>
            </w:pPr>
            <w:r w:rsidRPr="00783987">
              <w:rPr>
                <w:sz w:val="22"/>
                <w:szCs w:val="22"/>
              </w:rPr>
              <w:t>609,64</w:t>
            </w:r>
          </w:p>
        </w:tc>
        <w:tc>
          <w:tcPr>
            <w:tcW w:w="851" w:type="dxa"/>
            <w:shd w:val="clear" w:color="auto" w:fill="auto"/>
            <w:vAlign w:val="center"/>
          </w:tcPr>
          <w:p w14:paraId="2D233E17" w14:textId="77777777" w:rsidR="00542D8A" w:rsidRPr="00142B51" w:rsidRDefault="00542D8A" w:rsidP="00D24A70">
            <w:pPr>
              <w:jc w:val="center"/>
              <w:rPr>
                <w:sz w:val="22"/>
                <w:szCs w:val="22"/>
              </w:rPr>
            </w:pPr>
            <w:r w:rsidRPr="00783987">
              <w:rPr>
                <w:sz w:val="22"/>
                <w:szCs w:val="22"/>
              </w:rPr>
              <w:t>601,74</w:t>
            </w:r>
          </w:p>
        </w:tc>
        <w:tc>
          <w:tcPr>
            <w:tcW w:w="1159" w:type="dxa"/>
            <w:shd w:val="clear" w:color="auto" w:fill="auto"/>
            <w:vAlign w:val="center"/>
          </w:tcPr>
          <w:p w14:paraId="3C11B353" w14:textId="77777777" w:rsidR="00542D8A" w:rsidRPr="00142B51" w:rsidRDefault="00542D8A" w:rsidP="00D24A70">
            <w:pPr>
              <w:jc w:val="center"/>
              <w:rPr>
                <w:sz w:val="22"/>
                <w:szCs w:val="22"/>
              </w:rPr>
            </w:pPr>
            <w:r w:rsidRPr="00783987">
              <w:rPr>
                <w:sz w:val="22"/>
                <w:szCs w:val="22"/>
              </w:rPr>
              <w:t>645,22</w:t>
            </w:r>
          </w:p>
        </w:tc>
        <w:tc>
          <w:tcPr>
            <w:tcW w:w="825" w:type="dxa"/>
            <w:shd w:val="clear" w:color="auto" w:fill="auto"/>
            <w:vAlign w:val="center"/>
          </w:tcPr>
          <w:p w14:paraId="0E194F1F" w14:textId="77777777" w:rsidR="00542D8A" w:rsidRPr="00142B51" w:rsidRDefault="00542D8A" w:rsidP="00D24A70">
            <w:pPr>
              <w:jc w:val="center"/>
              <w:rPr>
                <w:sz w:val="22"/>
                <w:szCs w:val="22"/>
              </w:rPr>
            </w:pPr>
            <w:r w:rsidRPr="00783987">
              <w:rPr>
                <w:sz w:val="22"/>
                <w:szCs w:val="22"/>
              </w:rPr>
              <w:t>613,60</w:t>
            </w:r>
          </w:p>
        </w:tc>
        <w:tc>
          <w:tcPr>
            <w:tcW w:w="993" w:type="dxa"/>
            <w:shd w:val="clear" w:color="auto" w:fill="auto"/>
            <w:vAlign w:val="center"/>
          </w:tcPr>
          <w:p w14:paraId="7BFD152D" w14:textId="77777777" w:rsidR="00542D8A" w:rsidRPr="00142B51" w:rsidRDefault="00542D8A" w:rsidP="00D24A70">
            <w:pPr>
              <w:jc w:val="center"/>
              <w:rPr>
                <w:sz w:val="22"/>
                <w:szCs w:val="22"/>
              </w:rPr>
            </w:pPr>
            <w:r w:rsidRPr="00783987">
              <w:rPr>
                <w:sz w:val="22"/>
                <w:szCs w:val="22"/>
              </w:rPr>
              <w:t>508,03</w:t>
            </w:r>
          </w:p>
        </w:tc>
        <w:tc>
          <w:tcPr>
            <w:tcW w:w="1042" w:type="dxa"/>
            <w:shd w:val="clear" w:color="auto" w:fill="auto"/>
            <w:vAlign w:val="center"/>
          </w:tcPr>
          <w:p w14:paraId="3722530A" w14:textId="77777777" w:rsidR="00542D8A" w:rsidRPr="00142B51" w:rsidRDefault="00542D8A" w:rsidP="00D24A70">
            <w:pPr>
              <w:jc w:val="center"/>
              <w:rPr>
                <w:sz w:val="22"/>
                <w:szCs w:val="22"/>
              </w:rPr>
            </w:pPr>
            <w:r w:rsidRPr="00783987">
              <w:rPr>
                <w:sz w:val="22"/>
                <w:szCs w:val="22"/>
              </w:rPr>
              <w:t>501,45</w:t>
            </w:r>
          </w:p>
        </w:tc>
        <w:tc>
          <w:tcPr>
            <w:tcW w:w="876" w:type="dxa"/>
            <w:shd w:val="clear" w:color="auto" w:fill="auto"/>
            <w:vAlign w:val="center"/>
          </w:tcPr>
          <w:p w14:paraId="3AD86B7E" w14:textId="77777777" w:rsidR="00542D8A" w:rsidRPr="00142B51" w:rsidRDefault="00542D8A" w:rsidP="00D24A70">
            <w:pPr>
              <w:jc w:val="center"/>
              <w:rPr>
                <w:sz w:val="22"/>
                <w:szCs w:val="22"/>
              </w:rPr>
            </w:pPr>
            <w:r w:rsidRPr="00783987">
              <w:rPr>
                <w:sz w:val="22"/>
                <w:szCs w:val="22"/>
              </w:rPr>
              <w:t>537,68</w:t>
            </w:r>
          </w:p>
        </w:tc>
        <w:tc>
          <w:tcPr>
            <w:tcW w:w="993" w:type="dxa"/>
            <w:shd w:val="clear" w:color="auto" w:fill="auto"/>
            <w:vAlign w:val="center"/>
          </w:tcPr>
          <w:p w14:paraId="1BA097D8" w14:textId="77777777" w:rsidR="00542D8A" w:rsidRPr="00142B51" w:rsidRDefault="00542D8A" w:rsidP="00D24A70">
            <w:pPr>
              <w:jc w:val="center"/>
              <w:rPr>
                <w:sz w:val="22"/>
                <w:szCs w:val="22"/>
              </w:rPr>
            </w:pPr>
            <w:r w:rsidRPr="00783987">
              <w:rPr>
                <w:sz w:val="22"/>
                <w:szCs w:val="22"/>
              </w:rPr>
              <w:t>511,33</w:t>
            </w:r>
          </w:p>
        </w:tc>
        <w:tc>
          <w:tcPr>
            <w:tcW w:w="1132" w:type="dxa"/>
            <w:shd w:val="clear" w:color="auto" w:fill="auto"/>
            <w:vAlign w:val="center"/>
          </w:tcPr>
          <w:p w14:paraId="7AEDEF7D" w14:textId="77777777" w:rsidR="00542D8A" w:rsidRPr="00142B51" w:rsidRDefault="00542D8A" w:rsidP="00D24A70">
            <w:pPr>
              <w:jc w:val="center"/>
              <w:rPr>
                <w:sz w:val="22"/>
                <w:szCs w:val="22"/>
              </w:rPr>
            </w:pPr>
            <w:r w:rsidRPr="00783987">
              <w:rPr>
                <w:sz w:val="22"/>
                <w:szCs w:val="22"/>
              </w:rPr>
              <w:t>60,07</w:t>
            </w:r>
          </w:p>
        </w:tc>
        <w:tc>
          <w:tcPr>
            <w:tcW w:w="1436" w:type="dxa"/>
            <w:shd w:val="clear" w:color="auto" w:fill="auto"/>
            <w:vAlign w:val="center"/>
          </w:tcPr>
          <w:p w14:paraId="15098D31" w14:textId="77777777" w:rsidR="00542D8A" w:rsidRPr="00142B51" w:rsidRDefault="00542D8A" w:rsidP="00D24A70">
            <w:pPr>
              <w:jc w:val="center"/>
              <w:rPr>
                <w:sz w:val="22"/>
                <w:szCs w:val="22"/>
              </w:rPr>
            </w:pPr>
            <w:r w:rsidRPr="00783987">
              <w:rPr>
                <w:sz w:val="22"/>
                <w:szCs w:val="22"/>
              </w:rPr>
              <w:t>8 234,61</w:t>
            </w:r>
          </w:p>
        </w:tc>
        <w:tc>
          <w:tcPr>
            <w:tcW w:w="1060" w:type="dxa"/>
            <w:shd w:val="clear" w:color="auto" w:fill="auto"/>
          </w:tcPr>
          <w:p w14:paraId="2A7A512A" w14:textId="77777777" w:rsidR="00542D8A" w:rsidRPr="00BA56FD" w:rsidRDefault="00542D8A" w:rsidP="00D24A70">
            <w:pPr>
              <w:jc w:val="center"/>
              <w:rPr>
                <w:sz w:val="22"/>
                <w:szCs w:val="22"/>
              </w:rPr>
            </w:pPr>
            <w:r w:rsidRPr="00BA56FD">
              <w:rPr>
                <w:sz w:val="22"/>
                <w:szCs w:val="22"/>
              </w:rPr>
              <w:t>х</w:t>
            </w:r>
          </w:p>
        </w:tc>
        <w:tc>
          <w:tcPr>
            <w:tcW w:w="1066" w:type="dxa"/>
            <w:shd w:val="clear" w:color="auto" w:fill="auto"/>
          </w:tcPr>
          <w:p w14:paraId="31889339" w14:textId="77777777" w:rsidR="00542D8A" w:rsidRPr="00BA56FD" w:rsidRDefault="00542D8A" w:rsidP="00D24A70">
            <w:pPr>
              <w:jc w:val="center"/>
              <w:rPr>
                <w:sz w:val="22"/>
                <w:szCs w:val="22"/>
              </w:rPr>
            </w:pPr>
            <w:r w:rsidRPr="00BA56FD">
              <w:rPr>
                <w:sz w:val="22"/>
                <w:szCs w:val="22"/>
              </w:rPr>
              <w:t>х</w:t>
            </w:r>
          </w:p>
        </w:tc>
      </w:tr>
      <w:tr w:rsidR="00542D8A" w:rsidRPr="0085401D" w14:paraId="76EB006D" w14:textId="77777777" w:rsidTr="00542D8A">
        <w:tc>
          <w:tcPr>
            <w:tcW w:w="1526" w:type="dxa"/>
            <w:vMerge/>
            <w:shd w:val="clear" w:color="auto" w:fill="auto"/>
          </w:tcPr>
          <w:p w14:paraId="01B2EBDE" w14:textId="77777777" w:rsidR="00542D8A" w:rsidRPr="0085401D" w:rsidRDefault="00542D8A" w:rsidP="00D24A70">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480F5121" w14:textId="77777777" w:rsidR="00542D8A" w:rsidRPr="00BA56FD" w:rsidRDefault="00542D8A" w:rsidP="00D24A70">
            <w:pPr>
              <w:jc w:val="center"/>
              <w:rPr>
                <w:sz w:val="22"/>
                <w:szCs w:val="22"/>
              </w:rPr>
            </w:pPr>
            <w:r w:rsidRPr="00BA56FD">
              <w:rPr>
                <w:sz w:val="22"/>
                <w:szCs w:val="22"/>
              </w:rPr>
              <w:t>с 01.07.2027</w:t>
            </w:r>
          </w:p>
        </w:tc>
        <w:tc>
          <w:tcPr>
            <w:tcW w:w="992" w:type="dxa"/>
            <w:shd w:val="clear" w:color="auto" w:fill="auto"/>
            <w:vAlign w:val="center"/>
          </w:tcPr>
          <w:p w14:paraId="0EA842A6" w14:textId="77777777" w:rsidR="00542D8A" w:rsidRPr="00142B51" w:rsidRDefault="00542D8A" w:rsidP="00D24A70">
            <w:pPr>
              <w:jc w:val="center"/>
              <w:rPr>
                <w:sz w:val="22"/>
                <w:szCs w:val="22"/>
              </w:rPr>
            </w:pPr>
            <w:r w:rsidRPr="00783987">
              <w:rPr>
                <w:sz w:val="22"/>
                <w:szCs w:val="22"/>
              </w:rPr>
              <w:t>195,85</w:t>
            </w:r>
          </w:p>
        </w:tc>
        <w:tc>
          <w:tcPr>
            <w:tcW w:w="851" w:type="dxa"/>
            <w:shd w:val="clear" w:color="auto" w:fill="auto"/>
            <w:vAlign w:val="center"/>
          </w:tcPr>
          <w:p w14:paraId="681194BF" w14:textId="77777777" w:rsidR="00542D8A" w:rsidRPr="00142B51" w:rsidRDefault="00542D8A" w:rsidP="00D24A70">
            <w:pPr>
              <w:jc w:val="center"/>
              <w:rPr>
                <w:sz w:val="22"/>
                <w:szCs w:val="22"/>
              </w:rPr>
            </w:pPr>
            <w:r w:rsidRPr="00783987">
              <w:rPr>
                <w:sz w:val="22"/>
                <w:szCs w:val="22"/>
              </w:rPr>
              <w:t>193,80</w:t>
            </w:r>
          </w:p>
        </w:tc>
        <w:tc>
          <w:tcPr>
            <w:tcW w:w="1159" w:type="dxa"/>
            <w:shd w:val="clear" w:color="auto" w:fill="auto"/>
            <w:vAlign w:val="center"/>
          </w:tcPr>
          <w:p w14:paraId="0584574E" w14:textId="77777777" w:rsidR="00542D8A" w:rsidRPr="00142B51" w:rsidRDefault="00542D8A" w:rsidP="00D24A70">
            <w:pPr>
              <w:jc w:val="center"/>
              <w:rPr>
                <w:sz w:val="22"/>
                <w:szCs w:val="22"/>
              </w:rPr>
            </w:pPr>
            <w:r w:rsidRPr="00783987">
              <w:rPr>
                <w:sz w:val="22"/>
                <w:szCs w:val="22"/>
              </w:rPr>
              <w:t>205,04</w:t>
            </w:r>
          </w:p>
        </w:tc>
        <w:tc>
          <w:tcPr>
            <w:tcW w:w="825" w:type="dxa"/>
            <w:shd w:val="clear" w:color="auto" w:fill="auto"/>
            <w:vAlign w:val="center"/>
          </w:tcPr>
          <w:p w14:paraId="4115FEBD" w14:textId="77777777" w:rsidR="00542D8A" w:rsidRPr="00142B51" w:rsidRDefault="00542D8A" w:rsidP="00D24A70">
            <w:pPr>
              <w:jc w:val="center"/>
              <w:rPr>
                <w:sz w:val="22"/>
                <w:szCs w:val="22"/>
              </w:rPr>
            </w:pPr>
            <w:r w:rsidRPr="00783987">
              <w:rPr>
                <w:sz w:val="22"/>
                <w:szCs w:val="22"/>
              </w:rPr>
              <w:t>196,87</w:t>
            </w:r>
          </w:p>
        </w:tc>
        <w:tc>
          <w:tcPr>
            <w:tcW w:w="993" w:type="dxa"/>
            <w:shd w:val="clear" w:color="auto" w:fill="auto"/>
            <w:vAlign w:val="center"/>
          </w:tcPr>
          <w:p w14:paraId="03DA635E" w14:textId="77777777" w:rsidR="00542D8A" w:rsidRPr="00142B51" w:rsidRDefault="00542D8A" w:rsidP="00D24A70">
            <w:pPr>
              <w:jc w:val="center"/>
              <w:rPr>
                <w:sz w:val="22"/>
                <w:szCs w:val="22"/>
              </w:rPr>
            </w:pPr>
            <w:r w:rsidRPr="00783987">
              <w:rPr>
                <w:sz w:val="22"/>
                <w:szCs w:val="22"/>
              </w:rPr>
              <w:t>163,21</w:t>
            </w:r>
          </w:p>
        </w:tc>
        <w:tc>
          <w:tcPr>
            <w:tcW w:w="1042" w:type="dxa"/>
            <w:shd w:val="clear" w:color="auto" w:fill="auto"/>
            <w:vAlign w:val="center"/>
          </w:tcPr>
          <w:p w14:paraId="6C22C44B" w14:textId="77777777" w:rsidR="00542D8A" w:rsidRPr="00142B51" w:rsidRDefault="00542D8A" w:rsidP="00D24A70">
            <w:pPr>
              <w:jc w:val="center"/>
              <w:rPr>
                <w:sz w:val="22"/>
                <w:szCs w:val="22"/>
              </w:rPr>
            </w:pPr>
            <w:r w:rsidRPr="00783987">
              <w:rPr>
                <w:sz w:val="22"/>
                <w:szCs w:val="22"/>
              </w:rPr>
              <w:t>161,50</w:t>
            </w:r>
          </w:p>
        </w:tc>
        <w:tc>
          <w:tcPr>
            <w:tcW w:w="876" w:type="dxa"/>
            <w:shd w:val="clear" w:color="auto" w:fill="auto"/>
            <w:vAlign w:val="center"/>
          </w:tcPr>
          <w:p w14:paraId="0CD16577" w14:textId="77777777" w:rsidR="00542D8A" w:rsidRPr="00142B51" w:rsidRDefault="00542D8A" w:rsidP="00D24A70">
            <w:pPr>
              <w:jc w:val="center"/>
              <w:rPr>
                <w:sz w:val="22"/>
                <w:szCs w:val="22"/>
              </w:rPr>
            </w:pPr>
            <w:r w:rsidRPr="00783987">
              <w:rPr>
                <w:sz w:val="22"/>
                <w:szCs w:val="22"/>
              </w:rPr>
              <w:t>170,87</w:t>
            </w:r>
          </w:p>
        </w:tc>
        <w:tc>
          <w:tcPr>
            <w:tcW w:w="993" w:type="dxa"/>
            <w:shd w:val="clear" w:color="auto" w:fill="auto"/>
            <w:vAlign w:val="center"/>
          </w:tcPr>
          <w:p w14:paraId="582E2F37" w14:textId="77777777" w:rsidR="00542D8A" w:rsidRPr="00142B51" w:rsidRDefault="00542D8A" w:rsidP="00D24A70">
            <w:pPr>
              <w:jc w:val="center"/>
              <w:rPr>
                <w:sz w:val="22"/>
                <w:szCs w:val="22"/>
              </w:rPr>
            </w:pPr>
            <w:r w:rsidRPr="00783987">
              <w:rPr>
                <w:sz w:val="22"/>
                <w:szCs w:val="22"/>
              </w:rPr>
              <w:t>164,06</w:t>
            </w:r>
          </w:p>
        </w:tc>
        <w:tc>
          <w:tcPr>
            <w:tcW w:w="1132" w:type="dxa"/>
            <w:shd w:val="clear" w:color="auto" w:fill="auto"/>
            <w:vAlign w:val="center"/>
          </w:tcPr>
          <w:p w14:paraId="7ED63887" w14:textId="77777777" w:rsidR="00542D8A" w:rsidRPr="00142B51" w:rsidRDefault="00542D8A" w:rsidP="00D24A70">
            <w:pPr>
              <w:jc w:val="center"/>
              <w:rPr>
                <w:sz w:val="22"/>
                <w:szCs w:val="22"/>
              </w:rPr>
            </w:pPr>
            <w:r w:rsidRPr="00783987">
              <w:rPr>
                <w:sz w:val="22"/>
                <w:szCs w:val="22"/>
              </w:rPr>
              <w:t>47,44</w:t>
            </w:r>
          </w:p>
        </w:tc>
        <w:tc>
          <w:tcPr>
            <w:tcW w:w="1436" w:type="dxa"/>
            <w:shd w:val="clear" w:color="auto" w:fill="auto"/>
            <w:vAlign w:val="center"/>
          </w:tcPr>
          <w:p w14:paraId="7B43944A" w14:textId="77777777" w:rsidR="00542D8A" w:rsidRPr="00142B51" w:rsidRDefault="00542D8A" w:rsidP="00D24A70">
            <w:pPr>
              <w:jc w:val="center"/>
              <w:rPr>
                <w:sz w:val="22"/>
                <w:szCs w:val="22"/>
              </w:rPr>
            </w:pPr>
            <w:r w:rsidRPr="00783987">
              <w:rPr>
                <w:sz w:val="22"/>
                <w:szCs w:val="22"/>
              </w:rPr>
              <w:t>2 128,04</w:t>
            </w:r>
          </w:p>
        </w:tc>
        <w:tc>
          <w:tcPr>
            <w:tcW w:w="1060" w:type="dxa"/>
            <w:shd w:val="clear" w:color="auto" w:fill="auto"/>
          </w:tcPr>
          <w:p w14:paraId="6A9CE7D2" w14:textId="77777777" w:rsidR="00542D8A" w:rsidRPr="00BA56FD" w:rsidRDefault="00542D8A" w:rsidP="00D24A70">
            <w:pPr>
              <w:jc w:val="center"/>
              <w:rPr>
                <w:sz w:val="22"/>
                <w:szCs w:val="22"/>
              </w:rPr>
            </w:pPr>
            <w:r w:rsidRPr="00BA56FD">
              <w:rPr>
                <w:sz w:val="22"/>
                <w:szCs w:val="22"/>
              </w:rPr>
              <w:t>х</w:t>
            </w:r>
          </w:p>
        </w:tc>
        <w:tc>
          <w:tcPr>
            <w:tcW w:w="1066" w:type="dxa"/>
            <w:shd w:val="clear" w:color="auto" w:fill="auto"/>
          </w:tcPr>
          <w:p w14:paraId="207656C1" w14:textId="77777777" w:rsidR="00542D8A" w:rsidRPr="00BA56FD" w:rsidRDefault="00542D8A" w:rsidP="00D24A70">
            <w:pPr>
              <w:jc w:val="center"/>
              <w:rPr>
                <w:sz w:val="22"/>
                <w:szCs w:val="22"/>
              </w:rPr>
            </w:pPr>
            <w:r w:rsidRPr="00BA56FD">
              <w:rPr>
                <w:sz w:val="22"/>
                <w:szCs w:val="22"/>
              </w:rPr>
              <w:t>х</w:t>
            </w:r>
          </w:p>
        </w:tc>
      </w:tr>
      <w:tr w:rsidR="00542D8A" w:rsidRPr="0085401D" w14:paraId="706E1273" w14:textId="77777777" w:rsidTr="00542D8A">
        <w:tc>
          <w:tcPr>
            <w:tcW w:w="1526" w:type="dxa"/>
            <w:vMerge/>
            <w:shd w:val="clear" w:color="auto" w:fill="auto"/>
          </w:tcPr>
          <w:p w14:paraId="307C5F64" w14:textId="77777777" w:rsidR="00542D8A" w:rsidRPr="0085401D" w:rsidRDefault="00542D8A" w:rsidP="00D24A70">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2E645AAB" w14:textId="77777777" w:rsidR="00542D8A" w:rsidRPr="00BA56FD" w:rsidRDefault="00542D8A" w:rsidP="00D24A70">
            <w:pPr>
              <w:jc w:val="center"/>
              <w:rPr>
                <w:sz w:val="22"/>
                <w:szCs w:val="22"/>
              </w:rPr>
            </w:pPr>
            <w:r w:rsidRPr="00BA56FD">
              <w:rPr>
                <w:sz w:val="22"/>
                <w:szCs w:val="22"/>
              </w:rPr>
              <w:t>с 01.01.2028</w:t>
            </w:r>
          </w:p>
        </w:tc>
        <w:tc>
          <w:tcPr>
            <w:tcW w:w="992" w:type="dxa"/>
            <w:shd w:val="clear" w:color="auto" w:fill="auto"/>
            <w:vAlign w:val="center"/>
          </w:tcPr>
          <w:p w14:paraId="5AF715B5" w14:textId="77777777" w:rsidR="00542D8A" w:rsidRPr="00142B51" w:rsidRDefault="00542D8A" w:rsidP="00D24A70">
            <w:pPr>
              <w:jc w:val="center"/>
              <w:rPr>
                <w:sz w:val="22"/>
                <w:szCs w:val="22"/>
              </w:rPr>
            </w:pPr>
            <w:r w:rsidRPr="00783987">
              <w:rPr>
                <w:sz w:val="22"/>
                <w:szCs w:val="22"/>
              </w:rPr>
              <w:t>195,85</w:t>
            </w:r>
          </w:p>
        </w:tc>
        <w:tc>
          <w:tcPr>
            <w:tcW w:w="851" w:type="dxa"/>
            <w:shd w:val="clear" w:color="auto" w:fill="auto"/>
            <w:vAlign w:val="center"/>
          </w:tcPr>
          <w:p w14:paraId="54089473" w14:textId="77777777" w:rsidR="00542D8A" w:rsidRPr="00142B51" w:rsidRDefault="00542D8A" w:rsidP="00D24A70">
            <w:pPr>
              <w:jc w:val="center"/>
              <w:rPr>
                <w:sz w:val="22"/>
                <w:szCs w:val="22"/>
              </w:rPr>
            </w:pPr>
            <w:r w:rsidRPr="00783987">
              <w:rPr>
                <w:sz w:val="22"/>
                <w:szCs w:val="22"/>
              </w:rPr>
              <w:t>193,80</w:t>
            </w:r>
          </w:p>
        </w:tc>
        <w:tc>
          <w:tcPr>
            <w:tcW w:w="1159" w:type="dxa"/>
            <w:shd w:val="clear" w:color="auto" w:fill="auto"/>
            <w:vAlign w:val="center"/>
          </w:tcPr>
          <w:p w14:paraId="6833D57E" w14:textId="77777777" w:rsidR="00542D8A" w:rsidRPr="00142B51" w:rsidRDefault="00542D8A" w:rsidP="00D24A70">
            <w:pPr>
              <w:jc w:val="center"/>
              <w:rPr>
                <w:sz w:val="22"/>
                <w:szCs w:val="22"/>
              </w:rPr>
            </w:pPr>
            <w:r w:rsidRPr="00783987">
              <w:rPr>
                <w:sz w:val="22"/>
                <w:szCs w:val="22"/>
              </w:rPr>
              <w:t>205,04</w:t>
            </w:r>
          </w:p>
        </w:tc>
        <w:tc>
          <w:tcPr>
            <w:tcW w:w="825" w:type="dxa"/>
            <w:shd w:val="clear" w:color="auto" w:fill="auto"/>
            <w:vAlign w:val="center"/>
          </w:tcPr>
          <w:p w14:paraId="27923B2F" w14:textId="77777777" w:rsidR="00542D8A" w:rsidRPr="00142B51" w:rsidRDefault="00542D8A" w:rsidP="00D24A70">
            <w:pPr>
              <w:jc w:val="center"/>
              <w:rPr>
                <w:sz w:val="22"/>
                <w:szCs w:val="22"/>
              </w:rPr>
            </w:pPr>
            <w:r w:rsidRPr="00783987">
              <w:rPr>
                <w:sz w:val="22"/>
                <w:szCs w:val="22"/>
              </w:rPr>
              <w:t>196,87</w:t>
            </w:r>
          </w:p>
        </w:tc>
        <w:tc>
          <w:tcPr>
            <w:tcW w:w="993" w:type="dxa"/>
            <w:shd w:val="clear" w:color="auto" w:fill="auto"/>
            <w:vAlign w:val="center"/>
          </w:tcPr>
          <w:p w14:paraId="2FF54FF1" w14:textId="77777777" w:rsidR="00542D8A" w:rsidRPr="00142B51" w:rsidRDefault="00542D8A" w:rsidP="00D24A70">
            <w:pPr>
              <w:jc w:val="center"/>
              <w:rPr>
                <w:sz w:val="22"/>
                <w:szCs w:val="22"/>
              </w:rPr>
            </w:pPr>
            <w:r w:rsidRPr="00783987">
              <w:rPr>
                <w:sz w:val="22"/>
                <w:szCs w:val="22"/>
              </w:rPr>
              <w:t>163,21</w:t>
            </w:r>
          </w:p>
        </w:tc>
        <w:tc>
          <w:tcPr>
            <w:tcW w:w="1042" w:type="dxa"/>
            <w:shd w:val="clear" w:color="auto" w:fill="auto"/>
            <w:vAlign w:val="center"/>
          </w:tcPr>
          <w:p w14:paraId="7108B088" w14:textId="77777777" w:rsidR="00542D8A" w:rsidRPr="00142B51" w:rsidRDefault="00542D8A" w:rsidP="00D24A70">
            <w:pPr>
              <w:jc w:val="center"/>
              <w:rPr>
                <w:sz w:val="22"/>
                <w:szCs w:val="22"/>
              </w:rPr>
            </w:pPr>
            <w:r w:rsidRPr="00783987">
              <w:rPr>
                <w:sz w:val="22"/>
                <w:szCs w:val="22"/>
              </w:rPr>
              <w:t>161,50</w:t>
            </w:r>
          </w:p>
        </w:tc>
        <w:tc>
          <w:tcPr>
            <w:tcW w:w="876" w:type="dxa"/>
            <w:shd w:val="clear" w:color="auto" w:fill="auto"/>
            <w:vAlign w:val="center"/>
          </w:tcPr>
          <w:p w14:paraId="75694564" w14:textId="77777777" w:rsidR="00542D8A" w:rsidRPr="00142B51" w:rsidRDefault="00542D8A" w:rsidP="00D24A70">
            <w:pPr>
              <w:jc w:val="center"/>
              <w:rPr>
                <w:sz w:val="22"/>
                <w:szCs w:val="22"/>
              </w:rPr>
            </w:pPr>
            <w:r w:rsidRPr="00783987">
              <w:rPr>
                <w:sz w:val="22"/>
                <w:szCs w:val="22"/>
              </w:rPr>
              <w:t>170,87</w:t>
            </w:r>
          </w:p>
        </w:tc>
        <w:tc>
          <w:tcPr>
            <w:tcW w:w="993" w:type="dxa"/>
            <w:shd w:val="clear" w:color="auto" w:fill="auto"/>
            <w:vAlign w:val="center"/>
          </w:tcPr>
          <w:p w14:paraId="6298146C" w14:textId="77777777" w:rsidR="00542D8A" w:rsidRPr="00142B51" w:rsidRDefault="00542D8A" w:rsidP="00D24A70">
            <w:pPr>
              <w:jc w:val="center"/>
              <w:rPr>
                <w:sz w:val="22"/>
                <w:szCs w:val="22"/>
              </w:rPr>
            </w:pPr>
            <w:r w:rsidRPr="00783987">
              <w:rPr>
                <w:sz w:val="22"/>
                <w:szCs w:val="22"/>
              </w:rPr>
              <w:t>164,06</w:t>
            </w:r>
          </w:p>
        </w:tc>
        <w:tc>
          <w:tcPr>
            <w:tcW w:w="1132" w:type="dxa"/>
            <w:shd w:val="clear" w:color="auto" w:fill="auto"/>
            <w:vAlign w:val="center"/>
          </w:tcPr>
          <w:p w14:paraId="7F546040" w14:textId="77777777" w:rsidR="00542D8A" w:rsidRPr="00142B51" w:rsidRDefault="00542D8A" w:rsidP="00D24A70">
            <w:pPr>
              <w:jc w:val="center"/>
              <w:rPr>
                <w:sz w:val="22"/>
                <w:szCs w:val="22"/>
              </w:rPr>
            </w:pPr>
            <w:r w:rsidRPr="00783987">
              <w:rPr>
                <w:sz w:val="22"/>
                <w:szCs w:val="22"/>
              </w:rPr>
              <w:t>47,44</w:t>
            </w:r>
          </w:p>
        </w:tc>
        <w:tc>
          <w:tcPr>
            <w:tcW w:w="1436" w:type="dxa"/>
            <w:shd w:val="clear" w:color="auto" w:fill="auto"/>
            <w:vAlign w:val="center"/>
          </w:tcPr>
          <w:p w14:paraId="62FD8277" w14:textId="77777777" w:rsidR="00542D8A" w:rsidRPr="00142B51" w:rsidRDefault="00542D8A" w:rsidP="00D24A70">
            <w:pPr>
              <w:jc w:val="center"/>
              <w:rPr>
                <w:sz w:val="22"/>
                <w:szCs w:val="22"/>
              </w:rPr>
            </w:pPr>
            <w:r w:rsidRPr="00783987">
              <w:rPr>
                <w:sz w:val="22"/>
                <w:szCs w:val="22"/>
              </w:rPr>
              <w:t>2 128,04</w:t>
            </w:r>
          </w:p>
        </w:tc>
        <w:tc>
          <w:tcPr>
            <w:tcW w:w="1060" w:type="dxa"/>
            <w:shd w:val="clear" w:color="auto" w:fill="auto"/>
          </w:tcPr>
          <w:p w14:paraId="3282FBF4" w14:textId="77777777" w:rsidR="00542D8A" w:rsidRPr="00BA56FD" w:rsidRDefault="00542D8A" w:rsidP="00D24A70">
            <w:pPr>
              <w:jc w:val="center"/>
              <w:rPr>
                <w:sz w:val="22"/>
                <w:szCs w:val="22"/>
              </w:rPr>
            </w:pPr>
            <w:r w:rsidRPr="00BA56FD">
              <w:rPr>
                <w:sz w:val="22"/>
                <w:szCs w:val="22"/>
              </w:rPr>
              <w:t>х</w:t>
            </w:r>
          </w:p>
        </w:tc>
        <w:tc>
          <w:tcPr>
            <w:tcW w:w="1066" w:type="dxa"/>
            <w:shd w:val="clear" w:color="auto" w:fill="auto"/>
          </w:tcPr>
          <w:p w14:paraId="6608889E" w14:textId="77777777" w:rsidR="00542D8A" w:rsidRPr="00BA56FD" w:rsidRDefault="00542D8A" w:rsidP="00D24A70">
            <w:pPr>
              <w:jc w:val="center"/>
              <w:rPr>
                <w:sz w:val="22"/>
                <w:szCs w:val="22"/>
              </w:rPr>
            </w:pPr>
            <w:r w:rsidRPr="00BA56FD">
              <w:rPr>
                <w:sz w:val="22"/>
                <w:szCs w:val="22"/>
              </w:rPr>
              <w:t>х</w:t>
            </w:r>
          </w:p>
        </w:tc>
      </w:tr>
      <w:tr w:rsidR="00542D8A" w:rsidRPr="0085401D" w14:paraId="7D00DC76" w14:textId="77777777" w:rsidTr="00542D8A">
        <w:tc>
          <w:tcPr>
            <w:tcW w:w="1526" w:type="dxa"/>
            <w:vMerge/>
            <w:shd w:val="clear" w:color="auto" w:fill="auto"/>
          </w:tcPr>
          <w:p w14:paraId="49C6CC0C" w14:textId="77777777" w:rsidR="00542D8A" w:rsidRPr="0085401D" w:rsidRDefault="00542D8A" w:rsidP="00D24A70">
            <w:pPr>
              <w:tabs>
                <w:tab w:val="left" w:pos="3052"/>
              </w:tabs>
              <w:ind w:left="142"/>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6A8ED561" w14:textId="77777777" w:rsidR="00542D8A" w:rsidRPr="00BA56FD" w:rsidRDefault="00542D8A" w:rsidP="00D24A70">
            <w:pPr>
              <w:jc w:val="center"/>
              <w:rPr>
                <w:sz w:val="22"/>
                <w:szCs w:val="22"/>
              </w:rPr>
            </w:pPr>
            <w:r w:rsidRPr="00BA56FD">
              <w:rPr>
                <w:sz w:val="22"/>
                <w:szCs w:val="22"/>
              </w:rPr>
              <w:t>с 01.07.2028</w:t>
            </w:r>
          </w:p>
        </w:tc>
        <w:tc>
          <w:tcPr>
            <w:tcW w:w="992" w:type="dxa"/>
            <w:shd w:val="clear" w:color="auto" w:fill="auto"/>
            <w:vAlign w:val="center"/>
          </w:tcPr>
          <w:p w14:paraId="049CCF19" w14:textId="77777777" w:rsidR="00542D8A" w:rsidRPr="00142B51" w:rsidRDefault="00542D8A" w:rsidP="00D24A70">
            <w:pPr>
              <w:jc w:val="center"/>
              <w:rPr>
                <w:sz w:val="22"/>
                <w:szCs w:val="22"/>
              </w:rPr>
            </w:pPr>
            <w:r w:rsidRPr="00142B51">
              <w:rPr>
                <w:color w:val="000000"/>
                <w:sz w:val="22"/>
                <w:szCs w:val="22"/>
              </w:rPr>
              <w:t>774,48</w:t>
            </w:r>
          </w:p>
        </w:tc>
        <w:tc>
          <w:tcPr>
            <w:tcW w:w="851" w:type="dxa"/>
            <w:shd w:val="clear" w:color="auto" w:fill="auto"/>
            <w:vAlign w:val="center"/>
          </w:tcPr>
          <w:p w14:paraId="0EC191EE" w14:textId="77777777" w:rsidR="00542D8A" w:rsidRPr="00142B51" w:rsidRDefault="00542D8A" w:rsidP="00D24A70">
            <w:pPr>
              <w:jc w:val="center"/>
              <w:rPr>
                <w:sz w:val="22"/>
                <w:szCs w:val="22"/>
              </w:rPr>
            </w:pPr>
            <w:r w:rsidRPr="00142B51">
              <w:rPr>
                <w:color w:val="000000"/>
                <w:sz w:val="22"/>
                <w:szCs w:val="22"/>
              </w:rPr>
              <w:t>764,30</w:t>
            </w:r>
          </w:p>
        </w:tc>
        <w:tc>
          <w:tcPr>
            <w:tcW w:w="1159" w:type="dxa"/>
            <w:shd w:val="clear" w:color="auto" w:fill="auto"/>
            <w:vAlign w:val="center"/>
          </w:tcPr>
          <w:p w14:paraId="33081281" w14:textId="77777777" w:rsidR="00542D8A" w:rsidRPr="00142B51" w:rsidRDefault="00542D8A" w:rsidP="00D24A70">
            <w:pPr>
              <w:jc w:val="center"/>
              <w:rPr>
                <w:sz w:val="22"/>
                <w:szCs w:val="22"/>
              </w:rPr>
            </w:pPr>
            <w:r w:rsidRPr="00142B51">
              <w:rPr>
                <w:color w:val="000000"/>
                <w:sz w:val="22"/>
                <w:szCs w:val="22"/>
              </w:rPr>
              <w:t>820,24</w:t>
            </w:r>
          </w:p>
        </w:tc>
        <w:tc>
          <w:tcPr>
            <w:tcW w:w="825" w:type="dxa"/>
            <w:shd w:val="clear" w:color="auto" w:fill="auto"/>
            <w:vAlign w:val="center"/>
          </w:tcPr>
          <w:p w14:paraId="57BABDCC" w14:textId="77777777" w:rsidR="00542D8A" w:rsidRPr="00142B51" w:rsidRDefault="00542D8A" w:rsidP="00D24A70">
            <w:pPr>
              <w:jc w:val="center"/>
              <w:rPr>
                <w:sz w:val="22"/>
                <w:szCs w:val="22"/>
              </w:rPr>
            </w:pPr>
            <w:r w:rsidRPr="00142B51">
              <w:rPr>
                <w:color w:val="000000"/>
                <w:sz w:val="22"/>
                <w:szCs w:val="22"/>
              </w:rPr>
              <w:t>779,57</w:t>
            </w:r>
          </w:p>
        </w:tc>
        <w:tc>
          <w:tcPr>
            <w:tcW w:w="993" w:type="dxa"/>
            <w:shd w:val="clear" w:color="auto" w:fill="auto"/>
            <w:vAlign w:val="center"/>
          </w:tcPr>
          <w:p w14:paraId="32101A45" w14:textId="77777777" w:rsidR="00542D8A" w:rsidRPr="00142B51" w:rsidRDefault="00542D8A" w:rsidP="00D24A70">
            <w:pPr>
              <w:jc w:val="center"/>
              <w:rPr>
                <w:sz w:val="22"/>
                <w:szCs w:val="22"/>
              </w:rPr>
            </w:pPr>
            <w:r w:rsidRPr="00142B51">
              <w:rPr>
                <w:color w:val="000000"/>
                <w:sz w:val="22"/>
                <w:szCs w:val="22"/>
              </w:rPr>
              <w:t>645,40</w:t>
            </w:r>
          </w:p>
        </w:tc>
        <w:tc>
          <w:tcPr>
            <w:tcW w:w="1042" w:type="dxa"/>
            <w:shd w:val="clear" w:color="auto" w:fill="auto"/>
            <w:vAlign w:val="center"/>
          </w:tcPr>
          <w:p w14:paraId="2ECC96C5" w14:textId="77777777" w:rsidR="00542D8A" w:rsidRPr="00142B51" w:rsidRDefault="00542D8A" w:rsidP="00D24A70">
            <w:pPr>
              <w:jc w:val="center"/>
              <w:rPr>
                <w:sz w:val="22"/>
                <w:szCs w:val="22"/>
              </w:rPr>
            </w:pPr>
            <w:r w:rsidRPr="00142B51">
              <w:rPr>
                <w:color w:val="000000"/>
                <w:sz w:val="22"/>
                <w:szCs w:val="22"/>
              </w:rPr>
              <w:t>636,92</w:t>
            </w:r>
          </w:p>
        </w:tc>
        <w:tc>
          <w:tcPr>
            <w:tcW w:w="876" w:type="dxa"/>
            <w:shd w:val="clear" w:color="auto" w:fill="auto"/>
            <w:vAlign w:val="center"/>
          </w:tcPr>
          <w:p w14:paraId="79C0C4E7" w14:textId="77777777" w:rsidR="00542D8A" w:rsidRPr="00142B51" w:rsidRDefault="00542D8A" w:rsidP="00D24A70">
            <w:pPr>
              <w:jc w:val="center"/>
              <w:rPr>
                <w:sz w:val="22"/>
                <w:szCs w:val="22"/>
              </w:rPr>
            </w:pPr>
            <w:r w:rsidRPr="00142B51">
              <w:rPr>
                <w:color w:val="000000"/>
                <w:sz w:val="22"/>
                <w:szCs w:val="22"/>
              </w:rPr>
              <w:t>683,53</w:t>
            </w:r>
          </w:p>
        </w:tc>
        <w:tc>
          <w:tcPr>
            <w:tcW w:w="993" w:type="dxa"/>
            <w:shd w:val="clear" w:color="auto" w:fill="auto"/>
            <w:vAlign w:val="center"/>
          </w:tcPr>
          <w:p w14:paraId="734EBABD" w14:textId="77777777" w:rsidR="00542D8A" w:rsidRPr="00142B51" w:rsidRDefault="00542D8A" w:rsidP="00D24A70">
            <w:pPr>
              <w:jc w:val="center"/>
              <w:rPr>
                <w:sz w:val="22"/>
                <w:szCs w:val="22"/>
              </w:rPr>
            </w:pPr>
            <w:r w:rsidRPr="00142B51">
              <w:rPr>
                <w:color w:val="000000"/>
                <w:sz w:val="22"/>
                <w:szCs w:val="22"/>
              </w:rPr>
              <w:t>649,64</w:t>
            </w:r>
          </w:p>
        </w:tc>
        <w:tc>
          <w:tcPr>
            <w:tcW w:w="1132" w:type="dxa"/>
            <w:shd w:val="clear" w:color="auto" w:fill="auto"/>
            <w:vAlign w:val="center"/>
          </w:tcPr>
          <w:p w14:paraId="2E5EE95C" w14:textId="77777777" w:rsidR="00542D8A" w:rsidRPr="00142B51" w:rsidRDefault="00542D8A" w:rsidP="00D24A70">
            <w:pPr>
              <w:jc w:val="center"/>
              <w:rPr>
                <w:sz w:val="22"/>
                <w:szCs w:val="22"/>
              </w:rPr>
            </w:pPr>
            <w:r w:rsidRPr="00142B51">
              <w:rPr>
                <w:color w:val="000000"/>
                <w:sz w:val="22"/>
                <w:szCs w:val="22"/>
              </w:rPr>
              <w:t>69,12</w:t>
            </w:r>
          </w:p>
        </w:tc>
        <w:tc>
          <w:tcPr>
            <w:tcW w:w="1436" w:type="dxa"/>
            <w:shd w:val="clear" w:color="auto" w:fill="auto"/>
            <w:vAlign w:val="center"/>
          </w:tcPr>
          <w:p w14:paraId="0A2B3C47" w14:textId="77777777" w:rsidR="00542D8A" w:rsidRPr="00142B51" w:rsidRDefault="00542D8A" w:rsidP="00D24A70">
            <w:pPr>
              <w:jc w:val="center"/>
              <w:rPr>
                <w:sz w:val="22"/>
                <w:szCs w:val="22"/>
              </w:rPr>
            </w:pPr>
            <w:r w:rsidRPr="00142B51">
              <w:rPr>
                <w:color w:val="000000"/>
                <w:sz w:val="22"/>
                <w:szCs w:val="22"/>
              </w:rPr>
              <w:t>10 593,35</w:t>
            </w:r>
          </w:p>
        </w:tc>
        <w:tc>
          <w:tcPr>
            <w:tcW w:w="1060" w:type="dxa"/>
            <w:shd w:val="clear" w:color="auto" w:fill="auto"/>
          </w:tcPr>
          <w:p w14:paraId="37B418B4" w14:textId="77777777" w:rsidR="00542D8A" w:rsidRPr="00BA56FD" w:rsidRDefault="00542D8A" w:rsidP="00D24A70">
            <w:pPr>
              <w:jc w:val="center"/>
              <w:rPr>
                <w:sz w:val="22"/>
                <w:szCs w:val="22"/>
              </w:rPr>
            </w:pPr>
            <w:r w:rsidRPr="00BA56FD">
              <w:rPr>
                <w:sz w:val="22"/>
                <w:szCs w:val="22"/>
              </w:rPr>
              <w:t>х</w:t>
            </w:r>
          </w:p>
        </w:tc>
        <w:tc>
          <w:tcPr>
            <w:tcW w:w="1066" w:type="dxa"/>
            <w:shd w:val="clear" w:color="auto" w:fill="auto"/>
          </w:tcPr>
          <w:p w14:paraId="132491FA" w14:textId="77777777" w:rsidR="00542D8A" w:rsidRPr="00BA56FD" w:rsidRDefault="00542D8A" w:rsidP="00D24A70">
            <w:pPr>
              <w:jc w:val="center"/>
              <w:rPr>
                <w:sz w:val="22"/>
                <w:szCs w:val="22"/>
              </w:rPr>
            </w:pPr>
            <w:r w:rsidRPr="00BA56FD">
              <w:rPr>
                <w:sz w:val="22"/>
                <w:szCs w:val="22"/>
              </w:rPr>
              <w:t>х</w:t>
            </w:r>
          </w:p>
        </w:tc>
      </w:tr>
    </w:tbl>
    <w:p w14:paraId="2516A75C" w14:textId="77777777" w:rsidR="00542D8A" w:rsidRDefault="00542D8A" w:rsidP="00542D8A">
      <w:pPr>
        <w:tabs>
          <w:tab w:val="left" w:pos="-567"/>
        </w:tabs>
        <w:ind w:left="1134" w:firstLine="709"/>
        <w:jc w:val="center"/>
        <w:rPr>
          <w:b/>
          <w:bCs/>
          <w:sz w:val="28"/>
          <w:szCs w:val="28"/>
        </w:rPr>
      </w:pPr>
    </w:p>
    <w:p w14:paraId="711F3E13" w14:textId="77777777" w:rsidR="00542D8A" w:rsidRPr="00F70447" w:rsidRDefault="00542D8A" w:rsidP="00542D8A">
      <w:pPr>
        <w:ind w:left="284" w:right="-170" w:firstLine="709"/>
        <w:jc w:val="both"/>
        <w:rPr>
          <w:bCs/>
          <w:color w:val="000000"/>
          <w:kern w:val="32"/>
          <w:sz w:val="28"/>
          <w:szCs w:val="28"/>
        </w:rPr>
      </w:pPr>
      <w:bookmarkStart w:id="5" w:name="_Hlk117600826"/>
      <w:r>
        <w:rPr>
          <w:bCs/>
          <w:color w:val="000000"/>
          <w:kern w:val="32"/>
          <w:sz w:val="28"/>
          <w:szCs w:val="28"/>
        </w:rPr>
        <w:t xml:space="preserve">* </w:t>
      </w:r>
      <w:r w:rsidRPr="00F70447">
        <w:rPr>
          <w:bCs/>
          <w:color w:val="000000"/>
          <w:kern w:val="32"/>
          <w:sz w:val="28"/>
          <w:szCs w:val="28"/>
        </w:rPr>
        <w:t>Выделяется в целях реализации пункта 6 статьи 168 Налогового кодекса Российской Федерации (часть вторая).</w:t>
      </w:r>
    </w:p>
    <w:bookmarkEnd w:id="5"/>
    <w:p w14:paraId="569D4DF2" w14:textId="77777777" w:rsidR="00542D8A" w:rsidRPr="0085401D" w:rsidRDefault="00542D8A" w:rsidP="00542D8A">
      <w:pPr>
        <w:ind w:left="284" w:right="-170" w:firstLine="709"/>
        <w:jc w:val="both"/>
        <w:rPr>
          <w:vanish/>
        </w:rPr>
      </w:pPr>
    </w:p>
    <w:p w14:paraId="6BC41E3E" w14:textId="77777777" w:rsidR="00542D8A" w:rsidRPr="00734B37" w:rsidRDefault="00542D8A" w:rsidP="00542D8A">
      <w:pPr>
        <w:ind w:left="284" w:right="-170" w:firstLine="709"/>
        <w:jc w:val="both"/>
        <w:rPr>
          <w:bCs/>
          <w:color w:val="000000"/>
          <w:kern w:val="32"/>
          <w:sz w:val="28"/>
          <w:szCs w:val="28"/>
        </w:rPr>
      </w:pPr>
      <w:r w:rsidRPr="00734B37">
        <w:rPr>
          <w:bCs/>
          <w:color w:val="000000"/>
          <w:kern w:val="32"/>
          <w:sz w:val="28"/>
          <w:szCs w:val="28"/>
        </w:rPr>
        <w:t>** Тариф</w:t>
      </w:r>
      <w:r w:rsidRPr="00734B37">
        <w:rPr>
          <w:bCs/>
          <w:color w:val="000000"/>
          <w:sz w:val="28"/>
          <w:szCs w:val="28"/>
        </w:rPr>
        <w:t xml:space="preserve"> </w:t>
      </w:r>
      <w:r w:rsidRPr="00734B37">
        <w:rPr>
          <w:bCs/>
          <w:color w:val="000000"/>
          <w:kern w:val="32"/>
          <w:sz w:val="28"/>
          <w:szCs w:val="28"/>
        </w:rPr>
        <w:t xml:space="preserve">на теплоноситель </w:t>
      </w:r>
      <w:r w:rsidRPr="00734B37">
        <w:rPr>
          <w:bCs/>
          <w:color w:val="000000"/>
          <w:sz w:val="28"/>
          <w:szCs w:val="28"/>
        </w:rPr>
        <w:t xml:space="preserve">для </w:t>
      </w:r>
      <w:r w:rsidRPr="00734B37">
        <w:rPr>
          <w:bCs/>
          <w:color w:val="000000"/>
          <w:kern w:val="32"/>
          <w:sz w:val="28"/>
          <w:szCs w:val="28"/>
        </w:rPr>
        <w:t>ООО «</w:t>
      </w:r>
      <w:r>
        <w:rPr>
          <w:bCs/>
          <w:color w:val="000000"/>
          <w:kern w:val="32"/>
          <w:sz w:val="28"/>
          <w:szCs w:val="28"/>
        </w:rPr>
        <w:t>ТЭК</w:t>
      </w:r>
      <w:r w:rsidRPr="00734B37">
        <w:rPr>
          <w:bCs/>
          <w:color w:val="000000"/>
          <w:kern w:val="32"/>
          <w:sz w:val="28"/>
          <w:szCs w:val="28"/>
        </w:rPr>
        <w:t xml:space="preserve">», </w:t>
      </w:r>
      <w:r w:rsidRPr="00734B37">
        <w:rPr>
          <w:bCs/>
          <w:color w:val="000000"/>
          <w:kern w:val="32"/>
          <w:sz w:val="28"/>
          <w:szCs w:val="28"/>
          <w:lang w:val="x-none"/>
        </w:rPr>
        <w:t>реализуем</w:t>
      </w:r>
      <w:r w:rsidRPr="00734B37">
        <w:rPr>
          <w:bCs/>
          <w:color w:val="000000"/>
          <w:kern w:val="32"/>
          <w:sz w:val="28"/>
          <w:szCs w:val="28"/>
        </w:rPr>
        <w:t xml:space="preserve">ый </w:t>
      </w:r>
      <w:r w:rsidRPr="00734B37">
        <w:rPr>
          <w:bCs/>
          <w:color w:val="000000"/>
          <w:kern w:val="32"/>
          <w:sz w:val="28"/>
          <w:szCs w:val="28"/>
          <w:lang w:val="x-none"/>
        </w:rPr>
        <w:t>на потребительском рынке</w:t>
      </w:r>
      <w:r w:rsidRPr="00734B37">
        <w:rPr>
          <w:bCs/>
          <w:color w:val="000000"/>
          <w:kern w:val="32"/>
          <w:sz w:val="28"/>
          <w:szCs w:val="28"/>
        </w:rPr>
        <w:t xml:space="preserve"> </w:t>
      </w:r>
      <w:r>
        <w:rPr>
          <w:bCs/>
          <w:color w:val="000000"/>
          <w:kern w:val="32"/>
          <w:sz w:val="28"/>
          <w:szCs w:val="28"/>
        </w:rPr>
        <w:t>Тисульского</w:t>
      </w:r>
      <w:r w:rsidRPr="00734B37">
        <w:rPr>
          <w:bCs/>
          <w:color w:val="000000"/>
          <w:kern w:val="32"/>
          <w:sz w:val="28"/>
          <w:szCs w:val="28"/>
        </w:rPr>
        <w:t xml:space="preserve"> муниципального </w:t>
      </w:r>
      <w:r>
        <w:rPr>
          <w:bCs/>
          <w:color w:val="000000"/>
          <w:kern w:val="32"/>
          <w:sz w:val="28"/>
          <w:szCs w:val="28"/>
        </w:rPr>
        <w:t>округа</w:t>
      </w:r>
      <w:r w:rsidRPr="00734B37">
        <w:rPr>
          <w:bCs/>
          <w:color w:val="000000"/>
          <w:kern w:val="32"/>
          <w:sz w:val="28"/>
          <w:szCs w:val="28"/>
        </w:rPr>
        <w:t>, установлен постановлением региональной энергетической комиссии Кемеровской области от</w:t>
      </w:r>
      <w:r>
        <w:rPr>
          <w:bCs/>
          <w:color w:val="000000"/>
          <w:kern w:val="32"/>
          <w:sz w:val="28"/>
          <w:szCs w:val="28"/>
        </w:rPr>
        <w:t> 22.10.2019</w:t>
      </w:r>
      <w:r w:rsidRPr="003459D8">
        <w:rPr>
          <w:bCs/>
          <w:color w:val="000000"/>
          <w:kern w:val="32"/>
          <w:sz w:val="28"/>
          <w:szCs w:val="28"/>
        </w:rPr>
        <w:t xml:space="preserve"> № </w:t>
      </w:r>
      <w:r>
        <w:rPr>
          <w:bCs/>
          <w:color w:val="000000"/>
          <w:kern w:val="32"/>
          <w:sz w:val="28"/>
          <w:szCs w:val="28"/>
        </w:rPr>
        <w:t xml:space="preserve">330. </w:t>
      </w:r>
    </w:p>
    <w:p w14:paraId="5DC92EDA" w14:textId="77777777" w:rsidR="00542D8A" w:rsidRDefault="00542D8A" w:rsidP="00542D8A">
      <w:pPr>
        <w:ind w:left="284" w:right="-170" w:firstLine="709"/>
        <w:jc w:val="both"/>
        <w:rPr>
          <w:bCs/>
          <w:color w:val="000000"/>
          <w:kern w:val="32"/>
          <w:sz w:val="28"/>
          <w:szCs w:val="28"/>
        </w:rPr>
      </w:pPr>
      <w:r w:rsidRPr="00734B37">
        <w:rPr>
          <w:bCs/>
          <w:color w:val="000000"/>
          <w:kern w:val="32"/>
          <w:sz w:val="28"/>
          <w:szCs w:val="28"/>
        </w:rPr>
        <w:t>*** Тариф</w:t>
      </w:r>
      <w:r w:rsidRPr="00734B37">
        <w:rPr>
          <w:bCs/>
          <w:color w:val="000000"/>
          <w:sz w:val="28"/>
          <w:szCs w:val="28"/>
        </w:rPr>
        <w:t xml:space="preserve"> </w:t>
      </w:r>
      <w:r w:rsidRPr="00734B37">
        <w:rPr>
          <w:bCs/>
          <w:color w:val="000000"/>
          <w:kern w:val="32"/>
          <w:sz w:val="28"/>
          <w:szCs w:val="28"/>
        </w:rPr>
        <w:t xml:space="preserve">на тепловую энергию </w:t>
      </w:r>
      <w:r w:rsidRPr="00734B37">
        <w:rPr>
          <w:bCs/>
          <w:color w:val="000000"/>
          <w:sz w:val="28"/>
          <w:szCs w:val="28"/>
        </w:rPr>
        <w:t xml:space="preserve">для </w:t>
      </w:r>
      <w:r w:rsidRPr="00734B37">
        <w:rPr>
          <w:bCs/>
          <w:color w:val="000000"/>
          <w:kern w:val="32"/>
          <w:sz w:val="28"/>
          <w:szCs w:val="28"/>
        </w:rPr>
        <w:t>ООО «</w:t>
      </w:r>
      <w:r>
        <w:rPr>
          <w:bCs/>
          <w:color w:val="000000"/>
          <w:kern w:val="32"/>
          <w:sz w:val="28"/>
          <w:szCs w:val="28"/>
        </w:rPr>
        <w:t>ТЭК</w:t>
      </w:r>
      <w:r w:rsidRPr="00734B37">
        <w:rPr>
          <w:bCs/>
          <w:color w:val="000000"/>
          <w:kern w:val="32"/>
          <w:sz w:val="28"/>
          <w:szCs w:val="28"/>
        </w:rPr>
        <w:t xml:space="preserve">», </w:t>
      </w:r>
      <w:r w:rsidRPr="00734B37">
        <w:rPr>
          <w:bCs/>
          <w:color w:val="000000"/>
          <w:kern w:val="32"/>
          <w:sz w:val="28"/>
          <w:szCs w:val="28"/>
          <w:lang w:val="x-none"/>
        </w:rPr>
        <w:t>реализуем</w:t>
      </w:r>
      <w:r w:rsidRPr="00734B37">
        <w:rPr>
          <w:bCs/>
          <w:color w:val="000000"/>
          <w:kern w:val="32"/>
          <w:sz w:val="28"/>
          <w:szCs w:val="28"/>
        </w:rPr>
        <w:t xml:space="preserve">ую </w:t>
      </w:r>
      <w:r w:rsidRPr="00734B37">
        <w:rPr>
          <w:bCs/>
          <w:color w:val="000000"/>
          <w:kern w:val="32"/>
          <w:sz w:val="28"/>
          <w:szCs w:val="28"/>
          <w:lang w:val="x-none"/>
        </w:rPr>
        <w:t>на потребительском рынке</w:t>
      </w:r>
      <w:r w:rsidRPr="00734B37">
        <w:rPr>
          <w:bCs/>
          <w:color w:val="000000"/>
          <w:kern w:val="32"/>
          <w:sz w:val="28"/>
          <w:szCs w:val="28"/>
        </w:rPr>
        <w:t xml:space="preserve"> </w:t>
      </w:r>
      <w:r>
        <w:rPr>
          <w:bCs/>
          <w:color w:val="000000"/>
          <w:kern w:val="32"/>
          <w:sz w:val="28"/>
          <w:szCs w:val="28"/>
        </w:rPr>
        <w:t>Тисульского</w:t>
      </w:r>
      <w:r w:rsidRPr="0064609F">
        <w:rPr>
          <w:bCs/>
          <w:color w:val="000000"/>
          <w:kern w:val="32"/>
          <w:sz w:val="28"/>
          <w:szCs w:val="28"/>
        </w:rPr>
        <w:t xml:space="preserve"> </w:t>
      </w:r>
      <w:r w:rsidRPr="00734B37">
        <w:rPr>
          <w:bCs/>
          <w:color w:val="000000"/>
          <w:kern w:val="32"/>
          <w:sz w:val="28"/>
          <w:szCs w:val="28"/>
        </w:rPr>
        <w:t xml:space="preserve">муниципального </w:t>
      </w:r>
      <w:r>
        <w:rPr>
          <w:bCs/>
          <w:color w:val="000000"/>
          <w:kern w:val="32"/>
          <w:sz w:val="28"/>
          <w:szCs w:val="28"/>
        </w:rPr>
        <w:t>округа</w:t>
      </w:r>
      <w:r w:rsidRPr="00734B37">
        <w:rPr>
          <w:bCs/>
          <w:color w:val="000000"/>
          <w:kern w:val="32"/>
          <w:sz w:val="28"/>
          <w:szCs w:val="28"/>
        </w:rPr>
        <w:t>, установлен постановлением региональной энергетической комиссии Кемеровской области от</w:t>
      </w:r>
      <w:r>
        <w:rPr>
          <w:bCs/>
          <w:color w:val="000000"/>
          <w:kern w:val="32"/>
          <w:sz w:val="28"/>
          <w:szCs w:val="28"/>
        </w:rPr>
        <w:t> 22.10.2019</w:t>
      </w:r>
      <w:r w:rsidRPr="00A13C8B">
        <w:rPr>
          <w:bCs/>
          <w:color w:val="000000"/>
          <w:kern w:val="32"/>
          <w:sz w:val="28"/>
          <w:szCs w:val="28"/>
        </w:rPr>
        <w:t xml:space="preserve"> № </w:t>
      </w:r>
      <w:r>
        <w:rPr>
          <w:bCs/>
          <w:color w:val="000000"/>
          <w:kern w:val="32"/>
          <w:sz w:val="28"/>
          <w:szCs w:val="28"/>
        </w:rPr>
        <w:t>329.</w:t>
      </w:r>
      <w:r w:rsidRPr="00A13C8B">
        <w:rPr>
          <w:bCs/>
          <w:color w:val="000000"/>
          <w:kern w:val="32"/>
          <w:sz w:val="28"/>
          <w:szCs w:val="28"/>
        </w:rPr>
        <w:t xml:space="preserve"> </w:t>
      </w:r>
    </w:p>
    <w:p w14:paraId="0A1744A1" w14:textId="77777777" w:rsidR="00542D8A" w:rsidRPr="00734B37" w:rsidRDefault="00542D8A" w:rsidP="00542D8A">
      <w:pPr>
        <w:ind w:left="426" w:right="110" w:firstLine="425"/>
        <w:jc w:val="both"/>
        <w:rPr>
          <w:bCs/>
          <w:color w:val="000000"/>
          <w:kern w:val="32"/>
          <w:sz w:val="28"/>
          <w:szCs w:val="28"/>
        </w:rPr>
      </w:pPr>
    </w:p>
    <w:p w14:paraId="39B08963" w14:textId="77777777" w:rsidR="00542D8A" w:rsidRDefault="00542D8A" w:rsidP="00542D8A">
      <w:pPr>
        <w:tabs>
          <w:tab w:val="left" w:pos="-567"/>
          <w:tab w:val="left" w:pos="284"/>
        </w:tabs>
        <w:ind w:left="284"/>
        <w:jc w:val="center"/>
        <w:rPr>
          <w:bCs/>
          <w:color w:val="000000"/>
          <w:kern w:val="32"/>
          <w:sz w:val="28"/>
          <w:szCs w:val="28"/>
        </w:rPr>
      </w:pPr>
      <w:r>
        <w:rPr>
          <w:bCs/>
          <w:color w:val="000000"/>
          <w:kern w:val="32"/>
          <w:sz w:val="28"/>
          <w:szCs w:val="28"/>
        </w:rPr>
        <w:br w:type="page"/>
      </w:r>
    </w:p>
    <w:p w14:paraId="44937DF2" w14:textId="77777777" w:rsidR="00542D8A" w:rsidRDefault="00542D8A" w:rsidP="00542D8A">
      <w:pPr>
        <w:tabs>
          <w:tab w:val="left" w:pos="-567"/>
          <w:tab w:val="left" w:pos="284"/>
        </w:tabs>
        <w:ind w:left="284"/>
        <w:jc w:val="center"/>
        <w:rPr>
          <w:b/>
          <w:bCs/>
          <w:sz w:val="28"/>
          <w:szCs w:val="28"/>
        </w:rPr>
      </w:pPr>
      <w:r>
        <w:rPr>
          <w:bCs/>
          <w:color w:val="000000"/>
          <w:kern w:val="32"/>
          <w:sz w:val="28"/>
          <w:szCs w:val="28"/>
        </w:rPr>
        <w:lastRenderedPageBreak/>
        <w:t xml:space="preserve"> </w:t>
      </w:r>
      <w:r w:rsidRPr="001D5606">
        <w:rPr>
          <w:b/>
          <w:bCs/>
          <w:sz w:val="28"/>
          <w:szCs w:val="28"/>
        </w:rPr>
        <w:t>Долгосрочные тарифы ООО «ТЭК» на</w:t>
      </w:r>
      <w:r>
        <w:rPr>
          <w:b/>
          <w:bCs/>
          <w:sz w:val="28"/>
          <w:szCs w:val="28"/>
        </w:rPr>
        <w:t xml:space="preserve"> г</w:t>
      </w:r>
      <w:r w:rsidRPr="001D5606">
        <w:rPr>
          <w:b/>
          <w:bCs/>
          <w:sz w:val="28"/>
          <w:szCs w:val="28"/>
        </w:rPr>
        <w:t>орячую воду в открытой системе горячего водоснабжения</w:t>
      </w:r>
      <w:r>
        <w:rPr>
          <w:b/>
          <w:bCs/>
          <w:sz w:val="28"/>
          <w:szCs w:val="28"/>
        </w:rPr>
        <w:br/>
        <w:t xml:space="preserve"> </w:t>
      </w:r>
      <w:r w:rsidRPr="001D5606">
        <w:rPr>
          <w:b/>
          <w:bCs/>
          <w:sz w:val="28"/>
          <w:szCs w:val="28"/>
        </w:rPr>
        <w:t xml:space="preserve">(теплоснабжения), реализуемую на потребительском рынке Тисульского муниципального </w:t>
      </w:r>
      <w:r>
        <w:rPr>
          <w:b/>
          <w:bCs/>
          <w:sz w:val="28"/>
          <w:szCs w:val="28"/>
        </w:rPr>
        <w:t>округа</w:t>
      </w:r>
      <w:r w:rsidRPr="001D5606">
        <w:rPr>
          <w:b/>
          <w:bCs/>
          <w:sz w:val="28"/>
          <w:szCs w:val="28"/>
        </w:rPr>
        <w:t xml:space="preserve">, </w:t>
      </w:r>
      <w:r>
        <w:rPr>
          <w:b/>
          <w:bCs/>
          <w:sz w:val="28"/>
          <w:szCs w:val="28"/>
        </w:rPr>
        <w:br/>
      </w:r>
      <w:r w:rsidRPr="001D5606">
        <w:rPr>
          <w:b/>
          <w:bCs/>
          <w:sz w:val="28"/>
          <w:szCs w:val="28"/>
        </w:rPr>
        <w:t>на период с</w:t>
      </w:r>
      <w:r>
        <w:rPr>
          <w:b/>
          <w:bCs/>
          <w:sz w:val="28"/>
          <w:szCs w:val="28"/>
        </w:rPr>
        <w:t> 01</w:t>
      </w:r>
      <w:r w:rsidRPr="001D5606">
        <w:rPr>
          <w:b/>
          <w:bCs/>
          <w:sz w:val="28"/>
          <w:szCs w:val="28"/>
        </w:rPr>
        <w:t>.</w:t>
      </w:r>
      <w:r>
        <w:rPr>
          <w:b/>
          <w:bCs/>
          <w:sz w:val="28"/>
          <w:szCs w:val="28"/>
        </w:rPr>
        <w:t>10</w:t>
      </w:r>
      <w:r w:rsidRPr="001D5606">
        <w:rPr>
          <w:b/>
          <w:bCs/>
          <w:sz w:val="28"/>
          <w:szCs w:val="28"/>
        </w:rPr>
        <w:t>.20</w:t>
      </w:r>
      <w:r>
        <w:rPr>
          <w:b/>
          <w:bCs/>
          <w:sz w:val="28"/>
          <w:szCs w:val="28"/>
        </w:rPr>
        <w:t>21 </w:t>
      </w:r>
      <w:r w:rsidRPr="001D5606">
        <w:rPr>
          <w:b/>
          <w:bCs/>
          <w:sz w:val="28"/>
          <w:szCs w:val="28"/>
        </w:rPr>
        <w:t>по 31.12.202</w:t>
      </w:r>
      <w:r>
        <w:rPr>
          <w:b/>
          <w:bCs/>
          <w:sz w:val="28"/>
          <w:szCs w:val="28"/>
        </w:rPr>
        <w:t>4</w:t>
      </w:r>
    </w:p>
    <w:p w14:paraId="695384BA" w14:textId="77777777" w:rsidR="00542D8A" w:rsidRDefault="00542D8A" w:rsidP="00542D8A">
      <w:pPr>
        <w:tabs>
          <w:tab w:val="left" w:pos="-567"/>
        </w:tabs>
        <w:ind w:left="284" w:firstLine="709"/>
        <w:jc w:val="right"/>
        <w:rPr>
          <w:bCs/>
          <w:color w:val="000000"/>
          <w:kern w:val="32"/>
          <w:sz w:val="28"/>
          <w:szCs w:val="28"/>
        </w:rPr>
      </w:pPr>
      <w:r>
        <w:rPr>
          <w:bCs/>
          <w:color w:val="000000"/>
          <w:kern w:val="32"/>
          <w:sz w:val="28"/>
          <w:szCs w:val="28"/>
        </w:rPr>
        <w:t>Таблица 2</w:t>
      </w:r>
    </w:p>
    <w:tbl>
      <w:tblPr>
        <w:tblW w:w="1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559"/>
        <w:gridCol w:w="1559"/>
        <w:gridCol w:w="993"/>
        <w:gridCol w:w="850"/>
        <w:gridCol w:w="1095"/>
        <w:gridCol w:w="890"/>
        <w:gridCol w:w="992"/>
        <w:gridCol w:w="952"/>
        <w:gridCol w:w="891"/>
        <w:gridCol w:w="992"/>
        <w:gridCol w:w="992"/>
        <w:gridCol w:w="1276"/>
        <w:gridCol w:w="1307"/>
        <w:gridCol w:w="1134"/>
      </w:tblGrid>
      <w:tr w:rsidR="00542D8A" w:rsidRPr="00963BC6" w14:paraId="3FC62814" w14:textId="77777777" w:rsidTr="00542D8A">
        <w:trPr>
          <w:trHeight w:val="364"/>
          <w:jc w:val="center"/>
        </w:trPr>
        <w:tc>
          <w:tcPr>
            <w:tcW w:w="1559" w:type="dxa"/>
            <w:vMerge w:val="restart"/>
            <w:vAlign w:val="center"/>
            <w:hideMark/>
          </w:tcPr>
          <w:p w14:paraId="4417CF47" w14:textId="77777777" w:rsidR="00542D8A" w:rsidRPr="00D419ED" w:rsidRDefault="00542D8A" w:rsidP="00D24A70">
            <w:pPr>
              <w:tabs>
                <w:tab w:val="left" w:pos="3052"/>
              </w:tabs>
              <w:ind w:left="-108" w:right="-108"/>
              <w:jc w:val="center"/>
              <w:rPr>
                <w:sz w:val="20"/>
                <w:szCs w:val="20"/>
              </w:rPr>
            </w:pPr>
            <w:r w:rsidRPr="00D419ED">
              <w:rPr>
                <w:sz w:val="20"/>
                <w:szCs w:val="20"/>
              </w:rPr>
              <w:t>Наименование регулируемой организации</w:t>
            </w:r>
          </w:p>
        </w:tc>
        <w:tc>
          <w:tcPr>
            <w:tcW w:w="1559" w:type="dxa"/>
            <w:vMerge w:val="restart"/>
            <w:vAlign w:val="center"/>
            <w:hideMark/>
          </w:tcPr>
          <w:p w14:paraId="6077AC5C" w14:textId="77777777" w:rsidR="00542D8A" w:rsidRPr="00D419ED" w:rsidRDefault="00542D8A" w:rsidP="00D24A70">
            <w:pPr>
              <w:ind w:left="-108" w:firstLine="47"/>
              <w:jc w:val="center"/>
              <w:rPr>
                <w:sz w:val="20"/>
                <w:szCs w:val="20"/>
              </w:rPr>
            </w:pPr>
            <w:r w:rsidRPr="00D419ED">
              <w:rPr>
                <w:sz w:val="20"/>
                <w:szCs w:val="20"/>
              </w:rPr>
              <w:t>Период</w:t>
            </w:r>
          </w:p>
        </w:tc>
        <w:tc>
          <w:tcPr>
            <w:tcW w:w="3828" w:type="dxa"/>
            <w:gridSpan w:val="4"/>
            <w:vAlign w:val="center"/>
            <w:hideMark/>
          </w:tcPr>
          <w:p w14:paraId="6A1C2FE5" w14:textId="77777777" w:rsidR="00542D8A" w:rsidRPr="00D419ED" w:rsidRDefault="00542D8A" w:rsidP="00D24A70">
            <w:pPr>
              <w:ind w:left="-108" w:firstLine="47"/>
              <w:jc w:val="center"/>
              <w:rPr>
                <w:sz w:val="20"/>
                <w:szCs w:val="20"/>
              </w:rPr>
            </w:pPr>
            <w:r w:rsidRPr="00D419ED">
              <w:rPr>
                <w:sz w:val="20"/>
                <w:szCs w:val="20"/>
              </w:rPr>
              <w:t>Тариф на горячую воду для населения, руб./м</w:t>
            </w:r>
            <w:r w:rsidRPr="00D419ED">
              <w:rPr>
                <w:sz w:val="20"/>
                <w:szCs w:val="20"/>
                <w:vertAlign w:val="superscript"/>
              </w:rPr>
              <w:t xml:space="preserve">3 </w:t>
            </w:r>
            <w:r w:rsidRPr="00D419ED">
              <w:rPr>
                <w:sz w:val="20"/>
                <w:szCs w:val="20"/>
              </w:rPr>
              <w:t>*(НДС не облагается)</w:t>
            </w:r>
          </w:p>
        </w:tc>
        <w:tc>
          <w:tcPr>
            <w:tcW w:w="3827" w:type="dxa"/>
            <w:gridSpan w:val="4"/>
            <w:vAlign w:val="center"/>
            <w:hideMark/>
          </w:tcPr>
          <w:p w14:paraId="5666424D" w14:textId="77777777" w:rsidR="00542D8A" w:rsidRPr="00D419ED" w:rsidRDefault="00542D8A" w:rsidP="00D24A70">
            <w:pPr>
              <w:ind w:left="-108" w:firstLine="47"/>
              <w:jc w:val="center"/>
              <w:rPr>
                <w:sz w:val="20"/>
                <w:szCs w:val="20"/>
              </w:rPr>
            </w:pPr>
            <w:r w:rsidRPr="00D419ED">
              <w:rPr>
                <w:sz w:val="20"/>
                <w:szCs w:val="20"/>
              </w:rPr>
              <w:t>Тариф на горячую воду для прочих потребителей, руб./м</w:t>
            </w:r>
            <w:r w:rsidRPr="00D419ED">
              <w:rPr>
                <w:sz w:val="20"/>
                <w:szCs w:val="20"/>
                <w:vertAlign w:val="superscript"/>
              </w:rPr>
              <w:t>3</w:t>
            </w:r>
            <w:r w:rsidRPr="00D419ED">
              <w:rPr>
                <w:sz w:val="20"/>
                <w:szCs w:val="20"/>
                <w:vertAlign w:val="superscript"/>
              </w:rPr>
              <w:br/>
            </w:r>
            <w:r w:rsidRPr="00D419ED">
              <w:rPr>
                <w:sz w:val="20"/>
                <w:szCs w:val="20"/>
              </w:rPr>
              <w:t>(НДС не облагается)</w:t>
            </w:r>
          </w:p>
        </w:tc>
        <w:tc>
          <w:tcPr>
            <w:tcW w:w="992" w:type="dxa"/>
            <w:vMerge w:val="restart"/>
            <w:vAlign w:val="center"/>
            <w:hideMark/>
          </w:tcPr>
          <w:p w14:paraId="2C0A6335" w14:textId="77777777" w:rsidR="00542D8A" w:rsidRPr="00D419ED" w:rsidRDefault="00542D8A" w:rsidP="00D24A70">
            <w:pPr>
              <w:ind w:left="-108" w:right="-104" w:firstLine="3"/>
              <w:jc w:val="center"/>
              <w:rPr>
                <w:sz w:val="20"/>
                <w:szCs w:val="20"/>
              </w:rPr>
            </w:pPr>
            <w:r w:rsidRPr="00D419ED">
              <w:rPr>
                <w:sz w:val="20"/>
                <w:szCs w:val="20"/>
              </w:rPr>
              <w:t>Компо-</w:t>
            </w:r>
            <w:proofErr w:type="spellStart"/>
            <w:r w:rsidRPr="00D419ED">
              <w:rPr>
                <w:sz w:val="20"/>
                <w:szCs w:val="20"/>
              </w:rPr>
              <w:t>нент</w:t>
            </w:r>
            <w:proofErr w:type="spellEnd"/>
            <w:r w:rsidRPr="00D419ED">
              <w:rPr>
                <w:sz w:val="20"/>
                <w:szCs w:val="20"/>
              </w:rPr>
              <w:t xml:space="preserve"> на </w:t>
            </w:r>
            <w:proofErr w:type="spellStart"/>
            <w:r w:rsidRPr="00D419ED">
              <w:rPr>
                <w:sz w:val="20"/>
                <w:szCs w:val="20"/>
              </w:rPr>
              <w:t>теплоно-ситель</w:t>
            </w:r>
            <w:proofErr w:type="spellEnd"/>
            <w:r w:rsidRPr="00D419ED">
              <w:rPr>
                <w:sz w:val="20"/>
                <w:szCs w:val="20"/>
              </w:rPr>
              <w:t>,</w:t>
            </w:r>
          </w:p>
          <w:p w14:paraId="258CBCED" w14:textId="77777777" w:rsidR="00542D8A" w:rsidRPr="00D419ED" w:rsidRDefault="00542D8A" w:rsidP="00D24A70">
            <w:pPr>
              <w:ind w:left="-108" w:right="-104" w:firstLine="3"/>
              <w:jc w:val="center"/>
              <w:rPr>
                <w:sz w:val="20"/>
                <w:szCs w:val="20"/>
              </w:rPr>
            </w:pPr>
            <w:r w:rsidRPr="00D419ED">
              <w:rPr>
                <w:sz w:val="20"/>
                <w:szCs w:val="20"/>
              </w:rPr>
              <w:t>руб./м</w:t>
            </w:r>
            <w:r w:rsidRPr="00D419ED">
              <w:rPr>
                <w:sz w:val="20"/>
                <w:szCs w:val="20"/>
                <w:vertAlign w:val="superscript"/>
              </w:rPr>
              <w:t xml:space="preserve">3 </w:t>
            </w:r>
            <w:r w:rsidRPr="00D419ED">
              <w:rPr>
                <w:sz w:val="20"/>
                <w:szCs w:val="20"/>
              </w:rPr>
              <w:t>**</w:t>
            </w:r>
            <w:r w:rsidRPr="00D419ED">
              <w:rPr>
                <w:sz w:val="20"/>
                <w:szCs w:val="20"/>
              </w:rPr>
              <w:br/>
              <w:t>(НДС не облагается)</w:t>
            </w:r>
          </w:p>
          <w:p w14:paraId="23388D51" w14:textId="77777777" w:rsidR="00542D8A" w:rsidRPr="00D419ED" w:rsidRDefault="00542D8A" w:rsidP="00D24A70">
            <w:pPr>
              <w:tabs>
                <w:tab w:val="left" w:pos="3052"/>
              </w:tabs>
              <w:ind w:left="-108" w:right="-104" w:firstLine="3"/>
              <w:jc w:val="center"/>
              <w:rPr>
                <w:sz w:val="20"/>
                <w:szCs w:val="20"/>
              </w:rPr>
            </w:pPr>
          </w:p>
        </w:tc>
        <w:tc>
          <w:tcPr>
            <w:tcW w:w="3717" w:type="dxa"/>
            <w:gridSpan w:val="3"/>
            <w:vAlign w:val="center"/>
            <w:hideMark/>
          </w:tcPr>
          <w:p w14:paraId="4B921F43" w14:textId="77777777" w:rsidR="00542D8A" w:rsidRPr="00D419ED" w:rsidRDefault="00542D8A" w:rsidP="00D24A70">
            <w:pPr>
              <w:tabs>
                <w:tab w:val="left" w:pos="3052"/>
              </w:tabs>
              <w:jc w:val="center"/>
              <w:rPr>
                <w:sz w:val="20"/>
                <w:szCs w:val="20"/>
              </w:rPr>
            </w:pPr>
            <w:r w:rsidRPr="00D419ED">
              <w:rPr>
                <w:sz w:val="20"/>
                <w:szCs w:val="20"/>
              </w:rPr>
              <w:t>Компонент на тепловую энергию</w:t>
            </w:r>
          </w:p>
        </w:tc>
      </w:tr>
      <w:tr w:rsidR="00542D8A" w:rsidRPr="00963BC6" w14:paraId="603875AF" w14:textId="77777777" w:rsidTr="00542D8A">
        <w:trPr>
          <w:trHeight w:val="499"/>
          <w:jc w:val="center"/>
        </w:trPr>
        <w:tc>
          <w:tcPr>
            <w:tcW w:w="1559" w:type="dxa"/>
            <w:vMerge/>
            <w:vAlign w:val="center"/>
            <w:hideMark/>
          </w:tcPr>
          <w:p w14:paraId="2FFC5FD5" w14:textId="77777777" w:rsidR="00542D8A" w:rsidRPr="00D419ED" w:rsidRDefault="00542D8A" w:rsidP="00D24A70">
            <w:pPr>
              <w:rPr>
                <w:sz w:val="20"/>
                <w:szCs w:val="20"/>
              </w:rPr>
            </w:pPr>
          </w:p>
        </w:tc>
        <w:tc>
          <w:tcPr>
            <w:tcW w:w="1559" w:type="dxa"/>
            <w:vMerge/>
            <w:vAlign w:val="center"/>
            <w:hideMark/>
          </w:tcPr>
          <w:p w14:paraId="7FF53CAD" w14:textId="77777777" w:rsidR="00542D8A" w:rsidRPr="00D419ED" w:rsidRDefault="00542D8A" w:rsidP="00D24A70">
            <w:pPr>
              <w:rPr>
                <w:sz w:val="20"/>
                <w:szCs w:val="20"/>
              </w:rPr>
            </w:pPr>
          </w:p>
        </w:tc>
        <w:tc>
          <w:tcPr>
            <w:tcW w:w="1843" w:type="dxa"/>
            <w:gridSpan w:val="2"/>
            <w:vAlign w:val="center"/>
            <w:hideMark/>
          </w:tcPr>
          <w:p w14:paraId="7E25B1EE" w14:textId="77777777" w:rsidR="00542D8A" w:rsidRPr="00D419ED" w:rsidRDefault="00542D8A" w:rsidP="00D24A70">
            <w:pPr>
              <w:ind w:left="-108" w:right="-85" w:hanging="55"/>
              <w:jc w:val="center"/>
              <w:rPr>
                <w:sz w:val="20"/>
                <w:szCs w:val="20"/>
              </w:rPr>
            </w:pPr>
            <w:r w:rsidRPr="00D419ED">
              <w:rPr>
                <w:sz w:val="20"/>
                <w:szCs w:val="20"/>
              </w:rPr>
              <w:t>Изолированные стояки</w:t>
            </w:r>
          </w:p>
        </w:tc>
        <w:tc>
          <w:tcPr>
            <w:tcW w:w="1985" w:type="dxa"/>
            <w:gridSpan w:val="2"/>
            <w:vAlign w:val="center"/>
            <w:hideMark/>
          </w:tcPr>
          <w:p w14:paraId="0727E5AF" w14:textId="77777777" w:rsidR="00542D8A" w:rsidRPr="00D419ED" w:rsidRDefault="00542D8A" w:rsidP="00D24A70">
            <w:pPr>
              <w:ind w:left="-108" w:right="-85" w:hanging="4"/>
              <w:jc w:val="center"/>
              <w:rPr>
                <w:sz w:val="20"/>
                <w:szCs w:val="20"/>
              </w:rPr>
            </w:pPr>
            <w:r w:rsidRPr="00D419ED">
              <w:rPr>
                <w:sz w:val="20"/>
                <w:szCs w:val="20"/>
              </w:rPr>
              <w:t>Неизолированные стояки</w:t>
            </w:r>
          </w:p>
        </w:tc>
        <w:tc>
          <w:tcPr>
            <w:tcW w:w="1944" w:type="dxa"/>
            <w:gridSpan w:val="2"/>
            <w:vAlign w:val="center"/>
            <w:hideMark/>
          </w:tcPr>
          <w:p w14:paraId="20A3258C" w14:textId="77777777" w:rsidR="00542D8A" w:rsidRPr="00D419ED" w:rsidRDefault="00542D8A" w:rsidP="00D24A70">
            <w:pPr>
              <w:ind w:left="-108" w:right="-85" w:firstLine="1"/>
              <w:jc w:val="center"/>
              <w:rPr>
                <w:sz w:val="20"/>
                <w:szCs w:val="20"/>
              </w:rPr>
            </w:pPr>
            <w:r w:rsidRPr="00D419ED">
              <w:rPr>
                <w:sz w:val="20"/>
                <w:szCs w:val="20"/>
              </w:rPr>
              <w:t>Изолированные стояки</w:t>
            </w:r>
          </w:p>
        </w:tc>
        <w:tc>
          <w:tcPr>
            <w:tcW w:w="1883" w:type="dxa"/>
            <w:gridSpan w:val="2"/>
            <w:vAlign w:val="center"/>
            <w:hideMark/>
          </w:tcPr>
          <w:p w14:paraId="2DE41D77" w14:textId="77777777" w:rsidR="00542D8A" w:rsidRPr="00D419ED" w:rsidRDefault="00542D8A" w:rsidP="00D24A70">
            <w:pPr>
              <w:ind w:left="-108" w:right="-85" w:hanging="4"/>
              <w:jc w:val="center"/>
              <w:rPr>
                <w:sz w:val="20"/>
                <w:szCs w:val="20"/>
              </w:rPr>
            </w:pPr>
            <w:r w:rsidRPr="00D419ED">
              <w:rPr>
                <w:sz w:val="20"/>
                <w:szCs w:val="20"/>
              </w:rPr>
              <w:t>Неизолированные стояки</w:t>
            </w:r>
          </w:p>
        </w:tc>
        <w:tc>
          <w:tcPr>
            <w:tcW w:w="992" w:type="dxa"/>
            <w:vMerge/>
            <w:vAlign w:val="center"/>
            <w:hideMark/>
          </w:tcPr>
          <w:p w14:paraId="234B1B26" w14:textId="77777777" w:rsidR="00542D8A" w:rsidRPr="00D419ED" w:rsidRDefault="00542D8A" w:rsidP="00D24A70">
            <w:pPr>
              <w:rPr>
                <w:sz w:val="20"/>
                <w:szCs w:val="20"/>
              </w:rPr>
            </w:pPr>
          </w:p>
        </w:tc>
        <w:tc>
          <w:tcPr>
            <w:tcW w:w="1276" w:type="dxa"/>
            <w:vMerge w:val="restart"/>
            <w:vAlign w:val="center"/>
            <w:hideMark/>
          </w:tcPr>
          <w:p w14:paraId="135D4E22" w14:textId="77777777" w:rsidR="00542D8A" w:rsidRPr="00D419ED" w:rsidRDefault="00542D8A" w:rsidP="00D24A70">
            <w:pPr>
              <w:tabs>
                <w:tab w:val="left" w:pos="3052"/>
              </w:tabs>
              <w:ind w:left="-108" w:right="-151"/>
              <w:jc w:val="center"/>
              <w:rPr>
                <w:sz w:val="20"/>
                <w:szCs w:val="20"/>
              </w:rPr>
            </w:pPr>
            <w:proofErr w:type="spellStart"/>
            <w:r w:rsidRPr="00D419ED">
              <w:rPr>
                <w:sz w:val="20"/>
                <w:szCs w:val="20"/>
              </w:rPr>
              <w:t>Односта-вочный</w:t>
            </w:r>
            <w:proofErr w:type="spellEnd"/>
            <w:r w:rsidRPr="00D419ED">
              <w:rPr>
                <w:sz w:val="20"/>
                <w:szCs w:val="20"/>
              </w:rPr>
              <w:t xml:space="preserve">, руб./Гкал*** </w:t>
            </w:r>
            <w:r w:rsidRPr="00D419ED">
              <w:rPr>
                <w:sz w:val="20"/>
                <w:szCs w:val="20"/>
              </w:rPr>
              <w:br/>
              <w:t>(НДС не облагается)</w:t>
            </w:r>
          </w:p>
        </w:tc>
        <w:tc>
          <w:tcPr>
            <w:tcW w:w="2441" w:type="dxa"/>
            <w:gridSpan w:val="2"/>
            <w:vAlign w:val="center"/>
            <w:hideMark/>
          </w:tcPr>
          <w:p w14:paraId="7D8B3335" w14:textId="77777777" w:rsidR="00542D8A" w:rsidRPr="00D419ED" w:rsidRDefault="00542D8A" w:rsidP="00D24A70">
            <w:pPr>
              <w:tabs>
                <w:tab w:val="left" w:pos="3052"/>
              </w:tabs>
              <w:jc w:val="center"/>
              <w:rPr>
                <w:sz w:val="20"/>
                <w:szCs w:val="20"/>
              </w:rPr>
            </w:pPr>
            <w:proofErr w:type="spellStart"/>
            <w:r w:rsidRPr="00D419ED">
              <w:rPr>
                <w:sz w:val="20"/>
                <w:szCs w:val="20"/>
              </w:rPr>
              <w:t>Двухставочный</w:t>
            </w:r>
            <w:proofErr w:type="spellEnd"/>
          </w:p>
        </w:tc>
      </w:tr>
      <w:tr w:rsidR="00542D8A" w:rsidRPr="00963BC6" w14:paraId="377A39B6" w14:textId="77777777" w:rsidTr="00542D8A">
        <w:trPr>
          <w:trHeight w:val="1263"/>
          <w:jc w:val="center"/>
        </w:trPr>
        <w:tc>
          <w:tcPr>
            <w:tcW w:w="1559" w:type="dxa"/>
            <w:vMerge/>
            <w:vAlign w:val="center"/>
            <w:hideMark/>
          </w:tcPr>
          <w:p w14:paraId="7107971C" w14:textId="77777777" w:rsidR="00542D8A" w:rsidRPr="00D419ED" w:rsidRDefault="00542D8A" w:rsidP="00D24A70">
            <w:pPr>
              <w:rPr>
                <w:sz w:val="20"/>
                <w:szCs w:val="20"/>
              </w:rPr>
            </w:pPr>
          </w:p>
        </w:tc>
        <w:tc>
          <w:tcPr>
            <w:tcW w:w="1559" w:type="dxa"/>
            <w:vMerge/>
            <w:vAlign w:val="center"/>
            <w:hideMark/>
          </w:tcPr>
          <w:p w14:paraId="4B3CF386" w14:textId="77777777" w:rsidR="00542D8A" w:rsidRPr="00D419ED" w:rsidRDefault="00542D8A" w:rsidP="00D24A70">
            <w:pPr>
              <w:rPr>
                <w:sz w:val="20"/>
                <w:szCs w:val="20"/>
              </w:rPr>
            </w:pPr>
          </w:p>
        </w:tc>
        <w:tc>
          <w:tcPr>
            <w:tcW w:w="993" w:type="dxa"/>
            <w:vAlign w:val="center"/>
            <w:hideMark/>
          </w:tcPr>
          <w:p w14:paraId="7C573A50" w14:textId="77777777" w:rsidR="00542D8A" w:rsidRPr="00D419ED" w:rsidRDefault="00542D8A" w:rsidP="00D24A70">
            <w:pPr>
              <w:tabs>
                <w:tab w:val="left" w:pos="3052"/>
              </w:tabs>
              <w:ind w:right="-35"/>
              <w:jc w:val="center"/>
              <w:rPr>
                <w:sz w:val="20"/>
                <w:szCs w:val="20"/>
              </w:rPr>
            </w:pPr>
            <w:r w:rsidRPr="00D419ED">
              <w:rPr>
                <w:sz w:val="20"/>
                <w:szCs w:val="20"/>
              </w:rPr>
              <w:t>с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телями</w:t>
            </w:r>
            <w:proofErr w:type="spellEnd"/>
          </w:p>
        </w:tc>
        <w:tc>
          <w:tcPr>
            <w:tcW w:w="850" w:type="dxa"/>
            <w:vAlign w:val="center"/>
            <w:hideMark/>
          </w:tcPr>
          <w:p w14:paraId="3964F8B6" w14:textId="77777777" w:rsidR="00542D8A" w:rsidRPr="00D419ED" w:rsidRDefault="00542D8A" w:rsidP="00D24A70">
            <w:pPr>
              <w:tabs>
                <w:tab w:val="left" w:pos="3052"/>
              </w:tabs>
              <w:ind w:right="-35"/>
              <w:jc w:val="center"/>
              <w:rPr>
                <w:sz w:val="20"/>
                <w:szCs w:val="20"/>
              </w:rPr>
            </w:pPr>
            <w:r w:rsidRPr="00D419ED">
              <w:rPr>
                <w:sz w:val="20"/>
                <w:szCs w:val="20"/>
              </w:rPr>
              <w:t>без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телей</w:t>
            </w:r>
            <w:proofErr w:type="spellEnd"/>
          </w:p>
        </w:tc>
        <w:tc>
          <w:tcPr>
            <w:tcW w:w="1095" w:type="dxa"/>
            <w:vAlign w:val="center"/>
            <w:hideMark/>
          </w:tcPr>
          <w:p w14:paraId="71A63C73" w14:textId="77777777" w:rsidR="00542D8A" w:rsidRPr="00D419ED" w:rsidRDefault="00542D8A" w:rsidP="00D24A70">
            <w:pPr>
              <w:tabs>
                <w:tab w:val="left" w:pos="3052"/>
              </w:tabs>
              <w:ind w:right="-35"/>
              <w:jc w:val="center"/>
              <w:rPr>
                <w:sz w:val="20"/>
                <w:szCs w:val="20"/>
              </w:rPr>
            </w:pPr>
            <w:r w:rsidRPr="00D419ED">
              <w:rPr>
                <w:sz w:val="20"/>
                <w:szCs w:val="20"/>
              </w:rPr>
              <w:t>с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телями</w:t>
            </w:r>
            <w:proofErr w:type="spellEnd"/>
          </w:p>
        </w:tc>
        <w:tc>
          <w:tcPr>
            <w:tcW w:w="890" w:type="dxa"/>
            <w:vAlign w:val="center"/>
            <w:hideMark/>
          </w:tcPr>
          <w:p w14:paraId="1169FBEB" w14:textId="77777777" w:rsidR="00542D8A" w:rsidRPr="00D419ED" w:rsidRDefault="00542D8A" w:rsidP="00D24A70">
            <w:pPr>
              <w:tabs>
                <w:tab w:val="left" w:pos="3052"/>
              </w:tabs>
              <w:ind w:right="-35"/>
              <w:jc w:val="center"/>
              <w:rPr>
                <w:sz w:val="20"/>
                <w:szCs w:val="20"/>
              </w:rPr>
            </w:pPr>
            <w:r w:rsidRPr="00D419ED">
              <w:rPr>
                <w:sz w:val="20"/>
                <w:szCs w:val="20"/>
              </w:rPr>
              <w:t>без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телей</w:t>
            </w:r>
            <w:proofErr w:type="spellEnd"/>
          </w:p>
        </w:tc>
        <w:tc>
          <w:tcPr>
            <w:tcW w:w="992" w:type="dxa"/>
            <w:vAlign w:val="center"/>
            <w:hideMark/>
          </w:tcPr>
          <w:p w14:paraId="29F22ED4" w14:textId="77777777" w:rsidR="00542D8A" w:rsidRPr="00D419ED" w:rsidRDefault="00542D8A" w:rsidP="00D24A70">
            <w:pPr>
              <w:tabs>
                <w:tab w:val="left" w:pos="3052"/>
              </w:tabs>
              <w:ind w:right="-68"/>
              <w:jc w:val="center"/>
              <w:rPr>
                <w:sz w:val="20"/>
                <w:szCs w:val="20"/>
              </w:rPr>
            </w:pPr>
            <w:r w:rsidRPr="00D419ED">
              <w:rPr>
                <w:sz w:val="20"/>
                <w:szCs w:val="20"/>
              </w:rPr>
              <w:t>с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телями</w:t>
            </w:r>
            <w:proofErr w:type="spellEnd"/>
          </w:p>
        </w:tc>
        <w:tc>
          <w:tcPr>
            <w:tcW w:w="952" w:type="dxa"/>
            <w:vAlign w:val="center"/>
            <w:hideMark/>
          </w:tcPr>
          <w:p w14:paraId="4AFB474B" w14:textId="77777777" w:rsidR="00542D8A" w:rsidRPr="00D419ED" w:rsidRDefault="00542D8A" w:rsidP="00D24A70">
            <w:pPr>
              <w:tabs>
                <w:tab w:val="left" w:pos="3052"/>
              </w:tabs>
              <w:ind w:right="-35"/>
              <w:jc w:val="center"/>
              <w:rPr>
                <w:sz w:val="20"/>
                <w:szCs w:val="20"/>
              </w:rPr>
            </w:pPr>
            <w:r w:rsidRPr="00D419ED">
              <w:rPr>
                <w:sz w:val="20"/>
                <w:szCs w:val="20"/>
              </w:rPr>
              <w:t>без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телей</w:t>
            </w:r>
            <w:proofErr w:type="spellEnd"/>
          </w:p>
        </w:tc>
        <w:tc>
          <w:tcPr>
            <w:tcW w:w="891" w:type="dxa"/>
            <w:vAlign w:val="center"/>
            <w:hideMark/>
          </w:tcPr>
          <w:p w14:paraId="24EADEA4" w14:textId="77777777" w:rsidR="00542D8A" w:rsidRPr="00D419ED" w:rsidRDefault="00542D8A" w:rsidP="00D24A70">
            <w:pPr>
              <w:tabs>
                <w:tab w:val="left" w:pos="3052"/>
              </w:tabs>
              <w:ind w:left="-177" w:right="-149"/>
              <w:jc w:val="center"/>
              <w:rPr>
                <w:sz w:val="20"/>
                <w:szCs w:val="20"/>
              </w:rPr>
            </w:pPr>
            <w:r w:rsidRPr="00D419ED">
              <w:rPr>
                <w:sz w:val="20"/>
                <w:szCs w:val="20"/>
              </w:rPr>
              <w:t>с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телями</w:t>
            </w:r>
            <w:proofErr w:type="spellEnd"/>
          </w:p>
        </w:tc>
        <w:tc>
          <w:tcPr>
            <w:tcW w:w="992" w:type="dxa"/>
            <w:vAlign w:val="center"/>
            <w:hideMark/>
          </w:tcPr>
          <w:p w14:paraId="616BFD9C" w14:textId="77777777" w:rsidR="00542D8A" w:rsidRPr="00D419ED" w:rsidRDefault="00542D8A" w:rsidP="00D24A70">
            <w:pPr>
              <w:tabs>
                <w:tab w:val="left" w:pos="3052"/>
              </w:tabs>
              <w:ind w:right="-35"/>
              <w:jc w:val="center"/>
              <w:rPr>
                <w:sz w:val="20"/>
                <w:szCs w:val="20"/>
              </w:rPr>
            </w:pPr>
            <w:r w:rsidRPr="00D419ED">
              <w:rPr>
                <w:sz w:val="20"/>
                <w:szCs w:val="20"/>
              </w:rPr>
              <w:t>без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телей</w:t>
            </w:r>
            <w:proofErr w:type="spellEnd"/>
          </w:p>
        </w:tc>
        <w:tc>
          <w:tcPr>
            <w:tcW w:w="992" w:type="dxa"/>
            <w:vMerge/>
            <w:vAlign w:val="center"/>
            <w:hideMark/>
          </w:tcPr>
          <w:p w14:paraId="06ED472E" w14:textId="77777777" w:rsidR="00542D8A" w:rsidRPr="00D419ED" w:rsidRDefault="00542D8A" w:rsidP="00D24A70">
            <w:pPr>
              <w:rPr>
                <w:sz w:val="20"/>
                <w:szCs w:val="20"/>
              </w:rPr>
            </w:pPr>
          </w:p>
        </w:tc>
        <w:tc>
          <w:tcPr>
            <w:tcW w:w="1276" w:type="dxa"/>
            <w:vMerge/>
            <w:vAlign w:val="center"/>
            <w:hideMark/>
          </w:tcPr>
          <w:p w14:paraId="57D06CB4" w14:textId="77777777" w:rsidR="00542D8A" w:rsidRPr="00D419ED" w:rsidRDefault="00542D8A" w:rsidP="00D24A70">
            <w:pPr>
              <w:rPr>
                <w:sz w:val="20"/>
                <w:szCs w:val="20"/>
              </w:rPr>
            </w:pPr>
          </w:p>
        </w:tc>
        <w:tc>
          <w:tcPr>
            <w:tcW w:w="1307" w:type="dxa"/>
            <w:vAlign w:val="center"/>
            <w:hideMark/>
          </w:tcPr>
          <w:p w14:paraId="71E709AF" w14:textId="77777777" w:rsidR="00542D8A" w:rsidRPr="00D419ED" w:rsidRDefault="00542D8A" w:rsidP="00D24A70">
            <w:pPr>
              <w:ind w:left="-95" w:right="-65"/>
              <w:jc w:val="center"/>
              <w:rPr>
                <w:sz w:val="20"/>
                <w:szCs w:val="20"/>
              </w:rPr>
            </w:pPr>
            <w:r w:rsidRPr="00D419ED">
              <w:rPr>
                <w:sz w:val="20"/>
                <w:szCs w:val="20"/>
              </w:rPr>
              <w:t>Ставка за мощность, тыс. руб./</w:t>
            </w:r>
          </w:p>
          <w:p w14:paraId="476B65AD" w14:textId="77777777" w:rsidR="00542D8A" w:rsidRPr="00D419ED" w:rsidRDefault="00542D8A" w:rsidP="00D24A70">
            <w:pPr>
              <w:ind w:left="-95" w:right="-65"/>
              <w:jc w:val="center"/>
              <w:rPr>
                <w:sz w:val="20"/>
                <w:szCs w:val="20"/>
              </w:rPr>
            </w:pPr>
            <w:r w:rsidRPr="00D419ED">
              <w:rPr>
                <w:sz w:val="20"/>
                <w:szCs w:val="20"/>
              </w:rPr>
              <w:t>Гкал/</w:t>
            </w:r>
          </w:p>
          <w:p w14:paraId="7E287549" w14:textId="77777777" w:rsidR="00542D8A" w:rsidRPr="00D419ED" w:rsidRDefault="00542D8A" w:rsidP="00D24A70">
            <w:pPr>
              <w:jc w:val="center"/>
              <w:rPr>
                <w:sz w:val="20"/>
                <w:szCs w:val="20"/>
              </w:rPr>
            </w:pPr>
            <w:r w:rsidRPr="00D419ED">
              <w:rPr>
                <w:sz w:val="20"/>
                <w:szCs w:val="20"/>
              </w:rPr>
              <w:t>час в мес.</w:t>
            </w:r>
          </w:p>
        </w:tc>
        <w:tc>
          <w:tcPr>
            <w:tcW w:w="1134" w:type="dxa"/>
            <w:vAlign w:val="center"/>
            <w:hideMark/>
          </w:tcPr>
          <w:p w14:paraId="712870BF" w14:textId="77777777" w:rsidR="00542D8A" w:rsidRPr="00D419ED" w:rsidRDefault="00542D8A" w:rsidP="00D24A70">
            <w:pPr>
              <w:ind w:right="-112"/>
              <w:rPr>
                <w:sz w:val="20"/>
                <w:szCs w:val="20"/>
              </w:rPr>
            </w:pPr>
            <w:r w:rsidRPr="00D419ED">
              <w:rPr>
                <w:sz w:val="20"/>
                <w:szCs w:val="20"/>
              </w:rPr>
              <w:t>Ставка за тепловую энергию, руб./Гкал</w:t>
            </w:r>
          </w:p>
        </w:tc>
      </w:tr>
      <w:tr w:rsidR="00542D8A" w:rsidRPr="00ED6E16" w14:paraId="64310493" w14:textId="77777777" w:rsidTr="00542D8A">
        <w:trPr>
          <w:trHeight w:val="202"/>
          <w:jc w:val="center"/>
        </w:trPr>
        <w:tc>
          <w:tcPr>
            <w:tcW w:w="1559" w:type="dxa"/>
            <w:vMerge w:val="restart"/>
            <w:vAlign w:val="center"/>
          </w:tcPr>
          <w:p w14:paraId="6704CB5D" w14:textId="77777777" w:rsidR="00542D8A" w:rsidRPr="00963BC6" w:rsidRDefault="00542D8A" w:rsidP="00D24A70">
            <w:pPr>
              <w:tabs>
                <w:tab w:val="left" w:pos="3052"/>
              </w:tabs>
              <w:ind w:left="-108" w:right="-108"/>
              <w:jc w:val="center"/>
            </w:pPr>
            <w:r w:rsidRPr="00963BC6">
              <w:t>ООО «</w:t>
            </w:r>
            <w:r>
              <w:t>ТЭК</w:t>
            </w:r>
            <w:r w:rsidRPr="00963BC6">
              <w:t>»</w:t>
            </w:r>
          </w:p>
        </w:tc>
        <w:tc>
          <w:tcPr>
            <w:tcW w:w="1559" w:type="dxa"/>
            <w:vAlign w:val="center"/>
          </w:tcPr>
          <w:p w14:paraId="3DFA9D3B" w14:textId="77777777" w:rsidR="00542D8A" w:rsidRPr="00ED6E16" w:rsidRDefault="00542D8A" w:rsidP="00D24A70">
            <w:pPr>
              <w:jc w:val="center"/>
              <w:rPr>
                <w:sz w:val="22"/>
                <w:szCs w:val="22"/>
              </w:rPr>
            </w:pPr>
            <w:r w:rsidRPr="00ED6E16">
              <w:rPr>
                <w:sz w:val="22"/>
                <w:szCs w:val="22"/>
              </w:rPr>
              <w:t>с 01.</w:t>
            </w:r>
            <w:r>
              <w:rPr>
                <w:sz w:val="22"/>
                <w:szCs w:val="22"/>
              </w:rPr>
              <w:t>10</w:t>
            </w:r>
            <w:r w:rsidRPr="00ED6E16">
              <w:rPr>
                <w:sz w:val="22"/>
                <w:szCs w:val="22"/>
              </w:rPr>
              <w:t>.20</w:t>
            </w:r>
            <w:r>
              <w:rPr>
                <w:sz w:val="22"/>
                <w:szCs w:val="22"/>
              </w:rPr>
              <w:t>21</w:t>
            </w:r>
          </w:p>
        </w:tc>
        <w:tc>
          <w:tcPr>
            <w:tcW w:w="993" w:type="dxa"/>
            <w:vAlign w:val="center"/>
          </w:tcPr>
          <w:p w14:paraId="526EB03B" w14:textId="77777777" w:rsidR="00542D8A" w:rsidRPr="00142B51" w:rsidRDefault="00542D8A" w:rsidP="00D24A70">
            <w:pPr>
              <w:jc w:val="center"/>
              <w:rPr>
                <w:sz w:val="22"/>
                <w:szCs w:val="22"/>
              </w:rPr>
            </w:pPr>
            <w:r w:rsidRPr="00142B51">
              <w:rPr>
                <w:sz w:val="22"/>
                <w:szCs w:val="22"/>
              </w:rPr>
              <w:t>326,96</w:t>
            </w:r>
          </w:p>
        </w:tc>
        <w:tc>
          <w:tcPr>
            <w:tcW w:w="850" w:type="dxa"/>
            <w:vAlign w:val="center"/>
          </w:tcPr>
          <w:p w14:paraId="7B6BB26E" w14:textId="77777777" w:rsidR="00542D8A" w:rsidRPr="00142B51" w:rsidRDefault="00542D8A" w:rsidP="00D24A70">
            <w:pPr>
              <w:jc w:val="center"/>
              <w:rPr>
                <w:sz w:val="22"/>
                <w:szCs w:val="22"/>
              </w:rPr>
            </w:pPr>
            <w:r w:rsidRPr="00142B51">
              <w:rPr>
                <w:sz w:val="22"/>
                <w:szCs w:val="22"/>
              </w:rPr>
              <w:t>322,68</w:t>
            </w:r>
          </w:p>
        </w:tc>
        <w:tc>
          <w:tcPr>
            <w:tcW w:w="1095" w:type="dxa"/>
            <w:vAlign w:val="center"/>
          </w:tcPr>
          <w:p w14:paraId="6DA90E7C" w14:textId="77777777" w:rsidR="00542D8A" w:rsidRPr="00142B51" w:rsidRDefault="00542D8A" w:rsidP="00D24A70">
            <w:pPr>
              <w:jc w:val="center"/>
              <w:rPr>
                <w:sz w:val="22"/>
                <w:szCs w:val="22"/>
              </w:rPr>
            </w:pPr>
            <w:r w:rsidRPr="00142B51">
              <w:rPr>
                <w:sz w:val="22"/>
                <w:szCs w:val="22"/>
              </w:rPr>
              <w:t>346,19</w:t>
            </w:r>
          </w:p>
        </w:tc>
        <w:tc>
          <w:tcPr>
            <w:tcW w:w="890" w:type="dxa"/>
            <w:vAlign w:val="center"/>
          </w:tcPr>
          <w:p w14:paraId="099D93E0" w14:textId="77777777" w:rsidR="00542D8A" w:rsidRPr="00142B51" w:rsidRDefault="00542D8A" w:rsidP="00D24A70">
            <w:pPr>
              <w:jc w:val="center"/>
              <w:rPr>
                <w:sz w:val="22"/>
                <w:szCs w:val="22"/>
              </w:rPr>
            </w:pPr>
            <w:r w:rsidRPr="00142B51">
              <w:rPr>
                <w:sz w:val="22"/>
                <w:szCs w:val="22"/>
              </w:rPr>
              <w:t>329,10</w:t>
            </w:r>
          </w:p>
        </w:tc>
        <w:tc>
          <w:tcPr>
            <w:tcW w:w="992" w:type="dxa"/>
            <w:vAlign w:val="center"/>
          </w:tcPr>
          <w:p w14:paraId="7D3EB058" w14:textId="77777777" w:rsidR="00542D8A" w:rsidRPr="00142B51" w:rsidRDefault="00542D8A" w:rsidP="00D24A70">
            <w:pPr>
              <w:jc w:val="center"/>
              <w:rPr>
                <w:sz w:val="22"/>
                <w:szCs w:val="22"/>
              </w:rPr>
            </w:pPr>
            <w:r w:rsidRPr="00142B51">
              <w:rPr>
                <w:sz w:val="22"/>
                <w:szCs w:val="22"/>
              </w:rPr>
              <w:t>326,96</w:t>
            </w:r>
          </w:p>
        </w:tc>
        <w:tc>
          <w:tcPr>
            <w:tcW w:w="952" w:type="dxa"/>
            <w:vAlign w:val="center"/>
          </w:tcPr>
          <w:p w14:paraId="6900141B" w14:textId="77777777" w:rsidR="00542D8A" w:rsidRPr="00142B51" w:rsidRDefault="00542D8A" w:rsidP="00D24A70">
            <w:pPr>
              <w:jc w:val="center"/>
              <w:rPr>
                <w:sz w:val="22"/>
                <w:szCs w:val="22"/>
              </w:rPr>
            </w:pPr>
            <w:r w:rsidRPr="00142B51">
              <w:rPr>
                <w:sz w:val="22"/>
                <w:szCs w:val="22"/>
              </w:rPr>
              <w:t>322,68</w:t>
            </w:r>
          </w:p>
        </w:tc>
        <w:tc>
          <w:tcPr>
            <w:tcW w:w="891" w:type="dxa"/>
            <w:vAlign w:val="center"/>
          </w:tcPr>
          <w:p w14:paraId="43103EA1" w14:textId="77777777" w:rsidR="00542D8A" w:rsidRPr="00142B51" w:rsidRDefault="00542D8A" w:rsidP="00D24A70">
            <w:pPr>
              <w:jc w:val="center"/>
              <w:rPr>
                <w:sz w:val="22"/>
                <w:szCs w:val="22"/>
              </w:rPr>
            </w:pPr>
            <w:r w:rsidRPr="00142B51">
              <w:rPr>
                <w:sz w:val="22"/>
                <w:szCs w:val="22"/>
              </w:rPr>
              <w:t>346,19</w:t>
            </w:r>
          </w:p>
        </w:tc>
        <w:tc>
          <w:tcPr>
            <w:tcW w:w="992" w:type="dxa"/>
            <w:vAlign w:val="center"/>
          </w:tcPr>
          <w:p w14:paraId="613F72C3" w14:textId="77777777" w:rsidR="00542D8A" w:rsidRPr="00142B51" w:rsidRDefault="00542D8A" w:rsidP="00D24A70">
            <w:pPr>
              <w:jc w:val="center"/>
              <w:rPr>
                <w:sz w:val="22"/>
                <w:szCs w:val="22"/>
              </w:rPr>
            </w:pPr>
            <w:r w:rsidRPr="00142B51">
              <w:rPr>
                <w:sz w:val="22"/>
                <w:szCs w:val="22"/>
              </w:rPr>
              <w:t>329,10</w:t>
            </w:r>
          </w:p>
        </w:tc>
        <w:tc>
          <w:tcPr>
            <w:tcW w:w="992" w:type="dxa"/>
            <w:vAlign w:val="center"/>
          </w:tcPr>
          <w:p w14:paraId="5A229F98" w14:textId="77777777" w:rsidR="00542D8A" w:rsidRPr="00142B51" w:rsidRDefault="00542D8A" w:rsidP="00D24A70">
            <w:pPr>
              <w:jc w:val="center"/>
              <w:rPr>
                <w:sz w:val="22"/>
                <w:szCs w:val="22"/>
              </w:rPr>
            </w:pPr>
            <w:r w:rsidRPr="00142B51">
              <w:rPr>
                <w:rFonts w:eastAsia="Calibri"/>
                <w:sz w:val="22"/>
                <w:szCs w:val="22"/>
              </w:rPr>
              <w:t>36,29</w:t>
            </w:r>
          </w:p>
        </w:tc>
        <w:tc>
          <w:tcPr>
            <w:tcW w:w="1276" w:type="dxa"/>
            <w:vAlign w:val="center"/>
          </w:tcPr>
          <w:p w14:paraId="7D51749D" w14:textId="77777777" w:rsidR="00542D8A" w:rsidRPr="00142B51" w:rsidRDefault="00542D8A" w:rsidP="00D24A70">
            <w:pPr>
              <w:jc w:val="center"/>
              <w:rPr>
                <w:sz w:val="22"/>
                <w:szCs w:val="22"/>
              </w:rPr>
            </w:pPr>
            <w:r w:rsidRPr="00142B51">
              <w:rPr>
                <w:sz w:val="22"/>
                <w:szCs w:val="22"/>
              </w:rPr>
              <w:t>5 343,16</w:t>
            </w:r>
          </w:p>
        </w:tc>
        <w:tc>
          <w:tcPr>
            <w:tcW w:w="1307" w:type="dxa"/>
            <w:vAlign w:val="center"/>
          </w:tcPr>
          <w:p w14:paraId="38F3A88A" w14:textId="77777777" w:rsidR="00542D8A" w:rsidRPr="00ED6E16" w:rsidRDefault="00542D8A" w:rsidP="00D24A70">
            <w:pPr>
              <w:ind w:left="-95" w:right="-35"/>
              <w:jc w:val="center"/>
              <w:rPr>
                <w:sz w:val="22"/>
                <w:szCs w:val="22"/>
              </w:rPr>
            </w:pPr>
            <w:r w:rsidRPr="00ED6E16">
              <w:rPr>
                <w:sz w:val="22"/>
                <w:szCs w:val="22"/>
              </w:rPr>
              <w:t>х</w:t>
            </w:r>
          </w:p>
        </w:tc>
        <w:tc>
          <w:tcPr>
            <w:tcW w:w="1134" w:type="dxa"/>
            <w:vAlign w:val="center"/>
          </w:tcPr>
          <w:p w14:paraId="7695998F" w14:textId="77777777" w:rsidR="00542D8A" w:rsidRPr="00ED6E16" w:rsidRDefault="00542D8A" w:rsidP="00D24A70">
            <w:pPr>
              <w:jc w:val="center"/>
              <w:rPr>
                <w:sz w:val="22"/>
                <w:szCs w:val="22"/>
              </w:rPr>
            </w:pPr>
            <w:r w:rsidRPr="00ED6E16">
              <w:rPr>
                <w:sz w:val="22"/>
                <w:szCs w:val="22"/>
              </w:rPr>
              <w:t>х</w:t>
            </w:r>
          </w:p>
        </w:tc>
      </w:tr>
      <w:tr w:rsidR="00542D8A" w:rsidRPr="00ED6E16" w14:paraId="34567064" w14:textId="77777777" w:rsidTr="00542D8A">
        <w:trPr>
          <w:trHeight w:val="287"/>
          <w:jc w:val="center"/>
        </w:trPr>
        <w:tc>
          <w:tcPr>
            <w:tcW w:w="1559" w:type="dxa"/>
            <w:vMerge/>
            <w:vAlign w:val="center"/>
          </w:tcPr>
          <w:p w14:paraId="47895E88" w14:textId="77777777" w:rsidR="00542D8A" w:rsidRPr="00963BC6" w:rsidRDefault="00542D8A" w:rsidP="00D24A70">
            <w:pPr>
              <w:jc w:val="center"/>
            </w:pPr>
          </w:p>
        </w:tc>
        <w:tc>
          <w:tcPr>
            <w:tcW w:w="1559" w:type="dxa"/>
            <w:vAlign w:val="center"/>
          </w:tcPr>
          <w:p w14:paraId="7BFC6D28" w14:textId="77777777" w:rsidR="00542D8A" w:rsidRPr="00ED6E16" w:rsidRDefault="00542D8A" w:rsidP="00D24A70">
            <w:pPr>
              <w:jc w:val="center"/>
              <w:rPr>
                <w:sz w:val="22"/>
                <w:szCs w:val="22"/>
              </w:rPr>
            </w:pPr>
            <w:r w:rsidRPr="00ED6E16">
              <w:rPr>
                <w:sz w:val="22"/>
                <w:szCs w:val="22"/>
              </w:rPr>
              <w:t>с 01.01.202</w:t>
            </w:r>
            <w:r>
              <w:rPr>
                <w:sz w:val="22"/>
                <w:szCs w:val="22"/>
              </w:rPr>
              <w:t>2</w:t>
            </w:r>
          </w:p>
        </w:tc>
        <w:tc>
          <w:tcPr>
            <w:tcW w:w="993" w:type="dxa"/>
            <w:shd w:val="clear" w:color="auto" w:fill="auto"/>
            <w:vAlign w:val="center"/>
          </w:tcPr>
          <w:p w14:paraId="1DF48B00" w14:textId="77777777" w:rsidR="00542D8A" w:rsidRPr="00142B51" w:rsidRDefault="00542D8A" w:rsidP="00D24A70">
            <w:pPr>
              <w:jc w:val="center"/>
              <w:rPr>
                <w:sz w:val="22"/>
                <w:szCs w:val="22"/>
              </w:rPr>
            </w:pPr>
            <w:r w:rsidRPr="00142B51">
              <w:rPr>
                <w:sz w:val="22"/>
                <w:szCs w:val="22"/>
              </w:rPr>
              <w:t>326,96</w:t>
            </w:r>
          </w:p>
        </w:tc>
        <w:tc>
          <w:tcPr>
            <w:tcW w:w="850" w:type="dxa"/>
            <w:shd w:val="clear" w:color="auto" w:fill="auto"/>
            <w:vAlign w:val="center"/>
          </w:tcPr>
          <w:p w14:paraId="49852F07" w14:textId="77777777" w:rsidR="00542D8A" w:rsidRPr="00142B51" w:rsidRDefault="00542D8A" w:rsidP="00D24A70">
            <w:pPr>
              <w:jc w:val="center"/>
              <w:rPr>
                <w:sz w:val="22"/>
                <w:szCs w:val="22"/>
              </w:rPr>
            </w:pPr>
            <w:r w:rsidRPr="00142B51">
              <w:rPr>
                <w:sz w:val="22"/>
                <w:szCs w:val="22"/>
              </w:rPr>
              <w:t>322,68</w:t>
            </w:r>
          </w:p>
        </w:tc>
        <w:tc>
          <w:tcPr>
            <w:tcW w:w="1095" w:type="dxa"/>
            <w:shd w:val="clear" w:color="auto" w:fill="auto"/>
            <w:vAlign w:val="center"/>
          </w:tcPr>
          <w:p w14:paraId="156A09F2" w14:textId="77777777" w:rsidR="00542D8A" w:rsidRPr="00142B51" w:rsidRDefault="00542D8A" w:rsidP="00D24A70">
            <w:pPr>
              <w:jc w:val="center"/>
              <w:rPr>
                <w:sz w:val="22"/>
                <w:szCs w:val="22"/>
              </w:rPr>
            </w:pPr>
            <w:r w:rsidRPr="00142B51">
              <w:rPr>
                <w:sz w:val="22"/>
                <w:szCs w:val="22"/>
              </w:rPr>
              <w:t>346,19</w:t>
            </w:r>
          </w:p>
        </w:tc>
        <w:tc>
          <w:tcPr>
            <w:tcW w:w="890" w:type="dxa"/>
            <w:shd w:val="clear" w:color="auto" w:fill="auto"/>
            <w:vAlign w:val="center"/>
          </w:tcPr>
          <w:p w14:paraId="200C39B2" w14:textId="77777777" w:rsidR="00542D8A" w:rsidRPr="00142B51" w:rsidRDefault="00542D8A" w:rsidP="00D24A70">
            <w:pPr>
              <w:jc w:val="center"/>
              <w:rPr>
                <w:sz w:val="22"/>
                <w:szCs w:val="22"/>
              </w:rPr>
            </w:pPr>
            <w:r w:rsidRPr="00142B51">
              <w:rPr>
                <w:sz w:val="22"/>
                <w:szCs w:val="22"/>
              </w:rPr>
              <w:t>329,10</w:t>
            </w:r>
          </w:p>
        </w:tc>
        <w:tc>
          <w:tcPr>
            <w:tcW w:w="992" w:type="dxa"/>
            <w:shd w:val="clear" w:color="auto" w:fill="auto"/>
            <w:vAlign w:val="center"/>
          </w:tcPr>
          <w:p w14:paraId="100E1EA9" w14:textId="77777777" w:rsidR="00542D8A" w:rsidRPr="00142B51" w:rsidRDefault="00542D8A" w:rsidP="00D24A70">
            <w:pPr>
              <w:jc w:val="center"/>
              <w:rPr>
                <w:sz w:val="22"/>
                <w:szCs w:val="22"/>
              </w:rPr>
            </w:pPr>
            <w:r w:rsidRPr="00142B51">
              <w:rPr>
                <w:sz w:val="22"/>
                <w:szCs w:val="22"/>
              </w:rPr>
              <w:t>326,96</w:t>
            </w:r>
          </w:p>
        </w:tc>
        <w:tc>
          <w:tcPr>
            <w:tcW w:w="952" w:type="dxa"/>
            <w:shd w:val="clear" w:color="auto" w:fill="auto"/>
            <w:vAlign w:val="center"/>
          </w:tcPr>
          <w:p w14:paraId="08BAE754" w14:textId="77777777" w:rsidR="00542D8A" w:rsidRPr="00142B51" w:rsidRDefault="00542D8A" w:rsidP="00D24A70">
            <w:pPr>
              <w:jc w:val="center"/>
              <w:rPr>
                <w:sz w:val="22"/>
                <w:szCs w:val="22"/>
              </w:rPr>
            </w:pPr>
            <w:r w:rsidRPr="00142B51">
              <w:rPr>
                <w:sz w:val="22"/>
                <w:szCs w:val="22"/>
              </w:rPr>
              <w:t>322,68</w:t>
            </w:r>
          </w:p>
        </w:tc>
        <w:tc>
          <w:tcPr>
            <w:tcW w:w="891" w:type="dxa"/>
            <w:shd w:val="clear" w:color="auto" w:fill="auto"/>
            <w:vAlign w:val="center"/>
          </w:tcPr>
          <w:p w14:paraId="05494242" w14:textId="77777777" w:rsidR="00542D8A" w:rsidRPr="00142B51" w:rsidRDefault="00542D8A" w:rsidP="00D24A70">
            <w:pPr>
              <w:jc w:val="center"/>
              <w:rPr>
                <w:sz w:val="22"/>
                <w:szCs w:val="22"/>
              </w:rPr>
            </w:pPr>
            <w:r w:rsidRPr="00142B51">
              <w:rPr>
                <w:sz w:val="22"/>
                <w:szCs w:val="22"/>
              </w:rPr>
              <w:t>346,19</w:t>
            </w:r>
          </w:p>
        </w:tc>
        <w:tc>
          <w:tcPr>
            <w:tcW w:w="992" w:type="dxa"/>
            <w:shd w:val="clear" w:color="auto" w:fill="auto"/>
            <w:vAlign w:val="center"/>
          </w:tcPr>
          <w:p w14:paraId="667F8F0D" w14:textId="77777777" w:rsidR="00542D8A" w:rsidRPr="00142B51" w:rsidRDefault="00542D8A" w:rsidP="00D24A70">
            <w:pPr>
              <w:jc w:val="center"/>
              <w:rPr>
                <w:sz w:val="22"/>
                <w:szCs w:val="22"/>
              </w:rPr>
            </w:pPr>
            <w:r w:rsidRPr="00142B51">
              <w:rPr>
                <w:sz w:val="22"/>
                <w:szCs w:val="22"/>
              </w:rPr>
              <w:t>329,1</w:t>
            </w:r>
            <w:r w:rsidRPr="00142B51">
              <w:rPr>
                <w:sz w:val="22"/>
                <w:szCs w:val="22"/>
                <w:lang w:val="en-US"/>
              </w:rPr>
              <w:t>0</w:t>
            </w:r>
          </w:p>
        </w:tc>
        <w:tc>
          <w:tcPr>
            <w:tcW w:w="992" w:type="dxa"/>
            <w:shd w:val="clear" w:color="auto" w:fill="auto"/>
            <w:vAlign w:val="center"/>
          </w:tcPr>
          <w:p w14:paraId="469FE4F3" w14:textId="77777777" w:rsidR="00542D8A" w:rsidRPr="00142B51" w:rsidRDefault="00542D8A" w:rsidP="00D24A70">
            <w:pPr>
              <w:jc w:val="center"/>
              <w:rPr>
                <w:sz w:val="22"/>
                <w:szCs w:val="22"/>
              </w:rPr>
            </w:pPr>
            <w:r w:rsidRPr="00142B51">
              <w:rPr>
                <w:color w:val="000000"/>
                <w:sz w:val="22"/>
                <w:szCs w:val="22"/>
              </w:rPr>
              <w:t>36,29</w:t>
            </w:r>
          </w:p>
        </w:tc>
        <w:tc>
          <w:tcPr>
            <w:tcW w:w="1276" w:type="dxa"/>
            <w:shd w:val="clear" w:color="auto" w:fill="auto"/>
            <w:vAlign w:val="center"/>
          </w:tcPr>
          <w:p w14:paraId="7F1F2872" w14:textId="77777777" w:rsidR="00542D8A" w:rsidRPr="00142B51" w:rsidRDefault="00542D8A" w:rsidP="00D24A70">
            <w:pPr>
              <w:jc w:val="center"/>
              <w:rPr>
                <w:sz w:val="22"/>
                <w:szCs w:val="22"/>
              </w:rPr>
            </w:pPr>
            <w:r w:rsidRPr="00142B51">
              <w:rPr>
                <w:color w:val="000000"/>
                <w:sz w:val="22"/>
                <w:szCs w:val="22"/>
              </w:rPr>
              <w:t>5 343,16</w:t>
            </w:r>
          </w:p>
        </w:tc>
        <w:tc>
          <w:tcPr>
            <w:tcW w:w="1307" w:type="dxa"/>
            <w:vAlign w:val="center"/>
          </w:tcPr>
          <w:p w14:paraId="695FAC60" w14:textId="77777777" w:rsidR="00542D8A" w:rsidRPr="00ED6E16" w:rsidRDefault="00542D8A" w:rsidP="00D24A70">
            <w:pPr>
              <w:jc w:val="center"/>
              <w:rPr>
                <w:sz w:val="22"/>
                <w:szCs w:val="22"/>
              </w:rPr>
            </w:pPr>
            <w:r w:rsidRPr="00ED6E16">
              <w:rPr>
                <w:sz w:val="22"/>
                <w:szCs w:val="22"/>
              </w:rPr>
              <w:t>х</w:t>
            </w:r>
          </w:p>
        </w:tc>
        <w:tc>
          <w:tcPr>
            <w:tcW w:w="1134" w:type="dxa"/>
            <w:vAlign w:val="center"/>
          </w:tcPr>
          <w:p w14:paraId="1664CE99" w14:textId="77777777" w:rsidR="00542D8A" w:rsidRPr="00ED6E16" w:rsidRDefault="00542D8A" w:rsidP="00D24A70">
            <w:pPr>
              <w:jc w:val="center"/>
              <w:rPr>
                <w:sz w:val="22"/>
                <w:szCs w:val="22"/>
              </w:rPr>
            </w:pPr>
            <w:r w:rsidRPr="00ED6E16">
              <w:rPr>
                <w:sz w:val="22"/>
                <w:szCs w:val="22"/>
              </w:rPr>
              <w:t>х</w:t>
            </w:r>
          </w:p>
        </w:tc>
      </w:tr>
      <w:tr w:rsidR="00542D8A" w:rsidRPr="00ED6E16" w14:paraId="491D552A" w14:textId="77777777" w:rsidTr="00542D8A">
        <w:trPr>
          <w:trHeight w:val="262"/>
          <w:jc w:val="center"/>
        </w:trPr>
        <w:tc>
          <w:tcPr>
            <w:tcW w:w="1559" w:type="dxa"/>
            <w:vMerge/>
            <w:vAlign w:val="center"/>
          </w:tcPr>
          <w:p w14:paraId="732277A1" w14:textId="77777777" w:rsidR="00542D8A" w:rsidRPr="00963BC6" w:rsidRDefault="00542D8A" w:rsidP="00D24A70">
            <w:pPr>
              <w:jc w:val="center"/>
            </w:pPr>
          </w:p>
        </w:tc>
        <w:tc>
          <w:tcPr>
            <w:tcW w:w="1559" w:type="dxa"/>
            <w:vAlign w:val="center"/>
          </w:tcPr>
          <w:p w14:paraId="0C544A63" w14:textId="77777777" w:rsidR="00542D8A" w:rsidRPr="00ED6E16" w:rsidRDefault="00542D8A" w:rsidP="00D24A70">
            <w:pPr>
              <w:jc w:val="center"/>
              <w:rPr>
                <w:sz w:val="22"/>
                <w:szCs w:val="22"/>
              </w:rPr>
            </w:pPr>
            <w:r w:rsidRPr="00ED6E16">
              <w:rPr>
                <w:sz w:val="22"/>
                <w:szCs w:val="22"/>
              </w:rPr>
              <w:t>с 01.07.202</w:t>
            </w:r>
            <w:r>
              <w:rPr>
                <w:sz w:val="22"/>
                <w:szCs w:val="22"/>
              </w:rPr>
              <w:t>2</w:t>
            </w:r>
          </w:p>
        </w:tc>
        <w:tc>
          <w:tcPr>
            <w:tcW w:w="993" w:type="dxa"/>
            <w:shd w:val="clear" w:color="auto" w:fill="auto"/>
            <w:vAlign w:val="center"/>
          </w:tcPr>
          <w:p w14:paraId="18B664DA" w14:textId="77777777" w:rsidR="00542D8A" w:rsidRPr="00142B51" w:rsidRDefault="00542D8A" w:rsidP="00D24A70">
            <w:pPr>
              <w:jc w:val="center"/>
              <w:rPr>
                <w:sz w:val="22"/>
                <w:szCs w:val="22"/>
              </w:rPr>
            </w:pPr>
            <w:r w:rsidRPr="00142B51">
              <w:rPr>
                <w:sz w:val="22"/>
                <w:szCs w:val="22"/>
              </w:rPr>
              <w:t>357,21</w:t>
            </w:r>
          </w:p>
        </w:tc>
        <w:tc>
          <w:tcPr>
            <w:tcW w:w="850" w:type="dxa"/>
            <w:shd w:val="clear" w:color="auto" w:fill="auto"/>
            <w:vAlign w:val="center"/>
          </w:tcPr>
          <w:p w14:paraId="2847AB1B" w14:textId="77777777" w:rsidR="00542D8A" w:rsidRPr="00142B51" w:rsidRDefault="00542D8A" w:rsidP="00D24A70">
            <w:pPr>
              <w:jc w:val="center"/>
              <w:rPr>
                <w:sz w:val="22"/>
                <w:szCs w:val="22"/>
              </w:rPr>
            </w:pPr>
            <w:r w:rsidRPr="00142B51">
              <w:rPr>
                <w:sz w:val="22"/>
                <w:szCs w:val="22"/>
              </w:rPr>
              <w:t>352,67</w:t>
            </w:r>
          </w:p>
        </w:tc>
        <w:tc>
          <w:tcPr>
            <w:tcW w:w="1095" w:type="dxa"/>
            <w:shd w:val="clear" w:color="auto" w:fill="auto"/>
            <w:vAlign w:val="center"/>
          </w:tcPr>
          <w:p w14:paraId="607BEF37" w14:textId="77777777" w:rsidR="00542D8A" w:rsidRPr="00142B51" w:rsidRDefault="00542D8A" w:rsidP="00D24A70">
            <w:pPr>
              <w:jc w:val="center"/>
              <w:rPr>
                <w:sz w:val="22"/>
                <w:szCs w:val="22"/>
              </w:rPr>
            </w:pPr>
            <w:r w:rsidRPr="00142B51">
              <w:rPr>
                <w:sz w:val="22"/>
                <w:szCs w:val="22"/>
              </w:rPr>
              <w:t>377,6</w:t>
            </w:r>
            <w:r w:rsidRPr="00142B51">
              <w:rPr>
                <w:sz w:val="22"/>
                <w:szCs w:val="22"/>
                <w:lang w:val="en-US"/>
              </w:rPr>
              <w:t>0</w:t>
            </w:r>
          </w:p>
        </w:tc>
        <w:tc>
          <w:tcPr>
            <w:tcW w:w="890" w:type="dxa"/>
            <w:shd w:val="clear" w:color="auto" w:fill="auto"/>
            <w:vAlign w:val="center"/>
          </w:tcPr>
          <w:p w14:paraId="0D950AF8" w14:textId="77777777" w:rsidR="00542D8A" w:rsidRPr="00142B51" w:rsidRDefault="00542D8A" w:rsidP="00D24A70">
            <w:pPr>
              <w:jc w:val="center"/>
              <w:rPr>
                <w:sz w:val="22"/>
                <w:szCs w:val="22"/>
              </w:rPr>
            </w:pPr>
            <w:r w:rsidRPr="00142B51">
              <w:rPr>
                <w:sz w:val="22"/>
                <w:szCs w:val="22"/>
              </w:rPr>
              <w:t>359,47</w:t>
            </w:r>
          </w:p>
        </w:tc>
        <w:tc>
          <w:tcPr>
            <w:tcW w:w="992" w:type="dxa"/>
            <w:shd w:val="clear" w:color="auto" w:fill="auto"/>
            <w:vAlign w:val="center"/>
          </w:tcPr>
          <w:p w14:paraId="29D2747B" w14:textId="77777777" w:rsidR="00542D8A" w:rsidRPr="00142B51" w:rsidRDefault="00542D8A" w:rsidP="00D24A70">
            <w:pPr>
              <w:jc w:val="center"/>
              <w:rPr>
                <w:sz w:val="22"/>
                <w:szCs w:val="22"/>
              </w:rPr>
            </w:pPr>
            <w:r w:rsidRPr="00142B51">
              <w:rPr>
                <w:sz w:val="22"/>
                <w:szCs w:val="22"/>
              </w:rPr>
              <w:t>357,21</w:t>
            </w:r>
          </w:p>
        </w:tc>
        <w:tc>
          <w:tcPr>
            <w:tcW w:w="952" w:type="dxa"/>
            <w:shd w:val="clear" w:color="auto" w:fill="auto"/>
            <w:vAlign w:val="center"/>
          </w:tcPr>
          <w:p w14:paraId="09CB68DB" w14:textId="77777777" w:rsidR="00542D8A" w:rsidRPr="00142B51" w:rsidRDefault="00542D8A" w:rsidP="00D24A70">
            <w:pPr>
              <w:jc w:val="center"/>
              <w:rPr>
                <w:sz w:val="22"/>
                <w:szCs w:val="22"/>
              </w:rPr>
            </w:pPr>
            <w:r w:rsidRPr="00142B51">
              <w:rPr>
                <w:sz w:val="22"/>
                <w:szCs w:val="22"/>
              </w:rPr>
              <w:t>352,67</w:t>
            </w:r>
          </w:p>
        </w:tc>
        <w:tc>
          <w:tcPr>
            <w:tcW w:w="891" w:type="dxa"/>
            <w:shd w:val="clear" w:color="auto" w:fill="auto"/>
            <w:vAlign w:val="center"/>
          </w:tcPr>
          <w:p w14:paraId="5B8248B0" w14:textId="77777777" w:rsidR="00542D8A" w:rsidRPr="00142B51" w:rsidRDefault="00542D8A" w:rsidP="00D24A70">
            <w:pPr>
              <w:jc w:val="center"/>
              <w:rPr>
                <w:sz w:val="22"/>
                <w:szCs w:val="22"/>
              </w:rPr>
            </w:pPr>
            <w:r w:rsidRPr="00142B51">
              <w:rPr>
                <w:sz w:val="22"/>
                <w:szCs w:val="22"/>
              </w:rPr>
              <w:t>377,60</w:t>
            </w:r>
          </w:p>
        </w:tc>
        <w:tc>
          <w:tcPr>
            <w:tcW w:w="992" w:type="dxa"/>
            <w:shd w:val="clear" w:color="auto" w:fill="auto"/>
            <w:vAlign w:val="center"/>
          </w:tcPr>
          <w:p w14:paraId="302B6B72" w14:textId="77777777" w:rsidR="00542D8A" w:rsidRPr="00142B51" w:rsidRDefault="00542D8A" w:rsidP="00D24A70">
            <w:pPr>
              <w:jc w:val="center"/>
              <w:rPr>
                <w:sz w:val="22"/>
                <w:szCs w:val="22"/>
              </w:rPr>
            </w:pPr>
            <w:r w:rsidRPr="00142B51">
              <w:rPr>
                <w:sz w:val="22"/>
                <w:szCs w:val="22"/>
              </w:rPr>
              <w:t>359,47</w:t>
            </w:r>
          </w:p>
        </w:tc>
        <w:tc>
          <w:tcPr>
            <w:tcW w:w="992" w:type="dxa"/>
            <w:shd w:val="clear" w:color="auto" w:fill="auto"/>
            <w:vAlign w:val="center"/>
          </w:tcPr>
          <w:p w14:paraId="0CC5B049" w14:textId="77777777" w:rsidR="00542D8A" w:rsidRPr="00142B51" w:rsidRDefault="00542D8A" w:rsidP="00D24A70">
            <w:pPr>
              <w:jc w:val="center"/>
              <w:rPr>
                <w:sz w:val="22"/>
                <w:szCs w:val="22"/>
              </w:rPr>
            </w:pPr>
            <w:r w:rsidRPr="00142B51">
              <w:rPr>
                <w:color w:val="000000"/>
                <w:sz w:val="22"/>
                <w:szCs w:val="22"/>
              </w:rPr>
              <w:t>48,98</w:t>
            </w:r>
          </w:p>
        </w:tc>
        <w:tc>
          <w:tcPr>
            <w:tcW w:w="1276" w:type="dxa"/>
            <w:shd w:val="clear" w:color="auto" w:fill="auto"/>
            <w:vAlign w:val="center"/>
          </w:tcPr>
          <w:p w14:paraId="17089905" w14:textId="77777777" w:rsidR="00542D8A" w:rsidRPr="00142B51" w:rsidRDefault="00542D8A" w:rsidP="00D24A70">
            <w:pPr>
              <w:jc w:val="center"/>
              <w:rPr>
                <w:sz w:val="22"/>
                <w:szCs w:val="22"/>
              </w:rPr>
            </w:pPr>
            <w:r w:rsidRPr="00142B51">
              <w:rPr>
                <w:color w:val="000000"/>
                <w:sz w:val="22"/>
                <w:szCs w:val="22"/>
              </w:rPr>
              <w:t>5 665,94</w:t>
            </w:r>
          </w:p>
        </w:tc>
        <w:tc>
          <w:tcPr>
            <w:tcW w:w="1307" w:type="dxa"/>
            <w:vAlign w:val="center"/>
          </w:tcPr>
          <w:p w14:paraId="3FE306A5" w14:textId="77777777" w:rsidR="00542D8A" w:rsidRPr="00ED6E16" w:rsidRDefault="00542D8A" w:rsidP="00D24A70">
            <w:pPr>
              <w:jc w:val="center"/>
              <w:rPr>
                <w:sz w:val="22"/>
                <w:szCs w:val="22"/>
              </w:rPr>
            </w:pPr>
            <w:r w:rsidRPr="00ED6E16">
              <w:rPr>
                <w:sz w:val="22"/>
                <w:szCs w:val="22"/>
              </w:rPr>
              <w:t>х</w:t>
            </w:r>
          </w:p>
        </w:tc>
        <w:tc>
          <w:tcPr>
            <w:tcW w:w="1134" w:type="dxa"/>
            <w:vAlign w:val="center"/>
          </w:tcPr>
          <w:p w14:paraId="0382B9C4" w14:textId="77777777" w:rsidR="00542D8A" w:rsidRPr="00ED6E16" w:rsidRDefault="00542D8A" w:rsidP="00D24A70">
            <w:pPr>
              <w:jc w:val="center"/>
              <w:rPr>
                <w:sz w:val="22"/>
                <w:szCs w:val="22"/>
              </w:rPr>
            </w:pPr>
            <w:r w:rsidRPr="00ED6E16">
              <w:rPr>
                <w:sz w:val="22"/>
                <w:szCs w:val="22"/>
              </w:rPr>
              <w:t>х</w:t>
            </w:r>
          </w:p>
        </w:tc>
      </w:tr>
      <w:tr w:rsidR="00542D8A" w:rsidRPr="00ED6E16" w14:paraId="5E61CA40" w14:textId="77777777" w:rsidTr="00542D8A">
        <w:trPr>
          <w:trHeight w:val="267"/>
          <w:jc w:val="center"/>
        </w:trPr>
        <w:tc>
          <w:tcPr>
            <w:tcW w:w="1559" w:type="dxa"/>
            <w:vMerge/>
            <w:vAlign w:val="center"/>
          </w:tcPr>
          <w:p w14:paraId="0559189C" w14:textId="77777777" w:rsidR="00542D8A" w:rsidRPr="00963BC6" w:rsidRDefault="00542D8A" w:rsidP="00D24A70">
            <w:pPr>
              <w:jc w:val="center"/>
            </w:pPr>
          </w:p>
        </w:tc>
        <w:tc>
          <w:tcPr>
            <w:tcW w:w="1559" w:type="dxa"/>
            <w:vAlign w:val="center"/>
          </w:tcPr>
          <w:p w14:paraId="4611BECF" w14:textId="77777777" w:rsidR="00542D8A" w:rsidRPr="00ED6E16" w:rsidRDefault="00542D8A" w:rsidP="00D24A70">
            <w:pPr>
              <w:jc w:val="center"/>
              <w:rPr>
                <w:sz w:val="22"/>
                <w:szCs w:val="22"/>
              </w:rPr>
            </w:pPr>
            <w:r w:rsidRPr="00ED6E16">
              <w:rPr>
                <w:sz w:val="22"/>
                <w:szCs w:val="22"/>
              </w:rPr>
              <w:t>с 01.</w:t>
            </w:r>
            <w:r>
              <w:rPr>
                <w:sz w:val="22"/>
                <w:szCs w:val="22"/>
              </w:rPr>
              <w:t>12</w:t>
            </w:r>
            <w:r w:rsidRPr="00ED6E16">
              <w:rPr>
                <w:sz w:val="22"/>
                <w:szCs w:val="22"/>
              </w:rPr>
              <w:t>.202</w:t>
            </w:r>
            <w:r>
              <w:rPr>
                <w:sz w:val="22"/>
                <w:szCs w:val="22"/>
              </w:rPr>
              <w:t>2</w:t>
            </w:r>
          </w:p>
        </w:tc>
        <w:tc>
          <w:tcPr>
            <w:tcW w:w="993" w:type="dxa"/>
            <w:shd w:val="clear" w:color="auto" w:fill="auto"/>
            <w:vAlign w:val="center"/>
          </w:tcPr>
          <w:p w14:paraId="31D1F67F" w14:textId="77777777" w:rsidR="00542D8A" w:rsidRPr="00142B51" w:rsidRDefault="00542D8A" w:rsidP="00D24A70">
            <w:pPr>
              <w:jc w:val="center"/>
              <w:rPr>
                <w:sz w:val="22"/>
                <w:szCs w:val="22"/>
              </w:rPr>
            </w:pPr>
            <w:r w:rsidRPr="00142B51">
              <w:rPr>
                <w:color w:val="000000"/>
                <w:sz w:val="22"/>
                <w:szCs w:val="22"/>
              </w:rPr>
              <w:t>372,66</w:t>
            </w:r>
          </w:p>
        </w:tc>
        <w:tc>
          <w:tcPr>
            <w:tcW w:w="850" w:type="dxa"/>
            <w:shd w:val="clear" w:color="auto" w:fill="auto"/>
            <w:vAlign w:val="center"/>
          </w:tcPr>
          <w:p w14:paraId="5EEA442C" w14:textId="77777777" w:rsidR="00542D8A" w:rsidRPr="00142B51" w:rsidRDefault="00542D8A" w:rsidP="00D24A70">
            <w:pPr>
              <w:jc w:val="center"/>
              <w:rPr>
                <w:sz w:val="22"/>
                <w:szCs w:val="22"/>
              </w:rPr>
            </w:pPr>
            <w:r w:rsidRPr="00142B51">
              <w:rPr>
                <w:color w:val="000000"/>
                <w:sz w:val="22"/>
                <w:szCs w:val="22"/>
              </w:rPr>
              <w:t>367,98</w:t>
            </w:r>
          </w:p>
        </w:tc>
        <w:tc>
          <w:tcPr>
            <w:tcW w:w="1095" w:type="dxa"/>
            <w:shd w:val="clear" w:color="auto" w:fill="auto"/>
            <w:vAlign w:val="center"/>
          </w:tcPr>
          <w:p w14:paraId="5C462440" w14:textId="77777777" w:rsidR="00542D8A" w:rsidRPr="00142B51" w:rsidRDefault="00542D8A" w:rsidP="00D24A70">
            <w:pPr>
              <w:jc w:val="center"/>
              <w:rPr>
                <w:sz w:val="22"/>
                <w:szCs w:val="22"/>
              </w:rPr>
            </w:pPr>
            <w:r w:rsidRPr="00142B51">
              <w:rPr>
                <w:color w:val="000000"/>
                <w:sz w:val="22"/>
                <w:szCs w:val="22"/>
              </w:rPr>
              <w:t>393,70</w:t>
            </w:r>
          </w:p>
        </w:tc>
        <w:tc>
          <w:tcPr>
            <w:tcW w:w="890" w:type="dxa"/>
            <w:shd w:val="clear" w:color="auto" w:fill="auto"/>
            <w:vAlign w:val="center"/>
          </w:tcPr>
          <w:p w14:paraId="09E9840B" w14:textId="77777777" w:rsidR="00542D8A" w:rsidRPr="00142B51" w:rsidRDefault="00542D8A" w:rsidP="00D24A70">
            <w:pPr>
              <w:jc w:val="center"/>
              <w:rPr>
                <w:sz w:val="22"/>
                <w:szCs w:val="22"/>
              </w:rPr>
            </w:pPr>
            <w:r w:rsidRPr="00142B51">
              <w:rPr>
                <w:color w:val="000000"/>
                <w:sz w:val="22"/>
                <w:szCs w:val="22"/>
              </w:rPr>
              <w:t>375,00</w:t>
            </w:r>
          </w:p>
        </w:tc>
        <w:tc>
          <w:tcPr>
            <w:tcW w:w="992" w:type="dxa"/>
            <w:shd w:val="clear" w:color="auto" w:fill="auto"/>
            <w:vAlign w:val="center"/>
          </w:tcPr>
          <w:p w14:paraId="5E7B56D6" w14:textId="77777777" w:rsidR="00542D8A" w:rsidRPr="00142B51" w:rsidRDefault="00542D8A" w:rsidP="00D24A70">
            <w:pPr>
              <w:jc w:val="center"/>
              <w:rPr>
                <w:sz w:val="22"/>
                <w:szCs w:val="22"/>
              </w:rPr>
            </w:pPr>
            <w:r w:rsidRPr="00142B51">
              <w:rPr>
                <w:color w:val="000000"/>
                <w:sz w:val="22"/>
                <w:szCs w:val="22"/>
              </w:rPr>
              <w:t>372,66</w:t>
            </w:r>
          </w:p>
        </w:tc>
        <w:tc>
          <w:tcPr>
            <w:tcW w:w="952" w:type="dxa"/>
            <w:shd w:val="clear" w:color="auto" w:fill="auto"/>
            <w:vAlign w:val="center"/>
          </w:tcPr>
          <w:p w14:paraId="3CBF3C77" w14:textId="77777777" w:rsidR="00542D8A" w:rsidRPr="00142B51" w:rsidRDefault="00542D8A" w:rsidP="00D24A70">
            <w:pPr>
              <w:jc w:val="center"/>
              <w:rPr>
                <w:sz w:val="22"/>
                <w:szCs w:val="22"/>
              </w:rPr>
            </w:pPr>
            <w:r w:rsidRPr="00142B51">
              <w:rPr>
                <w:color w:val="000000"/>
                <w:sz w:val="22"/>
                <w:szCs w:val="22"/>
              </w:rPr>
              <w:t>367,98</w:t>
            </w:r>
          </w:p>
        </w:tc>
        <w:tc>
          <w:tcPr>
            <w:tcW w:w="891" w:type="dxa"/>
            <w:shd w:val="clear" w:color="auto" w:fill="auto"/>
            <w:vAlign w:val="center"/>
          </w:tcPr>
          <w:p w14:paraId="0F7F6A37" w14:textId="77777777" w:rsidR="00542D8A" w:rsidRPr="00142B51" w:rsidRDefault="00542D8A" w:rsidP="00D24A70">
            <w:pPr>
              <w:jc w:val="center"/>
              <w:rPr>
                <w:sz w:val="22"/>
                <w:szCs w:val="22"/>
              </w:rPr>
            </w:pPr>
            <w:r w:rsidRPr="00142B51">
              <w:rPr>
                <w:color w:val="000000"/>
                <w:sz w:val="22"/>
                <w:szCs w:val="22"/>
              </w:rPr>
              <w:t>393,70</w:t>
            </w:r>
          </w:p>
        </w:tc>
        <w:tc>
          <w:tcPr>
            <w:tcW w:w="992" w:type="dxa"/>
            <w:shd w:val="clear" w:color="auto" w:fill="auto"/>
            <w:vAlign w:val="center"/>
          </w:tcPr>
          <w:p w14:paraId="261A7050" w14:textId="77777777" w:rsidR="00542D8A" w:rsidRPr="00142B51" w:rsidRDefault="00542D8A" w:rsidP="00D24A70">
            <w:pPr>
              <w:jc w:val="center"/>
              <w:rPr>
                <w:sz w:val="22"/>
                <w:szCs w:val="22"/>
              </w:rPr>
            </w:pPr>
            <w:r w:rsidRPr="00142B51">
              <w:rPr>
                <w:color w:val="000000"/>
                <w:sz w:val="22"/>
                <w:szCs w:val="22"/>
              </w:rPr>
              <w:t>375,00</w:t>
            </w:r>
          </w:p>
        </w:tc>
        <w:tc>
          <w:tcPr>
            <w:tcW w:w="992" w:type="dxa"/>
            <w:shd w:val="clear" w:color="auto" w:fill="auto"/>
            <w:vAlign w:val="center"/>
          </w:tcPr>
          <w:p w14:paraId="5F53669B" w14:textId="77777777" w:rsidR="00542D8A" w:rsidRPr="00142B51" w:rsidRDefault="00542D8A" w:rsidP="00D24A70">
            <w:pPr>
              <w:jc w:val="center"/>
              <w:rPr>
                <w:sz w:val="22"/>
                <w:szCs w:val="22"/>
              </w:rPr>
            </w:pPr>
            <w:r w:rsidRPr="00142B51">
              <w:rPr>
                <w:color w:val="000000"/>
                <w:sz w:val="22"/>
                <w:szCs w:val="22"/>
              </w:rPr>
              <w:t>54,75</w:t>
            </w:r>
          </w:p>
        </w:tc>
        <w:tc>
          <w:tcPr>
            <w:tcW w:w="1276" w:type="dxa"/>
            <w:shd w:val="clear" w:color="auto" w:fill="auto"/>
            <w:vAlign w:val="center"/>
          </w:tcPr>
          <w:p w14:paraId="1D943555" w14:textId="77777777" w:rsidR="00542D8A" w:rsidRPr="00142B51" w:rsidRDefault="00542D8A" w:rsidP="00D24A70">
            <w:pPr>
              <w:jc w:val="center"/>
              <w:rPr>
                <w:sz w:val="22"/>
                <w:szCs w:val="22"/>
              </w:rPr>
            </w:pPr>
            <w:r w:rsidRPr="00142B51">
              <w:rPr>
                <w:color w:val="000000"/>
                <w:sz w:val="22"/>
                <w:szCs w:val="22"/>
              </w:rPr>
              <w:t>5 843,90</w:t>
            </w:r>
          </w:p>
        </w:tc>
        <w:tc>
          <w:tcPr>
            <w:tcW w:w="1307" w:type="dxa"/>
            <w:vAlign w:val="center"/>
          </w:tcPr>
          <w:p w14:paraId="59CEBC5E" w14:textId="77777777" w:rsidR="00542D8A" w:rsidRPr="00ED6E16" w:rsidRDefault="00542D8A" w:rsidP="00D24A70">
            <w:pPr>
              <w:jc w:val="center"/>
              <w:rPr>
                <w:sz w:val="22"/>
                <w:szCs w:val="22"/>
              </w:rPr>
            </w:pPr>
            <w:r w:rsidRPr="00ED6E16">
              <w:rPr>
                <w:sz w:val="22"/>
                <w:szCs w:val="22"/>
              </w:rPr>
              <w:t>х</w:t>
            </w:r>
          </w:p>
        </w:tc>
        <w:tc>
          <w:tcPr>
            <w:tcW w:w="1134" w:type="dxa"/>
            <w:vAlign w:val="center"/>
          </w:tcPr>
          <w:p w14:paraId="6B1D4EB8" w14:textId="77777777" w:rsidR="00542D8A" w:rsidRPr="00ED6E16" w:rsidRDefault="00542D8A" w:rsidP="00D24A70">
            <w:pPr>
              <w:jc w:val="center"/>
              <w:rPr>
                <w:sz w:val="22"/>
                <w:szCs w:val="22"/>
              </w:rPr>
            </w:pPr>
            <w:r w:rsidRPr="00ED6E16">
              <w:rPr>
                <w:sz w:val="22"/>
                <w:szCs w:val="22"/>
              </w:rPr>
              <w:t>х</w:t>
            </w:r>
          </w:p>
        </w:tc>
      </w:tr>
      <w:tr w:rsidR="00542D8A" w:rsidRPr="00ED6E16" w14:paraId="7D045081" w14:textId="77777777" w:rsidTr="00542D8A">
        <w:trPr>
          <w:trHeight w:val="267"/>
          <w:jc w:val="center"/>
        </w:trPr>
        <w:tc>
          <w:tcPr>
            <w:tcW w:w="1559" w:type="dxa"/>
            <w:vMerge/>
            <w:vAlign w:val="center"/>
          </w:tcPr>
          <w:p w14:paraId="6898D82F" w14:textId="77777777" w:rsidR="00542D8A" w:rsidRPr="00963BC6" w:rsidRDefault="00542D8A" w:rsidP="00D24A70">
            <w:pPr>
              <w:jc w:val="center"/>
            </w:pPr>
          </w:p>
        </w:tc>
        <w:tc>
          <w:tcPr>
            <w:tcW w:w="1559" w:type="dxa"/>
            <w:vAlign w:val="center"/>
          </w:tcPr>
          <w:p w14:paraId="4AAA623C" w14:textId="77777777" w:rsidR="00542D8A" w:rsidRPr="00ED6E16" w:rsidRDefault="00542D8A" w:rsidP="00D24A70">
            <w:pPr>
              <w:jc w:val="center"/>
              <w:rPr>
                <w:sz w:val="22"/>
                <w:szCs w:val="22"/>
              </w:rPr>
            </w:pPr>
            <w:r w:rsidRPr="00ED6E16">
              <w:rPr>
                <w:sz w:val="22"/>
                <w:szCs w:val="22"/>
              </w:rPr>
              <w:t>с 01.</w:t>
            </w:r>
            <w:r>
              <w:rPr>
                <w:sz w:val="22"/>
                <w:szCs w:val="22"/>
              </w:rPr>
              <w:t>01</w:t>
            </w:r>
            <w:r w:rsidRPr="00ED6E16">
              <w:rPr>
                <w:sz w:val="22"/>
                <w:szCs w:val="22"/>
              </w:rPr>
              <w:t>.202</w:t>
            </w:r>
            <w:r>
              <w:rPr>
                <w:sz w:val="22"/>
                <w:szCs w:val="22"/>
              </w:rPr>
              <w:t>3</w:t>
            </w:r>
          </w:p>
        </w:tc>
        <w:tc>
          <w:tcPr>
            <w:tcW w:w="993" w:type="dxa"/>
            <w:shd w:val="clear" w:color="auto" w:fill="auto"/>
            <w:vAlign w:val="center"/>
          </w:tcPr>
          <w:p w14:paraId="05876580" w14:textId="77777777" w:rsidR="00542D8A" w:rsidRPr="00142B51" w:rsidRDefault="00542D8A" w:rsidP="00D24A70">
            <w:pPr>
              <w:jc w:val="center"/>
              <w:rPr>
                <w:sz w:val="22"/>
                <w:szCs w:val="22"/>
              </w:rPr>
            </w:pPr>
            <w:r w:rsidRPr="00142B51">
              <w:rPr>
                <w:color w:val="000000"/>
                <w:sz w:val="22"/>
                <w:szCs w:val="22"/>
              </w:rPr>
              <w:t>372,66</w:t>
            </w:r>
          </w:p>
        </w:tc>
        <w:tc>
          <w:tcPr>
            <w:tcW w:w="850" w:type="dxa"/>
            <w:shd w:val="clear" w:color="auto" w:fill="auto"/>
            <w:vAlign w:val="center"/>
          </w:tcPr>
          <w:p w14:paraId="364DA0D7" w14:textId="77777777" w:rsidR="00542D8A" w:rsidRPr="00142B51" w:rsidRDefault="00542D8A" w:rsidP="00D24A70">
            <w:pPr>
              <w:jc w:val="center"/>
              <w:rPr>
                <w:sz w:val="22"/>
                <w:szCs w:val="22"/>
              </w:rPr>
            </w:pPr>
            <w:r w:rsidRPr="00142B51">
              <w:rPr>
                <w:color w:val="000000"/>
                <w:sz w:val="22"/>
                <w:szCs w:val="22"/>
              </w:rPr>
              <w:t>367,98</w:t>
            </w:r>
          </w:p>
        </w:tc>
        <w:tc>
          <w:tcPr>
            <w:tcW w:w="1095" w:type="dxa"/>
            <w:shd w:val="clear" w:color="auto" w:fill="auto"/>
            <w:vAlign w:val="center"/>
          </w:tcPr>
          <w:p w14:paraId="5B201A91" w14:textId="77777777" w:rsidR="00542D8A" w:rsidRPr="00142B51" w:rsidRDefault="00542D8A" w:rsidP="00D24A70">
            <w:pPr>
              <w:jc w:val="center"/>
              <w:rPr>
                <w:sz w:val="22"/>
                <w:szCs w:val="22"/>
              </w:rPr>
            </w:pPr>
            <w:r w:rsidRPr="00142B51">
              <w:rPr>
                <w:color w:val="000000"/>
                <w:sz w:val="22"/>
                <w:szCs w:val="22"/>
              </w:rPr>
              <w:t>393,70</w:t>
            </w:r>
          </w:p>
        </w:tc>
        <w:tc>
          <w:tcPr>
            <w:tcW w:w="890" w:type="dxa"/>
            <w:shd w:val="clear" w:color="auto" w:fill="auto"/>
            <w:vAlign w:val="center"/>
          </w:tcPr>
          <w:p w14:paraId="79A80AEF" w14:textId="77777777" w:rsidR="00542D8A" w:rsidRPr="00142B51" w:rsidRDefault="00542D8A" w:rsidP="00D24A70">
            <w:pPr>
              <w:jc w:val="center"/>
              <w:rPr>
                <w:sz w:val="22"/>
                <w:szCs w:val="22"/>
              </w:rPr>
            </w:pPr>
            <w:r w:rsidRPr="00142B51">
              <w:rPr>
                <w:color w:val="000000"/>
                <w:sz w:val="22"/>
                <w:szCs w:val="22"/>
              </w:rPr>
              <w:t>375,00</w:t>
            </w:r>
          </w:p>
        </w:tc>
        <w:tc>
          <w:tcPr>
            <w:tcW w:w="992" w:type="dxa"/>
            <w:shd w:val="clear" w:color="auto" w:fill="auto"/>
            <w:vAlign w:val="center"/>
          </w:tcPr>
          <w:p w14:paraId="3EB85FFF" w14:textId="77777777" w:rsidR="00542D8A" w:rsidRPr="00142B51" w:rsidRDefault="00542D8A" w:rsidP="00D24A70">
            <w:pPr>
              <w:jc w:val="center"/>
              <w:rPr>
                <w:sz w:val="22"/>
                <w:szCs w:val="22"/>
              </w:rPr>
            </w:pPr>
            <w:r w:rsidRPr="00142B51">
              <w:rPr>
                <w:color w:val="000000"/>
                <w:sz w:val="22"/>
                <w:szCs w:val="22"/>
              </w:rPr>
              <w:t>372,66</w:t>
            </w:r>
          </w:p>
        </w:tc>
        <w:tc>
          <w:tcPr>
            <w:tcW w:w="952" w:type="dxa"/>
            <w:shd w:val="clear" w:color="auto" w:fill="auto"/>
            <w:vAlign w:val="center"/>
          </w:tcPr>
          <w:p w14:paraId="42478624" w14:textId="77777777" w:rsidR="00542D8A" w:rsidRPr="00142B51" w:rsidRDefault="00542D8A" w:rsidP="00D24A70">
            <w:pPr>
              <w:jc w:val="center"/>
              <w:rPr>
                <w:sz w:val="22"/>
                <w:szCs w:val="22"/>
              </w:rPr>
            </w:pPr>
            <w:r w:rsidRPr="00142B51">
              <w:rPr>
                <w:color w:val="000000"/>
                <w:sz w:val="22"/>
                <w:szCs w:val="22"/>
              </w:rPr>
              <w:t>367,98</w:t>
            </w:r>
          </w:p>
        </w:tc>
        <w:tc>
          <w:tcPr>
            <w:tcW w:w="891" w:type="dxa"/>
            <w:shd w:val="clear" w:color="auto" w:fill="auto"/>
            <w:vAlign w:val="center"/>
          </w:tcPr>
          <w:p w14:paraId="4CF1D803" w14:textId="77777777" w:rsidR="00542D8A" w:rsidRPr="00142B51" w:rsidRDefault="00542D8A" w:rsidP="00D24A70">
            <w:pPr>
              <w:jc w:val="center"/>
              <w:rPr>
                <w:sz w:val="22"/>
                <w:szCs w:val="22"/>
              </w:rPr>
            </w:pPr>
            <w:r w:rsidRPr="00142B51">
              <w:rPr>
                <w:color w:val="000000"/>
                <w:sz w:val="22"/>
                <w:szCs w:val="22"/>
              </w:rPr>
              <w:t>393,70</w:t>
            </w:r>
          </w:p>
        </w:tc>
        <w:tc>
          <w:tcPr>
            <w:tcW w:w="992" w:type="dxa"/>
            <w:shd w:val="clear" w:color="auto" w:fill="auto"/>
            <w:vAlign w:val="center"/>
          </w:tcPr>
          <w:p w14:paraId="74F8C91F" w14:textId="77777777" w:rsidR="00542D8A" w:rsidRPr="00142B51" w:rsidRDefault="00542D8A" w:rsidP="00D24A70">
            <w:pPr>
              <w:jc w:val="center"/>
              <w:rPr>
                <w:sz w:val="22"/>
                <w:szCs w:val="22"/>
              </w:rPr>
            </w:pPr>
            <w:r w:rsidRPr="00142B51">
              <w:rPr>
                <w:color w:val="000000"/>
                <w:sz w:val="22"/>
                <w:szCs w:val="22"/>
              </w:rPr>
              <w:t>375,00</w:t>
            </w:r>
          </w:p>
        </w:tc>
        <w:tc>
          <w:tcPr>
            <w:tcW w:w="992" w:type="dxa"/>
            <w:shd w:val="clear" w:color="auto" w:fill="auto"/>
            <w:vAlign w:val="center"/>
          </w:tcPr>
          <w:p w14:paraId="0748A8E5" w14:textId="77777777" w:rsidR="00542D8A" w:rsidRPr="00142B51" w:rsidRDefault="00542D8A" w:rsidP="00D24A70">
            <w:pPr>
              <w:jc w:val="center"/>
              <w:rPr>
                <w:sz w:val="22"/>
                <w:szCs w:val="22"/>
              </w:rPr>
            </w:pPr>
            <w:r w:rsidRPr="00142B51">
              <w:rPr>
                <w:color w:val="000000"/>
                <w:sz w:val="22"/>
                <w:szCs w:val="22"/>
              </w:rPr>
              <w:t>54,75</w:t>
            </w:r>
          </w:p>
        </w:tc>
        <w:tc>
          <w:tcPr>
            <w:tcW w:w="1276" w:type="dxa"/>
            <w:shd w:val="clear" w:color="auto" w:fill="auto"/>
            <w:vAlign w:val="center"/>
          </w:tcPr>
          <w:p w14:paraId="09840BC6" w14:textId="77777777" w:rsidR="00542D8A" w:rsidRPr="00142B51" w:rsidRDefault="00542D8A" w:rsidP="00D24A70">
            <w:pPr>
              <w:jc w:val="center"/>
              <w:rPr>
                <w:sz w:val="22"/>
                <w:szCs w:val="22"/>
              </w:rPr>
            </w:pPr>
            <w:r w:rsidRPr="00142B51">
              <w:rPr>
                <w:color w:val="000000"/>
                <w:sz w:val="22"/>
                <w:szCs w:val="22"/>
              </w:rPr>
              <w:t>5 843,90</w:t>
            </w:r>
          </w:p>
        </w:tc>
        <w:tc>
          <w:tcPr>
            <w:tcW w:w="1307" w:type="dxa"/>
            <w:vAlign w:val="center"/>
          </w:tcPr>
          <w:p w14:paraId="29C44F59" w14:textId="77777777" w:rsidR="00542D8A" w:rsidRPr="00ED6E16" w:rsidRDefault="00542D8A" w:rsidP="00D24A70">
            <w:pPr>
              <w:jc w:val="center"/>
              <w:rPr>
                <w:sz w:val="22"/>
                <w:szCs w:val="22"/>
              </w:rPr>
            </w:pPr>
            <w:r w:rsidRPr="00ED6E16">
              <w:rPr>
                <w:sz w:val="22"/>
                <w:szCs w:val="22"/>
              </w:rPr>
              <w:t>х</w:t>
            </w:r>
          </w:p>
        </w:tc>
        <w:tc>
          <w:tcPr>
            <w:tcW w:w="1134" w:type="dxa"/>
            <w:vAlign w:val="center"/>
          </w:tcPr>
          <w:p w14:paraId="6B24C772" w14:textId="77777777" w:rsidR="00542D8A" w:rsidRPr="00ED6E16" w:rsidRDefault="00542D8A" w:rsidP="00D24A70">
            <w:pPr>
              <w:jc w:val="center"/>
              <w:rPr>
                <w:sz w:val="22"/>
                <w:szCs w:val="22"/>
              </w:rPr>
            </w:pPr>
            <w:r w:rsidRPr="00ED6E16">
              <w:rPr>
                <w:sz w:val="22"/>
                <w:szCs w:val="22"/>
              </w:rPr>
              <w:t>х</w:t>
            </w:r>
          </w:p>
        </w:tc>
      </w:tr>
      <w:tr w:rsidR="00542D8A" w:rsidRPr="00ED6E16" w14:paraId="6007FFFC" w14:textId="77777777" w:rsidTr="00542D8A">
        <w:trPr>
          <w:trHeight w:val="267"/>
          <w:jc w:val="center"/>
        </w:trPr>
        <w:tc>
          <w:tcPr>
            <w:tcW w:w="1559" w:type="dxa"/>
            <w:vMerge/>
            <w:vAlign w:val="center"/>
          </w:tcPr>
          <w:p w14:paraId="29915AE1" w14:textId="77777777" w:rsidR="00542D8A" w:rsidRPr="00963BC6" w:rsidRDefault="00542D8A" w:rsidP="00D24A70">
            <w:pPr>
              <w:jc w:val="center"/>
            </w:pPr>
          </w:p>
        </w:tc>
        <w:tc>
          <w:tcPr>
            <w:tcW w:w="1559" w:type="dxa"/>
            <w:tcBorders>
              <w:top w:val="single" w:sz="2" w:space="0" w:color="auto"/>
              <w:left w:val="single" w:sz="2" w:space="0" w:color="auto"/>
              <w:bottom w:val="single" w:sz="2" w:space="0" w:color="auto"/>
              <w:right w:val="single" w:sz="2" w:space="0" w:color="auto"/>
            </w:tcBorders>
          </w:tcPr>
          <w:p w14:paraId="48582083" w14:textId="77777777" w:rsidR="00542D8A" w:rsidRPr="00BA56FD" w:rsidRDefault="00542D8A" w:rsidP="00D24A70">
            <w:pPr>
              <w:jc w:val="center"/>
              <w:rPr>
                <w:sz w:val="22"/>
                <w:szCs w:val="22"/>
              </w:rPr>
            </w:pPr>
            <w:r w:rsidRPr="00BA56FD">
              <w:rPr>
                <w:sz w:val="22"/>
                <w:szCs w:val="22"/>
              </w:rPr>
              <w:t>с 01.01.2024</w:t>
            </w:r>
          </w:p>
        </w:tc>
        <w:tc>
          <w:tcPr>
            <w:tcW w:w="993" w:type="dxa"/>
            <w:shd w:val="clear" w:color="auto" w:fill="auto"/>
            <w:vAlign w:val="center"/>
          </w:tcPr>
          <w:p w14:paraId="77E412F5" w14:textId="77777777" w:rsidR="00542D8A" w:rsidRPr="00142B51" w:rsidRDefault="00542D8A" w:rsidP="00D24A70">
            <w:pPr>
              <w:jc w:val="center"/>
              <w:rPr>
                <w:sz w:val="22"/>
                <w:szCs w:val="22"/>
              </w:rPr>
            </w:pPr>
            <w:r w:rsidRPr="00142B51">
              <w:rPr>
                <w:color w:val="000000"/>
                <w:sz w:val="22"/>
                <w:szCs w:val="22"/>
              </w:rPr>
              <w:t>372,66</w:t>
            </w:r>
          </w:p>
        </w:tc>
        <w:tc>
          <w:tcPr>
            <w:tcW w:w="850" w:type="dxa"/>
            <w:shd w:val="clear" w:color="auto" w:fill="auto"/>
            <w:vAlign w:val="center"/>
          </w:tcPr>
          <w:p w14:paraId="03B84B40" w14:textId="77777777" w:rsidR="00542D8A" w:rsidRPr="00142B51" w:rsidRDefault="00542D8A" w:rsidP="00D24A70">
            <w:pPr>
              <w:jc w:val="center"/>
              <w:rPr>
                <w:sz w:val="22"/>
                <w:szCs w:val="22"/>
              </w:rPr>
            </w:pPr>
            <w:r w:rsidRPr="00142B51">
              <w:rPr>
                <w:color w:val="000000"/>
                <w:sz w:val="22"/>
                <w:szCs w:val="22"/>
              </w:rPr>
              <w:t>367,98</w:t>
            </w:r>
          </w:p>
        </w:tc>
        <w:tc>
          <w:tcPr>
            <w:tcW w:w="1095" w:type="dxa"/>
            <w:shd w:val="clear" w:color="auto" w:fill="auto"/>
            <w:vAlign w:val="center"/>
          </w:tcPr>
          <w:p w14:paraId="502B8EAC" w14:textId="77777777" w:rsidR="00542D8A" w:rsidRPr="00142B51" w:rsidRDefault="00542D8A" w:rsidP="00D24A70">
            <w:pPr>
              <w:jc w:val="center"/>
              <w:rPr>
                <w:sz w:val="22"/>
                <w:szCs w:val="22"/>
              </w:rPr>
            </w:pPr>
            <w:r w:rsidRPr="00142B51">
              <w:rPr>
                <w:color w:val="000000"/>
                <w:sz w:val="22"/>
                <w:szCs w:val="22"/>
              </w:rPr>
              <w:t>393,70</w:t>
            </w:r>
          </w:p>
        </w:tc>
        <w:tc>
          <w:tcPr>
            <w:tcW w:w="890" w:type="dxa"/>
            <w:shd w:val="clear" w:color="auto" w:fill="auto"/>
            <w:vAlign w:val="center"/>
          </w:tcPr>
          <w:p w14:paraId="320D2DB5" w14:textId="77777777" w:rsidR="00542D8A" w:rsidRPr="00142B51" w:rsidRDefault="00542D8A" w:rsidP="00D24A70">
            <w:pPr>
              <w:jc w:val="center"/>
              <w:rPr>
                <w:sz w:val="22"/>
                <w:szCs w:val="22"/>
              </w:rPr>
            </w:pPr>
            <w:r w:rsidRPr="00142B51">
              <w:rPr>
                <w:color w:val="000000"/>
                <w:sz w:val="22"/>
                <w:szCs w:val="22"/>
              </w:rPr>
              <w:t>375,00</w:t>
            </w:r>
          </w:p>
        </w:tc>
        <w:tc>
          <w:tcPr>
            <w:tcW w:w="992" w:type="dxa"/>
            <w:shd w:val="clear" w:color="auto" w:fill="auto"/>
            <w:vAlign w:val="center"/>
          </w:tcPr>
          <w:p w14:paraId="3E9F4EB2" w14:textId="77777777" w:rsidR="00542D8A" w:rsidRPr="00142B51" w:rsidRDefault="00542D8A" w:rsidP="00D24A70">
            <w:pPr>
              <w:jc w:val="center"/>
              <w:rPr>
                <w:sz w:val="22"/>
                <w:szCs w:val="22"/>
              </w:rPr>
            </w:pPr>
            <w:r w:rsidRPr="00142B51">
              <w:rPr>
                <w:color w:val="000000"/>
                <w:sz w:val="22"/>
                <w:szCs w:val="22"/>
              </w:rPr>
              <w:t>372,66</w:t>
            </w:r>
          </w:p>
        </w:tc>
        <w:tc>
          <w:tcPr>
            <w:tcW w:w="952" w:type="dxa"/>
            <w:shd w:val="clear" w:color="auto" w:fill="auto"/>
            <w:vAlign w:val="center"/>
          </w:tcPr>
          <w:p w14:paraId="009AE99F" w14:textId="77777777" w:rsidR="00542D8A" w:rsidRPr="00142B51" w:rsidRDefault="00542D8A" w:rsidP="00D24A70">
            <w:pPr>
              <w:jc w:val="center"/>
              <w:rPr>
                <w:sz w:val="22"/>
                <w:szCs w:val="22"/>
              </w:rPr>
            </w:pPr>
            <w:r w:rsidRPr="00142B51">
              <w:rPr>
                <w:color w:val="000000"/>
                <w:sz w:val="22"/>
                <w:szCs w:val="22"/>
              </w:rPr>
              <w:t>367,98</w:t>
            </w:r>
          </w:p>
        </w:tc>
        <w:tc>
          <w:tcPr>
            <w:tcW w:w="891" w:type="dxa"/>
            <w:shd w:val="clear" w:color="auto" w:fill="auto"/>
            <w:vAlign w:val="center"/>
          </w:tcPr>
          <w:p w14:paraId="52011BE7" w14:textId="77777777" w:rsidR="00542D8A" w:rsidRPr="00142B51" w:rsidRDefault="00542D8A" w:rsidP="00D24A70">
            <w:pPr>
              <w:jc w:val="center"/>
              <w:rPr>
                <w:sz w:val="22"/>
                <w:szCs w:val="22"/>
              </w:rPr>
            </w:pPr>
            <w:r w:rsidRPr="00142B51">
              <w:rPr>
                <w:color w:val="000000"/>
                <w:sz w:val="22"/>
                <w:szCs w:val="22"/>
              </w:rPr>
              <w:t>393,70</w:t>
            </w:r>
          </w:p>
        </w:tc>
        <w:tc>
          <w:tcPr>
            <w:tcW w:w="992" w:type="dxa"/>
            <w:shd w:val="clear" w:color="auto" w:fill="auto"/>
            <w:vAlign w:val="center"/>
          </w:tcPr>
          <w:p w14:paraId="0F984E08" w14:textId="77777777" w:rsidR="00542D8A" w:rsidRPr="00142B51" w:rsidRDefault="00542D8A" w:rsidP="00D24A70">
            <w:pPr>
              <w:jc w:val="center"/>
              <w:rPr>
                <w:sz w:val="22"/>
                <w:szCs w:val="22"/>
              </w:rPr>
            </w:pPr>
            <w:r w:rsidRPr="00142B51">
              <w:rPr>
                <w:color w:val="000000"/>
                <w:sz w:val="22"/>
                <w:szCs w:val="22"/>
              </w:rPr>
              <w:t>375,00</w:t>
            </w:r>
          </w:p>
        </w:tc>
        <w:tc>
          <w:tcPr>
            <w:tcW w:w="992" w:type="dxa"/>
            <w:shd w:val="clear" w:color="auto" w:fill="auto"/>
            <w:vAlign w:val="center"/>
          </w:tcPr>
          <w:p w14:paraId="60F63111" w14:textId="77777777" w:rsidR="00542D8A" w:rsidRPr="00142B51" w:rsidRDefault="00542D8A" w:rsidP="00D24A70">
            <w:pPr>
              <w:jc w:val="center"/>
              <w:rPr>
                <w:sz w:val="22"/>
                <w:szCs w:val="22"/>
              </w:rPr>
            </w:pPr>
            <w:r w:rsidRPr="00142B51">
              <w:rPr>
                <w:color w:val="000000"/>
                <w:sz w:val="22"/>
                <w:szCs w:val="22"/>
              </w:rPr>
              <w:t>54,75</w:t>
            </w:r>
          </w:p>
        </w:tc>
        <w:tc>
          <w:tcPr>
            <w:tcW w:w="1276" w:type="dxa"/>
            <w:shd w:val="clear" w:color="auto" w:fill="auto"/>
            <w:vAlign w:val="center"/>
          </w:tcPr>
          <w:p w14:paraId="5FC540CD" w14:textId="77777777" w:rsidR="00542D8A" w:rsidRPr="00142B51" w:rsidRDefault="00542D8A" w:rsidP="00D24A70">
            <w:pPr>
              <w:jc w:val="center"/>
              <w:rPr>
                <w:sz w:val="22"/>
                <w:szCs w:val="22"/>
              </w:rPr>
            </w:pPr>
            <w:r w:rsidRPr="00142B51">
              <w:rPr>
                <w:color w:val="000000"/>
                <w:sz w:val="22"/>
                <w:szCs w:val="22"/>
              </w:rPr>
              <w:t>5 843,90</w:t>
            </w:r>
          </w:p>
        </w:tc>
        <w:tc>
          <w:tcPr>
            <w:tcW w:w="1307" w:type="dxa"/>
            <w:vAlign w:val="center"/>
          </w:tcPr>
          <w:p w14:paraId="2D53DA55" w14:textId="77777777" w:rsidR="00542D8A" w:rsidRPr="00ED6E16" w:rsidRDefault="00542D8A" w:rsidP="00D24A70">
            <w:pPr>
              <w:jc w:val="center"/>
              <w:rPr>
                <w:sz w:val="22"/>
                <w:szCs w:val="22"/>
              </w:rPr>
            </w:pPr>
            <w:r w:rsidRPr="00ED6E16">
              <w:rPr>
                <w:sz w:val="22"/>
                <w:szCs w:val="22"/>
              </w:rPr>
              <w:t>х</w:t>
            </w:r>
          </w:p>
        </w:tc>
        <w:tc>
          <w:tcPr>
            <w:tcW w:w="1134" w:type="dxa"/>
            <w:vAlign w:val="center"/>
          </w:tcPr>
          <w:p w14:paraId="04EBAAE7" w14:textId="77777777" w:rsidR="00542D8A" w:rsidRPr="00ED6E16" w:rsidRDefault="00542D8A" w:rsidP="00D24A70">
            <w:pPr>
              <w:jc w:val="center"/>
              <w:rPr>
                <w:sz w:val="22"/>
                <w:szCs w:val="22"/>
              </w:rPr>
            </w:pPr>
            <w:r w:rsidRPr="00ED6E16">
              <w:rPr>
                <w:sz w:val="22"/>
                <w:szCs w:val="22"/>
              </w:rPr>
              <w:t>х</w:t>
            </w:r>
          </w:p>
        </w:tc>
      </w:tr>
      <w:tr w:rsidR="00542D8A" w:rsidRPr="00ED6E16" w14:paraId="0A93E423" w14:textId="77777777" w:rsidTr="00542D8A">
        <w:trPr>
          <w:trHeight w:val="267"/>
          <w:jc w:val="center"/>
        </w:trPr>
        <w:tc>
          <w:tcPr>
            <w:tcW w:w="1559" w:type="dxa"/>
            <w:vMerge/>
            <w:vAlign w:val="center"/>
          </w:tcPr>
          <w:p w14:paraId="2DF45CDC" w14:textId="77777777" w:rsidR="00542D8A" w:rsidRPr="00963BC6" w:rsidRDefault="00542D8A" w:rsidP="00D24A70">
            <w:pPr>
              <w:jc w:val="center"/>
            </w:pPr>
          </w:p>
        </w:tc>
        <w:tc>
          <w:tcPr>
            <w:tcW w:w="1559" w:type="dxa"/>
            <w:tcBorders>
              <w:top w:val="single" w:sz="2" w:space="0" w:color="auto"/>
              <w:left w:val="single" w:sz="2" w:space="0" w:color="auto"/>
              <w:bottom w:val="single" w:sz="2" w:space="0" w:color="auto"/>
              <w:right w:val="single" w:sz="2" w:space="0" w:color="auto"/>
            </w:tcBorders>
          </w:tcPr>
          <w:p w14:paraId="129B367F" w14:textId="77777777" w:rsidR="00542D8A" w:rsidRPr="00BA56FD" w:rsidRDefault="00542D8A" w:rsidP="00D24A70">
            <w:pPr>
              <w:jc w:val="center"/>
              <w:rPr>
                <w:sz w:val="22"/>
                <w:szCs w:val="22"/>
              </w:rPr>
            </w:pPr>
            <w:r w:rsidRPr="00BA56FD">
              <w:rPr>
                <w:sz w:val="22"/>
                <w:szCs w:val="22"/>
              </w:rPr>
              <w:t>с 01.07.2024</w:t>
            </w:r>
          </w:p>
        </w:tc>
        <w:tc>
          <w:tcPr>
            <w:tcW w:w="993" w:type="dxa"/>
            <w:shd w:val="clear" w:color="auto" w:fill="auto"/>
            <w:vAlign w:val="center"/>
          </w:tcPr>
          <w:p w14:paraId="6786600E" w14:textId="77777777" w:rsidR="00542D8A" w:rsidRPr="00142B51" w:rsidRDefault="00542D8A" w:rsidP="00D24A70">
            <w:pPr>
              <w:jc w:val="center"/>
              <w:rPr>
                <w:sz w:val="22"/>
                <w:szCs w:val="22"/>
              </w:rPr>
            </w:pPr>
            <w:r>
              <w:rPr>
                <w:sz w:val="22"/>
                <w:szCs w:val="22"/>
              </w:rPr>
              <w:t>409,68</w:t>
            </w:r>
          </w:p>
        </w:tc>
        <w:tc>
          <w:tcPr>
            <w:tcW w:w="850" w:type="dxa"/>
            <w:shd w:val="clear" w:color="auto" w:fill="auto"/>
            <w:vAlign w:val="center"/>
          </w:tcPr>
          <w:p w14:paraId="291FE296" w14:textId="77777777" w:rsidR="00542D8A" w:rsidRPr="00142B51" w:rsidRDefault="00542D8A" w:rsidP="00D24A70">
            <w:pPr>
              <w:jc w:val="center"/>
              <w:rPr>
                <w:sz w:val="22"/>
                <w:szCs w:val="22"/>
              </w:rPr>
            </w:pPr>
            <w:r>
              <w:rPr>
                <w:sz w:val="22"/>
                <w:szCs w:val="22"/>
              </w:rPr>
              <w:t>404,55</w:t>
            </w:r>
          </w:p>
        </w:tc>
        <w:tc>
          <w:tcPr>
            <w:tcW w:w="1095" w:type="dxa"/>
            <w:shd w:val="clear" w:color="auto" w:fill="auto"/>
            <w:vAlign w:val="center"/>
          </w:tcPr>
          <w:p w14:paraId="474464BE" w14:textId="77777777" w:rsidR="00542D8A" w:rsidRPr="00142B51" w:rsidRDefault="00542D8A" w:rsidP="00D24A70">
            <w:pPr>
              <w:jc w:val="center"/>
              <w:rPr>
                <w:sz w:val="22"/>
                <w:szCs w:val="22"/>
              </w:rPr>
            </w:pPr>
            <w:r>
              <w:rPr>
                <w:sz w:val="22"/>
                <w:szCs w:val="22"/>
              </w:rPr>
              <w:t>432,78</w:t>
            </w:r>
          </w:p>
        </w:tc>
        <w:tc>
          <w:tcPr>
            <w:tcW w:w="890" w:type="dxa"/>
            <w:shd w:val="clear" w:color="auto" w:fill="auto"/>
            <w:vAlign w:val="center"/>
          </w:tcPr>
          <w:p w14:paraId="25D9951B" w14:textId="77777777" w:rsidR="00542D8A" w:rsidRPr="00142B51" w:rsidRDefault="00542D8A" w:rsidP="00D24A70">
            <w:pPr>
              <w:jc w:val="center"/>
              <w:rPr>
                <w:sz w:val="22"/>
                <w:szCs w:val="22"/>
              </w:rPr>
            </w:pPr>
            <w:r>
              <w:rPr>
                <w:sz w:val="22"/>
                <w:szCs w:val="22"/>
              </w:rPr>
              <w:t>412,25</w:t>
            </w:r>
          </w:p>
        </w:tc>
        <w:tc>
          <w:tcPr>
            <w:tcW w:w="992" w:type="dxa"/>
            <w:shd w:val="clear" w:color="auto" w:fill="auto"/>
            <w:vAlign w:val="center"/>
          </w:tcPr>
          <w:p w14:paraId="2739FC9C" w14:textId="77777777" w:rsidR="00542D8A" w:rsidRPr="00142B51" w:rsidRDefault="00542D8A" w:rsidP="00D24A70">
            <w:pPr>
              <w:jc w:val="center"/>
              <w:rPr>
                <w:sz w:val="22"/>
                <w:szCs w:val="22"/>
              </w:rPr>
            </w:pPr>
            <w:r>
              <w:rPr>
                <w:sz w:val="22"/>
                <w:szCs w:val="22"/>
              </w:rPr>
              <w:t>409,68</w:t>
            </w:r>
          </w:p>
        </w:tc>
        <w:tc>
          <w:tcPr>
            <w:tcW w:w="952" w:type="dxa"/>
            <w:shd w:val="clear" w:color="auto" w:fill="auto"/>
            <w:vAlign w:val="center"/>
          </w:tcPr>
          <w:p w14:paraId="769CB14E" w14:textId="77777777" w:rsidR="00542D8A" w:rsidRPr="00142B51" w:rsidRDefault="00542D8A" w:rsidP="00D24A70">
            <w:pPr>
              <w:jc w:val="center"/>
              <w:rPr>
                <w:sz w:val="22"/>
                <w:szCs w:val="22"/>
              </w:rPr>
            </w:pPr>
            <w:r>
              <w:rPr>
                <w:sz w:val="22"/>
                <w:szCs w:val="22"/>
              </w:rPr>
              <w:t>404,55</w:t>
            </w:r>
          </w:p>
        </w:tc>
        <w:tc>
          <w:tcPr>
            <w:tcW w:w="891" w:type="dxa"/>
            <w:shd w:val="clear" w:color="auto" w:fill="auto"/>
            <w:vAlign w:val="center"/>
          </w:tcPr>
          <w:p w14:paraId="744AE5DC" w14:textId="77777777" w:rsidR="00542D8A" w:rsidRPr="00142B51" w:rsidRDefault="00542D8A" w:rsidP="00D24A70">
            <w:pPr>
              <w:jc w:val="center"/>
              <w:rPr>
                <w:sz w:val="22"/>
                <w:szCs w:val="22"/>
              </w:rPr>
            </w:pPr>
            <w:r>
              <w:rPr>
                <w:sz w:val="22"/>
                <w:szCs w:val="22"/>
              </w:rPr>
              <w:t>432,78</w:t>
            </w:r>
          </w:p>
        </w:tc>
        <w:tc>
          <w:tcPr>
            <w:tcW w:w="992" w:type="dxa"/>
            <w:shd w:val="clear" w:color="auto" w:fill="auto"/>
            <w:vAlign w:val="center"/>
          </w:tcPr>
          <w:p w14:paraId="786111BE" w14:textId="77777777" w:rsidR="00542D8A" w:rsidRPr="00142B51" w:rsidRDefault="00542D8A" w:rsidP="00D24A70">
            <w:pPr>
              <w:jc w:val="center"/>
              <w:rPr>
                <w:sz w:val="22"/>
                <w:szCs w:val="22"/>
              </w:rPr>
            </w:pPr>
            <w:r>
              <w:rPr>
                <w:sz w:val="22"/>
                <w:szCs w:val="22"/>
              </w:rPr>
              <w:t>412,25</w:t>
            </w:r>
          </w:p>
        </w:tc>
        <w:tc>
          <w:tcPr>
            <w:tcW w:w="992" w:type="dxa"/>
            <w:shd w:val="clear" w:color="auto" w:fill="auto"/>
            <w:vAlign w:val="center"/>
          </w:tcPr>
          <w:p w14:paraId="3EF2AAB9" w14:textId="77777777" w:rsidR="00542D8A" w:rsidRPr="00142B51" w:rsidRDefault="00542D8A" w:rsidP="00D24A70">
            <w:pPr>
              <w:jc w:val="center"/>
              <w:rPr>
                <w:sz w:val="22"/>
                <w:szCs w:val="22"/>
              </w:rPr>
            </w:pPr>
            <w:r>
              <w:rPr>
                <w:sz w:val="22"/>
                <w:szCs w:val="22"/>
              </w:rPr>
              <w:t>60,61</w:t>
            </w:r>
          </w:p>
        </w:tc>
        <w:tc>
          <w:tcPr>
            <w:tcW w:w="1276" w:type="dxa"/>
            <w:shd w:val="clear" w:color="auto" w:fill="auto"/>
            <w:vAlign w:val="center"/>
          </w:tcPr>
          <w:p w14:paraId="7E8C490E" w14:textId="77777777" w:rsidR="00542D8A" w:rsidRPr="00142B51" w:rsidRDefault="00542D8A" w:rsidP="00D24A70">
            <w:pPr>
              <w:jc w:val="center"/>
              <w:rPr>
                <w:sz w:val="22"/>
                <w:szCs w:val="22"/>
              </w:rPr>
            </w:pPr>
            <w:r>
              <w:rPr>
                <w:sz w:val="22"/>
                <w:szCs w:val="22"/>
              </w:rPr>
              <w:t>6 416,77</w:t>
            </w:r>
          </w:p>
        </w:tc>
        <w:tc>
          <w:tcPr>
            <w:tcW w:w="1307" w:type="dxa"/>
            <w:shd w:val="clear" w:color="auto" w:fill="auto"/>
          </w:tcPr>
          <w:p w14:paraId="66DB93B9" w14:textId="77777777" w:rsidR="00542D8A" w:rsidRPr="00BA56FD" w:rsidRDefault="00542D8A" w:rsidP="00D24A70">
            <w:pPr>
              <w:jc w:val="center"/>
              <w:rPr>
                <w:sz w:val="22"/>
                <w:szCs w:val="22"/>
              </w:rPr>
            </w:pPr>
            <w:r w:rsidRPr="00BA56FD">
              <w:rPr>
                <w:sz w:val="22"/>
                <w:szCs w:val="22"/>
              </w:rPr>
              <w:t>х</w:t>
            </w:r>
          </w:p>
        </w:tc>
        <w:tc>
          <w:tcPr>
            <w:tcW w:w="1134" w:type="dxa"/>
            <w:shd w:val="clear" w:color="auto" w:fill="auto"/>
          </w:tcPr>
          <w:p w14:paraId="10BF00F1" w14:textId="77777777" w:rsidR="00542D8A" w:rsidRPr="00BA56FD" w:rsidRDefault="00542D8A" w:rsidP="00D24A70">
            <w:pPr>
              <w:jc w:val="center"/>
              <w:rPr>
                <w:sz w:val="22"/>
                <w:szCs w:val="22"/>
              </w:rPr>
            </w:pPr>
            <w:r w:rsidRPr="00BA56FD">
              <w:rPr>
                <w:sz w:val="22"/>
                <w:szCs w:val="22"/>
              </w:rPr>
              <w:t>х</w:t>
            </w:r>
          </w:p>
        </w:tc>
      </w:tr>
    </w:tbl>
    <w:p w14:paraId="66A3CA3C" w14:textId="0B38B777" w:rsidR="00542D8A" w:rsidRDefault="00542D8A" w:rsidP="00542D8A">
      <w:pPr>
        <w:tabs>
          <w:tab w:val="left" w:pos="15451"/>
        </w:tabs>
        <w:ind w:left="284" w:right="-170" w:firstLine="709"/>
        <w:jc w:val="both"/>
        <w:rPr>
          <w:bCs/>
          <w:color w:val="000000"/>
          <w:kern w:val="32"/>
          <w:sz w:val="28"/>
          <w:szCs w:val="28"/>
        </w:rPr>
      </w:pPr>
      <w:r w:rsidRPr="00D419ED">
        <w:rPr>
          <w:bCs/>
          <w:color w:val="000000"/>
          <w:kern w:val="32"/>
          <w:sz w:val="28"/>
          <w:szCs w:val="28"/>
        </w:rPr>
        <w:t xml:space="preserve">* В соответствии с абзацем вторым пункта 1 статьи 174.1 Налогового кодекса Российской Федерации </w:t>
      </w:r>
      <w:r w:rsidRPr="00D419ED">
        <w:rPr>
          <w:bCs/>
          <w:color w:val="000000"/>
          <w:kern w:val="32"/>
          <w:sz w:val="28"/>
          <w:szCs w:val="28"/>
        </w:rPr>
        <w:br/>
        <w:t>на концессионера (за исключением организаций и индивидуальных предпринимателей, применяющих упрощенную систему налогообложения в соответствии с главой 26.2 настоящего Кодекса 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 возлагаются обязанности налогоплательщика налога на добавленную стоимость.</w:t>
      </w:r>
    </w:p>
    <w:p w14:paraId="3492507D" w14:textId="77777777" w:rsidR="00542D8A" w:rsidRPr="00734B37" w:rsidRDefault="00542D8A" w:rsidP="00542D8A">
      <w:pPr>
        <w:ind w:left="284" w:right="-170" w:firstLine="709"/>
        <w:jc w:val="both"/>
        <w:rPr>
          <w:bCs/>
          <w:color w:val="000000"/>
          <w:kern w:val="32"/>
          <w:sz w:val="28"/>
          <w:szCs w:val="28"/>
        </w:rPr>
      </w:pPr>
      <w:r w:rsidRPr="00734B37">
        <w:rPr>
          <w:bCs/>
          <w:color w:val="000000"/>
          <w:kern w:val="32"/>
          <w:sz w:val="28"/>
          <w:szCs w:val="28"/>
        </w:rPr>
        <w:t>** Тариф</w:t>
      </w:r>
      <w:r w:rsidRPr="00734B37">
        <w:rPr>
          <w:bCs/>
          <w:color w:val="000000"/>
          <w:sz w:val="28"/>
          <w:szCs w:val="28"/>
        </w:rPr>
        <w:t xml:space="preserve"> </w:t>
      </w:r>
      <w:r w:rsidRPr="00734B37">
        <w:rPr>
          <w:bCs/>
          <w:color w:val="000000"/>
          <w:kern w:val="32"/>
          <w:sz w:val="28"/>
          <w:szCs w:val="28"/>
        </w:rPr>
        <w:t xml:space="preserve">на теплоноситель </w:t>
      </w:r>
      <w:r w:rsidRPr="00734B37">
        <w:rPr>
          <w:bCs/>
          <w:color w:val="000000"/>
          <w:sz w:val="28"/>
          <w:szCs w:val="28"/>
        </w:rPr>
        <w:t xml:space="preserve">для </w:t>
      </w:r>
      <w:r w:rsidRPr="00734B37">
        <w:rPr>
          <w:bCs/>
          <w:color w:val="000000"/>
          <w:kern w:val="32"/>
          <w:sz w:val="28"/>
          <w:szCs w:val="28"/>
        </w:rPr>
        <w:t>ООО «</w:t>
      </w:r>
      <w:r>
        <w:rPr>
          <w:bCs/>
          <w:color w:val="000000"/>
          <w:kern w:val="32"/>
          <w:sz w:val="28"/>
          <w:szCs w:val="28"/>
        </w:rPr>
        <w:t>ТЭК</w:t>
      </w:r>
      <w:r w:rsidRPr="00734B37">
        <w:rPr>
          <w:bCs/>
          <w:color w:val="000000"/>
          <w:kern w:val="32"/>
          <w:sz w:val="28"/>
          <w:szCs w:val="28"/>
        </w:rPr>
        <w:t xml:space="preserve">», </w:t>
      </w:r>
      <w:r w:rsidRPr="00734B37">
        <w:rPr>
          <w:bCs/>
          <w:color w:val="000000"/>
          <w:kern w:val="32"/>
          <w:sz w:val="28"/>
          <w:szCs w:val="28"/>
          <w:lang w:val="x-none"/>
        </w:rPr>
        <w:t>реализуем</w:t>
      </w:r>
      <w:r w:rsidRPr="00734B37">
        <w:rPr>
          <w:bCs/>
          <w:color w:val="000000"/>
          <w:kern w:val="32"/>
          <w:sz w:val="28"/>
          <w:szCs w:val="28"/>
        </w:rPr>
        <w:t xml:space="preserve">ый </w:t>
      </w:r>
      <w:r w:rsidRPr="00734B37">
        <w:rPr>
          <w:bCs/>
          <w:color w:val="000000"/>
          <w:kern w:val="32"/>
          <w:sz w:val="28"/>
          <w:szCs w:val="28"/>
          <w:lang w:val="x-none"/>
        </w:rPr>
        <w:t>на потребительском рынке</w:t>
      </w:r>
      <w:r w:rsidRPr="00734B37">
        <w:rPr>
          <w:bCs/>
          <w:color w:val="000000"/>
          <w:kern w:val="32"/>
          <w:sz w:val="28"/>
          <w:szCs w:val="28"/>
        </w:rPr>
        <w:t xml:space="preserve"> </w:t>
      </w:r>
      <w:r>
        <w:rPr>
          <w:bCs/>
          <w:color w:val="000000"/>
          <w:kern w:val="32"/>
          <w:sz w:val="28"/>
          <w:szCs w:val="28"/>
        </w:rPr>
        <w:t>Тисульского</w:t>
      </w:r>
      <w:r w:rsidRPr="00734B37">
        <w:rPr>
          <w:bCs/>
          <w:color w:val="000000"/>
          <w:kern w:val="32"/>
          <w:sz w:val="28"/>
          <w:szCs w:val="28"/>
        </w:rPr>
        <w:t xml:space="preserve"> муниципального </w:t>
      </w:r>
      <w:r>
        <w:rPr>
          <w:bCs/>
          <w:color w:val="000000"/>
          <w:kern w:val="32"/>
          <w:sz w:val="28"/>
          <w:szCs w:val="28"/>
        </w:rPr>
        <w:t>округа</w:t>
      </w:r>
      <w:r w:rsidRPr="00734B37">
        <w:rPr>
          <w:bCs/>
          <w:color w:val="000000"/>
          <w:kern w:val="32"/>
          <w:sz w:val="28"/>
          <w:szCs w:val="28"/>
        </w:rPr>
        <w:t>, установлен постановлением региональной энергетической комиссии Кемеровской области от</w:t>
      </w:r>
      <w:r>
        <w:rPr>
          <w:bCs/>
          <w:color w:val="000000"/>
          <w:kern w:val="32"/>
          <w:sz w:val="28"/>
          <w:szCs w:val="28"/>
        </w:rPr>
        <w:t> 22.10.2019</w:t>
      </w:r>
      <w:r w:rsidRPr="003459D8">
        <w:rPr>
          <w:bCs/>
          <w:color w:val="000000"/>
          <w:kern w:val="32"/>
          <w:sz w:val="28"/>
          <w:szCs w:val="28"/>
        </w:rPr>
        <w:t xml:space="preserve"> № </w:t>
      </w:r>
      <w:r>
        <w:rPr>
          <w:bCs/>
          <w:color w:val="000000"/>
          <w:kern w:val="32"/>
          <w:sz w:val="28"/>
          <w:szCs w:val="28"/>
        </w:rPr>
        <w:t xml:space="preserve">330. </w:t>
      </w:r>
    </w:p>
    <w:p w14:paraId="6C26AC71" w14:textId="77777777" w:rsidR="00542D8A" w:rsidRDefault="00542D8A" w:rsidP="00542D8A">
      <w:pPr>
        <w:ind w:left="284" w:right="-170" w:firstLine="709"/>
        <w:jc w:val="both"/>
        <w:rPr>
          <w:bCs/>
          <w:color w:val="000000"/>
          <w:kern w:val="32"/>
        </w:rPr>
      </w:pPr>
      <w:r w:rsidRPr="00734B37">
        <w:rPr>
          <w:bCs/>
          <w:color w:val="000000"/>
          <w:kern w:val="32"/>
          <w:sz w:val="28"/>
          <w:szCs w:val="28"/>
        </w:rPr>
        <w:t>*** Тариф</w:t>
      </w:r>
      <w:r w:rsidRPr="00734B37">
        <w:rPr>
          <w:bCs/>
          <w:color w:val="000000"/>
          <w:sz w:val="28"/>
          <w:szCs w:val="28"/>
        </w:rPr>
        <w:t xml:space="preserve"> </w:t>
      </w:r>
      <w:r w:rsidRPr="00734B37">
        <w:rPr>
          <w:bCs/>
          <w:color w:val="000000"/>
          <w:kern w:val="32"/>
          <w:sz w:val="28"/>
          <w:szCs w:val="28"/>
        </w:rPr>
        <w:t xml:space="preserve">на тепловую энергию </w:t>
      </w:r>
      <w:r w:rsidRPr="00734B37">
        <w:rPr>
          <w:bCs/>
          <w:color w:val="000000"/>
          <w:sz w:val="28"/>
          <w:szCs w:val="28"/>
        </w:rPr>
        <w:t xml:space="preserve">для </w:t>
      </w:r>
      <w:r w:rsidRPr="00734B37">
        <w:rPr>
          <w:bCs/>
          <w:color w:val="000000"/>
          <w:kern w:val="32"/>
          <w:sz w:val="28"/>
          <w:szCs w:val="28"/>
        </w:rPr>
        <w:t>ООО «</w:t>
      </w:r>
      <w:r>
        <w:rPr>
          <w:bCs/>
          <w:color w:val="000000"/>
          <w:kern w:val="32"/>
          <w:sz w:val="28"/>
          <w:szCs w:val="28"/>
        </w:rPr>
        <w:t>ТЭК</w:t>
      </w:r>
      <w:r w:rsidRPr="00734B37">
        <w:rPr>
          <w:bCs/>
          <w:color w:val="000000"/>
          <w:kern w:val="32"/>
          <w:sz w:val="28"/>
          <w:szCs w:val="28"/>
        </w:rPr>
        <w:t xml:space="preserve">», </w:t>
      </w:r>
      <w:r w:rsidRPr="00734B37">
        <w:rPr>
          <w:bCs/>
          <w:color w:val="000000"/>
          <w:kern w:val="32"/>
          <w:sz w:val="28"/>
          <w:szCs w:val="28"/>
          <w:lang w:val="x-none"/>
        </w:rPr>
        <w:t>реализуем</w:t>
      </w:r>
      <w:r w:rsidRPr="00734B37">
        <w:rPr>
          <w:bCs/>
          <w:color w:val="000000"/>
          <w:kern w:val="32"/>
          <w:sz w:val="28"/>
          <w:szCs w:val="28"/>
        </w:rPr>
        <w:t xml:space="preserve">ую </w:t>
      </w:r>
      <w:r w:rsidRPr="00734B37">
        <w:rPr>
          <w:bCs/>
          <w:color w:val="000000"/>
          <w:kern w:val="32"/>
          <w:sz w:val="28"/>
          <w:szCs w:val="28"/>
          <w:lang w:val="x-none"/>
        </w:rPr>
        <w:t>на потребительском рынке</w:t>
      </w:r>
      <w:r w:rsidRPr="00734B37">
        <w:rPr>
          <w:bCs/>
          <w:color w:val="000000"/>
          <w:kern w:val="32"/>
          <w:sz w:val="28"/>
          <w:szCs w:val="28"/>
        </w:rPr>
        <w:t xml:space="preserve"> </w:t>
      </w:r>
      <w:r>
        <w:rPr>
          <w:bCs/>
          <w:color w:val="000000"/>
          <w:kern w:val="32"/>
          <w:sz w:val="28"/>
          <w:szCs w:val="28"/>
        </w:rPr>
        <w:t>Тисульского</w:t>
      </w:r>
      <w:r w:rsidRPr="0064609F">
        <w:rPr>
          <w:bCs/>
          <w:color w:val="000000"/>
          <w:kern w:val="32"/>
          <w:sz w:val="28"/>
          <w:szCs w:val="28"/>
        </w:rPr>
        <w:t xml:space="preserve"> </w:t>
      </w:r>
      <w:r w:rsidRPr="00734B37">
        <w:rPr>
          <w:bCs/>
          <w:color w:val="000000"/>
          <w:kern w:val="32"/>
          <w:sz w:val="28"/>
          <w:szCs w:val="28"/>
        </w:rPr>
        <w:t xml:space="preserve">муниципального </w:t>
      </w:r>
      <w:r>
        <w:rPr>
          <w:bCs/>
          <w:color w:val="000000"/>
          <w:kern w:val="32"/>
          <w:sz w:val="28"/>
          <w:szCs w:val="28"/>
        </w:rPr>
        <w:t>округа</w:t>
      </w:r>
      <w:r w:rsidRPr="00734B37">
        <w:rPr>
          <w:bCs/>
          <w:color w:val="000000"/>
          <w:kern w:val="32"/>
          <w:sz w:val="28"/>
          <w:szCs w:val="28"/>
        </w:rPr>
        <w:t>, установлен постановлением региональной энергетической комиссии Кемеровской области от</w:t>
      </w:r>
      <w:r>
        <w:rPr>
          <w:bCs/>
          <w:color w:val="000000"/>
          <w:kern w:val="32"/>
          <w:sz w:val="28"/>
          <w:szCs w:val="28"/>
        </w:rPr>
        <w:t> 22.10.2019</w:t>
      </w:r>
      <w:r w:rsidRPr="00A13C8B">
        <w:rPr>
          <w:bCs/>
          <w:color w:val="000000"/>
          <w:kern w:val="32"/>
          <w:sz w:val="28"/>
          <w:szCs w:val="28"/>
        </w:rPr>
        <w:t xml:space="preserve"> №</w:t>
      </w:r>
      <w:r>
        <w:rPr>
          <w:bCs/>
          <w:color w:val="000000"/>
          <w:kern w:val="32"/>
          <w:sz w:val="28"/>
          <w:szCs w:val="28"/>
        </w:rPr>
        <w:t> 329.</w:t>
      </w:r>
    </w:p>
    <w:p w14:paraId="22B24D82" w14:textId="77777777" w:rsidR="00542D8A" w:rsidRDefault="00542D8A" w:rsidP="00542D8A">
      <w:pPr>
        <w:tabs>
          <w:tab w:val="left" w:pos="-567"/>
        </w:tabs>
        <w:ind w:left="284" w:firstLine="709"/>
        <w:jc w:val="center"/>
        <w:rPr>
          <w:b/>
          <w:bCs/>
          <w:sz w:val="28"/>
          <w:szCs w:val="28"/>
        </w:rPr>
      </w:pPr>
      <w:r w:rsidRPr="00CC13E5">
        <w:rPr>
          <w:b/>
          <w:bCs/>
          <w:sz w:val="28"/>
          <w:szCs w:val="28"/>
        </w:rPr>
        <w:lastRenderedPageBreak/>
        <w:t>Долгосрочные тарифы</w:t>
      </w:r>
      <w:r w:rsidRPr="001D5606">
        <w:rPr>
          <w:b/>
          <w:bCs/>
          <w:sz w:val="28"/>
          <w:szCs w:val="28"/>
        </w:rPr>
        <w:t xml:space="preserve"> ООО «ТЭК» на горячую воду в открытой системе горячего водоснабжения (теплоснабжения), реализуемую на потребительском рынке Тисульского муниципального </w:t>
      </w:r>
      <w:r>
        <w:rPr>
          <w:b/>
          <w:bCs/>
          <w:sz w:val="28"/>
          <w:szCs w:val="28"/>
        </w:rPr>
        <w:t>округа</w:t>
      </w:r>
      <w:r w:rsidRPr="001D5606">
        <w:rPr>
          <w:b/>
          <w:bCs/>
          <w:sz w:val="28"/>
          <w:szCs w:val="28"/>
        </w:rPr>
        <w:t xml:space="preserve">, </w:t>
      </w:r>
    </w:p>
    <w:p w14:paraId="2D5441C7" w14:textId="77777777" w:rsidR="00542D8A" w:rsidRDefault="00542D8A" w:rsidP="00542D8A">
      <w:pPr>
        <w:tabs>
          <w:tab w:val="left" w:pos="-567"/>
        </w:tabs>
        <w:ind w:left="284" w:firstLine="709"/>
        <w:jc w:val="center"/>
        <w:rPr>
          <w:b/>
          <w:bCs/>
          <w:sz w:val="28"/>
          <w:szCs w:val="28"/>
        </w:rPr>
      </w:pPr>
      <w:r w:rsidRPr="001D5606">
        <w:rPr>
          <w:b/>
          <w:bCs/>
          <w:sz w:val="28"/>
          <w:szCs w:val="28"/>
        </w:rPr>
        <w:t>на период с</w:t>
      </w:r>
      <w:r>
        <w:rPr>
          <w:b/>
          <w:bCs/>
          <w:sz w:val="28"/>
          <w:szCs w:val="28"/>
        </w:rPr>
        <w:t> 01.01.2025 по 31.12.2025</w:t>
      </w:r>
    </w:p>
    <w:p w14:paraId="146C490F" w14:textId="77777777" w:rsidR="00542D8A" w:rsidRPr="00634550" w:rsidRDefault="00542D8A" w:rsidP="00542D8A">
      <w:pPr>
        <w:jc w:val="right"/>
        <w:rPr>
          <w:color w:val="000000"/>
          <w:kern w:val="32"/>
          <w:sz w:val="28"/>
          <w:szCs w:val="28"/>
        </w:rPr>
      </w:pPr>
      <w:r w:rsidRPr="00634550">
        <w:rPr>
          <w:color w:val="000000"/>
          <w:kern w:val="32"/>
          <w:sz w:val="28"/>
          <w:szCs w:val="28"/>
        </w:rPr>
        <w:t xml:space="preserve">Таблица </w:t>
      </w:r>
      <w:r>
        <w:rPr>
          <w:color w:val="000000"/>
          <w:kern w:val="32"/>
          <w:sz w:val="28"/>
          <w:szCs w:val="28"/>
        </w:rPr>
        <w:t>3</w:t>
      </w:r>
    </w:p>
    <w:tbl>
      <w:tblPr>
        <w:tblW w:w="148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495"/>
        <w:gridCol w:w="1495"/>
        <w:gridCol w:w="952"/>
        <w:gridCol w:w="816"/>
        <w:gridCol w:w="1051"/>
        <w:gridCol w:w="856"/>
        <w:gridCol w:w="952"/>
        <w:gridCol w:w="914"/>
        <w:gridCol w:w="855"/>
        <w:gridCol w:w="954"/>
        <w:gridCol w:w="952"/>
        <w:gridCol w:w="1361"/>
        <w:gridCol w:w="1118"/>
        <w:gridCol w:w="1089"/>
        <w:gridCol w:w="6"/>
      </w:tblGrid>
      <w:tr w:rsidR="00542D8A" w:rsidRPr="00D419ED" w14:paraId="5E846DCD" w14:textId="77777777" w:rsidTr="00542D8A">
        <w:trPr>
          <w:trHeight w:val="347"/>
        </w:trPr>
        <w:tc>
          <w:tcPr>
            <w:tcW w:w="1497" w:type="dxa"/>
            <w:vMerge w:val="restart"/>
            <w:vAlign w:val="center"/>
            <w:hideMark/>
          </w:tcPr>
          <w:p w14:paraId="193B8F28" w14:textId="77777777" w:rsidR="00542D8A" w:rsidRPr="00D419ED" w:rsidRDefault="00542D8A" w:rsidP="00D24A70">
            <w:pPr>
              <w:tabs>
                <w:tab w:val="left" w:pos="3052"/>
              </w:tabs>
              <w:ind w:left="-108" w:right="-108"/>
              <w:jc w:val="center"/>
              <w:rPr>
                <w:sz w:val="20"/>
                <w:szCs w:val="20"/>
              </w:rPr>
            </w:pPr>
            <w:r w:rsidRPr="00D419ED">
              <w:rPr>
                <w:sz w:val="20"/>
                <w:szCs w:val="20"/>
              </w:rPr>
              <w:t>Наименование регулируемой организации</w:t>
            </w:r>
          </w:p>
        </w:tc>
        <w:tc>
          <w:tcPr>
            <w:tcW w:w="1497" w:type="dxa"/>
            <w:vMerge w:val="restart"/>
            <w:vAlign w:val="center"/>
            <w:hideMark/>
          </w:tcPr>
          <w:p w14:paraId="1CEFA8AE" w14:textId="77777777" w:rsidR="00542D8A" w:rsidRPr="00D419ED" w:rsidRDefault="00542D8A" w:rsidP="00D24A70">
            <w:pPr>
              <w:ind w:left="-108" w:firstLine="47"/>
              <w:jc w:val="center"/>
              <w:rPr>
                <w:sz w:val="20"/>
                <w:szCs w:val="20"/>
              </w:rPr>
            </w:pPr>
            <w:r w:rsidRPr="00D419ED">
              <w:rPr>
                <w:sz w:val="20"/>
                <w:szCs w:val="20"/>
              </w:rPr>
              <w:t>Период</w:t>
            </w:r>
          </w:p>
        </w:tc>
        <w:tc>
          <w:tcPr>
            <w:tcW w:w="3676" w:type="dxa"/>
            <w:gridSpan w:val="4"/>
            <w:vAlign w:val="center"/>
            <w:hideMark/>
          </w:tcPr>
          <w:p w14:paraId="3126E910" w14:textId="77777777" w:rsidR="00542D8A" w:rsidRPr="00D419ED" w:rsidRDefault="00542D8A" w:rsidP="00D24A70">
            <w:pPr>
              <w:ind w:left="-108" w:firstLine="47"/>
              <w:jc w:val="center"/>
              <w:rPr>
                <w:sz w:val="20"/>
                <w:szCs w:val="20"/>
              </w:rPr>
            </w:pPr>
            <w:r w:rsidRPr="00D419ED">
              <w:rPr>
                <w:sz w:val="20"/>
                <w:szCs w:val="20"/>
              </w:rPr>
              <w:t>Тариф на горячую воду для населения, руб./м</w:t>
            </w:r>
            <w:r w:rsidRPr="00D419ED">
              <w:rPr>
                <w:sz w:val="20"/>
                <w:szCs w:val="20"/>
                <w:vertAlign w:val="superscript"/>
              </w:rPr>
              <w:t xml:space="preserve">3 </w:t>
            </w:r>
            <w:r w:rsidRPr="00D419ED">
              <w:rPr>
                <w:sz w:val="20"/>
                <w:szCs w:val="20"/>
              </w:rPr>
              <w:t>*</w:t>
            </w:r>
            <w:r>
              <w:rPr>
                <w:sz w:val="20"/>
                <w:szCs w:val="20"/>
              </w:rPr>
              <w:t>**</w:t>
            </w:r>
            <w:r w:rsidRPr="00D419ED">
              <w:rPr>
                <w:sz w:val="20"/>
                <w:szCs w:val="20"/>
              </w:rPr>
              <w:t>(с НДС)</w:t>
            </w:r>
          </w:p>
        </w:tc>
        <w:tc>
          <w:tcPr>
            <w:tcW w:w="3675" w:type="dxa"/>
            <w:gridSpan w:val="4"/>
            <w:vAlign w:val="center"/>
            <w:hideMark/>
          </w:tcPr>
          <w:p w14:paraId="3CC7DA16" w14:textId="77777777" w:rsidR="00542D8A" w:rsidRPr="00D419ED" w:rsidRDefault="00542D8A" w:rsidP="00D24A70">
            <w:pPr>
              <w:ind w:left="-108" w:firstLine="47"/>
              <w:jc w:val="center"/>
              <w:rPr>
                <w:sz w:val="20"/>
                <w:szCs w:val="20"/>
              </w:rPr>
            </w:pPr>
            <w:r w:rsidRPr="00D419ED">
              <w:rPr>
                <w:sz w:val="20"/>
                <w:szCs w:val="20"/>
              </w:rPr>
              <w:t>Тариф на горячую воду для прочих потребителей, руб./м</w:t>
            </w:r>
            <w:r w:rsidRPr="00D419ED">
              <w:rPr>
                <w:sz w:val="20"/>
                <w:szCs w:val="20"/>
                <w:vertAlign w:val="superscript"/>
              </w:rPr>
              <w:t>3</w:t>
            </w:r>
            <w:r w:rsidRPr="00D419ED">
              <w:rPr>
                <w:sz w:val="20"/>
                <w:szCs w:val="20"/>
                <w:vertAlign w:val="superscript"/>
              </w:rPr>
              <w:br/>
            </w:r>
            <w:r w:rsidRPr="00D419ED">
              <w:rPr>
                <w:sz w:val="20"/>
                <w:szCs w:val="20"/>
              </w:rPr>
              <w:t>(без НДС)</w:t>
            </w:r>
          </w:p>
        </w:tc>
        <w:tc>
          <w:tcPr>
            <w:tcW w:w="952" w:type="dxa"/>
            <w:vMerge w:val="restart"/>
            <w:vAlign w:val="center"/>
            <w:hideMark/>
          </w:tcPr>
          <w:p w14:paraId="5A065E93" w14:textId="77777777" w:rsidR="00542D8A" w:rsidRPr="00D419ED" w:rsidRDefault="00542D8A" w:rsidP="00D24A70">
            <w:pPr>
              <w:ind w:left="-108" w:right="-104" w:firstLine="3"/>
              <w:jc w:val="center"/>
              <w:rPr>
                <w:sz w:val="20"/>
                <w:szCs w:val="20"/>
              </w:rPr>
            </w:pPr>
            <w:r w:rsidRPr="00D419ED">
              <w:rPr>
                <w:sz w:val="20"/>
                <w:szCs w:val="20"/>
              </w:rPr>
              <w:t>Компо-</w:t>
            </w:r>
            <w:proofErr w:type="spellStart"/>
            <w:r w:rsidRPr="00D419ED">
              <w:rPr>
                <w:sz w:val="20"/>
                <w:szCs w:val="20"/>
              </w:rPr>
              <w:t>нент</w:t>
            </w:r>
            <w:proofErr w:type="spellEnd"/>
            <w:r w:rsidRPr="00D419ED">
              <w:rPr>
                <w:sz w:val="20"/>
                <w:szCs w:val="20"/>
              </w:rPr>
              <w:t xml:space="preserve"> на </w:t>
            </w:r>
            <w:proofErr w:type="spellStart"/>
            <w:r w:rsidRPr="00D419ED">
              <w:rPr>
                <w:sz w:val="20"/>
                <w:szCs w:val="20"/>
              </w:rPr>
              <w:t>теплоно-ситель</w:t>
            </w:r>
            <w:proofErr w:type="spellEnd"/>
            <w:r w:rsidRPr="00D419ED">
              <w:rPr>
                <w:sz w:val="20"/>
                <w:szCs w:val="20"/>
              </w:rPr>
              <w:t>,</w:t>
            </w:r>
          </w:p>
          <w:p w14:paraId="41670C69" w14:textId="77777777" w:rsidR="00542D8A" w:rsidRPr="00D419ED" w:rsidRDefault="00542D8A" w:rsidP="00D24A70">
            <w:pPr>
              <w:ind w:left="-108" w:right="-104" w:firstLine="3"/>
              <w:jc w:val="center"/>
              <w:rPr>
                <w:sz w:val="20"/>
                <w:szCs w:val="20"/>
              </w:rPr>
            </w:pPr>
            <w:r w:rsidRPr="00D419ED">
              <w:rPr>
                <w:sz w:val="20"/>
                <w:szCs w:val="20"/>
              </w:rPr>
              <w:t>руб./м</w:t>
            </w:r>
            <w:r w:rsidRPr="00D419ED">
              <w:rPr>
                <w:sz w:val="20"/>
                <w:szCs w:val="20"/>
                <w:vertAlign w:val="superscript"/>
              </w:rPr>
              <w:t xml:space="preserve">3 </w:t>
            </w:r>
            <w:r w:rsidRPr="00D419ED">
              <w:rPr>
                <w:sz w:val="20"/>
                <w:szCs w:val="20"/>
              </w:rPr>
              <w:t>*</w:t>
            </w:r>
            <w:r w:rsidRPr="00D419ED">
              <w:rPr>
                <w:sz w:val="20"/>
                <w:szCs w:val="20"/>
              </w:rPr>
              <w:br/>
              <w:t>(без НДС)</w:t>
            </w:r>
          </w:p>
          <w:p w14:paraId="2953FE46" w14:textId="77777777" w:rsidR="00542D8A" w:rsidRPr="00D419ED" w:rsidRDefault="00542D8A" w:rsidP="00D24A70">
            <w:pPr>
              <w:tabs>
                <w:tab w:val="left" w:pos="3052"/>
              </w:tabs>
              <w:ind w:left="-108" w:right="-104" w:firstLine="3"/>
              <w:jc w:val="center"/>
              <w:rPr>
                <w:sz w:val="20"/>
                <w:szCs w:val="20"/>
              </w:rPr>
            </w:pPr>
          </w:p>
        </w:tc>
        <w:tc>
          <w:tcPr>
            <w:tcW w:w="3569" w:type="dxa"/>
            <w:gridSpan w:val="4"/>
            <w:vAlign w:val="center"/>
            <w:hideMark/>
          </w:tcPr>
          <w:p w14:paraId="164E8D03" w14:textId="77777777" w:rsidR="00542D8A" w:rsidRPr="00D419ED" w:rsidRDefault="00542D8A" w:rsidP="00D24A70">
            <w:pPr>
              <w:tabs>
                <w:tab w:val="left" w:pos="3052"/>
              </w:tabs>
              <w:jc w:val="center"/>
              <w:rPr>
                <w:sz w:val="20"/>
                <w:szCs w:val="20"/>
              </w:rPr>
            </w:pPr>
            <w:r w:rsidRPr="00D419ED">
              <w:rPr>
                <w:sz w:val="20"/>
                <w:szCs w:val="20"/>
              </w:rPr>
              <w:t>Компонент на тепловую энергию</w:t>
            </w:r>
          </w:p>
        </w:tc>
      </w:tr>
      <w:tr w:rsidR="00542D8A" w:rsidRPr="00D419ED" w14:paraId="470116A5" w14:textId="77777777" w:rsidTr="00542D8A">
        <w:trPr>
          <w:gridAfter w:val="1"/>
          <w:wAfter w:w="3" w:type="dxa"/>
          <w:trHeight w:val="575"/>
        </w:trPr>
        <w:tc>
          <w:tcPr>
            <w:tcW w:w="1497" w:type="dxa"/>
            <w:vMerge/>
            <w:vAlign w:val="center"/>
            <w:hideMark/>
          </w:tcPr>
          <w:p w14:paraId="197536C7" w14:textId="77777777" w:rsidR="00542D8A" w:rsidRPr="00D419ED" w:rsidRDefault="00542D8A" w:rsidP="00D24A70">
            <w:pPr>
              <w:rPr>
                <w:sz w:val="20"/>
                <w:szCs w:val="20"/>
              </w:rPr>
            </w:pPr>
          </w:p>
        </w:tc>
        <w:tc>
          <w:tcPr>
            <w:tcW w:w="1497" w:type="dxa"/>
            <w:vMerge/>
            <w:vAlign w:val="center"/>
            <w:hideMark/>
          </w:tcPr>
          <w:p w14:paraId="40C339F3" w14:textId="77777777" w:rsidR="00542D8A" w:rsidRPr="00D419ED" w:rsidRDefault="00542D8A" w:rsidP="00D24A70">
            <w:pPr>
              <w:rPr>
                <w:sz w:val="20"/>
                <w:szCs w:val="20"/>
              </w:rPr>
            </w:pPr>
          </w:p>
        </w:tc>
        <w:tc>
          <w:tcPr>
            <w:tcW w:w="1769" w:type="dxa"/>
            <w:gridSpan w:val="2"/>
            <w:vAlign w:val="center"/>
            <w:hideMark/>
          </w:tcPr>
          <w:p w14:paraId="1C92E7F6" w14:textId="77777777" w:rsidR="00542D8A" w:rsidRPr="00D419ED" w:rsidRDefault="00542D8A" w:rsidP="00D24A70">
            <w:pPr>
              <w:ind w:left="-108" w:right="-85" w:hanging="55"/>
              <w:jc w:val="center"/>
              <w:rPr>
                <w:sz w:val="20"/>
                <w:szCs w:val="20"/>
              </w:rPr>
            </w:pPr>
            <w:r w:rsidRPr="00D419ED">
              <w:rPr>
                <w:sz w:val="20"/>
                <w:szCs w:val="20"/>
              </w:rPr>
              <w:t>Изолированные стояки</w:t>
            </w:r>
          </w:p>
        </w:tc>
        <w:tc>
          <w:tcPr>
            <w:tcW w:w="1906" w:type="dxa"/>
            <w:gridSpan w:val="2"/>
            <w:vAlign w:val="center"/>
            <w:hideMark/>
          </w:tcPr>
          <w:p w14:paraId="4AD98330" w14:textId="77777777" w:rsidR="00542D8A" w:rsidRPr="00D419ED" w:rsidRDefault="00542D8A" w:rsidP="00D24A70">
            <w:pPr>
              <w:ind w:left="-108" w:right="-85" w:hanging="4"/>
              <w:jc w:val="center"/>
              <w:rPr>
                <w:sz w:val="20"/>
                <w:szCs w:val="20"/>
              </w:rPr>
            </w:pPr>
            <w:r w:rsidRPr="00D419ED">
              <w:rPr>
                <w:sz w:val="20"/>
                <w:szCs w:val="20"/>
              </w:rPr>
              <w:t>Неизолированные стояки</w:t>
            </w:r>
          </w:p>
        </w:tc>
        <w:tc>
          <w:tcPr>
            <w:tcW w:w="1866" w:type="dxa"/>
            <w:gridSpan w:val="2"/>
            <w:vAlign w:val="center"/>
            <w:hideMark/>
          </w:tcPr>
          <w:p w14:paraId="158A9278" w14:textId="77777777" w:rsidR="00542D8A" w:rsidRPr="00D419ED" w:rsidRDefault="00542D8A" w:rsidP="00D24A70">
            <w:pPr>
              <w:ind w:left="-108" w:right="-85" w:firstLine="4"/>
              <w:jc w:val="center"/>
              <w:rPr>
                <w:sz w:val="20"/>
                <w:szCs w:val="20"/>
              </w:rPr>
            </w:pPr>
            <w:r w:rsidRPr="00D419ED">
              <w:rPr>
                <w:sz w:val="20"/>
                <w:szCs w:val="20"/>
              </w:rPr>
              <w:t>Изолированные стояки</w:t>
            </w:r>
          </w:p>
        </w:tc>
        <w:tc>
          <w:tcPr>
            <w:tcW w:w="1808" w:type="dxa"/>
            <w:gridSpan w:val="2"/>
            <w:vAlign w:val="center"/>
            <w:hideMark/>
          </w:tcPr>
          <w:p w14:paraId="0021CAC2" w14:textId="77777777" w:rsidR="00542D8A" w:rsidRPr="00D419ED" w:rsidRDefault="00542D8A" w:rsidP="00D24A70">
            <w:pPr>
              <w:ind w:left="-108" w:right="-85" w:hanging="4"/>
              <w:jc w:val="center"/>
              <w:rPr>
                <w:sz w:val="20"/>
                <w:szCs w:val="20"/>
              </w:rPr>
            </w:pPr>
            <w:r w:rsidRPr="00D419ED">
              <w:rPr>
                <w:sz w:val="20"/>
                <w:szCs w:val="20"/>
              </w:rPr>
              <w:t>Неизолированные стояки</w:t>
            </w:r>
          </w:p>
        </w:tc>
        <w:tc>
          <w:tcPr>
            <w:tcW w:w="952" w:type="dxa"/>
            <w:vMerge/>
            <w:vAlign w:val="center"/>
            <w:hideMark/>
          </w:tcPr>
          <w:p w14:paraId="2B6C1AB1" w14:textId="77777777" w:rsidR="00542D8A" w:rsidRPr="00D419ED" w:rsidRDefault="00542D8A" w:rsidP="00D24A70">
            <w:pPr>
              <w:rPr>
                <w:sz w:val="20"/>
                <w:szCs w:val="20"/>
              </w:rPr>
            </w:pPr>
          </w:p>
        </w:tc>
        <w:tc>
          <w:tcPr>
            <w:tcW w:w="1361" w:type="dxa"/>
            <w:vMerge w:val="restart"/>
            <w:vAlign w:val="center"/>
            <w:hideMark/>
          </w:tcPr>
          <w:p w14:paraId="6D48C434" w14:textId="77777777" w:rsidR="00542D8A" w:rsidRPr="00D419ED" w:rsidRDefault="00542D8A" w:rsidP="00D24A70">
            <w:pPr>
              <w:tabs>
                <w:tab w:val="left" w:pos="3052"/>
              </w:tabs>
              <w:ind w:left="-108" w:right="-151"/>
              <w:jc w:val="center"/>
              <w:rPr>
                <w:sz w:val="20"/>
                <w:szCs w:val="20"/>
              </w:rPr>
            </w:pPr>
            <w:proofErr w:type="spellStart"/>
            <w:r w:rsidRPr="00D419ED">
              <w:rPr>
                <w:sz w:val="20"/>
                <w:szCs w:val="20"/>
              </w:rPr>
              <w:t>Односта-вочный</w:t>
            </w:r>
            <w:proofErr w:type="spellEnd"/>
            <w:r w:rsidRPr="00D419ED">
              <w:rPr>
                <w:sz w:val="20"/>
                <w:szCs w:val="20"/>
              </w:rPr>
              <w:t xml:space="preserve">, руб./Гкал** </w:t>
            </w:r>
            <w:r w:rsidRPr="00D419ED">
              <w:rPr>
                <w:sz w:val="20"/>
                <w:szCs w:val="20"/>
              </w:rPr>
              <w:br/>
              <w:t>(без НДС)</w:t>
            </w:r>
          </w:p>
        </w:tc>
        <w:tc>
          <w:tcPr>
            <w:tcW w:w="2207" w:type="dxa"/>
            <w:gridSpan w:val="2"/>
            <w:vAlign w:val="center"/>
            <w:hideMark/>
          </w:tcPr>
          <w:p w14:paraId="1B9BE731" w14:textId="77777777" w:rsidR="00542D8A" w:rsidRPr="00D419ED" w:rsidRDefault="00542D8A" w:rsidP="00D24A70">
            <w:pPr>
              <w:tabs>
                <w:tab w:val="left" w:pos="3052"/>
              </w:tabs>
              <w:jc w:val="center"/>
              <w:rPr>
                <w:sz w:val="20"/>
                <w:szCs w:val="20"/>
              </w:rPr>
            </w:pPr>
            <w:proofErr w:type="spellStart"/>
            <w:r w:rsidRPr="00D419ED">
              <w:rPr>
                <w:sz w:val="20"/>
                <w:szCs w:val="20"/>
              </w:rPr>
              <w:t>Двухставочный</w:t>
            </w:r>
            <w:proofErr w:type="spellEnd"/>
          </w:p>
        </w:tc>
      </w:tr>
      <w:tr w:rsidR="00542D8A" w:rsidRPr="00D419ED" w14:paraId="1A41037C" w14:textId="77777777" w:rsidTr="00542D8A">
        <w:trPr>
          <w:gridAfter w:val="1"/>
          <w:wAfter w:w="6" w:type="dxa"/>
          <w:trHeight w:val="1577"/>
        </w:trPr>
        <w:tc>
          <w:tcPr>
            <w:tcW w:w="1497" w:type="dxa"/>
            <w:vMerge/>
            <w:vAlign w:val="center"/>
            <w:hideMark/>
          </w:tcPr>
          <w:p w14:paraId="0FCE9B99" w14:textId="77777777" w:rsidR="00542D8A" w:rsidRPr="00D419ED" w:rsidRDefault="00542D8A" w:rsidP="00D24A70">
            <w:pPr>
              <w:rPr>
                <w:sz w:val="20"/>
                <w:szCs w:val="20"/>
              </w:rPr>
            </w:pPr>
          </w:p>
        </w:tc>
        <w:tc>
          <w:tcPr>
            <w:tcW w:w="1497" w:type="dxa"/>
            <w:vMerge/>
            <w:vAlign w:val="center"/>
            <w:hideMark/>
          </w:tcPr>
          <w:p w14:paraId="04340664" w14:textId="77777777" w:rsidR="00542D8A" w:rsidRPr="00D419ED" w:rsidRDefault="00542D8A" w:rsidP="00D24A70">
            <w:pPr>
              <w:rPr>
                <w:sz w:val="20"/>
                <w:szCs w:val="20"/>
              </w:rPr>
            </w:pPr>
          </w:p>
        </w:tc>
        <w:tc>
          <w:tcPr>
            <w:tcW w:w="953" w:type="dxa"/>
            <w:vAlign w:val="center"/>
            <w:hideMark/>
          </w:tcPr>
          <w:p w14:paraId="5AE5DA95" w14:textId="77777777" w:rsidR="00542D8A" w:rsidRPr="00D419ED" w:rsidRDefault="00542D8A" w:rsidP="00D24A70">
            <w:pPr>
              <w:tabs>
                <w:tab w:val="left" w:pos="3052"/>
              </w:tabs>
              <w:ind w:right="-35"/>
              <w:jc w:val="center"/>
              <w:rPr>
                <w:sz w:val="20"/>
                <w:szCs w:val="20"/>
              </w:rPr>
            </w:pPr>
            <w:r w:rsidRPr="00D419ED">
              <w:rPr>
                <w:sz w:val="20"/>
                <w:szCs w:val="20"/>
              </w:rPr>
              <w:t>с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телями</w:t>
            </w:r>
            <w:proofErr w:type="spellEnd"/>
          </w:p>
        </w:tc>
        <w:tc>
          <w:tcPr>
            <w:tcW w:w="816" w:type="dxa"/>
            <w:vAlign w:val="center"/>
            <w:hideMark/>
          </w:tcPr>
          <w:p w14:paraId="3EFF5F12" w14:textId="77777777" w:rsidR="00542D8A" w:rsidRPr="00D419ED" w:rsidRDefault="00542D8A" w:rsidP="00D24A70">
            <w:pPr>
              <w:tabs>
                <w:tab w:val="left" w:pos="3052"/>
              </w:tabs>
              <w:ind w:right="-35"/>
              <w:jc w:val="center"/>
              <w:rPr>
                <w:sz w:val="20"/>
                <w:szCs w:val="20"/>
              </w:rPr>
            </w:pPr>
            <w:r w:rsidRPr="00D419ED">
              <w:rPr>
                <w:sz w:val="20"/>
                <w:szCs w:val="20"/>
              </w:rPr>
              <w:t>без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телей</w:t>
            </w:r>
            <w:proofErr w:type="spellEnd"/>
          </w:p>
        </w:tc>
        <w:tc>
          <w:tcPr>
            <w:tcW w:w="1051" w:type="dxa"/>
            <w:vAlign w:val="center"/>
            <w:hideMark/>
          </w:tcPr>
          <w:p w14:paraId="65EF0051" w14:textId="77777777" w:rsidR="00542D8A" w:rsidRPr="00D419ED" w:rsidRDefault="00542D8A" w:rsidP="00D24A70">
            <w:pPr>
              <w:tabs>
                <w:tab w:val="left" w:pos="3052"/>
              </w:tabs>
              <w:ind w:right="-35"/>
              <w:jc w:val="center"/>
              <w:rPr>
                <w:sz w:val="20"/>
                <w:szCs w:val="20"/>
              </w:rPr>
            </w:pPr>
            <w:r w:rsidRPr="00D419ED">
              <w:rPr>
                <w:sz w:val="20"/>
                <w:szCs w:val="20"/>
              </w:rPr>
              <w:t>с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телями</w:t>
            </w:r>
            <w:proofErr w:type="spellEnd"/>
          </w:p>
        </w:tc>
        <w:tc>
          <w:tcPr>
            <w:tcW w:w="854" w:type="dxa"/>
            <w:vAlign w:val="center"/>
            <w:hideMark/>
          </w:tcPr>
          <w:p w14:paraId="1CEC07E8" w14:textId="77777777" w:rsidR="00542D8A" w:rsidRPr="00D419ED" w:rsidRDefault="00542D8A" w:rsidP="00D24A70">
            <w:pPr>
              <w:tabs>
                <w:tab w:val="left" w:pos="3052"/>
              </w:tabs>
              <w:ind w:right="-35"/>
              <w:jc w:val="center"/>
              <w:rPr>
                <w:sz w:val="20"/>
                <w:szCs w:val="20"/>
              </w:rPr>
            </w:pPr>
            <w:r w:rsidRPr="00D419ED">
              <w:rPr>
                <w:sz w:val="20"/>
                <w:szCs w:val="20"/>
              </w:rPr>
              <w:t>без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телей</w:t>
            </w:r>
            <w:proofErr w:type="spellEnd"/>
          </w:p>
        </w:tc>
        <w:tc>
          <w:tcPr>
            <w:tcW w:w="952" w:type="dxa"/>
            <w:vAlign w:val="center"/>
            <w:hideMark/>
          </w:tcPr>
          <w:p w14:paraId="25F81903" w14:textId="77777777" w:rsidR="00542D8A" w:rsidRPr="00D419ED" w:rsidRDefault="00542D8A" w:rsidP="00D24A70">
            <w:pPr>
              <w:tabs>
                <w:tab w:val="left" w:pos="3052"/>
              </w:tabs>
              <w:ind w:right="-68"/>
              <w:jc w:val="center"/>
              <w:rPr>
                <w:sz w:val="20"/>
                <w:szCs w:val="20"/>
              </w:rPr>
            </w:pPr>
            <w:r w:rsidRPr="00D419ED">
              <w:rPr>
                <w:sz w:val="20"/>
                <w:szCs w:val="20"/>
              </w:rPr>
              <w:t>с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телями</w:t>
            </w:r>
            <w:proofErr w:type="spellEnd"/>
          </w:p>
        </w:tc>
        <w:tc>
          <w:tcPr>
            <w:tcW w:w="914" w:type="dxa"/>
            <w:vAlign w:val="center"/>
            <w:hideMark/>
          </w:tcPr>
          <w:p w14:paraId="39E457BD" w14:textId="77777777" w:rsidR="00542D8A" w:rsidRPr="00D419ED" w:rsidRDefault="00542D8A" w:rsidP="00D24A70">
            <w:pPr>
              <w:tabs>
                <w:tab w:val="left" w:pos="3052"/>
              </w:tabs>
              <w:ind w:right="-35"/>
              <w:jc w:val="center"/>
              <w:rPr>
                <w:sz w:val="20"/>
                <w:szCs w:val="20"/>
              </w:rPr>
            </w:pPr>
            <w:r w:rsidRPr="00D419ED">
              <w:rPr>
                <w:sz w:val="20"/>
                <w:szCs w:val="20"/>
              </w:rPr>
              <w:t>без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телей</w:t>
            </w:r>
            <w:proofErr w:type="spellEnd"/>
          </w:p>
        </w:tc>
        <w:tc>
          <w:tcPr>
            <w:tcW w:w="855" w:type="dxa"/>
            <w:vAlign w:val="center"/>
            <w:hideMark/>
          </w:tcPr>
          <w:p w14:paraId="0806CABA" w14:textId="77777777" w:rsidR="00542D8A" w:rsidRPr="00D419ED" w:rsidRDefault="00542D8A" w:rsidP="00D24A70">
            <w:pPr>
              <w:tabs>
                <w:tab w:val="left" w:pos="3052"/>
              </w:tabs>
              <w:ind w:left="-177" w:right="-149"/>
              <w:jc w:val="center"/>
              <w:rPr>
                <w:sz w:val="20"/>
                <w:szCs w:val="20"/>
              </w:rPr>
            </w:pPr>
            <w:r w:rsidRPr="00D419ED">
              <w:rPr>
                <w:sz w:val="20"/>
                <w:szCs w:val="20"/>
              </w:rPr>
              <w:t>с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телями</w:t>
            </w:r>
            <w:proofErr w:type="spellEnd"/>
          </w:p>
        </w:tc>
        <w:tc>
          <w:tcPr>
            <w:tcW w:w="952" w:type="dxa"/>
            <w:vAlign w:val="center"/>
            <w:hideMark/>
          </w:tcPr>
          <w:p w14:paraId="079BE59D" w14:textId="77777777" w:rsidR="00542D8A" w:rsidRPr="00D419ED" w:rsidRDefault="00542D8A" w:rsidP="00D24A70">
            <w:pPr>
              <w:tabs>
                <w:tab w:val="left" w:pos="3052"/>
              </w:tabs>
              <w:ind w:right="-35"/>
              <w:jc w:val="center"/>
              <w:rPr>
                <w:sz w:val="20"/>
                <w:szCs w:val="20"/>
              </w:rPr>
            </w:pPr>
            <w:r w:rsidRPr="00D419ED">
              <w:rPr>
                <w:sz w:val="20"/>
                <w:szCs w:val="20"/>
              </w:rPr>
              <w:t>без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телей</w:t>
            </w:r>
            <w:proofErr w:type="spellEnd"/>
          </w:p>
        </w:tc>
        <w:tc>
          <w:tcPr>
            <w:tcW w:w="952" w:type="dxa"/>
            <w:vMerge/>
            <w:vAlign w:val="center"/>
            <w:hideMark/>
          </w:tcPr>
          <w:p w14:paraId="02C479AD" w14:textId="77777777" w:rsidR="00542D8A" w:rsidRPr="00D419ED" w:rsidRDefault="00542D8A" w:rsidP="00D24A70">
            <w:pPr>
              <w:rPr>
                <w:sz w:val="20"/>
                <w:szCs w:val="20"/>
              </w:rPr>
            </w:pPr>
          </w:p>
        </w:tc>
        <w:tc>
          <w:tcPr>
            <w:tcW w:w="1361" w:type="dxa"/>
            <w:vMerge/>
            <w:vAlign w:val="center"/>
            <w:hideMark/>
          </w:tcPr>
          <w:p w14:paraId="467C99D2" w14:textId="77777777" w:rsidR="00542D8A" w:rsidRPr="00D419ED" w:rsidRDefault="00542D8A" w:rsidP="00D24A70">
            <w:pPr>
              <w:rPr>
                <w:sz w:val="20"/>
                <w:szCs w:val="20"/>
              </w:rPr>
            </w:pPr>
          </w:p>
        </w:tc>
        <w:tc>
          <w:tcPr>
            <w:tcW w:w="1118" w:type="dxa"/>
            <w:vAlign w:val="center"/>
            <w:hideMark/>
          </w:tcPr>
          <w:p w14:paraId="3525DB11" w14:textId="77777777" w:rsidR="00542D8A" w:rsidRPr="00D419ED" w:rsidRDefault="00542D8A" w:rsidP="00D24A70">
            <w:pPr>
              <w:ind w:left="-95" w:right="-65"/>
              <w:jc w:val="center"/>
              <w:rPr>
                <w:sz w:val="20"/>
                <w:szCs w:val="20"/>
              </w:rPr>
            </w:pPr>
            <w:r w:rsidRPr="00D419ED">
              <w:rPr>
                <w:sz w:val="20"/>
                <w:szCs w:val="20"/>
              </w:rPr>
              <w:t>Ставка за мощность, тыс. руб./</w:t>
            </w:r>
          </w:p>
          <w:p w14:paraId="0851FA7D" w14:textId="77777777" w:rsidR="00542D8A" w:rsidRPr="00D419ED" w:rsidRDefault="00542D8A" w:rsidP="00D24A70">
            <w:pPr>
              <w:ind w:left="-95" w:right="-65"/>
              <w:jc w:val="center"/>
              <w:rPr>
                <w:sz w:val="20"/>
                <w:szCs w:val="20"/>
              </w:rPr>
            </w:pPr>
            <w:r w:rsidRPr="00D419ED">
              <w:rPr>
                <w:sz w:val="20"/>
                <w:szCs w:val="20"/>
              </w:rPr>
              <w:t>Гкал/</w:t>
            </w:r>
          </w:p>
          <w:p w14:paraId="4C0342AF" w14:textId="77777777" w:rsidR="00542D8A" w:rsidRPr="00D419ED" w:rsidRDefault="00542D8A" w:rsidP="00D24A70">
            <w:pPr>
              <w:jc w:val="center"/>
              <w:rPr>
                <w:sz w:val="20"/>
                <w:szCs w:val="20"/>
              </w:rPr>
            </w:pPr>
            <w:r w:rsidRPr="00D419ED">
              <w:rPr>
                <w:sz w:val="20"/>
                <w:szCs w:val="20"/>
              </w:rPr>
              <w:t>час в мес.</w:t>
            </w:r>
          </w:p>
        </w:tc>
        <w:tc>
          <w:tcPr>
            <w:tcW w:w="1088" w:type="dxa"/>
            <w:vAlign w:val="center"/>
            <w:hideMark/>
          </w:tcPr>
          <w:p w14:paraId="34221309" w14:textId="77777777" w:rsidR="00542D8A" w:rsidRPr="00D419ED" w:rsidRDefault="00542D8A" w:rsidP="00D24A70">
            <w:pPr>
              <w:ind w:right="-112"/>
              <w:rPr>
                <w:sz w:val="20"/>
                <w:szCs w:val="20"/>
              </w:rPr>
            </w:pPr>
            <w:r w:rsidRPr="00D419ED">
              <w:rPr>
                <w:sz w:val="20"/>
                <w:szCs w:val="20"/>
              </w:rPr>
              <w:t>Ставка за тепловую энергию, руб./Гкал</w:t>
            </w:r>
          </w:p>
        </w:tc>
      </w:tr>
      <w:tr w:rsidR="00542D8A" w:rsidRPr="006A18C0" w14:paraId="120B10EA" w14:textId="77777777" w:rsidTr="00542D8A">
        <w:trPr>
          <w:gridAfter w:val="1"/>
          <w:wAfter w:w="6" w:type="dxa"/>
          <w:trHeight w:val="193"/>
        </w:trPr>
        <w:tc>
          <w:tcPr>
            <w:tcW w:w="1497" w:type="dxa"/>
            <w:vAlign w:val="center"/>
          </w:tcPr>
          <w:p w14:paraId="4B2F5CE6" w14:textId="77777777" w:rsidR="00542D8A" w:rsidRPr="006A18C0" w:rsidRDefault="00542D8A" w:rsidP="00D24A70">
            <w:pPr>
              <w:tabs>
                <w:tab w:val="left" w:pos="3052"/>
              </w:tabs>
              <w:ind w:left="-108" w:right="-108"/>
              <w:jc w:val="center"/>
              <w:rPr>
                <w:sz w:val="22"/>
                <w:szCs w:val="22"/>
              </w:rPr>
            </w:pPr>
            <w:r w:rsidRPr="006A18C0">
              <w:rPr>
                <w:sz w:val="22"/>
                <w:szCs w:val="22"/>
              </w:rPr>
              <w:t>1</w:t>
            </w:r>
          </w:p>
        </w:tc>
        <w:tc>
          <w:tcPr>
            <w:tcW w:w="1497" w:type="dxa"/>
          </w:tcPr>
          <w:p w14:paraId="730BCDE0" w14:textId="77777777" w:rsidR="00542D8A" w:rsidRPr="006A18C0" w:rsidRDefault="00542D8A" w:rsidP="00D24A70">
            <w:pPr>
              <w:jc w:val="center"/>
              <w:rPr>
                <w:sz w:val="22"/>
                <w:szCs w:val="22"/>
              </w:rPr>
            </w:pPr>
            <w:r w:rsidRPr="006A18C0">
              <w:rPr>
                <w:sz w:val="22"/>
                <w:szCs w:val="22"/>
              </w:rPr>
              <w:t>2</w:t>
            </w:r>
          </w:p>
        </w:tc>
        <w:tc>
          <w:tcPr>
            <w:tcW w:w="953" w:type="dxa"/>
            <w:vAlign w:val="center"/>
          </w:tcPr>
          <w:p w14:paraId="26E600EA" w14:textId="77777777" w:rsidR="00542D8A" w:rsidRPr="006A18C0" w:rsidRDefault="00542D8A" w:rsidP="00D24A70">
            <w:pPr>
              <w:jc w:val="center"/>
              <w:rPr>
                <w:sz w:val="22"/>
                <w:szCs w:val="22"/>
              </w:rPr>
            </w:pPr>
            <w:r w:rsidRPr="006A18C0">
              <w:rPr>
                <w:sz w:val="22"/>
                <w:szCs w:val="22"/>
              </w:rPr>
              <w:t>3</w:t>
            </w:r>
          </w:p>
        </w:tc>
        <w:tc>
          <w:tcPr>
            <w:tcW w:w="816" w:type="dxa"/>
            <w:vAlign w:val="center"/>
          </w:tcPr>
          <w:p w14:paraId="60BDD245" w14:textId="77777777" w:rsidR="00542D8A" w:rsidRPr="006A18C0" w:rsidRDefault="00542D8A" w:rsidP="00D24A70">
            <w:pPr>
              <w:jc w:val="center"/>
              <w:rPr>
                <w:sz w:val="22"/>
                <w:szCs w:val="22"/>
              </w:rPr>
            </w:pPr>
            <w:r w:rsidRPr="006A18C0">
              <w:rPr>
                <w:sz w:val="22"/>
                <w:szCs w:val="22"/>
              </w:rPr>
              <w:t>4</w:t>
            </w:r>
          </w:p>
        </w:tc>
        <w:tc>
          <w:tcPr>
            <w:tcW w:w="1051" w:type="dxa"/>
            <w:vAlign w:val="center"/>
          </w:tcPr>
          <w:p w14:paraId="6D3882EC" w14:textId="77777777" w:rsidR="00542D8A" w:rsidRPr="006A18C0" w:rsidRDefault="00542D8A" w:rsidP="00D24A70">
            <w:pPr>
              <w:jc w:val="center"/>
              <w:rPr>
                <w:sz w:val="22"/>
                <w:szCs w:val="22"/>
              </w:rPr>
            </w:pPr>
            <w:r w:rsidRPr="006A18C0">
              <w:rPr>
                <w:sz w:val="22"/>
                <w:szCs w:val="22"/>
              </w:rPr>
              <w:t>5</w:t>
            </w:r>
          </w:p>
        </w:tc>
        <w:tc>
          <w:tcPr>
            <w:tcW w:w="854" w:type="dxa"/>
            <w:vAlign w:val="center"/>
          </w:tcPr>
          <w:p w14:paraId="2C037A1E" w14:textId="77777777" w:rsidR="00542D8A" w:rsidRPr="006A18C0" w:rsidRDefault="00542D8A" w:rsidP="00D24A70">
            <w:pPr>
              <w:jc w:val="center"/>
              <w:rPr>
                <w:sz w:val="22"/>
                <w:szCs w:val="22"/>
              </w:rPr>
            </w:pPr>
            <w:r w:rsidRPr="006A18C0">
              <w:rPr>
                <w:sz w:val="22"/>
                <w:szCs w:val="22"/>
              </w:rPr>
              <w:t>6</w:t>
            </w:r>
          </w:p>
        </w:tc>
        <w:tc>
          <w:tcPr>
            <w:tcW w:w="952" w:type="dxa"/>
            <w:vAlign w:val="center"/>
          </w:tcPr>
          <w:p w14:paraId="1C709769" w14:textId="77777777" w:rsidR="00542D8A" w:rsidRPr="006A18C0" w:rsidRDefault="00542D8A" w:rsidP="00D24A70">
            <w:pPr>
              <w:jc w:val="center"/>
              <w:rPr>
                <w:sz w:val="22"/>
                <w:szCs w:val="22"/>
              </w:rPr>
            </w:pPr>
            <w:r w:rsidRPr="006A18C0">
              <w:rPr>
                <w:sz w:val="22"/>
                <w:szCs w:val="22"/>
              </w:rPr>
              <w:t>7</w:t>
            </w:r>
          </w:p>
        </w:tc>
        <w:tc>
          <w:tcPr>
            <w:tcW w:w="914" w:type="dxa"/>
            <w:vAlign w:val="center"/>
          </w:tcPr>
          <w:p w14:paraId="266D47B3" w14:textId="77777777" w:rsidR="00542D8A" w:rsidRPr="006A18C0" w:rsidRDefault="00542D8A" w:rsidP="00D24A70">
            <w:pPr>
              <w:jc w:val="center"/>
              <w:rPr>
                <w:sz w:val="22"/>
                <w:szCs w:val="22"/>
              </w:rPr>
            </w:pPr>
            <w:r w:rsidRPr="006A18C0">
              <w:rPr>
                <w:sz w:val="22"/>
                <w:szCs w:val="22"/>
              </w:rPr>
              <w:t>8</w:t>
            </w:r>
          </w:p>
        </w:tc>
        <w:tc>
          <w:tcPr>
            <w:tcW w:w="855" w:type="dxa"/>
            <w:vAlign w:val="center"/>
          </w:tcPr>
          <w:p w14:paraId="49646C7A" w14:textId="77777777" w:rsidR="00542D8A" w:rsidRPr="006A18C0" w:rsidRDefault="00542D8A" w:rsidP="00D24A70">
            <w:pPr>
              <w:jc w:val="center"/>
              <w:rPr>
                <w:sz w:val="22"/>
                <w:szCs w:val="22"/>
              </w:rPr>
            </w:pPr>
            <w:r w:rsidRPr="006A18C0">
              <w:rPr>
                <w:sz w:val="22"/>
                <w:szCs w:val="22"/>
              </w:rPr>
              <w:t>9</w:t>
            </w:r>
          </w:p>
        </w:tc>
        <w:tc>
          <w:tcPr>
            <w:tcW w:w="952" w:type="dxa"/>
            <w:vAlign w:val="center"/>
          </w:tcPr>
          <w:p w14:paraId="2CA264FB" w14:textId="77777777" w:rsidR="00542D8A" w:rsidRPr="006A18C0" w:rsidRDefault="00542D8A" w:rsidP="00D24A70">
            <w:pPr>
              <w:jc w:val="center"/>
              <w:rPr>
                <w:sz w:val="22"/>
                <w:szCs w:val="22"/>
              </w:rPr>
            </w:pPr>
            <w:r w:rsidRPr="006A18C0">
              <w:rPr>
                <w:sz w:val="22"/>
                <w:szCs w:val="22"/>
              </w:rPr>
              <w:t>10</w:t>
            </w:r>
          </w:p>
        </w:tc>
        <w:tc>
          <w:tcPr>
            <w:tcW w:w="952" w:type="dxa"/>
            <w:shd w:val="clear" w:color="auto" w:fill="auto"/>
            <w:vAlign w:val="center"/>
          </w:tcPr>
          <w:p w14:paraId="6D08B0CC" w14:textId="77777777" w:rsidR="00542D8A" w:rsidRPr="006A18C0" w:rsidRDefault="00542D8A" w:rsidP="00D24A70">
            <w:pPr>
              <w:jc w:val="center"/>
              <w:rPr>
                <w:sz w:val="22"/>
                <w:szCs w:val="22"/>
              </w:rPr>
            </w:pPr>
            <w:r w:rsidRPr="006A18C0">
              <w:rPr>
                <w:sz w:val="22"/>
                <w:szCs w:val="22"/>
              </w:rPr>
              <w:t>11</w:t>
            </w:r>
          </w:p>
        </w:tc>
        <w:tc>
          <w:tcPr>
            <w:tcW w:w="1361" w:type="dxa"/>
            <w:shd w:val="clear" w:color="auto" w:fill="auto"/>
          </w:tcPr>
          <w:p w14:paraId="0173641F" w14:textId="77777777" w:rsidR="00542D8A" w:rsidRPr="006A18C0" w:rsidRDefault="00542D8A" w:rsidP="00D24A70">
            <w:pPr>
              <w:jc w:val="center"/>
              <w:rPr>
                <w:sz w:val="22"/>
                <w:szCs w:val="22"/>
              </w:rPr>
            </w:pPr>
            <w:r w:rsidRPr="006A18C0">
              <w:rPr>
                <w:sz w:val="22"/>
                <w:szCs w:val="22"/>
              </w:rPr>
              <w:t>12</w:t>
            </w:r>
          </w:p>
        </w:tc>
        <w:tc>
          <w:tcPr>
            <w:tcW w:w="1118" w:type="dxa"/>
            <w:vAlign w:val="center"/>
          </w:tcPr>
          <w:p w14:paraId="42D49CDA" w14:textId="77777777" w:rsidR="00542D8A" w:rsidRPr="006A18C0" w:rsidRDefault="00542D8A" w:rsidP="00D24A70">
            <w:pPr>
              <w:ind w:left="-95" w:right="-35"/>
              <w:jc w:val="center"/>
              <w:rPr>
                <w:sz w:val="22"/>
                <w:szCs w:val="22"/>
              </w:rPr>
            </w:pPr>
            <w:r w:rsidRPr="006A18C0">
              <w:rPr>
                <w:sz w:val="22"/>
                <w:szCs w:val="22"/>
              </w:rPr>
              <w:t>13</w:t>
            </w:r>
          </w:p>
        </w:tc>
        <w:tc>
          <w:tcPr>
            <w:tcW w:w="1088" w:type="dxa"/>
            <w:vAlign w:val="center"/>
          </w:tcPr>
          <w:p w14:paraId="71923BBF" w14:textId="77777777" w:rsidR="00542D8A" w:rsidRPr="006A18C0" w:rsidRDefault="00542D8A" w:rsidP="00D24A70">
            <w:pPr>
              <w:jc w:val="center"/>
              <w:rPr>
                <w:sz w:val="22"/>
                <w:szCs w:val="22"/>
              </w:rPr>
            </w:pPr>
            <w:r w:rsidRPr="006A18C0">
              <w:rPr>
                <w:sz w:val="22"/>
                <w:szCs w:val="22"/>
              </w:rPr>
              <w:t>14</w:t>
            </w:r>
          </w:p>
        </w:tc>
      </w:tr>
      <w:tr w:rsidR="00542D8A" w:rsidRPr="00ED6E16" w14:paraId="07EFF08E" w14:textId="77777777" w:rsidTr="00542D8A">
        <w:trPr>
          <w:gridAfter w:val="1"/>
          <w:wAfter w:w="6" w:type="dxa"/>
          <w:trHeight w:val="193"/>
        </w:trPr>
        <w:tc>
          <w:tcPr>
            <w:tcW w:w="1497" w:type="dxa"/>
            <w:vMerge w:val="restart"/>
            <w:vAlign w:val="center"/>
          </w:tcPr>
          <w:p w14:paraId="4D94A4AB" w14:textId="77777777" w:rsidR="00542D8A" w:rsidRPr="00963BC6" w:rsidRDefault="00542D8A" w:rsidP="00D24A70">
            <w:pPr>
              <w:tabs>
                <w:tab w:val="left" w:pos="3052"/>
              </w:tabs>
              <w:ind w:left="-108" w:right="-108"/>
              <w:jc w:val="center"/>
            </w:pPr>
            <w:r w:rsidRPr="00963BC6">
              <w:t xml:space="preserve"> ООО «</w:t>
            </w:r>
            <w:r>
              <w:t>ТЭК</w:t>
            </w:r>
            <w:r w:rsidRPr="00963BC6">
              <w:t>»</w:t>
            </w:r>
          </w:p>
        </w:tc>
        <w:tc>
          <w:tcPr>
            <w:tcW w:w="1497" w:type="dxa"/>
            <w:vAlign w:val="center"/>
          </w:tcPr>
          <w:p w14:paraId="5A7E0EC8" w14:textId="77777777" w:rsidR="00542D8A" w:rsidRPr="00ED6E16" w:rsidRDefault="00542D8A" w:rsidP="00D24A70">
            <w:pPr>
              <w:jc w:val="center"/>
              <w:rPr>
                <w:sz w:val="22"/>
                <w:szCs w:val="22"/>
              </w:rPr>
            </w:pPr>
            <w:r w:rsidRPr="00BA56FD">
              <w:rPr>
                <w:sz w:val="22"/>
                <w:szCs w:val="22"/>
              </w:rPr>
              <w:t>с 01.01.2025</w:t>
            </w:r>
          </w:p>
        </w:tc>
        <w:tc>
          <w:tcPr>
            <w:tcW w:w="953" w:type="dxa"/>
            <w:shd w:val="clear" w:color="auto" w:fill="auto"/>
            <w:vAlign w:val="center"/>
          </w:tcPr>
          <w:p w14:paraId="310A069E" w14:textId="77777777" w:rsidR="00542D8A" w:rsidRPr="00B76130" w:rsidRDefault="00542D8A" w:rsidP="00D24A70">
            <w:pPr>
              <w:jc w:val="center"/>
              <w:rPr>
                <w:sz w:val="22"/>
                <w:szCs w:val="22"/>
              </w:rPr>
            </w:pPr>
            <w:r w:rsidRPr="00C5023C">
              <w:rPr>
                <w:sz w:val="22"/>
                <w:szCs w:val="22"/>
              </w:rPr>
              <w:t>430,16</w:t>
            </w:r>
          </w:p>
        </w:tc>
        <w:tc>
          <w:tcPr>
            <w:tcW w:w="816" w:type="dxa"/>
            <w:shd w:val="clear" w:color="auto" w:fill="auto"/>
            <w:vAlign w:val="center"/>
          </w:tcPr>
          <w:p w14:paraId="68ACADD1" w14:textId="77777777" w:rsidR="00542D8A" w:rsidRPr="00B76130" w:rsidRDefault="00542D8A" w:rsidP="00D24A70">
            <w:pPr>
              <w:jc w:val="center"/>
              <w:rPr>
                <w:sz w:val="22"/>
                <w:szCs w:val="22"/>
              </w:rPr>
            </w:pPr>
            <w:r w:rsidRPr="00C5023C">
              <w:rPr>
                <w:sz w:val="22"/>
                <w:szCs w:val="22"/>
              </w:rPr>
              <w:t>424,78</w:t>
            </w:r>
          </w:p>
        </w:tc>
        <w:tc>
          <w:tcPr>
            <w:tcW w:w="1051" w:type="dxa"/>
            <w:shd w:val="clear" w:color="auto" w:fill="auto"/>
            <w:vAlign w:val="center"/>
          </w:tcPr>
          <w:p w14:paraId="439523A3" w14:textId="77777777" w:rsidR="00542D8A" w:rsidRPr="00B76130" w:rsidRDefault="00542D8A" w:rsidP="00D24A70">
            <w:pPr>
              <w:jc w:val="center"/>
              <w:rPr>
                <w:sz w:val="22"/>
                <w:szCs w:val="22"/>
              </w:rPr>
            </w:pPr>
            <w:r w:rsidRPr="00C5023C">
              <w:rPr>
                <w:sz w:val="22"/>
                <w:szCs w:val="22"/>
              </w:rPr>
              <w:t>454,42</w:t>
            </w:r>
          </w:p>
        </w:tc>
        <w:tc>
          <w:tcPr>
            <w:tcW w:w="854" w:type="dxa"/>
            <w:shd w:val="clear" w:color="auto" w:fill="auto"/>
            <w:vAlign w:val="center"/>
          </w:tcPr>
          <w:p w14:paraId="4B84EF98" w14:textId="77777777" w:rsidR="00542D8A" w:rsidRPr="00B76130" w:rsidRDefault="00542D8A" w:rsidP="00D24A70">
            <w:pPr>
              <w:jc w:val="center"/>
              <w:rPr>
                <w:sz w:val="22"/>
                <w:szCs w:val="22"/>
              </w:rPr>
            </w:pPr>
            <w:r w:rsidRPr="00C5023C">
              <w:rPr>
                <w:sz w:val="22"/>
                <w:szCs w:val="22"/>
              </w:rPr>
              <w:t>432,86</w:t>
            </w:r>
          </w:p>
        </w:tc>
        <w:tc>
          <w:tcPr>
            <w:tcW w:w="952" w:type="dxa"/>
            <w:shd w:val="clear" w:color="auto" w:fill="auto"/>
            <w:vAlign w:val="center"/>
          </w:tcPr>
          <w:p w14:paraId="45E869B8" w14:textId="77777777" w:rsidR="00542D8A" w:rsidRPr="00B76130" w:rsidRDefault="00542D8A" w:rsidP="00D24A70">
            <w:pPr>
              <w:jc w:val="center"/>
              <w:rPr>
                <w:sz w:val="22"/>
                <w:szCs w:val="22"/>
              </w:rPr>
            </w:pPr>
            <w:r>
              <w:rPr>
                <w:sz w:val="22"/>
                <w:szCs w:val="22"/>
              </w:rPr>
              <w:t>409,68</w:t>
            </w:r>
          </w:p>
        </w:tc>
        <w:tc>
          <w:tcPr>
            <w:tcW w:w="914" w:type="dxa"/>
            <w:shd w:val="clear" w:color="auto" w:fill="auto"/>
            <w:vAlign w:val="center"/>
          </w:tcPr>
          <w:p w14:paraId="002C86F9" w14:textId="77777777" w:rsidR="00542D8A" w:rsidRPr="00B76130" w:rsidRDefault="00542D8A" w:rsidP="00D24A70">
            <w:pPr>
              <w:jc w:val="center"/>
              <w:rPr>
                <w:sz w:val="22"/>
                <w:szCs w:val="22"/>
              </w:rPr>
            </w:pPr>
            <w:r>
              <w:rPr>
                <w:sz w:val="22"/>
                <w:szCs w:val="22"/>
              </w:rPr>
              <w:t>404,55</w:t>
            </w:r>
          </w:p>
        </w:tc>
        <w:tc>
          <w:tcPr>
            <w:tcW w:w="855" w:type="dxa"/>
            <w:shd w:val="clear" w:color="auto" w:fill="auto"/>
            <w:vAlign w:val="center"/>
          </w:tcPr>
          <w:p w14:paraId="4742AABD" w14:textId="77777777" w:rsidR="00542D8A" w:rsidRPr="00B76130" w:rsidRDefault="00542D8A" w:rsidP="00D24A70">
            <w:pPr>
              <w:jc w:val="center"/>
              <w:rPr>
                <w:sz w:val="22"/>
                <w:szCs w:val="22"/>
              </w:rPr>
            </w:pPr>
            <w:r>
              <w:rPr>
                <w:sz w:val="22"/>
                <w:szCs w:val="22"/>
              </w:rPr>
              <w:t>432,78</w:t>
            </w:r>
          </w:p>
        </w:tc>
        <w:tc>
          <w:tcPr>
            <w:tcW w:w="952" w:type="dxa"/>
            <w:shd w:val="clear" w:color="auto" w:fill="auto"/>
            <w:vAlign w:val="center"/>
          </w:tcPr>
          <w:p w14:paraId="639CFBE9" w14:textId="77777777" w:rsidR="00542D8A" w:rsidRPr="00B76130" w:rsidRDefault="00542D8A" w:rsidP="00D24A70">
            <w:pPr>
              <w:jc w:val="center"/>
              <w:rPr>
                <w:sz w:val="22"/>
                <w:szCs w:val="22"/>
              </w:rPr>
            </w:pPr>
            <w:r>
              <w:rPr>
                <w:sz w:val="22"/>
                <w:szCs w:val="22"/>
              </w:rPr>
              <w:t>412,25</w:t>
            </w:r>
          </w:p>
        </w:tc>
        <w:tc>
          <w:tcPr>
            <w:tcW w:w="952" w:type="dxa"/>
            <w:shd w:val="clear" w:color="auto" w:fill="auto"/>
            <w:vAlign w:val="center"/>
          </w:tcPr>
          <w:p w14:paraId="18790D69" w14:textId="77777777" w:rsidR="00542D8A" w:rsidRPr="00B76130" w:rsidRDefault="00542D8A" w:rsidP="00D24A70">
            <w:pPr>
              <w:jc w:val="center"/>
              <w:rPr>
                <w:sz w:val="22"/>
                <w:szCs w:val="22"/>
              </w:rPr>
            </w:pPr>
            <w:r>
              <w:rPr>
                <w:sz w:val="22"/>
                <w:szCs w:val="22"/>
              </w:rPr>
              <w:t>60,61</w:t>
            </w:r>
          </w:p>
        </w:tc>
        <w:tc>
          <w:tcPr>
            <w:tcW w:w="1361" w:type="dxa"/>
            <w:shd w:val="clear" w:color="auto" w:fill="auto"/>
            <w:vAlign w:val="center"/>
          </w:tcPr>
          <w:p w14:paraId="770440F8" w14:textId="77777777" w:rsidR="00542D8A" w:rsidRPr="00B76130" w:rsidRDefault="00542D8A" w:rsidP="00D24A70">
            <w:pPr>
              <w:jc w:val="center"/>
              <w:rPr>
                <w:sz w:val="22"/>
                <w:szCs w:val="22"/>
              </w:rPr>
            </w:pPr>
            <w:r>
              <w:rPr>
                <w:sz w:val="22"/>
                <w:szCs w:val="22"/>
              </w:rPr>
              <w:t>6 416,77</w:t>
            </w:r>
          </w:p>
        </w:tc>
        <w:tc>
          <w:tcPr>
            <w:tcW w:w="1118" w:type="dxa"/>
            <w:shd w:val="clear" w:color="auto" w:fill="auto"/>
          </w:tcPr>
          <w:p w14:paraId="793D6366" w14:textId="77777777" w:rsidR="00542D8A" w:rsidRPr="00B76130" w:rsidRDefault="00542D8A" w:rsidP="00D24A70">
            <w:pPr>
              <w:ind w:left="-95" w:right="-35"/>
              <w:jc w:val="center"/>
              <w:rPr>
                <w:sz w:val="22"/>
                <w:szCs w:val="22"/>
              </w:rPr>
            </w:pPr>
            <w:r w:rsidRPr="00BA56FD">
              <w:rPr>
                <w:sz w:val="22"/>
                <w:szCs w:val="22"/>
              </w:rPr>
              <w:t>х</w:t>
            </w:r>
          </w:p>
        </w:tc>
        <w:tc>
          <w:tcPr>
            <w:tcW w:w="1088" w:type="dxa"/>
            <w:shd w:val="clear" w:color="auto" w:fill="auto"/>
          </w:tcPr>
          <w:p w14:paraId="431B4341" w14:textId="77777777" w:rsidR="00542D8A" w:rsidRPr="00B76130" w:rsidRDefault="00542D8A" w:rsidP="00D24A70">
            <w:pPr>
              <w:jc w:val="center"/>
              <w:rPr>
                <w:sz w:val="22"/>
                <w:szCs w:val="22"/>
              </w:rPr>
            </w:pPr>
            <w:r w:rsidRPr="00BA56FD">
              <w:rPr>
                <w:sz w:val="22"/>
                <w:szCs w:val="22"/>
              </w:rPr>
              <w:t>х</w:t>
            </w:r>
          </w:p>
        </w:tc>
      </w:tr>
      <w:tr w:rsidR="00542D8A" w:rsidRPr="00ED6E16" w14:paraId="035CF0C0" w14:textId="77777777" w:rsidTr="00542D8A">
        <w:trPr>
          <w:gridAfter w:val="1"/>
          <w:wAfter w:w="6" w:type="dxa"/>
          <w:trHeight w:val="274"/>
        </w:trPr>
        <w:tc>
          <w:tcPr>
            <w:tcW w:w="1497" w:type="dxa"/>
            <w:vMerge/>
            <w:vAlign w:val="center"/>
          </w:tcPr>
          <w:p w14:paraId="1AEC2632" w14:textId="77777777" w:rsidR="00542D8A" w:rsidRPr="00963BC6" w:rsidRDefault="00542D8A" w:rsidP="00D24A70">
            <w:pPr>
              <w:jc w:val="center"/>
            </w:pPr>
          </w:p>
        </w:tc>
        <w:tc>
          <w:tcPr>
            <w:tcW w:w="1497" w:type="dxa"/>
            <w:vAlign w:val="center"/>
          </w:tcPr>
          <w:p w14:paraId="7081FEE3" w14:textId="77777777" w:rsidR="00542D8A" w:rsidRPr="00ED6E16" w:rsidRDefault="00542D8A" w:rsidP="00D24A70">
            <w:pPr>
              <w:jc w:val="center"/>
              <w:rPr>
                <w:sz w:val="22"/>
                <w:szCs w:val="22"/>
              </w:rPr>
            </w:pPr>
            <w:r w:rsidRPr="00BA56FD">
              <w:rPr>
                <w:sz w:val="22"/>
                <w:szCs w:val="22"/>
              </w:rPr>
              <w:t>с 01.07.2025</w:t>
            </w:r>
          </w:p>
        </w:tc>
        <w:tc>
          <w:tcPr>
            <w:tcW w:w="953" w:type="dxa"/>
            <w:shd w:val="clear" w:color="auto" w:fill="auto"/>
            <w:vAlign w:val="center"/>
          </w:tcPr>
          <w:p w14:paraId="461C498B" w14:textId="77777777" w:rsidR="00542D8A" w:rsidRPr="00B76130" w:rsidRDefault="00542D8A" w:rsidP="00D24A70">
            <w:pPr>
              <w:jc w:val="center"/>
              <w:rPr>
                <w:sz w:val="22"/>
                <w:szCs w:val="22"/>
              </w:rPr>
            </w:pPr>
            <w:r w:rsidRPr="00C5023C">
              <w:rPr>
                <w:sz w:val="22"/>
                <w:szCs w:val="22"/>
              </w:rPr>
              <w:t>473,27</w:t>
            </w:r>
          </w:p>
        </w:tc>
        <w:tc>
          <w:tcPr>
            <w:tcW w:w="816" w:type="dxa"/>
            <w:shd w:val="clear" w:color="auto" w:fill="auto"/>
            <w:vAlign w:val="center"/>
          </w:tcPr>
          <w:p w14:paraId="463E35BC" w14:textId="77777777" w:rsidR="00542D8A" w:rsidRPr="00B76130" w:rsidRDefault="00542D8A" w:rsidP="00D24A70">
            <w:pPr>
              <w:jc w:val="center"/>
              <w:rPr>
                <w:sz w:val="22"/>
                <w:szCs w:val="22"/>
              </w:rPr>
            </w:pPr>
            <w:r w:rsidRPr="00C5023C">
              <w:rPr>
                <w:sz w:val="22"/>
                <w:szCs w:val="22"/>
              </w:rPr>
              <w:t>467,34</w:t>
            </w:r>
          </w:p>
        </w:tc>
        <w:tc>
          <w:tcPr>
            <w:tcW w:w="1051" w:type="dxa"/>
            <w:shd w:val="clear" w:color="auto" w:fill="auto"/>
            <w:vAlign w:val="center"/>
          </w:tcPr>
          <w:p w14:paraId="5BA037C6" w14:textId="77777777" w:rsidR="00542D8A" w:rsidRPr="00B76130" w:rsidRDefault="00542D8A" w:rsidP="00D24A70">
            <w:pPr>
              <w:jc w:val="center"/>
              <w:rPr>
                <w:sz w:val="22"/>
                <w:szCs w:val="22"/>
              </w:rPr>
            </w:pPr>
            <w:r w:rsidRPr="00C5023C">
              <w:rPr>
                <w:sz w:val="22"/>
                <w:szCs w:val="22"/>
              </w:rPr>
              <w:t>499,95</w:t>
            </w:r>
          </w:p>
        </w:tc>
        <w:tc>
          <w:tcPr>
            <w:tcW w:w="854" w:type="dxa"/>
            <w:shd w:val="clear" w:color="auto" w:fill="auto"/>
            <w:vAlign w:val="center"/>
          </w:tcPr>
          <w:p w14:paraId="2C8895E6" w14:textId="77777777" w:rsidR="00542D8A" w:rsidRPr="00B76130" w:rsidRDefault="00542D8A" w:rsidP="00D24A70">
            <w:pPr>
              <w:jc w:val="center"/>
              <w:rPr>
                <w:sz w:val="22"/>
                <w:szCs w:val="22"/>
              </w:rPr>
            </w:pPr>
            <w:r w:rsidRPr="00C5023C">
              <w:rPr>
                <w:sz w:val="22"/>
                <w:szCs w:val="22"/>
              </w:rPr>
              <w:t>476,24</w:t>
            </w:r>
          </w:p>
        </w:tc>
        <w:tc>
          <w:tcPr>
            <w:tcW w:w="952" w:type="dxa"/>
            <w:shd w:val="clear" w:color="auto" w:fill="auto"/>
            <w:vAlign w:val="center"/>
          </w:tcPr>
          <w:p w14:paraId="0EEB72C6" w14:textId="77777777" w:rsidR="00542D8A" w:rsidRPr="00B76130" w:rsidRDefault="00542D8A" w:rsidP="00D24A70">
            <w:pPr>
              <w:jc w:val="center"/>
              <w:rPr>
                <w:sz w:val="22"/>
                <w:szCs w:val="22"/>
              </w:rPr>
            </w:pPr>
            <w:r>
              <w:rPr>
                <w:sz w:val="22"/>
                <w:szCs w:val="22"/>
              </w:rPr>
              <w:t>450,73</w:t>
            </w:r>
          </w:p>
        </w:tc>
        <w:tc>
          <w:tcPr>
            <w:tcW w:w="914" w:type="dxa"/>
            <w:shd w:val="clear" w:color="auto" w:fill="auto"/>
            <w:vAlign w:val="center"/>
          </w:tcPr>
          <w:p w14:paraId="799EBDB7" w14:textId="77777777" w:rsidR="00542D8A" w:rsidRPr="00B76130" w:rsidRDefault="00542D8A" w:rsidP="00D24A70">
            <w:pPr>
              <w:jc w:val="center"/>
              <w:rPr>
                <w:sz w:val="22"/>
                <w:szCs w:val="22"/>
              </w:rPr>
            </w:pPr>
            <w:r w:rsidRPr="00093090">
              <w:rPr>
                <w:sz w:val="22"/>
                <w:szCs w:val="22"/>
              </w:rPr>
              <w:t>4</w:t>
            </w:r>
            <w:r>
              <w:rPr>
                <w:sz w:val="22"/>
                <w:szCs w:val="22"/>
              </w:rPr>
              <w:t>45,09</w:t>
            </w:r>
          </w:p>
        </w:tc>
        <w:tc>
          <w:tcPr>
            <w:tcW w:w="855" w:type="dxa"/>
            <w:shd w:val="clear" w:color="auto" w:fill="auto"/>
            <w:vAlign w:val="center"/>
          </w:tcPr>
          <w:p w14:paraId="59E100A0" w14:textId="77777777" w:rsidR="00542D8A" w:rsidRPr="00B76130" w:rsidRDefault="00542D8A" w:rsidP="00D24A70">
            <w:pPr>
              <w:jc w:val="center"/>
              <w:rPr>
                <w:sz w:val="22"/>
                <w:szCs w:val="22"/>
              </w:rPr>
            </w:pPr>
            <w:r>
              <w:rPr>
                <w:sz w:val="22"/>
                <w:szCs w:val="22"/>
              </w:rPr>
              <w:t>476,14</w:t>
            </w:r>
          </w:p>
        </w:tc>
        <w:tc>
          <w:tcPr>
            <w:tcW w:w="952" w:type="dxa"/>
            <w:shd w:val="clear" w:color="auto" w:fill="auto"/>
            <w:vAlign w:val="center"/>
          </w:tcPr>
          <w:p w14:paraId="27E1F0BD" w14:textId="77777777" w:rsidR="00542D8A" w:rsidRPr="00B76130" w:rsidRDefault="00542D8A" w:rsidP="00D24A70">
            <w:pPr>
              <w:jc w:val="center"/>
              <w:rPr>
                <w:sz w:val="22"/>
                <w:szCs w:val="22"/>
              </w:rPr>
            </w:pPr>
            <w:r>
              <w:rPr>
                <w:sz w:val="22"/>
                <w:szCs w:val="22"/>
              </w:rPr>
              <w:t>453,56</w:t>
            </w:r>
          </w:p>
        </w:tc>
        <w:tc>
          <w:tcPr>
            <w:tcW w:w="952" w:type="dxa"/>
            <w:shd w:val="clear" w:color="auto" w:fill="auto"/>
            <w:vAlign w:val="center"/>
          </w:tcPr>
          <w:p w14:paraId="21DD4ABE" w14:textId="77777777" w:rsidR="00542D8A" w:rsidRPr="00B76130" w:rsidRDefault="00542D8A" w:rsidP="00D24A70">
            <w:pPr>
              <w:jc w:val="center"/>
              <w:rPr>
                <w:sz w:val="22"/>
                <w:szCs w:val="22"/>
              </w:rPr>
            </w:pPr>
            <w:r>
              <w:rPr>
                <w:sz w:val="22"/>
                <w:szCs w:val="22"/>
              </w:rPr>
              <w:t>66,75</w:t>
            </w:r>
          </w:p>
        </w:tc>
        <w:tc>
          <w:tcPr>
            <w:tcW w:w="1361" w:type="dxa"/>
            <w:shd w:val="clear" w:color="auto" w:fill="auto"/>
            <w:vAlign w:val="center"/>
          </w:tcPr>
          <w:p w14:paraId="41892AD3" w14:textId="77777777" w:rsidR="00542D8A" w:rsidRPr="00B76130" w:rsidRDefault="00542D8A" w:rsidP="00D24A70">
            <w:pPr>
              <w:jc w:val="center"/>
              <w:rPr>
                <w:sz w:val="22"/>
                <w:szCs w:val="22"/>
              </w:rPr>
            </w:pPr>
            <w:r>
              <w:rPr>
                <w:sz w:val="22"/>
                <w:szCs w:val="22"/>
              </w:rPr>
              <w:t>7 058,53</w:t>
            </w:r>
          </w:p>
        </w:tc>
        <w:tc>
          <w:tcPr>
            <w:tcW w:w="1118" w:type="dxa"/>
            <w:shd w:val="clear" w:color="auto" w:fill="auto"/>
          </w:tcPr>
          <w:p w14:paraId="463CA549" w14:textId="77777777" w:rsidR="00542D8A" w:rsidRPr="00B76130" w:rsidRDefault="00542D8A" w:rsidP="00D24A70">
            <w:pPr>
              <w:jc w:val="center"/>
              <w:rPr>
                <w:sz w:val="22"/>
                <w:szCs w:val="22"/>
              </w:rPr>
            </w:pPr>
            <w:r w:rsidRPr="00BA56FD">
              <w:rPr>
                <w:sz w:val="22"/>
                <w:szCs w:val="22"/>
              </w:rPr>
              <w:t>х</w:t>
            </w:r>
          </w:p>
        </w:tc>
        <w:tc>
          <w:tcPr>
            <w:tcW w:w="1088" w:type="dxa"/>
            <w:shd w:val="clear" w:color="auto" w:fill="auto"/>
          </w:tcPr>
          <w:p w14:paraId="1F9DCA0C" w14:textId="77777777" w:rsidR="00542D8A" w:rsidRPr="00B76130" w:rsidRDefault="00542D8A" w:rsidP="00D24A70">
            <w:pPr>
              <w:jc w:val="center"/>
              <w:rPr>
                <w:sz w:val="22"/>
                <w:szCs w:val="22"/>
              </w:rPr>
            </w:pPr>
            <w:r w:rsidRPr="00BA56FD">
              <w:rPr>
                <w:sz w:val="22"/>
                <w:szCs w:val="22"/>
              </w:rPr>
              <w:t>х</w:t>
            </w:r>
          </w:p>
        </w:tc>
      </w:tr>
    </w:tbl>
    <w:p w14:paraId="1F8CA6AE" w14:textId="77777777" w:rsidR="00542D8A" w:rsidRDefault="00542D8A" w:rsidP="00542D8A">
      <w:pPr>
        <w:ind w:left="284" w:right="-170" w:firstLine="709"/>
        <w:jc w:val="both"/>
        <w:rPr>
          <w:bCs/>
          <w:color w:val="000000"/>
          <w:kern w:val="32"/>
          <w:sz w:val="28"/>
          <w:szCs w:val="28"/>
        </w:rPr>
      </w:pPr>
    </w:p>
    <w:p w14:paraId="71E32C23" w14:textId="77777777" w:rsidR="00542D8A" w:rsidRPr="00734B37" w:rsidRDefault="00542D8A" w:rsidP="00542D8A">
      <w:pPr>
        <w:ind w:left="284" w:right="-170" w:firstLine="709"/>
        <w:jc w:val="both"/>
        <w:rPr>
          <w:bCs/>
          <w:color w:val="000000"/>
          <w:kern w:val="32"/>
          <w:sz w:val="28"/>
          <w:szCs w:val="28"/>
        </w:rPr>
      </w:pPr>
      <w:r w:rsidRPr="00734B37">
        <w:rPr>
          <w:bCs/>
          <w:color w:val="000000"/>
          <w:kern w:val="32"/>
          <w:sz w:val="28"/>
          <w:szCs w:val="28"/>
        </w:rPr>
        <w:t>* Тариф</w:t>
      </w:r>
      <w:r w:rsidRPr="00734B37">
        <w:rPr>
          <w:bCs/>
          <w:color w:val="000000"/>
          <w:sz w:val="28"/>
          <w:szCs w:val="28"/>
        </w:rPr>
        <w:t xml:space="preserve"> </w:t>
      </w:r>
      <w:r w:rsidRPr="00734B37">
        <w:rPr>
          <w:bCs/>
          <w:color w:val="000000"/>
          <w:kern w:val="32"/>
          <w:sz w:val="28"/>
          <w:szCs w:val="28"/>
        </w:rPr>
        <w:t xml:space="preserve">на теплоноситель </w:t>
      </w:r>
      <w:r w:rsidRPr="00734B37">
        <w:rPr>
          <w:bCs/>
          <w:color w:val="000000"/>
          <w:sz w:val="28"/>
          <w:szCs w:val="28"/>
        </w:rPr>
        <w:t xml:space="preserve">для </w:t>
      </w:r>
      <w:r w:rsidRPr="00734B37">
        <w:rPr>
          <w:bCs/>
          <w:color w:val="000000"/>
          <w:kern w:val="32"/>
          <w:sz w:val="28"/>
          <w:szCs w:val="28"/>
        </w:rPr>
        <w:t>ООО «</w:t>
      </w:r>
      <w:r>
        <w:rPr>
          <w:bCs/>
          <w:color w:val="000000"/>
          <w:kern w:val="32"/>
          <w:sz w:val="28"/>
          <w:szCs w:val="28"/>
        </w:rPr>
        <w:t>ТЭК</w:t>
      </w:r>
      <w:r w:rsidRPr="00734B37">
        <w:rPr>
          <w:bCs/>
          <w:color w:val="000000"/>
          <w:kern w:val="32"/>
          <w:sz w:val="28"/>
          <w:szCs w:val="28"/>
        </w:rPr>
        <w:t xml:space="preserve">», </w:t>
      </w:r>
      <w:r w:rsidRPr="00734B37">
        <w:rPr>
          <w:bCs/>
          <w:color w:val="000000"/>
          <w:kern w:val="32"/>
          <w:sz w:val="28"/>
          <w:szCs w:val="28"/>
          <w:lang w:val="x-none"/>
        </w:rPr>
        <w:t>реализуем</w:t>
      </w:r>
      <w:r w:rsidRPr="00734B37">
        <w:rPr>
          <w:bCs/>
          <w:color w:val="000000"/>
          <w:kern w:val="32"/>
          <w:sz w:val="28"/>
          <w:szCs w:val="28"/>
        </w:rPr>
        <w:t xml:space="preserve">ый </w:t>
      </w:r>
      <w:r w:rsidRPr="00734B37">
        <w:rPr>
          <w:bCs/>
          <w:color w:val="000000"/>
          <w:kern w:val="32"/>
          <w:sz w:val="28"/>
          <w:szCs w:val="28"/>
          <w:lang w:val="x-none"/>
        </w:rPr>
        <w:t>на потребительском рынке</w:t>
      </w:r>
      <w:r w:rsidRPr="00734B37">
        <w:rPr>
          <w:bCs/>
          <w:color w:val="000000"/>
          <w:kern w:val="32"/>
          <w:sz w:val="28"/>
          <w:szCs w:val="28"/>
        </w:rPr>
        <w:t xml:space="preserve"> </w:t>
      </w:r>
      <w:r>
        <w:rPr>
          <w:bCs/>
          <w:color w:val="000000"/>
          <w:kern w:val="32"/>
          <w:sz w:val="28"/>
          <w:szCs w:val="28"/>
        </w:rPr>
        <w:t>Тисульского</w:t>
      </w:r>
      <w:r w:rsidRPr="00734B37">
        <w:rPr>
          <w:bCs/>
          <w:color w:val="000000"/>
          <w:kern w:val="32"/>
          <w:sz w:val="28"/>
          <w:szCs w:val="28"/>
        </w:rPr>
        <w:t xml:space="preserve"> муниципального </w:t>
      </w:r>
      <w:r>
        <w:rPr>
          <w:bCs/>
          <w:color w:val="000000"/>
          <w:kern w:val="32"/>
          <w:sz w:val="28"/>
          <w:szCs w:val="28"/>
        </w:rPr>
        <w:t>округа</w:t>
      </w:r>
      <w:r w:rsidRPr="00734B37">
        <w:rPr>
          <w:bCs/>
          <w:color w:val="000000"/>
          <w:kern w:val="32"/>
          <w:sz w:val="28"/>
          <w:szCs w:val="28"/>
        </w:rPr>
        <w:t>, установлен постановлением региональной энергетической комиссии Кемеровской области от</w:t>
      </w:r>
      <w:r>
        <w:rPr>
          <w:bCs/>
          <w:color w:val="000000"/>
          <w:kern w:val="32"/>
          <w:sz w:val="28"/>
          <w:szCs w:val="28"/>
        </w:rPr>
        <w:t> 22.10.2019</w:t>
      </w:r>
      <w:r w:rsidRPr="003459D8">
        <w:rPr>
          <w:bCs/>
          <w:color w:val="000000"/>
          <w:kern w:val="32"/>
          <w:sz w:val="28"/>
          <w:szCs w:val="28"/>
        </w:rPr>
        <w:t xml:space="preserve"> № </w:t>
      </w:r>
      <w:r>
        <w:rPr>
          <w:bCs/>
          <w:color w:val="000000"/>
          <w:kern w:val="32"/>
          <w:sz w:val="28"/>
          <w:szCs w:val="28"/>
        </w:rPr>
        <w:t xml:space="preserve">330. </w:t>
      </w:r>
    </w:p>
    <w:p w14:paraId="33212D22" w14:textId="77777777" w:rsidR="00542D8A" w:rsidRDefault="00542D8A" w:rsidP="00542D8A">
      <w:pPr>
        <w:ind w:left="284" w:right="-170" w:firstLine="709"/>
        <w:jc w:val="both"/>
        <w:rPr>
          <w:bCs/>
          <w:color w:val="000000"/>
          <w:kern w:val="32"/>
        </w:rPr>
      </w:pPr>
      <w:r w:rsidRPr="00734B37">
        <w:rPr>
          <w:bCs/>
          <w:color w:val="000000"/>
          <w:kern w:val="32"/>
          <w:sz w:val="28"/>
          <w:szCs w:val="28"/>
        </w:rPr>
        <w:t>** Тариф</w:t>
      </w:r>
      <w:r w:rsidRPr="00734B37">
        <w:rPr>
          <w:bCs/>
          <w:color w:val="000000"/>
          <w:sz w:val="28"/>
          <w:szCs w:val="28"/>
        </w:rPr>
        <w:t xml:space="preserve"> </w:t>
      </w:r>
      <w:r w:rsidRPr="00734B37">
        <w:rPr>
          <w:bCs/>
          <w:color w:val="000000"/>
          <w:kern w:val="32"/>
          <w:sz w:val="28"/>
          <w:szCs w:val="28"/>
        </w:rPr>
        <w:t xml:space="preserve">на тепловую энергию </w:t>
      </w:r>
      <w:r w:rsidRPr="00734B37">
        <w:rPr>
          <w:bCs/>
          <w:color w:val="000000"/>
          <w:sz w:val="28"/>
          <w:szCs w:val="28"/>
        </w:rPr>
        <w:t xml:space="preserve">для </w:t>
      </w:r>
      <w:r w:rsidRPr="00734B37">
        <w:rPr>
          <w:bCs/>
          <w:color w:val="000000"/>
          <w:kern w:val="32"/>
          <w:sz w:val="28"/>
          <w:szCs w:val="28"/>
        </w:rPr>
        <w:t>ООО «</w:t>
      </w:r>
      <w:r>
        <w:rPr>
          <w:bCs/>
          <w:color w:val="000000"/>
          <w:kern w:val="32"/>
          <w:sz w:val="28"/>
          <w:szCs w:val="28"/>
        </w:rPr>
        <w:t>ТЭК</w:t>
      </w:r>
      <w:r w:rsidRPr="00734B37">
        <w:rPr>
          <w:bCs/>
          <w:color w:val="000000"/>
          <w:kern w:val="32"/>
          <w:sz w:val="28"/>
          <w:szCs w:val="28"/>
        </w:rPr>
        <w:t xml:space="preserve">», </w:t>
      </w:r>
      <w:r w:rsidRPr="00734B37">
        <w:rPr>
          <w:bCs/>
          <w:color w:val="000000"/>
          <w:kern w:val="32"/>
          <w:sz w:val="28"/>
          <w:szCs w:val="28"/>
          <w:lang w:val="x-none"/>
        </w:rPr>
        <w:t>реализуем</w:t>
      </w:r>
      <w:r w:rsidRPr="00734B37">
        <w:rPr>
          <w:bCs/>
          <w:color w:val="000000"/>
          <w:kern w:val="32"/>
          <w:sz w:val="28"/>
          <w:szCs w:val="28"/>
        </w:rPr>
        <w:t xml:space="preserve">ую </w:t>
      </w:r>
      <w:r w:rsidRPr="00734B37">
        <w:rPr>
          <w:bCs/>
          <w:color w:val="000000"/>
          <w:kern w:val="32"/>
          <w:sz w:val="28"/>
          <w:szCs w:val="28"/>
          <w:lang w:val="x-none"/>
        </w:rPr>
        <w:t>на потребительском рынке</w:t>
      </w:r>
      <w:r w:rsidRPr="00734B37">
        <w:rPr>
          <w:bCs/>
          <w:color w:val="000000"/>
          <w:kern w:val="32"/>
          <w:sz w:val="28"/>
          <w:szCs w:val="28"/>
        </w:rPr>
        <w:t xml:space="preserve"> </w:t>
      </w:r>
      <w:r>
        <w:rPr>
          <w:bCs/>
          <w:color w:val="000000"/>
          <w:kern w:val="32"/>
          <w:sz w:val="28"/>
          <w:szCs w:val="28"/>
        </w:rPr>
        <w:t>Тисульского</w:t>
      </w:r>
      <w:r w:rsidRPr="0064609F">
        <w:rPr>
          <w:bCs/>
          <w:color w:val="000000"/>
          <w:kern w:val="32"/>
          <w:sz w:val="28"/>
          <w:szCs w:val="28"/>
        </w:rPr>
        <w:t xml:space="preserve"> </w:t>
      </w:r>
      <w:r w:rsidRPr="00734B37">
        <w:rPr>
          <w:bCs/>
          <w:color w:val="000000"/>
          <w:kern w:val="32"/>
          <w:sz w:val="28"/>
          <w:szCs w:val="28"/>
        </w:rPr>
        <w:t xml:space="preserve">муниципального </w:t>
      </w:r>
      <w:r>
        <w:rPr>
          <w:bCs/>
          <w:color w:val="000000"/>
          <w:kern w:val="32"/>
          <w:sz w:val="28"/>
          <w:szCs w:val="28"/>
        </w:rPr>
        <w:t>округа</w:t>
      </w:r>
      <w:r w:rsidRPr="00734B37">
        <w:rPr>
          <w:bCs/>
          <w:color w:val="000000"/>
          <w:kern w:val="32"/>
          <w:sz w:val="28"/>
          <w:szCs w:val="28"/>
        </w:rPr>
        <w:t>, установлен постановлением региональной энергетической комиссии Кемеровской области от</w:t>
      </w:r>
      <w:r>
        <w:rPr>
          <w:bCs/>
          <w:color w:val="000000"/>
          <w:kern w:val="32"/>
          <w:sz w:val="28"/>
          <w:szCs w:val="28"/>
        </w:rPr>
        <w:t> 22.10.2019</w:t>
      </w:r>
      <w:r w:rsidRPr="00A13C8B">
        <w:rPr>
          <w:bCs/>
          <w:color w:val="000000"/>
          <w:kern w:val="32"/>
          <w:sz w:val="28"/>
          <w:szCs w:val="28"/>
        </w:rPr>
        <w:t xml:space="preserve"> №</w:t>
      </w:r>
      <w:r>
        <w:rPr>
          <w:bCs/>
          <w:color w:val="000000"/>
          <w:kern w:val="32"/>
          <w:sz w:val="28"/>
          <w:szCs w:val="28"/>
        </w:rPr>
        <w:t> 329</w:t>
      </w:r>
      <w:r w:rsidRPr="00D419ED">
        <w:rPr>
          <w:bCs/>
          <w:color w:val="000000"/>
          <w:kern w:val="32"/>
        </w:rPr>
        <w:t>.</w:t>
      </w:r>
    </w:p>
    <w:p w14:paraId="1ACD32EB" w14:textId="77777777" w:rsidR="00542D8A" w:rsidRPr="00CC13E5" w:rsidRDefault="00542D8A" w:rsidP="00542D8A">
      <w:pPr>
        <w:ind w:left="426" w:firstLine="567"/>
        <w:jc w:val="both"/>
        <w:rPr>
          <w:bCs/>
          <w:color w:val="000000"/>
          <w:kern w:val="32"/>
          <w:sz w:val="28"/>
          <w:szCs w:val="28"/>
        </w:rPr>
      </w:pPr>
      <w:r w:rsidRPr="00CC13E5">
        <w:rPr>
          <w:bCs/>
          <w:color w:val="000000"/>
          <w:kern w:val="32"/>
          <w:sz w:val="28"/>
          <w:szCs w:val="28"/>
        </w:rPr>
        <w:t>*** Выделяется в целях реализации пункта 6 статьи 168 Налогового кодекса Российской Федерации (часть вторая).</w:t>
      </w:r>
      <w:r w:rsidRPr="00D419ED">
        <w:rPr>
          <w:bCs/>
          <w:color w:val="000000"/>
          <w:kern w:val="32"/>
        </w:rPr>
        <w:t>».</w:t>
      </w:r>
    </w:p>
    <w:p w14:paraId="4D271260" w14:textId="77777777" w:rsidR="00542D8A" w:rsidRDefault="00542D8A" w:rsidP="00542D8A">
      <w:pPr>
        <w:ind w:left="284" w:right="-170" w:firstLine="567"/>
        <w:jc w:val="both"/>
        <w:rPr>
          <w:bCs/>
          <w:color w:val="000000"/>
          <w:kern w:val="32"/>
          <w:sz w:val="28"/>
          <w:szCs w:val="28"/>
        </w:rPr>
      </w:pPr>
    </w:p>
    <w:p w14:paraId="3EE68318" w14:textId="77777777" w:rsidR="00542D8A" w:rsidRDefault="00542D8A" w:rsidP="00542D8A">
      <w:pPr>
        <w:tabs>
          <w:tab w:val="left" w:pos="9214"/>
        </w:tabs>
        <w:ind w:right="-739"/>
        <w:sectPr w:rsidR="00542D8A" w:rsidSect="00542D8A">
          <w:pgSz w:w="16838" w:h="11906" w:orient="landscape"/>
          <w:pgMar w:top="1276" w:right="851" w:bottom="851" w:left="1135" w:header="709" w:footer="709" w:gutter="0"/>
          <w:cols w:space="708"/>
          <w:titlePg/>
          <w:docGrid w:linePitch="360"/>
        </w:sectPr>
      </w:pPr>
    </w:p>
    <w:p w14:paraId="2C400FB4" w14:textId="1DD18879" w:rsidR="00542D8A" w:rsidRPr="009675EF" w:rsidRDefault="00542D8A" w:rsidP="00542D8A">
      <w:pPr>
        <w:tabs>
          <w:tab w:val="left" w:pos="9214"/>
        </w:tabs>
        <w:ind w:left="-993" w:right="-739" w:firstLine="6947"/>
      </w:pPr>
      <w:r w:rsidRPr="009675EF">
        <w:lastRenderedPageBreak/>
        <w:t xml:space="preserve">Приложение № </w:t>
      </w:r>
      <w:r>
        <w:t>5</w:t>
      </w:r>
      <w:r>
        <w:t xml:space="preserve"> </w:t>
      </w:r>
      <w:r w:rsidRPr="009675EF">
        <w:t xml:space="preserve">к </w:t>
      </w:r>
      <w:r>
        <w:t>протоколу</w:t>
      </w:r>
      <w:r w:rsidRPr="009675EF">
        <w:t xml:space="preserve"> № </w:t>
      </w:r>
      <w:r>
        <w:t>7</w:t>
      </w:r>
    </w:p>
    <w:p w14:paraId="30A73A05" w14:textId="77777777" w:rsidR="00542D8A" w:rsidRPr="009675EF" w:rsidRDefault="00542D8A" w:rsidP="00542D8A">
      <w:pPr>
        <w:tabs>
          <w:tab w:val="left" w:pos="9214"/>
        </w:tabs>
        <w:ind w:left="-993" w:right="-739" w:firstLine="6947"/>
      </w:pPr>
      <w:r w:rsidRPr="009675EF">
        <w:t>заседания правления Региональной</w:t>
      </w:r>
    </w:p>
    <w:p w14:paraId="1A698C30" w14:textId="77777777" w:rsidR="00542D8A" w:rsidRPr="009675EF" w:rsidRDefault="00542D8A" w:rsidP="00542D8A">
      <w:pPr>
        <w:tabs>
          <w:tab w:val="left" w:pos="9214"/>
        </w:tabs>
        <w:ind w:left="-993" w:right="-739" w:firstLine="6947"/>
      </w:pPr>
      <w:r w:rsidRPr="009675EF">
        <w:t>энергетической комиссии</w:t>
      </w:r>
    </w:p>
    <w:p w14:paraId="5E33D405" w14:textId="77777777" w:rsidR="00542D8A" w:rsidRDefault="00542D8A" w:rsidP="00542D8A">
      <w:pPr>
        <w:tabs>
          <w:tab w:val="left" w:pos="9214"/>
        </w:tabs>
        <w:ind w:left="-993" w:right="-739" w:firstLine="6947"/>
      </w:pPr>
      <w:r w:rsidRPr="009675EF">
        <w:t xml:space="preserve">Кузбасса от </w:t>
      </w:r>
      <w:r>
        <w:t>04</w:t>
      </w:r>
      <w:r w:rsidRPr="009675EF">
        <w:t>.</w:t>
      </w:r>
      <w:r>
        <w:t>02</w:t>
      </w:r>
      <w:r w:rsidRPr="009675EF">
        <w:t>.202</w:t>
      </w:r>
      <w:r>
        <w:t>5</w:t>
      </w:r>
    </w:p>
    <w:p w14:paraId="3540E933" w14:textId="77777777" w:rsidR="008B4879" w:rsidRDefault="008B4879" w:rsidP="00542D8A">
      <w:pPr>
        <w:tabs>
          <w:tab w:val="left" w:pos="9214"/>
        </w:tabs>
        <w:ind w:left="-993" w:right="-739" w:firstLine="6947"/>
      </w:pPr>
    </w:p>
    <w:p w14:paraId="4F81D68C" w14:textId="77777777" w:rsidR="00D55722" w:rsidRPr="00D55722" w:rsidRDefault="00D55722" w:rsidP="00D55722">
      <w:pPr>
        <w:jc w:val="center"/>
        <w:rPr>
          <w:bCs/>
          <w:color w:val="000000"/>
          <w:sz w:val="28"/>
          <w:szCs w:val="22"/>
          <w:lang w:eastAsia="en-US"/>
        </w:rPr>
      </w:pPr>
      <w:r w:rsidRPr="00D55722">
        <w:rPr>
          <w:bCs/>
          <w:color w:val="000000"/>
          <w:sz w:val="28"/>
          <w:lang w:eastAsia="en-US"/>
        </w:rPr>
        <w:t>Пояснительная записка</w:t>
      </w:r>
    </w:p>
    <w:p w14:paraId="431087FC" w14:textId="77777777" w:rsidR="00D55722" w:rsidRPr="00D55722" w:rsidRDefault="00D55722" w:rsidP="00D55722">
      <w:pPr>
        <w:jc w:val="center"/>
        <w:rPr>
          <w:bCs/>
          <w:color w:val="000000"/>
          <w:sz w:val="28"/>
          <w:szCs w:val="28"/>
          <w:lang w:eastAsia="en-US"/>
        </w:rPr>
      </w:pPr>
      <w:r w:rsidRPr="00D55722">
        <w:rPr>
          <w:bCs/>
          <w:color w:val="000000"/>
          <w:sz w:val="28"/>
          <w:lang w:eastAsia="en-US"/>
        </w:rPr>
        <w:t xml:space="preserve">Региональной энергетической комиссии Кузбасса к проектам постановлений </w:t>
      </w:r>
      <w:r w:rsidRPr="00D55722">
        <w:rPr>
          <w:bCs/>
          <w:color w:val="000000"/>
          <w:sz w:val="28"/>
          <w:lang w:eastAsia="en-US"/>
        </w:rPr>
        <w:br/>
      </w:r>
      <w:bookmarkStart w:id="6" w:name="_Hlk188606657"/>
      <w:r w:rsidRPr="00D55722">
        <w:rPr>
          <w:bCs/>
          <w:color w:val="000000"/>
          <w:sz w:val="28"/>
          <w:lang w:eastAsia="en-US"/>
        </w:rPr>
        <w:t>«</w:t>
      </w:r>
      <w:r w:rsidRPr="00D55722">
        <w:rPr>
          <w:bCs/>
          <w:color w:val="000000"/>
          <w:kern w:val="32"/>
          <w:sz w:val="28"/>
          <w:szCs w:val="28"/>
          <w:lang w:eastAsia="en-US"/>
        </w:rPr>
        <w:t xml:space="preserve">О внесении изменений в постановление региональной энергетической комиссии Кемеровской области от 25.06.2019 № 174 «Об установлении долгосрочных параметров регулирования и долгосрочных тарифов </w:t>
      </w:r>
      <w:r w:rsidRPr="00D55722">
        <w:rPr>
          <w:bCs/>
          <w:color w:val="000000"/>
          <w:kern w:val="32"/>
          <w:sz w:val="28"/>
          <w:szCs w:val="28"/>
          <w:lang w:eastAsia="en-US"/>
        </w:rPr>
        <w:br/>
      </w:r>
      <w:r w:rsidRPr="00D55722">
        <w:rPr>
          <w:bCs/>
          <w:color w:val="000000"/>
          <w:sz w:val="28"/>
          <w:szCs w:val="28"/>
          <w:lang w:eastAsia="en-US"/>
        </w:rPr>
        <w:t>ООО «Ресурс-Гарант» на тепловую энергию, реализуемую на потребительском рынке Тисульского муниципального округа, на 2019-2028 годы»</w:t>
      </w:r>
      <w:bookmarkEnd w:id="6"/>
      <w:r w:rsidRPr="00D55722">
        <w:rPr>
          <w:bCs/>
          <w:color w:val="000000"/>
          <w:sz w:val="28"/>
          <w:szCs w:val="28"/>
          <w:lang w:eastAsia="en-US"/>
        </w:rPr>
        <w:t>,</w:t>
      </w:r>
    </w:p>
    <w:p w14:paraId="6C3DA131" w14:textId="77777777" w:rsidR="00D55722" w:rsidRPr="00D55722" w:rsidRDefault="00D55722" w:rsidP="00D55722">
      <w:pPr>
        <w:jc w:val="center"/>
        <w:rPr>
          <w:bCs/>
          <w:color w:val="000000"/>
          <w:sz w:val="28"/>
          <w:szCs w:val="28"/>
          <w:lang w:eastAsia="en-US"/>
        </w:rPr>
      </w:pPr>
      <w:r w:rsidRPr="00D55722">
        <w:rPr>
          <w:bCs/>
          <w:color w:val="000000"/>
          <w:sz w:val="28"/>
          <w:szCs w:val="28"/>
          <w:lang w:eastAsia="en-US"/>
        </w:rPr>
        <w:t xml:space="preserve">«О внесении изменений в постановление региональной энергетической комиссии Кемеровской области от 25.06.2019 № 175 «Об установлении </w:t>
      </w:r>
      <w:r w:rsidRPr="00D55722">
        <w:rPr>
          <w:bCs/>
          <w:color w:val="000000"/>
          <w:sz w:val="28"/>
          <w:szCs w:val="28"/>
          <w:lang w:eastAsia="en-US"/>
        </w:rPr>
        <w:br/>
        <w:t xml:space="preserve">ООО «Ресурс-Гарант» долгосрочных параметров регулирования </w:t>
      </w:r>
      <w:r w:rsidRPr="00D55722">
        <w:rPr>
          <w:bCs/>
          <w:color w:val="000000"/>
          <w:sz w:val="28"/>
          <w:szCs w:val="28"/>
          <w:lang w:eastAsia="en-US"/>
        </w:rPr>
        <w:br/>
        <w:t>и долгосрочных тарифов на теплоноситель, реализуемый на потребительском рынке Тисульского муниципального округа, на 2019-2028 годы»,</w:t>
      </w:r>
      <w:r w:rsidRPr="00D55722">
        <w:rPr>
          <w:bCs/>
          <w:color w:val="000000"/>
          <w:sz w:val="28"/>
          <w:szCs w:val="28"/>
          <w:lang w:eastAsia="en-US"/>
        </w:rPr>
        <w:br/>
      </w:r>
      <w:r w:rsidRPr="00D55722">
        <w:rPr>
          <w:bCs/>
          <w:color w:val="000000"/>
          <w:sz w:val="28"/>
          <w:lang w:eastAsia="en-US"/>
        </w:rPr>
        <w:t>«</w:t>
      </w:r>
      <w:r w:rsidRPr="00D55722">
        <w:rPr>
          <w:bCs/>
          <w:color w:val="000000"/>
          <w:kern w:val="32"/>
          <w:sz w:val="28"/>
          <w:szCs w:val="28"/>
          <w:lang w:eastAsia="en-US"/>
        </w:rPr>
        <w:t xml:space="preserve">О внесении изменений в постановление региональной энергетической комиссии Кемеровской области от 25.06.2019 № 176 «Об установлении </w:t>
      </w:r>
      <w:r w:rsidRPr="00D55722">
        <w:rPr>
          <w:bCs/>
          <w:color w:val="000000"/>
          <w:kern w:val="32"/>
          <w:sz w:val="28"/>
          <w:szCs w:val="28"/>
          <w:lang w:eastAsia="en-US"/>
        </w:rPr>
        <w:br/>
        <w:t xml:space="preserve">ООО «Ресурс-Гарант» долгосрочных тарифов на горячую воду в открытой системе горячего водоснабжения (теплоснабжения), реализуемую </w:t>
      </w:r>
      <w:r w:rsidRPr="00D55722">
        <w:rPr>
          <w:bCs/>
          <w:color w:val="000000"/>
          <w:kern w:val="32"/>
          <w:sz w:val="28"/>
          <w:szCs w:val="28"/>
          <w:lang w:eastAsia="en-US"/>
        </w:rPr>
        <w:br/>
        <w:t xml:space="preserve">на потребительском рынке Тисульского муниципального округа, </w:t>
      </w:r>
      <w:r w:rsidRPr="00D55722">
        <w:rPr>
          <w:bCs/>
          <w:color w:val="000000"/>
          <w:kern w:val="32"/>
          <w:sz w:val="28"/>
          <w:szCs w:val="28"/>
          <w:lang w:eastAsia="en-US"/>
        </w:rPr>
        <w:br/>
        <w:t>на 2019-2028 годы</w:t>
      </w:r>
      <w:r w:rsidRPr="00D55722">
        <w:rPr>
          <w:bCs/>
          <w:color w:val="000000"/>
          <w:sz w:val="28"/>
          <w:szCs w:val="28"/>
          <w:lang w:eastAsia="en-US"/>
        </w:rPr>
        <w:t>»</w:t>
      </w:r>
    </w:p>
    <w:p w14:paraId="4FEF89CF" w14:textId="77777777" w:rsidR="00D55722" w:rsidRPr="00D55722" w:rsidRDefault="00D55722" w:rsidP="00D55722">
      <w:pPr>
        <w:rPr>
          <w:color w:val="000000"/>
          <w:sz w:val="28"/>
          <w:lang w:eastAsia="en-US"/>
        </w:rPr>
      </w:pPr>
    </w:p>
    <w:p w14:paraId="3386ACE2" w14:textId="77777777" w:rsidR="00D55722" w:rsidRPr="00D55722" w:rsidRDefault="00D55722" w:rsidP="00D55722">
      <w:pPr>
        <w:ind w:firstLine="709"/>
        <w:jc w:val="both"/>
        <w:rPr>
          <w:color w:val="000000"/>
          <w:sz w:val="28"/>
          <w:lang w:eastAsia="en-US"/>
        </w:rPr>
      </w:pPr>
      <w:r w:rsidRPr="00D55722">
        <w:rPr>
          <w:bCs/>
          <w:color w:val="000000"/>
          <w:kern w:val="32"/>
          <w:sz w:val="28"/>
          <w:szCs w:val="28"/>
          <w:lang w:eastAsia="en-US"/>
        </w:rPr>
        <w:t xml:space="preserve">Постановлением региональной энергетической комиссии Кемеровской области от 25.06.2019 № 174 «Об установлении долгосрочных параметров регулирования и долгосрочных тарифов ООО «Ресурс-Гарант» на тепловую энергию, реализуемую на потребительском рынке Тисульского муниципального округа, на 2019-2028 годы» (в редакции постановления региональной энергетической комиссии Кемеровской области от 13.11.2019 </w:t>
      </w:r>
      <w:r w:rsidRPr="00D55722">
        <w:rPr>
          <w:bCs/>
          <w:color w:val="000000"/>
          <w:kern w:val="32"/>
          <w:sz w:val="28"/>
          <w:szCs w:val="28"/>
          <w:lang w:eastAsia="en-US"/>
        </w:rPr>
        <w:br/>
        <w:t xml:space="preserve">№ 423, постановлений РЭК Кузбасса от 17.12.2020 № 637, от 23.11.2021 № 545, от 16.12.2021 № 711, от 28.12.2021 № 937, от 11.08.2022 № 213, от 24.11.2022 </w:t>
      </w:r>
      <w:r w:rsidRPr="00D55722">
        <w:rPr>
          <w:bCs/>
          <w:color w:val="000000"/>
          <w:kern w:val="32"/>
          <w:sz w:val="28"/>
          <w:szCs w:val="28"/>
          <w:lang w:eastAsia="en-US"/>
        </w:rPr>
        <w:br/>
        <w:t xml:space="preserve">№ 507, от 30.11.2023 № 456, от 14.11.2024 № 345) </w:t>
      </w:r>
      <w:r w:rsidRPr="00D55722">
        <w:rPr>
          <w:color w:val="000000"/>
          <w:sz w:val="28"/>
          <w:lang w:eastAsia="en-US"/>
        </w:rPr>
        <w:t xml:space="preserve">установлены тарифы </w:t>
      </w:r>
      <w:r w:rsidRPr="00D55722">
        <w:rPr>
          <w:color w:val="000000"/>
          <w:sz w:val="28"/>
          <w:lang w:eastAsia="en-US"/>
        </w:rPr>
        <w:br/>
        <w:t>на тепловую энергию на 2019 – 2028 годы.</w:t>
      </w:r>
    </w:p>
    <w:p w14:paraId="50A3160B" w14:textId="77777777" w:rsidR="00D55722" w:rsidRPr="00D55722" w:rsidRDefault="00D55722" w:rsidP="00D55722">
      <w:pPr>
        <w:ind w:firstLine="709"/>
        <w:jc w:val="both"/>
        <w:rPr>
          <w:color w:val="000000"/>
          <w:sz w:val="28"/>
          <w:lang w:eastAsia="en-US"/>
        </w:rPr>
      </w:pPr>
      <w:r w:rsidRPr="00D55722">
        <w:rPr>
          <w:color w:val="000000"/>
          <w:sz w:val="28"/>
          <w:lang w:eastAsia="en-US"/>
        </w:rPr>
        <w:t xml:space="preserve">Постановлением </w:t>
      </w:r>
      <w:r w:rsidRPr="00D55722">
        <w:rPr>
          <w:bCs/>
          <w:color w:val="000000"/>
          <w:kern w:val="32"/>
          <w:sz w:val="28"/>
          <w:szCs w:val="28"/>
          <w:lang w:eastAsia="en-US"/>
        </w:rPr>
        <w:t xml:space="preserve">региональной энергетической комиссии Кемеровской области от 25.06.2019 </w:t>
      </w:r>
      <w:r w:rsidRPr="00D55722">
        <w:rPr>
          <w:bCs/>
          <w:color w:val="000000"/>
          <w:sz w:val="28"/>
          <w:szCs w:val="28"/>
          <w:lang w:eastAsia="en-US"/>
        </w:rPr>
        <w:t xml:space="preserve">№ 175 «Об установлении ООО «Ресурс-Гарант» долгосрочных параметров регулирования и долгосрочных тарифов </w:t>
      </w:r>
      <w:r w:rsidRPr="00D55722">
        <w:rPr>
          <w:bCs/>
          <w:color w:val="000000"/>
          <w:sz w:val="28"/>
          <w:szCs w:val="28"/>
          <w:lang w:eastAsia="en-US"/>
        </w:rPr>
        <w:br/>
        <w:t>на теплоноситель, реализуемый на потребительском рынке Тисульского муниципального округа, на 2019-2028 годы» (</w:t>
      </w:r>
      <w:r w:rsidRPr="00D55722">
        <w:rPr>
          <w:bCs/>
          <w:color w:val="000000"/>
          <w:kern w:val="32"/>
          <w:sz w:val="28"/>
          <w:szCs w:val="28"/>
          <w:lang w:eastAsia="en-US"/>
        </w:rPr>
        <w:t xml:space="preserve">в редакции постановления </w:t>
      </w:r>
      <w:r w:rsidRPr="00D55722">
        <w:rPr>
          <w:color w:val="000000"/>
          <w:sz w:val="28"/>
          <w:lang w:eastAsia="en-US"/>
        </w:rPr>
        <w:t>региональной энергетической комиссии</w:t>
      </w:r>
      <w:r w:rsidRPr="00D55722">
        <w:rPr>
          <w:bCs/>
          <w:color w:val="000000"/>
          <w:kern w:val="32"/>
          <w:sz w:val="28"/>
          <w:szCs w:val="28"/>
          <w:lang w:eastAsia="en-US"/>
        </w:rPr>
        <w:t xml:space="preserve"> Кемеровской области </w:t>
      </w:r>
      <w:r w:rsidRPr="00D55722">
        <w:rPr>
          <w:bCs/>
          <w:color w:val="000000"/>
          <w:kern w:val="32"/>
          <w:sz w:val="28"/>
          <w:szCs w:val="28"/>
          <w:lang w:eastAsia="en-US"/>
        </w:rPr>
        <w:br/>
        <w:t xml:space="preserve">от 13.11.2019 № 424, постановлений РЭК Кузбасса от 17.12.2020 № 638, </w:t>
      </w:r>
      <w:r w:rsidRPr="00D55722">
        <w:rPr>
          <w:bCs/>
          <w:color w:val="000000"/>
          <w:kern w:val="32"/>
          <w:sz w:val="28"/>
          <w:szCs w:val="28"/>
          <w:lang w:eastAsia="en-US"/>
        </w:rPr>
        <w:br/>
        <w:t xml:space="preserve">от 23.11.2021 № 546, от 16.12.2021 № 712, от 28.12.2021 № 938, от 11.08.2022 </w:t>
      </w:r>
      <w:r w:rsidRPr="00D55722">
        <w:rPr>
          <w:bCs/>
          <w:color w:val="000000"/>
          <w:kern w:val="32"/>
          <w:sz w:val="28"/>
          <w:szCs w:val="28"/>
          <w:lang w:eastAsia="en-US"/>
        </w:rPr>
        <w:br/>
        <w:t xml:space="preserve">№ 214, от 24.11.2022 № 508, от 30.11.2023 № 457, от 14.11.2024 № 346) </w:t>
      </w:r>
      <w:r w:rsidRPr="00D55722">
        <w:rPr>
          <w:color w:val="000000"/>
          <w:sz w:val="28"/>
          <w:lang w:eastAsia="en-US"/>
        </w:rPr>
        <w:t>установлены тарифы на теплоноситель на 2019 – 2028 годы.</w:t>
      </w:r>
    </w:p>
    <w:p w14:paraId="1B9189D4" w14:textId="77777777" w:rsidR="00D55722" w:rsidRPr="00D55722" w:rsidRDefault="00D55722" w:rsidP="00D55722">
      <w:pPr>
        <w:ind w:firstLine="709"/>
        <w:jc w:val="both"/>
        <w:rPr>
          <w:color w:val="000000"/>
          <w:sz w:val="28"/>
          <w:lang w:eastAsia="en-US"/>
        </w:rPr>
      </w:pPr>
      <w:r w:rsidRPr="00D55722">
        <w:rPr>
          <w:color w:val="000000"/>
          <w:sz w:val="28"/>
          <w:lang w:eastAsia="en-US"/>
        </w:rPr>
        <w:t xml:space="preserve">Постановлением </w:t>
      </w:r>
      <w:r w:rsidRPr="00D55722">
        <w:rPr>
          <w:bCs/>
          <w:color w:val="000000"/>
          <w:kern w:val="32"/>
          <w:sz w:val="28"/>
          <w:szCs w:val="28"/>
          <w:lang w:eastAsia="en-US"/>
        </w:rPr>
        <w:t xml:space="preserve">региональной энергетической комиссии Кемеровской области от 25.06.2019 № 176 «Об установлении ООО «Ресурс-Гарант» долгосрочных тарифов на горячую воду в открытой системе горячего </w:t>
      </w:r>
      <w:r w:rsidRPr="00D55722">
        <w:rPr>
          <w:bCs/>
          <w:color w:val="000000"/>
          <w:kern w:val="32"/>
          <w:sz w:val="28"/>
          <w:szCs w:val="28"/>
          <w:lang w:eastAsia="en-US"/>
        </w:rPr>
        <w:lastRenderedPageBreak/>
        <w:t xml:space="preserve">водоснабжения (теплоснабжения), реализуемую на потребительском рынке Тисульского муниципального округа, на 2019-2028 годы» (в редакции постановления РЭК Кемеровской области от 13.11.2019 № 425, постановлений РЭК Кузбасса от 17.12.2020 № 639, от 23.11.2021 № 547, от 16.12.2021 № 713, </w:t>
      </w:r>
      <w:r w:rsidRPr="00D55722">
        <w:rPr>
          <w:bCs/>
          <w:color w:val="000000"/>
          <w:kern w:val="32"/>
          <w:sz w:val="28"/>
          <w:szCs w:val="28"/>
          <w:lang w:eastAsia="en-US"/>
        </w:rPr>
        <w:br/>
        <w:t xml:space="preserve">от 28.12.2021 № 939, от 11.08.2022 № 215, от 24.11.2022 № 509, от 30.11.2023 </w:t>
      </w:r>
      <w:r w:rsidRPr="00D55722">
        <w:rPr>
          <w:bCs/>
          <w:color w:val="000000"/>
          <w:kern w:val="32"/>
          <w:sz w:val="28"/>
          <w:szCs w:val="28"/>
          <w:lang w:eastAsia="en-US"/>
        </w:rPr>
        <w:br/>
        <w:t xml:space="preserve">№ 458, от 14.11.2024 № 347) </w:t>
      </w:r>
      <w:r w:rsidRPr="00D55722">
        <w:rPr>
          <w:color w:val="000000"/>
          <w:sz w:val="28"/>
          <w:lang w:eastAsia="en-US"/>
        </w:rPr>
        <w:t>установлены тарифы на горячую воду в открытой системе горячего водоснабжения (теплоснабжения) на 2019 – 2028 годы.</w:t>
      </w:r>
    </w:p>
    <w:p w14:paraId="396137B9" w14:textId="77777777" w:rsidR="00D55722" w:rsidRPr="00D55722" w:rsidRDefault="00D55722" w:rsidP="00D55722">
      <w:pPr>
        <w:ind w:firstLine="709"/>
        <w:jc w:val="both"/>
        <w:rPr>
          <w:color w:val="000000"/>
          <w:sz w:val="28"/>
          <w:lang w:eastAsia="en-US"/>
        </w:rPr>
      </w:pPr>
      <w:r w:rsidRPr="00D55722">
        <w:rPr>
          <w:color w:val="000000"/>
          <w:sz w:val="28"/>
          <w:lang w:eastAsia="en-US"/>
        </w:rPr>
        <w:t xml:space="preserve">Организация обратилась в РЭК Кузбасса с заявлением о пересмотре тарифов на 2025 годы в связи с тем, что становится плательщиком НДС </w:t>
      </w:r>
      <w:r w:rsidRPr="00D55722">
        <w:rPr>
          <w:color w:val="000000"/>
          <w:sz w:val="28"/>
          <w:lang w:eastAsia="en-US"/>
        </w:rPr>
        <w:br/>
        <w:t>со ставкой 5 % исх. № 4 от 15.01.2025 № 03 (</w:t>
      </w:r>
      <w:proofErr w:type="spellStart"/>
      <w:r w:rsidRPr="00D55722">
        <w:rPr>
          <w:color w:val="000000"/>
          <w:sz w:val="28"/>
          <w:lang w:eastAsia="en-US"/>
        </w:rPr>
        <w:t>вх</w:t>
      </w:r>
      <w:proofErr w:type="spellEnd"/>
      <w:r w:rsidRPr="00D55722">
        <w:rPr>
          <w:color w:val="000000"/>
          <w:sz w:val="28"/>
          <w:lang w:eastAsia="en-US"/>
        </w:rPr>
        <w:t>. № 203 от 17.01.2025).</w:t>
      </w:r>
    </w:p>
    <w:p w14:paraId="61A38667" w14:textId="77777777" w:rsidR="00D55722" w:rsidRPr="00D55722" w:rsidRDefault="00D55722" w:rsidP="00D55722">
      <w:pPr>
        <w:autoSpaceDE w:val="0"/>
        <w:autoSpaceDN w:val="0"/>
        <w:adjustRightInd w:val="0"/>
        <w:ind w:firstLine="709"/>
        <w:jc w:val="both"/>
        <w:rPr>
          <w:bCs/>
          <w:color w:val="000000"/>
          <w:kern w:val="32"/>
          <w:sz w:val="28"/>
          <w:szCs w:val="28"/>
          <w:lang w:eastAsia="en-US"/>
        </w:rPr>
      </w:pPr>
      <w:r w:rsidRPr="00D55722">
        <w:rPr>
          <w:rFonts w:eastAsia="Calibri"/>
          <w:color w:val="000000"/>
          <w:sz w:val="28"/>
          <w:szCs w:val="28"/>
          <w:lang w:eastAsia="en-US"/>
        </w:rPr>
        <w:t xml:space="preserve">В соответствии с Федеральным законом от 12.07.2024 № 176-ФЗ (ред. </w:t>
      </w:r>
      <w:r w:rsidRPr="00D55722">
        <w:rPr>
          <w:rFonts w:eastAsia="Calibri"/>
          <w:color w:val="000000"/>
          <w:sz w:val="28"/>
          <w:szCs w:val="28"/>
          <w:lang w:eastAsia="en-US"/>
        </w:rPr>
        <w:br/>
        <w:t xml:space="preserve">от 12.12.2024)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 изм. и доп., вступ. в силу </w:t>
      </w:r>
      <w:r w:rsidRPr="00D55722">
        <w:rPr>
          <w:rFonts w:eastAsia="Calibri"/>
          <w:color w:val="000000"/>
          <w:sz w:val="28"/>
          <w:szCs w:val="28"/>
          <w:lang w:eastAsia="en-US"/>
        </w:rPr>
        <w:br/>
        <w:t>с 01.01.2025)</w:t>
      </w:r>
      <w:r w:rsidRPr="00D55722">
        <w:rPr>
          <w:bCs/>
          <w:color w:val="000000"/>
          <w:kern w:val="32"/>
          <w:sz w:val="28"/>
          <w:szCs w:val="28"/>
          <w:lang w:eastAsia="en-US"/>
        </w:rPr>
        <w:t xml:space="preserve"> внесены изменения в статью 164 Налогового кодекса Российской Федерации (часть вторая) от 05.08.2000 № 117-ФЗ:</w:t>
      </w:r>
    </w:p>
    <w:p w14:paraId="59680139" w14:textId="77777777" w:rsidR="00D55722" w:rsidRPr="00D55722" w:rsidRDefault="00D55722" w:rsidP="00D55722">
      <w:pPr>
        <w:tabs>
          <w:tab w:val="left" w:pos="9356"/>
        </w:tabs>
        <w:autoSpaceDE w:val="0"/>
        <w:autoSpaceDN w:val="0"/>
        <w:adjustRightInd w:val="0"/>
        <w:ind w:firstLine="709"/>
        <w:jc w:val="both"/>
        <w:rPr>
          <w:bCs/>
          <w:color w:val="000000"/>
          <w:sz w:val="28"/>
          <w:szCs w:val="28"/>
          <w:lang w:eastAsia="en-US"/>
        </w:rPr>
      </w:pPr>
      <w:r w:rsidRPr="00D55722">
        <w:rPr>
          <w:bCs/>
          <w:color w:val="000000"/>
          <w:sz w:val="28"/>
          <w:szCs w:val="28"/>
          <w:lang w:eastAsia="en-US"/>
        </w:rPr>
        <w:t>б) дополнить пунктом 8 следующего содержания:</w:t>
      </w:r>
    </w:p>
    <w:p w14:paraId="0603BF74" w14:textId="77777777" w:rsidR="00D55722" w:rsidRPr="00D55722" w:rsidRDefault="00D55722" w:rsidP="00D55722">
      <w:pPr>
        <w:tabs>
          <w:tab w:val="left" w:pos="9356"/>
        </w:tabs>
        <w:autoSpaceDE w:val="0"/>
        <w:autoSpaceDN w:val="0"/>
        <w:adjustRightInd w:val="0"/>
        <w:ind w:firstLine="709"/>
        <w:jc w:val="both"/>
        <w:rPr>
          <w:bCs/>
          <w:color w:val="000000"/>
          <w:sz w:val="28"/>
          <w:szCs w:val="28"/>
          <w:lang w:eastAsia="en-US"/>
        </w:rPr>
      </w:pPr>
      <w:r w:rsidRPr="00D55722">
        <w:rPr>
          <w:bCs/>
          <w:color w:val="000000"/>
          <w:sz w:val="28"/>
          <w:szCs w:val="28"/>
          <w:lang w:eastAsia="en-US"/>
        </w:rPr>
        <w:t>«8. При реализации товаров (работ, услуг), имущественных прав организации и индивидуальные предприниматели, применяющие упрощенную систему налогообложения, вправе производить налогообложение соответствующих операций по одной из налоговых ставок:</w:t>
      </w:r>
    </w:p>
    <w:p w14:paraId="58D46D27" w14:textId="77777777" w:rsidR="00D55722" w:rsidRPr="00D55722" w:rsidRDefault="00D55722" w:rsidP="00D55722">
      <w:pPr>
        <w:tabs>
          <w:tab w:val="left" w:pos="9356"/>
        </w:tabs>
        <w:autoSpaceDE w:val="0"/>
        <w:autoSpaceDN w:val="0"/>
        <w:adjustRightInd w:val="0"/>
        <w:ind w:firstLine="709"/>
        <w:jc w:val="both"/>
        <w:rPr>
          <w:bCs/>
          <w:color w:val="000000"/>
          <w:sz w:val="28"/>
          <w:szCs w:val="28"/>
          <w:lang w:eastAsia="en-US"/>
        </w:rPr>
      </w:pPr>
      <w:r w:rsidRPr="00D55722">
        <w:rPr>
          <w:bCs/>
          <w:color w:val="000000"/>
          <w:sz w:val="28"/>
          <w:szCs w:val="28"/>
          <w:lang w:eastAsia="en-US"/>
        </w:rPr>
        <w:t>1) 5 процентов - в случае выполнения одного из следующих условий:</w:t>
      </w:r>
    </w:p>
    <w:p w14:paraId="686C4ADB" w14:textId="77777777" w:rsidR="00D55722" w:rsidRPr="00D55722" w:rsidRDefault="00D55722" w:rsidP="00D55722">
      <w:pPr>
        <w:tabs>
          <w:tab w:val="left" w:pos="9356"/>
        </w:tabs>
        <w:autoSpaceDE w:val="0"/>
        <w:autoSpaceDN w:val="0"/>
        <w:adjustRightInd w:val="0"/>
        <w:ind w:firstLine="709"/>
        <w:jc w:val="both"/>
        <w:rPr>
          <w:bCs/>
          <w:color w:val="000000"/>
          <w:sz w:val="28"/>
          <w:szCs w:val="28"/>
          <w:lang w:eastAsia="en-US"/>
        </w:rPr>
      </w:pPr>
      <w:r w:rsidRPr="00D55722">
        <w:rPr>
          <w:bCs/>
          <w:color w:val="000000"/>
          <w:sz w:val="28"/>
          <w:szCs w:val="28"/>
          <w:lang w:eastAsia="en-US"/>
        </w:rPr>
        <w:t xml:space="preserve">за календарный год, предшествующий календарному году, начиная </w:t>
      </w:r>
      <w:r w:rsidRPr="00D55722">
        <w:rPr>
          <w:bCs/>
          <w:color w:val="000000"/>
          <w:sz w:val="28"/>
          <w:szCs w:val="28"/>
          <w:lang w:eastAsia="en-US"/>
        </w:rPr>
        <w:br/>
        <w:t xml:space="preserve">с которого организация или индивидуальный предприниматель переходит </w:t>
      </w:r>
      <w:r w:rsidRPr="00D55722">
        <w:rPr>
          <w:bCs/>
          <w:color w:val="000000"/>
          <w:sz w:val="28"/>
          <w:szCs w:val="28"/>
          <w:lang w:eastAsia="en-US"/>
        </w:rPr>
        <w:br/>
        <w:t xml:space="preserve">на упрощенную систему налогообложения, у указанных организации или индивидуального предпринимателя сумма доходов, определяемых в порядке, установленном главой 23, 25 или 26.1 настоящего Кодекса, а также в порядке, установленном Федеральным законом от 25 февраля 2022 года № 17-ФЗ </w:t>
      </w:r>
      <w:r w:rsidRPr="00D55722">
        <w:rPr>
          <w:bCs/>
          <w:color w:val="000000"/>
          <w:sz w:val="28"/>
          <w:szCs w:val="28"/>
          <w:lang w:eastAsia="en-US"/>
        </w:rPr>
        <w:br/>
        <w:t xml:space="preserve">«О проведении эксперимента по установлению специального налогового режима «Автоматизированная упрощенная система налогообложения», </w:t>
      </w:r>
      <w:r w:rsidRPr="00D55722">
        <w:rPr>
          <w:bCs/>
          <w:color w:val="000000"/>
          <w:sz w:val="28"/>
          <w:szCs w:val="28"/>
          <w:lang w:eastAsia="en-US"/>
        </w:rPr>
        <w:br/>
        <w:t xml:space="preserve">не превысила в совокупности 250 миллионов рублей, и такие организация или индивидуальный предприниматель не имеет оснований для освобождения </w:t>
      </w:r>
      <w:r w:rsidRPr="00D55722">
        <w:rPr>
          <w:bCs/>
          <w:color w:val="000000"/>
          <w:sz w:val="28"/>
          <w:szCs w:val="28"/>
          <w:lang w:eastAsia="en-US"/>
        </w:rPr>
        <w:br/>
        <w:t xml:space="preserve">от исполнения обязанностей налогоплательщика, связанных с исчислением </w:t>
      </w:r>
      <w:r w:rsidRPr="00D55722">
        <w:rPr>
          <w:bCs/>
          <w:color w:val="000000"/>
          <w:sz w:val="28"/>
          <w:szCs w:val="28"/>
          <w:lang w:eastAsia="en-US"/>
        </w:rPr>
        <w:br/>
        <w:t>и уплатой налога;</w:t>
      </w:r>
    </w:p>
    <w:p w14:paraId="1D809DA9" w14:textId="77777777" w:rsidR="00D55722" w:rsidRPr="00D55722" w:rsidRDefault="00D55722" w:rsidP="00D55722">
      <w:pPr>
        <w:tabs>
          <w:tab w:val="left" w:pos="9356"/>
        </w:tabs>
        <w:autoSpaceDE w:val="0"/>
        <w:autoSpaceDN w:val="0"/>
        <w:adjustRightInd w:val="0"/>
        <w:ind w:firstLine="709"/>
        <w:jc w:val="both"/>
        <w:rPr>
          <w:bCs/>
          <w:color w:val="000000"/>
          <w:sz w:val="28"/>
          <w:szCs w:val="28"/>
          <w:lang w:eastAsia="en-US"/>
        </w:rPr>
      </w:pPr>
      <w:r w:rsidRPr="00D55722">
        <w:rPr>
          <w:bCs/>
          <w:color w:val="000000"/>
          <w:sz w:val="28"/>
          <w:szCs w:val="28"/>
          <w:lang w:eastAsia="en-US"/>
        </w:rPr>
        <w:t xml:space="preserve">за предшествующий налоговый период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w:t>
      </w:r>
      <w:r w:rsidRPr="00D55722">
        <w:rPr>
          <w:bCs/>
          <w:color w:val="000000"/>
          <w:sz w:val="28"/>
          <w:szCs w:val="28"/>
          <w:lang w:eastAsia="en-US"/>
        </w:rPr>
        <w:br/>
        <w:t xml:space="preserve">в соответствии со статьей 346.15 и подпунктами 1 и 3 пункта 1 статьи 346.25 настоящего Кодекса, не превысила в совокупности 250 миллионов рублей, </w:t>
      </w:r>
      <w:r w:rsidRPr="00D55722">
        <w:rPr>
          <w:bCs/>
          <w:color w:val="000000"/>
          <w:sz w:val="28"/>
          <w:szCs w:val="28"/>
          <w:lang w:eastAsia="en-US"/>
        </w:rPr>
        <w:br/>
        <w:t>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6A2D17A9" w14:textId="77777777" w:rsidR="00D55722" w:rsidRPr="00D55722" w:rsidRDefault="00D55722" w:rsidP="00D55722">
      <w:pPr>
        <w:tabs>
          <w:tab w:val="left" w:pos="9356"/>
        </w:tabs>
        <w:autoSpaceDE w:val="0"/>
        <w:autoSpaceDN w:val="0"/>
        <w:adjustRightInd w:val="0"/>
        <w:ind w:firstLine="709"/>
        <w:jc w:val="both"/>
        <w:rPr>
          <w:bCs/>
          <w:color w:val="000000"/>
          <w:sz w:val="28"/>
          <w:szCs w:val="28"/>
          <w:lang w:eastAsia="en-US"/>
        </w:rPr>
      </w:pPr>
      <w:r w:rsidRPr="00D55722">
        <w:rPr>
          <w:bCs/>
          <w:color w:val="000000"/>
          <w:sz w:val="28"/>
          <w:szCs w:val="28"/>
          <w:lang w:eastAsia="en-US"/>
        </w:rPr>
        <w:t xml:space="preserve">в течение налогового периода по налогу, уплачиваемому в связи </w:t>
      </w:r>
      <w:r w:rsidRPr="00D55722">
        <w:rPr>
          <w:bCs/>
          <w:color w:val="000000"/>
          <w:sz w:val="28"/>
          <w:szCs w:val="28"/>
          <w:lang w:eastAsia="en-US"/>
        </w:rPr>
        <w:br/>
        <w:t xml:space="preserve">с применением упрощенной системы налогообложения, организация или </w:t>
      </w:r>
      <w:r w:rsidRPr="00D55722">
        <w:rPr>
          <w:bCs/>
          <w:color w:val="000000"/>
          <w:sz w:val="28"/>
          <w:szCs w:val="28"/>
          <w:lang w:eastAsia="en-US"/>
        </w:rPr>
        <w:lastRenderedPageBreak/>
        <w:t>индивидуальный предприниматель начинает исполнять обязанности налогоплательщика, связанные с исчислением и уплатой налога.</w:t>
      </w:r>
    </w:p>
    <w:p w14:paraId="5EF1A23B" w14:textId="77777777" w:rsidR="00D55722" w:rsidRPr="00D55722" w:rsidRDefault="00D55722" w:rsidP="00D55722">
      <w:pPr>
        <w:tabs>
          <w:tab w:val="left" w:pos="9356"/>
        </w:tabs>
        <w:autoSpaceDE w:val="0"/>
        <w:autoSpaceDN w:val="0"/>
        <w:adjustRightInd w:val="0"/>
        <w:ind w:firstLine="709"/>
        <w:jc w:val="both"/>
        <w:rPr>
          <w:bCs/>
          <w:color w:val="000000"/>
          <w:sz w:val="28"/>
          <w:szCs w:val="28"/>
          <w:lang w:eastAsia="en-US"/>
        </w:rPr>
      </w:pPr>
      <w:r w:rsidRPr="00D55722">
        <w:rPr>
          <w:bCs/>
          <w:color w:val="000000"/>
          <w:sz w:val="28"/>
          <w:szCs w:val="28"/>
          <w:lang w:eastAsia="en-US"/>
        </w:rPr>
        <w:t xml:space="preserve">Если в течение налогового периода по налогу, уплачиваемому в связи </w:t>
      </w:r>
      <w:r w:rsidRPr="00D55722">
        <w:rPr>
          <w:bCs/>
          <w:color w:val="000000"/>
          <w:sz w:val="28"/>
          <w:szCs w:val="28"/>
          <w:lang w:eastAsia="en-US"/>
        </w:rPr>
        <w:br/>
        <w:t xml:space="preserve">с применением упрощенной системы налогообложения, у организации или индивидуального предпринимателя сумма доходов, определяемых </w:t>
      </w:r>
      <w:r w:rsidRPr="00D55722">
        <w:rPr>
          <w:bCs/>
          <w:color w:val="000000"/>
          <w:sz w:val="28"/>
          <w:szCs w:val="28"/>
          <w:lang w:eastAsia="en-US"/>
        </w:rPr>
        <w:br/>
        <w:t xml:space="preserve">в соответствии со статьей 346.15 и подпунктами 1 и 3 пункта 1 статьи 346.25 настоящего Кодекса, превысила в совокупности 250 миллионов рублей, такие организация или индивидуальный предприниматель начиная с 1-го числа месяца, следующего за месяцем, в котором имело место указанное превышение, утрачивает право на применение налоговой ставки 5 процентов. При этом </w:t>
      </w:r>
      <w:r w:rsidRPr="00D55722">
        <w:rPr>
          <w:bCs/>
          <w:color w:val="000000"/>
          <w:sz w:val="28"/>
          <w:szCs w:val="28"/>
          <w:lang w:eastAsia="en-US"/>
        </w:rPr>
        <w:br/>
        <w:t>в целях определения указанной величины доходов учитываются в том числе полученные в календарном году применения упрощенной системы налогообложения доходы в рамках применения специального налогового режима «Автоматизированная упрощенная система налогообложения»;</w:t>
      </w:r>
    </w:p>
    <w:p w14:paraId="76E9AA97" w14:textId="77777777" w:rsidR="00D55722" w:rsidRPr="00D55722" w:rsidRDefault="00D55722" w:rsidP="00D55722">
      <w:pPr>
        <w:tabs>
          <w:tab w:val="left" w:pos="9356"/>
        </w:tabs>
        <w:autoSpaceDE w:val="0"/>
        <w:autoSpaceDN w:val="0"/>
        <w:adjustRightInd w:val="0"/>
        <w:ind w:firstLine="709"/>
        <w:jc w:val="both"/>
        <w:rPr>
          <w:bCs/>
          <w:color w:val="000000"/>
          <w:sz w:val="28"/>
          <w:szCs w:val="28"/>
          <w:lang w:eastAsia="en-US"/>
        </w:rPr>
      </w:pPr>
      <w:r w:rsidRPr="00D55722">
        <w:rPr>
          <w:bCs/>
          <w:color w:val="000000"/>
          <w:sz w:val="28"/>
          <w:szCs w:val="28"/>
          <w:lang w:eastAsia="en-US"/>
        </w:rPr>
        <w:t>2) 7 процентов - в случае выполнения одного из следующих условий:</w:t>
      </w:r>
    </w:p>
    <w:p w14:paraId="7D42580A" w14:textId="77777777" w:rsidR="00D55722" w:rsidRPr="00D55722" w:rsidRDefault="00D55722" w:rsidP="00D55722">
      <w:pPr>
        <w:tabs>
          <w:tab w:val="left" w:pos="9356"/>
        </w:tabs>
        <w:autoSpaceDE w:val="0"/>
        <w:autoSpaceDN w:val="0"/>
        <w:adjustRightInd w:val="0"/>
        <w:ind w:firstLine="709"/>
        <w:jc w:val="both"/>
        <w:rPr>
          <w:bCs/>
          <w:color w:val="000000"/>
          <w:sz w:val="28"/>
          <w:szCs w:val="28"/>
          <w:lang w:eastAsia="en-US"/>
        </w:rPr>
      </w:pPr>
      <w:r w:rsidRPr="00D55722">
        <w:rPr>
          <w:bCs/>
          <w:color w:val="000000"/>
          <w:sz w:val="28"/>
          <w:szCs w:val="28"/>
          <w:lang w:eastAsia="en-US"/>
        </w:rPr>
        <w:t xml:space="preserve">за календарный год, предшествующий календарному году, начиная </w:t>
      </w:r>
      <w:r w:rsidRPr="00D55722">
        <w:rPr>
          <w:bCs/>
          <w:color w:val="000000"/>
          <w:sz w:val="28"/>
          <w:szCs w:val="28"/>
          <w:lang w:eastAsia="en-US"/>
        </w:rPr>
        <w:br/>
        <w:t xml:space="preserve">с которого организация или индивидуальный предприниматель переходит </w:t>
      </w:r>
      <w:r w:rsidRPr="00D55722">
        <w:rPr>
          <w:bCs/>
          <w:color w:val="000000"/>
          <w:sz w:val="28"/>
          <w:szCs w:val="28"/>
          <w:lang w:eastAsia="en-US"/>
        </w:rPr>
        <w:br/>
        <w:t xml:space="preserve">на упрощенную систему налогообложения, у указанных организации или индивидуального предпринимателя сумма доходов, определяемых в порядке, установленном главой 23, 25 или 26.1 настоящего Кодекса, а также в порядке, установленном Федеральным законом от 25 февраля 2022 года № 17-ФЗ </w:t>
      </w:r>
      <w:r w:rsidRPr="00D55722">
        <w:rPr>
          <w:bCs/>
          <w:color w:val="000000"/>
          <w:sz w:val="28"/>
          <w:szCs w:val="28"/>
          <w:lang w:eastAsia="en-US"/>
        </w:rPr>
        <w:br/>
        <w:t xml:space="preserve">«О проведении эксперимента по установлению специального налогового режима «Автоматизированная упрощенная система налогообложения», </w:t>
      </w:r>
      <w:r w:rsidRPr="00D55722">
        <w:rPr>
          <w:bCs/>
          <w:color w:val="000000"/>
          <w:sz w:val="28"/>
          <w:szCs w:val="28"/>
          <w:lang w:eastAsia="en-US"/>
        </w:rPr>
        <w:br/>
        <w:t xml:space="preserve">не превысила в совокупности 450 миллионов рублей, и такие организация или индивидуальный предприниматель не имеет оснований для освобождения </w:t>
      </w:r>
      <w:r w:rsidRPr="00D55722">
        <w:rPr>
          <w:bCs/>
          <w:color w:val="000000"/>
          <w:sz w:val="28"/>
          <w:szCs w:val="28"/>
          <w:lang w:eastAsia="en-US"/>
        </w:rPr>
        <w:br/>
        <w:t xml:space="preserve">от исполнения обязанностей налогоплательщика, связанных с исчислением </w:t>
      </w:r>
      <w:r w:rsidRPr="00D55722">
        <w:rPr>
          <w:bCs/>
          <w:color w:val="000000"/>
          <w:sz w:val="28"/>
          <w:szCs w:val="28"/>
          <w:lang w:eastAsia="en-US"/>
        </w:rPr>
        <w:br/>
        <w:t>и уплатой налога;</w:t>
      </w:r>
    </w:p>
    <w:p w14:paraId="75387B21" w14:textId="77777777" w:rsidR="00D55722" w:rsidRPr="00D55722" w:rsidRDefault="00D55722" w:rsidP="00D55722">
      <w:pPr>
        <w:tabs>
          <w:tab w:val="left" w:pos="9356"/>
        </w:tabs>
        <w:autoSpaceDE w:val="0"/>
        <w:autoSpaceDN w:val="0"/>
        <w:adjustRightInd w:val="0"/>
        <w:ind w:firstLine="709"/>
        <w:jc w:val="both"/>
        <w:rPr>
          <w:bCs/>
          <w:color w:val="000000"/>
          <w:sz w:val="28"/>
          <w:szCs w:val="28"/>
          <w:lang w:eastAsia="en-US"/>
        </w:rPr>
      </w:pPr>
      <w:r w:rsidRPr="00D55722">
        <w:rPr>
          <w:bCs/>
          <w:color w:val="000000"/>
          <w:sz w:val="28"/>
          <w:szCs w:val="28"/>
          <w:lang w:eastAsia="en-US"/>
        </w:rPr>
        <w:t xml:space="preserve">за предшествующий налоговый период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w:t>
      </w:r>
      <w:r w:rsidRPr="00D55722">
        <w:rPr>
          <w:bCs/>
          <w:color w:val="000000"/>
          <w:sz w:val="28"/>
          <w:szCs w:val="28"/>
          <w:lang w:eastAsia="en-US"/>
        </w:rPr>
        <w:br/>
        <w:t xml:space="preserve">в соответствии со статьей 346.15 и подпунктами 1 и 3 пункта 1 статьи 346.25 настоящего Кодекса, не превысила в совокупности 450 миллионов рублей, </w:t>
      </w:r>
      <w:r w:rsidRPr="00D55722">
        <w:rPr>
          <w:bCs/>
          <w:color w:val="000000"/>
          <w:sz w:val="28"/>
          <w:szCs w:val="28"/>
          <w:lang w:eastAsia="en-US"/>
        </w:rPr>
        <w:br/>
        <w:t>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12D898CD" w14:textId="77777777" w:rsidR="00D55722" w:rsidRPr="00D55722" w:rsidRDefault="00D55722" w:rsidP="00D55722">
      <w:pPr>
        <w:tabs>
          <w:tab w:val="left" w:pos="9356"/>
        </w:tabs>
        <w:autoSpaceDE w:val="0"/>
        <w:autoSpaceDN w:val="0"/>
        <w:adjustRightInd w:val="0"/>
        <w:ind w:firstLine="709"/>
        <w:jc w:val="both"/>
        <w:rPr>
          <w:bCs/>
          <w:color w:val="000000"/>
          <w:sz w:val="28"/>
          <w:szCs w:val="28"/>
          <w:lang w:eastAsia="en-US"/>
        </w:rPr>
      </w:pPr>
      <w:r w:rsidRPr="00D55722">
        <w:rPr>
          <w:bCs/>
          <w:color w:val="000000"/>
          <w:sz w:val="28"/>
          <w:szCs w:val="28"/>
          <w:lang w:eastAsia="en-US"/>
        </w:rPr>
        <w:t xml:space="preserve">в течение налогового периода по налогу, уплачиваемому в связи </w:t>
      </w:r>
      <w:r w:rsidRPr="00D55722">
        <w:rPr>
          <w:bCs/>
          <w:color w:val="000000"/>
          <w:sz w:val="28"/>
          <w:szCs w:val="28"/>
          <w:lang w:eastAsia="en-US"/>
        </w:rPr>
        <w:br/>
        <w:t>с применением упрощенной системы налогообложения, организация или индивидуальный предприниматель начинает исполнять обязанности налогоплательщика, связанные с исчислением и уплатой налога, либо утрачивает право на применение налоговой ставки в размере 5 процентов.</w:t>
      </w:r>
    </w:p>
    <w:p w14:paraId="1A6AB509" w14:textId="77777777" w:rsidR="00D55722" w:rsidRPr="00D55722" w:rsidRDefault="00D55722" w:rsidP="00D55722">
      <w:pPr>
        <w:tabs>
          <w:tab w:val="left" w:pos="9356"/>
        </w:tabs>
        <w:autoSpaceDE w:val="0"/>
        <w:autoSpaceDN w:val="0"/>
        <w:adjustRightInd w:val="0"/>
        <w:ind w:firstLine="709"/>
        <w:jc w:val="both"/>
        <w:rPr>
          <w:bCs/>
          <w:color w:val="000000"/>
          <w:sz w:val="28"/>
          <w:szCs w:val="28"/>
          <w:lang w:eastAsia="en-US"/>
        </w:rPr>
      </w:pPr>
      <w:r w:rsidRPr="00D55722">
        <w:rPr>
          <w:bCs/>
          <w:color w:val="000000"/>
          <w:sz w:val="28"/>
          <w:szCs w:val="28"/>
          <w:lang w:eastAsia="en-US"/>
        </w:rPr>
        <w:t xml:space="preserve">Если в течение налогового периода по налогу, уплачиваемому в связи </w:t>
      </w:r>
      <w:r w:rsidRPr="00D55722">
        <w:rPr>
          <w:bCs/>
          <w:color w:val="000000"/>
          <w:sz w:val="28"/>
          <w:szCs w:val="28"/>
          <w:lang w:eastAsia="en-US"/>
        </w:rPr>
        <w:br/>
        <w:t xml:space="preserve">с применением упрощенной системы налогообложения, у организации или индивидуального предпринимателя сумма доходов, определяемых </w:t>
      </w:r>
      <w:r w:rsidRPr="00D55722">
        <w:rPr>
          <w:bCs/>
          <w:color w:val="000000"/>
          <w:sz w:val="28"/>
          <w:szCs w:val="28"/>
          <w:lang w:eastAsia="en-US"/>
        </w:rPr>
        <w:br/>
        <w:t xml:space="preserve">в соответствии со статьей 346.15 и подпунктами 1 и 3 пункта 1 статьи 346.25 настоящего Кодекса, превысила в совокупности 450 миллионов рублей, такие </w:t>
      </w:r>
      <w:r w:rsidRPr="00D55722">
        <w:rPr>
          <w:bCs/>
          <w:color w:val="000000"/>
          <w:sz w:val="28"/>
          <w:szCs w:val="28"/>
          <w:lang w:eastAsia="en-US"/>
        </w:rPr>
        <w:lastRenderedPageBreak/>
        <w:t xml:space="preserve">организация или индивидуальный предприниматель начиная с 1-го числа месяца, в котором имело место указанное превышение, утрачивает право </w:t>
      </w:r>
      <w:r w:rsidRPr="00D55722">
        <w:rPr>
          <w:bCs/>
          <w:color w:val="000000"/>
          <w:sz w:val="28"/>
          <w:szCs w:val="28"/>
          <w:lang w:eastAsia="en-US"/>
        </w:rPr>
        <w:br/>
        <w:t>на применение налоговых ставок в размере 5 процентов и 7 процентов. При этом в целях определения указанной величины доходов учитываются в том числе полученные в календарном году применения упрощенной системы налогообложения доходы в рамках применения специального налогового режима «Автоматизированная упрощенная система налогообложения».»</w:t>
      </w:r>
    </w:p>
    <w:p w14:paraId="0AAFD577" w14:textId="77777777" w:rsidR="00D55722" w:rsidRPr="00D55722" w:rsidRDefault="00D55722" w:rsidP="00D55722">
      <w:pPr>
        <w:tabs>
          <w:tab w:val="left" w:pos="9356"/>
        </w:tabs>
        <w:autoSpaceDE w:val="0"/>
        <w:autoSpaceDN w:val="0"/>
        <w:adjustRightInd w:val="0"/>
        <w:ind w:firstLine="709"/>
        <w:jc w:val="both"/>
        <w:rPr>
          <w:bCs/>
          <w:color w:val="000000"/>
          <w:sz w:val="28"/>
          <w:szCs w:val="28"/>
          <w:lang w:eastAsia="en-US"/>
        </w:rPr>
      </w:pPr>
      <w:r w:rsidRPr="00D55722">
        <w:rPr>
          <w:bCs/>
          <w:color w:val="000000"/>
          <w:sz w:val="28"/>
          <w:szCs w:val="28"/>
          <w:lang w:eastAsia="en-US"/>
        </w:rPr>
        <w:t>ООО «Ресурс-Гарант» представлена книга учета доходов и расходов организаций и индивидуальных предпринимателей, применяющих упрощенную систему налогообложения за 2024 год.</w:t>
      </w:r>
      <w:r w:rsidRPr="00D55722">
        <w:rPr>
          <w:color w:val="000000"/>
          <w:lang w:eastAsia="en-US"/>
        </w:rPr>
        <w:t xml:space="preserve"> </w:t>
      </w:r>
      <w:r w:rsidRPr="00D55722">
        <w:rPr>
          <w:bCs/>
          <w:color w:val="000000"/>
          <w:sz w:val="28"/>
          <w:szCs w:val="28"/>
          <w:lang w:eastAsia="en-US"/>
        </w:rPr>
        <w:t xml:space="preserve">Доходы организации </w:t>
      </w:r>
      <w:r w:rsidRPr="00D55722">
        <w:rPr>
          <w:bCs/>
          <w:color w:val="000000"/>
          <w:sz w:val="28"/>
          <w:szCs w:val="28"/>
          <w:lang w:eastAsia="en-US"/>
        </w:rPr>
        <w:br/>
        <w:t>за 2024 год, согласно представленного документа, составили 100 326,023 тыс. руб.</w:t>
      </w:r>
    </w:p>
    <w:p w14:paraId="169CFCBE" w14:textId="77777777" w:rsidR="00D55722" w:rsidRPr="00D55722" w:rsidRDefault="00D55722" w:rsidP="00D55722">
      <w:pPr>
        <w:tabs>
          <w:tab w:val="left" w:pos="9356"/>
        </w:tabs>
        <w:autoSpaceDE w:val="0"/>
        <w:autoSpaceDN w:val="0"/>
        <w:adjustRightInd w:val="0"/>
        <w:ind w:firstLine="709"/>
        <w:jc w:val="both"/>
        <w:rPr>
          <w:bCs/>
          <w:color w:val="000000"/>
          <w:sz w:val="28"/>
          <w:szCs w:val="28"/>
          <w:lang w:eastAsia="en-US"/>
        </w:rPr>
      </w:pPr>
      <w:r w:rsidRPr="00D55722">
        <w:rPr>
          <w:bCs/>
          <w:color w:val="000000"/>
          <w:sz w:val="28"/>
          <w:szCs w:val="28"/>
          <w:lang w:eastAsia="en-US"/>
        </w:rPr>
        <w:t xml:space="preserve">В соответствии с пунктом 51 Основ ценообразования в сфере теплоснабжения, утвержденных постановлением Правительства РФ </w:t>
      </w:r>
      <w:r w:rsidRPr="00D55722">
        <w:rPr>
          <w:bCs/>
          <w:color w:val="000000"/>
          <w:sz w:val="28"/>
          <w:szCs w:val="28"/>
          <w:lang w:eastAsia="en-US"/>
        </w:rPr>
        <w:br/>
        <w:t xml:space="preserve">от 22.10.2012 № 1075 основанием для пересмотра  тарифов является решение регионального органа регулирования тарифов, принятое в связи </w:t>
      </w:r>
      <w:r w:rsidRPr="00D55722">
        <w:rPr>
          <w:bCs/>
          <w:color w:val="000000"/>
          <w:sz w:val="28"/>
          <w:szCs w:val="28"/>
          <w:lang w:eastAsia="en-US"/>
        </w:rPr>
        <w:br/>
        <w:t xml:space="preserve">с освобождением регулируемой организации от уплаты налога на добавленную стоимость или возложением на нее обязанности по уплате налога </w:t>
      </w:r>
      <w:r w:rsidRPr="00D55722">
        <w:rPr>
          <w:bCs/>
          <w:color w:val="000000"/>
          <w:sz w:val="28"/>
          <w:szCs w:val="28"/>
          <w:lang w:eastAsia="en-US"/>
        </w:rPr>
        <w:br/>
        <w:t xml:space="preserve">на добавленную стоимость, а также в связи с изменением ставки налога </w:t>
      </w:r>
      <w:r w:rsidRPr="00D55722">
        <w:rPr>
          <w:bCs/>
          <w:color w:val="000000"/>
          <w:sz w:val="28"/>
          <w:szCs w:val="28"/>
          <w:lang w:eastAsia="en-US"/>
        </w:rPr>
        <w:br/>
        <w:t xml:space="preserve">на добавленную стоимость. </w:t>
      </w:r>
    </w:p>
    <w:p w14:paraId="1F98B594" w14:textId="77777777" w:rsidR="00D55722" w:rsidRPr="00D55722" w:rsidRDefault="00D55722" w:rsidP="00D55722">
      <w:pPr>
        <w:tabs>
          <w:tab w:val="left" w:pos="9356"/>
        </w:tabs>
        <w:autoSpaceDE w:val="0"/>
        <w:autoSpaceDN w:val="0"/>
        <w:adjustRightInd w:val="0"/>
        <w:ind w:firstLine="709"/>
        <w:jc w:val="both"/>
        <w:rPr>
          <w:bCs/>
          <w:color w:val="000000"/>
          <w:sz w:val="28"/>
          <w:szCs w:val="28"/>
          <w:lang w:eastAsia="en-US"/>
        </w:rPr>
      </w:pPr>
      <w:r w:rsidRPr="00D55722">
        <w:rPr>
          <w:bCs/>
          <w:color w:val="000000"/>
          <w:sz w:val="28"/>
          <w:szCs w:val="28"/>
          <w:lang w:eastAsia="en-US"/>
        </w:rPr>
        <w:t>В соответствии с Методическими рекомендациями по НДС для УСН письмо ФНС России от 17 октября 2024 г. № СД-4-3/11815@ в случае, если доходы за 2024 год составили от 60 млн рублей до 250 млн рублей применяется ставка НДС 5 % с 01.01.2025.</w:t>
      </w:r>
    </w:p>
    <w:p w14:paraId="407ABD37" w14:textId="77777777" w:rsidR="00D55722" w:rsidRPr="00D55722" w:rsidRDefault="00D55722" w:rsidP="00D55722">
      <w:pPr>
        <w:tabs>
          <w:tab w:val="left" w:pos="9356"/>
        </w:tabs>
        <w:autoSpaceDE w:val="0"/>
        <w:autoSpaceDN w:val="0"/>
        <w:adjustRightInd w:val="0"/>
        <w:ind w:firstLine="709"/>
        <w:jc w:val="both"/>
        <w:rPr>
          <w:bCs/>
          <w:color w:val="000000"/>
          <w:sz w:val="28"/>
          <w:szCs w:val="28"/>
          <w:lang w:eastAsia="en-US"/>
        </w:rPr>
      </w:pPr>
      <w:r w:rsidRPr="00D55722">
        <w:rPr>
          <w:bCs/>
          <w:color w:val="000000"/>
          <w:sz w:val="28"/>
          <w:szCs w:val="28"/>
          <w:lang w:eastAsia="en-US"/>
        </w:rPr>
        <w:t xml:space="preserve">Таким образом, предлагаем внести изменения в постановление </w:t>
      </w:r>
      <w:r w:rsidRPr="00D55722">
        <w:rPr>
          <w:bCs/>
          <w:color w:val="000000"/>
          <w:kern w:val="32"/>
          <w:sz w:val="28"/>
          <w:szCs w:val="28"/>
          <w:lang w:eastAsia="en-US"/>
        </w:rPr>
        <w:t xml:space="preserve">региональной энергетической комиссии Кемеровской области от 25.06.2019 </w:t>
      </w:r>
      <w:r w:rsidRPr="00D55722">
        <w:rPr>
          <w:bCs/>
          <w:color w:val="000000"/>
          <w:kern w:val="32"/>
          <w:sz w:val="28"/>
          <w:szCs w:val="28"/>
          <w:lang w:eastAsia="en-US"/>
        </w:rPr>
        <w:br/>
        <w:t xml:space="preserve">№ 174 «Об установлении долгосрочных параметров регулирования </w:t>
      </w:r>
      <w:r w:rsidRPr="00D55722">
        <w:rPr>
          <w:bCs/>
          <w:color w:val="000000"/>
          <w:kern w:val="32"/>
          <w:sz w:val="28"/>
          <w:szCs w:val="28"/>
          <w:lang w:eastAsia="en-US"/>
        </w:rPr>
        <w:br/>
        <w:t xml:space="preserve">и долгосрочных тарифов ООО «Ресурс-Гарант» на тепловую энергию, реализуемую на потребительском рынке Тисульского муниципального округа, на 2019-2028 годы» (в редакции постановления региональной энергетической комиссии Кемеровской области от 13.11.2019 № 423, постановлений РЭК Кузбасса от 17.12.2020 № 637, от 23.11.2021 № 545, от 16.12.2021 № 711, </w:t>
      </w:r>
      <w:r w:rsidRPr="00D55722">
        <w:rPr>
          <w:bCs/>
          <w:color w:val="000000"/>
          <w:kern w:val="32"/>
          <w:sz w:val="28"/>
          <w:szCs w:val="28"/>
          <w:lang w:eastAsia="en-US"/>
        </w:rPr>
        <w:br/>
        <w:t xml:space="preserve">от 28.12.2021 № 937, от 11.08.2022 № 213, от 24.11.2022 № 507, от 30.11.2023 </w:t>
      </w:r>
      <w:r w:rsidRPr="00D55722">
        <w:rPr>
          <w:bCs/>
          <w:color w:val="000000"/>
          <w:kern w:val="32"/>
          <w:sz w:val="28"/>
          <w:szCs w:val="28"/>
          <w:lang w:eastAsia="en-US"/>
        </w:rPr>
        <w:br/>
        <w:t xml:space="preserve">№ 456, от 14.11.2024 № 345) </w:t>
      </w:r>
      <w:r w:rsidRPr="00D55722">
        <w:rPr>
          <w:bCs/>
          <w:color w:val="000000"/>
          <w:sz w:val="28"/>
          <w:szCs w:val="28"/>
          <w:lang w:eastAsia="en-US"/>
        </w:rPr>
        <w:t>утвердив тарифы на тепловую энергию:</w:t>
      </w:r>
    </w:p>
    <w:p w14:paraId="3FB9C7A3" w14:textId="77777777" w:rsidR="00D55722" w:rsidRPr="00D55722" w:rsidRDefault="00D55722" w:rsidP="00D55722">
      <w:pPr>
        <w:tabs>
          <w:tab w:val="left" w:pos="9356"/>
        </w:tabs>
        <w:autoSpaceDE w:val="0"/>
        <w:autoSpaceDN w:val="0"/>
        <w:adjustRightInd w:val="0"/>
        <w:ind w:firstLine="709"/>
        <w:jc w:val="both"/>
        <w:rPr>
          <w:bCs/>
          <w:color w:val="000000"/>
          <w:sz w:val="28"/>
          <w:szCs w:val="28"/>
          <w:lang w:eastAsia="en-US"/>
        </w:rPr>
      </w:pPr>
      <w:r w:rsidRPr="00D55722">
        <w:rPr>
          <w:bCs/>
          <w:color w:val="000000"/>
          <w:sz w:val="28"/>
          <w:szCs w:val="28"/>
          <w:lang w:eastAsia="en-US"/>
        </w:rPr>
        <w:t>для прочих потребителей без НДС:</w:t>
      </w:r>
    </w:p>
    <w:p w14:paraId="552C9E31" w14:textId="77777777" w:rsidR="00D55722" w:rsidRPr="00D55722" w:rsidRDefault="00D55722" w:rsidP="00D55722">
      <w:pPr>
        <w:tabs>
          <w:tab w:val="left" w:pos="9356"/>
        </w:tabs>
        <w:autoSpaceDE w:val="0"/>
        <w:autoSpaceDN w:val="0"/>
        <w:adjustRightInd w:val="0"/>
        <w:ind w:firstLine="709"/>
        <w:jc w:val="both"/>
        <w:rPr>
          <w:color w:val="000000"/>
          <w:sz w:val="28"/>
          <w:szCs w:val="28"/>
        </w:rPr>
      </w:pPr>
      <w:r w:rsidRPr="00D55722">
        <w:rPr>
          <w:bCs/>
          <w:color w:val="000000"/>
          <w:sz w:val="28"/>
          <w:szCs w:val="28"/>
          <w:lang w:eastAsia="en-US"/>
        </w:rPr>
        <w:t>в первом полугодии 2025 года на уровне 3 741,80</w:t>
      </w:r>
      <w:r w:rsidRPr="00D55722">
        <w:rPr>
          <w:color w:val="000000"/>
          <w:sz w:val="28"/>
          <w:szCs w:val="28"/>
        </w:rPr>
        <w:t xml:space="preserve"> руб./Гкал, во втором полугодии 4 116,00 руб./Гкал;</w:t>
      </w:r>
    </w:p>
    <w:p w14:paraId="2BBD9FCF" w14:textId="77777777" w:rsidR="00D55722" w:rsidRPr="00D55722" w:rsidRDefault="00D55722" w:rsidP="00D55722">
      <w:pPr>
        <w:tabs>
          <w:tab w:val="left" w:pos="9356"/>
        </w:tabs>
        <w:autoSpaceDE w:val="0"/>
        <w:autoSpaceDN w:val="0"/>
        <w:adjustRightInd w:val="0"/>
        <w:ind w:firstLine="709"/>
        <w:jc w:val="both"/>
        <w:rPr>
          <w:bCs/>
          <w:color w:val="000000"/>
          <w:sz w:val="28"/>
          <w:szCs w:val="28"/>
          <w:lang w:eastAsia="en-US"/>
        </w:rPr>
      </w:pPr>
      <w:r w:rsidRPr="00D55722">
        <w:rPr>
          <w:bCs/>
          <w:color w:val="000000"/>
          <w:sz w:val="28"/>
          <w:szCs w:val="28"/>
          <w:lang w:eastAsia="en-US"/>
        </w:rPr>
        <w:t>для населения с учетом НДС 5 %:</w:t>
      </w:r>
    </w:p>
    <w:p w14:paraId="24A89228" w14:textId="77777777" w:rsidR="00D55722" w:rsidRPr="00D55722" w:rsidRDefault="00D55722" w:rsidP="00D55722">
      <w:pPr>
        <w:tabs>
          <w:tab w:val="left" w:pos="9356"/>
        </w:tabs>
        <w:autoSpaceDE w:val="0"/>
        <w:autoSpaceDN w:val="0"/>
        <w:adjustRightInd w:val="0"/>
        <w:ind w:firstLine="709"/>
        <w:jc w:val="both"/>
        <w:rPr>
          <w:color w:val="000000"/>
          <w:sz w:val="28"/>
          <w:szCs w:val="28"/>
        </w:rPr>
      </w:pPr>
      <w:r w:rsidRPr="00D55722">
        <w:rPr>
          <w:bCs/>
          <w:color w:val="000000"/>
          <w:sz w:val="28"/>
          <w:szCs w:val="28"/>
          <w:lang w:eastAsia="en-US"/>
        </w:rPr>
        <w:t>в первом полугодии 2025 года на уровне 3 928</w:t>
      </w:r>
      <w:r w:rsidRPr="00D55722">
        <w:rPr>
          <w:color w:val="000000"/>
          <w:sz w:val="28"/>
          <w:szCs w:val="28"/>
        </w:rPr>
        <w:t>,89 руб./Гкал, во втором полугодии 4 321,80 руб./Гкал.</w:t>
      </w:r>
    </w:p>
    <w:p w14:paraId="71FBC6B8" w14:textId="77777777" w:rsidR="00D55722" w:rsidRPr="00D55722" w:rsidRDefault="00D55722" w:rsidP="00D55722">
      <w:pPr>
        <w:ind w:firstLine="709"/>
        <w:jc w:val="both"/>
        <w:rPr>
          <w:bCs/>
          <w:color w:val="000000"/>
          <w:sz w:val="28"/>
          <w:szCs w:val="28"/>
          <w:lang w:eastAsia="en-US"/>
        </w:rPr>
      </w:pPr>
      <w:r w:rsidRPr="00D55722">
        <w:rPr>
          <w:color w:val="000000"/>
          <w:sz w:val="28"/>
          <w:szCs w:val="28"/>
        </w:rPr>
        <w:t xml:space="preserve">Предлагаем </w:t>
      </w:r>
      <w:r w:rsidRPr="00D55722">
        <w:rPr>
          <w:bCs/>
          <w:color w:val="000000"/>
          <w:sz w:val="28"/>
          <w:szCs w:val="28"/>
          <w:lang w:eastAsia="en-US"/>
        </w:rPr>
        <w:t xml:space="preserve">внести изменения в постановление </w:t>
      </w:r>
      <w:r w:rsidRPr="00D55722">
        <w:rPr>
          <w:bCs/>
          <w:color w:val="000000"/>
          <w:kern w:val="32"/>
          <w:sz w:val="28"/>
          <w:szCs w:val="28"/>
          <w:lang w:eastAsia="en-US"/>
        </w:rPr>
        <w:t xml:space="preserve">региональной энергетической комиссии Кемеровской области от 25.06.2019 </w:t>
      </w:r>
      <w:r w:rsidRPr="00D55722">
        <w:rPr>
          <w:bCs/>
          <w:color w:val="000000"/>
          <w:sz w:val="28"/>
          <w:szCs w:val="28"/>
          <w:lang w:eastAsia="en-US"/>
        </w:rPr>
        <w:t xml:space="preserve">№ 175 </w:t>
      </w:r>
      <w:r w:rsidRPr="00D55722">
        <w:rPr>
          <w:bCs/>
          <w:color w:val="000000"/>
          <w:sz w:val="28"/>
          <w:szCs w:val="28"/>
          <w:lang w:eastAsia="en-US"/>
        </w:rPr>
        <w:br/>
        <w:t xml:space="preserve">«Об установлении ООО «Ресурс-Гарант» долгосрочных параметров регулирования и долгосрочных тарифов на теплоноситель, реализуемый на потребительском рынке Тисульского муниципального округа, на 2019-2028 </w:t>
      </w:r>
      <w:r w:rsidRPr="00D55722">
        <w:rPr>
          <w:bCs/>
          <w:color w:val="000000"/>
          <w:sz w:val="28"/>
          <w:szCs w:val="28"/>
          <w:lang w:eastAsia="en-US"/>
        </w:rPr>
        <w:lastRenderedPageBreak/>
        <w:t>годы» (</w:t>
      </w:r>
      <w:r w:rsidRPr="00D55722">
        <w:rPr>
          <w:bCs/>
          <w:color w:val="000000"/>
          <w:kern w:val="32"/>
          <w:sz w:val="28"/>
          <w:szCs w:val="28"/>
          <w:lang w:eastAsia="en-US"/>
        </w:rPr>
        <w:t xml:space="preserve">в редакции постановления </w:t>
      </w:r>
      <w:r w:rsidRPr="00D55722">
        <w:rPr>
          <w:color w:val="000000"/>
          <w:sz w:val="28"/>
          <w:lang w:eastAsia="en-US"/>
        </w:rPr>
        <w:t>региональной энергетической комиссии</w:t>
      </w:r>
      <w:r w:rsidRPr="00D55722">
        <w:rPr>
          <w:bCs/>
          <w:color w:val="000000"/>
          <w:kern w:val="32"/>
          <w:sz w:val="28"/>
          <w:szCs w:val="28"/>
          <w:lang w:eastAsia="en-US"/>
        </w:rPr>
        <w:t xml:space="preserve"> Кемеровской области от 13.11.2019 № 424, постановлений РЭК Кузбасса </w:t>
      </w:r>
      <w:r w:rsidRPr="00D55722">
        <w:rPr>
          <w:bCs/>
          <w:color w:val="000000"/>
          <w:kern w:val="32"/>
          <w:sz w:val="28"/>
          <w:szCs w:val="28"/>
          <w:lang w:eastAsia="en-US"/>
        </w:rPr>
        <w:br/>
        <w:t xml:space="preserve">от 17.12.2020 № 638, от 23.11.2021 № 546, от 16.12.2021 № 712, от 28.12.2021 </w:t>
      </w:r>
      <w:r w:rsidRPr="00D55722">
        <w:rPr>
          <w:bCs/>
          <w:color w:val="000000"/>
          <w:kern w:val="32"/>
          <w:sz w:val="28"/>
          <w:szCs w:val="28"/>
          <w:lang w:eastAsia="en-US"/>
        </w:rPr>
        <w:br/>
        <w:t xml:space="preserve">№ 938, от 11.08.2022 № 214, от 24.11.2022 № 508, от 30.11.2023 № 457, </w:t>
      </w:r>
      <w:r w:rsidRPr="00D55722">
        <w:rPr>
          <w:bCs/>
          <w:color w:val="000000"/>
          <w:kern w:val="32"/>
          <w:sz w:val="28"/>
          <w:szCs w:val="28"/>
          <w:lang w:eastAsia="en-US"/>
        </w:rPr>
        <w:br/>
        <w:t xml:space="preserve">от 14.11.2024 № 346) утвердив тарифы на теплоноситель: </w:t>
      </w:r>
    </w:p>
    <w:p w14:paraId="630377E7" w14:textId="77777777" w:rsidR="00D55722" w:rsidRPr="00D55722" w:rsidRDefault="00D55722" w:rsidP="00D55722">
      <w:pPr>
        <w:tabs>
          <w:tab w:val="left" w:pos="9356"/>
        </w:tabs>
        <w:autoSpaceDE w:val="0"/>
        <w:autoSpaceDN w:val="0"/>
        <w:adjustRightInd w:val="0"/>
        <w:ind w:firstLine="709"/>
        <w:jc w:val="both"/>
        <w:rPr>
          <w:bCs/>
          <w:color w:val="000000"/>
          <w:sz w:val="28"/>
          <w:szCs w:val="28"/>
          <w:lang w:eastAsia="en-US"/>
        </w:rPr>
      </w:pPr>
      <w:r w:rsidRPr="00D55722">
        <w:rPr>
          <w:bCs/>
          <w:color w:val="000000"/>
          <w:sz w:val="28"/>
          <w:szCs w:val="28"/>
          <w:lang w:eastAsia="en-US"/>
        </w:rPr>
        <w:t>для прочих потребителей без НДС:</w:t>
      </w:r>
    </w:p>
    <w:p w14:paraId="171BCAE3" w14:textId="77777777" w:rsidR="00D55722" w:rsidRPr="00D55722" w:rsidRDefault="00D55722" w:rsidP="00D55722">
      <w:pPr>
        <w:tabs>
          <w:tab w:val="left" w:pos="9356"/>
        </w:tabs>
        <w:autoSpaceDE w:val="0"/>
        <w:autoSpaceDN w:val="0"/>
        <w:adjustRightInd w:val="0"/>
        <w:ind w:firstLine="709"/>
        <w:jc w:val="both"/>
        <w:rPr>
          <w:color w:val="000000"/>
          <w:sz w:val="28"/>
          <w:szCs w:val="28"/>
        </w:rPr>
      </w:pPr>
      <w:r w:rsidRPr="00D55722">
        <w:rPr>
          <w:bCs/>
          <w:color w:val="000000"/>
          <w:sz w:val="28"/>
          <w:szCs w:val="28"/>
          <w:lang w:eastAsia="en-US"/>
        </w:rPr>
        <w:t>в первом полугодии 2025 года на уровне 53,62</w:t>
      </w:r>
      <w:r w:rsidRPr="00D55722">
        <w:rPr>
          <w:color w:val="000000"/>
          <w:sz w:val="28"/>
          <w:szCs w:val="28"/>
        </w:rPr>
        <w:t xml:space="preserve"> руб./м</w:t>
      </w:r>
      <w:r w:rsidRPr="00D55722">
        <w:rPr>
          <w:color w:val="000000"/>
          <w:sz w:val="28"/>
          <w:szCs w:val="28"/>
          <w:vertAlign w:val="superscript"/>
        </w:rPr>
        <w:t>3</w:t>
      </w:r>
      <w:r w:rsidRPr="00D55722">
        <w:rPr>
          <w:color w:val="000000"/>
          <w:sz w:val="28"/>
          <w:szCs w:val="28"/>
        </w:rPr>
        <w:t>, во втором полугодии 61,03 руб./м</w:t>
      </w:r>
      <w:r w:rsidRPr="00D55722">
        <w:rPr>
          <w:color w:val="000000"/>
          <w:sz w:val="28"/>
          <w:szCs w:val="28"/>
          <w:vertAlign w:val="superscript"/>
        </w:rPr>
        <w:t>3</w:t>
      </w:r>
      <w:r w:rsidRPr="00D55722">
        <w:rPr>
          <w:color w:val="000000"/>
          <w:sz w:val="28"/>
          <w:szCs w:val="28"/>
        </w:rPr>
        <w:t>;</w:t>
      </w:r>
    </w:p>
    <w:p w14:paraId="20432482" w14:textId="77777777" w:rsidR="00D55722" w:rsidRPr="00D55722" w:rsidRDefault="00D55722" w:rsidP="00D55722">
      <w:pPr>
        <w:tabs>
          <w:tab w:val="left" w:pos="9356"/>
        </w:tabs>
        <w:autoSpaceDE w:val="0"/>
        <w:autoSpaceDN w:val="0"/>
        <w:adjustRightInd w:val="0"/>
        <w:ind w:firstLine="709"/>
        <w:jc w:val="both"/>
        <w:rPr>
          <w:bCs/>
          <w:color w:val="000000"/>
          <w:sz w:val="28"/>
          <w:szCs w:val="28"/>
          <w:lang w:eastAsia="en-US"/>
        </w:rPr>
      </w:pPr>
      <w:r w:rsidRPr="00D55722">
        <w:rPr>
          <w:bCs/>
          <w:color w:val="000000"/>
          <w:sz w:val="28"/>
          <w:szCs w:val="28"/>
          <w:lang w:eastAsia="en-US"/>
        </w:rPr>
        <w:t>для населения с учетом НДС 5 %:</w:t>
      </w:r>
    </w:p>
    <w:p w14:paraId="4ADC51FD" w14:textId="77777777" w:rsidR="00D55722" w:rsidRPr="00D55722" w:rsidRDefault="00D55722" w:rsidP="00D55722">
      <w:pPr>
        <w:tabs>
          <w:tab w:val="left" w:pos="9356"/>
        </w:tabs>
        <w:autoSpaceDE w:val="0"/>
        <w:autoSpaceDN w:val="0"/>
        <w:adjustRightInd w:val="0"/>
        <w:ind w:firstLine="709"/>
        <w:jc w:val="both"/>
        <w:rPr>
          <w:color w:val="000000"/>
          <w:sz w:val="28"/>
          <w:szCs w:val="28"/>
        </w:rPr>
      </w:pPr>
      <w:r w:rsidRPr="00D55722">
        <w:rPr>
          <w:bCs/>
          <w:color w:val="000000"/>
          <w:sz w:val="28"/>
          <w:szCs w:val="28"/>
          <w:lang w:eastAsia="en-US"/>
        </w:rPr>
        <w:t>в первом полугодии 2025 года на уровне 56,30</w:t>
      </w:r>
      <w:r w:rsidRPr="00D55722">
        <w:rPr>
          <w:color w:val="000000"/>
          <w:sz w:val="28"/>
          <w:szCs w:val="28"/>
        </w:rPr>
        <w:t xml:space="preserve"> руб./м</w:t>
      </w:r>
      <w:r w:rsidRPr="00D55722">
        <w:rPr>
          <w:color w:val="000000"/>
          <w:sz w:val="28"/>
          <w:szCs w:val="28"/>
          <w:vertAlign w:val="superscript"/>
        </w:rPr>
        <w:t>3</w:t>
      </w:r>
      <w:r w:rsidRPr="00D55722">
        <w:rPr>
          <w:color w:val="000000"/>
          <w:sz w:val="28"/>
          <w:szCs w:val="28"/>
        </w:rPr>
        <w:t>, во втором полугодии 64,08 руб./м</w:t>
      </w:r>
      <w:r w:rsidRPr="00D55722">
        <w:rPr>
          <w:color w:val="000000"/>
          <w:sz w:val="28"/>
          <w:szCs w:val="28"/>
          <w:vertAlign w:val="superscript"/>
        </w:rPr>
        <w:t>3</w:t>
      </w:r>
      <w:r w:rsidRPr="00D55722">
        <w:rPr>
          <w:color w:val="000000"/>
          <w:sz w:val="28"/>
          <w:szCs w:val="28"/>
        </w:rPr>
        <w:t>.</w:t>
      </w:r>
    </w:p>
    <w:p w14:paraId="01422AAF" w14:textId="77777777" w:rsidR="00D55722" w:rsidRPr="00D55722" w:rsidRDefault="00D55722" w:rsidP="00D55722">
      <w:pPr>
        <w:ind w:firstLine="709"/>
        <w:jc w:val="both"/>
        <w:rPr>
          <w:bCs/>
          <w:color w:val="000000"/>
          <w:sz w:val="28"/>
          <w:szCs w:val="28"/>
          <w:lang w:eastAsia="en-US"/>
        </w:rPr>
      </w:pPr>
      <w:r w:rsidRPr="00D55722">
        <w:rPr>
          <w:color w:val="000000"/>
          <w:sz w:val="28"/>
          <w:szCs w:val="28"/>
        </w:rPr>
        <w:t xml:space="preserve">Предлагаем </w:t>
      </w:r>
      <w:r w:rsidRPr="00D55722">
        <w:rPr>
          <w:bCs/>
          <w:color w:val="000000"/>
          <w:sz w:val="28"/>
          <w:szCs w:val="28"/>
          <w:lang w:eastAsia="en-US"/>
        </w:rPr>
        <w:t xml:space="preserve">внести изменения в постановление </w:t>
      </w:r>
      <w:r w:rsidRPr="00D55722">
        <w:rPr>
          <w:bCs/>
          <w:color w:val="000000"/>
          <w:kern w:val="32"/>
          <w:sz w:val="28"/>
          <w:szCs w:val="28"/>
          <w:lang w:eastAsia="en-US"/>
        </w:rPr>
        <w:t xml:space="preserve">региональной энергетической комиссии Кемеровской области от 25.06.2019 № 176 </w:t>
      </w:r>
      <w:r w:rsidRPr="00D55722">
        <w:rPr>
          <w:bCs/>
          <w:color w:val="000000"/>
          <w:kern w:val="32"/>
          <w:sz w:val="28"/>
          <w:szCs w:val="28"/>
          <w:lang w:eastAsia="en-US"/>
        </w:rPr>
        <w:br/>
        <w:t xml:space="preserve">«Об установлении ООО «Ресурс-Гарант» долгосрочных тарифов на горячую воду в открытой системе горячего водоснабжения (теплоснабжения), реализуемую на потребительском рынке Тисульского муниципального округа, на 2019-2028 годы» (в редакции постановления РЭК Кемеровской области </w:t>
      </w:r>
      <w:r w:rsidRPr="00D55722">
        <w:rPr>
          <w:bCs/>
          <w:color w:val="000000"/>
          <w:kern w:val="32"/>
          <w:sz w:val="28"/>
          <w:szCs w:val="28"/>
          <w:lang w:eastAsia="en-US"/>
        </w:rPr>
        <w:br/>
        <w:t xml:space="preserve">от 13.11.2019 № 425, постановлений РЭК Кузбасса от 17.12.2020 № 639, </w:t>
      </w:r>
      <w:r w:rsidRPr="00D55722">
        <w:rPr>
          <w:bCs/>
          <w:color w:val="000000"/>
          <w:kern w:val="32"/>
          <w:sz w:val="28"/>
          <w:szCs w:val="28"/>
          <w:lang w:eastAsia="en-US"/>
        </w:rPr>
        <w:br/>
        <w:t xml:space="preserve">от 23.11.2021 № 547, от 16.12.2021 № 713, от 28.12.2021 № 939, от 11.08.2022 </w:t>
      </w:r>
      <w:r w:rsidRPr="00D55722">
        <w:rPr>
          <w:bCs/>
          <w:color w:val="000000"/>
          <w:kern w:val="32"/>
          <w:sz w:val="28"/>
          <w:szCs w:val="28"/>
          <w:lang w:eastAsia="en-US"/>
        </w:rPr>
        <w:br/>
        <w:t xml:space="preserve">№ 215, от 24.11.2022 № 509, от 30.11.2023№ 458, от 14.11.2024 № 347) утвердив тарифы на 2025 год </w:t>
      </w:r>
      <w:r w:rsidRPr="00D55722">
        <w:rPr>
          <w:color w:val="000000"/>
          <w:sz w:val="28"/>
          <w:lang w:eastAsia="en-US"/>
        </w:rPr>
        <w:t xml:space="preserve">на горячую воду в открытой системе горячего водоснабжения (теплоснабжения) </w:t>
      </w:r>
      <w:r w:rsidRPr="00D55722">
        <w:rPr>
          <w:bCs/>
          <w:color w:val="000000"/>
          <w:sz w:val="28"/>
          <w:szCs w:val="28"/>
          <w:lang w:eastAsia="en-US"/>
        </w:rPr>
        <w:t>для населения с учетом НДС 5 %, для прочих потребителей без НДС, согласно приложению:</w:t>
      </w:r>
    </w:p>
    <w:p w14:paraId="626C31E5" w14:textId="77777777" w:rsidR="00D55722" w:rsidRPr="00D55722" w:rsidRDefault="00D55722" w:rsidP="00D55722">
      <w:pPr>
        <w:jc w:val="center"/>
        <w:rPr>
          <w:color w:val="000000"/>
          <w:sz w:val="28"/>
          <w:szCs w:val="28"/>
          <w:lang w:eastAsia="en-US"/>
        </w:rPr>
      </w:pPr>
      <w:r w:rsidRPr="00D55722">
        <w:rPr>
          <w:color w:val="000000"/>
          <w:sz w:val="28"/>
          <w:szCs w:val="28"/>
          <w:lang w:eastAsia="en-US"/>
        </w:rPr>
        <w:br w:type="page"/>
      </w:r>
    </w:p>
    <w:p w14:paraId="6BC3127B" w14:textId="77777777" w:rsidR="00D55722" w:rsidRPr="00D55722" w:rsidRDefault="00D55722" w:rsidP="00D55722">
      <w:pPr>
        <w:tabs>
          <w:tab w:val="left" w:pos="-567"/>
        </w:tabs>
        <w:ind w:left="284" w:firstLine="709"/>
        <w:jc w:val="right"/>
        <w:rPr>
          <w:color w:val="000000"/>
          <w:sz w:val="28"/>
          <w:szCs w:val="28"/>
        </w:rPr>
        <w:sectPr w:rsidR="00D55722" w:rsidRPr="00D55722" w:rsidSect="00D55722">
          <w:headerReference w:type="default" r:id="rId11"/>
          <w:pgSz w:w="11906" w:h="16838"/>
          <w:pgMar w:top="851" w:right="707" w:bottom="851" w:left="1559" w:header="709" w:footer="709" w:gutter="0"/>
          <w:cols w:space="708"/>
          <w:titlePg/>
          <w:docGrid w:linePitch="360"/>
        </w:sectPr>
      </w:pPr>
    </w:p>
    <w:p w14:paraId="35A8DA64" w14:textId="77777777" w:rsidR="00D55722" w:rsidRPr="00D55722" w:rsidRDefault="00D55722" w:rsidP="00D55722">
      <w:pPr>
        <w:tabs>
          <w:tab w:val="left" w:pos="-567"/>
        </w:tabs>
        <w:ind w:left="284" w:firstLine="709"/>
        <w:jc w:val="right"/>
        <w:rPr>
          <w:color w:val="000000"/>
          <w:sz w:val="28"/>
          <w:szCs w:val="28"/>
        </w:rPr>
      </w:pPr>
      <w:r w:rsidRPr="00D55722">
        <w:rPr>
          <w:color w:val="000000"/>
          <w:sz w:val="28"/>
          <w:szCs w:val="28"/>
        </w:rPr>
        <w:lastRenderedPageBreak/>
        <w:t>Приложение</w:t>
      </w:r>
    </w:p>
    <w:p w14:paraId="29CF02C6" w14:textId="77777777" w:rsidR="00D55722" w:rsidRPr="00D55722" w:rsidRDefault="00D55722" w:rsidP="00D55722">
      <w:pPr>
        <w:tabs>
          <w:tab w:val="left" w:pos="-567"/>
        </w:tabs>
        <w:ind w:left="284" w:firstLine="709"/>
        <w:jc w:val="center"/>
        <w:rPr>
          <w:b/>
          <w:bCs/>
          <w:color w:val="000000"/>
          <w:sz w:val="28"/>
          <w:szCs w:val="28"/>
        </w:rPr>
      </w:pPr>
      <w:r w:rsidRPr="00D55722">
        <w:rPr>
          <w:b/>
          <w:bCs/>
          <w:color w:val="000000"/>
          <w:sz w:val="28"/>
          <w:szCs w:val="28"/>
        </w:rPr>
        <w:t>Долгосрочные тарифы ООО «</w:t>
      </w:r>
      <w:bookmarkStart w:id="7" w:name="_Hlk55301956"/>
      <w:r w:rsidRPr="00D55722">
        <w:rPr>
          <w:b/>
          <w:bCs/>
          <w:color w:val="000000"/>
          <w:kern w:val="32"/>
          <w:sz w:val="28"/>
          <w:szCs w:val="28"/>
          <w:lang w:eastAsia="en-US"/>
        </w:rPr>
        <w:t>Ресурс-Гарант</w:t>
      </w:r>
      <w:bookmarkEnd w:id="7"/>
      <w:r w:rsidRPr="00D55722">
        <w:rPr>
          <w:b/>
          <w:bCs/>
          <w:color w:val="000000"/>
          <w:sz w:val="28"/>
          <w:szCs w:val="28"/>
        </w:rPr>
        <w:t xml:space="preserve">» на горячую воду в открытой системе горячего водоснабжения (теплоснабжения), реализуемую на потребительском рынке Тисульского муниципального округа, </w:t>
      </w:r>
    </w:p>
    <w:p w14:paraId="05AA349C" w14:textId="77777777" w:rsidR="00D55722" w:rsidRPr="00D55722" w:rsidRDefault="00D55722" w:rsidP="00D55722">
      <w:pPr>
        <w:tabs>
          <w:tab w:val="left" w:pos="-567"/>
        </w:tabs>
        <w:ind w:left="284" w:firstLine="709"/>
        <w:jc w:val="center"/>
        <w:rPr>
          <w:b/>
          <w:bCs/>
          <w:color w:val="000000"/>
          <w:sz w:val="28"/>
          <w:szCs w:val="28"/>
        </w:rPr>
      </w:pPr>
      <w:r w:rsidRPr="00D55722">
        <w:rPr>
          <w:b/>
          <w:bCs/>
          <w:color w:val="000000"/>
          <w:sz w:val="28"/>
          <w:szCs w:val="28"/>
        </w:rPr>
        <w:t>на период с 01.01.2025 по 31.12.2025</w:t>
      </w:r>
    </w:p>
    <w:tbl>
      <w:tblPr>
        <w:tblW w:w="151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814"/>
        <w:gridCol w:w="1559"/>
        <w:gridCol w:w="993"/>
        <w:gridCol w:w="850"/>
        <w:gridCol w:w="1095"/>
        <w:gridCol w:w="890"/>
        <w:gridCol w:w="992"/>
        <w:gridCol w:w="952"/>
        <w:gridCol w:w="891"/>
        <w:gridCol w:w="992"/>
        <w:gridCol w:w="992"/>
        <w:gridCol w:w="1021"/>
        <w:gridCol w:w="1134"/>
        <w:gridCol w:w="992"/>
      </w:tblGrid>
      <w:tr w:rsidR="00D55722" w:rsidRPr="00D55722" w14:paraId="17656D09" w14:textId="77777777" w:rsidTr="00D24A70">
        <w:trPr>
          <w:trHeight w:val="364"/>
        </w:trPr>
        <w:tc>
          <w:tcPr>
            <w:tcW w:w="1814" w:type="dxa"/>
            <w:vMerge w:val="restart"/>
            <w:vAlign w:val="center"/>
            <w:hideMark/>
          </w:tcPr>
          <w:p w14:paraId="6DB0ED81" w14:textId="77777777" w:rsidR="00D55722" w:rsidRPr="00D55722" w:rsidRDefault="00D55722" w:rsidP="00D55722">
            <w:pPr>
              <w:tabs>
                <w:tab w:val="left" w:pos="3052"/>
              </w:tabs>
              <w:ind w:left="-108" w:right="-108"/>
              <w:jc w:val="center"/>
              <w:rPr>
                <w:color w:val="000000"/>
                <w:sz w:val="20"/>
                <w:szCs w:val="20"/>
                <w:lang w:eastAsia="en-US"/>
              </w:rPr>
            </w:pPr>
            <w:r w:rsidRPr="00D55722">
              <w:rPr>
                <w:color w:val="000000"/>
                <w:sz w:val="20"/>
                <w:szCs w:val="20"/>
              </w:rPr>
              <w:t>Наименование регулируемой организации</w:t>
            </w:r>
          </w:p>
        </w:tc>
        <w:tc>
          <w:tcPr>
            <w:tcW w:w="1559" w:type="dxa"/>
            <w:vMerge w:val="restart"/>
            <w:vAlign w:val="center"/>
            <w:hideMark/>
          </w:tcPr>
          <w:p w14:paraId="37946DD7" w14:textId="77777777" w:rsidR="00D55722" w:rsidRPr="00D55722" w:rsidRDefault="00D55722" w:rsidP="00D55722">
            <w:pPr>
              <w:ind w:left="-108" w:firstLine="47"/>
              <w:jc w:val="center"/>
              <w:rPr>
                <w:color w:val="000000"/>
                <w:sz w:val="20"/>
                <w:szCs w:val="20"/>
              </w:rPr>
            </w:pPr>
            <w:r w:rsidRPr="00D55722">
              <w:rPr>
                <w:color w:val="000000"/>
                <w:sz w:val="20"/>
                <w:szCs w:val="20"/>
              </w:rPr>
              <w:t>Период</w:t>
            </w:r>
          </w:p>
        </w:tc>
        <w:tc>
          <w:tcPr>
            <w:tcW w:w="3828" w:type="dxa"/>
            <w:gridSpan w:val="4"/>
            <w:vAlign w:val="center"/>
            <w:hideMark/>
          </w:tcPr>
          <w:p w14:paraId="5446B43C" w14:textId="77777777" w:rsidR="00D55722" w:rsidRPr="00D55722" w:rsidRDefault="00D55722" w:rsidP="00D55722">
            <w:pPr>
              <w:ind w:left="-108" w:firstLine="47"/>
              <w:jc w:val="center"/>
              <w:rPr>
                <w:color w:val="000000"/>
                <w:sz w:val="20"/>
                <w:szCs w:val="20"/>
              </w:rPr>
            </w:pPr>
            <w:r w:rsidRPr="00D55722">
              <w:rPr>
                <w:color w:val="000000"/>
                <w:sz w:val="20"/>
                <w:szCs w:val="20"/>
              </w:rPr>
              <w:t>Тариф на горячую воду для населения, руб./м</w:t>
            </w:r>
            <w:r w:rsidRPr="00D55722">
              <w:rPr>
                <w:color w:val="000000"/>
                <w:sz w:val="20"/>
                <w:szCs w:val="20"/>
                <w:vertAlign w:val="superscript"/>
              </w:rPr>
              <w:t xml:space="preserve">3 </w:t>
            </w:r>
            <w:r w:rsidRPr="00D55722">
              <w:rPr>
                <w:color w:val="000000"/>
                <w:sz w:val="20"/>
                <w:szCs w:val="20"/>
              </w:rPr>
              <w:t>***(с НДС)</w:t>
            </w:r>
          </w:p>
        </w:tc>
        <w:tc>
          <w:tcPr>
            <w:tcW w:w="3827" w:type="dxa"/>
            <w:gridSpan w:val="4"/>
            <w:vAlign w:val="center"/>
            <w:hideMark/>
          </w:tcPr>
          <w:p w14:paraId="377D478D" w14:textId="77777777" w:rsidR="00D55722" w:rsidRPr="00D55722" w:rsidRDefault="00D55722" w:rsidP="00D55722">
            <w:pPr>
              <w:ind w:left="-108" w:firstLine="47"/>
              <w:jc w:val="center"/>
              <w:rPr>
                <w:color w:val="000000"/>
                <w:sz w:val="20"/>
                <w:szCs w:val="20"/>
                <w:lang w:eastAsia="en-US"/>
              </w:rPr>
            </w:pPr>
            <w:r w:rsidRPr="00D55722">
              <w:rPr>
                <w:color w:val="000000"/>
                <w:sz w:val="20"/>
                <w:szCs w:val="20"/>
              </w:rPr>
              <w:t>Тариф на горячую воду для прочих потребителей, руб./м</w:t>
            </w:r>
            <w:r w:rsidRPr="00D55722">
              <w:rPr>
                <w:color w:val="000000"/>
                <w:sz w:val="20"/>
                <w:szCs w:val="20"/>
                <w:vertAlign w:val="superscript"/>
              </w:rPr>
              <w:t>3</w:t>
            </w:r>
            <w:r w:rsidRPr="00D55722">
              <w:rPr>
                <w:color w:val="000000"/>
                <w:sz w:val="20"/>
                <w:szCs w:val="20"/>
                <w:vertAlign w:val="superscript"/>
              </w:rPr>
              <w:br/>
            </w:r>
            <w:r w:rsidRPr="00D55722">
              <w:rPr>
                <w:color w:val="000000"/>
                <w:sz w:val="20"/>
                <w:szCs w:val="20"/>
              </w:rPr>
              <w:t>(без НДС)</w:t>
            </w:r>
          </w:p>
        </w:tc>
        <w:tc>
          <w:tcPr>
            <w:tcW w:w="992" w:type="dxa"/>
            <w:vMerge w:val="restart"/>
            <w:vAlign w:val="center"/>
            <w:hideMark/>
          </w:tcPr>
          <w:p w14:paraId="5C2EB953" w14:textId="77777777" w:rsidR="00D55722" w:rsidRPr="00D55722" w:rsidRDefault="00D55722" w:rsidP="00D55722">
            <w:pPr>
              <w:ind w:left="-108" w:right="-104" w:firstLine="3"/>
              <w:jc w:val="center"/>
              <w:rPr>
                <w:color w:val="000000"/>
                <w:sz w:val="20"/>
                <w:szCs w:val="20"/>
              </w:rPr>
            </w:pPr>
            <w:r w:rsidRPr="00D55722">
              <w:rPr>
                <w:color w:val="000000"/>
                <w:sz w:val="20"/>
                <w:szCs w:val="20"/>
              </w:rPr>
              <w:t>Компо-</w:t>
            </w:r>
            <w:proofErr w:type="spellStart"/>
            <w:r w:rsidRPr="00D55722">
              <w:rPr>
                <w:color w:val="000000"/>
                <w:sz w:val="20"/>
                <w:szCs w:val="20"/>
              </w:rPr>
              <w:t>нент</w:t>
            </w:r>
            <w:proofErr w:type="spellEnd"/>
            <w:r w:rsidRPr="00D55722">
              <w:rPr>
                <w:color w:val="000000"/>
                <w:sz w:val="20"/>
                <w:szCs w:val="20"/>
              </w:rPr>
              <w:t xml:space="preserve"> на </w:t>
            </w:r>
            <w:proofErr w:type="spellStart"/>
            <w:r w:rsidRPr="00D55722">
              <w:rPr>
                <w:color w:val="000000"/>
                <w:sz w:val="20"/>
                <w:szCs w:val="20"/>
              </w:rPr>
              <w:t>теплоно-ситель</w:t>
            </w:r>
            <w:proofErr w:type="spellEnd"/>
            <w:r w:rsidRPr="00D55722">
              <w:rPr>
                <w:color w:val="000000"/>
                <w:sz w:val="20"/>
                <w:szCs w:val="20"/>
              </w:rPr>
              <w:t>,</w:t>
            </w:r>
          </w:p>
          <w:p w14:paraId="07887B79" w14:textId="77777777" w:rsidR="00D55722" w:rsidRPr="00D55722" w:rsidRDefault="00D55722" w:rsidP="00D55722">
            <w:pPr>
              <w:ind w:left="-108" w:right="-104" w:firstLine="3"/>
              <w:jc w:val="center"/>
              <w:rPr>
                <w:color w:val="000000"/>
                <w:sz w:val="20"/>
                <w:szCs w:val="20"/>
              </w:rPr>
            </w:pPr>
            <w:r w:rsidRPr="00D55722">
              <w:rPr>
                <w:color w:val="000000"/>
                <w:sz w:val="20"/>
                <w:szCs w:val="20"/>
              </w:rPr>
              <w:t>руб./м</w:t>
            </w:r>
            <w:r w:rsidRPr="00D55722">
              <w:rPr>
                <w:color w:val="000000"/>
                <w:sz w:val="20"/>
                <w:szCs w:val="20"/>
                <w:vertAlign w:val="superscript"/>
              </w:rPr>
              <w:t xml:space="preserve">3 </w:t>
            </w:r>
            <w:r w:rsidRPr="00D55722">
              <w:rPr>
                <w:color w:val="000000"/>
                <w:sz w:val="20"/>
                <w:szCs w:val="20"/>
              </w:rPr>
              <w:t>*</w:t>
            </w:r>
            <w:r w:rsidRPr="00D55722">
              <w:rPr>
                <w:color w:val="000000"/>
                <w:sz w:val="20"/>
                <w:szCs w:val="20"/>
              </w:rPr>
              <w:br/>
              <w:t>(без НДС)</w:t>
            </w:r>
          </w:p>
          <w:p w14:paraId="19F58E07" w14:textId="77777777" w:rsidR="00D55722" w:rsidRPr="00D55722" w:rsidRDefault="00D55722" w:rsidP="00D55722">
            <w:pPr>
              <w:tabs>
                <w:tab w:val="left" w:pos="3052"/>
              </w:tabs>
              <w:ind w:left="-108" w:right="-104" w:firstLine="3"/>
              <w:jc w:val="center"/>
              <w:rPr>
                <w:color w:val="000000"/>
                <w:sz w:val="20"/>
                <w:szCs w:val="20"/>
                <w:lang w:eastAsia="en-US"/>
              </w:rPr>
            </w:pPr>
          </w:p>
        </w:tc>
        <w:tc>
          <w:tcPr>
            <w:tcW w:w="3147" w:type="dxa"/>
            <w:gridSpan w:val="3"/>
            <w:vAlign w:val="center"/>
            <w:hideMark/>
          </w:tcPr>
          <w:p w14:paraId="7C565770" w14:textId="77777777" w:rsidR="00D55722" w:rsidRPr="00D55722" w:rsidRDefault="00D55722" w:rsidP="00D55722">
            <w:pPr>
              <w:tabs>
                <w:tab w:val="left" w:pos="3052"/>
              </w:tabs>
              <w:jc w:val="center"/>
              <w:rPr>
                <w:color w:val="000000"/>
                <w:sz w:val="20"/>
                <w:szCs w:val="20"/>
                <w:lang w:eastAsia="en-US"/>
              </w:rPr>
            </w:pPr>
            <w:r w:rsidRPr="00D55722">
              <w:rPr>
                <w:color w:val="000000"/>
                <w:sz w:val="20"/>
                <w:szCs w:val="20"/>
              </w:rPr>
              <w:t>Компонент на тепловую энергию</w:t>
            </w:r>
          </w:p>
        </w:tc>
      </w:tr>
      <w:tr w:rsidR="00D55722" w:rsidRPr="00D55722" w14:paraId="575FBDF2" w14:textId="77777777" w:rsidTr="00D24A70">
        <w:trPr>
          <w:trHeight w:val="266"/>
        </w:trPr>
        <w:tc>
          <w:tcPr>
            <w:tcW w:w="1814" w:type="dxa"/>
            <w:vMerge/>
            <w:vAlign w:val="center"/>
            <w:hideMark/>
          </w:tcPr>
          <w:p w14:paraId="2914A3CD" w14:textId="77777777" w:rsidR="00D55722" w:rsidRPr="00D55722" w:rsidRDefault="00D55722" w:rsidP="00D55722">
            <w:pPr>
              <w:rPr>
                <w:color w:val="000000"/>
                <w:sz w:val="20"/>
                <w:szCs w:val="20"/>
                <w:lang w:eastAsia="en-US"/>
              </w:rPr>
            </w:pPr>
          </w:p>
        </w:tc>
        <w:tc>
          <w:tcPr>
            <w:tcW w:w="1559" w:type="dxa"/>
            <w:vMerge/>
            <w:vAlign w:val="center"/>
            <w:hideMark/>
          </w:tcPr>
          <w:p w14:paraId="17DCA56C" w14:textId="77777777" w:rsidR="00D55722" w:rsidRPr="00D55722" w:rsidRDefault="00D55722" w:rsidP="00D55722">
            <w:pPr>
              <w:rPr>
                <w:color w:val="000000"/>
                <w:sz w:val="20"/>
                <w:szCs w:val="20"/>
              </w:rPr>
            </w:pPr>
          </w:p>
        </w:tc>
        <w:tc>
          <w:tcPr>
            <w:tcW w:w="1843" w:type="dxa"/>
            <w:gridSpan w:val="2"/>
            <w:vAlign w:val="center"/>
            <w:hideMark/>
          </w:tcPr>
          <w:p w14:paraId="06C2F1AF" w14:textId="77777777" w:rsidR="00D55722" w:rsidRPr="00D55722" w:rsidRDefault="00D55722" w:rsidP="00D55722">
            <w:pPr>
              <w:ind w:left="-108" w:right="-85" w:hanging="55"/>
              <w:jc w:val="center"/>
              <w:rPr>
                <w:color w:val="000000"/>
                <w:sz w:val="20"/>
                <w:szCs w:val="20"/>
                <w:lang w:eastAsia="en-US"/>
              </w:rPr>
            </w:pPr>
            <w:r w:rsidRPr="00D55722">
              <w:rPr>
                <w:color w:val="000000"/>
                <w:sz w:val="20"/>
                <w:szCs w:val="20"/>
                <w:lang w:eastAsia="en-US"/>
              </w:rPr>
              <w:t>Изолированные стояки</w:t>
            </w:r>
          </w:p>
        </w:tc>
        <w:tc>
          <w:tcPr>
            <w:tcW w:w="1985" w:type="dxa"/>
            <w:gridSpan w:val="2"/>
            <w:vAlign w:val="center"/>
            <w:hideMark/>
          </w:tcPr>
          <w:p w14:paraId="7FBE8B0E" w14:textId="77777777" w:rsidR="00D55722" w:rsidRPr="00D55722" w:rsidRDefault="00D55722" w:rsidP="00D55722">
            <w:pPr>
              <w:ind w:left="-108" w:right="-85" w:hanging="4"/>
              <w:jc w:val="center"/>
              <w:rPr>
                <w:color w:val="000000"/>
                <w:sz w:val="20"/>
                <w:szCs w:val="20"/>
                <w:lang w:eastAsia="en-US"/>
              </w:rPr>
            </w:pPr>
            <w:r w:rsidRPr="00D55722">
              <w:rPr>
                <w:color w:val="000000"/>
                <w:sz w:val="20"/>
                <w:szCs w:val="20"/>
                <w:lang w:eastAsia="en-US"/>
              </w:rPr>
              <w:t>Неизолированные стояки</w:t>
            </w:r>
          </w:p>
        </w:tc>
        <w:tc>
          <w:tcPr>
            <w:tcW w:w="1944" w:type="dxa"/>
            <w:gridSpan w:val="2"/>
            <w:vAlign w:val="center"/>
            <w:hideMark/>
          </w:tcPr>
          <w:p w14:paraId="4BE9990A" w14:textId="77777777" w:rsidR="00D55722" w:rsidRPr="00D55722" w:rsidRDefault="00D55722" w:rsidP="00D55722">
            <w:pPr>
              <w:ind w:left="-108" w:right="-85" w:firstLine="4"/>
              <w:jc w:val="center"/>
              <w:rPr>
                <w:color w:val="000000"/>
                <w:sz w:val="20"/>
                <w:szCs w:val="20"/>
                <w:lang w:eastAsia="en-US"/>
              </w:rPr>
            </w:pPr>
            <w:r w:rsidRPr="00D55722">
              <w:rPr>
                <w:color w:val="000000"/>
                <w:sz w:val="20"/>
                <w:szCs w:val="20"/>
                <w:lang w:eastAsia="en-US"/>
              </w:rPr>
              <w:t>Изолированные стояки</w:t>
            </w:r>
          </w:p>
        </w:tc>
        <w:tc>
          <w:tcPr>
            <w:tcW w:w="1883" w:type="dxa"/>
            <w:gridSpan w:val="2"/>
            <w:vAlign w:val="center"/>
            <w:hideMark/>
          </w:tcPr>
          <w:p w14:paraId="5BA0DF56" w14:textId="77777777" w:rsidR="00D55722" w:rsidRPr="00D55722" w:rsidRDefault="00D55722" w:rsidP="00D55722">
            <w:pPr>
              <w:ind w:left="-108" w:right="-85" w:hanging="4"/>
              <w:jc w:val="center"/>
              <w:rPr>
                <w:color w:val="000000"/>
                <w:sz w:val="20"/>
                <w:szCs w:val="20"/>
                <w:lang w:eastAsia="en-US"/>
              </w:rPr>
            </w:pPr>
            <w:r w:rsidRPr="00D55722">
              <w:rPr>
                <w:color w:val="000000"/>
                <w:sz w:val="20"/>
                <w:szCs w:val="20"/>
                <w:lang w:eastAsia="en-US"/>
              </w:rPr>
              <w:t>Неизолированные стояки</w:t>
            </w:r>
          </w:p>
        </w:tc>
        <w:tc>
          <w:tcPr>
            <w:tcW w:w="992" w:type="dxa"/>
            <w:vMerge/>
            <w:vAlign w:val="center"/>
            <w:hideMark/>
          </w:tcPr>
          <w:p w14:paraId="45A4C3C1" w14:textId="77777777" w:rsidR="00D55722" w:rsidRPr="00D55722" w:rsidRDefault="00D55722" w:rsidP="00D55722">
            <w:pPr>
              <w:rPr>
                <w:color w:val="000000"/>
                <w:sz w:val="20"/>
                <w:szCs w:val="20"/>
                <w:lang w:eastAsia="en-US"/>
              </w:rPr>
            </w:pPr>
          </w:p>
        </w:tc>
        <w:tc>
          <w:tcPr>
            <w:tcW w:w="1021" w:type="dxa"/>
            <w:vMerge w:val="restart"/>
            <w:vAlign w:val="center"/>
            <w:hideMark/>
          </w:tcPr>
          <w:p w14:paraId="5CF690F6" w14:textId="77777777" w:rsidR="00D55722" w:rsidRPr="00D55722" w:rsidRDefault="00D55722" w:rsidP="00D55722">
            <w:pPr>
              <w:tabs>
                <w:tab w:val="left" w:pos="3052"/>
              </w:tabs>
              <w:ind w:left="-108" w:right="-151"/>
              <w:jc w:val="center"/>
              <w:rPr>
                <w:color w:val="000000"/>
                <w:sz w:val="20"/>
                <w:szCs w:val="20"/>
              </w:rPr>
            </w:pPr>
            <w:proofErr w:type="spellStart"/>
            <w:r w:rsidRPr="00D55722">
              <w:rPr>
                <w:color w:val="000000"/>
                <w:sz w:val="20"/>
                <w:szCs w:val="20"/>
              </w:rPr>
              <w:t>Односта-вочный</w:t>
            </w:r>
            <w:proofErr w:type="spellEnd"/>
            <w:r w:rsidRPr="00D55722">
              <w:rPr>
                <w:color w:val="000000"/>
                <w:sz w:val="20"/>
                <w:szCs w:val="20"/>
              </w:rPr>
              <w:t xml:space="preserve">, руб./Гкал** </w:t>
            </w:r>
            <w:r w:rsidRPr="00D55722">
              <w:rPr>
                <w:color w:val="000000"/>
                <w:sz w:val="20"/>
                <w:szCs w:val="20"/>
              </w:rPr>
              <w:br/>
              <w:t>(без НДС)</w:t>
            </w:r>
          </w:p>
        </w:tc>
        <w:tc>
          <w:tcPr>
            <w:tcW w:w="2126" w:type="dxa"/>
            <w:gridSpan w:val="2"/>
            <w:vAlign w:val="center"/>
            <w:hideMark/>
          </w:tcPr>
          <w:p w14:paraId="7A242300" w14:textId="77777777" w:rsidR="00D55722" w:rsidRPr="00D55722" w:rsidRDefault="00D55722" w:rsidP="00D55722">
            <w:pPr>
              <w:tabs>
                <w:tab w:val="left" w:pos="3052"/>
              </w:tabs>
              <w:jc w:val="center"/>
              <w:rPr>
                <w:color w:val="000000"/>
                <w:sz w:val="20"/>
                <w:szCs w:val="20"/>
                <w:lang w:eastAsia="en-US"/>
              </w:rPr>
            </w:pPr>
            <w:proofErr w:type="spellStart"/>
            <w:r w:rsidRPr="00D55722">
              <w:rPr>
                <w:color w:val="000000"/>
                <w:sz w:val="20"/>
                <w:szCs w:val="20"/>
              </w:rPr>
              <w:t>Двухставочный</w:t>
            </w:r>
            <w:proofErr w:type="spellEnd"/>
          </w:p>
        </w:tc>
      </w:tr>
      <w:tr w:rsidR="00D55722" w:rsidRPr="00D55722" w14:paraId="4F43749B" w14:textId="77777777" w:rsidTr="00D24A70">
        <w:trPr>
          <w:trHeight w:val="1650"/>
        </w:trPr>
        <w:tc>
          <w:tcPr>
            <w:tcW w:w="1814" w:type="dxa"/>
            <w:vMerge/>
            <w:vAlign w:val="center"/>
            <w:hideMark/>
          </w:tcPr>
          <w:p w14:paraId="0F06CC00" w14:textId="77777777" w:rsidR="00D55722" w:rsidRPr="00D55722" w:rsidRDefault="00D55722" w:rsidP="00D55722">
            <w:pPr>
              <w:rPr>
                <w:color w:val="000000"/>
                <w:sz w:val="20"/>
                <w:szCs w:val="20"/>
                <w:lang w:eastAsia="en-US"/>
              </w:rPr>
            </w:pPr>
          </w:p>
        </w:tc>
        <w:tc>
          <w:tcPr>
            <w:tcW w:w="1559" w:type="dxa"/>
            <w:vMerge/>
            <w:vAlign w:val="center"/>
            <w:hideMark/>
          </w:tcPr>
          <w:p w14:paraId="12CCE2BC" w14:textId="77777777" w:rsidR="00D55722" w:rsidRPr="00D55722" w:rsidRDefault="00D55722" w:rsidP="00D55722">
            <w:pPr>
              <w:rPr>
                <w:color w:val="000000"/>
                <w:sz w:val="20"/>
                <w:szCs w:val="20"/>
              </w:rPr>
            </w:pPr>
          </w:p>
        </w:tc>
        <w:tc>
          <w:tcPr>
            <w:tcW w:w="993" w:type="dxa"/>
            <w:vAlign w:val="center"/>
            <w:hideMark/>
          </w:tcPr>
          <w:p w14:paraId="59230BC1" w14:textId="77777777" w:rsidR="00D55722" w:rsidRPr="00D55722" w:rsidRDefault="00D55722" w:rsidP="00D55722">
            <w:pPr>
              <w:tabs>
                <w:tab w:val="left" w:pos="3052"/>
              </w:tabs>
              <w:ind w:right="-35"/>
              <w:jc w:val="center"/>
              <w:rPr>
                <w:color w:val="000000"/>
                <w:sz w:val="20"/>
                <w:szCs w:val="20"/>
                <w:lang w:eastAsia="en-US"/>
              </w:rPr>
            </w:pPr>
            <w:r w:rsidRPr="00D55722">
              <w:rPr>
                <w:color w:val="000000"/>
                <w:sz w:val="20"/>
                <w:szCs w:val="20"/>
                <w:lang w:eastAsia="en-US"/>
              </w:rPr>
              <w:t>с поло-</w:t>
            </w:r>
            <w:proofErr w:type="spellStart"/>
            <w:r w:rsidRPr="00D55722">
              <w:rPr>
                <w:color w:val="000000"/>
                <w:sz w:val="20"/>
                <w:szCs w:val="20"/>
                <w:lang w:eastAsia="en-US"/>
              </w:rPr>
              <w:t>тенце</w:t>
            </w:r>
            <w:proofErr w:type="spellEnd"/>
            <w:r w:rsidRPr="00D55722">
              <w:rPr>
                <w:color w:val="000000"/>
                <w:sz w:val="20"/>
                <w:szCs w:val="20"/>
                <w:lang w:eastAsia="en-US"/>
              </w:rPr>
              <w:t>-суши-</w:t>
            </w:r>
            <w:proofErr w:type="spellStart"/>
            <w:r w:rsidRPr="00D55722">
              <w:rPr>
                <w:color w:val="000000"/>
                <w:sz w:val="20"/>
                <w:szCs w:val="20"/>
                <w:lang w:eastAsia="en-US"/>
              </w:rPr>
              <w:t>телями</w:t>
            </w:r>
            <w:proofErr w:type="spellEnd"/>
          </w:p>
        </w:tc>
        <w:tc>
          <w:tcPr>
            <w:tcW w:w="850" w:type="dxa"/>
            <w:vAlign w:val="center"/>
            <w:hideMark/>
          </w:tcPr>
          <w:p w14:paraId="3086D391" w14:textId="77777777" w:rsidR="00D55722" w:rsidRPr="00D55722" w:rsidRDefault="00D55722" w:rsidP="00D55722">
            <w:pPr>
              <w:tabs>
                <w:tab w:val="left" w:pos="3052"/>
              </w:tabs>
              <w:ind w:right="-35"/>
              <w:jc w:val="center"/>
              <w:rPr>
                <w:color w:val="000000"/>
                <w:sz w:val="20"/>
                <w:szCs w:val="20"/>
                <w:lang w:eastAsia="en-US"/>
              </w:rPr>
            </w:pPr>
            <w:r w:rsidRPr="00D55722">
              <w:rPr>
                <w:color w:val="000000"/>
                <w:sz w:val="20"/>
                <w:szCs w:val="20"/>
                <w:lang w:eastAsia="en-US"/>
              </w:rPr>
              <w:t>без поло-</w:t>
            </w:r>
            <w:proofErr w:type="spellStart"/>
            <w:r w:rsidRPr="00D55722">
              <w:rPr>
                <w:color w:val="000000"/>
                <w:sz w:val="20"/>
                <w:szCs w:val="20"/>
                <w:lang w:eastAsia="en-US"/>
              </w:rPr>
              <w:t>тенце</w:t>
            </w:r>
            <w:proofErr w:type="spellEnd"/>
            <w:r w:rsidRPr="00D55722">
              <w:rPr>
                <w:color w:val="000000"/>
                <w:sz w:val="20"/>
                <w:szCs w:val="20"/>
                <w:lang w:eastAsia="en-US"/>
              </w:rPr>
              <w:t>-суши-</w:t>
            </w:r>
            <w:proofErr w:type="spellStart"/>
            <w:r w:rsidRPr="00D55722">
              <w:rPr>
                <w:color w:val="000000"/>
                <w:sz w:val="20"/>
                <w:szCs w:val="20"/>
                <w:lang w:eastAsia="en-US"/>
              </w:rPr>
              <w:t>телей</w:t>
            </w:r>
            <w:proofErr w:type="spellEnd"/>
          </w:p>
        </w:tc>
        <w:tc>
          <w:tcPr>
            <w:tcW w:w="1095" w:type="dxa"/>
            <w:vAlign w:val="center"/>
            <w:hideMark/>
          </w:tcPr>
          <w:p w14:paraId="3F6F1D18" w14:textId="77777777" w:rsidR="00D55722" w:rsidRPr="00D55722" w:rsidRDefault="00D55722" w:rsidP="00D55722">
            <w:pPr>
              <w:tabs>
                <w:tab w:val="left" w:pos="3052"/>
              </w:tabs>
              <w:ind w:right="-35"/>
              <w:jc w:val="center"/>
              <w:rPr>
                <w:color w:val="000000"/>
                <w:sz w:val="20"/>
                <w:szCs w:val="20"/>
                <w:lang w:eastAsia="en-US"/>
              </w:rPr>
            </w:pPr>
            <w:r w:rsidRPr="00D55722">
              <w:rPr>
                <w:color w:val="000000"/>
                <w:sz w:val="20"/>
                <w:szCs w:val="20"/>
                <w:lang w:eastAsia="en-US"/>
              </w:rPr>
              <w:t>с поло-</w:t>
            </w:r>
            <w:proofErr w:type="spellStart"/>
            <w:r w:rsidRPr="00D55722">
              <w:rPr>
                <w:color w:val="000000"/>
                <w:sz w:val="20"/>
                <w:szCs w:val="20"/>
                <w:lang w:eastAsia="en-US"/>
              </w:rPr>
              <w:t>тенце</w:t>
            </w:r>
            <w:proofErr w:type="spellEnd"/>
            <w:r w:rsidRPr="00D55722">
              <w:rPr>
                <w:color w:val="000000"/>
                <w:sz w:val="20"/>
                <w:szCs w:val="20"/>
                <w:lang w:eastAsia="en-US"/>
              </w:rPr>
              <w:t>-суши-</w:t>
            </w:r>
            <w:proofErr w:type="spellStart"/>
            <w:r w:rsidRPr="00D55722">
              <w:rPr>
                <w:color w:val="000000"/>
                <w:sz w:val="20"/>
                <w:szCs w:val="20"/>
                <w:lang w:eastAsia="en-US"/>
              </w:rPr>
              <w:t>телями</w:t>
            </w:r>
            <w:proofErr w:type="spellEnd"/>
          </w:p>
        </w:tc>
        <w:tc>
          <w:tcPr>
            <w:tcW w:w="890" w:type="dxa"/>
            <w:vAlign w:val="center"/>
            <w:hideMark/>
          </w:tcPr>
          <w:p w14:paraId="24BBFD22" w14:textId="77777777" w:rsidR="00D55722" w:rsidRPr="00D55722" w:rsidRDefault="00D55722" w:rsidP="00D55722">
            <w:pPr>
              <w:tabs>
                <w:tab w:val="left" w:pos="3052"/>
              </w:tabs>
              <w:ind w:right="-35"/>
              <w:jc w:val="center"/>
              <w:rPr>
                <w:color w:val="000000"/>
                <w:sz w:val="20"/>
                <w:szCs w:val="20"/>
                <w:lang w:eastAsia="en-US"/>
              </w:rPr>
            </w:pPr>
            <w:r w:rsidRPr="00D55722">
              <w:rPr>
                <w:color w:val="000000"/>
                <w:sz w:val="20"/>
                <w:szCs w:val="20"/>
                <w:lang w:eastAsia="en-US"/>
              </w:rPr>
              <w:t>без поло-</w:t>
            </w:r>
            <w:proofErr w:type="spellStart"/>
            <w:r w:rsidRPr="00D55722">
              <w:rPr>
                <w:color w:val="000000"/>
                <w:sz w:val="20"/>
                <w:szCs w:val="20"/>
                <w:lang w:eastAsia="en-US"/>
              </w:rPr>
              <w:t>тенце</w:t>
            </w:r>
            <w:proofErr w:type="spellEnd"/>
            <w:r w:rsidRPr="00D55722">
              <w:rPr>
                <w:color w:val="000000"/>
                <w:sz w:val="20"/>
                <w:szCs w:val="20"/>
                <w:lang w:eastAsia="en-US"/>
              </w:rPr>
              <w:t>-суши-</w:t>
            </w:r>
            <w:proofErr w:type="spellStart"/>
            <w:r w:rsidRPr="00D55722">
              <w:rPr>
                <w:color w:val="000000"/>
                <w:sz w:val="20"/>
                <w:szCs w:val="20"/>
                <w:lang w:eastAsia="en-US"/>
              </w:rPr>
              <w:t>телей</w:t>
            </w:r>
            <w:proofErr w:type="spellEnd"/>
          </w:p>
        </w:tc>
        <w:tc>
          <w:tcPr>
            <w:tcW w:w="992" w:type="dxa"/>
            <w:vAlign w:val="center"/>
            <w:hideMark/>
          </w:tcPr>
          <w:p w14:paraId="5AEACBE7" w14:textId="77777777" w:rsidR="00D55722" w:rsidRPr="00D55722" w:rsidRDefault="00D55722" w:rsidP="00D55722">
            <w:pPr>
              <w:tabs>
                <w:tab w:val="left" w:pos="3052"/>
              </w:tabs>
              <w:ind w:right="-68"/>
              <w:jc w:val="center"/>
              <w:rPr>
                <w:color w:val="000000"/>
                <w:sz w:val="20"/>
                <w:szCs w:val="20"/>
                <w:lang w:eastAsia="en-US"/>
              </w:rPr>
            </w:pPr>
            <w:r w:rsidRPr="00D55722">
              <w:rPr>
                <w:color w:val="000000"/>
                <w:sz w:val="20"/>
                <w:szCs w:val="20"/>
                <w:lang w:eastAsia="en-US"/>
              </w:rPr>
              <w:t>с поло-</w:t>
            </w:r>
            <w:proofErr w:type="spellStart"/>
            <w:r w:rsidRPr="00D55722">
              <w:rPr>
                <w:color w:val="000000"/>
                <w:sz w:val="20"/>
                <w:szCs w:val="20"/>
                <w:lang w:eastAsia="en-US"/>
              </w:rPr>
              <w:t>тенце</w:t>
            </w:r>
            <w:proofErr w:type="spellEnd"/>
            <w:r w:rsidRPr="00D55722">
              <w:rPr>
                <w:color w:val="000000"/>
                <w:sz w:val="20"/>
                <w:szCs w:val="20"/>
                <w:lang w:eastAsia="en-US"/>
              </w:rPr>
              <w:t>-суши-</w:t>
            </w:r>
            <w:proofErr w:type="spellStart"/>
            <w:r w:rsidRPr="00D55722">
              <w:rPr>
                <w:color w:val="000000"/>
                <w:sz w:val="20"/>
                <w:szCs w:val="20"/>
                <w:lang w:eastAsia="en-US"/>
              </w:rPr>
              <w:t>телями</w:t>
            </w:r>
            <w:proofErr w:type="spellEnd"/>
          </w:p>
        </w:tc>
        <w:tc>
          <w:tcPr>
            <w:tcW w:w="952" w:type="dxa"/>
            <w:vAlign w:val="center"/>
            <w:hideMark/>
          </w:tcPr>
          <w:p w14:paraId="7C9D52DA" w14:textId="77777777" w:rsidR="00D55722" w:rsidRPr="00D55722" w:rsidRDefault="00D55722" w:rsidP="00D55722">
            <w:pPr>
              <w:tabs>
                <w:tab w:val="left" w:pos="3052"/>
              </w:tabs>
              <w:ind w:right="-35"/>
              <w:jc w:val="center"/>
              <w:rPr>
                <w:color w:val="000000"/>
                <w:sz w:val="20"/>
                <w:szCs w:val="20"/>
                <w:lang w:eastAsia="en-US"/>
              </w:rPr>
            </w:pPr>
            <w:r w:rsidRPr="00D55722">
              <w:rPr>
                <w:color w:val="000000"/>
                <w:sz w:val="20"/>
                <w:szCs w:val="20"/>
                <w:lang w:eastAsia="en-US"/>
              </w:rPr>
              <w:t>без поло-</w:t>
            </w:r>
            <w:proofErr w:type="spellStart"/>
            <w:r w:rsidRPr="00D55722">
              <w:rPr>
                <w:color w:val="000000"/>
                <w:sz w:val="20"/>
                <w:szCs w:val="20"/>
                <w:lang w:eastAsia="en-US"/>
              </w:rPr>
              <w:t>тенце</w:t>
            </w:r>
            <w:proofErr w:type="spellEnd"/>
            <w:r w:rsidRPr="00D55722">
              <w:rPr>
                <w:color w:val="000000"/>
                <w:sz w:val="20"/>
                <w:szCs w:val="20"/>
                <w:lang w:eastAsia="en-US"/>
              </w:rPr>
              <w:t>-суши-</w:t>
            </w:r>
            <w:proofErr w:type="spellStart"/>
            <w:r w:rsidRPr="00D55722">
              <w:rPr>
                <w:color w:val="000000"/>
                <w:sz w:val="20"/>
                <w:szCs w:val="20"/>
                <w:lang w:eastAsia="en-US"/>
              </w:rPr>
              <w:t>телей</w:t>
            </w:r>
            <w:proofErr w:type="spellEnd"/>
          </w:p>
        </w:tc>
        <w:tc>
          <w:tcPr>
            <w:tcW w:w="891" w:type="dxa"/>
            <w:vAlign w:val="center"/>
            <w:hideMark/>
          </w:tcPr>
          <w:p w14:paraId="3A8071A7" w14:textId="77777777" w:rsidR="00D55722" w:rsidRPr="00D55722" w:rsidRDefault="00D55722" w:rsidP="00D55722">
            <w:pPr>
              <w:tabs>
                <w:tab w:val="left" w:pos="3052"/>
              </w:tabs>
              <w:ind w:left="-177" w:right="-149"/>
              <w:jc w:val="center"/>
              <w:rPr>
                <w:color w:val="000000"/>
                <w:sz w:val="20"/>
                <w:szCs w:val="20"/>
                <w:lang w:eastAsia="en-US"/>
              </w:rPr>
            </w:pPr>
            <w:r w:rsidRPr="00D55722">
              <w:rPr>
                <w:color w:val="000000"/>
                <w:sz w:val="20"/>
                <w:szCs w:val="20"/>
                <w:lang w:eastAsia="en-US"/>
              </w:rPr>
              <w:t>с поло-</w:t>
            </w:r>
            <w:proofErr w:type="spellStart"/>
            <w:r w:rsidRPr="00D55722">
              <w:rPr>
                <w:color w:val="000000"/>
                <w:sz w:val="20"/>
                <w:szCs w:val="20"/>
                <w:lang w:eastAsia="en-US"/>
              </w:rPr>
              <w:t>тенце</w:t>
            </w:r>
            <w:proofErr w:type="spellEnd"/>
            <w:r w:rsidRPr="00D55722">
              <w:rPr>
                <w:color w:val="000000"/>
                <w:sz w:val="20"/>
                <w:szCs w:val="20"/>
                <w:lang w:eastAsia="en-US"/>
              </w:rPr>
              <w:t>-суши-</w:t>
            </w:r>
            <w:proofErr w:type="spellStart"/>
            <w:r w:rsidRPr="00D55722">
              <w:rPr>
                <w:color w:val="000000"/>
                <w:sz w:val="20"/>
                <w:szCs w:val="20"/>
                <w:lang w:eastAsia="en-US"/>
              </w:rPr>
              <w:t>телями</w:t>
            </w:r>
            <w:proofErr w:type="spellEnd"/>
          </w:p>
        </w:tc>
        <w:tc>
          <w:tcPr>
            <w:tcW w:w="992" w:type="dxa"/>
            <w:vAlign w:val="center"/>
            <w:hideMark/>
          </w:tcPr>
          <w:p w14:paraId="6C94E244" w14:textId="77777777" w:rsidR="00D55722" w:rsidRPr="00D55722" w:rsidRDefault="00D55722" w:rsidP="00D55722">
            <w:pPr>
              <w:tabs>
                <w:tab w:val="left" w:pos="3052"/>
              </w:tabs>
              <w:ind w:right="-35"/>
              <w:jc w:val="center"/>
              <w:rPr>
                <w:color w:val="000000"/>
                <w:sz w:val="20"/>
                <w:szCs w:val="20"/>
                <w:lang w:eastAsia="en-US"/>
              </w:rPr>
            </w:pPr>
            <w:r w:rsidRPr="00D55722">
              <w:rPr>
                <w:color w:val="000000"/>
                <w:sz w:val="20"/>
                <w:szCs w:val="20"/>
                <w:lang w:eastAsia="en-US"/>
              </w:rPr>
              <w:t>без поло-</w:t>
            </w:r>
            <w:proofErr w:type="spellStart"/>
            <w:r w:rsidRPr="00D55722">
              <w:rPr>
                <w:color w:val="000000"/>
                <w:sz w:val="20"/>
                <w:szCs w:val="20"/>
                <w:lang w:eastAsia="en-US"/>
              </w:rPr>
              <w:t>тенце</w:t>
            </w:r>
            <w:proofErr w:type="spellEnd"/>
            <w:r w:rsidRPr="00D55722">
              <w:rPr>
                <w:color w:val="000000"/>
                <w:sz w:val="20"/>
                <w:szCs w:val="20"/>
                <w:lang w:eastAsia="en-US"/>
              </w:rPr>
              <w:t>-суши-</w:t>
            </w:r>
            <w:proofErr w:type="spellStart"/>
            <w:r w:rsidRPr="00D55722">
              <w:rPr>
                <w:color w:val="000000"/>
                <w:sz w:val="20"/>
                <w:szCs w:val="20"/>
                <w:lang w:eastAsia="en-US"/>
              </w:rPr>
              <w:t>телей</w:t>
            </w:r>
            <w:proofErr w:type="spellEnd"/>
          </w:p>
        </w:tc>
        <w:tc>
          <w:tcPr>
            <w:tcW w:w="992" w:type="dxa"/>
            <w:vMerge/>
            <w:vAlign w:val="center"/>
            <w:hideMark/>
          </w:tcPr>
          <w:p w14:paraId="26B9394D" w14:textId="77777777" w:rsidR="00D55722" w:rsidRPr="00D55722" w:rsidRDefault="00D55722" w:rsidP="00D55722">
            <w:pPr>
              <w:rPr>
                <w:color w:val="000000"/>
                <w:sz w:val="20"/>
                <w:szCs w:val="20"/>
                <w:lang w:eastAsia="en-US"/>
              </w:rPr>
            </w:pPr>
          </w:p>
        </w:tc>
        <w:tc>
          <w:tcPr>
            <w:tcW w:w="1021" w:type="dxa"/>
            <w:vMerge/>
            <w:vAlign w:val="center"/>
            <w:hideMark/>
          </w:tcPr>
          <w:p w14:paraId="2AD7F659" w14:textId="77777777" w:rsidR="00D55722" w:rsidRPr="00D55722" w:rsidRDefault="00D55722" w:rsidP="00D55722">
            <w:pPr>
              <w:rPr>
                <w:color w:val="000000"/>
                <w:sz w:val="20"/>
                <w:szCs w:val="20"/>
                <w:lang w:eastAsia="en-US"/>
              </w:rPr>
            </w:pPr>
          </w:p>
        </w:tc>
        <w:tc>
          <w:tcPr>
            <w:tcW w:w="1134" w:type="dxa"/>
            <w:vAlign w:val="center"/>
            <w:hideMark/>
          </w:tcPr>
          <w:p w14:paraId="3A1270BA" w14:textId="77777777" w:rsidR="00D55722" w:rsidRPr="00D55722" w:rsidRDefault="00D55722" w:rsidP="00D55722">
            <w:pPr>
              <w:ind w:left="-95" w:right="-65"/>
              <w:jc w:val="center"/>
              <w:rPr>
                <w:color w:val="000000"/>
                <w:sz w:val="20"/>
                <w:szCs w:val="20"/>
              </w:rPr>
            </w:pPr>
            <w:r w:rsidRPr="00D55722">
              <w:rPr>
                <w:color w:val="000000"/>
                <w:sz w:val="20"/>
                <w:szCs w:val="20"/>
              </w:rPr>
              <w:t>Ставка за мощность, тыс. руб./</w:t>
            </w:r>
          </w:p>
          <w:p w14:paraId="707B527B" w14:textId="77777777" w:rsidR="00D55722" w:rsidRPr="00D55722" w:rsidRDefault="00D55722" w:rsidP="00D55722">
            <w:pPr>
              <w:ind w:left="-95" w:right="-65"/>
              <w:jc w:val="center"/>
              <w:rPr>
                <w:color w:val="000000"/>
                <w:sz w:val="20"/>
                <w:szCs w:val="20"/>
              </w:rPr>
            </w:pPr>
            <w:r w:rsidRPr="00D55722">
              <w:rPr>
                <w:color w:val="000000"/>
                <w:sz w:val="20"/>
                <w:szCs w:val="20"/>
              </w:rPr>
              <w:t>Гкал/</w:t>
            </w:r>
          </w:p>
          <w:p w14:paraId="46181A64" w14:textId="77777777" w:rsidR="00D55722" w:rsidRPr="00D55722" w:rsidRDefault="00D55722" w:rsidP="00D55722">
            <w:pPr>
              <w:ind w:left="-95"/>
              <w:jc w:val="center"/>
              <w:rPr>
                <w:color w:val="000000"/>
                <w:sz w:val="20"/>
                <w:szCs w:val="20"/>
              </w:rPr>
            </w:pPr>
            <w:r w:rsidRPr="00D55722">
              <w:rPr>
                <w:color w:val="000000"/>
                <w:sz w:val="20"/>
                <w:szCs w:val="20"/>
              </w:rPr>
              <w:t>час в мес.</w:t>
            </w:r>
          </w:p>
        </w:tc>
        <w:tc>
          <w:tcPr>
            <w:tcW w:w="992" w:type="dxa"/>
            <w:vAlign w:val="center"/>
            <w:hideMark/>
          </w:tcPr>
          <w:p w14:paraId="25B942C6" w14:textId="77777777" w:rsidR="00D55722" w:rsidRPr="00D55722" w:rsidRDefault="00D55722" w:rsidP="00D55722">
            <w:pPr>
              <w:ind w:right="-112"/>
              <w:rPr>
                <w:color w:val="000000"/>
                <w:sz w:val="20"/>
                <w:szCs w:val="20"/>
              </w:rPr>
            </w:pPr>
            <w:r w:rsidRPr="00D55722">
              <w:rPr>
                <w:color w:val="000000"/>
                <w:sz w:val="20"/>
                <w:szCs w:val="20"/>
              </w:rPr>
              <w:t>Ставка за тепловую энергию, руб./Гкал</w:t>
            </w:r>
          </w:p>
        </w:tc>
      </w:tr>
      <w:tr w:rsidR="00D55722" w:rsidRPr="00D55722" w14:paraId="5FE568FC" w14:textId="77777777" w:rsidTr="00D24A70">
        <w:trPr>
          <w:trHeight w:val="202"/>
        </w:trPr>
        <w:tc>
          <w:tcPr>
            <w:tcW w:w="1814" w:type="dxa"/>
            <w:vMerge w:val="restart"/>
            <w:vAlign w:val="center"/>
          </w:tcPr>
          <w:p w14:paraId="69DD2D81" w14:textId="77777777" w:rsidR="00D55722" w:rsidRPr="00D55722" w:rsidRDefault="00D55722" w:rsidP="00D55722">
            <w:pPr>
              <w:tabs>
                <w:tab w:val="left" w:pos="3052"/>
              </w:tabs>
              <w:ind w:left="-108" w:right="-108"/>
              <w:jc w:val="center"/>
              <w:rPr>
                <w:color w:val="000000"/>
                <w:sz w:val="22"/>
                <w:szCs w:val="22"/>
                <w:lang w:eastAsia="en-US"/>
              </w:rPr>
            </w:pPr>
            <w:r w:rsidRPr="00D55722">
              <w:rPr>
                <w:color w:val="000000"/>
                <w:sz w:val="22"/>
                <w:szCs w:val="22"/>
                <w:lang w:eastAsia="en-US"/>
              </w:rPr>
              <w:t>ООО «Ресурс-Гарант»</w:t>
            </w:r>
          </w:p>
        </w:tc>
        <w:tc>
          <w:tcPr>
            <w:tcW w:w="1559" w:type="dxa"/>
            <w:vAlign w:val="center"/>
          </w:tcPr>
          <w:p w14:paraId="6527ADD7" w14:textId="77777777" w:rsidR="00D55722" w:rsidRPr="00D55722" w:rsidRDefault="00D55722" w:rsidP="00D55722">
            <w:pPr>
              <w:jc w:val="center"/>
              <w:rPr>
                <w:color w:val="000000"/>
                <w:sz w:val="22"/>
                <w:szCs w:val="22"/>
                <w:lang w:eastAsia="en-US"/>
              </w:rPr>
            </w:pPr>
            <w:r w:rsidRPr="00D55722">
              <w:rPr>
                <w:color w:val="000000"/>
                <w:sz w:val="22"/>
                <w:szCs w:val="22"/>
                <w:lang w:eastAsia="en-US"/>
              </w:rPr>
              <w:t>с 01.01.2025</w:t>
            </w:r>
          </w:p>
        </w:tc>
        <w:tc>
          <w:tcPr>
            <w:tcW w:w="993" w:type="dxa"/>
            <w:shd w:val="clear" w:color="auto" w:fill="auto"/>
            <w:vAlign w:val="center"/>
          </w:tcPr>
          <w:p w14:paraId="3E44F43C" w14:textId="77777777" w:rsidR="00D55722" w:rsidRPr="00D55722" w:rsidRDefault="00D55722" w:rsidP="00D55722">
            <w:pPr>
              <w:jc w:val="center"/>
              <w:rPr>
                <w:color w:val="000000"/>
                <w:sz w:val="22"/>
                <w:szCs w:val="22"/>
                <w:lang w:eastAsia="en-US"/>
              </w:rPr>
            </w:pPr>
            <w:r w:rsidRPr="00D55722">
              <w:rPr>
                <w:color w:val="000000"/>
                <w:sz w:val="22"/>
                <w:szCs w:val="22"/>
                <w:lang w:eastAsia="en-US"/>
              </w:rPr>
              <w:t>270,03</w:t>
            </w:r>
          </w:p>
        </w:tc>
        <w:tc>
          <w:tcPr>
            <w:tcW w:w="850" w:type="dxa"/>
            <w:shd w:val="clear" w:color="auto" w:fill="auto"/>
            <w:vAlign w:val="center"/>
          </w:tcPr>
          <w:p w14:paraId="765A878C" w14:textId="77777777" w:rsidR="00D55722" w:rsidRPr="00D55722" w:rsidRDefault="00D55722" w:rsidP="00D55722">
            <w:pPr>
              <w:jc w:val="center"/>
              <w:rPr>
                <w:color w:val="000000"/>
                <w:sz w:val="22"/>
                <w:szCs w:val="22"/>
                <w:lang w:eastAsia="en-US"/>
              </w:rPr>
            </w:pPr>
            <w:r w:rsidRPr="00D55722">
              <w:rPr>
                <w:color w:val="000000"/>
                <w:sz w:val="22"/>
                <w:szCs w:val="22"/>
                <w:lang w:eastAsia="en-US"/>
              </w:rPr>
              <w:t>266,89</w:t>
            </w:r>
          </w:p>
        </w:tc>
        <w:tc>
          <w:tcPr>
            <w:tcW w:w="1095" w:type="dxa"/>
            <w:shd w:val="clear" w:color="auto" w:fill="auto"/>
            <w:vAlign w:val="center"/>
          </w:tcPr>
          <w:p w14:paraId="0A0EF954" w14:textId="77777777" w:rsidR="00D55722" w:rsidRPr="00D55722" w:rsidRDefault="00D55722" w:rsidP="00D55722">
            <w:pPr>
              <w:jc w:val="center"/>
              <w:rPr>
                <w:color w:val="000000"/>
                <w:sz w:val="22"/>
                <w:szCs w:val="22"/>
                <w:lang w:eastAsia="en-US"/>
              </w:rPr>
            </w:pPr>
            <w:r w:rsidRPr="00D55722">
              <w:rPr>
                <w:color w:val="000000"/>
                <w:sz w:val="22"/>
                <w:szCs w:val="22"/>
                <w:lang w:eastAsia="en-US"/>
              </w:rPr>
              <w:t>284,17</w:t>
            </w:r>
          </w:p>
        </w:tc>
        <w:tc>
          <w:tcPr>
            <w:tcW w:w="890" w:type="dxa"/>
            <w:shd w:val="clear" w:color="auto" w:fill="auto"/>
            <w:vAlign w:val="center"/>
          </w:tcPr>
          <w:p w14:paraId="7B7FBB8B" w14:textId="77777777" w:rsidR="00D55722" w:rsidRPr="00D55722" w:rsidRDefault="00D55722" w:rsidP="00D55722">
            <w:pPr>
              <w:jc w:val="center"/>
              <w:rPr>
                <w:color w:val="000000"/>
                <w:sz w:val="22"/>
                <w:szCs w:val="22"/>
                <w:lang w:eastAsia="en-US"/>
              </w:rPr>
            </w:pPr>
            <w:r w:rsidRPr="00D55722">
              <w:rPr>
                <w:color w:val="000000"/>
                <w:sz w:val="22"/>
                <w:szCs w:val="22"/>
                <w:lang w:eastAsia="en-US"/>
              </w:rPr>
              <w:t>271,60</w:t>
            </w:r>
          </w:p>
        </w:tc>
        <w:tc>
          <w:tcPr>
            <w:tcW w:w="992" w:type="dxa"/>
            <w:shd w:val="clear" w:color="auto" w:fill="auto"/>
            <w:vAlign w:val="center"/>
          </w:tcPr>
          <w:p w14:paraId="6E4AADE4" w14:textId="77777777" w:rsidR="00D55722" w:rsidRPr="00D55722" w:rsidRDefault="00D55722" w:rsidP="00D55722">
            <w:pPr>
              <w:jc w:val="center"/>
              <w:rPr>
                <w:color w:val="000000"/>
                <w:sz w:val="22"/>
                <w:szCs w:val="22"/>
                <w:lang w:eastAsia="en-US"/>
              </w:rPr>
            </w:pPr>
            <w:r w:rsidRPr="00D55722">
              <w:rPr>
                <w:color w:val="000000"/>
                <w:sz w:val="22"/>
                <w:szCs w:val="22"/>
                <w:lang w:eastAsia="en-US"/>
              </w:rPr>
              <w:t>257,17</w:t>
            </w:r>
          </w:p>
        </w:tc>
        <w:tc>
          <w:tcPr>
            <w:tcW w:w="952" w:type="dxa"/>
            <w:shd w:val="clear" w:color="auto" w:fill="auto"/>
            <w:vAlign w:val="center"/>
          </w:tcPr>
          <w:p w14:paraId="41FE0155" w14:textId="77777777" w:rsidR="00D55722" w:rsidRPr="00D55722" w:rsidRDefault="00D55722" w:rsidP="00D55722">
            <w:pPr>
              <w:jc w:val="center"/>
              <w:rPr>
                <w:color w:val="000000"/>
                <w:sz w:val="22"/>
                <w:szCs w:val="22"/>
                <w:lang w:eastAsia="en-US"/>
              </w:rPr>
            </w:pPr>
            <w:r w:rsidRPr="00D55722">
              <w:rPr>
                <w:color w:val="000000"/>
                <w:sz w:val="22"/>
                <w:szCs w:val="22"/>
                <w:lang w:eastAsia="en-US"/>
              </w:rPr>
              <w:t>254,18</w:t>
            </w:r>
          </w:p>
        </w:tc>
        <w:tc>
          <w:tcPr>
            <w:tcW w:w="891" w:type="dxa"/>
            <w:shd w:val="clear" w:color="auto" w:fill="auto"/>
            <w:vAlign w:val="center"/>
          </w:tcPr>
          <w:p w14:paraId="4885FD4F" w14:textId="77777777" w:rsidR="00D55722" w:rsidRPr="00D55722" w:rsidRDefault="00D55722" w:rsidP="00D55722">
            <w:pPr>
              <w:jc w:val="center"/>
              <w:rPr>
                <w:color w:val="000000"/>
                <w:sz w:val="22"/>
                <w:szCs w:val="22"/>
                <w:lang w:eastAsia="en-US"/>
              </w:rPr>
            </w:pPr>
            <w:r w:rsidRPr="00D55722">
              <w:rPr>
                <w:color w:val="000000"/>
                <w:sz w:val="22"/>
                <w:szCs w:val="22"/>
                <w:lang w:eastAsia="en-US"/>
              </w:rPr>
              <w:t>270,64</w:t>
            </w:r>
          </w:p>
        </w:tc>
        <w:tc>
          <w:tcPr>
            <w:tcW w:w="992" w:type="dxa"/>
            <w:shd w:val="clear" w:color="auto" w:fill="auto"/>
            <w:vAlign w:val="center"/>
          </w:tcPr>
          <w:p w14:paraId="57539AF6" w14:textId="77777777" w:rsidR="00D55722" w:rsidRPr="00D55722" w:rsidRDefault="00D55722" w:rsidP="00D55722">
            <w:pPr>
              <w:jc w:val="center"/>
              <w:rPr>
                <w:color w:val="000000"/>
                <w:sz w:val="22"/>
                <w:szCs w:val="22"/>
                <w:lang w:eastAsia="en-US"/>
              </w:rPr>
            </w:pPr>
            <w:r w:rsidRPr="00D55722">
              <w:rPr>
                <w:color w:val="000000"/>
                <w:sz w:val="22"/>
                <w:szCs w:val="22"/>
                <w:lang w:eastAsia="en-US"/>
              </w:rPr>
              <w:t>258,67</w:t>
            </w:r>
          </w:p>
        </w:tc>
        <w:tc>
          <w:tcPr>
            <w:tcW w:w="992" w:type="dxa"/>
            <w:shd w:val="clear" w:color="auto" w:fill="auto"/>
            <w:vAlign w:val="center"/>
          </w:tcPr>
          <w:p w14:paraId="3D6CB259" w14:textId="77777777" w:rsidR="00D55722" w:rsidRPr="00D55722" w:rsidRDefault="00D55722" w:rsidP="00D55722">
            <w:pPr>
              <w:jc w:val="center"/>
              <w:rPr>
                <w:color w:val="000000"/>
                <w:sz w:val="22"/>
                <w:szCs w:val="22"/>
                <w:lang w:eastAsia="en-US"/>
              </w:rPr>
            </w:pPr>
            <w:r w:rsidRPr="00D55722">
              <w:rPr>
                <w:color w:val="000000"/>
                <w:sz w:val="22"/>
                <w:szCs w:val="22"/>
                <w:lang w:eastAsia="en-US"/>
              </w:rPr>
              <w:t>53,62</w:t>
            </w:r>
          </w:p>
        </w:tc>
        <w:tc>
          <w:tcPr>
            <w:tcW w:w="1021" w:type="dxa"/>
            <w:shd w:val="clear" w:color="auto" w:fill="auto"/>
            <w:vAlign w:val="center"/>
          </w:tcPr>
          <w:p w14:paraId="0E02D827" w14:textId="77777777" w:rsidR="00D55722" w:rsidRPr="00D55722" w:rsidRDefault="00D55722" w:rsidP="00D55722">
            <w:pPr>
              <w:jc w:val="center"/>
              <w:rPr>
                <w:color w:val="000000"/>
                <w:sz w:val="22"/>
                <w:szCs w:val="22"/>
                <w:lang w:eastAsia="en-US"/>
              </w:rPr>
            </w:pPr>
            <w:r w:rsidRPr="00D55722">
              <w:rPr>
                <w:color w:val="000000"/>
                <w:sz w:val="22"/>
                <w:szCs w:val="22"/>
                <w:lang w:eastAsia="en-US"/>
              </w:rPr>
              <w:t>3 741,80</w:t>
            </w:r>
          </w:p>
        </w:tc>
        <w:tc>
          <w:tcPr>
            <w:tcW w:w="1134" w:type="dxa"/>
            <w:shd w:val="clear" w:color="auto" w:fill="auto"/>
            <w:vAlign w:val="center"/>
          </w:tcPr>
          <w:p w14:paraId="1E2AFF27" w14:textId="77777777" w:rsidR="00D55722" w:rsidRPr="00D55722" w:rsidRDefault="00D55722" w:rsidP="00D55722">
            <w:pPr>
              <w:ind w:left="-95" w:right="-35"/>
              <w:jc w:val="center"/>
              <w:rPr>
                <w:color w:val="000000"/>
                <w:sz w:val="22"/>
                <w:szCs w:val="22"/>
                <w:lang w:eastAsia="en-US"/>
              </w:rPr>
            </w:pPr>
            <w:r w:rsidRPr="00D55722">
              <w:rPr>
                <w:color w:val="000000"/>
                <w:sz w:val="22"/>
                <w:szCs w:val="22"/>
                <w:lang w:eastAsia="en-US"/>
              </w:rPr>
              <w:t>х</w:t>
            </w:r>
          </w:p>
        </w:tc>
        <w:tc>
          <w:tcPr>
            <w:tcW w:w="992" w:type="dxa"/>
            <w:shd w:val="clear" w:color="auto" w:fill="auto"/>
            <w:vAlign w:val="center"/>
          </w:tcPr>
          <w:p w14:paraId="728B2A5F" w14:textId="77777777" w:rsidR="00D55722" w:rsidRPr="00D55722" w:rsidRDefault="00D55722" w:rsidP="00D55722">
            <w:pPr>
              <w:jc w:val="center"/>
              <w:rPr>
                <w:color w:val="000000"/>
                <w:sz w:val="22"/>
                <w:szCs w:val="22"/>
                <w:lang w:eastAsia="en-US"/>
              </w:rPr>
            </w:pPr>
            <w:r w:rsidRPr="00D55722">
              <w:rPr>
                <w:color w:val="000000"/>
                <w:sz w:val="22"/>
                <w:szCs w:val="22"/>
                <w:lang w:eastAsia="en-US"/>
              </w:rPr>
              <w:t>х</w:t>
            </w:r>
          </w:p>
        </w:tc>
      </w:tr>
      <w:tr w:rsidR="00D55722" w:rsidRPr="00D55722" w14:paraId="4BAC75D4" w14:textId="77777777" w:rsidTr="00D24A70">
        <w:trPr>
          <w:trHeight w:val="287"/>
        </w:trPr>
        <w:tc>
          <w:tcPr>
            <w:tcW w:w="1814" w:type="dxa"/>
            <w:vMerge/>
            <w:vAlign w:val="center"/>
          </w:tcPr>
          <w:p w14:paraId="7EF969BA" w14:textId="77777777" w:rsidR="00D55722" w:rsidRPr="00D55722" w:rsidRDefault="00D55722" w:rsidP="00D55722">
            <w:pPr>
              <w:jc w:val="center"/>
              <w:rPr>
                <w:color w:val="000000"/>
                <w:sz w:val="22"/>
                <w:szCs w:val="22"/>
                <w:lang w:eastAsia="en-US"/>
              </w:rPr>
            </w:pPr>
          </w:p>
        </w:tc>
        <w:tc>
          <w:tcPr>
            <w:tcW w:w="1559" w:type="dxa"/>
            <w:vAlign w:val="center"/>
          </w:tcPr>
          <w:p w14:paraId="415A1123" w14:textId="77777777" w:rsidR="00D55722" w:rsidRPr="00D55722" w:rsidRDefault="00D55722" w:rsidP="00D55722">
            <w:pPr>
              <w:jc w:val="center"/>
              <w:rPr>
                <w:color w:val="000000"/>
                <w:sz w:val="22"/>
                <w:szCs w:val="22"/>
                <w:lang w:eastAsia="en-US"/>
              </w:rPr>
            </w:pPr>
            <w:r w:rsidRPr="00D55722">
              <w:rPr>
                <w:color w:val="000000"/>
                <w:sz w:val="22"/>
                <w:szCs w:val="22"/>
                <w:lang w:eastAsia="en-US"/>
              </w:rPr>
              <w:t>с 01.07.2025</w:t>
            </w:r>
          </w:p>
        </w:tc>
        <w:tc>
          <w:tcPr>
            <w:tcW w:w="993" w:type="dxa"/>
            <w:shd w:val="clear" w:color="auto" w:fill="auto"/>
            <w:vAlign w:val="center"/>
          </w:tcPr>
          <w:p w14:paraId="37503C43" w14:textId="77777777" w:rsidR="00D55722" w:rsidRPr="00D55722" w:rsidRDefault="00D55722" w:rsidP="00D55722">
            <w:pPr>
              <w:jc w:val="center"/>
              <w:rPr>
                <w:color w:val="000000"/>
                <w:sz w:val="22"/>
                <w:szCs w:val="22"/>
                <w:lang w:eastAsia="en-US"/>
              </w:rPr>
            </w:pPr>
            <w:r w:rsidRPr="00D55722">
              <w:rPr>
                <w:color w:val="000000"/>
                <w:sz w:val="22"/>
                <w:szCs w:val="22"/>
                <w:lang w:eastAsia="en-US"/>
              </w:rPr>
              <w:t>299,19</w:t>
            </w:r>
          </w:p>
        </w:tc>
        <w:tc>
          <w:tcPr>
            <w:tcW w:w="850" w:type="dxa"/>
            <w:shd w:val="clear" w:color="auto" w:fill="auto"/>
            <w:vAlign w:val="center"/>
          </w:tcPr>
          <w:p w14:paraId="1C24BA4C" w14:textId="77777777" w:rsidR="00D55722" w:rsidRPr="00D55722" w:rsidRDefault="00D55722" w:rsidP="00D55722">
            <w:pPr>
              <w:jc w:val="center"/>
              <w:rPr>
                <w:color w:val="000000"/>
                <w:sz w:val="22"/>
                <w:szCs w:val="22"/>
                <w:lang w:eastAsia="en-US"/>
              </w:rPr>
            </w:pPr>
            <w:r w:rsidRPr="00D55722">
              <w:rPr>
                <w:color w:val="000000"/>
                <w:sz w:val="22"/>
                <w:szCs w:val="22"/>
                <w:lang w:eastAsia="en-US"/>
              </w:rPr>
              <w:t>295,73</w:t>
            </w:r>
          </w:p>
        </w:tc>
        <w:tc>
          <w:tcPr>
            <w:tcW w:w="1095" w:type="dxa"/>
            <w:shd w:val="clear" w:color="auto" w:fill="auto"/>
            <w:vAlign w:val="center"/>
          </w:tcPr>
          <w:p w14:paraId="480BB4EC" w14:textId="77777777" w:rsidR="00D55722" w:rsidRPr="00D55722" w:rsidRDefault="00D55722" w:rsidP="00D55722">
            <w:pPr>
              <w:jc w:val="center"/>
              <w:rPr>
                <w:color w:val="000000"/>
                <w:sz w:val="22"/>
                <w:szCs w:val="22"/>
                <w:lang w:eastAsia="en-US"/>
              </w:rPr>
            </w:pPr>
            <w:r w:rsidRPr="00D55722">
              <w:rPr>
                <w:color w:val="000000"/>
                <w:sz w:val="22"/>
                <w:szCs w:val="22"/>
                <w:lang w:eastAsia="en-US"/>
              </w:rPr>
              <w:t>314,75</w:t>
            </w:r>
          </w:p>
        </w:tc>
        <w:tc>
          <w:tcPr>
            <w:tcW w:w="890" w:type="dxa"/>
            <w:shd w:val="clear" w:color="auto" w:fill="auto"/>
            <w:vAlign w:val="center"/>
          </w:tcPr>
          <w:p w14:paraId="0428AE3C" w14:textId="77777777" w:rsidR="00D55722" w:rsidRPr="00D55722" w:rsidRDefault="00D55722" w:rsidP="00D55722">
            <w:pPr>
              <w:jc w:val="center"/>
              <w:rPr>
                <w:color w:val="000000"/>
                <w:sz w:val="22"/>
                <w:szCs w:val="22"/>
                <w:lang w:eastAsia="en-US"/>
              </w:rPr>
            </w:pPr>
            <w:r w:rsidRPr="00D55722">
              <w:rPr>
                <w:color w:val="000000"/>
                <w:sz w:val="22"/>
                <w:szCs w:val="22"/>
                <w:lang w:eastAsia="en-US"/>
              </w:rPr>
              <w:t>300,92</w:t>
            </w:r>
          </w:p>
        </w:tc>
        <w:tc>
          <w:tcPr>
            <w:tcW w:w="992" w:type="dxa"/>
            <w:shd w:val="clear" w:color="auto" w:fill="auto"/>
            <w:vAlign w:val="center"/>
          </w:tcPr>
          <w:p w14:paraId="27B0E7E0" w14:textId="77777777" w:rsidR="00D55722" w:rsidRPr="00D55722" w:rsidRDefault="00D55722" w:rsidP="00D55722">
            <w:pPr>
              <w:jc w:val="center"/>
              <w:rPr>
                <w:color w:val="000000"/>
                <w:sz w:val="22"/>
                <w:szCs w:val="22"/>
                <w:lang w:eastAsia="en-US"/>
              </w:rPr>
            </w:pPr>
            <w:r w:rsidRPr="00D55722">
              <w:rPr>
                <w:color w:val="000000"/>
                <w:sz w:val="22"/>
                <w:szCs w:val="22"/>
                <w:lang w:eastAsia="en-US"/>
              </w:rPr>
              <w:t>284,94</w:t>
            </w:r>
          </w:p>
        </w:tc>
        <w:tc>
          <w:tcPr>
            <w:tcW w:w="952" w:type="dxa"/>
            <w:shd w:val="clear" w:color="auto" w:fill="auto"/>
            <w:vAlign w:val="center"/>
          </w:tcPr>
          <w:p w14:paraId="48BC3911" w14:textId="77777777" w:rsidR="00D55722" w:rsidRPr="00D55722" w:rsidRDefault="00D55722" w:rsidP="00D55722">
            <w:pPr>
              <w:jc w:val="center"/>
              <w:rPr>
                <w:color w:val="000000"/>
                <w:sz w:val="22"/>
                <w:szCs w:val="22"/>
                <w:lang w:eastAsia="en-US"/>
              </w:rPr>
            </w:pPr>
            <w:r w:rsidRPr="00D55722">
              <w:rPr>
                <w:color w:val="000000"/>
                <w:sz w:val="22"/>
                <w:szCs w:val="22"/>
                <w:lang w:eastAsia="en-US"/>
              </w:rPr>
              <w:t>281,65</w:t>
            </w:r>
          </w:p>
        </w:tc>
        <w:tc>
          <w:tcPr>
            <w:tcW w:w="891" w:type="dxa"/>
            <w:shd w:val="clear" w:color="auto" w:fill="auto"/>
            <w:vAlign w:val="center"/>
          </w:tcPr>
          <w:p w14:paraId="77E61FF5" w14:textId="77777777" w:rsidR="00D55722" w:rsidRPr="00D55722" w:rsidRDefault="00D55722" w:rsidP="00D55722">
            <w:pPr>
              <w:jc w:val="center"/>
              <w:rPr>
                <w:color w:val="000000"/>
                <w:sz w:val="22"/>
                <w:szCs w:val="22"/>
                <w:lang w:eastAsia="en-US"/>
              </w:rPr>
            </w:pPr>
            <w:r w:rsidRPr="00D55722">
              <w:rPr>
                <w:color w:val="000000"/>
                <w:sz w:val="22"/>
                <w:szCs w:val="22"/>
                <w:lang w:eastAsia="en-US"/>
              </w:rPr>
              <w:t>299,76</w:t>
            </w:r>
          </w:p>
        </w:tc>
        <w:tc>
          <w:tcPr>
            <w:tcW w:w="992" w:type="dxa"/>
            <w:shd w:val="clear" w:color="auto" w:fill="auto"/>
            <w:vAlign w:val="center"/>
          </w:tcPr>
          <w:p w14:paraId="5264F197" w14:textId="77777777" w:rsidR="00D55722" w:rsidRPr="00D55722" w:rsidRDefault="00D55722" w:rsidP="00D55722">
            <w:pPr>
              <w:jc w:val="center"/>
              <w:rPr>
                <w:color w:val="000000"/>
                <w:sz w:val="22"/>
                <w:szCs w:val="22"/>
                <w:lang w:eastAsia="en-US"/>
              </w:rPr>
            </w:pPr>
            <w:r w:rsidRPr="00D55722">
              <w:rPr>
                <w:color w:val="000000"/>
                <w:sz w:val="22"/>
                <w:szCs w:val="22"/>
                <w:lang w:eastAsia="en-US"/>
              </w:rPr>
              <w:t>286,59</w:t>
            </w:r>
          </w:p>
        </w:tc>
        <w:tc>
          <w:tcPr>
            <w:tcW w:w="992" w:type="dxa"/>
            <w:shd w:val="clear" w:color="auto" w:fill="auto"/>
            <w:vAlign w:val="center"/>
          </w:tcPr>
          <w:p w14:paraId="059503CD" w14:textId="77777777" w:rsidR="00D55722" w:rsidRPr="00D55722" w:rsidRDefault="00D55722" w:rsidP="00D55722">
            <w:pPr>
              <w:jc w:val="center"/>
              <w:rPr>
                <w:color w:val="000000"/>
                <w:sz w:val="22"/>
                <w:szCs w:val="22"/>
                <w:lang w:eastAsia="en-US"/>
              </w:rPr>
            </w:pPr>
            <w:r w:rsidRPr="00D55722">
              <w:rPr>
                <w:color w:val="000000"/>
                <w:sz w:val="22"/>
                <w:szCs w:val="22"/>
                <w:lang w:eastAsia="en-US"/>
              </w:rPr>
              <w:t>61,03</w:t>
            </w:r>
          </w:p>
        </w:tc>
        <w:tc>
          <w:tcPr>
            <w:tcW w:w="1021" w:type="dxa"/>
            <w:shd w:val="clear" w:color="auto" w:fill="auto"/>
            <w:vAlign w:val="center"/>
          </w:tcPr>
          <w:p w14:paraId="40BF9010" w14:textId="77777777" w:rsidR="00D55722" w:rsidRPr="00D55722" w:rsidRDefault="00D55722" w:rsidP="00D55722">
            <w:pPr>
              <w:jc w:val="center"/>
              <w:rPr>
                <w:color w:val="000000"/>
                <w:sz w:val="22"/>
                <w:szCs w:val="22"/>
                <w:lang w:eastAsia="en-US"/>
              </w:rPr>
            </w:pPr>
            <w:r w:rsidRPr="00D55722">
              <w:rPr>
                <w:color w:val="000000"/>
                <w:sz w:val="22"/>
                <w:szCs w:val="22"/>
                <w:lang w:eastAsia="en-US"/>
              </w:rPr>
              <w:t>4 116,00</w:t>
            </w:r>
          </w:p>
        </w:tc>
        <w:tc>
          <w:tcPr>
            <w:tcW w:w="1134" w:type="dxa"/>
            <w:shd w:val="clear" w:color="auto" w:fill="auto"/>
            <w:vAlign w:val="center"/>
          </w:tcPr>
          <w:p w14:paraId="10067F52" w14:textId="77777777" w:rsidR="00D55722" w:rsidRPr="00D55722" w:rsidRDefault="00D55722" w:rsidP="00D55722">
            <w:pPr>
              <w:jc w:val="center"/>
              <w:rPr>
                <w:color w:val="000000"/>
                <w:sz w:val="22"/>
                <w:szCs w:val="22"/>
                <w:lang w:eastAsia="en-US"/>
              </w:rPr>
            </w:pPr>
            <w:r w:rsidRPr="00D55722">
              <w:rPr>
                <w:color w:val="000000"/>
                <w:sz w:val="22"/>
                <w:szCs w:val="22"/>
                <w:lang w:eastAsia="en-US"/>
              </w:rPr>
              <w:t>х</w:t>
            </w:r>
          </w:p>
        </w:tc>
        <w:tc>
          <w:tcPr>
            <w:tcW w:w="992" w:type="dxa"/>
            <w:shd w:val="clear" w:color="auto" w:fill="auto"/>
            <w:vAlign w:val="center"/>
          </w:tcPr>
          <w:p w14:paraId="644F2788" w14:textId="77777777" w:rsidR="00D55722" w:rsidRPr="00D55722" w:rsidRDefault="00D55722" w:rsidP="00D55722">
            <w:pPr>
              <w:jc w:val="center"/>
              <w:rPr>
                <w:color w:val="000000"/>
                <w:sz w:val="22"/>
                <w:szCs w:val="22"/>
                <w:lang w:eastAsia="en-US"/>
              </w:rPr>
            </w:pPr>
            <w:r w:rsidRPr="00D55722">
              <w:rPr>
                <w:color w:val="000000"/>
                <w:sz w:val="22"/>
                <w:szCs w:val="22"/>
                <w:lang w:eastAsia="en-US"/>
              </w:rPr>
              <w:t>х</w:t>
            </w:r>
          </w:p>
        </w:tc>
      </w:tr>
    </w:tbl>
    <w:p w14:paraId="323135A9" w14:textId="77777777" w:rsidR="00D55722" w:rsidRPr="00D55722" w:rsidRDefault="00D55722" w:rsidP="00D55722">
      <w:pPr>
        <w:ind w:left="142" w:right="-170" w:firstLine="567"/>
        <w:jc w:val="both"/>
        <w:rPr>
          <w:bCs/>
          <w:color w:val="000000"/>
          <w:kern w:val="32"/>
          <w:sz w:val="28"/>
          <w:szCs w:val="28"/>
          <w:lang w:eastAsia="en-US"/>
        </w:rPr>
      </w:pPr>
      <w:r w:rsidRPr="00D55722">
        <w:rPr>
          <w:bCs/>
          <w:color w:val="000000"/>
          <w:kern w:val="32"/>
          <w:sz w:val="28"/>
          <w:szCs w:val="28"/>
          <w:lang w:eastAsia="en-US"/>
        </w:rPr>
        <w:t>*</w:t>
      </w:r>
      <w:r w:rsidRPr="00D55722">
        <w:rPr>
          <w:bCs/>
          <w:color w:val="000000"/>
          <w:sz w:val="28"/>
          <w:szCs w:val="28"/>
        </w:rPr>
        <w:t xml:space="preserve">Компонент </w:t>
      </w:r>
      <w:r w:rsidRPr="00D55722">
        <w:rPr>
          <w:bCs/>
          <w:color w:val="000000"/>
          <w:kern w:val="32"/>
          <w:sz w:val="28"/>
          <w:szCs w:val="28"/>
          <w:lang w:eastAsia="en-US"/>
        </w:rPr>
        <w:t xml:space="preserve">на теплоноситель </w:t>
      </w:r>
      <w:r w:rsidRPr="00D55722">
        <w:rPr>
          <w:bCs/>
          <w:color w:val="000000"/>
          <w:sz w:val="28"/>
          <w:szCs w:val="28"/>
          <w:lang w:eastAsia="en-US"/>
        </w:rPr>
        <w:t xml:space="preserve">для </w:t>
      </w:r>
      <w:r w:rsidRPr="00D55722">
        <w:rPr>
          <w:bCs/>
          <w:color w:val="000000"/>
          <w:kern w:val="32"/>
          <w:sz w:val="28"/>
          <w:szCs w:val="28"/>
          <w:lang w:eastAsia="en-US"/>
        </w:rPr>
        <w:t xml:space="preserve">ООО «Ресурс-Гарант», </w:t>
      </w:r>
      <w:r w:rsidRPr="00D55722">
        <w:rPr>
          <w:bCs/>
          <w:color w:val="000000"/>
          <w:kern w:val="32"/>
          <w:sz w:val="28"/>
          <w:szCs w:val="28"/>
          <w:lang w:val="x-none" w:eastAsia="en-US"/>
        </w:rPr>
        <w:t>реализуем</w:t>
      </w:r>
      <w:r w:rsidRPr="00D55722">
        <w:rPr>
          <w:bCs/>
          <w:color w:val="000000"/>
          <w:kern w:val="32"/>
          <w:sz w:val="28"/>
          <w:szCs w:val="28"/>
          <w:lang w:eastAsia="en-US"/>
        </w:rPr>
        <w:t xml:space="preserve">ый </w:t>
      </w:r>
      <w:r w:rsidRPr="00D55722">
        <w:rPr>
          <w:bCs/>
          <w:color w:val="000000"/>
          <w:kern w:val="32"/>
          <w:sz w:val="28"/>
          <w:szCs w:val="28"/>
          <w:lang w:val="x-none" w:eastAsia="en-US"/>
        </w:rPr>
        <w:t>на потребительском рынке</w:t>
      </w:r>
      <w:r w:rsidRPr="00D55722">
        <w:rPr>
          <w:bCs/>
          <w:color w:val="000000"/>
          <w:kern w:val="32"/>
          <w:sz w:val="28"/>
          <w:szCs w:val="28"/>
          <w:lang w:eastAsia="en-US"/>
        </w:rPr>
        <w:t xml:space="preserve"> Тисульского муниципального округа, установлен постановлением региональной энергетической комиссии Кемеровской области </w:t>
      </w:r>
      <w:r w:rsidRPr="00D55722">
        <w:rPr>
          <w:bCs/>
          <w:color w:val="000000"/>
          <w:kern w:val="32"/>
          <w:sz w:val="28"/>
          <w:szCs w:val="28"/>
          <w:lang w:eastAsia="en-US"/>
        </w:rPr>
        <w:br/>
        <w:t>от 25.06.2019 № 175.</w:t>
      </w:r>
    </w:p>
    <w:p w14:paraId="24E46099" w14:textId="77777777" w:rsidR="00D55722" w:rsidRPr="00D55722" w:rsidRDefault="00D55722" w:rsidP="00D55722">
      <w:pPr>
        <w:ind w:left="142" w:right="-170" w:firstLine="567"/>
        <w:jc w:val="both"/>
        <w:rPr>
          <w:bCs/>
          <w:color w:val="000000"/>
          <w:kern w:val="32"/>
          <w:sz w:val="28"/>
          <w:szCs w:val="28"/>
          <w:lang w:eastAsia="en-US"/>
        </w:rPr>
      </w:pPr>
      <w:r w:rsidRPr="00D55722">
        <w:rPr>
          <w:bCs/>
          <w:color w:val="000000"/>
          <w:kern w:val="32"/>
          <w:sz w:val="28"/>
          <w:szCs w:val="28"/>
          <w:lang w:eastAsia="en-US"/>
        </w:rPr>
        <w:t>**</w:t>
      </w:r>
      <w:r w:rsidRPr="00D55722">
        <w:rPr>
          <w:bCs/>
          <w:color w:val="000000"/>
          <w:sz w:val="28"/>
          <w:szCs w:val="28"/>
        </w:rPr>
        <w:t xml:space="preserve">Компонент </w:t>
      </w:r>
      <w:r w:rsidRPr="00D55722">
        <w:rPr>
          <w:bCs/>
          <w:color w:val="000000"/>
          <w:kern w:val="32"/>
          <w:sz w:val="28"/>
          <w:szCs w:val="28"/>
          <w:lang w:eastAsia="en-US"/>
        </w:rPr>
        <w:t xml:space="preserve">на тепловую энергию </w:t>
      </w:r>
      <w:r w:rsidRPr="00D55722">
        <w:rPr>
          <w:bCs/>
          <w:color w:val="000000"/>
          <w:sz w:val="28"/>
          <w:szCs w:val="28"/>
          <w:lang w:eastAsia="en-US"/>
        </w:rPr>
        <w:t xml:space="preserve">для </w:t>
      </w:r>
      <w:r w:rsidRPr="00D55722">
        <w:rPr>
          <w:bCs/>
          <w:color w:val="000000"/>
          <w:kern w:val="32"/>
          <w:sz w:val="28"/>
          <w:szCs w:val="28"/>
          <w:lang w:eastAsia="en-US"/>
        </w:rPr>
        <w:t xml:space="preserve">ООО «Ресурс-Гарант», </w:t>
      </w:r>
      <w:r w:rsidRPr="00D55722">
        <w:rPr>
          <w:bCs/>
          <w:color w:val="000000"/>
          <w:kern w:val="32"/>
          <w:sz w:val="28"/>
          <w:szCs w:val="28"/>
          <w:lang w:val="x-none" w:eastAsia="en-US"/>
        </w:rPr>
        <w:t>реализуем</w:t>
      </w:r>
      <w:r w:rsidRPr="00D55722">
        <w:rPr>
          <w:bCs/>
          <w:color w:val="000000"/>
          <w:kern w:val="32"/>
          <w:sz w:val="28"/>
          <w:szCs w:val="28"/>
          <w:lang w:eastAsia="en-US"/>
        </w:rPr>
        <w:t xml:space="preserve">ую </w:t>
      </w:r>
      <w:r w:rsidRPr="00D55722">
        <w:rPr>
          <w:bCs/>
          <w:color w:val="000000"/>
          <w:kern w:val="32"/>
          <w:sz w:val="28"/>
          <w:szCs w:val="28"/>
          <w:lang w:val="x-none" w:eastAsia="en-US"/>
        </w:rPr>
        <w:t>на потребительском рынке</w:t>
      </w:r>
      <w:r w:rsidRPr="00D55722">
        <w:rPr>
          <w:bCs/>
          <w:color w:val="000000"/>
          <w:kern w:val="32"/>
          <w:sz w:val="28"/>
          <w:szCs w:val="28"/>
          <w:lang w:eastAsia="en-US"/>
        </w:rPr>
        <w:t xml:space="preserve"> Тисульского муниципального округа, установлен постановлением региональной энергетической комиссии Кемеровской области </w:t>
      </w:r>
      <w:r w:rsidRPr="00D55722">
        <w:rPr>
          <w:bCs/>
          <w:color w:val="000000"/>
          <w:kern w:val="32"/>
          <w:sz w:val="28"/>
          <w:szCs w:val="28"/>
          <w:lang w:eastAsia="en-US"/>
        </w:rPr>
        <w:br/>
        <w:t>от 25.06.2019 № 174.</w:t>
      </w:r>
    </w:p>
    <w:p w14:paraId="685A9D01" w14:textId="77777777" w:rsidR="00D55722" w:rsidRPr="00D55722" w:rsidRDefault="00D55722" w:rsidP="00D55722">
      <w:pPr>
        <w:ind w:left="142" w:firstLine="567"/>
        <w:jc w:val="both"/>
        <w:rPr>
          <w:bCs/>
          <w:color w:val="000000"/>
          <w:kern w:val="32"/>
          <w:sz w:val="28"/>
          <w:szCs w:val="28"/>
          <w:lang w:eastAsia="en-US"/>
        </w:rPr>
      </w:pPr>
      <w:r w:rsidRPr="00D55722">
        <w:rPr>
          <w:bCs/>
          <w:color w:val="000000"/>
          <w:kern w:val="32"/>
          <w:sz w:val="28"/>
          <w:szCs w:val="28"/>
          <w:lang w:eastAsia="en-US"/>
        </w:rPr>
        <w:t>***Выделяется в целях реализации пункта 6 статьи 168 Налогового кодекса Российской Федерации (часть вторая).</w:t>
      </w:r>
    </w:p>
    <w:p w14:paraId="77461DE1" w14:textId="77777777" w:rsidR="00D55722" w:rsidRPr="00D55722" w:rsidRDefault="00D55722" w:rsidP="00D55722">
      <w:pPr>
        <w:jc w:val="both"/>
        <w:rPr>
          <w:bCs/>
          <w:color w:val="000000"/>
          <w:kern w:val="32"/>
          <w:sz w:val="28"/>
          <w:szCs w:val="28"/>
          <w:lang w:eastAsia="en-US"/>
        </w:rPr>
      </w:pPr>
    </w:p>
    <w:p w14:paraId="57F53DDE" w14:textId="69BF7888" w:rsidR="00D55722" w:rsidRPr="00D55722" w:rsidRDefault="00D55722" w:rsidP="00D55722">
      <w:pPr>
        <w:jc w:val="both"/>
        <w:rPr>
          <w:bCs/>
          <w:color w:val="000000"/>
          <w:kern w:val="32"/>
          <w:sz w:val="28"/>
          <w:szCs w:val="28"/>
          <w:lang w:eastAsia="en-US"/>
        </w:rPr>
      </w:pPr>
      <w:r>
        <w:rPr>
          <w:bCs/>
          <w:color w:val="000000"/>
          <w:kern w:val="32"/>
          <w:sz w:val="28"/>
          <w:szCs w:val="28"/>
          <w:lang w:eastAsia="en-US"/>
        </w:rPr>
        <w:t xml:space="preserve">      </w:t>
      </w:r>
      <w:r w:rsidRPr="00D55722">
        <w:rPr>
          <w:bCs/>
          <w:color w:val="000000"/>
          <w:kern w:val="32"/>
          <w:sz w:val="28"/>
          <w:szCs w:val="28"/>
          <w:lang w:eastAsia="en-US"/>
        </w:rPr>
        <w:t>Действие постановления распространяется на правоотношения, возникшие с 01.01.2025.</w:t>
      </w:r>
    </w:p>
    <w:p w14:paraId="765354AC" w14:textId="77777777" w:rsidR="00D55722" w:rsidRPr="00D55722" w:rsidRDefault="00D55722" w:rsidP="00D55722">
      <w:pPr>
        <w:ind w:left="142" w:firstLine="567"/>
        <w:jc w:val="both"/>
        <w:rPr>
          <w:bCs/>
          <w:color w:val="000000"/>
          <w:kern w:val="32"/>
          <w:sz w:val="28"/>
          <w:szCs w:val="28"/>
          <w:lang w:eastAsia="en-US"/>
        </w:rPr>
      </w:pPr>
    </w:p>
    <w:p w14:paraId="2017F98F" w14:textId="77777777" w:rsidR="00D55722" w:rsidRPr="00D55722" w:rsidRDefault="00D55722" w:rsidP="00D55722">
      <w:pPr>
        <w:ind w:left="142" w:firstLine="567"/>
        <w:jc w:val="both"/>
        <w:rPr>
          <w:rFonts w:eastAsia="Calibri"/>
          <w:color w:val="000000"/>
          <w:sz w:val="28"/>
          <w:szCs w:val="28"/>
          <w:lang w:eastAsia="en-US"/>
        </w:rPr>
      </w:pPr>
      <w:r w:rsidRPr="00D55722">
        <w:rPr>
          <w:bCs/>
          <w:color w:val="000000"/>
          <w:kern w:val="32"/>
          <w:sz w:val="28"/>
          <w:szCs w:val="28"/>
          <w:lang w:eastAsia="en-US"/>
        </w:rPr>
        <w:tab/>
      </w:r>
      <w:r w:rsidRPr="00D55722">
        <w:rPr>
          <w:bCs/>
          <w:color w:val="000000"/>
          <w:kern w:val="32"/>
          <w:sz w:val="28"/>
          <w:szCs w:val="28"/>
          <w:lang w:eastAsia="en-US"/>
        </w:rPr>
        <w:tab/>
      </w:r>
    </w:p>
    <w:p w14:paraId="4481A375" w14:textId="77777777" w:rsidR="008B4879" w:rsidRDefault="008B4879" w:rsidP="00542D8A">
      <w:pPr>
        <w:tabs>
          <w:tab w:val="left" w:pos="9214"/>
        </w:tabs>
        <w:ind w:right="-739"/>
        <w:sectPr w:rsidR="008B4879" w:rsidSect="00D55722">
          <w:pgSz w:w="16838" w:h="11906" w:orient="landscape"/>
          <w:pgMar w:top="1276" w:right="851" w:bottom="851" w:left="1135" w:header="709" w:footer="709" w:gutter="0"/>
          <w:cols w:space="708"/>
          <w:titlePg/>
          <w:docGrid w:linePitch="360"/>
        </w:sectPr>
      </w:pPr>
    </w:p>
    <w:p w14:paraId="3C689D9D" w14:textId="00E7456A" w:rsidR="008B4879" w:rsidRPr="009675EF" w:rsidRDefault="008B4879" w:rsidP="008B4879">
      <w:pPr>
        <w:tabs>
          <w:tab w:val="left" w:pos="9214"/>
        </w:tabs>
        <w:ind w:left="-993" w:right="-739" w:firstLine="6947"/>
      </w:pPr>
      <w:r w:rsidRPr="009675EF">
        <w:lastRenderedPageBreak/>
        <w:t xml:space="preserve">Приложение № </w:t>
      </w:r>
      <w:r>
        <w:t>6</w:t>
      </w:r>
      <w:r>
        <w:t xml:space="preserve"> </w:t>
      </w:r>
      <w:r w:rsidRPr="009675EF">
        <w:t xml:space="preserve">к </w:t>
      </w:r>
      <w:r>
        <w:t>протоколу</w:t>
      </w:r>
      <w:r w:rsidRPr="009675EF">
        <w:t xml:space="preserve"> № </w:t>
      </w:r>
      <w:r>
        <w:t>7</w:t>
      </w:r>
    </w:p>
    <w:p w14:paraId="14736F46" w14:textId="77777777" w:rsidR="008B4879" w:rsidRPr="009675EF" w:rsidRDefault="008B4879" w:rsidP="008B4879">
      <w:pPr>
        <w:tabs>
          <w:tab w:val="left" w:pos="9214"/>
        </w:tabs>
        <w:ind w:left="-993" w:right="-739" w:firstLine="6947"/>
      </w:pPr>
      <w:r w:rsidRPr="009675EF">
        <w:t>заседания правления Региональной</w:t>
      </w:r>
    </w:p>
    <w:p w14:paraId="2B807EBD" w14:textId="77777777" w:rsidR="008B4879" w:rsidRPr="009675EF" w:rsidRDefault="008B4879" w:rsidP="008B4879">
      <w:pPr>
        <w:tabs>
          <w:tab w:val="left" w:pos="9214"/>
        </w:tabs>
        <w:ind w:left="-993" w:right="-739" w:firstLine="6947"/>
      </w:pPr>
      <w:r w:rsidRPr="009675EF">
        <w:t>энергетической комиссии</w:t>
      </w:r>
    </w:p>
    <w:p w14:paraId="7B8AD5E0" w14:textId="77777777" w:rsidR="008B4879" w:rsidRDefault="008B4879" w:rsidP="008B4879">
      <w:pPr>
        <w:tabs>
          <w:tab w:val="left" w:pos="9214"/>
        </w:tabs>
        <w:ind w:left="-993" w:right="-739" w:firstLine="6947"/>
      </w:pPr>
      <w:r w:rsidRPr="009675EF">
        <w:t xml:space="preserve">Кузбасса от </w:t>
      </w:r>
      <w:r>
        <w:t>04</w:t>
      </w:r>
      <w:r w:rsidRPr="009675EF">
        <w:t>.</w:t>
      </w:r>
      <w:r>
        <w:t>02</w:t>
      </w:r>
      <w:r w:rsidRPr="009675EF">
        <w:t>.202</w:t>
      </w:r>
      <w:r>
        <w:t>5</w:t>
      </w:r>
    </w:p>
    <w:p w14:paraId="7E3AED16" w14:textId="77777777" w:rsidR="008B4879" w:rsidRDefault="008B4879" w:rsidP="008B4879">
      <w:pPr>
        <w:tabs>
          <w:tab w:val="left" w:pos="9214"/>
        </w:tabs>
        <w:ind w:left="-993" w:right="-739" w:firstLine="6947"/>
      </w:pPr>
    </w:p>
    <w:p w14:paraId="6750557C" w14:textId="77777777" w:rsidR="008B4879" w:rsidRPr="008B4879" w:rsidRDefault="008B4879" w:rsidP="008B4879">
      <w:pPr>
        <w:ind w:left="284" w:right="140" w:firstLine="425"/>
        <w:jc w:val="center"/>
        <w:rPr>
          <w:b/>
          <w:sz w:val="28"/>
          <w:szCs w:val="28"/>
          <w:lang w:eastAsia="en-US"/>
        </w:rPr>
      </w:pPr>
      <w:r w:rsidRPr="008B4879">
        <w:rPr>
          <w:b/>
          <w:bCs/>
          <w:sz w:val="28"/>
          <w:szCs w:val="28"/>
          <w:lang w:eastAsia="en-US"/>
        </w:rPr>
        <w:t xml:space="preserve">Долгосрочные тарифы ООО «Ресурс-Гарант» </w:t>
      </w:r>
      <w:r w:rsidRPr="008B4879">
        <w:rPr>
          <w:b/>
          <w:bCs/>
          <w:sz w:val="28"/>
          <w:szCs w:val="28"/>
          <w:lang w:val="x-none" w:eastAsia="en-US"/>
        </w:rPr>
        <w:t>на тепловую энергию, реализуем</w:t>
      </w:r>
      <w:r w:rsidRPr="008B4879">
        <w:rPr>
          <w:b/>
          <w:bCs/>
          <w:sz w:val="28"/>
          <w:szCs w:val="28"/>
          <w:lang w:eastAsia="en-US"/>
        </w:rPr>
        <w:t xml:space="preserve">ую </w:t>
      </w:r>
      <w:r w:rsidRPr="008B4879">
        <w:rPr>
          <w:b/>
          <w:bCs/>
          <w:sz w:val="28"/>
          <w:szCs w:val="28"/>
          <w:lang w:val="x-none" w:eastAsia="en-US"/>
        </w:rPr>
        <w:t>на потребительском рынке</w:t>
      </w:r>
      <w:r w:rsidRPr="008B4879">
        <w:rPr>
          <w:b/>
          <w:bCs/>
          <w:kern w:val="32"/>
          <w:sz w:val="28"/>
          <w:szCs w:val="28"/>
          <w:lang w:eastAsia="en-US"/>
        </w:rPr>
        <w:t xml:space="preserve"> Тисульского муниципального округа, </w:t>
      </w:r>
      <w:r w:rsidRPr="008B4879">
        <w:rPr>
          <w:b/>
          <w:sz w:val="28"/>
          <w:szCs w:val="28"/>
          <w:lang w:eastAsia="en-US"/>
        </w:rPr>
        <w:t>на период с 01.07.2019 по 31.12.2028</w:t>
      </w:r>
    </w:p>
    <w:p w14:paraId="0FEC5F2D" w14:textId="77777777" w:rsidR="008B4879" w:rsidRPr="008B4879" w:rsidRDefault="008B4879" w:rsidP="008B4879">
      <w:pPr>
        <w:ind w:left="284" w:right="140" w:firstLine="425"/>
        <w:jc w:val="center"/>
        <w:rPr>
          <w:lang w:eastAsia="en-US"/>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389"/>
        <w:gridCol w:w="1134"/>
        <w:gridCol w:w="992"/>
        <w:gridCol w:w="851"/>
        <w:gridCol w:w="992"/>
        <w:gridCol w:w="850"/>
        <w:gridCol w:w="709"/>
        <w:gridCol w:w="992"/>
      </w:tblGrid>
      <w:tr w:rsidR="008B4879" w:rsidRPr="008B4879" w14:paraId="362CCFA8" w14:textId="77777777" w:rsidTr="008B4879">
        <w:trPr>
          <w:trHeight w:val="276"/>
          <w:jc w:val="center"/>
        </w:trPr>
        <w:tc>
          <w:tcPr>
            <w:tcW w:w="2155" w:type="dxa"/>
            <w:vMerge w:val="restart"/>
            <w:shd w:val="clear" w:color="auto" w:fill="auto"/>
            <w:vAlign w:val="center"/>
          </w:tcPr>
          <w:p w14:paraId="7A0BEEC0" w14:textId="77777777" w:rsidR="008B4879" w:rsidRPr="008B4879" w:rsidRDefault="008B4879" w:rsidP="008B4879">
            <w:pPr>
              <w:ind w:left="-80" w:right="-106"/>
              <w:jc w:val="center"/>
              <w:rPr>
                <w:sz w:val="20"/>
                <w:szCs w:val="20"/>
                <w:lang w:eastAsia="en-US"/>
              </w:rPr>
            </w:pPr>
            <w:r w:rsidRPr="008B4879">
              <w:rPr>
                <w:lang w:eastAsia="en-US"/>
              </w:rPr>
              <w:t xml:space="preserve"> </w:t>
            </w:r>
            <w:r w:rsidRPr="008B4879">
              <w:rPr>
                <w:sz w:val="20"/>
                <w:szCs w:val="20"/>
              </w:rPr>
              <w:br w:type="page"/>
            </w:r>
            <w:r w:rsidRPr="008B4879">
              <w:rPr>
                <w:sz w:val="20"/>
                <w:szCs w:val="20"/>
                <w:lang w:eastAsia="en-US"/>
              </w:rPr>
              <w:t>Наименование регулируемой организации</w:t>
            </w:r>
            <w:r w:rsidRPr="008B4879">
              <w:rPr>
                <w:bCs/>
                <w:color w:val="000000"/>
                <w:kern w:val="32"/>
                <w:sz w:val="20"/>
                <w:szCs w:val="20"/>
                <w:lang w:eastAsia="en-US"/>
              </w:rPr>
              <w:t xml:space="preserve"> </w:t>
            </w:r>
          </w:p>
        </w:tc>
        <w:tc>
          <w:tcPr>
            <w:tcW w:w="1389" w:type="dxa"/>
            <w:vMerge w:val="restart"/>
            <w:shd w:val="clear" w:color="auto" w:fill="auto"/>
            <w:vAlign w:val="center"/>
          </w:tcPr>
          <w:p w14:paraId="36D33ECD" w14:textId="77777777" w:rsidR="008B4879" w:rsidRPr="008B4879" w:rsidRDefault="008B4879" w:rsidP="008B4879">
            <w:pPr>
              <w:ind w:left="-108" w:right="-147"/>
              <w:jc w:val="center"/>
              <w:rPr>
                <w:sz w:val="20"/>
                <w:szCs w:val="20"/>
                <w:lang w:eastAsia="en-US"/>
              </w:rPr>
            </w:pPr>
            <w:r w:rsidRPr="008B4879">
              <w:rPr>
                <w:sz w:val="20"/>
                <w:szCs w:val="20"/>
                <w:lang w:eastAsia="en-US"/>
              </w:rPr>
              <w:t>Вид тарифа</w:t>
            </w:r>
          </w:p>
        </w:tc>
        <w:tc>
          <w:tcPr>
            <w:tcW w:w="1134" w:type="dxa"/>
            <w:vMerge w:val="restart"/>
            <w:shd w:val="clear" w:color="auto" w:fill="auto"/>
            <w:vAlign w:val="center"/>
          </w:tcPr>
          <w:p w14:paraId="611D0C79" w14:textId="77777777" w:rsidR="008B4879" w:rsidRPr="008B4879" w:rsidRDefault="008B4879" w:rsidP="008B4879">
            <w:pPr>
              <w:ind w:left="-108" w:right="-108"/>
              <w:jc w:val="center"/>
              <w:rPr>
                <w:sz w:val="20"/>
                <w:szCs w:val="20"/>
                <w:lang w:eastAsia="en-US"/>
              </w:rPr>
            </w:pPr>
            <w:r w:rsidRPr="008B4879">
              <w:rPr>
                <w:sz w:val="20"/>
                <w:szCs w:val="20"/>
                <w:lang w:eastAsia="en-US"/>
              </w:rPr>
              <w:t>Период</w:t>
            </w:r>
          </w:p>
        </w:tc>
        <w:tc>
          <w:tcPr>
            <w:tcW w:w="992" w:type="dxa"/>
            <w:vMerge w:val="restart"/>
            <w:shd w:val="clear" w:color="auto" w:fill="auto"/>
            <w:vAlign w:val="center"/>
          </w:tcPr>
          <w:p w14:paraId="32745B2B" w14:textId="77777777" w:rsidR="008B4879" w:rsidRPr="008B4879" w:rsidRDefault="008B4879" w:rsidP="008B4879">
            <w:pPr>
              <w:ind w:left="-108" w:right="-147"/>
              <w:jc w:val="center"/>
              <w:rPr>
                <w:sz w:val="20"/>
                <w:szCs w:val="20"/>
                <w:lang w:eastAsia="en-US"/>
              </w:rPr>
            </w:pPr>
            <w:r w:rsidRPr="008B4879">
              <w:rPr>
                <w:sz w:val="20"/>
                <w:szCs w:val="20"/>
                <w:lang w:eastAsia="en-US"/>
              </w:rPr>
              <w:t>Вода</w:t>
            </w:r>
          </w:p>
        </w:tc>
        <w:tc>
          <w:tcPr>
            <w:tcW w:w="3402" w:type="dxa"/>
            <w:gridSpan w:val="4"/>
            <w:shd w:val="clear" w:color="auto" w:fill="auto"/>
            <w:vAlign w:val="center"/>
          </w:tcPr>
          <w:p w14:paraId="34DA58F6" w14:textId="77777777" w:rsidR="008B4879" w:rsidRPr="008B4879" w:rsidRDefault="008B4879" w:rsidP="008B4879">
            <w:pPr>
              <w:ind w:left="-108" w:right="-72"/>
              <w:jc w:val="center"/>
              <w:rPr>
                <w:sz w:val="20"/>
                <w:szCs w:val="20"/>
                <w:lang w:eastAsia="en-US"/>
              </w:rPr>
            </w:pPr>
            <w:r w:rsidRPr="008B4879">
              <w:rPr>
                <w:sz w:val="20"/>
                <w:szCs w:val="20"/>
                <w:lang w:eastAsia="en-US"/>
              </w:rPr>
              <w:t>Отборный пар давлением</w:t>
            </w:r>
          </w:p>
        </w:tc>
        <w:tc>
          <w:tcPr>
            <w:tcW w:w="992" w:type="dxa"/>
            <w:vMerge w:val="restart"/>
            <w:shd w:val="clear" w:color="auto" w:fill="auto"/>
            <w:vAlign w:val="center"/>
          </w:tcPr>
          <w:p w14:paraId="3793B520" w14:textId="77777777" w:rsidR="008B4879" w:rsidRPr="008B4879" w:rsidRDefault="008B4879" w:rsidP="008B4879">
            <w:pPr>
              <w:ind w:left="-164" w:right="-109"/>
              <w:jc w:val="center"/>
              <w:rPr>
                <w:sz w:val="20"/>
                <w:szCs w:val="20"/>
                <w:lang w:eastAsia="en-US"/>
              </w:rPr>
            </w:pPr>
            <w:r w:rsidRPr="008B4879">
              <w:rPr>
                <w:sz w:val="20"/>
                <w:szCs w:val="20"/>
                <w:lang w:eastAsia="en-US"/>
              </w:rPr>
              <w:t>Острый</w:t>
            </w:r>
          </w:p>
          <w:p w14:paraId="38986BB6" w14:textId="77777777" w:rsidR="008B4879" w:rsidRPr="008B4879" w:rsidRDefault="008B4879" w:rsidP="008B4879">
            <w:pPr>
              <w:ind w:left="-164" w:right="-109"/>
              <w:jc w:val="center"/>
              <w:rPr>
                <w:sz w:val="20"/>
                <w:szCs w:val="20"/>
                <w:lang w:eastAsia="en-US"/>
              </w:rPr>
            </w:pPr>
            <w:r w:rsidRPr="008B4879">
              <w:rPr>
                <w:sz w:val="20"/>
                <w:szCs w:val="20"/>
                <w:lang w:eastAsia="en-US"/>
              </w:rPr>
              <w:t xml:space="preserve"> и </w:t>
            </w:r>
          </w:p>
          <w:p w14:paraId="4A68EBD9" w14:textId="77777777" w:rsidR="008B4879" w:rsidRPr="008B4879" w:rsidRDefault="008B4879" w:rsidP="008B4879">
            <w:pPr>
              <w:ind w:left="-164" w:right="-109"/>
              <w:jc w:val="center"/>
              <w:rPr>
                <w:sz w:val="20"/>
                <w:szCs w:val="20"/>
                <w:lang w:eastAsia="en-US"/>
              </w:rPr>
            </w:pPr>
            <w:proofErr w:type="spellStart"/>
            <w:r w:rsidRPr="008B4879">
              <w:rPr>
                <w:sz w:val="20"/>
                <w:szCs w:val="20"/>
                <w:lang w:eastAsia="en-US"/>
              </w:rPr>
              <w:t>редуци-рованный</w:t>
            </w:r>
            <w:proofErr w:type="spellEnd"/>
            <w:r w:rsidRPr="008B4879">
              <w:rPr>
                <w:sz w:val="20"/>
                <w:szCs w:val="20"/>
                <w:lang w:eastAsia="en-US"/>
              </w:rPr>
              <w:t xml:space="preserve"> пар</w:t>
            </w:r>
          </w:p>
        </w:tc>
      </w:tr>
      <w:tr w:rsidR="008B4879" w:rsidRPr="008B4879" w14:paraId="6BD8634D" w14:textId="77777777" w:rsidTr="008B4879">
        <w:trPr>
          <w:trHeight w:val="671"/>
          <w:jc w:val="center"/>
        </w:trPr>
        <w:tc>
          <w:tcPr>
            <w:tcW w:w="2155" w:type="dxa"/>
            <w:vMerge/>
            <w:tcBorders>
              <w:bottom w:val="single" w:sz="4" w:space="0" w:color="auto"/>
            </w:tcBorders>
            <w:shd w:val="clear" w:color="auto" w:fill="auto"/>
            <w:vAlign w:val="center"/>
          </w:tcPr>
          <w:p w14:paraId="7027221E" w14:textId="77777777" w:rsidR="008B4879" w:rsidRPr="008B4879" w:rsidRDefault="008B4879" w:rsidP="008B4879">
            <w:pPr>
              <w:ind w:left="-80" w:right="-125"/>
              <w:jc w:val="center"/>
              <w:rPr>
                <w:bCs/>
                <w:color w:val="000000"/>
                <w:kern w:val="32"/>
                <w:sz w:val="20"/>
                <w:szCs w:val="20"/>
                <w:lang w:eastAsia="en-US"/>
              </w:rPr>
            </w:pPr>
          </w:p>
        </w:tc>
        <w:tc>
          <w:tcPr>
            <w:tcW w:w="1389" w:type="dxa"/>
            <w:vMerge/>
            <w:tcBorders>
              <w:bottom w:val="single" w:sz="4" w:space="0" w:color="auto"/>
            </w:tcBorders>
            <w:shd w:val="clear" w:color="auto" w:fill="auto"/>
          </w:tcPr>
          <w:p w14:paraId="2854BAAE" w14:textId="77777777" w:rsidR="008B4879" w:rsidRPr="008B4879" w:rsidRDefault="008B4879" w:rsidP="008B4879">
            <w:pPr>
              <w:ind w:left="-108" w:right="-147"/>
              <w:jc w:val="center"/>
              <w:rPr>
                <w:sz w:val="20"/>
                <w:szCs w:val="20"/>
                <w:lang w:eastAsia="en-US"/>
              </w:rPr>
            </w:pPr>
          </w:p>
        </w:tc>
        <w:tc>
          <w:tcPr>
            <w:tcW w:w="1134" w:type="dxa"/>
            <w:vMerge/>
            <w:tcBorders>
              <w:bottom w:val="single" w:sz="4" w:space="0" w:color="auto"/>
            </w:tcBorders>
            <w:shd w:val="clear" w:color="auto" w:fill="auto"/>
          </w:tcPr>
          <w:p w14:paraId="558A80B3" w14:textId="77777777" w:rsidR="008B4879" w:rsidRPr="008B4879" w:rsidRDefault="008B4879" w:rsidP="008B4879">
            <w:pPr>
              <w:ind w:left="-108" w:right="-108"/>
              <w:jc w:val="center"/>
              <w:rPr>
                <w:sz w:val="20"/>
                <w:szCs w:val="20"/>
                <w:lang w:eastAsia="en-US"/>
              </w:rPr>
            </w:pPr>
          </w:p>
        </w:tc>
        <w:tc>
          <w:tcPr>
            <w:tcW w:w="992" w:type="dxa"/>
            <w:vMerge/>
            <w:tcBorders>
              <w:bottom w:val="single" w:sz="4" w:space="0" w:color="auto"/>
            </w:tcBorders>
            <w:shd w:val="clear" w:color="auto" w:fill="auto"/>
          </w:tcPr>
          <w:p w14:paraId="3D78248D" w14:textId="77777777" w:rsidR="008B4879" w:rsidRPr="008B4879" w:rsidRDefault="008B4879" w:rsidP="008B4879">
            <w:pPr>
              <w:ind w:left="-108" w:right="-147"/>
              <w:jc w:val="center"/>
              <w:rPr>
                <w:sz w:val="20"/>
                <w:szCs w:val="20"/>
                <w:lang w:eastAsia="en-US"/>
              </w:rPr>
            </w:pPr>
          </w:p>
        </w:tc>
        <w:tc>
          <w:tcPr>
            <w:tcW w:w="851" w:type="dxa"/>
            <w:tcBorders>
              <w:bottom w:val="single" w:sz="4" w:space="0" w:color="auto"/>
            </w:tcBorders>
            <w:shd w:val="clear" w:color="auto" w:fill="auto"/>
            <w:vAlign w:val="center"/>
          </w:tcPr>
          <w:p w14:paraId="451F00AD" w14:textId="77777777" w:rsidR="008B4879" w:rsidRPr="008B4879" w:rsidRDefault="008B4879" w:rsidP="008B4879">
            <w:pPr>
              <w:ind w:left="-108" w:right="-72"/>
              <w:jc w:val="center"/>
              <w:rPr>
                <w:sz w:val="20"/>
                <w:szCs w:val="20"/>
                <w:vertAlign w:val="superscript"/>
                <w:lang w:eastAsia="en-US"/>
              </w:rPr>
            </w:pPr>
            <w:r w:rsidRPr="008B4879">
              <w:rPr>
                <w:sz w:val="20"/>
                <w:szCs w:val="20"/>
                <w:lang w:eastAsia="en-US"/>
              </w:rPr>
              <w:t>от 1,2 до 2,5 кг/см²</w:t>
            </w:r>
          </w:p>
        </w:tc>
        <w:tc>
          <w:tcPr>
            <w:tcW w:w="992" w:type="dxa"/>
            <w:tcBorders>
              <w:bottom w:val="single" w:sz="4" w:space="0" w:color="auto"/>
            </w:tcBorders>
            <w:shd w:val="clear" w:color="auto" w:fill="auto"/>
            <w:vAlign w:val="center"/>
          </w:tcPr>
          <w:p w14:paraId="5169C350" w14:textId="77777777" w:rsidR="008B4879" w:rsidRPr="008B4879" w:rsidRDefault="008B4879" w:rsidP="008B4879">
            <w:pPr>
              <w:ind w:left="-108" w:right="-72"/>
              <w:jc w:val="center"/>
              <w:rPr>
                <w:sz w:val="20"/>
                <w:szCs w:val="20"/>
                <w:lang w:eastAsia="en-US"/>
              </w:rPr>
            </w:pPr>
            <w:r w:rsidRPr="008B4879">
              <w:rPr>
                <w:sz w:val="20"/>
                <w:szCs w:val="20"/>
                <w:lang w:eastAsia="en-US"/>
              </w:rPr>
              <w:t>от 2,5 до 7,0 кг/см²</w:t>
            </w:r>
          </w:p>
        </w:tc>
        <w:tc>
          <w:tcPr>
            <w:tcW w:w="850" w:type="dxa"/>
            <w:tcBorders>
              <w:bottom w:val="single" w:sz="4" w:space="0" w:color="auto"/>
            </w:tcBorders>
            <w:shd w:val="clear" w:color="auto" w:fill="auto"/>
            <w:vAlign w:val="center"/>
          </w:tcPr>
          <w:p w14:paraId="6176C56D" w14:textId="77777777" w:rsidR="008B4879" w:rsidRPr="008B4879" w:rsidRDefault="008B4879" w:rsidP="008B4879">
            <w:pPr>
              <w:ind w:left="-108" w:right="-72"/>
              <w:jc w:val="center"/>
              <w:rPr>
                <w:sz w:val="20"/>
                <w:szCs w:val="20"/>
                <w:lang w:eastAsia="en-US"/>
              </w:rPr>
            </w:pPr>
            <w:r w:rsidRPr="008B4879">
              <w:rPr>
                <w:sz w:val="20"/>
                <w:szCs w:val="20"/>
                <w:lang w:eastAsia="en-US"/>
              </w:rPr>
              <w:t xml:space="preserve">от 7,0 </w:t>
            </w:r>
          </w:p>
          <w:p w14:paraId="2480DFFC" w14:textId="77777777" w:rsidR="008B4879" w:rsidRPr="008B4879" w:rsidRDefault="008B4879" w:rsidP="008B4879">
            <w:pPr>
              <w:ind w:left="-108" w:right="-72"/>
              <w:jc w:val="center"/>
              <w:rPr>
                <w:sz w:val="20"/>
                <w:szCs w:val="20"/>
                <w:lang w:eastAsia="en-US"/>
              </w:rPr>
            </w:pPr>
            <w:r w:rsidRPr="008B4879">
              <w:rPr>
                <w:sz w:val="20"/>
                <w:szCs w:val="20"/>
                <w:lang w:eastAsia="en-US"/>
              </w:rPr>
              <w:t>до 13,0 кг/см²</w:t>
            </w:r>
          </w:p>
        </w:tc>
        <w:tc>
          <w:tcPr>
            <w:tcW w:w="709" w:type="dxa"/>
            <w:tcBorders>
              <w:bottom w:val="single" w:sz="4" w:space="0" w:color="auto"/>
            </w:tcBorders>
            <w:shd w:val="clear" w:color="auto" w:fill="auto"/>
            <w:vAlign w:val="center"/>
          </w:tcPr>
          <w:p w14:paraId="7F1D83E9" w14:textId="77777777" w:rsidR="008B4879" w:rsidRPr="008B4879" w:rsidRDefault="008B4879" w:rsidP="008B4879">
            <w:pPr>
              <w:ind w:left="-108" w:right="-72"/>
              <w:jc w:val="center"/>
              <w:rPr>
                <w:sz w:val="20"/>
                <w:szCs w:val="20"/>
                <w:lang w:eastAsia="en-US"/>
              </w:rPr>
            </w:pPr>
            <w:r w:rsidRPr="008B4879">
              <w:rPr>
                <w:sz w:val="20"/>
                <w:szCs w:val="20"/>
                <w:lang w:eastAsia="en-US"/>
              </w:rPr>
              <w:t>свыше 13,0 кг/см²</w:t>
            </w:r>
          </w:p>
        </w:tc>
        <w:tc>
          <w:tcPr>
            <w:tcW w:w="992" w:type="dxa"/>
            <w:vMerge/>
            <w:tcBorders>
              <w:bottom w:val="single" w:sz="4" w:space="0" w:color="auto"/>
            </w:tcBorders>
            <w:shd w:val="clear" w:color="auto" w:fill="auto"/>
          </w:tcPr>
          <w:p w14:paraId="2A5A78C8" w14:textId="77777777" w:rsidR="008B4879" w:rsidRPr="008B4879" w:rsidRDefault="008B4879" w:rsidP="008B4879">
            <w:pPr>
              <w:ind w:right="-2"/>
              <w:jc w:val="center"/>
              <w:rPr>
                <w:sz w:val="20"/>
                <w:szCs w:val="20"/>
                <w:lang w:eastAsia="en-US"/>
              </w:rPr>
            </w:pPr>
          </w:p>
        </w:tc>
      </w:tr>
      <w:tr w:rsidR="008B4879" w:rsidRPr="008B4879" w14:paraId="6886AC91" w14:textId="77777777" w:rsidTr="008B4879">
        <w:trPr>
          <w:trHeight w:val="256"/>
          <w:jc w:val="center"/>
        </w:trPr>
        <w:tc>
          <w:tcPr>
            <w:tcW w:w="2155" w:type="dxa"/>
            <w:tcBorders>
              <w:bottom w:val="single" w:sz="4" w:space="0" w:color="auto"/>
            </w:tcBorders>
            <w:shd w:val="clear" w:color="auto" w:fill="auto"/>
            <w:vAlign w:val="center"/>
          </w:tcPr>
          <w:p w14:paraId="67666839" w14:textId="77777777" w:rsidR="008B4879" w:rsidRPr="008B4879" w:rsidRDefault="008B4879" w:rsidP="008B4879">
            <w:pPr>
              <w:ind w:left="-80" w:right="-125"/>
              <w:jc w:val="center"/>
              <w:rPr>
                <w:bCs/>
                <w:color w:val="000000"/>
                <w:kern w:val="32"/>
                <w:sz w:val="20"/>
                <w:szCs w:val="20"/>
                <w:lang w:eastAsia="en-US"/>
              </w:rPr>
            </w:pPr>
            <w:r w:rsidRPr="008B4879">
              <w:rPr>
                <w:bCs/>
                <w:color w:val="000000"/>
                <w:kern w:val="32"/>
                <w:sz w:val="20"/>
                <w:szCs w:val="20"/>
                <w:lang w:eastAsia="en-US"/>
              </w:rPr>
              <w:t>1</w:t>
            </w:r>
          </w:p>
        </w:tc>
        <w:tc>
          <w:tcPr>
            <w:tcW w:w="1389" w:type="dxa"/>
            <w:tcBorders>
              <w:bottom w:val="single" w:sz="4" w:space="0" w:color="auto"/>
            </w:tcBorders>
            <w:shd w:val="clear" w:color="auto" w:fill="auto"/>
          </w:tcPr>
          <w:p w14:paraId="5EB9383C" w14:textId="77777777" w:rsidR="008B4879" w:rsidRPr="008B4879" w:rsidRDefault="008B4879" w:rsidP="008B4879">
            <w:pPr>
              <w:ind w:left="-108" w:right="-147"/>
              <w:jc w:val="center"/>
              <w:rPr>
                <w:sz w:val="20"/>
                <w:szCs w:val="20"/>
                <w:lang w:eastAsia="en-US"/>
              </w:rPr>
            </w:pPr>
            <w:r w:rsidRPr="008B4879">
              <w:rPr>
                <w:sz w:val="20"/>
                <w:szCs w:val="20"/>
                <w:lang w:eastAsia="en-US"/>
              </w:rPr>
              <w:t>2</w:t>
            </w:r>
          </w:p>
        </w:tc>
        <w:tc>
          <w:tcPr>
            <w:tcW w:w="1134" w:type="dxa"/>
            <w:tcBorders>
              <w:bottom w:val="single" w:sz="4" w:space="0" w:color="auto"/>
            </w:tcBorders>
            <w:shd w:val="clear" w:color="auto" w:fill="auto"/>
          </w:tcPr>
          <w:p w14:paraId="02AF345C" w14:textId="77777777" w:rsidR="008B4879" w:rsidRPr="008B4879" w:rsidRDefault="008B4879" w:rsidP="008B4879">
            <w:pPr>
              <w:ind w:left="-108" w:right="-108"/>
              <w:jc w:val="center"/>
              <w:rPr>
                <w:sz w:val="20"/>
                <w:szCs w:val="20"/>
                <w:lang w:eastAsia="en-US"/>
              </w:rPr>
            </w:pPr>
            <w:r w:rsidRPr="008B4879">
              <w:rPr>
                <w:sz w:val="20"/>
                <w:szCs w:val="20"/>
                <w:lang w:eastAsia="en-US"/>
              </w:rPr>
              <w:t>3</w:t>
            </w:r>
          </w:p>
        </w:tc>
        <w:tc>
          <w:tcPr>
            <w:tcW w:w="992" w:type="dxa"/>
            <w:tcBorders>
              <w:bottom w:val="single" w:sz="4" w:space="0" w:color="auto"/>
            </w:tcBorders>
            <w:shd w:val="clear" w:color="auto" w:fill="auto"/>
          </w:tcPr>
          <w:p w14:paraId="167869BE" w14:textId="77777777" w:rsidR="008B4879" w:rsidRPr="008B4879" w:rsidRDefault="008B4879" w:rsidP="008B4879">
            <w:pPr>
              <w:ind w:left="-108" w:right="-147"/>
              <w:jc w:val="center"/>
              <w:rPr>
                <w:sz w:val="20"/>
                <w:szCs w:val="20"/>
                <w:lang w:eastAsia="en-US"/>
              </w:rPr>
            </w:pPr>
            <w:r w:rsidRPr="008B4879">
              <w:rPr>
                <w:sz w:val="20"/>
                <w:szCs w:val="20"/>
                <w:lang w:eastAsia="en-US"/>
              </w:rPr>
              <w:t>4</w:t>
            </w:r>
          </w:p>
        </w:tc>
        <w:tc>
          <w:tcPr>
            <w:tcW w:w="851" w:type="dxa"/>
            <w:tcBorders>
              <w:bottom w:val="single" w:sz="4" w:space="0" w:color="auto"/>
            </w:tcBorders>
            <w:shd w:val="clear" w:color="auto" w:fill="auto"/>
            <w:vAlign w:val="center"/>
          </w:tcPr>
          <w:p w14:paraId="247D59F8" w14:textId="77777777" w:rsidR="008B4879" w:rsidRPr="008B4879" w:rsidRDefault="008B4879" w:rsidP="008B4879">
            <w:pPr>
              <w:ind w:left="-108" w:right="-72"/>
              <w:jc w:val="center"/>
              <w:rPr>
                <w:sz w:val="20"/>
                <w:szCs w:val="20"/>
                <w:lang w:eastAsia="en-US"/>
              </w:rPr>
            </w:pPr>
            <w:r w:rsidRPr="008B4879">
              <w:rPr>
                <w:sz w:val="20"/>
                <w:szCs w:val="20"/>
                <w:lang w:eastAsia="en-US"/>
              </w:rPr>
              <w:t>5</w:t>
            </w:r>
          </w:p>
        </w:tc>
        <w:tc>
          <w:tcPr>
            <w:tcW w:w="992" w:type="dxa"/>
            <w:tcBorders>
              <w:bottom w:val="single" w:sz="4" w:space="0" w:color="auto"/>
            </w:tcBorders>
            <w:shd w:val="clear" w:color="auto" w:fill="auto"/>
            <w:vAlign w:val="center"/>
          </w:tcPr>
          <w:p w14:paraId="77F1558F" w14:textId="77777777" w:rsidR="008B4879" w:rsidRPr="008B4879" w:rsidRDefault="008B4879" w:rsidP="008B4879">
            <w:pPr>
              <w:ind w:left="-108" w:right="-72"/>
              <w:jc w:val="center"/>
              <w:rPr>
                <w:sz w:val="20"/>
                <w:szCs w:val="20"/>
                <w:lang w:eastAsia="en-US"/>
              </w:rPr>
            </w:pPr>
            <w:r w:rsidRPr="008B4879">
              <w:rPr>
                <w:sz w:val="20"/>
                <w:szCs w:val="20"/>
                <w:lang w:eastAsia="en-US"/>
              </w:rPr>
              <w:t>6</w:t>
            </w:r>
          </w:p>
        </w:tc>
        <w:tc>
          <w:tcPr>
            <w:tcW w:w="850" w:type="dxa"/>
            <w:tcBorders>
              <w:bottom w:val="single" w:sz="4" w:space="0" w:color="auto"/>
            </w:tcBorders>
            <w:shd w:val="clear" w:color="auto" w:fill="auto"/>
            <w:vAlign w:val="center"/>
          </w:tcPr>
          <w:p w14:paraId="006C4052" w14:textId="77777777" w:rsidR="008B4879" w:rsidRPr="008B4879" w:rsidRDefault="008B4879" w:rsidP="008B4879">
            <w:pPr>
              <w:ind w:left="-108" w:right="-72"/>
              <w:jc w:val="center"/>
              <w:rPr>
                <w:sz w:val="20"/>
                <w:szCs w:val="20"/>
                <w:lang w:eastAsia="en-US"/>
              </w:rPr>
            </w:pPr>
            <w:r w:rsidRPr="008B4879">
              <w:rPr>
                <w:sz w:val="20"/>
                <w:szCs w:val="20"/>
                <w:lang w:eastAsia="en-US"/>
              </w:rPr>
              <w:t>7</w:t>
            </w:r>
          </w:p>
        </w:tc>
        <w:tc>
          <w:tcPr>
            <w:tcW w:w="709" w:type="dxa"/>
            <w:tcBorders>
              <w:bottom w:val="single" w:sz="4" w:space="0" w:color="auto"/>
            </w:tcBorders>
            <w:shd w:val="clear" w:color="auto" w:fill="auto"/>
            <w:vAlign w:val="center"/>
          </w:tcPr>
          <w:p w14:paraId="53EC3685" w14:textId="77777777" w:rsidR="008B4879" w:rsidRPr="008B4879" w:rsidRDefault="008B4879" w:rsidP="008B4879">
            <w:pPr>
              <w:ind w:left="-108" w:right="-72"/>
              <w:jc w:val="center"/>
              <w:rPr>
                <w:sz w:val="20"/>
                <w:szCs w:val="20"/>
                <w:lang w:eastAsia="en-US"/>
              </w:rPr>
            </w:pPr>
            <w:r w:rsidRPr="008B4879">
              <w:rPr>
                <w:sz w:val="20"/>
                <w:szCs w:val="20"/>
                <w:lang w:eastAsia="en-US"/>
              </w:rPr>
              <w:t>8</w:t>
            </w:r>
          </w:p>
        </w:tc>
        <w:tc>
          <w:tcPr>
            <w:tcW w:w="992" w:type="dxa"/>
            <w:tcBorders>
              <w:bottom w:val="single" w:sz="4" w:space="0" w:color="auto"/>
            </w:tcBorders>
            <w:shd w:val="clear" w:color="auto" w:fill="auto"/>
          </w:tcPr>
          <w:p w14:paraId="27F47704" w14:textId="77777777" w:rsidR="008B4879" w:rsidRPr="008B4879" w:rsidRDefault="008B4879" w:rsidP="008B4879">
            <w:pPr>
              <w:ind w:right="-2"/>
              <w:jc w:val="center"/>
              <w:rPr>
                <w:sz w:val="20"/>
                <w:szCs w:val="20"/>
                <w:lang w:eastAsia="en-US"/>
              </w:rPr>
            </w:pPr>
            <w:r w:rsidRPr="008B4879">
              <w:rPr>
                <w:sz w:val="20"/>
                <w:szCs w:val="20"/>
                <w:lang w:eastAsia="en-US"/>
              </w:rPr>
              <w:t>9</w:t>
            </w:r>
          </w:p>
        </w:tc>
      </w:tr>
      <w:tr w:rsidR="008B4879" w:rsidRPr="008B4879" w14:paraId="04D56D85" w14:textId="77777777" w:rsidTr="008B4879">
        <w:trPr>
          <w:trHeight w:val="377"/>
          <w:jc w:val="center"/>
        </w:trPr>
        <w:tc>
          <w:tcPr>
            <w:tcW w:w="2155" w:type="dxa"/>
            <w:vMerge w:val="restart"/>
            <w:shd w:val="clear" w:color="auto" w:fill="auto"/>
            <w:vAlign w:val="center"/>
          </w:tcPr>
          <w:p w14:paraId="119727E5" w14:textId="77777777" w:rsidR="008B4879" w:rsidRPr="008B4879" w:rsidRDefault="008B4879" w:rsidP="008B4879">
            <w:pPr>
              <w:ind w:left="-80"/>
              <w:jc w:val="center"/>
              <w:rPr>
                <w:sz w:val="20"/>
                <w:szCs w:val="20"/>
                <w:lang w:eastAsia="en-US"/>
              </w:rPr>
            </w:pPr>
            <w:r w:rsidRPr="008B4879">
              <w:rPr>
                <w:bCs/>
                <w:color w:val="000000"/>
                <w:kern w:val="32"/>
                <w:sz w:val="20"/>
                <w:szCs w:val="20"/>
                <w:lang w:eastAsia="en-US"/>
              </w:rPr>
              <w:t>ООО «Ресурс-Гарант»</w:t>
            </w:r>
          </w:p>
        </w:tc>
        <w:tc>
          <w:tcPr>
            <w:tcW w:w="7909" w:type="dxa"/>
            <w:gridSpan w:val="8"/>
            <w:shd w:val="clear" w:color="auto" w:fill="auto"/>
          </w:tcPr>
          <w:p w14:paraId="6EE24146" w14:textId="77777777" w:rsidR="008B4879" w:rsidRPr="008B4879" w:rsidRDefault="008B4879" w:rsidP="008B4879">
            <w:pPr>
              <w:ind w:left="-108" w:right="-72"/>
              <w:jc w:val="center"/>
              <w:rPr>
                <w:sz w:val="20"/>
                <w:szCs w:val="20"/>
                <w:lang w:eastAsia="en-US"/>
              </w:rPr>
            </w:pPr>
            <w:r w:rsidRPr="008B4879">
              <w:rPr>
                <w:sz w:val="20"/>
                <w:szCs w:val="20"/>
                <w:lang w:eastAsia="en-US"/>
              </w:rPr>
              <w:t xml:space="preserve">Для потребителей, в случае отсутствия дифференциации тарифов </w:t>
            </w:r>
          </w:p>
          <w:p w14:paraId="78EF0666" w14:textId="77777777" w:rsidR="008B4879" w:rsidRPr="008B4879" w:rsidRDefault="008B4879" w:rsidP="008B4879">
            <w:pPr>
              <w:ind w:left="-108" w:right="-72"/>
              <w:jc w:val="center"/>
              <w:rPr>
                <w:sz w:val="20"/>
                <w:szCs w:val="20"/>
                <w:lang w:eastAsia="en-US"/>
              </w:rPr>
            </w:pPr>
            <w:r w:rsidRPr="008B4879">
              <w:rPr>
                <w:sz w:val="20"/>
                <w:szCs w:val="20"/>
                <w:lang w:eastAsia="en-US"/>
              </w:rPr>
              <w:t>по схеме подключения (без НДС)</w:t>
            </w:r>
          </w:p>
        </w:tc>
      </w:tr>
      <w:tr w:rsidR="008B4879" w:rsidRPr="008B4879" w14:paraId="3463D051" w14:textId="77777777" w:rsidTr="008B4879">
        <w:trPr>
          <w:jc w:val="center"/>
        </w:trPr>
        <w:tc>
          <w:tcPr>
            <w:tcW w:w="2155" w:type="dxa"/>
            <w:vMerge/>
            <w:shd w:val="clear" w:color="auto" w:fill="auto"/>
          </w:tcPr>
          <w:p w14:paraId="0AD7418A" w14:textId="77777777" w:rsidR="008B4879" w:rsidRPr="008B4879" w:rsidRDefault="008B4879" w:rsidP="008B4879">
            <w:pPr>
              <w:ind w:left="-80" w:right="-125"/>
              <w:jc w:val="center"/>
              <w:rPr>
                <w:sz w:val="20"/>
                <w:szCs w:val="20"/>
                <w:lang w:eastAsia="en-US"/>
              </w:rPr>
            </w:pPr>
          </w:p>
        </w:tc>
        <w:tc>
          <w:tcPr>
            <w:tcW w:w="1389" w:type="dxa"/>
            <w:vMerge w:val="restart"/>
            <w:shd w:val="clear" w:color="auto" w:fill="auto"/>
            <w:vAlign w:val="center"/>
          </w:tcPr>
          <w:p w14:paraId="7EFA03C6" w14:textId="77777777" w:rsidR="008B4879" w:rsidRPr="008B4879" w:rsidRDefault="008B4879" w:rsidP="008B4879">
            <w:pPr>
              <w:ind w:left="-108" w:right="-147"/>
              <w:jc w:val="center"/>
              <w:rPr>
                <w:sz w:val="20"/>
                <w:szCs w:val="20"/>
                <w:lang w:eastAsia="en-US"/>
              </w:rPr>
            </w:pPr>
            <w:r w:rsidRPr="008B4879">
              <w:rPr>
                <w:sz w:val="20"/>
                <w:szCs w:val="20"/>
                <w:lang w:eastAsia="en-US"/>
              </w:rPr>
              <w:t>Одноставочный</w:t>
            </w:r>
          </w:p>
          <w:p w14:paraId="586FCF6B" w14:textId="77777777" w:rsidR="008B4879" w:rsidRPr="008B4879" w:rsidRDefault="008B4879" w:rsidP="008B4879">
            <w:pPr>
              <w:ind w:left="-108" w:right="-147"/>
              <w:jc w:val="center"/>
              <w:rPr>
                <w:sz w:val="20"/>
                <w:szCs w:val="20"/>
                <w:lang w:eastAsia="en-US"/>
              </w:rPr>
            </w:pPr>
            <w:r w:rsidRPr="008B4879">
              <w:rPr>
                <w:sz w:val="20"/>
                <w:szCs w:val="20"/>
                <w:lang w:eastAsia="en-US"/>
              </w:rPr>
              <w:t>руб./Гкал</w:t>
            </w:r>
          </w:p>
        </w:tc>
        <w:tc>
          <w:tcPr>
            <w:tcW w:w="1134" w:type="dxa"/>
            <w:tcBorders>
              <w:top w:val="single" w:sz="4" w:space="0" w:color="auto"/>
              <w:left w:val="single" w:sz="4" w:space="0" w:color="auto"/>
              <w:bottom w:val="single" w:sz="4" w:space="0" w:color="auto"/>
              <w:right w:val="single" w:sz="4" w:space="0" w:color="auto"/>
            </w:tcBorders>
          </w:tcPr>
          <w:p w14:paraId="54752BE3" w14:textId="77777777" w:rsidR="008B4879" w:rsidRPr="008B4879" w:rsidRDefault="008B4879" w:rsidP="008B4879">
            <w:pPr>
              <w:ind w:left="-108" w:right="-108"/>
              <w:jc w:val="center"/>
              <w:rPr>
                <w:sz w:val="20"/>
                <w:szCs w:val="20"/>
              </w:rPr>
            </w:pPr>
            <w:r w:rsidRPr="008B4879">
              <w:rPr>
                <w:sz w:val="20"/>
                <w:szCs w:val="20"/>
              </w:rPr>
              <w:t>с 01.07.2019</w:t>
            </w:r>
          </w:p>
        </w:tc>
        <w:tc>
          <w:tcPr>
            <w:tcW w:w="992" w:type="dxa"/>
            <w:shd w:val="clear" w:color="auto" w:fill="auto"/>
          </w:tcPr>
          <w:p w14:paraId="2E219283" w14:textId="77777777" w:rsidR="008B4879" w:rsidRPr="008B4879" w:rsidRDefault="008B4879" w:rsidP="008B4879">
            <w:pPr>
              <w:ind w:left="-108" w:right="-108"/>
              <w:jc w:val="center"/>
              <w:rPr>
                <w:sz w:val="20"/>
                <w:szCs w:val="20"/>
              </w:rPr>
            </w:pPr>
            <w:r w:rsidRPr="008B4879">
              <w:rPr>
                <w:sz w:val="20"/>
                <w:szCs w:val="20"/>
              </w:rPr>
              <w:t>2 683,79</w:t>
            </w:r>
          </w:p>
        </w:tc>
        <w:tc>
          <w:tcPr>
            <w:tcW w:w="851" w:type="dxa"/>
            <w:shd w:val="clear" w:color="auto" w:fill="auto"/>
          </w:tcPr>
          <w:p w14:paraId="58FE6668" w14:textId="77777777" w:rsidR="008B4879" w:rsidRPr="008B4879" w:rsidRDefault="008B4879" w:rsidP="008B4879">
            <w:pPr>
              <w:jc w:val="center"/>
              <w:rPr>
                <w:lang w:eastAsia="en-US"/>
              </w:rPr>
            </w:pPr>
            <w:r w:rsidRPr="008B4879">
              <w:rPr>
                <w:sz w:val="20"/>
                <w:szCs w:val="20"/>
                <w:lang w:eastAsia="en-US"/>
              </w:rPr>
              <w:t>x</w:t>
            </w:r>
          </w:p>
        </w:tc>
        <w:tc>
          <w:tcPr>
            <w:tcW w:w="992" w:type="dxa"/>
            <w:shd w:val="clear" w:color="auto" w:fill="auto"/>
          </w:tcPr>
          <w:p w14:paraId="32AB942D" w14:textId="77777777" w:rsidR="008B4879" w:rsidRPr="008B4879" w:rsidRDefault="008B4879" w:rsidP="008B4879">
            <w:pPr>
              <w:jc w:val="center"/>
              <w:rPr>
                <w:lang w:eastAsia="en-US"/>
              </w:rPr>
            </w:pPr>
            <w:r w:rsidRPr="008B4879">
              <w:rPr>
                <w:sz w:val="20"/>
                <w:szCs w:val="20"/>
                <w:lang w:eastAsia="en-US"/>
              </w:rPr>
              <w:t>x</w:t>
            </w:r>
          </w:p>
        </w:tc>
        <w:tc>
          <w:tcPr>
            <w:tcW w:w="850" w:type="dxa"/>
            <w:shd w:val="clear" w:color="auto" w:fill="auto"/>
          </w:tcPr>
          <w:p w14:paraId="7B604781" w14:textId="77777777" w:rsidR="008B4879" w:rsidRPr="008B4879" w:rsidRDefault="008B4879" w:rsidP="008B4879">
            <w:pPr>
              <w:jc w:val="center"/>
              <w:rPr>
                <w:lang w:eastAsia="en-US"/>
              </w:rPr>
            </w:pPr>
            <w:r w:rsidRPr="008B4879">
              <w:rPr>
                <w:sz w:val="20"/>
                <w:szCs w:val="20"/>
                <w:lang w:eastAsia="en-US"/>
              </w:rPr>
              <w:t>x</w:t>
            </w:r>
          </w:p>
        </w:tc>
        <w:tc>
          <w:tcPr>
            <w:tcW w:w="709" w:type="dxa"/>
            <w:shd w:val="clear" w:color="auto" w:fill="auto"/>
          </w:tcPr>
          <w:p w14:paraId="37A412CE" w14:textId="77777777" w:rsidR="008B4879" w:rsidRPr="008B4879" w:rsidRDefault="008B4879" w:rsidP="008B4879">
            <w:pPr>
              <w:jc w:val="center"/>
              <w:rPr>
                <w:lang w:eastAsia="en-US"/>
              </w:rPr>
            </w:pPr>
            <w:r w:rsidRPr="008B4879">
              <w:rPr>
                <w:sz w:val="20"/>
                <w:szCs w:val="20"/>
                <w:lang w:eastAsia="en-US"/>
              </w:rPr>
              <w:t>x</w:t>
            </w:r>
          </w:p>
        </w:tc>
        <w:tc>
          <w:tcPr>
            <w:tcW w:w="992" w:type="dxa"/>
            <w:shd w:val="clear" w:color="auto" w:fill="auto"/>
          </w:tcPr>
          <w:p w14:paraId="2C7234E4" w14:textId="77777777" w:rsidR="008B4879" w:rsidRPr="008B4879" w:rsidRDefault="008B4879" w:rsidP="008B4879">
            <w:pPr>
              <w:jc w:val="center"/>
              <w:rPr>
                <w:lang w:eastAsia="en-US"/>
              </w:rPr>
            </w:pPr>
            <w:r w:rsidRPr="008B4879">
              <w:rPr>
                <w:sz w:val="20"/>
                <w:szCs w:val="20"/>
                <w:lang w:eastAsia="en-US"/>
              </w:rPr>
              <w:t>x</w:t>
            </w:r>
          </w:p>
        </w:tc>
      </w:tr>
      <w:tr w:rsidR="008B4879" w:rsidRPr="008B4879" w14:paraId="40B53121" w14:textId="77777777" w:rsidTr="008B4879">
        <w:trPr>
          <w:jc w:val="center"/>
        </w:trPr>
        <w:tc>
          <w:tcPr>
            <w:tcW w:w="2155" w:type="dxa"/>
            <w:vMerge/>
            <w:shd w:val="clear" w:color="auto" w:fill="auto"/>
          </w:tcPr>
          <w:p w14:paraId="743B83D2" w14:textId="77777777" w:rsidR="008B4879" w:rsidRPr="008B4879" w:rsidRDefault="008B4879" w:rsidP="008B4879">
            <w:pPr>
              <w:ind w:left="-80" w:right="-125"/>
              <w:jc w:val="center"/>
              <w:rPr>
                <w:sz w:val="20"/>
                <w:szCs w:val="20"/>
                <w:lang w:eastAsia="en-US"/>
              </w:rPr>
            </w:pPr>
          </w:p>
        </w:tc>
        <w:tc>
          <w:tcPr>
            <w:tcW w:w="1389" w:type="dxa"/>
            <w:vMerge/>
            <w:shd w:val="clear" w:color="auto" w:fill="auto"/>
            <w:vAlign w:val="center"/>
          </w:tcPr>
          <w:p w14:paraId="2A3D0BAC" w14:textId="77777777" w:rsidR="008B4879" w:rsidRPr="008B4879" w:rsidRDefault="008B4879" w:rsidP="008B4879">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2F58D0C" w14:textId="77777777" w:rsidR="008B4879" w:rsidRPr="008B4879" w:rsidRDefault="008B4879" w:rsidP="008B4879">
            <w:pPr>
              <w:ind w:left="-108" w:right="-108"/>
              <w:jc w:val="center"/>
              <w:rPr>
                <w:sz w:val="20"/>
                <w:szCs w:val="20"/>
              </w:rPr>
            </w:pPr>
            <w:r w:rsidRPr="008B4879">
              <w:rPr>
                <w:sz w:val="20"/>
                <w:szCs w:val="20"/>
              </w:rPr>
              <w:t>с 01.01.2020</w:t>
            </w:r>
          </w:p>
        </w:tc>
        <w:tc>
          <w:tcPr>
            <w:tcW w:w="992" w:type="dxa"/>
            <w:shd w:val="clear" w:color="auto" w:fill="auto"/>
          </w:tcPr>
          <w:p w14:paraId="2130A462" w14:textId="77777777" w:rsidR="008B4879" w:rsidRPr="008B4879" w:rsidRDefault="008B4879" w:rsidP="008B4879">
            <w:pPr>
              <w:ind w:left="-108" w:right="-108"/>
              <w:jc w:val="center"/>
              <w:rPr>
                <w:sz w:val="20"/>
                <w:szCs w:val="20"/>
              </w:rPr>
            </w:pPr>
            <w:r w:rsidRPr="008B4879">
              <w:rPr>
                <w:sz w:val="20"/>
                <w:szCs w:val="20"/>
              </w:rPr>
              <w:t>2 683,79</w:t>
            </w:r>
          </w:p>
        </w:tc>
        <w:tc>
          <w:tcPr>
            <w:tcW w:w="851" w:type="dxa"/>
            <w:shd w:val="clear" w:color="auto" w:fill="auto"/>
          </w:tcPr>
          <w:p w14:paraId="621EFEB8" w14:textId="77777777" w:rsidR="008B4879" w:rsidRPr="008B4879" w:rsidRDefault="008B4879" w:rsidP="008B4879">
            <w:pPr>
              <w:jc w:val="center"/>
              <w:rPr>
                <w:lang w:eastAsia="en-US"/>
              </w:rPr>
            </w:pPr>
            <w:r w:rsidRPr="008B4879">
              <w:rPr>
                <w:sz w:val="20"/>
                <w:szCs w:val="20"/>
                <w:lang w:eastAsia="en-US"/>
              </w:rPr>
              <w:t>x</w:t>
            </w:r>
          </w:p>
        </w:tc>
        <w:tc>
          <w:tcPr>
            <w:tcW w:w="992" w:type="dxa"/>
            <w:shd w:val="clear" w:color="auto" w:fill="auto"/>
          </w:tcPr>
          <w:p w14:paraId="5A1ED5BF" w14:textId="77777777" w:rsidR="008B4879" w:rsidRPr="008B4879" w:rsidRDefault="008B4879" w:rsidP="008B4879">
            <w:pPr>
              <w:jc w:val="center"/>
              <w:rPr>
                <w:lang w:eastAsia="en-US"/>
              </w:rPr>
            </w:pPr>
            <w:r w:rsidRPr="008B4879">
              <w:rPr>
                <w:sz w:val="20"/>
                <w:szCs w:val="20"/>
                <w:lang w:eastAsia="en-US"/>
              </w:rPr>
              <w:t>x</w:t>
            </w:r>
          </w:p>
        </w:tc>
        <w:tc>
          <w:tcPr>
            <w:tcW w:w="850" w:type="dxa"/>
            <w:shd w:val="clear" w:color="auto" w:fill="auto"/>
          </w:tcPr>
          <w:p w14:paraId="6BFAF8B8" w14:textId="77777777" w:rsidR="008B4879" w:rsidRPr="008B4879" w:rsidRDefault="008B4879" w:rsidP="008B4879">
            <w:pPr>
              <w:jc w:val="center"/>
              <w:rPr>
                <w:lang w:eastAsia="en-US"/>
              </w:rPr>
            </w:pPr>
            <w:r w:rsidRPr="008B4879">
              <w:rPr>
                <w:sz w:val="20"/>
                <w:szCs w:val="20"/>
                <w:lang w:eastAsia="en-US"/>
              </w:rPr>
              <w:t>x</w:t>
            </w:r>
          </w:p>
        </w:tc>
        <w:tc>
          <w:tcPr>
            <w:tcW w:w="709" w:type="dxa"/>
            <w:shd w:val="clear" w:color="auto" w:fill="auto"/>
          </w:tcPr>
          <w:p w14:paraId="1624A01C" w14:textId="77777777" w:rsidR="008B4879" w:rsidRPr="008B4879" w:rsidRDefault="008B4879" w:rsidP="008B4879">
            <w:pPr>
              <w:jc w:val="center"/>
              <w:rPr>
                <w:lang w:eastAsia="en-US"/>
              </w:rPr>
            </w:pPr>
            <w:r w:rsidRPr="008B4879">
              <w:rPr>
                <w:sz w:val="20"/>
                <w:szCs w:val="20"/>
                <w:lang w:eastAsia="en-US"/>
              </w:rPr>
              <w:t>x</w:t>
            </w:r>
          </w:p>
        </w:tc>
        <w:tc>
          <w:tcPr>
            <w:tcW w:w="992" w:type="dxa"/>
            <w:shd w:val="clear" w:color="auto" w:fill="auto"/>
          </w:tcPr>
          <w:p w14:paraId="161F0FFE" w14:textId="77777777" w:rsidR="008B4879" w:rsidRPr="008B4879" w:rsidRDefault="008B4879" w:rsidP="008B4879">
            <w:pPr>
              <w:jc w:val="center"/>
              <w:rPr>
                <w:lang w:eastAsia="en-US"/>
              </w:rPr>
            </w:pPr>
            <w:r w:rsidRPr="008B4879">
              <w:rPr>
                <w:sz w:val="20"/>
                <w:szCs w:val="20"/>
                <w:lang w:eastAsia="en-US"/>
              </w:rPr>
              <w:t>x</w:t>
            </w:r>
          </w:p>
        </w:tc>
      </w:tr>
      <w:tr w:rsidR="008B4879" w:rsidRPr="008B4879" w14:paraId="49C65B8B" w14:textId="77777777" w:rsidTr="008B4879">
        <w:trPr>
          <w:jc w:val="center"/>
        </w:trPr>
        <w:tc>
          <w:tcPr>
            <w:tcW w:w="2155" w:type="dxa"/>
            <w:vMerge/>
            <w:shd w:val="clear" w:color="auto" w:fill="auto"/>
          </w:tcPr>
          <w:p w14:paraId="022A9F20" w14:textId="77777777" w:rsidR="008B4879" w:rsidRPr="008B4879" w:rsidRDefault="008B4879" w:rsidP="008B4879">
            <w:pPr>
              <w:ind w:left="-80" w:right="-125"/>
              <w:jc w:val="center"/>
              <w:rPr>
                <w:sz w:val="20"/>
                <w:szCs w:val="20"/>
                <w:lang w:eastAsia="en-US"/>
              </w:rPr>
            </w:pPr>
          </w:p>
        </w:tc>
        <w:tc>
          <w:tcPr>
            <w:tcW w:w="1389" w:type="dxa"/>
            <w:vMerge/>
            <w:shd w:val="clear" w:color="auto" w:fill="auto"/>
            <w:vAlign w:val="center"/>
          </w:tcPr>
          <w:p w14:paraId="382743D3" w14:textId="77777777" w:rsidR="008B4879" w:rsidRPr="008B4879" w:rsidRDefault="008B4879" w:rsidP="008B4879">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561CE25" w14:textId="77777777" w:rsidR="008B4879" w:rsidRPr="008B4879" w:rsidRDefault="008B4879" w:rsidP="008B4879">
            <w:pPr>
              <w:ind w:left="-108" w:right="-108"/>
              <w:jc w:val="center"/>
              <w:rPr>
                <w:sz w:val="20"/>
                <w:szCs w:val="20"/>
              </w:rPr>
            </w:pPr>
            <w:r w:rsidRPr="008B4879">
              <w:rPr>
                <w:sz w:val="20"/>
                <w:szCs w:val="20"/>
              </w:rPr>
              <w:t>с 01.07.2020</w:t>
            </w:r>
          </w:p>
        </w:tc>
        <w:tc>
          <w:tcPr>
            <w:tcW w:w="992" w:type="dxa"/>
            <w:shd w:val="clear" w:color="auto" w:fill="auto"/>
          </w:tcPr>
          <w:p w14:paraId="242E3FC7" w14:textId="77777777" w:rsidR="008B4879" w:rsidRPr="008B4879" w:rsidRDefault="008B4879" w:rsidP="008B4879">
            <w:pPr>
              <w:ind w:left="-108" w:right="-108"/>
              <w:jc w:val="center"/>
              <w:rPr>
                <w:sz w:val="20"/>
                <w:szCs w:val="20"/>
              </w:rPr>
            </w:pPr>
            <w:r w:rsidRPr="008B4879">
              <w:rPr>
                <w:sz w:val="20"/>
                <w:szCs w:val="20"/>
              </w:rPr>
              <w:t>2 875,39</w:t>
            </w:r>
          </w:p>
        </w:tc>
        <w:tc>
          <w:tcPr>
            <w:tcW w:w="851" w:type="dxa"/>
            <w:shd w:val="clear" w:color="auto" w:fill="auto"/>
          </w:tcPr>
          <w:p w14:paraId="1D518312" w14:textId="77777777" w:rsidR="008B4879" w:rsidRPr="008B4879" w:rsidRDefault="008B4879" w:rsidP="008B4879">
            <w:pPr>
              <w:jc w:val="center"/>
              <w:rPr>
                <w:lang w:eastAsia="en-US"/>
              </w:rPr>
            </w:pPr>
            <w:r w:rsidRPr="008B4879">
              <w:rPr>
                <w:sz w:val="20"/>
                <w:szCs w:val="20"/>
                <w:lang w:eastAsia="en-US"/>
              </w:rPr>
              <w:t>x</w:t>
            </w:r>
          </w:p>
        </w:tc>
        <w:tc>
          <w:tcPr>
            <w:tcW w:w="992" w:type="dxa"/>
            <w:shd w:val="clear" w:color="auto" w:fill="auto"/>
          </w:tcPr>
          <w:p w14:paraId="5B1E11D8" w14:textId="77777777" w:rsidR="008B4879" w:rsidRPr="008B4879" w:rsidRDefault="008B4879" w:rsidP="008B4879">
            <w:pPr>
              <w:jc w:val="center"/>
              <w:rPr>
                <w:lang w:eastAsia="en-US"/>
              </w:rPr>
            </w:pPr>
            <w:r w:rsidRPr="008B4879">
              <w:rPr>
                <w:sz w:val="20"/>
                <w:szCs w:val="20"/>
                <w:lang w:eastAsia="en-US"/>
              </w:rPr>
              <w:t>x</w:t>
            </w:r>
          </w:p>
        </w:tc>
        <w:tc>
          <w:tcPr>
            <w:tcW w:w="850" w:type="dxa"/>
            <w:shd w:val="clear" w:color="auto" w:fill="auto"/>
          </w:tcPr>
          <w:p w14:paraId="2B9F702D" w14:textId="77777777" w:rsidR="008B4879" w:rsidRPr="008B4879" w:rsidRDefault="008B4879" w:rsidP="008B4879">
            <w:pPr>
              <w:jc w:val="center"/>
              <w:rPr>
                <w:lang w:eastAsia="en-US"/>
              </w:rPr>
            </w:pPr>
            <w:r w:rsidRPr="008B4879">
              <w:rPr>
                <w:sz w:val="20"/>
                <w:szCs w:val="20"/>
                <w:lang w:eastAsia="en-US"/>
              </w:rPr>
              <w:t>x</w:t>
            </w:r>
          </w:p>
        </w:tc>
        <w:tc>
          <w:tcPr>
            <w:tcW w:w="709" w:type="dxa"/>
            <w:shd w:val="clear" w:color="auto" w:fill="auto"/>
          </w:tcPr>
          <w:p w14:paraId="1E9F269F" w14:textId="77777777" w:rsidR="008B4879" w:rsidRPr="008B4879" w:rsidRDefault="008B4879" w:rsidP="008B4879">
            <w:pPr>
              <w:jc w:val="center"/>
              <w:rPr>
                <w:lang w:eastAsia="en-US"/>
              </w:rPr>
            </w:pPr>
            <w:r w:rsidRPr="008B4879">
              <w:rPr>
                <w:sz w:val="20"/>
                <w:szCs w:val="20"/>
                <w:lang w:eastAsia="en-US"/>
              </w:rPr>
              <w:t>x</w:t>
            </w:r>
          </w:p>
        </w:tc>
        <w:tc>
          <w:tcPr>
            <w:tcW w:w="992" w:type="dxa"/>
            <w:shd w:val="clear" w:color="auto" w:fill="auto"/>
          </w:tcPr>
          <w:p w14:paraId="5A99650C" w14:textId="77777777" w:rsidR="008B4879" w:rsidRPr="008B4879" w:rsidRDefault="008B4879" w:rsidP="008B4879">
            <w:pPr>
              <w:jc w:val="center"/>
              <w:rPr>
                <w:lang w:eastAsia="en-US"/>
              </w:rPr>
            </w:pPr>
            <w:r w:rsidRPr="008B4879">
              <w:rPr>
                <w:sz w:val="20"/>
                <w:szCs w:val="20"/>
                <w:lang w:eastAsia="en-US"/>
              </w:rPr>
              <w:t>x</w:t>
            </w:r>
          </w:p>
        </w:tc>
      </w:tr>
      <w:tr w:rsidR="008B4879" w:rsidRPr="008B4879" w14:paraId="03F8F251" w14:textId="77777777" w:rsidTr="008B4879">
        <w:trPr>
          <w:jc w:val="center"/>
        </w:trPr>
        <w:tc>
          <w:tcPr>
            <w:tcW w:w="2155" w:type="dxa"/>
            <w:vMerge/>
            <w:shd w:val="clear" w:color="auto" w:fill="auto"/>
          </w:tcPr>
          <w:p w14:paraId="59B2C9B2" w14:textId="77777777" w:rsidR="008B4879" w:rsidRPr="008B4879" w:rsidRDefault="008B4879" w:rsidP="008B4879">
            <w:pPr>
              <w:ind w:left="-80" w:right="-125"/>
              <w:jc w:val="center"/>
              <w:rPr>
                <w:sz w:val="20"/>
                <w:szCs w:val="20"/>
                <w:lang w:eastAsia="en-US"/>
              </w:rPr>
            </w:pPr>
          </w:p>
        </w:tc>
        <w:tc>
          <w:tcPr>
            <w:tcW w:w="1389" w:type="dxa"/>
            <w:vMerge/>
            <w:shd w:val="clear" w:color="auto" w:fill="auto"/>
            <w:vAlign w:val="center"/>
          </w:tcPr>
          <w:p w14:paraId="3AF0A893" w14:textId="77777777" w:rsidR="008B4879" w:rsidRPr="008B4879" w:rsidRDefault="008B4879" w:rsidP="008B4879">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D7FF35B" w14:textId="77777777" w:rsidR="008B4879" w:rsidRPr="008B4879" w:rsidRDefault="008B4879" w:rsidP="008B4879">
            <w:pPr>
              <w:ind w:left="-108" w:right="-108"/>
              <w:jc w:val="center"/>
              <w:rPr>
                <w:sz w:val="20"/>
                <w:szCs w:val="20"/>
              </w:rPr>
            </w:pPr>
            <w:r w:rsidRPr="008B4879">
              <w:rPr>
                <w:sz w:val="20"/>
                <w:szCs w:val="20"/>
              </w:rPr>
              <w:t>с 01.01.2021</w:t>
            </w:r>
          </w:p>
        </w:tc>
        <w:tc>
          <w:tcPr>
            <w:tcW w:w="992" w:type="dxa"/>
            <w:shd w:val="clear" w:color="auto" w:fill="auto"/>
          </w:tcPr>
          <w:p w14:paraId="70A7CFBC" w14:textId="77777777" w:rsidR="008B4879" w:rsidRPr="008B4879" w:rsidRDefault="008B4879" w:rsidP="008B4879">
            <w:pPr>
              <w:ind w:left="-108" w:right="-108"/>
              <w:jc w:val="center"/>
              <w:rPr>
                <w:sz w:val="20"/>
                <w:szCs w:val="20"/>
              </w:rPr>
            </w:pPr>
            <w:r w:rsidRPr="008B4879">
              <w:rPr>
                <w:sz w:val="20"/>
                <w:szCs w:val="20"/>
              </w:rPr>
              <w:t>2 875,39</w:t>
            </w:r>
          </w:p>
        </w:tc>
        <w:tc>
          <w:tcPr>
            <w:tcW w:w="851" w:type="dxa"/>
            <w:shd w:val="clear" w:color="auto" w:fill="auto"/>
          </w:tcPr>
          <w:p w14:paraId="70D94BCA" w14:textId="77777777" w:rsidR="008B4879" w:rsidRPr="008B4879" w:rsidRDefault="008B4879" w:rsidP="008B4879">
            <w:pPr>
              <w:jc w:val="center"/>
              <w:rPr>
                <w:lang w:eastAsia="en-US"/>
              </w:rPr>
            </w:pPr>
            <w:r w:rsidRPr="008B4879">
              <w:rPr>
                <w:sz w:val="20"/>
                <w:szCs w:val="20"/>
                <w:lang w:eastAsia="en-US"/>
              </w:rPr>
              <w:t>x</w:t>
            </w:r>
          </w:p>
        </w:tc>
        <w:tc>
          <w:tcPr>
            <w:tcW w:w="992" w:type="dxa"/>
            <w:shd w:val="clear" w:color="auto" w:fill="auto"/>
          </w:tcPr>
          <w:p w14:paraId="5B3D852F" w14:textId="77777777" w:rsidR="008B4879" w:rsidRPr="008B4879" w:rsidRDefault="008B4879" w:rsidP="008B4879">
            <w:pPr>
              <w:jc w:val="center"/>
              <w:rPr>
                <w:lang w:eastAsia="en-US"/>
              </w:rPr>
            </w:pPr>
            <w:r w:rsidRPr="008B4879">
              <w:rPr>
                <w:sz w:val="20"/>
                <w:szCs w:val="20"/>
                <w:lang w:eastAsia="en-US"/>
              </w:rPr>
              <w:t>x</w:t>
            </w:r>
          </w:p>
        </w:tc>
        <w:tc>
          <w:tcPr>
            <w:tcW w:w="850" w:type="dxa"/>
            <w:shd w:val="clear" w:color="auto" w:fill="auto"/>
          </w:tcPr>
          <w:p w14:paraId="622B3F34" w14:textId="77777777" w:rsidR="008B4879" w:rsidRPr="008B4879" w:rsidRDefault="008B4879" w:rsidP="008B4879">
            <w:pPr>
              <w:jc w:val="center"/>
              <w:rPr>
                <w:lang w:eastAsia="en-US"/>
              </w:rPr>
            </w:pPr>
            <w:r w:rsidRPr="008B4879">
              <w:rPr>
                <w:sz w:val="20"/>
                <w:szCs w:val="20"/>
                <w:lang w:eastAsia="en-US"/>
              </w:rPr>
              <w:t>x</w:t>
            </w:r>
          </w:p>
        </w:tc>
        <w:tc>
          <w:tcPr>
            <w:tcW w:w="709" w:type="dxa"/>
            <w:shd w:val="clear" w:color="auto" w:fill="auto"/>
          </w:tcPr>
          <w:p w14:paraId="302493A5" w14:textId="77777777" w:rsidR="008B4879" w:rsidRPr="008B4879" w:rsidRDefault="008B4879" w:rsidP="008B4879">
            <w:pPr>
              <w:jc w:val="center"/>
              <w:rPr>
                <w:lang w:eastAsia="en-US"/>
              </w:rPr>
            </w:pPr>
            <w:r w:rsidRPr="008B4879">
              <w:rPr>
                <w:sz w:val="20"/>
                <w:szCs w:val="20"/>
                <w:lang w:eastAsia="en-US"/>
              </w:rPr>
              <w:t>x</w:t>
            </w:r>
          </w:p>
        </w:tc>
        <w:tc>
          <w:tcPr>
            <w:tcW w:w="992" w:type="dxa"/>
            <w:shd w:val="clear" w:color="auto" w:fill="auto"/>
          </w:tcPr>
          <w:p w14:paraId="0640EE0C" w14:textId="77777777" w:rsidR="008B4879" w:rsidRPr="008B4879" w:rsidRDefault="008B4879" w:rsidP="008B4879">
            <w:pPr>
              <w:jc w:val="center"/>
              <w:rPr>
                <w:lang w:eastAsia="en-US"/>
              </w:rPr>
            </w:pPr>
            <w:r w:rsidRPr="008B4879">
              <w:rPr>
                <w:sz w:val="20"/>
                <w:szCs w:val="20"/>
                <w:lang w:eastAsia="en-US"/>
              </w:rPr>
              <w:t>x</w:t>
            </w:r>
          </w:p>
        </w:tc>
      </w:tr>
      <w:tr w:rsidR="008B4879" w:rsidRPr="008B4879" w14:paraId="7EE1437B" w14:textId="77777777" w:rsidTr="008B4879">
        <w:trPr>
          <w:jc w:val="center"/>
        </w:trPr>
        <w:tc>
          <w:tcPr>
            <w:tcW w:w="2155" w:type="dxa"/>
            <w:vMerge/>
            <w:shd w:val="clear" w:color="auto" w:fill="auto"/>
          </w:tcPr>
          <w:p w14:paraId="0074CA7F" w14:textId="77777777" w:rsidR="008B4879" w:rsidRPr="008B4879" w:rsidRDefault="008B4879" w:rsidP="008B4879">
            <w:pPr>
              <w:ind w:left="-80" w:right="-125"/>
              <w:jc w:val="center"/>
              <w:rPr>
                <w:sz w:val="20"/>
                <w:szCs w:val="20"/>
                <w:lang w:eastAsia="en-US"/>
              </w:rPr>
            </w:pPr>
          </w:p>
        </w:tc>
        <w:tc>
          <w:tcPr>
            <w:tcW w:w="1389" w:type="dxa"/>
            <w:vMerge/>
            <w:shd w:val="clear" w:color="auto" w:fill="auto"/>
            <w:vAlign w:val="center"/>
          </w:tcPr>
          <w:p w14:paraId="1B891F0A" w14:textId="77777777" w:rsidR="008B4879" w:rsidRPr="008B4879" w:rsidRDefault="008B4879" w:rsidP="008B4879">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6787F3F" w14:textId="77777777" w:rsidR="008B4879" w:rsidRPr="008B4879" w:rsidRDefault="008B4879" w:rsidP="008B4879">
            <w:pPr>
              <w:ind w:left="-108" w:right="-108"/>
              <w:jc w:val="center"/>
              <w:rPr>
                <w:sz w:val="20"/>
                <w:szCs w:val="20"/>
              </w:rPr>
            </w:pPr>
            <w:r w:rsidRPr="008B4879">
              <w:rPr>
                <w:sz w:val="20"/>
                <w:szCs w:val="20"/>
              </w:rPr>
              <w:t>с 01.07.2021</w:t>
            </w:r>
          </w:p>
        </w:tc>
        <w:tc>
          <w:tcPr>
            <w:tcW w:w="992" w:type="dxa"/>
            <w:shd w:val="clear" w:color="auto" w:fill="auto"/>
          </w:tcPr>
          <w:p w14:paraId="07B69D92" w14:textId="77777777" w:rsidR="008B4879" w:rsidRPr="008B4879" w:rsidRDefault="008B4879" w:rsidP="008B4879">
            <w:pPr>
              <w:ind w:left="-108" w:right="-108"/>
              <w:jc w:val="center"/>
              <w:rPr>
                <w:sz w:val="20"/>
                <w:szCs w:val="20"/>
              </w:rPr>
            </w:pPr>
            <w:r w:rsidRPr="008B4879">
              <w:rPr>
                <w:sz w:val="20"/>
                <w:szCs w:val="20"/>
              </w:rPr>
              <w:t>2 888,80</w:t>
            </w:r>
          </w:p>
        </w:tc>
        <w:tc>
          <w:tcPr>
            <w:tcW w:w="851" w:type="dxa"/>
            <w:shd w:val="clear" w:color="auto" w:fill="auto"/>
          </w:tcPr>
          <w:p w14:paraId="03C7A7B6" w14:textId="77777777" w:rsidR="008B4879" w:rsidRPr="008B4879" w:rsidRDefault="008B4879" w:rsidP="008B4879">
            <w:pPr>
              <w:jc w:val="center"/>
              <w:rPr>
                <w:lang w:eastAsia="en-US"/>
              </w:rPr>
            </w:pPr>
            <w:r w:rsidRPr="008B4879">
              <w:rPr>
                <w:sz w:val="20"/>
                <w:szCs w:val="20"/>
                <w:lang w:eastAsia="en-US"/>
              </w:rPr>
              <w:t>x</w:t>
            </w:r>
          </w:p>
        </w:tc>
        <w:tc>
          <w:tcPr>
            <w:tcW w:w="992" w:type="dxa"/>
            <w:shd w:val="clear" w:color="auto" w:fill="auto"/>
          </w:tcPr>
          <w:p w14:paraId="1D79910A" w14:textId="77777777" w:rsidR="008B4879" w:rsidRPr="008B4879" w:rsidRDefault="008B4879" w:rsidP="008B4879">
            <w:pPr>
              <w:jc w:val="center"/>
              <w:rPr>
                <w:lang w:eastAsia="en-US"/>
              </w:rPr>
            </w:pPr>
            <w:r w:rsidRPr="008B4879">
              <w:rPr>
                <w:sz w:val="20"/>
                <w:szCs w:val="20"/>
                <w:lang w:eastAsia="en-US"/>
              </w:rPr>
              <w:t>x</w:t>
            </w:r>
          </w:p>
        </w:tc>
        <w:tc>
          <w:tcPr>
            <w:tcW w:w="850" w:type="dxa"/>
            <w:shd w:val="clear" w:color="auto" w:fill="auto"/>
          </w:tcPr>
          <w:p w14:paraId="5BBDEEA5" w14:textId="77777777" w:rsidR="008B4879" w:rsidRPr="008B4879" w:rsidRDefault="008B4879" w:rsidP="008B4879">
            <w:pPr>
              <w:jc w:val="center"/>
              <w:rPr>
                <w:lang w:eastAsia="en-US"/>
              </w:rPr>
            </w:pPr>
            <w:r w:rsidRPr="008B4879">
              <w:rPr>
                <w:sz w:val="20"/>
                <w:szCs w:val="20"/>
                <w:lang w:eastAsia="en-US"/>
              </w:rPr>
              <w:t>x</w:t>
            </w:r>
          </w:p>
        </w:tc>
        <w:tc>
          <w:tcPr>
            <w:tcW w:w="709" w:type="dxa"/>
            <w:shd w:val="clear" w:color="auto" w:fill="auto"/>
          </w:tcPr>
          <w:p w14:paraId="20790AC2" w14:textId="77777777" w:rsidR="008B4879" w:rsidRPr="008B4879" w:rsidRDefault="008B4879" w:rsidP="008B4879">
            <w:pPr>
              <w:jc w:val="center"/>
              <w:rPr>
                <w:lang w:eastAsia="en-US"/>
              </w:rPr>
            </w:pPr>
            <w:r w:rsidRPr="008B4879">
              <w:rPr>
                <w:sz w:val="20"/>
                <w:szCs w:val="20"/>
                <w:lang w:eastAsia="en-US"/>
              </w:rPr>
              <w:t>x</w:t>
            </w:r>
          </w:p>
        </w:tc>
        <w:tc>
          <w:tcPr>
            <w:tcW w:w="992" w:type="dxa"/>
            <w:shd w:val="clear" w:color="auto" w:fill="auto"/>
          </w:tcPr>
          <w:p w14:paraId="5E9E6DA5" w14:textId="77777777" w:rsidR="008B4879" w:rsidRPr="008B4879" w:rsidRDefault="008B4879" w:rsidP="008B4879">
            <w:pPr>
              <w:jc w:val="center"/>
              <w:rPr>
                <w:lang w:eastAsia="en-US"/>
              </w:rPr>
            </w:pPr>
            <w:r w:rsidRPr="008B4879">
              <w:rPr>
                <w:sz w:val="20"/>
                <w:szCs w:val="20"/>
                <w:lang w:eastAsia="en-US"/>
              </w:rPr>
              <w:t>x</w:t>
            </w:r>
          </w:p>
        </w:tc>
      </w:tr>
      <w:tr w:rsidR="008B4879" w:rsidRPr="008B4879" w14:paraId="79CA026E" w14:textId="77777777" w:rsidTr="008B4879">
        <w:trPr>
          <w:trHeight w:val="189"/>
          <w:jc w:val="center"/>
        </w:trPr>
        <w:tc>
          <w:tcPr>
            <w:tcW w:w="2155" w:type="dxa"/>
            <w:vMerge/>
            <w:shd w:val="clear" w:color="auto" w:fill="auto"/>
          </w:tcPr>
          <w:p w14:paraId="22E6BF25" w14:textId="77777777" w:rsidR="008B4879" w:rsidRPr="008B4879" w:rsidRDefault="008B4879" w:rsidP="008B4879">
            <w:pPr>
              <w:ind w:left="-80" w:right="-2"/>
              <w:rPr>
                <w:sz w:val="20"/>
                <w:szCs w:val="20"/>
                <w:lang w:eastAsia="en-US"/>
              </w:rPr>
            </w:pPr>
          </w:p>
        </w:tc>
        <w:tc>
          <w:tcPr>
            <w:tcW w:w="1389" w:type="dxa"/>
            <w:vMerge/>
            <w:shd w:val="clear" w:color="auto" w:fill="auto"/>
          </w:tcPr>
          <w:p w14:paraId="093FB2DB" w14:textId="77777777" w:rsidR="008B4879" w:rsidRPr="008B4879" w:rsidRDefault="008B4879" w:rsidP="008B4879">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BBD28D0" w14:textId="77777777" w:rsidR="008B4879" w:rsidRPr="008B4879" w:rsidRDefault="008B4879" w:rsidP="008B4879">
            <w:pPr>
              <w:ind w:left="-108" w:right="-108"/>
              <w:jc w:val="center"/>
              <w:rPr>
                <w:sz w:val="20"/>
                <w:szCs w:val="20"/>
              </w:rPr>
            </w:pPr>
            <w:r w:rsidRPr="008B4879">
              <w:rPr>
                <w:sz w:val="20"/>
                <w:szCs w:val="20"/>
              </w:rPr>
              <w:t>с 01.01.2026</w:t>
            </w:r>
          </w:p>
        </w:tc>
        <w:tc>
          <w:tcPr>
            <w:tcW w:w="992" w:type="dxa"/>
            <w:shd w:val="clear" w:color="auto" w:fill="auto"/>
          </w:tcPr>
          <w:p w14:paraId="52D3A8AD" w14:textId="77777777" w:rsidR="008B4879" w:rsidRPr="008B4879" w:rsidRDefault="008B4879" w:rsidP="008B4879">
            <w:pPr>
              <w:ind w:left="-108" w:right="-108"/>
              <w:jc w:val="center"/>
              <w:rPr>
                <w:sz w:val="20"/>
                <w:szCs w:val="20"/>
              </w:rPr>
            </w:pPr>
            <w:r w:rsidRPr="008B4879">
              <w:rPr>
                <w:sz w:val="20"/>
                <w:szCs w:val="20"/>
              </w:rPr>
              <w:t>2 991,70</w:t>
            </w:r>
          </w:p>
        </w:tc>
        <w:tc>
          <w:tcPr>
            <w:tcW w:w="851" w:type="dxa"/>
            <w:shd w:val="clear" w:color="auto" w:fill="auto"/>
          </w:tcPr>
          <w:p w14:paraId="1CFACB18"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5C4E0DD1"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tcPr>
          <w:p w14:paraId="3974EA4F"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shd w:val="clear" w:color="auto" w:fill="auto"/>
          </w:tcPr>
          <w:p w14:paraId="554DBB4E"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22177AAD"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3C43FDDE" w14:textId="77777777" w:rsidTr="008B4879">
        <w:trPr>
          <w:trHeight w:val="189"/>
          <w:jc w:val="center"/>
        </w:trPr>
        <w:tc>
          <w:tcPr>
            <w:tcW w:w="2155" w:type="dxa"/>
            <w:vMerge/>
            <w:shd w:val="clear" w:color="auto" w:fill="auto"/>
          </w:tcPr>
          <w:p w14:paraId="55CC3005" w14:textId="77777777" w:rsidR="008B4879" w:rsidRPr="008B4879" w:rsidRDefault="008B4879" w:rsidP="008B4879">
            <w:pPr>
              <w:ind w:left="-80" w:right="-2"/>
              <w:rPr>
                <w:sz w:val="20"/>
                <w:szCs w:val="20"/>
                <w:lang w:eastAsia="en-US"/>
              </w:rPr>
            </w:pPr>
          </w:p>
        </w:tc>
        <w:tc>
          <w:tcPr>
            <w:tcW w:w="1389" w:type="dxa"/>
            <w:vMerge/>
            <w:shd w:val="clear" w:color="auto" w:fill="auto"/>
          </w:tcPr>
          <w:p w14:paraId="155B059D" w14:textId="77777777" w:rsidR="008B4879" w:rsidRPr="008B4879" w:rsidRDefault="008B4879" w:rsidP="008B4879">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FF30AAF" w14:textId="77777777" w:rsidR="008B4879" w:rsidRPr="008B4879" w:rsidRDefault="008B4879" w:rsidP="008B4879">
            <w:pPr>
              <w:ind w:left="-108" w:right="-108"/>
              <w:jc w:val="center"/>
              <w:rPr>
                <w:sz w:val="20"/>
                <w:szCs w:val="20"/>
              </w:rPr>
            </w:pPr>
            <w:r w:rsidRPr="008B4879">
              <w:rPr>
                <w:sz w:val="20"/>
                <w:szCs w:val="20"/>
              </w:rPr>
              <w:t>с 01.07.2026</w:t>
            </w:r>
          </w:p>
        </w:tc>
        <w:tc>
          <w:tcPr>
            <w:tcW w:w="992" w:type="dxa"/>
            <w:shd w:val="clear" w:color="auto" w:fill="auto"/>
          </w:tcPr>
          <w:p w14:paraId="09EDD3B0" w14:textId="77777777" w:rsidR="008B4879" w:rsidRPr="008B4879" w:rsidRDefault="008B4879" w:rsidP="008B4879">
            <w:pPr>
              <w:ind w:left="-108" w:right="-108"/>
              <w:jc w:val="center"/>
              <w:rPr>
                <w:sz w:val="20"/>
                <w:szCs w:val="20"/>
              </w:rPr>
            </w:pPr>
            <w:r w:rsidRPr="008B4879">
              <w:rPr>
                <w:sz w:val="20"/>
                <w:szCs w:val="20"/>
              </w:rPr>
              <w:t>3 825,72</w:t>
            </w:r>
          </w:p>
        </w:tc>
        <w:tc>
          <w:tcPr>
            <w:tcW w:w="851" w:type="dxa"/>
            <w:shd w:val="clear" w:color="auto" w:fill="auto"/>
          </w:tcPr>
          <w:p w14:paraId="03DEC0F0"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139C5AEE"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tcPr>
          <w:p w14:paraId="70592896"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shd w:val="clear" w:color="auto" w:fill="auto"/>
          </w:tcPr>
          <w:p w14:paraId="2776F150"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1914566B"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11728B73" w14:textId="77777777" w:rsidTr="008B4879">
        <w:trPr>
          <w:trHeight w:val="189"/>
          <w:jc w:val="center"/>
        </w:trPr>
        <w:tc>
          <w:tcPr>
            <w:tcW w:w="2155" w:type="dxa"/>
            <w:vMerge/>
            <w:shd w:val="clear" w:color="auto" w:fill="auto"/>
          </w:tcPr>
          <w:p w14:paraId="176F13EE" w14:textId="77777777" w:rsidR="008B4879" w:rsidRPr="008B4879" w:rsidRDefault="008B4879" w:rsidP="008B4879">
            <w:pPr>
              <w:ind w:left="-80" w:right="-2"/>
              <w:rPr>
                <w:sz w:val="20"/>
                <w:szCs w:val="20"/>
                <w:lang w:eastAsia="en-US"/>
              </w:rPr>
            </w:pPr>
          </w:p>
        </w:tc>
        <w:tc>
          <w:tcPr>
            <w:tcW w:w="1389" w:type="dxa"/>
            <w:vMerge/>
            <w:shd w:val="clear" w:color="auto" w:fill="auto"/>
          </w:tcPr>
          <w:p w14:paraId="1B5C429E" w14:textId="77777777" w:rsidR="008B4879" w:rsidRPr="008B4879" w:rsidRDefault="008B4879" w:rsidP="008B4879">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D7460DE" w14:textId="77777777" w:rsidR="008B4879" w:rsidRPr="008B4879" w:rsidRDefault="008B4879" w:rsidP="008B4879">
            <w:pPr>
              <w:ind w:left="-108" w:right="-108"/>
              <w:jc w:val="center"/>
              <w:rPr>
                <w:sz w:val="20"/>
                <w:szCs w:val="20"/>
              </w:rPr>
            </w:pPr>
            <w:r w:rsidRPr="008B4879">
              <w:rPr>
                <w:sz w:val="20"/>
                <w:szCs w:val="20"/>
              </w:rPr>
              <w:t>с 01.01.2027</w:t>
            </w:r>
          </w:p>
        </w:tc>
        <w:tc>
          <w:tcPr>
            <w:tcW w:w="992" w:type="dxa"/>
            <w:shd w:val="clear" w:color="auto" w:fill="auto"/>
          </w:tcPr>
          <w:p w14:paraId="34B50AB4" w14:textId="77777777" w:rsidR="008B4879" w:rsidRPr="008B4879" w:rsidRDefault="008B4879" w:rsidP="008B4879">
            <w:pPr>
              <w:ind w:left="-108" w:right="-108"/>
              <w:jc w:val="center"/>
              <w:rPr>
                <w:sz w:val="20"/>
                <w:szCs w:val="20"/>
              </w:rPr>
            </w:pPr>
            <w:r w:rsidRPr="008B4879">
              <w:rPr>
                <w:sz w:val="20"/>
                <w:szCs w:val="20"/>
              </w:rPr>
              <w:t>3 825,72</w:t>
            </w:r>
          </w:p>
        </w:tc>
        <w:tc>
          <w:tcPr>
            <w:tcW w:w="851" w:type="dxa"/>
            <w:shd w:val="clear" w:color="auto" w:fill="auto"/>
          </w:tcPr>
          <w:p w14:paraId="20685E01"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5EEB1232"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tcPr>
          <w:p w14:paraId="7B25ED17"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shd w:val="clear" w:color="auto" w:fill="auto"/>
          </w:tcPr>
          <w:p w14:paraId="79057EE4"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62E1F4A0"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135406AB" w14:textId="77777777" w:rsidTr="008B4879">
        <w:trPr>
          <w:trHeight w:val="189"/>
          <w:jc w:val="center"/>
        </w:trPr>
        <w:tc>
          <w:tcPr>
            <w:tcW w:w="2155" w:type="dxa"/>
            <w:vMerge/>
            <w:shd w:val="clear" w:color="auto" w:fill="auto"/>
          </w:tcPr>
          <w:p w14:paraId="725C6EC6" w14:textId="77777777" w:rsidR="008B4879" w:rsidRPr="008B4879" w:rsidRDefault="008B4879" w:rsidP="008B4879">
            <w:pPr>
              <w:ind w:left="-80" w:right="-2"/>
              <w:rPr>
                <w:sz w:val="20"/>
                <w:szCs w:val="20"/>
                <w:lang w:eastAsia="en-US"/>
              </w:rPr>
            </w:pPr>
          </w:p>
        </w:tc>
        <w:tc>
          <w:tcPr>
            <w:tcW w:w="1389" w:type="dxa"/>
            <w:vMerge/>
            <w:shd w:val="clear" w:color="auto" w:fill="auto"/>
          </w:tcPr>
          <w:p w14:paraId="5F12A461" w14:textId="77777777" w:rsidR="008B4879" w:rsidRPr="008B4879" w:rsidRDefault="008B4879" w:rsidP="008B4879">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9390037" w14:textId="77777777" w:rsidR="008B4879" w:rsidRPr="008B4879" w:rsidRDefault="008B4879" w:rsidP="008B4879">
            <w:pPr>
              <w:ind w:left="-108" w:right="-108"/>
              <w:jc w:val="center"/>
              <w:rPr>
                <w:sz w:val="20"/>
                <w:szCs w:val="20"/>
              </w:rPr>
            </w:pPr>
            <w:r w:rsidRPr="008B4879">
              <w:rPr>
                <w:sz w:val="20"/>
                <w:szCs w:val="20"/>
              </w:rPr>
              <w:t>с 01.07.2027</w:t>
            </w:r>
          </w:p>
        </w:tc>
        <w:tc>
          <w:tcPr>
            <w:tcW w:w="992" w:type="dxa"/>
            <w:shd w:val="clear" w:color="auto" w:fill="auto"/>
          </w:tcPr>
          <w:p w14:paraId="4ACA3C29" w14:textId="77777777" w:rsidR="008B4879" w:rsidRPr="008B4879" w:rsidRDefault="008B4879" w:rsidP="008B4879">
            <w:pPr>
              <w:ind w:left="-108" w:right="-108"/>
              <w:jc w:val="center"/>
              <w:rPr>
                <w:sz w:val="20"/>
                <w:szCs w:val="20"/>
              </w:rPr>
            </w:pPr>
            <w:r w:rsidRPr="008B4879">
              <w:rPr>
                <w:sz w:val="20"/>
                <w:szCs w:val="20"/>
              </w:rPr>
              <w:t>3 009,78</w:t>
            </w:r>
          </w:p>
        </w:tc>
        <w:tc>
          <w:tcPr>
            <w:tcW w:w="851" w:type="dxa"/>
            <w:shd w:val="clear" w:color="auto" w:fill="auto"/>
          </w:tcPr>
          <w:p w14:paraId="4B72C63D"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0D2BE7BB"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tcPr>
          <w:p w14:paraId="6865B50B"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shd w:val="clear" w:color="auto" w:fill="auto"/>
          </w:tcPr>
          <w:p w14:paraId="20DF451C"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306AFC0B"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01914A44" w14:textId="77777777" w:rsidTr="008B4879">
        <w:trPr>
          <w:trHeight w:val="189"/>
          <w:jc w:val="center"/>
        </w:trPr>
        <w:tc>
          <w:tcPr>
            <w:tcW w:w="2155" w:type="dxa"/>
            <w:vMerge/>
            <w:shd w:val="clear" w:color="auto" w:fill="auto"/>
          </w:tcPr>
          <w:p w14:paraId="19908B57" w14:textId="77777777" w:rsidR="008B4879" w:rsidRPr="008B4879" w:rsidRDefault="008B4879" w:rsidP="008B4879">
            <w:pPr>
              <w:ind w:left="-80" w:right="-2"/>
              <w:rPr>
                <w:sz w:val="20"/>
                <w:szCs w:val="20"/>
                <w:lang w:eastAsia="en-US"/>
              </w:rPr>
            </w:pPr>
          </w:p>
        </w:tc>
        <w:tc>
          <w:tcPr>
            <w:tcW w:w="1389" w:type="dxa"/>
            <w:vMerge/>
            <w:shd w:val="clear" w:color="auto" w:fill="auto"/>
          </w:tcPr>
          <w:p w14:paraId="593E4B71" w14:textId="77777777" w:rsidR="008B4879" w:rsidRPr="008B4879" w:rsidRDefault="008B4879" w:rsidP="008B4879">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5E108CA" w14:textId="77777777" w:rsidR="008B4879" w:rsidRPr="008B4879" w:rsidRDefault="008B4879" w:rsidP="008B4879">
            <w:pPr>
              <w:ind w:left="-108" w:right="-108"/>
              <w:jc w:val="center"/>
              <w:rPr>
                <w:sz w:val="20"/>
                <w:szCs w:val="20"/>
              </w:rPr>
            </w:pPr>
            <w:r w:rsidRPr="008B4879">
              <w:rPr>
                <w:sz w:val="20"/>
                <w:szCs w:val="20"/>
              </w:rPr>
              <w:t>с 01.01.2028</w:t>
            </w:r>
          </w:p>
        </w:tc>
        <w:tc>
          <w:tcPr>
            <w:tcW w:w="992" w:type="dxa"/>
            <w:shd w:val="clear" w:color="auto" w:fill="auto"/>
          </w:tcPr>
          <w:p w14:paraId="651B05F2" w14:textId="77777777" w:rsidR="008B4879" w:rsidRPr="008B4879" w:rsidRDefault="008B4879" w:rsidP="008B4879">
            <w:pPr>
              <w:ind w:left="-108" w:right="-108"/>
              <w:jc w:val="center"/>
              <w:rPr>
                <w:sz w:val="20"/>
                <w:szCs w:val="20"/>
              </w:rPr>
            </w:pPr>
            <w:r w:rsidRPr="008B4879">
              <w:rPr>
                <w:sz w:val="20"/>
                <w:szCs w:val="20"/>
              </w:rPr>
              <w:t>3 009,78</w:t>
            </w:r>
          </w:p>
        </w:tc>
        <w:tc>
          <w:tcPr>
            <w:tcW w:w="851" w:type="dxa"/>
            <w:shd w:val="clear" w:color="auto" w:fill="auto"/>
          </w:tcPr>
          <w:p w14:paraId="58C00994"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5A3C457C"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tcPr>
          <w:p w14:paraId="55429444"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shd w:val="clear" w:color="auto" w:fill="auto"/>
          </w:tcPr>
          <w:p w14:paraId="763ED5F5"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63A30F5D"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7E418054" w14:textId="77777777" w:rsidTr="008B4879">
        <w:trPr>
          <w:trHeight w:val="189"/>
          <w:jc w:val="center"/>
        </w:trPr>
        <w:tc>
          <w:tcPr>
            <w:tcW w:w="2155" w:type="dxa"/>
            <w:vMerge/>
            <w:shd w:val="clear" w:color="auto" w:fill="auto"/>
          </w:tcPr>
          <w:p w14:paraId="3DDAC043" w14:textId="77777777" w:rsidR="008B4879" w:rsidRPr="008B4879" w:rsidRDefault="008B4879" w:rsidP="008B4879">
            <w:pPr>
              <w:ind w:left="-80" w:right="-2"/>
              <w:rPr>
                <w:sz w:val="20"/>
                <w:szCs w:val="20"/>
                <w:lang w:eastAsia="en-US"/>
              </w:rPr>
            </w:pPr>
          </w:p>
        </w:tc>
        <w:tc>
          <w:tcPr>
            <w:tcW w:w="1389" w:type="dxa"/>
            <w:vMerge/>
            <w:shd w:val="clear" w:color="auto" w:fill="auto"/>
          </w:tcPr>
          <w:p w14:paraId="0C0E8E9B" w14:textId="77777777" w:rsidR="008B4879" w:rsidRPr="008B4879" w:rsidRDefault="008B4879" w:rsidP="008B4879">
            <w:pPr>
              <w:ind w:left="-108" w:right="-147"/>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5817B18" w14:textId="77777777" w:rsidR="008B4879" w:rsidRPr="008B4879" w:rsidRDefault="008B4879" w:rsidP="008B4879">
            <w:pPr>
              <w:ind w:left="-108" w:right="-108"/>
              <w:jc w:val="center"/>
              <w:rPr>
                <w:sz w:val="20"/>
                <w:szCs w:val="20"/>
              </w:rPr>
            </w:pPr>
            <w:r w:rsidRPr="008B4879">
              <w:rPr>
                <w:sz w:val="20"/>
                <w:szCs w:val="20"/>
              </w:rPr>
              <w:t>с 01.07.2028</w:t>
            </w:r>
          </w:p>
        </w:tc>
        <w:tc>
          <w:tcPr>
            <w:tcW w:w="992" w:type="dxa"/>
            <w:shd w:val="clear" w:color="auto" w:fill="auto"/>
          </w:tcPr>
          <w:p w14:paraId="735C16B1" w14:textId="77777777" w:rsidR="008B4879" w:rsidRPr="008B4879" w:rsidRDefault="008B4879" w:rsidP="008B4879">
            <w:pPr>
              <w:ind w:left="-108" w:right="-108"/>
              <w:jc w:val="center"/>
              <w:rPr>
                <w:sz w:val="20"/>
                <w:szCs w:val="20"/>
              </w:rPr>
            </w:pPr>
            <w:r w:rsidRPr="008B4879">
              <w:rPr>
                <w:sz w:val="20"/>
                <w:szCs w:val="20"/>
              </w:rPr>
              <w:t>4 324,39</w:t>
            </w:r>
          </w:p>
        </w:tc>
        <w:tc>
          <w:tcPr>
            <w:tcW w:w="851" w:type="dxa"/>
            <w:shd w:val="clear" w:color="auto" w:fill="auto"/>
          </w:tcPr>
          <w:p w14:paraId="2EDF6F60"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4CC07F14"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tcPr>
          <w:p w14:paraId="0FD80DDE"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shd w:val="clear" w:color="auto" w:fill="auto"/>
          </w:tcPr>
          <w:p w14:paraId="6E98AAD4"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71DE7528"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0333B446" w14:textId="77777777" w:rsidTr="008B4879">
        <w:trPr>
          <w:trHeight w:val="185"/>
          <w:jc w:val="center"/>
        </w:trPr>
        <w:tc>
          <w:tcPr>
            <w:tcW w:w="2155" w:type="dxa"/>
            <w:vMerge/>
            <w:shd w:val="clear" w:color="auto" w:fill="auto"/>
          </w:tcPr>
          <w:p w14:paraId="31E52003" w14:textId="77777777" w:rsidR="008B4879" w:rsidRPr="008B4879" w:rsidRDefault="008B4879" w:rsidP="008B4879">
            <w:pPr>
              <w:ind w:left="-80" w:right="-2"/>
              <w:rPr>
                <w:sz w:val="20"/>
                <w:szCs w:val="20"/>
                <w:lang w:eastAsia="en-US"/>
              </w:rPr>
            </w:pPr>
          </w:p>
        </w:tc>
        <w:tc>
          <w:tcPr>
            <w:tcW w:w="1389" w:type="dxa"/>
            <w:shd w:val="clear" w:color="auto" w:fill="auto"/>
          </w:tcPr>
          <w:p w14:paraId="3E09D28E" w14:textId="77777777" w:rsidR="008B4879" w:rsidRPr="008B4879" w:rsidRDefault="008B4879" w:rsidP="008B4879">
            <w:pPr>
              <w:ind w:left="-108" w:right="-147"/>
              <w:jc w:val="center"/>
              <w:rPr>
                <w:sz w:val="20"/>
                <w:szCs w:val="20"/>
                <w:lang w:eastAsia="en-US"/>
              </w:rPr>
            </w:pPr>
            <w:proofErr w:type="spellStart"/>
            <w:r w:rsidRPr="008B4879">
              <w:rPr>
                <w:sz w:val="20"/>
                <w:szCs w:val="20"/>
                <w:lang w:eastAsia="en-US"/>
              </w:rPr>
              <w:t>Двухставочный</w:t>
            </w:r>
            <w:proofErr w:type="spellEnd"/>
          </w:p>
        </w:tc>
        <w:tc>
          <w:tcPr>
            <w:tcW w:w="1134" w:type="dxa"/>
            <w:shd w:val="clear" w:color="auto" w:fill="auto"/>
            <w:vAlign w:val="center"/>
          </w:tcPr>
          <w:p w14:paraId="19DF65A8" w14:textId="77777777" w:rsidR="008B4879" w:rsidRPr="008B4879" w:rsidRDefault="008B4879" w:rsidP="008B4879">
            <w:pPr>
              <w:ind w:left="-108" w:right="-108"/>
              <w:jc w:val="center"/>
              <w:rPr>
                <w:sz w:val="20"/>
                <w:szCs w:val="20"/>
                <w:lang w:eastAsia="en-US"/>
              </w:rPr>
            </w:pPr>
            <w:r w:rsidRPr="008B4879">
              <w:rPr>
                <w:sz w:val="20"/>
                <w:szCs w:val="20"/>
                <w:lang w:eastAsia="en-US"/>
              </w:rPr>
              <w:t>x</w:t>
            </w:r>
          </w:p>
        </w:tc>
        <w:tc>
          <w:tcPr>
            <w:tcW w:w="992" w:type="dxa"/>
            <w:shd w:val="clear" w:color="auto" w:fill="auto"/>
            <w:vAlign w:val="center"/>
          </w:tcPr>
          <w:p w14:paraId="2A4BB03B" w14:textId="77777777" w:rsidR="008B4879" w:rsidRPr="008B4879" w:rsidRDefault="008B4879" w:rsidP="008B4879">
            <w:pPr>
              <w:ind w:left="-108" w:right="-147"/>
              <w:jc w:val="center"/>
              <w:rPr>
                <w:sz w:val="20"/>
                <w:szCs w:val="20"/>
                <w:lang w:eastAsia="en-US"/>
              </w:rPr>
            </w:pPr>
            <w:r w:rsidRPr="008B4879">
              <w:rPr>
                <w:sz w:val="20"/>
                <w:szCs w:val="20"/>
                <w:lang w:eastAsia="en-US"/>
              </w:rPr>
              <w:t>x</w:t>
            </w:r>
          </w:p>
        </w:tc>
        <w:tc>
          <w:tcPr>
            <w:tcW w:w="851" w:type="dxa"/>
            <w:shd w:val="clear" w:color="auto" w:fill="auto"/>
            <w:vAlign w:val="center"/>
          </w:tcPr>
          <w:p w14:paraId="34B484E0"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0C5A5D1F"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vAlign w:val="center"/>
          </w:tcPr>
          <w:p w14:paraId="01B31647" w14:textId="77777777" w:rsidR="008B4879" w:rsidRPr="008B4879" w:rsidRDefault="008B4879" w:rsidP="008B4879">
            <w:pPr>
              <w:ind w:left="-108" w:right="-72"/>
              <w:jc w:val="center"/>
              <w:rPr>
                <w:sz w:val="20"/>
                <w:szCs w:val="20"/>
                <w:lang w:eastAsia="en-US"/>
              </w:rPr>
            </w:pPr>
            <w:r w:rsidRPr="008B4879">
              <w:rPr>
                <w:sz w:val="20"/>
                <w:szCs w:val="20"/>
                <w:lang w:eastAsia="en-US"/>
              </w:rPr>
              <w:t>х</w:t>
            </w:r>
          </w:p>
        </w:tc>
        <w:tc>
          <w:tcPr>
            <w:tcW w:w="709" w:type="dxa"/>
            <w:shd w:val="clear" w:color="auto" w:fill="auto"/>
            <w:vAlign w:val="center"/>
          </w:tcPr>
          <w:p w14:paraId="4E6A551E"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605049FF"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4CEE87F7" w14:textId="77777777" w:rsidTr="008B4879">
        <w:trPr>
          <w:trHeight w:val="395"/>
          <w:jc w:val="center"/>
        </w:trPr>
        <w:tc>
          <w:tcPr>
            <w:tcW w:w="2155" w:type="dxa"/>
            <w:vMerge/>
            <w:shd w:val="clear" w:color="auto" w:fill="auto"/>
          </w:tcPr>
          <w:p w14:paraId="7197A5D6" w14:textId="77777777" w:rsidR="008B4879" w:rsidRPr="008B4879" w:rsidRDefault="008B4879" w:rsidP="008B4879">
            <w:pPr>
              <w:ind w:left="-80" w:right="-2"/>
              <w:rPr>
                <w:sz w:val="20"/>
                <w:szCs w:val="20"/>
                <w:lang w:eastAsia="en-US"/>
              </w:rPr>
            </w:pPr>
          </w:p>
        </w:tc>
        <w:tc>
          <w:tcPr>
            <w:tcW w:w="1389" w:type="dxa"/>
            <w:shd w:val="clear" w:color="auto" w:fill="auto"/>
            <w:vAlign w:val="center"/>
          </w:tcPr>
          <w:p w14:paraId="61C1FCBA" w14:textId="77777777" w:rsidR="008B4879" w:rsidRPr="008B4879" w:rsidRDefault="008B4879" w:rsidP="008B4879">
            <w:pPr>
              <w:ind w:left="-108" w:right="-147"/>
              <w:jc w:val="center"/>
              <w:rPr>
                <w:sz w:val="20"/>
                <w:szCs w:val="20"/>
                <w:lang w:eastAsia="en-US"/>
              </w:rPr>
            </w:pPr>
            <w:r w:rsidRPr="008B4879">
              <w:rPr>
                <w:sz w:val="20"/>
                <w:szCs w:val="20"/>
                <w:lang w:eastAsia="en-US"/>
              </w:rPr>
              <w:t>Ставка за тепловую энергию, руб./Гкал</w:t>
            </w:r>
          </w:p>
        </w:tc>
        <w:tc>
          <w:tcPr>
            <w:tcW w:w="1134" w:type="dxa"/>
            <w:shd w:val="clear" w:color="auto" w:fill="auto"/>
            <w:vAlign w:val="center"/>
          </w:tcPr>
          <w:p w14:paraId="6A095165" w14:textId="77777777" w:rsidR="008B4879" w:rsidRPr="008B4879" w:rsidRDefault="008B4879" w:rsidP="008B4879">
            <w:pPr>
              <w:ind w:left="-108" w:right="-108"/>
              <w:jc w:val="center"/>
              <w:rPr>
                <w:sz w:val="20"/>
                <w:szCs w:val="20"/>
                <w:lang w:eastAsia="en-US"/>
              </w:rPr>
            </w:pPr>
            <w:r w:rsidRPr="008B4879">
              <w:rPr>
                <w:sz w:val="20"/>
                <w:szCs w:val="20"/>
                <w:lang w:eastAsia="en-US"/>
              </w:rPr>
              <w:t>x</w:t>
            </w:r>
          </w:p>
        </w:tc>
        <w:tc>
          <w:tcPr>
            <w:tcW w:w="992" w:type="dxa"/>
            <w:shd w:val="clear" w:color="auto" w:fill="auto"/>
            <w:vAlign w:val="center"/>
          </w:tcPr>
          <w:p w14:paraId="02848A21" w14:textId="77777777" w:rsidR="008B4879" w:rsidRPr="008B4879" w:rsidRDefault="008B4879" w:rsidP="008B4879">
            <w:pPr>
              <w:ind w:left="-108" w:right="-147"/>
              <w:jc w:val="center"/>
              <w:rPr>
                <w:sz w:val="20"/>
                <w:szCs w:val="20"/>
                <w:lang w:eastAsia="en-US"/>
              </w:rPr>
            </w:pPr>
            <w:r w:rsidRPr="008B4879">
              <w:rPr>
                <w:sz w:val="20"/>
                <w:szCs w:val="20"/>
                <w:lang w:eastAsia="en-US"/>
              </w:rPr>
              <w:t>x</w:t>
            </w:r>
          </w:p>
        </w:tc>
        <w:tc>
          <w:tcPr>
            <w:tcW w:w="851" w:type="dxa"/>
            <w:shd w:val="clear" w:color="auto" w:fill="auto"/>
            <w:vAlign w:val="center"/>
          </w:tcPr>
          <w:p w14:paraId="31B3BFD3"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57D2BF18"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vAlign w:val="center"/>
          </w:tcPr>
          <w:p w14:paraId="4AF9EA76" w14:textId="77777777" w:rsidR="008B4879" w:rsidRPr="008B4879" w:rsidRDefault="008B4879" w:rsidP="008B4879">
            <w:pPr>
              <w:ind w:left="-108" w:right="-72"/>
              <w:jc w:val="center"/>
              <w:rPr>
                <w:sz w:val="20"/>
                <w:szCs w:val="20"/>
                <w:lang w:eastAsia="en-US"/>
              </w:rPr>
            </w:pPr>
            <w:r w:rsidRPr="008B4879">
              <w:rPr>
                <w:sz w:val="20"/>
                <w:szCs w:val="20"/>
                <w:lang w:eastAsia="en-US"/>
              </w:rPr>
              <w:t>х</w:t>
            </w:r>
          </w:p>
        </w:tc>
        <w:tc>
          <w:tcPr>
            <w:tcW w:w="709" w:type="dxa"/>
            <w:shd w:val="clear" w:color="auto" w:fill="auto"/>
            <w:vAlign w:val="center"/>
          </w:tcPr>
          <w:p w14:paraId="70A49C89"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761634A5"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3B000954" w14:textId="77777777" w:rsidTr="008B4879">
        <w:trPr>
          <w:trHeight w:val="1248"/>
          <w:jc w:val="center"/>
        </w:trPr>
        <w:tc>
          <w:tcPr>
            <w:tcW w:w="2155" w:type="dxa"/>
            <w:vMerge/>
            <w:shd w:val="clear" w:color="auto" w:fill="auto"/>
          </w:tcPr>
          <w:p w14:paraId="75E2E977" w14:textId="77777777" w:rsidR="008B4879" w:rsidRPr="008B4879" w:rsidRDefault="008B4879" w:rsidP="008B4879">
            <w:pPr>
              <w:ind w:left="-80" w:right="-2"/>
              <w:rPr>
                <w:sz w:val="20"/>
                <w:szCs w:val="20"/>
                <w:lang w:eastAsia="en-US"/>
              </w:rPr>
            </w:pPr>
          </w:p>
        </w:tc>
        <w:tc>
          <w:tcPr>
            <w:tcW w:w="1389" w:type="dxa"/>
            <w:shd w:val="clear" w:color="auto" w:fill="auto"/>
          </w:tcPr>
          <w:p w14:paraId="1D237929" w14:textId="77777777" w:rsidR="008B4879" w:rsidRPr="008B4879" w:rsidRDefault="008B4879" w:rsidP="008B4879">
            <w:pPr>
              <w:ind w:left="-108" w:right="-147"/>
              <w:jc w:val="center"/>
              <w:rPr>
                <w:sz w:val="20"/>
                <w:szCs w:val="20"/>
                <w:lang w:eastAsia="en-US"/>
              </w:rPr>
            </w:pPr>
            <w:r w:rsidRPr="008B4879">
              <w:rPr>
                <w:sz w:val="20"/>
                <w:szCs w:val="20"/>
                <w:lang w:eastAsia="en-US"/>
              </w:rPr>
              <w:t>Ставка за содержание тепловой мощности, тыс. руб./Гкал/ч в мес.</w:t>
            </w:r>
          </w:p>
        </w:tc>
        <w:tc>
          <w:tcPr>
            <w:tcW w:w="1134" w:type="dxa"/>
            <w:shd w:val="clear" w:color="auto" w:fill="auto"/>
            <w:vAlign w:val="center"/>
          </w:tcPr>
          <w:p w14:paraId="74EBE857" w14:textId="77777777" w:rsidR="008B4879" w:rsidRPr="008B4879" w:rsidRDefault="008B4879" w:rsidP="008B4879">
            <w:pPr>
              <w:ind w:left="-108" w:right="-108"/>
              <w:jc w:val="center"/>
              <w:rPr>
                <w:sz w:val="20"/>
                <w:szCs w:val="20"/>
                <w:lang w:eastAsia="en-US"/>
              </w:rPr>
            </w:pPr>
            <w:r w:rsidRPr="008B4879">
              <w:rPr>
                <w:sz w:val="20"/>
                <w:szCs w:val="20"/>
                <w:lang w:eastAsia="en-US"/>
              </w:rPr>
              <w:t>x</w:t>
            </w:r>
          </w:p>
        </w:tc>
        <w:tc>
          <w:tcPr>
            <w:tcW w:w="992" w:type="dxa"/>
            <w:shd w:val="clear" w:color="auto" w:fill="auto"/>
            <w:vAlign w:val="center"/>
          </w:tcPr>
          <w:p w14:paraId="193D58A1" w14:textId="77777777" w:rsidR="008B4879" w:rsidRPr="008B4879" w:rsidRDefault="008B4879" w:rsidP="008B4879">
            <w:pPr>
              <w:ind w:left="-108" w:right="-147"/>
              <w:jc w:val="center"/>
              <w:rPr>
                <w:sz w:val="20"/>
                <w:szCs w:val="20"/>
                <w:lang w:eastAsia="en-US"/>
              </w:rPr>
            </w:pPr>
            <w:r w:rsidRPr="008B4879">
              <w:rPr>
                <w:sz w:val="20"/>
                <w:szCs w:val="20"/>
                <w:lang w:eastAsia="en-US"/>
              </w:rPr>
              <w:t>x</w:t>
            </w:r>
          </w:p>
        </w:tc>
        <w:tc>
          <w:tcPr>
            <w:tcW w:w="851" w:type="dxa"/>
            <w:shd w:val="clear" w:color="auto" w:fill="auto"/>
            <w:vAlign w:val="center"/>
          </w:tcPr>
          <w:p w14:paraId="617DD840"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33DDFF32"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vAlign w:val="center"/>
          </w:tcPr>
          <w:p w14:paraId="6693E2E0" w14:textId="77777777" w:rsidR="008B4879" w:rsidRPr="008B4879" w:rsidRDefault="008B4879" w:rsidP="008B4879">
            <w:pPr>
              <w:ind w:left="-108" w:right="-72"/>
              <w:jc w:val="center"/>
              <w:rPr>
                <w:sz w:val="20"/>
                <w:szCs w:val="20"/>
                <w:lang w:eastAsia="en-US"/>
              </w:rPr>
            </w:pPr>
            <w:r w:rsidRPr="008B4879">
              <w:rPr>
                <w:sz w:val="20"/>
                <w:szCs w:val="20"/>
                <w:lang w:eastAsia="en-US"/>
              </w:rPr>
              <w:t>х</w:t>
            </w:r>
          </w:p>
        </w:tc>
        <w:tc>
          <w:tcPr>
            <w:tcW w:w="709" w:type="dxa"/>
            <w:shd w:val="clear" w:color="auto" w:fill="auto"/>
            <w:vAlign w:val="center"/>
          </w:tcPr>
          <w:p w14:paraId="527390AD"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36822CDE"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2E519240" w14:textId="77777777" w:rsidTr="008B4879">
        <w:trPr>
          <w:trHeight w:val="382"/>
          <w:jc w:val="center"/>
        </w:trPr>
        <w:tc>
          <w:tcPr>
            <w:tcW w:w="2155" w:type="dxa"/>
            <w:vMerge/>
            <w:shd w:val="clear" w:color="auto" w:fill="auto"/>
          </w:tcPr>
          <w:p w14:paraId="0B72BCB3" w14:textId="77777777" w:rsidR="008B4879" w:rsidRPr="008B4879" w:rsidRDefault="008B4879" w:rsidP="008B4879">
            <w:pPr>
              <w:ind w:left="-80" w:right="-2"/>
              <w:rPr>
                <w:sz w:val="20"/>
                <w:szCs w:val="20"/>
                <w:lang w:eastAsia="en-US"/>
              </w:rPr>
            </w:pPr>
          </w:p>
        </w:tc>
        <w:tc>
          <w:tcPr>
            <w:tcW w:w="7909" w:type="dxa"/>
            <w:gridSpan w:val="8"/>
            <w:shd w:val="clear" w:color="auto" w:fill="auto"/>
          </w:tcPr>
          <w:p w14:paraId="4BBDE90E" w14:textId="77777777" w:rsidR="008B4879" w:rsidRPr="008B4879" w:rsidRDefault="008B4879" w:rsidP="008B4879">
            <w:pPr>
              <w:ind w:left="-108" w:right="-108"/>
              <w:jc w:val="center"/>
              <w:rPr>
                <w:sz w:val="20"/>
                <w:szCs w:val="20"/>
                <w:lang w:eastAsia="en-US"/>
              </w:rPr>
            </w:pPr>
            <w:r w:rsidRPr="008B4879">
              <w:rPr>
                <w:sz w:val="20"/>
                <w:szCs w:val="20"/>
                <w:lang w:eastAsia="en-US"/>
              </w:rPr>
              <w:t>Для потребителей, в случае отсутствия дифференциации тарифов по схеме</w:t>
            </w:r>
          </w:p>
          <w:p w14:paraId="4FA2A99B" w14:textId="77777777" w:rsidR="008B4879" w:rsidRPr="008B4879" w:rsidRDefault="008B4879" w:rsidP="008B4879">
            <w:pPr>
              <w:jc w:val="center"/>
              <w:rPr>
                <w:sz w:val="22"/>
                <w:szCs w:val="22"/>
                <w:lang w:eastAsia="en-US"/>
              </w:rPr>
            </w:pPr>
            <w:r w:rsidRPr="008B4879">
              <w:rPr>
                <w:sz w:val="20"/>
                <w:szCs w:val="20"/>
                <w:lang w:eastAsia="en-US"/>
              </w:rPr>
              <w:t xml:space="preserve"> подключения (НДС не облагается)</w:t>
            </w:r>
          </w:p>
        </w:tc>
      </w:tr>
      <w:tr w:rsidR="008B4879" w:rsidRPr="008B4879" w14:paraId="0C09F122" w14:textId="77777777" w:rsidTr="008B4879">
        <w:trPr>
          <w:trHeight w:val="125"/>
          <w:jc w:val="center"/>
        </w:trPr>
        <w:tc>
          <w:tcPr>
            <w:tcW w:w="2155" w:type="dxa"/>
            <w:vMerge/>
            <w:shd w:val="clear" w:color="auto" w:fill="auto"/>
          </w:tcPr>
          <w:p w14:paraId="0A646D28" w14:textId="77777777" w:rsidR="008B4879" w:rsidRPr="008B4879" w:rsidRDefault="008B4879" w:rsidP="008B4879">
            <w:pPr>
              <w:ind w:left="-80" w:right="-2"/>
              <w:rPr>
                <w:sz w:val="20"/>
                <w:szCs w:val="20"/>
                <w:lang w:eastAsia="en-US"/>
              </w:rPr>
            </w:pPr>
          </w:p>
        </w:tc>
        <w:tc>
          <w:tcPr>
            <w:tcW w:w="1389" w:type="dxa"/>
            <w:vMerge w:val="restart"/>
            <w:shd w:val="clear" w:color="auto" w:fill="auto"/>
            <w:vAlign w:val="center"/>
          </w:tcPr>
          <w:p w14:paraId="49BC4B15" w14:textId="77777777" w:rsidR="008B4879" w:rsidRPr="008B4879" w:rsidRDefault="008B4879" w:rsidP="008B4879">
            <w:pPr>
              <w:ind w:left="-108" w:right="-147"/>
              <w:jc w:val="center"/>
              <w:rPr>
                <w:sz w:val="20"/>
                <w:szCs w:val="20"/>
                <w:lang w:eastAsia="en-US"/>
              </w:rPr>
            </w:pPr>
            <w:r w:rsidRPr="008B4879">
              <w:rPr>
                <w:sz w:val="20"/>
                <w:szCs w:val="20"/>
                <w:lang w:eastAsia="en-US"/>
              </w:rPr>
              <w:t>Одноставочный</w:t>
            </w:r>
          </w:p>
          <w:p w14:paraId="57993D45" w14:textId="77777777" w:rsidR="008B4879" w:rsidRPr="008B4879" w:rsidRDefault="008B4879" w:rsidP="008B4879">
            <w:pPr>
              <w:ind w:left="-108" w:right="-147"/>
              <w:jc w:val="center"/>
              <w:rPr>
                <w:sz w:val="20"/>
                <w:szCs w:val="20"/>
                <w:lang w:eastAsia="en-US"/>
              </w:rPr>
            </w:pPr>
            <w:r w:rsidRPr="008B4879">
              <w:rPr>
                <w:sz w:val="20"/>
                <w:szCs w:val="20"/>
                <w:lang w:eastAsia="en-US"/>
              </w:rPr>
              <w:t>руб./Гкал</w:t>
            </w:r>
          </w:p>
        </w:tc>
        <w:tc>
          <w:tcPr>
            <w:tcW w:w="1134" w:type="dxa"/>
            <w:shd w:val="clear" w:color="auto" w:fill="auto"/>
            <w:vAlign w:val="center"/>
          </w:tcPr>
          <w:p w14:paraId="2CD05556" w14:textId="77777777" w:rsidR="008B4879" w:rsidRPr="008B4879" w:rsidRDefault="008B4879" w:rsidP="008B4879">
            <w:pPr>
              <w:ind w:left="-108" w:right="-108"/>
              <w:jc w:val="center"/>
              <w:rPr>
                <w:sz w:val="20"/>
                <w:szCs w:val="20"/>
                <w:lang w:eastAsia="en-US"/>
              </w:rPr>
            </w:pPr>
            <w:r w:rsidRPr="008B4879">
              <w:rPr>
                <w:sz w:val="20"/>
                <w:szCs w:val="20"/>
              </w:rPr>
              <w:t>с 01.10.2021</w:t>
            </w:r>
          </w:p>
        </w:tc>
        <w:tc>
          <w:tcPr>
            <w:tcW w:w="992" w:type="dxa"/>
            <w:shd w:val="clear" w:color="auto" w:fill="auto"/>
          </w:tcPr>
          <w:p w14:paraId="4F6692D7" w14:textId="77777777" w:rsidR="008B4879" w:rsidRPr="008B4879" w:rsidRDefault="008B4879" w:rsidP="008B4879">
            <w:pPr>
              <w:ind w:left="-108" w:right="-147"/>
              <w:jc w:val="center"/>
              <w:rPr>
                <w:sz w:val="20"/>
                <w:szCs w:val="20"/>
                <w:lang w:eastAsia="en-US"/>
              </w:rPr>
            </w:pPr>
            <w:r w:rsidRPr="008B4879">
              <w:rPr>
                <w:sz w:val="20"/>
                <w:szCs w:val="20"/>
              </w:rPr>
              <w:t>3 119,55</w:t>
            </w:r>
          </w:p>
        </w:tc>
        <w:tc>
          <w:tcPr>
            <w:tcW w:w="851" w:type="dxa"/>
            <w:shd w:val="clear" w:color="auto" w:fill="auto"/>
          </w:tcPr>
          <w:p w14:paraId="2D1C30B3"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2D8520C4"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tcPr>
          <w:p w14:paraId="6746BB98"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shd w:val="clear" w:color="auto" w:fill="auto"/>
          </w:tcPr>
          <w:p w14:paraId="1F979F7F"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16CE867C"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3681DEAF" w14:textId="77777777" w:rsidTr="008B4879">
        <w:trPr>
          <w:trHeight w:val="113"/>
          <w:jc w:val="center"/>
        </w:trPr>
        <w:tc>
          <w:tcPr>
            <w:tcW w:w="2155" w:type="dxa"/>
            <w:vMerge/>
            <w:shd w:val="clear" w:color="auto" w:fill="auto"/>
          </w:tcPr>
          <w:p w14:paraId="74744DA9" w14:textId="77777777" w:rsidR="008B4879" w:rsidRPr="008B4879" w:rsidRDefault="008B4879" w:rsidP="008B4879">
            <w:pPr>
              <w:ind w:left="-80" w:right="-2"/>
              <w:rPr>
                <w:sz w:val="20"/>
                <w:szCs w:val="20"/>
                <w:lang w:eastAsia="en-US"/>
              </w:rPr>
            </w:pPr>
          </w:p>
        </w:tc>
        <w:tc>
          <w:tcPr>
            <w:tcW w:w="1389" w:type="dxa"/>
            <w:vMerge/>
            <w:shd w:val="clear" w:color="auto" w:fill="auto"/>
          </w:tcPr>
          <w:p w14:paraId="2CD441F5" w14:textId="77777777" w:rsidR="008B4879" w:rsidRPr="008B4879" w:rsidRDefault="008B4879" w:rsidP="008B4879">
            <w:pPr>
              <w:ind w:left="-108" w:right="-147"/>
              <w:jc w:val="center"/>
              <w:rPr>
                <w:sz w:val="20"/>
                <w:szCs w:val="20"/>
                <w:lang w:eastAsia="en-US"/>
              </w:rPr>
            </w:pPr>
          </w:p>
        </w:tc>
        <w:tc>
          <w:tcPr>
            <w:tcW w:w="1134" w:type="dxa"/>
            <w:shd w:val="clear" w:color="auto" w:fill="auto"/>
            <w:vAlign w:val="center"/>
          </w:tcPr>
          <w:p w14:paraId="65F32DB1" w14:textId="77777777" w:rsidR="008B4879" w:rsidRPr="008B4879" w:rsidRDefault="008B4879" w:rsidP="008B4879">
            <w:pPr>
              <w:ind w:left="-108" w:right="-108"/>
              <w:jc w:val="center"/>
              <w:rPr>
                <w:sz w:val="20"/>
                <w:szCs w:val="20"/>
                <w:lang w:eastAsia="en-US"/>
              </w:rPr>
            </w:pPr>
            <w:r w:rsidRPr="008B4879">
              <w:rPr>
                <w:sz w:val="20"/>
                <w:szCs w:val="20"/>
              </w:rPr>
              <w:t>с 01.01.2022</w:t>
            </w:r>
          </w:p>
        </w:tc>
        <w:tc>
          <w:tcPr>
            <w:tcW w:w="992" w:type="dxa"/>
            <w:shd w:val="clear" w:color="auto" w:fill="auto"/>
          </w:tcPr>
          <w:p w14:paraId="3D2CC966" w14:textId="77777777" w:rsidR="008B4879" w:rsidRPr="008B4879" w:rsidRDefault="008B4879" w:rsidP="008B4879">
            <w:pPr>
              <w:ind w:left="-108" w:right="-147"/>
              <w:jc w:val="center"/>
              <w:rPr>
                <w:sz w:val="20"/>
                <w:szCs w:val="20"/>
                <w:lang w:eastAsia="en-US"/>
              </w:rPr>
            </w:pPr>
            <w:r w:rsidRPr="008B4879">
              <w:rPr>
                <w:sz w:val="20"/>
                <w:szCs w:val="20"/>
              </w:rPr>
              <w:t>3 119,55</w:t>
            </w:r>
          </w:p>
        </w:tc>
        <w:tc>
          <w:tcPr>
            <w:tcW w:w="851" w:type="dxa"/>
            <w:shd w:val="clear" w:color="auto" w:fill="auto"/>
          </w:tcPr>
          <w:p w14:paraId="7A372FAF"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322D406A"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tcPr>
          <w:p w14:paraId="0D0CF575"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shd w:val="clear" w:color="auto" w:fill="auto"/>
          </w:tcPr>
          <w:p w14:paraId="45313FE7"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0D6D55D1"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2E1DC074" w14:textId="77777777" w:rsidTr="008B4879">
        <w:trPr>
          <w:trHeight w:val="216"/>
          <w:jc w:val="center"/>
        </w:trPr>
        <w:tc>
          <w:tcPr>
            <w:tcW w:w="2155" w:type="dxa"/>
            <w:vMerge/>
            <w:shd w:val="clear" w:color="auto" w:fill="auto"/>
          </w:tcPr>
          <w:p w14:paraId="2F48BC69" w14:textId="77777777" w:rsidR="008B4879" w:rsidRPr="008B4879" w:rsidRDefault="008B4879" w:rsidP="008B4879">
            <w:pPr>
              <w:ind w:left="-80" w:right="-2"/>
              <w:rPr>
                <w:sz w:val="20"/>
                <w:szCs w:val="20"/>
                <w:lang w:eastAsia="en-US"/>
              </w:rPr>
            </w:pPr>
          </w:p>
        </w:tc>
        <w:tc>
          <w:tcPr>
            <w:tcW w:w="1389" w:type="dxa"/>
            <w:vMerge/>
            <w:shd w:val="clear" w:color="auto" w:fill="auto"/>
            <w:vAlign w:val="center"/>
          </w:tcPr>
          <w:p w14:paraId="1470E402" w14:textId="77777777" w:rsidR="008B4879" w:rsidRPr="008B4879" w:rsidRDefault="008B4879" w:rsidP="008B4879">
            <w:pPr>
              <w:ind w:left="-108" w:right="-147"/>
              <w:jc w:val="center"/>
              <w:rPr>
                <w:sz w:val="20"/>
                <w:szCs w:val="20"/>
                <w:lang w:eastAsia="en-US"/>
              </w:rPr>
            </w:pPr>
          </w:p>
        </w:tc>
        <w:tc>
          <w:tcPr>
            <w:tcW w:w="1134" w:type="dxa"/>
            <w:shd w:val="clear" w:color="auto" w:fill="auto"/>
            <w:vAlign w:val="center"/>
          </w:tcPr>
          <w:p w14:paraId="49E7EEBA" w14:textId="77777777" w:rsidR="008B4879" w:rsidRPr="008B4879" w:rsidRDefault="008B4879" w:rsidP="008B4879">
            <w:pPr>
              <w:ind w:left="-108" w:right="-108"/>
              <w:jc w:val="center"/>
              <w:rPr>
                <w:sz w:val="20"/>
                <w:szCs w:val="20"/>
                <w:lang w:eastAsia="en-US"/>
              </w:rPr>
            </w:pPr>
            <w:r w:rsidRPr="008B4879">
              <w:rPr>
                <w:sz w:val="20"/>
                <w:szCs w:val="20"/>
              </w:rPr>
              <w:t>с 01.07.2022</w:t>
            </w:r>
          </w:p>
        </w:tc>
        <w:tc>
          <w:tcPr>
            <w:tcW w:w="992" w:type="dxa"/>
            <w:shd w:val="clear" w:color="auto" w:fill="auto"/>
          </w:tcPr>
          <w:p w14:paraId="61BE32C8" w14:textId="77777777" w:rsidR="008B4879" w:rsidRPr="008B4879" w:rsidRDefault="008B4879" w:rsidP="008B4879">
            <w:pPr>
              <w:ind w:left="-108" w:right="-147"/>
              <w:jc w:val="center"/>
              <w:rPr>
                <w:sz w:val="20"/>
                <w:szCs w:val="20"/>
                <w:lang w:eastAsia="en-US"/>
              </w:rPr>
            </w:pPr>
            <w:r w:rsidRPr="008B4879">
              <w:rPr>
                <w:sz w:val="20"/>
                <w:szCs w:val="20"/>
                <w:lang w:eastAsia="en-US"/>
              </w:rPr>
              <w:t>3 155,32</w:t>
            </w:r>
          </w:p>
        </w:tc>
        <w:tc>
          <w:tcPr>
            <w:tcW w:w="851" w:type="dxa"/>
            <w:shd w:val="clear" w:color="auto" w:fill="auto"/>
            <w:vAlign w:val="center"/>
          </w:tcPr>
          <w:p w14:paraId="58AEFAFF"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4BDFE865"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vAlign w:val="center"/>
          </w:tcPr>
          <w:p w14:paraId="67E349C6"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shd w:val="clear" w:color="auto" w:fill="auto"/>
            <w:vAlign w:val="center"/>
          </w:tcPr>
          <w:p w14:paraId="15921E07"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2196B801"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1B651D38" w14:textId="77777777" w:rsidTr="008B4879">
        <w:trPr>
          <w:trHeight w:val="216"/>
          <w:jc w:val="center"/>
        </w:trPr>
        <w:tc>
          <w:tcPr>
            <w:tcW w:w="2155" w:type="dxa"/>
            <w:vMerge/>
            <w:shd w:val="clear" w:color="auto" w:fill="auto"/>
          </w:tcPr>
          <w:p w14:paraId="466CDD8F" w14:textId="77777777" w:rsidR="008B4879" w:rsidRPr="008B4879" w:rsidRDefault="008B4879" w:rsidP="008B4879">
            <w:pPr>
              <w:ind w:left="-80" w:right="-2"/>
              <w:rPr>
                <w:sz w:val="20"/>
                <w:szCs w:val="20"/>
                <w:lang w:eastAsia="en-US"/>
              </w:rPr>
            </w:pPr>
          </w:p>
        </w:tc>
        <w:tc>
          <w:tcPr>
            <w:tcW w:w="1389" w:type="dxa"/>
            <w:vMerge/>
            <w:shd w:val="clear" w:color="auto" w:fill="auto"/>
            <w:vAlign w:val="center"/>
          </w:tcPr>
          <w:p w14:paraId="597C925C" w14:textId="77777777" w:rsidR="008B4879" w:rsidRPr="008B4879" w:rsidRDefault="008B4879" w:rsidP="008B4879">
            <w:pPr>
              <w:ind w:left="-108" w:right="-147"/>
              <w:jc w:val="center"/>
              <w:rPr>
                <w:sz w:val="20"/>
                <w:szCs w:val="20"/>
                <w:lang w:eastAsia="en-US"/>
              </w:rPr>
            </w:pPr>
          </w:p>
        </w:tc>
        <w:tc>
          <w:tcPr>
            <w:tcW w:w="1134" w:type="dxa"/>
            <w:shd w:val="clear" w:color="auto" w:fill="auto"/>
            <w:vAlign w:val="center"/>
          </w:tcPr>
          <w:p w14:paraId="1B07C457" w14:textId="77777777" w:rsidR="008B4879" w:rsidRPr="008B4879" w:rsidRDefault="008B4879" w:rsidP="008B4879">
            <w:pPr>
              <w:ind w:left="-108" w:right="-108"/>
              <w:jc w:val="center"/>
              <w:rPr>
                <w:sz w:val="20"/>
                <w:szCs w:val="20"/>
                <w:lang w:eastAsia="en-US"/>
              </w:rPr>
            </w:pPr>
            <w:r w:rsidRPr="008B4879">
              <w:rPr>
                <w:sz w:val="20"/>
                <w:szCs w:val="20"/>
              </w:rPr>
              <w:t>с 01.12.2022</w:t>
            </w:r>
          </w:p>
        </w:tc>
        <w:tc>
          <w:tcPr>
            <w:tcW w:w="992" w:type="dxa"/>
            <w:shd w:val="clear" w:color="auto" w:fill="auto"/>
            <w:vAlign w:val="center"/>
          </w:tcPr>
          <w:p w14:paraId="14040D2F" w14:textId="77777777" w:rsidR="008B4879" w:rsidRPr="008B4879" w:rsidRDefault="008B4879" w:rsidP="008B4879">
            <w:pPr>
              <w:ind w:left="-108" w:right="-147"/>
              <w:jc w:val="center"/>
              <w:rPr>
                <w:sz w:val="20"/>
                <w:szCs w:val="20"/>
                <w:lang w:eastAsia="en-US"/>
              </w:rPr>
            </w:pPr>
            <w:r w:rsidRPr="008B4879">
              <w:rPr>
                <w:sz w:val="20"/>
                <w:szCs w:val="20"/>
                <w:lang w:eastAsia="en-US"/>
              </w:rPr>
              <w:t>3 253,73</w:t>
            </w:r>
          </w:p>
        </w:tc>
        <w:tc>
          <w:tcPr>
            <w:tcW w:w="851" w:type="dxa"/>
            <w:shd w:val="clear" w:color="auto" w:fill="auto"/>
            <w:vAlign w:val="center"/>
          </w:tcPr>
          <w:p w14:paraId="7A7A73CD"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46B9745C"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vAlign w:val="center"/>
          </w:tcPr>
          <w:p w14:paraId="53B1D50C"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shd w:val="clear" w:color="auto" w:fill="auto"/>
            <w:vAlign w:val="center"/>
          </w:tcPr>
          <w:p w14:paraId="68470F37"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091F935D"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42F1B047" w14:textId="77777777" w:rsidTr="008B4879">
        <w:trPr>
          <w:trHeight w:val="216"/>
          <w:jc w:val="center"/>
        </w:trPr>
        <w:tc>
          <w:tcPr>
            <w:tcW w:w="2155" w:type="dxa"/>
            <w:vMerge/>
            <w:shd w:val="clear" w:color="auto" w:fill="auto"/>
          </w:tcPr>
          <w:p w14:paraId="111EBD4C" w14:textId="77777777" w:rsidR="008B4879" w:rsidRPr="008B4879" w:rsidRDefault="008B4879" w:rsidP="008B4879">
            <w:pPr>
              <w:ind w:left="-80" w:right="-2"/>
              <w:rPr>
                <w:sz w:val="20"/>
                <w:szCs w:val="20"/>
                <w:lang w:eastAsia="en-US"/>
              </w:rPr>
            </w:pPr>
          </w:p>
        </w:tc>
        <w:tc>
          <w:tcPr>
            <w:tcW w:w="1389" w:type="dxa"/>
            <w:vMerge/>
            <w:shd w:val="clear" w:color="auto" w:fill="auto"/>
            <w:vAlign w:val="center"/>
          </w:tcPr>
          <w:p w14:paraId="6350B8D1" w14:textId="77777777" w:rsidR="008B4879" w:rsidRPr="008B4879" w:rsidRDefault="008B4879" w:rsidP="008B4879">
            <w:pPr>
              <w:ind w:left="-108" w:right="-147"/>
              <w:jc w:val="center"/>
              <w:rPr>
                <w:sz w:val="20"/>
                <w:szCs w:val="20"/>
                <w:lang w:eastAsia="en-US"/>
              </w:rPr>
            </w:pPr>
          </w:p>
        </w:tc>
        <w:tc>
          <w:tcPr>
            <w:tcW w:w="1134" w:type="dxa"/>
            <w:shd w:val="clear" w:color="auto" w:fill="auto"/>
            <w:vAlign w:val="center"/>
          </w:tcPr>
          <w:p w14:paraId="2ACF0A36" w14:textId="77777777" w:rsidR="008B4879" w:rsidRPr="008B4879" w:rsidRDefault="008B4879" w:rsidP="008B4879">
            <w:pPr>
              <w:ind w:left="-108" w:right="-108"/>
              <w:jc w:val="center"/>
              <w:rPr>
                <w:sz w:val="20"/>
                <w:szCs w:val="20"/>
                <w:lang w:eastAsia="en-US"/>
              </w:rPr>
            </w:pPr>
            <w:r w:rsidRPr="008B4879">
              <w:rPr>
                <w:sz w:val="20"/>
                <w:szCs w:val="20"/>
                <w:lang w:eastAsia="en-US"/>
              </w:rPr>
              <w:t>с 01.01.2023</w:t>
            </w:r>
          </w:p>
        </w:tc>
        <w:tc>
          <w:tcPr>
            <w:tcW w:w="992" w:type="dxa"/>
            <w:shd w:val="clear" w:color="auto" w:fill="auto"/>
            <w:vAlign w:val="center"/>
          </w:tcPr>
          <w:p w14:paraId="63C77CC0" w14:textId="77777777" w:rsidR="008B4879" w:rsidRPr="008B4879" w:rsidRDefault="008B4879" w:rsidP="008B4879">
            <w:pPr>
              <w:ind w:left="-108" w:right="-147"/>
              <w:jc w:val="center"/>
              <w:rPr>
                <w:sz w:val="20"/>
                <w:szCs w:val="20"/>
                <w:lang w:eastAsia="en-US"/>
              </w:rPr>
            </w:pPr>
            <w:r w:rsidRPr="008B4879">
              <w:rPr>
                <w:sz w:val="20"/>
                <w:szCs w:val="20"/>
                <w:lang w:eastAsia="en-US"/>
              </w:rPr>
              <w:t>3 253,73</w:t>
            </w:r>
          </w:p>
        </w:tc>
        <w:tc>
          <w:tcPr>
            <w:tcW w:w="851" w:type="dxa"/>
            <w:shd w:val="clear" w:color="auto" w:fill="auto"/>
            <w:vAlign w:val="center"/>
          </w:tcPr>
          <w:p w14:paraId="7709C85C"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4D585FDE"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vAlign w:val="center"/>
          </w:tcPr>
          <w:p w14:paraId="52629799"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shd w:val="clear" w:color="auto" w:fill="auto"/>
            <w:vAlign w:val="center"/>
          </w:tcPr>
          <w:p w14:paraId="2B5E9B28"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67730773"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7DEFCFEC" w14:textId="77777777" w:rsidTr="008B4879">
        <w:trPr>
          <w:trHeight w:val="216"/>
          <w:jc w:val="center"/>
        </w:trPr>
        <w:tc>
          <w:tcPr>
            <w:tcW w:w="2155" w:type="dxa"/>
            <w:vMerge/>
            <w:shd w:val="clear" w:color="auto" w:fill="auto"/>
          </w:tcPr>
          <w:p w14:paraId="4D04640A" w14:textId="77777777" w:rsidR="008B4879" w:rsidRPr="008B4879" w:rsidRDefault="008B4879" w:rsidP="008B4879">
            <w:pPr>
              <w:ind w:left="-80" w:right="-2"/>
              <w:rPr>
                <w:sz w:val="20"/>
                <w:szCs w:val="20"/>
                <w:lang w:eastAsia="en-US"/>
              </w:rPr>
            </w:pPr>
          </w:p>
        </w:tc>
        <w:tc>
          <w:tcPr>
            <w:tcW w:w="1389" w:type="dxa"/>
            <w:vMerge/>
            <w:shd w:val="clear" w:color="auto" w:fill="auto"/>
            <w:vAlign w:val="center"/>
          </w:tcPr>
          <w:p w14:paraId="3C7EC214" w14:textId="77777777" w:rsidR="008B4879" w:rsidRPr="008B4879" w:rsidRDefault="008B4879" w:rsidP="008B4879">
            <w:pPr>
              <w:ind w:left="-108" w:right="-147"/>
              <w:jc w:val="center"/>
              <w:rPr>
                <w:sz w:val="20"/>
                <w:szCs w:val="20"/>
                <w:lang w:eastAsia="en-US"/>
              </w:rPr>
            </w:pPr>
          </w:p>
        </w:tc>
        <w:tc>
          <w:tcPr>
            <w:tcW w:w="1134" w:type="dxa"/>
            <w:shd w:val="clear" w:color="auto" w:fill="auto"/>
          </w:tcPr>
          <w:p w14:paraId="65E84910" w14:textId="77777777" w:rsidR="008B4879" w:rsidRPr="008B4879" w:rsidRDefault="008B4879" w:rsidP="008B4879">
            <w:pPr>
              <w:ind w:left="-108" w:right="-108"/>
              <w:jc w:val="center"/>
              <w:rPr>
                <w:sz w:val="20"/>
                <w:szCs w:val="20"/>
                <w:lang w:eastAsia="en-US"/>
              </w:rPr>
            </w:pPr>
            <w:r w:rsidRPr="008B4879">
              <w:rPr>
                <w:sz w:val="20"/>
                <w:szCs w:val="20"/>
              </w:rPr>
              <w:t>с 01.01.2024</w:t>
            </w:r>
          </w:p>
        </w:tc>
        <w:tc>
          <w:tcPr>
            <w:tcW w:w="992" w:type="dxa"/>
            <w:shd w:val="clear" w:color="auto" w:fill="auto"/>
            <w:vAlign w:val="center"/>
          </w:tcPr>
          <w:p w14:paraId="1B47D5D0" w14:textId="77777777" w:rsidR="008B4879" w:rsidRPr="008B4879" w:rsidRDefault="008B4879" w:rsidP="008B4879">
            <w:pPr>
              <w:ind w:left="-108" w:right="-147"/>
              <w:jc w:val="center"/>
              <w:rPr>
                <w:sz w:val="20"/>
                <w:szCs w:val="20"/>
                <w:lang w:eastAsia="en-US"/>
              </w:rPr>
            </w:pPr>
            <w:r w:rsidRPr="008B4879">
              <w:rPr>
                <w:sz w:val="20"/>
                <w:szCs w:val="20"/>
                <w:lang w:eastAsia="en-US"/>
              </w:rPr>
              <w:t>3 253,73</w:t>
            </w:r>
          </w:p>
        </w:tc>
        <w:tc>
          <w:tcPr>
            <w:tcW w:w="851" w:type="dxa"/>
            <w:shd w:val="clear" w:color="auto" w:fill="auto"/>
            <w:vAlign w:val="center"/>
          </w:tcPr>
          <w:p w14:paraId="2DE24EBA"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5DF2F7F5"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vAlign w:val="center"/>
          </w:tcPr>
          <w:p w14:paraId="4D1F494B"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shd w:val="clear" w:color="auto" w:fill="auto"/>
            <w:vAlign w:val="center"/>
          </w:tcPr>
          <w:p w14:paraId="444BB38A"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27338130"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762FF292" w14:textId="77777777" w:rsidTr="008B4879">
        <w:trPr>
          <w:trHeight w:val="216"/>
          <w:jc w:val="center"/>
        </w:trPr>
        <w:tc>
          <w:tcPr>
            <w:tcW w:w="2155" w:type="dxa"/>
            <w:vMerge/>
            <w:shd w:val="clear" w:color="auto" w:fill="auto"/>
          </w:tcPr>
          <w:p w14:paraId="7408877E" w14:textId="77777777" w:rsidR="008B4879" w:rsidRPr="008B4879" w:rsidRDefault="008B4879" w:rsidP="008B4879">
            <w:pPr>
              <w:ind w:left="-80" w:right="-2"/>
              <w:rPr>
                <w:sz w:val="20"/>
                <w:szCs w:val="20"/>
                <w:lang w:eastAsia="en-US"/>
              </w:rPr>
            </w:pPr>
          </w:p>
        </w:tc>
        <w:tc>
          <w:tcPr>
            <w:tcW w:w="1389" w:type="dxa"/>
            <w:vMerge/>
            <w:shd w:val="clear" w:color="auto" w:fill="auto"/>
            <w:vAlign w:val="center"/>
          </w:tcPr>
          <w:p w14:paraId="0642E93C" w14:textId="77777777" w:rsidR="008B4879" w:rsidRPr="008B4879" w:rsidRDefault="008B4879" w:rsidP="008B4879">
            <w:pPr>
              <w:ind w:left="-108" w:right="-147"/>
              <w:jc w:val="center"/>
              <w:rPr>
                <w:sz w:val="20"/>
                <w:szCs w:val="20"/>
                <w:lang w:eastAsia="en-US"/>
              </w:rPr>
            </w:pPr>
          </w:p>
        </w:tc>
        <w:tc>
          <w:tcPr>
            <w:tcW w:w="1134" w:type="dxa"/>
            <w:shd w:val="clear" w:color="auto" w:fill="auto"/>
          </w:tcPr>
          <w:p w14:paraId="4FFA4B08" w14:textId="77777777" w:rsidR="008B4879" w:rsidRPr="008B4879" w:rsidRDefault="008B4879" w:rsidP="008B4879">
            <w:pPr>
              <w:ind w:left="-108" w:right="-108"/>
              <w:jc w:val="center"/>
              <w:rPr>
                <w:sz w:val="20"/>
                <w:szCs w:val="20"/>
                <w:lang w:eastAsia="en-US"/>
              </w:rPr>
            </w:pPr>
            <w:r w:rsidRPr="008B4879">
              <w:rPr>
                <w:sz w:val="20"/>
                <w:szCs w:val="20"/>
              </w:rPr>
              <w:t>с 01.07.2024</w:t>
            </w:r>
          </w:p>
        </w:tc>
        <w:tc>
          <w:tcPr>
            <w:tcW w:w="992" w:type="dxa"/>
            <w:shd w:val="clear" w:color="auto" w:fill="auto"/>
          </w:tcPr>
          <w:p w14:paraId="501D6080" w14:textId="77777777" w:rsidR="008B4879" w:rsidRPr="008B4879" w:rsidRDefault="008B4879" w:rsidP="008B4879">
            <w:pPr>
              <w:ind w:left="-108" w:right="-147"/>
              <w:jc w:val="center"/>
              <w:rPr>
                <w:sz w:val="20"/>
                <w:szCs w:val="20"/>
                <w:lang w:eastAsia="en-US"/>
              </w:rPr>
            </w:pPr>
            <w:r w:rsidRPr="008B4879">
              <w:rPr>
                <w:sz w:val="20"/>
                <w:szCs w:val="20"/>
              </w:rPr>
              <w:t>3 741,80</w:t>
            </w:r>
          </w:p>
        </w:tc>
        <w:tc>
          <w:tcPr>
            <w:tcW w:w="851" w:type="dxa"/>
            <w:shd w:val="clear" w:color="auto" w:fill="auto"/>
            <w:vAlign w:val="center"/>
          </w:tcPr>
          <w:p w14:paraId="120BEC3D"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6E729C8D"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vAlign w:val="center"/>
          </w:tcPr>
          <w:p w14:paraId="3DECB67F"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shd w:val="clear" w:color="auto" w:fill="auto"/>
            <w:vAlign w:val="center"/>
          </w:tcPr>
          <w:p w14:paraId="3D2207EB"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5D969DC8"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2C197A82" w14:textId="77777777" w:rsidTr="008B4879">
        <w:trPr>
          <w:trHeight w:val="216"/>
          <w:jc w:val="center"/>
        </w:trPr>
        <w:tc>
          <w:tcPr>
            <w:tcW w:w="2155" w:type="dxa"/>
            <w:vMerge/>
            <w:shd w:val="clear" w:color="auto" w:fill="auto"/>
          </w:tcPr>
          <w:p w14:paraId="2879C0FA" w14:textId="77777777" w:rsidR="008B4879" w:rsidRPr="008B4879" w:rsidRDefault="008B4879" w:rsidP="008B4879">
            <w:pPr>
              <w:ind w:left="-80" w:right="-2"/>
              <w:rPr>
                <w:sz w:val="20"/>
                <w:szCs w:val="20"/>
                <w:lang w:eastAsia="en-US"/>
              </w:rPr>
            </w:pPr>
          </w:p>
        </w:tc>
        <w:tc>
          <w:tcPr>
            <w:tcW w:w="1389" w:type="dxa"/>
            <w:shd w:val="clear" w:color="auto" w:fill="auto"/>
            <w:vAlign w:val="center"/>
          </w:tcPr>
          <w:p w14:paraId="61ED0D10" w14:textId="77777777" w:rsidR="008B4879" w:rsidRPr="008B4879" w:rsidRDefault="008B4879" w:rsidP="008B4879">
            <w:pPr>
              <w:ind w:left="-108" w:right="-147"/>
              <w:jc w:val="center"/>
              <w:rPr>
                <w:sz w:val="20"/>
                <w:szCs w:val="20"/>
                <w:lang w:eastAsia="en-US"/>
              </w:rPr>
            </w:pPr>
            <w:proofErr w:type="spellStart"/>
            <w:r w:rsidRPr="008B4879">
              <w:rPr>
                <w:sz w:val="20"/>
                <w:szCs w:val="20"/>
                <w:lang w:eastAsia="en-US"/>
              </w:rPr>
              <w:t>Двухставочный</w:t>
            </w:r>
            <w:proofErr w:type="spellEnd"/>
          </w:p>
        </w:tc>
        <w:tc>
          <w:tcPr>
            <w:tcW w:w="1134" w:type="dxa"/>
            <w:shd w:val="clear" w:color="auto" w:fill="auto"/>
            <w:vAlign w:val="center"/>
          </w:tcPr>
          <w:p w14:paraId="5E1AFB46" w14:textId="77777777" w:rsidR="008B4879" w:rsidRPr="008B4879" w:rsidRDefault="008B4879" w:rsidP="008B4879">
            <w:pPr>
              <w:ind w:left="-108" w:right="-108"/>
              <w:jc w:val="center"/>
              <w:rPr>
                <w:sz w:val="20"/>
                <w:szCs w:val="20"/>
                <w:lang w:eastAsia="en-US"/>
              </w:rPr>
            </w:pPr>
            <w:r w:rsidRPr="008B4879">
              <w:rPr>
                <w:sz w:val="20"/>
                <w:szCs w:val="20"/>
                <w:lang w:eastAsia="en-US"/>
              </w:rPr>
              <w:t>x</w:t>
            </w:r>
          </w:p>
        </w:tc>
        <w:tc>
          <w:tcPr>
            <w:tcW w:w="992" w:type="dxa"/>
            <w:shd w:val="clear" w:color="auto" w:fill="auto"/>
            <w:vAlign w:val="center"/>
          </w:tcPr>
          <w:p w14:paraId="4C268BD0" w14:textId="77777777" w:rsidR="008B4879" w:rsidRPr="008B4879" w:rsidRDefault="008B4879" w:rsidP="008B4879">
            <w:pPr>
              <w:ind w:left="-108" w:right="-147"/>
              <w:jc w:val="center"/>
              <w:rPr>
                <w:sz w:val="20"/>
                <w:szCs w:val="20"/>
                <w:lang w:eastAsia="en-US"/>
              </w:rPr>
            </w:pPr>
            <w:r w:rsidRPr="008B4879">
              <w:rPr>
                <w:sz w:val="20"/>
                <w:szCs w:val="20"/>
                <w:lang w:eastAsia="en-US"/>
              </w:rPr>
              <w:t>x</w:t>
            </w:r>
          </w:p>
        </w:tc>
        <w:tc>
          <w:tcPr>
            <w:tcW w:w="851" w:type="dxa"/>
            <w:shd w:val="clear" w:color="auto" w:fill="auto"/>
            <w:vAlign w:val="center"/>
          </w:tcPr>
          <w:p w14:paraId="7DCE8D2A"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780A85F5"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vAlign w:val="center"/>
          </w:tcPr>
          <w:p w14:paraId="46C1F207" w14:textId="77777777" w:rsidR="008B4879" w:rsidRPr="008B4879" w:rsidRDefault="008B4879" w:rsidP="008B4879">
            <w:pPr>
              <w:ind w:left="-108" w:right="-72"/>
              <w:jc w:val="center"/>
              <w:rPr>
                <w:sz w:val="20"/>
                <w:szCs w:val="20"/>
                <w:lang w:eastAsia="en-US"/>
              </w:rPr>
            </w:pPr>
            <w:r w:rsidRPr="008B4879">
              <w:rPr>
                <w:sz w:val="20"/>
                <w:szCs w:val="20"/>
                <w:lang w:eastAsia="en-US"/>
              </w:rPr>
              <w:t>х</w:t>
            </w:r>
          </w:p>
        </w:tc>
        <w:tc>
          <w:tcPr>
            <w:tcW w:w="709" w:type="dxa"/>
            <w:shd w:val="clear" w:color="auto" w:fill="auto"/>
            <w:vAlign w:val="center"/>
          </w:tcPr>
          <w:p w14:paraId="196ED149"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4B5F8FB9"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43951ED0" w14:textId="77777777" w:rsidTr="008B4879">
        <w:trPr>
          <w:trHeight w:val="256"/>
          <w:jc w:val="center"/>
        </w:trPr>
        <w:tc>
          <w:tcPr>
            <w:tcW w:w="2155" w:type="dxa"/>
            <w:tcBorders>
              <w:bottom w:val="single" w:sz="4" w:space="0" w:color="auto"/>
            </w:tcBorders>
            <w:shd w:val="clear" w:color="auto" w:fill="auto"/>
            <w:vAlign w:val="center"/>
          </w:tcPr>
          <w:p w14:paraId="687D9FF2" w14:textId="77777777" w:rsidR="008B4879" w:rsidRPr="008B4879" w:rsidRDefault="008B4879" w:rsidP="008B4879">
            <w:pPr>
              <w:ind w:left="-80" w:right="-125"/>
              <w:jc w:val="center"/>
              <w:rPr>
                <w:bCs/>
                <w:color w:val="000000"/>
                <w:kern w:val="32"/>
                <w:sz w:val="20"/>
                <w:szCs w:val="20"/>
                <w:lang w:eastAsia="en-US"/>
              </w:rPr>
            </w:pPr>
            <w:r w:rsidRPr="008B4879">
              <w:rPr>
                <w:bCs/>
                <w:color w:val="000000"/>
                <w:kern w:val="32"/>
                <w:sz w:val="20"/>
                <w:szCs w:val="20"/>
                <w:lang w:eastAsia="en-US"/>
              </w:rPr>
              <w:t>1</w:t>
            </w:r>
          </w:p>
        </w:tc>
        <w:tc>
          <w:tcPr>
            <w:tcW w:w="1389" w:type="dxa"/>
            <w:tcBorders>
              <w:bottom w:val="single" w:sz="4" w:space="0" w:color="auto"/>
            </w:tcBorders>
            <w:shd w:val="clear" w:color="auto" w:fill="auto"/>
          </w:tcPr>
          <w:p w14:paraId="366DF522" w14:textId="77777777" w:rsidR="008B4879" w:rsidRPr="008B4879" w:rsidRDefault="008B4879" w:rsidP="008B4879">
            <w:pPr>
              <w:ind w:left="-108" w:right="-147"/>
              <w:jc w:val="center"/>
              <w:rPr>
                <w:sz w:val="20"/>
                <w:szCs w:val="20"/>
                <w:lang w:eastAsia="en-US"/>
              </w:rPr>
            </w:pPr>
            <w:r w:rsidRPr="008B4879">
              <w:rPr>
                <w:sz w:val="20"/>
                <w:szCs w:val="20"/>
                <w:lang w:eastAsia="en-US"/>
              </w:rPr>
              <w:t>2</w:t>
            </w:r>
          </w:p>
        </w:tc>
        <w:tc>
          <w:tcPr>
            <w:tcW w:w="1134" w:type="dxa"/>
            <w:tcBorders>
              <w:bottom w:val="single" w:sz="4" w:space="0" w:color="auto"/>
            </w:tcBorders>
            <w:shd w:val="clear" w:color="auto" w:fill="auto"/>
          </w:tcPr>
          <w:p w14:paraId="3361FA9C" w14:textId="77777777" w:rsidR="008B4879" w:rsidRPr="008B4879" w:rsidRDefault="008B4879" w:rsidP="008B4879">
            <w:pPr>
              <w:ind w:left="-108" w:right="-108"/>
              <w:jc w:val="center"/>
              <w:rPr>
                <w:sz w:val="20"/>
                <w:szCs w:val="20"/>
                <w:lang w:eastAsia="en-US"/>
              </w:rPr>
            </w:pPr>
            <w:r w:rsidRPr="008B4879">
              <w:rPr>
                <w:sz w:val="20"/>
                <w:szCs w:val="20"/>
                <w:lang w:eastAsia="en-US"/>
              </w:rPr>
              <w:t>3</w:t>
            </w:r>
          </w:p>
        </w:tc>
        <w:tc>
          <w:tcPr>
            <w:tcW w:w="992" w:type="dxa"/>
            <w:tcBorders>
              <w:bottom w:val="single" w:sz="4" w:space="0" w:color="auto"/>
            </w:tcBorders>
            <w:shd w:val="clear" w:color="auto" w:fill="auto"/>
          </w:tcPr>
          <w:p w14:paraId="50D803AB" w14:textId="77777777" w:rsidR="008B4879" w:rsidRPr="008B4879" w:rsidRDefault="008B4879" w:rsidP="008B4879">
            <w:pPr>
              <w:ind w:left="-108" w:right="-147"/>
              <w:jc w:val="center"/>
              <w:rPr>
                <w:sz w:val="20"/>
                <w:szCs w:val="20"/>
                <w:lang w:eastAsia="en-US"/>
              </w:rPr>
            </w:pPr>
            <w:r w:rsidRPr="008B4879">
              <w:rPr>
                <w:sz w:val="20"/>
                <w:szCs w:val="20"/>
                <w:lang w:eastAsia="en-US"/>
              </w:rPr>
              <w:t>4</w:t>
            </w:r>
          </w:p>
        </w:tc>
        <w:tc>
          <w:tcPr>
            <w:tcW w:w="851" w:type="dxa"/>
            <w:tcBorders>
              <w:bottom w:val="single" w:sz="4" w:space="0" w:color="auto"/>
            </w:tcBorders>
            <w:shd w:val="clear" w:color="auto" w:fill="auto"/>
            <w:vAlign w:val="center"/>
          </w:tcPr>
          <w:p w14:paraId="0A119E87" w14:textId="77777777" w:rsidR="008B4879" w:rsidRPr="008B4879" w:rsidRDefault="008B4879" w:rsidP="008B4879">
            <w:pPr>
              <w:ind w:left="-108" w:right="-72"/>
              <w:jc w:val="center"/>
              <w:rPr>
                <w:sz w:val="20"/>
                <w:szCs w:val="20"/>
                <w:lang w:eastAsia="en-US"/>
              </w:rPr>
            </w:pPr>
            <w:r w:rsidRPr="008B4879">
              <w:rPr>
                <w:sz w:val="20"/>
                <w:szCs w:val="20"/>
                <w:lang w:eastAsia="en-US"/>
              </w:rPr>
              <w:t>5</w:t>
            </w:r>
          </w:p>
        </w:tc>
        <w:tc>
          <w:tcPr>
            <w:tcW w:w="992" w:type="dxa"/>
            <w:tcBorders>
              <w:bottom w:val="single" w:sz="4" w:space="0" w:color="auto"/>
            </w:tcBorders>
            <w:shd w:val="clear" w:color="auto" w:fill="auto"/>
            <w:vAlign w:val="center"/>
          </w:tcPr>
          <w:p w14:paraId="60FB47A1" w14:textId="77777777" w:rsidR="008B4879" w:rsidRPr="008B4879" w:rsidRDefault="008B4879" w:rsidP="008B4879">
            <w:pPr>
              <w:ind w:left="-108" w:right="-72"/>
              <w:jc w:val="center"/>
              <w:rPr>
                <w:sz w:val="20"/>
                <w:szCs w:val="20"/>
                <w:lang w:eastAsia="en-US"/>
              </w:rPr>
            </w:pPr>
            <w:r w:rsidRPr="008B4879">
              <w:rPr>
                <w:sz w:val="20"/>
                <w:szCs w:val="20"/>
                <w:lang w:eastAsia="en-US"/>
              </w:rPr>
              <w:t>6</w:t>
            </w:r>
          </w:p>
        </w:tc>
        <w:tc>
          <w:tcPr>
            <w:tcW w:w="850" w:type="dxa"/>
            <w:tcBorders>
              <w:bottom w:val="single" w:sz="4" w:space="0" w:color="auto"/>
            </w:tcBorders>
            <w:shd w:val="clear" w:color="auto" w:fill="auto"/>
            <w:vAlign w:val="center"/>
          </w:tcPr>
          <w:p w14:paraId="22F7DA3C" w14:textId="77777777" w:rsidR="008B4879" w:rsidRPr="008B4879" w:rsidRDefault="008B4879" w:rsidP="008B4879">
            <w:pPr>
              <w:ind w:left="-108" w:right="-72"/>
              <w:jc w:val="center"/>
              <w:rPr>
                <w:sz w:val="20"/>
                <w:szCs w:val="20"/>
                <w:lang w:eastAsia="en-US"/>
              </w:rPr>
            </w:pPr>
            <w:r w:rsidRPr="008B4879">
              <w:rPr>
                <w:sz w:val="20"/>
                <w:szCs w:val="20"/>
                <w:lang w:eastAsia="en-US"/>
              </w:rPr>
              <w:t>7</w:t>
            </w:r>
          </w:p>
        </w:tc>
        <w:tc>
          <w:tcPr>
            <w:tcW w:w="709" w:type="dxa"/>
            <w:tcBorders>
              <w:bottom w:val="single" w:sz="4" w:space="0" w:color="auto"/>
            </w:tcBorders>
            <w:shd w:val="clear" w:color="auto" w:fill="auto"/>
            <w:vAlign w:val="center"/>
          </w:tcPr>
          <w:p w14:paraId="197BF51C" w14:textId="77777777" w:rsidR="008B4879" w:rsidRPr="008B4879" w:rsidRDefault="008B4879" w:rsidP="008B4879">
            <w:pPr>
              <w:ind w:left="-108" w:right="-72"/>
              <w:jc w:val="center"/>
              <w:rPr>
                <w:sz w:val="20"/>
                <w:szCs w:val="20"/>
                <w:lang w:eastAsia="en-US"/>
              </w:rPr>
            </w:pPr>
            <w:r w:rsidRPr="008B4879">
              <w:rPr>
                <w:sz w:val="20"/>
                <w:szCs w:val="20"/>
                <w:lang w:eastAsia="en-US"/>
              </w:rPr>
              <w:t>8</w:t>
            </w:r>
          </w:p>
        </w:tc>
        <w:tc>
          <w:tcPr>
            <w:tcW w:w="992" w:type="dxa"/>
            <w:tcBorders>
              <w:bottom w:val="single" w:sz="4" w:space="0" w:color="auto"/>
            </w:tcBorders>
            <w:shd w:val="clear" w:color="auto" w:fill="auto"/>
          </w:tcPr>
          <w:p w14:paraId="4376E752" w14:textId="77777777" w:rsidR="008B4879" w:rsidRPr="008B4879" w:rsidRDefault="008B4879" w:rsidP="008B4879">
            <w:pPr>
              <w:ind w:right="-2"/>
              <w:jc w:val="center"/>
              <w:rPr>
                <w:sz w:val="20"/>
                <w:szCs w:val="20"/>
                <w:lang w:eastAsia="en-US"/>
              </w:rPr>
            </w:pPr>
            <w:r w:rsidRPr="008B4879">
              <w:rPr>
                <w:sz w:val="20"/>
                <w:szCs w:val="20"/>
                <w:lang w:eastAsia="en-US"/>
              </w:rPr>
              <w:t>9</w:t>
            </w:r>
          </w:p>
        </w:tc>
      </w:tr>
      <w:tr w:rsidR="008B4879" w:rsidRPr="008B4879" w14:paraId="33FA7A1B" w14:textId="77777777" w:rsidTr="008B4879">
        <w:trPr>
          <w:trHeight w:val="957"/>
          <w:jc w:val="center"/>
        </w:trPr>
        <w:tc>
          <w:tcPr>
            <w:tcW w:w="2155" w:type="dxa"/>
            <w:vMerge w:val="restart"/>
            <w:shd w:val="clear" w:color="auto" w:fill="auto"/>
          </w:tcPr>
          <w:p w14:paraId="4ACBEC3A" w14:textId="77777777" w:rsidR="008B4879" w:rsidRPr="008B4879" w:rsidRDefault="008B4879" w:rsidP="008B4879">
            <w:pPr>
              <w:ind w:left="-80" w:right="-2"/>
              <w:rPr>
                <w:sz w:val="20"/>
                <w:szCs w:val="20"/>
                <w:lang w:eastAsia="en-US"/>
              </w:rPr>
            </w:pPr>
          </w:p>
        </w:tc>
        <w:tc>
          <w:tcPr>
            <w:tcW w:w="1389" w:type="dxa"/>
            <w:shd w:val="clear" w:color="auto" w:fill="auto"/>
            <w:vAlign w:val="center"/>
          </w:tcPr>
          <w:p w14:paraId="0C323EAC" w14:textId="77777777" w:rsidR="008B4879" w:rsidRPr="008B4879" w:rsidRDefault="008B4879" w:rsidP="008B4879">
            <w:pPr>
              <w:ind w:left="-108" w:right="-147"/>
              <w:jc w:val="center"/>
              <w:rPr>
                <w:sz w:val="20"/>
                <w:szCs w:val="20"/>
                <w:lang w:eastAsia="en-US"/>
              </w:rPr>
            </w:pPr>
            <w:r w:rsidRPr="008B4879">
              <w:rPr>
                <w:sz w:val="20"/>
                <w:szCs w:val="20"/>
                <w:lang w:eastAsia="en-US"/>
              </w:rPr>
              <w:t>Ставка за тепловую энергию, руб./Гкал</w:t>
            </w:r>
          </w:p>
        </w:tc>
        <w:tc>
          <w:tcPr>
            <w:tcW w:w="1134" w:type="dxa"/>
            <w:shd w:val="clear" w:color="auto" w:fill="auto"/>
            <w:vAlign w:val="center"/>
          </w:tcPr>
          <w:p w14:paraId="7E9AF88A" w14:textId="77777777" w:rsidR="008B4879" w:rsidRPr="008B4879" w:rsidRDefault="008B4879" w:rsidP="008B4879">
            <w:pPr>
              <w:ind w:left="-108" w:right="-108"/>
              <w:jc w:val="center"/>
              <w:rPr>
                <w:sz w:val="20"/>
                <w:szCs w:val="20"/>
                <w:lang w:eastAsia="en-US"/>
              </w:rPr>
            </w:pPr>
            <w:r w:rsidRPr="008B4879">
              <w:rPr>
                <w:sz w:val="20"/>
                <w:szCs w:val="20"/>
                <w:lang w:eastAsia="en-US"/>
              </w:rPr>
              <w:t>x</w:t>
            </w:r>
          </w:p>
        </w:tc>
        <w:tc>
          <w:tcPr>
            <w:tcW w:w="992" w:type="dxa"/>
            <w:shd w:val="clear" w:color="auto" w:fill="auto"/>
            <w:vAlign w:val="center"/>
          </w:tcPr>
          <w:p w14:paraId="1A3DBED8" w14:textId="77777777" w:rsidR="008B4879" w:rsidRPr="008B4879" w:rsidRDefault="008B4879" w:rsidP="008B4879">
            <w:pPr>
              <w:ind w:left="-108" w:right="-147"/>
              <w:jc w:val="center"/>
              <w:rPr>
                <w:sz w:val="20"/>
                <w:szCs w:val="20"/>
                <w:lang w:eastAsia="en-US"/>
              </w:rPr>
            </w:pPr>
            <w:r w:rsidRPr="008B4879">
              <w:rPr>
                <w:sz w:val="20"/>
                <w:szCs w:val="20"/>
                <w:lang w:eastAsia="en-US"/>
              </w:rPr>
              <w:t>x</w:t>
            </w:r>
          </w:p>
        </w:tc>
        <w:tc>
          <w:tcPr>
            <w:tcW w:w="851" w:type="dxa"/>
            <w:shd w:val="clear" w:color="auto" w:fill="auto"/>
            <w:vAlign w:val="center"/>
          </w:tcPr>
          <w:p w14:paraId="4DCF2FEC"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206E4734"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vAlign w:val="center"/>
          </w:tcPr>
          <w:p w14:paraId="41AE60E5" w14:textId="77777777" w:rsidR="008B4879" w:rsidRPr="008B4879" w:rsidRDefault="008B4879" w:rsidP="008B4879">
            <w:pPr>
              <w:ind w:left="-108" w:right="-72"/>
              <w:jc w:val="center"/>
              <w:rPr>
                <w:sz w:val="20"/>
                <w:szCs w:val="20"/>
                <w:lang w:eastAsia="en-US"/>
              </w:rPr>
            </w:pPr>
            <w:r w:rsidRPr="008B4879">
              <w:rPr>
                <w:sz w:val="20"/>
                <w:szCs w:val="20"/>
                <w:lang w:eastAsia="en-US"/>
              </w:rPr>
              <w:t>х</w:t>
            </w:r>
          </w:p>
        </w:tc>
        <w:tc>
          <w:tcPr>
            <w:tcW w:w="709" w:type="dxa"/>
            <w:shd w:val="clear" w:color="auto" w:fill="auto"/>
            <w:vAlign w:val="center"/>
          </w:tcPr>
          <w:p w14:paraId="59C80436"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69566F58"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47C0CA24" w14:textId="77777777" w:rsidTr="008B4879">
        <w:trPr>
          <w:trHeight w:val="998"/>
          <w:jc w:val="center"/>
        </w:trPr>
        <w:tc>
          <w:tcPr>
            <w:tcW w:w="2155" w:type="dxa"/>
            <w:vMerge/>
            <w:shd w:val="clear" w:color="auto" w:fill="auto"/>
          </w:tcPr>
          <w:p w14:paraId="2B2B304E" w14:textId="77777777" w:rsidR="008B4879" w:rsidRPr="008B4879" w:rsidRDefault="008B4879" w:rsidP="008B4879">
            <w:pPr>
              <w:ind w:left="-80" w:right="-2"/>
              <w:rPr>
                <w:sz w:val="20"/>
                <w:szCs w:val="20"/>
                <w:lang w:eastAsia="en-US"/>
              </w:rPr>
            </w:pPr>
          </w:p>
        </w:tc>
        <w:tc>
          <w:tcPr>
            <w:tcW w:w="1389" w:type="dxa"/>
            <w:shd w:val="clear" w:color="auto" w:fill="auto"/>
            <w:vAlign w:val="center"/>
          </w:tcPr>
          <w:p w14:paraId="32E8F9A7" w14:textId="77777777" w:rsidR="008B4879" w:rsidRPr="008B4879" w:rsidRDefault="008B4879" w:rsidP="008B4879">
            <w:pPr>
              <w:ind w:left="-108" w:right="-147"/>
              <w:jc w:val="center"/>
              <w:rPr>
                <w:sz w:val="20"/>
                <w:szCs w:val="20"/>
                <w:lang w:eastAsia="en-US"/>
              </w:rPr>
            </w:pPr>
            <w:r w:rsidRPr="008B4879">
              <w:rPr>
                <w:sz w:val="20"/>
                <w:szCs w:val="20"/>
                <w:lang w:eastAsia="en-US"/>
              </w:rPr>
              <w:t>Ставка за содержание тепловой мощности, тыс. руб./Гкал/ч в мес.</w:t>
            </w:r>
          </w:p>
        </w:tc>
        <w:tc>
          <w:tcPr>
            <w:tcW w:w="1134" w:type="dxa"/>
            <w:shd w:val="clear" w:color="auto" w:fill="auto"/>
            <w:vAlign w:val="center"/>
          </w:tcPr>
          <w:p w14:paraId="2EBE42ED" w14:textId="77777777" w:rsidR="008B4879" w:rsidRPr="008B4879" w:rsidRDefault="008B4879" w:rsidP="008B4879">
            <w:pPr>
              <w:ind w:left="-108" w:right="-108"/>
              <w:jc w:val="center"/>
              <w:rPr>
                <w:sz w:val="20"/>
                <w:szCs w:val="20"/>
                <w:lang w:eastAsia="en-US"/>
              </w:rPr>
            </w:pPr>
            <w:r w:rsidRPr="008B4879">
              <w:rPr>
                <w:sz w:val="20"/>
                <w:szCs w:val="20"/>
                <w:lang w:eastAsia="en-US"/>
              </w:rPr>
              <w:t>x</w:t>
            </w:r>
          </w:p>
        </w:tc>
        <w:tc>
          <w:tcPr>
            <w:tcW w:w="992" w:type="dxa"/>
            <w:shd w:val="clear" w:color="auto" w:fill="auto"/>
            <w:vAlign w:val="center"/>
          </w:tcPr>
          <w:p w14:paraId="541A4DF8" w14:textId="77777777" w:rsidR="008B4879" w:rsidRPr="008B4879" w:rsidRDefault="008B4879" w:rsidP="008B4879">
            <w:pPr>
              <w:ind w:left="-108" w:right="-147"/>
              <w:jc w:val="center"/>
              <w:rPr>
                <w:sz w:val="20"/>
                <w:szCs w:val="20"/>
                <w:lang w:eastAsia="en-US"/>
              </w:rPr>
            </w:pPr>
            <w:r w:rsidRPr="008B4879">
              <w:rPr>
                <w:sz w:val="20"/>
                <w:szCs w:val="20"/>
                <w:lang w:eastAsia="en-US"/>
              </w:rPr>
              <w:t>x</w:t>
            </w:r>
          </w:p>
        </w:tc>
        <w:tc>
          <w:tcPr>
            <w:tcW w:w="851" w:type="dxa"/>
            <w:shd w:val="clear" w:color="auto" w:fill="auto"/>
            <w:vAlign w:val="center"/>
          </w:tcPr>
          <w:p w14:paraId="102E1510"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52EAC4DA"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vAlign w:val="center"/>
          </w:tcPr>
          <w:p w14:paraId="138EC853" w14:textId="77777777" w:rsidR="008B4879" w:rsidRPr="008B4879" w:rsidRDefault="008B4879" w:rsidP="008B4879">
            <w:pPr>
              <w:ind w:left="-108" w:right="-72"/>
              <w:jc w:val="center"/>
              <w:rPr>
                <w:sz w:val="20"/>
                <w:szCs w:val="20"/>
                <w:lang w:eastAsia="en-US"/>
              </w:rPr>
            </w:pPr>
            <w:r w:rsidRPr="008B4879">
              <w:rPr>
                <w:sz w:val="20"/>
                <w:szCs w:val="20"/>
                <w:lang w:eastAsia="en-US"/>
              </w:rPr>
              <w:t>х</w:t>
            </w:r>
          </w:p>
        </w:tc>
        <w:tc>
          <w:tcPr>
            <w:tcW w:w="709" w:type="dxa"/>
            <w:shd w:val="clear" w:color="auto" w:fill="auto"/>
            <w:vAlign w:val="center"/>
          </w:tcPr>
          <w:p w14:paraId="67A7C58F"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2A52DBA3"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45BCEE75" w14:textId="77777777" w:rsidTr="008B4879">
        <w:trPr>
          <w:trHeight w:val="196"/>
          <w:jc w:val="center"/>
        </w:trPr>
        <w:tc>
          <w:tcPr>
            <w:tcW w:w="2155" w:type="dxa"/>
            <w:vMerge/>
            <w:shd w:val="clear" w:color="auto" w:fill="auto"/>
            <w:vAlign w:val="center"/>
          </w:tcPr>
          <w:p w14:paraId="4A179D52" w14:textId="77777777" w:rsidR="008B4879" w:rsidRPr="008B4879" w:rsidRDefault="008B4879" w:rsidP="008B4879">
            <w:pPr>
              <w:ind w:left="-80" w:right="-2"/>
              <w:rPr>
                <w:sz w:val="20"/>
                <w:szCs w:val="20"/>
                <w:lang w:eastAsia="en-US"/>
              </w:rPr>
            </w:pPr>
          </w:p>
        </w:tc>
        <w:tc>
          <w:tcPr>
            <w:tcW w:w="7909" w:type="dxa"/>
            <w:gridSpan w:val="8"/>
            <w:shd w:val="clear" w:color="auto" w:fill="auto"/>
            <w:vAlign w:val="center"/>
          </w:tcPr>
          <w:p w14:paraId="06FB2F41" w14:textId="77777777" w:rsidR="008B4879" w:rsidRPr="008B4879" w:rsidRDefault="008B4879" w:rsidP="008B4879">
            <w:pPr>
              <w:ind w:left="-108" w:right="-108"/>
              <w:jc w:val="center"/>
              <w:rPr>
                <w:sz w:val="20"/>
                <w:szCs w:val="20"/>
                <w:lang w:eastAsia="en-US"/>
              </w:rPr>
            </w:pPr>
            <w:r w:rsidRPr="008B4879">
              <w:rPr>
                <w:sz w:val="20"/>
                <w:szCs w:val="20"/>
                <w:lang w:eastAsia="en-US"/>
              </w:rPr>
              <w:t>Для потребителей, в случае отсутствия дифференциации тарифов по схеме</w:t>
            </w:r>
          </w:p>
          <w:p w14:paraId="6D5089A2" w14:textId="77777777" w:rsidR="008B4879" w:rsidRPr="008B4879" w:rsidRDefault="008B4879" w:rsidP="008B4879">
            <w:pPr>
              <w:jc w:val="center"/>
              <w:rPr>
                <w:sz w:val="20"/>
                <w:szCs w:val="20"/>
                <w:lang w:eastAsia="en-US"/>
              </w:rPr>
            </w:pPr>
            <w:r w:rsidRPr="008B4879">
              <w:rPr>
                <w:sz w:val="20"/>
                <w:szCs w:val="20"/>
                <w:lang w:eastAsia="en-US"/>
              </w:rPr>
              <w:t>подключения (без НДС)</w:t>
            </w:r>
          </w:p>
        </w:tc>
      </w:tr>
      <w:tr w:rsidR="008B4879" w:rsidRPr="008B4879" w14:paraId="27884EA7" w14:textId="77777777" w:rsidTr="008B4879">
        <w:trPr>
          <w:trHeight w:val="182"/>
          <w:jc w:val="center"/>
        </w:trPr>
        <w:tc>
          <w:tcPr>
            <w:tcW w:w="2155" w:type="dxa"/>
            <w:vMerge/>
            <w:shd w:val="clear" w:color="auto" w:fill="auto"/>
            <w:vAlign w:val="center"/>
          </w:tcPr>
          <w:p w14:paraId="7C14D9D7" w14:textId="77777777" w:rsidR="008B4879" w:rsidRPr="008B4879" w:rsidRDefault="008B4879" w:rsidP="008B4879">
            <w:pPr>
              <w:ind w:left="-80" w:right="-2"/>
              <w:rPr>
                <w:sz w:val="20"/>
                <w:szCs w:val="20"/>
                <w:lang w:eastAsia="en-US"/>
              </w:rPr>
            </w:pPr>
          </w:p>
        </w:tc>
        <w:tc>
          <w:tcPr>
            <w:tcW w:w="1389" w:type="dxa"/>
            <w:vMerge w:val="restart"/>
            <w:shd w:val="clear" w:color="auto" w:fill="auto"/>
            <w:vAlign w:val="center"/>
          </w:tcPr>
          <w:p w14:paraId="46F5F70E" w14:textId="77777777" w:rsidR="008B4879" w:rsidRPr="008B4879" w:rsidRDefault="008B4879" w:rsidP="008B4879">
            <w:pPr>
              <w:ind w:left="-108" w:right="-147" w:firstLine="29"/>
              <w:jc w:val="center"/>
              <w:rPr>
                <w:sz w:val="20"/>
                <w:szCs w:val="20"/>
                <w:lang w:eastAsia="en-US"/>
              </w:rPr>
            </w:pPr>
            <w:r w:rsidRPr="008B4879">
              <w:rPr>
                <w:sz w:val="20"/>
                <w:szCs w:val="20"/>
                <w:lang w:eastAsia="en-US"/>
              </w:rPr>
              <w:t>Одноставочный</w:t>
            </w:r>
          </w:p>
          <w:p w14:paraId="6513A7EE" w14:textId="77777777" w:rsidR="008B4879" w:rsidRPr="008B4879" w:rsidRDefault="008B4879" w:rsidP="008B4879">
            <w:pPr>
              <w:ind w:left="-108" w:right="-147"/>
              <w:jc w:val="center"/>
              <w:rPr>
                <w:sz w:val="20"/>
                <w:szCs w:val="20"/>
                <w:lang w:eastAsia="en-US"/>
              </w:rPr>
            </w:pPr>
            <w:r w:rsidRPr="008B4879">
              <w:rPr>
                <w:sz w:val="20"/>
                <w:szCs w:val="20"/>
                <w:lang w:eastAsia="en-US"/>
              </w:rPr>
              <w:t>руб./Гкал</w:t>
            </w:r>
          </w:p>
        </w:tc>
        <w:tc>
          <w:tcPr>
            <w:tcW w:w="1134" w:type="dxa"/>
            <w:shd w:val="clear" w:color="auto" w:fill="auto"/>
          </w:tcPr>
          <w:p w14:paraId="3E1E391E" w14:textId="77777777" w:rsidR="008B4879" w:rsidRPr="008B4879" w:rsidRDefault="008B4879" w:rsidP="008B4879">
            <w:pPr>
              <w:ind w:left="-108" w:right="-108"/>
              <w:jc w:val="center"/>
              <w:rPr>
                <w:sz w:val="20"/>
                <w:szCs w:val="20"/>
                <w:lang w:eastAsia="en-US"/>
              </w:rPr>
            </w:pPr>
            <w:r w:rsidRPr="008B4879">
              <w:rPr>
                <w:sz w:val="20"/>
                <w:szCs w:val="20"/>
              </w:rPr>
              <w:t>с 01.01.2025</w:t>
            </w:r>
          </w:p>
        </w:tc>
        <w:tc>
          <w:tcPr>
            <w:tcW w:w="992" w:type="dxa"/>
            <w:shd w:val="clear" w:color="auto" w:fill="auto"/>
          </w:tcPr>
          <w:p w14:paraId="2881FDB4" w14:textId="77777777" w:rsidR="008B4879" w:rsidRPr="008B4879" w:rsidRDefault="008B4879" w:rsidP="008B4879">
            <w:pPr>
              <w:ind w:left="-108" w:right="-147"/>
              <w:jc w:val="center"/>
              <w:rPr>
                <w:sz w:val="20"/>
                <w:szCs w:val="20"/>
                <w:lang w:eastAsia="en-US"/>
              </w:rPr>
            </w:pPr>
            <w:r w:rsidRPr="008B4879">
              <w:rPr>
                <w:sz w:val="20"/>
                <w:szCs w:val="20"/>
              </w:rPr>
              <w:t>3 741,80</w:t>
            </w:r>
          </w:p>
        </w:tc>
        <w:tc>
          <w:tcPr>
            <w:tcW w:w="851" w:type="dxa"/>
            <w:shd w:val="clear" w:color="auto" w:fill="auto"/>
            <w:vAlign w:val="center"/>
          </w:tcPr>
          <w:p w14:paraId="1DEEB903"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6A3C5AAA"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vAlign w:val="center"/>
          </w:tcPr>
          <w:p w14:paraId="286F1CE7"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shd w:val="clear" w:color="auto" w:fill="auto"/>
            <w:vAlign w:val="center"/>
          </w:tcPr>
          <w:p w14:paraId="49B48809"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2DD38B00"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2A8635ED" w14:textId="77777777" w:rsidTr="008B4879">
        <w:trPr>
          <w:trHeight w:val="70"/>
          <w:jc w:val="center"/>
        </w:trPr>
        <w:tc>
          <w:tcPr>
            <w:tcW w:w="2155" w:type="dxa"/>
            <w:vMerge/>
            <w:shd w:val="clear" w:color="auto" w:fill="auto"/>
            <w:vAlign w:val="center"/>
          </w:tcPr>
          <w:p w14:paraId="333E135E" w14:textId="77777777" w:rsidR="008B4879" w:rsidRPr="008B4879" w:rsidRDefault="008B4879" w:rsidP="008B4879">
            <w:pPr>
              <w:ind w:left="-80" w:right="-2"/>
              <w:rPr>
                <w:sz w:val="20"/>
                <w:szCs w:val="20"/>
                <w:lang w:eastAsia="en-US"/>
              </w:rPr>
            </w:pPr>
          </w:p>
        </w:tc>
        <w:tc>
          <w:tcPr>
            <w:tcW w:w="1389" w:type="dxa"/>
            <w:vMerge/>
            <w:shd w:val="clear" w:color="auto" w:fill="auto"/>
            <w:vAlign w:val="center"/>
          </w:tcPr>
          <w:p w14:paraId="6F79C78D" w14:textId="77777777" w:rsidR="008B4879" w:rsidRPr="008B4879" w:rsidRDefault="008B4879" w:rsidP="008B4879">
            <w:pPr>
              <w:ind w:left="-108" w:right="-147"/>
              <w:jc w:val="center"/>
              <w:rPr>
                <w:sz w:val="20"/>
                <w:szCs w:val="20"/>
                <w:lang w:eastAsia="en-US"/>
              </w:rPr>
            </w:pPr>
          </w:p>
        </w:tc>
        <w:tc>
          <w:tcPr>
            <w:tcW w:w="1134" w:type="dxa"/>
            <w:shd w:val="clear" w:color="auto" w:fill="auto"/>
          </w:tcPr>
          <w:p w14:paraId="2DE95439" w14:textId="77777777" w:rsidR="008B4879" w:rsidRPr="008B4879" w:rsidRDefault="008B4879" w:rsidP="008B4879">
            <w:pPr>
              <w:ind w:left="-108" w:right="-108"/>
              <w:jc w:val="center"/>
              <w:rPr>
                <w:sz w:val="20"/>
                <w:szCs w:val="20"/>
                <w:lang w:eastAsia="en-US"/>
              </w:rPr>
            </w:pPr>
            <w:r w:rsidRPr="008B4879">
              <w:rPr>
                <w:sz w:val="20"/>
                <w:szCs w:val="20"/>
              </w:rPr>
              <w:t>с 01.07.2025</w:t>
            </w:r>
          </w:p>
        </w:tc>
        <w:tc>
          <w:tcPr>
            <w:tcW w:w="992" w:type="dxa"/>
            <w:shd w:val="clear" w:color="auto" w:fill="auto"/>
          </w:tcPr>
          <w:p w14:paraId="6B50ED0A" w14:textId="77777777" w:rsidR="008B4879" w:rsidRPr="008B4879" w:rsidRDefault="008B4879" w:rsidP="008B4879">
            <w:pPr>
              <w:ind w:left="-108" w:right="-147"/>
              <w:jc w:val="center"/>
              <w:rPr>
                <w:sz w:val="20"/>
                <w:szCs w:val="20"/>
                <w:lang w:eastAsia="en-US"/>
              </w:rPr>
            </w:pPr>
            <w:r w:rsidRPr="008B4879">
              <w:rPr>
                <w:sz w:val="20"/>
                <w:szCs w:val="20"/>
              </w:rPr>
              <w:t>4 116,00</w:t>
            </w:r>
          </w:p>
        </w:tc>
        <w:tc>
          <w:tcPr>
            <w:tcW w:w="851" w:type="dxa"/>
            <w:shd w:val="clear" w:color="auto" w:fill="auto"/>
          </w:tcPr>
          <w:p w14:paraId="1AA28CC6"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68FF5062"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tcPr>
          <w:p w14:paraId="25BBB23E"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shd w:val="clear" w:color="auto" w:fill="auto"/>
          </w:tcPr>
          <w:p w14:paraId="2CB1CAEB"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3BC25D68"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2F5A477B" w14:textId="77777777" w:rsidTr="008B4879">
        <w:trPr>
          <w:jc w:val="center"/>
        </w:trPr>
        <w:tc>
          <w:tcPr>
            <w:tcW w:w="2155" w:type="dxa"/>
            <w:vMerge/>
            <w:shd w:val="clear" w:color="auto" w:fill="auto"/>
          </w:tcPr>
          <w:p w14:paraId="79CF8216" w14:textId="77777777" w:rsidR="008B4879" w:rsidRPr="008B4879" w:rsidRDefault="008B4879" w:rsidP="008B4879">
            <w:pPr>
              <w:ind w:left="-108" w:right="-72"/>
              <w:jc w:val="center"/>
              <w:rPr>
                <w:sz w:val="20"/>
                <w:szCs w:val="20"/>
                <w:lang w:eastAsia="en-US"/>
              </w:rPr>
            </w:pPr>
          </w:p>
        </w:tc>
        <w:tc>
          <w:tcPr>
            <w:tcW w:w="7909" w:type="dxa"/>
            <w:gridSpan w:val="8"/>
            <w:shd w:val="clear" w:color="auto" w:fill="auto"/>
          </w:tcPr>
          <w:p w14:paraId="28BE80A7" w14:textId="77777777" w:rsidR="008B4879" w:rsidRPr="008B4879" w:rsidRDefault="008B4879" w:rsidP="008B4879">
            <w:pPr>
              <w:ind w:left="-108" w:right="-72"/>
              <w:jc w:val="center"/>
              <w:rPr>
                <w:sz w:val="20"/>
                <w:szCs w:val="20"/>
                <w:lang w:eastAsia="en-US"/>
              </w:rPr>
            </w:pPr>
            <w:r w:rsidRPr="008B4879">
              <w:rPr>
                <w:sz w:val="20"/>
                <w:szCs w:val="20"/>
                <w:lang w:eastAsia="en-US"/>
              </w:rPr>
              <w:t>Население (тарифы указываются с учетом НДС) *</w:t>
            </w:r>
          </w:p>
        </w:tc>
      </w:tr>
      <w:tr w:rsidR="008B4879" w:rsidRPr="008B4879" w14:paraId="1A204B80" w14:textId="77777777" w:rsidTr="008B4879">
        <w:trPr>
          <w:trHeight w:val="180"/>
          <w:jc w:val="center"/>
        </w:trPr>
        <w:tc>
          <w:tcPr>
            <w:tcW w:w="2155" w:type="dxa"/>
            <w:vMerge/>
            <w:shd w:val="clear" w:color="auto" w:fill="auto"/>
            <w:vAlign w:val="center"/>
          </w:tcPr>
          <w:p w14:paraId="35751818" w14:textId="77777777" w:rsidR="008B4879" w:rsidRPr="008B4879" w:rsidRDefault="008B4879" w:rsidP="008B4879">
            <w:pPr>
              <w:ind w:left="-80" w:right="-125"/>
              <w:jc w:val="center"/>
              <w:rPr>
                <w:bCs/>
                <w:color w:val="000000"/>
                <w:kern w:val="32"/>
                <w:sz w:val="20"/>
                <w:szCs w:val="20"/>
                <w:lang w:eastAsia="en-US"/>
              </w:rPr>
            </w:pPr>
          </w:p>
        </w:tc>
        <w:tc>
          <w:tcPr>
            <w:tcW w:w="1389" w:type="dxa"/>
            <w:vMerge w:val="restart"/>
            <w:shd w:val="clear" w:color="auto" w:fill="auto"/>
            <w:vAlign w:val="center"/>
          </w:tcPr>
          <w:p w14:paraId="682A2576" w14:textId="77777777" w:rsidR="008B4879" w:rsidRPr="008B4879" w:rsidRDefault="008B4879" w:rsidP="008B4879">
            <w:pPr>
              <w:ind w:left="-108" w:right="-147" w:firstLine="29"/>
              <w:jc w:val="center"/>
              <w:rPr>
                <w:sz w:val="20"/>
                <w:szCs w:val="20"/>
                <w:lang w:eastAsia="en-US"/>
              </w:rPr>
            </w:pPr>
            <w:r w:rsidRPr="008B4879">
              <w:rPr>
                <w:sz w:val="20"/>
                <w:szCs w:val="20"/>
                <w:lang w:eastAsia="en-US"/>
              </w:rPr>
              <w:t>Одноставочный</w:t>
            </w:r>
          </w:p>
          <w:p w14:paraId="33EC0A6B" w14:textId="77777777" w:rsidR="008B4879" w:rsidRPr="008B4879" w:rsidRDefault="008B4879" w:rsidP="008B4879">
            <w:pPr>
              <w:ind w:left="-108" w:right="-147"/>
              <w:jc w:val="center"/>
              <w:rPr>
                <w:sz w:val="20"/>
                <w:szCs w:val="20"/>
                <w:lang w:eastAsia="en-US"/>
              </w:rPr>
            </w:pPr>
            <w:r w:rsidRPr="008B4879">
              <w:rPr>
                <w:sz w:val="20"/>
                <w:szCs w:val="20"/>
                <w:lang w:eastAsia="en-US"/>
              </w:rPr>
              <w:t>руб./Гкал</w:t>
            </w:r>
          </w:p>
        </w:tc>
        <w:tc>
          <w:tcPr>
            <w:tcW w:w="1134" w:type="dxa"/>
            <w:tcBorders>
              <w:bottom w:val="single" w:sz="4" w:space="0" w:color="auto"/>
            </w:tcBorders>
            <w:shd w:val="clear" w:color="auto" w:fill="auto"/>
            <w:vAlign w:val="center"/>
          </w:tcPr>
          <w:p w14:paraId="01586997" w14:textId="77777777" w:rsidR="008B4879" w:rsidRPr="008B4879" w:rsidRDefault="008B4879" w:rsidP="008B4879">
            <w:pPr>
              <w:ind w:left="-108" w:right="-108"/>
              <w:jc w:val="center"/>
              <w:rPr>
                <w:sz w:val="20"/>
                <w:szCs w:val="20"/>
                <w:lang w:eastAsia="en-US"/>
              </w:rPr>
            </w:pPr>
            <w:r w:rsidRPr="008B4879">
              <w:rPr>
                <w:sz w:val="20"/>
                <w:szCs w:val="20"/>
              </w:rPr>
              <w:t>с 01.07.2019</w:t>
            </w:r>
          </w:p>
        </w:tc>
        <w:tc>
          <w:tcPr>
            <w:tcW w:w="992" w:type="dxa"/>
            <w:tcBorders>
              <w:bottom w:val="single" w:sz="4" w:space="0" w:color="auto"/>
            </w:tcBorders>
            <w:shd w:val="clear" w:color="auto" w:fill="auto"/>
          </w:tcPr>
          <w:p w14:paraId="37D77A9B" w14:textId="77777777" w:rsidR="008B4879" w:rsidRPr="008B4879" w:rsidRDefault="008B4879" w:rsidP="008B4879">
            <w:pPr>
              <w:ind w:left="-108" w:right="-147"/>
              <w:jc w:val="center"/>
              <w:rPr>
                <w:sz w:val="20"/>
                <w:szCs w:val="20"/>
                <w:lang w:eastAsia="en-US"/>
              </w:rPr>
            </w:pPr>
            <w:r w:rsidRPr="008B4879">
              <w:rPr>
                <w:bCs/>
                <w:color w:val="000000"/>
                <w:kern w:val="32"/>
                <w:sz w:val="20"/>
                <w:szCs w:val="20"/>
                <w:lang w:eastAsia="en-US"/>
              </w:rPr>
              <w:t>3 220,55</w:t>
            </w:r>
          </w:p>
        </w:tc>
        <w:tc>
          <w:tcPr>
            <w:tcW w:w="851" w:type="dxa"/>
            <w:tcBorders>
              <w:bottom w:val="single" w:sz="4" w:space="0" w:color="auto"/>
            </w:tcBorders>
            <w:shd w:val="clear" w:color="auto" w:fill="auto"/>
          </w:tcPr>
          <w:p w14:paraId="6087615A"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tcBorders>
              <w:bottom w:val="single" w:sz="4" w:space="0" w:color="auto"/>
            </w:tcBorders>
            <w:shd w:val="clear" w:color="auto" w:fill="auto"/>
          </w:tcPr>
          <w:p w14:paraId="44AEA538"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tcBorders>
              <w:bottom w:val="single" w:sz="4" w:space="0" w:color="auto"/>
            </w:tcBorders>
            <w:shd w:val="clear" w:color="auto" w:fill="auto"/>
          </w:tcPr>
          <w:p w14:paraId="7B0521EB"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tcBorders>
              <w:bottom w:val="single" w:sz="4" w:space="0" w:color="auto"/>
            </w:tcBorders>
            <w:shd w:val="clear" w:color="auto" w:fill="auto"/>
          </w:tcPr>
          <w:p w14:paraId="0EF326A4"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tcBorders>
              <w:bottom w:val="single" w:sz="4" w:space="0" w:color="auto"/>
            </w:tcBorders>
            <w:shd w:val="clear" w:color="auto" w:fill="auto"/>
          </w:tcPr>
          <w:p w14:paraId="211E1535" w14:textId="77777777" w:rsidR="008B4879" w:rsidRPr="008B4879" w:rsidRDefault="008B4879" w:rsidP="008B4879">
            <w:pPr>
              <w:ind w:right="-2"/>
              <w:jc w:val="center"/>
              <w:rPr>
                <w:sz w:val="20"/>
                <w:szCs w:val="20"/>
                <w:lang w:eastAsia="en-US"/>
              </w:rPr>
            </w:pPr>
            <w:r w:rsidRPr="008B4879">
              <w:rPr>
                <w:sz w:val="20"/>
                <w:szCs w:val="20"/>
                <w:lang w:eastAsia="en-US"/>
              </w:rPr>
              <w:t>x</w:t>
            </w:r>
          </w:p>
        </w:tc>
      </w:tr>
      <w:tr w:rsidR="008B4879" w:rsidRPr="008B4879" w14:paraId="148A2B03" w14:textId="77777777" w:rsidTr="008B4879">
        <w:trPr>
          <w:trHeight w:val="180"/>
          <w:jc w:val="center"/>
        </w:trPr>
        <w:tc>
          <w:tcPr>
            <w:tcW w:w="2155" w:type="dxa"/>
            <w:vMerge/>
            <w:shd w:val="clear" w:color="auto" w:fill="auto"/>
            <w:vAlign w:val="center"/>
          </w:tcPr>
          <w:p w14:paraId="63FD3EA5" w14:textId="77777777" w:rsidR="008B4879" w:rsidRPr="008B4879" w:rsidRDefault="008B4879" w:rsidP="008B4879">
            <w:pPr>
              <w:ind w:left="-80" w:right="-125"/>
              <w:jc w:val="center"/>
              <w:rPr>
                <w:bCs/>
                <w:color w:val="000000"/>
                <w:kern w:val="32"/>
                <w:sz w:val="20"/>
                <w:szCs w:val="20"/>
                <w:lang w:eastAsia="en-US"/>
              </w:rPr>
            </w:pPr>
          </w:p>
        </w:tc>
        <w:tc>
          <w:tcPr>
            <w:tcW w:w="1389" w:type="dxa"/>
            <w:vMerge/>
            <w:shd w:val="clear" w:color="auto" w:fill="auto"/>
            <w:vAlign w:val="center"/>
          </w:tcPr>
          <w:p w14:paraId="05593548" w14:textId="77777777" w:rsidR="008B4879" w:rsidRPr="008B4879" w:rsidRDefault="008B4879" w:rsidP="008B4879">
            <w:pPr>
              <w:ind w:left="-108" w:right="-147"/>
              <w:jc w:val="center"/>
              <w:rPr>
                <w:sz w:val="20"/>
                <w:szCs w:val="20"/>
                <w:lang w:eastAsia="en-US"/>
              </w:rPr>
            </w:pPr>
          </w:p>
        </w:tc>
        <w:tc>
          <w:tcPr>
            <w:tcW w:w="1134" w:type="dxa"/>
            <w:tcBorders>
              <w:bottom w:val="single" w:sz="4" w:space="0" w:color="auto"/>
            </w:tcBorders>
            <w:shd w:val="clear" w:color="auto" w:fill="auto"/>
            <w:vAlign w:val="center"/>
          </w:tcPr>
          <w:p w14:paraId="4A5DCFDD" w14:textId="77777777" w:rsidR="008B4879" w:rsidRPr="008B4879" w:rsidRDefault="008B4879" w:rsidP="008B4879">
            <w:pPr>
              <w:ind w:left="-108" w:right="-108"/>
              <w:jc w:val="center"/>
              <w:rPr>
                <w:sz w:val="20"/>
                <w:szCs w:val="20"/>
                <w:lang w:eastAsia="en-US"/>
              </w:rPr>
            </w:pPr>
            <w:r w:rsidRPr="008B4879">
              <w:rPr>
                <w:sz w:val="20"/>
                <w:szCs w:val="20"/>
              </w:rPr>
              <w:t>с 01.01.2020</w:t>
            </w:r>
          </w:p>
        </w:tc>
        <w:tc>
          <w:tcPr>
            <w:tcW w:w="992" w:type="dxa"/>
            <w:tcBorders>
              <w:bottom w:val="single" w:sz="4" w:space="0" w:color="auto"/>
            </w:tcBorders>
            <w:shd w:val="clear" w:color="auto" w:fill="auto"/>
          </w:tcPr>
          <w:p w14:paraId="0BFC40C8" w14:textId="77777777" w:rsidR="008B4879" w:rsidRPr="008B4879" w:rsidRDefault="008B4879" w:rsidP="008B4879">
            <w:pPr>
              <w:ind w:left="-108" w:right="-147"/>
              <w:jc w:val="center"/>
              <w:rPr>
                <w:sz w:val="20"/>
                <w:szCs w:val="20"/>
                <w:lang w:eastAsia="en-US"/>
              </w:rPr>
            </w:pPr>
            <w:r w:rsidRPr="008B4879">
              <w:rPr>
                <w:bCs/>
                <w:color w:val="000000"/>
                <w:kern w:val="32"/>
                <w:sz w:val="20"/>
                <w:szCs w:val="20"/>
                <w:lang w:eastAsia="en-US"/>
              </w:rPr>
              <w:t>3 220,55</w:t>
            </w:r>
          </w:p>
        </w:tc>
        <w:tc>
          <w:tcPr>
            <w:tcW w:w="851" w:type="dxa"/>
            <w:tcBorders>
              <w:bottom w:val="single" w:sz="4" w:space="0" w:color="auto"/>
            </w:tcBorders>
            <w:shd w:val="clear" w:color="auto" w:fill="auto"/>
          </w:tcPr>
          <w:p w14:paraId="674DF6EB"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tcBorders>
              <w:bottom w:val="single" w:sz="4" w:space="0" w:color="auto"/>
            </w:tcBorders>
            <w:shd w:val="clear" w:color="auto" w:fill="auto"/>
          </w:tcPr>
          <w:p w14:paraId="35069367"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tcBorders>
              <w:bottom w:val="single" w:sz="4" w:space="0" w:color="auto"/>
            </w:tcBorders>
            <w:shd w:val="clear" w:color="auto" w:fill="auto"/>
          </w:tcPr>
          <w:p w14:paraId="58519DD3"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tcBorders>
              <w:bottom w:val="single" w:sz="4" w:space="0" w:color="auto"/>
            </w:tcBorders>
            <w:shd w:val="clear" w:color="auto" w:fill="auto"/>
          </w:tcPr>
          <w:p w14:paraId="4E208576"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tcBorders>
              <w:bottom w:val="single" w:sz="4" w:space="0" w:color="auto"/>
            </w:tcBorders>
            <w:shd w:val="clear" w:color="auto" w:fill="auto"/>
          </w:tcPr>
          <w:p w14:paraId="50ACE997" w14:textId="77777777" w:rsidR="008B4879" w:rsidRPr="008B4879" w:rsidRDefault="008B4879" w:rsidP="008B4879">
            <w:pPr>
              <w:ind w:right="-2"/>
              <w:jc w:val="center"/>
              <w:rPr>
                <w:sz w:val="20"/>
                <w:szCs w:val="20"/>
                <w:lang w:eastAsia="en-US"/>
              </w:rPr>
            </w:pPr>
            <w:r w:rsidRPr="008B4879">
              <w:rPr>
                <w:sz w:val="20"/>
                <w:szCs w:val="20"/>
                <w:lang w:eastAsia="en-US"/>
              </w:rPr>
              <w:t>x</w:t>
            </w:r>
          </w:p>
        </w:tc>
      </w:tr>
      <w:tr w:rsidR="008B4879" w:rsidRPr="008B4879" w14:paraId="1459C0C6" w14:textId="77777777" w:rsidTr="008B4879">
        <w:trPr>
          <w:trHeight w:val="180"/>
          <w:jc w:val="center"/>
        </w:trPr>
        <w:tc>
          <w:tcPr>
            <w:tcW w:w="2155" w:type="dxa"/>
            <w:vMerge/>
            <w:shd w:val="clear" w:color="auto" w:fill="auto"/>
          </w:tcPr>
          <w:p w14:paraId="13A0CDD0" w14:textId="77777777" w:rsidR="008B4879" w:rsidRPr="008B4879" w:rsidRDefault="008B4879" w:rsidP="008B4879">
            <w:pPr>
              <w:ind w:left="-80" w:right="-2"/>
              <w:rPr>
                <w:sz w:val="20"/>
                <w:szCs w:val="20"/>
                <w:lang w:eastAsia="en-US"/>
              </w:rPr>
            </w:pPr>
          </w:p>
        </w:tc>
        <w:tc>
          <w:tcPr>
            <w:tcW w:w="1389" w:type="dxa"/>
            <w:vMerge/>
            <w:shd w:val="clear" w:color="auto" w:fill="auto"/>
          </w:tcPr>
          <w:p w14:paraId="1B044F20" w14:textId="77777777" w:rsidR="008B4879" w:rsidRPr="008B4879" w:rsidRDefault="008B4879" w:rsidP="008B4879">
            <w:pPr>
              <w:ind w:left="-108" w:right="-147"/>
              <w:jc w:val="center"/>
              <w:rPr>
                <w:sz w:val="20"/>
                <w:szCs w:val="20"/>
                <w:lang w:eastAsia="en-US"/>
              </w:rPr>
            </w:pPr>
          </w:p>
        </w:tc>
        <w:tc>
          <w:tcPr>
            <w:tcW w:w="1134" w:type="dxa"/>
            <w:shd w:val="clear" w:color="auto" w:fill="auto"/>
          </w:tcPr>
          <w:p w14:paraId="0F5C38B3" w14:textId="77777777" w:rsidR="008B4879" w:rsidRPr="008B4879" w:rsidRDefault="008B4879" w:rsidP="008B4879">
            <w:pPr>
              <w:ind w:left="-108" w:right="-108"/>
              <w:jc w:val="center"/>
              <w:rPr>
                <w:sz w:val="20"/>
                <w:szCs w:val="20"/>
              </w:rPr>
            </w:pPr>
            <w:r w:rsidRPr="008B4879">
              <w:rPr>
                <w:sz w:val="20"/>
                <w:szCs w:val="20"/>
              </w:rPr>
              <w:t>с 01.07.2020</w:t>
            </w:r>
          </w:p>
        </w:tc>
        <w:tc>
          <w:tcPr>
            <w:tcW w:w="992" w:type="dxa"/>
            <w:shd w:val="clear" w:color="auto" w:fill="auto"/>
          </w:tcPr>
          <w:p w14:paraId="5FF7D5BC" w14:textId="77777777" w:rsidR="008B4879" w:rsidRPr="008B4879" w:rsidRDefault="008B4879" w:rsidP="008B4879">
            <w:pPr>
              <w:ind w:left="-108" w:right="-108"/>
              <w:jc w:val="center"/>
              <w:rPr>
                <w:sz w:val="20"/>
                <w:szCs w:val="20"/>
              </w:rPr>
            </w:pPr>
            <w:r w:rsidRPr="008B4879">
              <w:rPr>
                <w:sz w:val="20"/>
                <w:szCs w:val="20"/>
              </w:rPr>
              <w:t>3 450,47</w:t>
            </w:r>
          </w:p>
        </w:tc>
        <w:tc>
          <w:tcPr>
            <w:tcW w:w="851" w:type="dxa"/>
            <w:shd w:val="clear" w:color="auto" w:fill="auto"/>
            <w:vAlign w:val="center"/>
          </w:tcPr>
          <w:p w14:paraId="41CF7BAB"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4FC817F3"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vAlign w:val="center"/>
          </w:tcPr>
          <w:p w14:paraId="4A4BB465"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shd w:val="clear" w:color="auto" w:fill="auto"/>
            <w:vAlign w:val="center"/>
          </w:tcPr>
          <w:p w14:paraId="55546ED7"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232D1A61" w14:textId="77777777" w:rsidR="008B4879" w:rsidRPr="008B4879" w:rsidRDefault="008B4879" w:rsidP="008B4879">
            <w:pPr>
              <w:ind w:left="-105" w:right="-108"/>
              <w:jc w:val="center"/>
              <w:rPr>
                <w:sz w:val="20"/>
                <w:szCs w:val="20"/>
                <w:lang w:eastAsia="en-US"/>
              </w:rPr>
            </w:pPr>
            <w:r w:rsidRPr="008B4879">
              <w:rPr>
                <w:sz w:val="20"/>
                <w:szCs w:val="20"/>
                <w:lang w:eastAsia="en-US"/>
              </w:rPr>
              <w:t>x</w:t>
            </w:r>
          </w:p>
        </w:tc>
      </w:tr>
      <w:tr w:rsidR="008B4879" w:rsidRPr="008B4879" w14:paraId="40217DAC" w14:textId="77777777" w:rsidTr="008B4879">
        <w:trPr>
          <w:trHeight w:val="180"/>
          <w:jc w:val="center"/>
        </w:trPr>
        <w:tc>
          <w:tcPr>
            <w:tcW w:w="2155" w:type="dxa"/>
            <w:vMerge/>
            <w:shd w:val="clear" w:color="auto" w:fill="auto"/>
          </w:tcPr>
          <w:p w14:paraId="524534FC" w14:textId="77777777" w:rsidR="008B4879" w:rsidRPr="008B4879" w:rsidRDefault="008B4879" w:rsidP="008B4879">
            <w:pPr>
              <w:ind w:left="-80" w:right="-2"/>
              <w:rPr>
                <w:sz w:val="20"/>
                <w:szCs w:val="20"/>
                <w:lang w:eastAsia="en-US"/>
              </w:rPr>
            </w:pPr>
          </w:p>
        </w:tc>
        <w:tc>
          <w:tcPr>
            <w:tcW w:w="1389" w:type="dxa"/>
            <w:vMerge/>
            <w:shd w:val="clear" w:color="auto" w:fill="auto"/>
          </w:tcPr>
          <w:p w14:paraId="440E8535" w14:textId="77777777" w:rsidR="008B4879" w:rsidRPr="008B4879" w:rsidRDefault="008B4879" w:rsidP="008B4879">
            <w:pPr>
              <w:ind w:left="-108" w:right="-147"/>
              <w:jc w:val="center"/>
              <w:rPr>
                <w:sz w:val="20"/>
                <w:szCs w:val="20"/>
                <w:lang w:eastAsia="en-US"/>
              </w:rPr>
            </w:pPr>
          </w:p>
        </w:tc>
        <w:tc>
          <w:tcPr>
            <w:tcW w:w="1134" w:type="dxa"/>
            <w:shd w:val="clear" w:color="auto" w:fill="auto"/>
          </w:tcPr>
          <w:p w14:paraId="7C191E0A" w14:textId="77777777" w:rsidR="008B4879" w:rsidRPr="008B4879" w:rsidRDefault="008B4879" w:rsidP="008B4879">
            <w:pPr>
              <w:ind w:left="-108" w:right="-108"/>
              <w:jc w:val="center"/>
              <w:rPr>
                <w:sz w:val="20"/>
                <w:szCs w:val="20"/>
              </w:rPr>
            </w:pPr>
            <w:r w:rsidRPr="008B4879">
              <w:rPr>
                <w:sz w:val="20"/>
                <w:szCs w:val="20"/>
              </w:rPr>
              <w:t>с 01.01.2021</w:t>
            </w:r>
          </w:p>
        </w:tc>
        <w:tc>
          <w:tcPr>
            <w:tcW w:w="992" w:type="dxa"/>
            <w:shd w:val="clear" w:color="auto" w:fill="auto"/>
          </w:tcPr>
          <w:p w14:paraId="6AA25307" w14:textId="77777777" w:rsidR="008B4879" w:rsidRPr="008B4879" w:rsidRDefault="008B4879" w:rsidP="008B4879">
            <w:pPr>
              <w:ind w:left="-108" w:right="-108"/>
              <w:jc w:val="center"/>
              <w:rPr>
                <w:sz w:val="20"/>
                <w:szCs w:val="20"/>
              </w:rPr>
            </w:pPr>
            <w:r w:rsidRPr="008B4879">
              <w:rPr>
                <w:sz w:val="20"/>
                <w:szCs w:val="20"/>
              </w:rPr>
              <w:t>3 450,47</w:t>
            </w:r>
          </w:p>
        </w:tc>
        <w:tc>
          <w:tcPr>
            <w:tcW w:w="851" w:type="dxa"/>
            <w:shd w:val="clear" w:color="auto" w:fill="auto"/>
            <w:vAlign w:val="center"/>
          </w:tcPr>
          <w:p w14:paraId="705814DF"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7E25AD56"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vAlign w:val="center"/>
          </w:tcPr>
          <w:p w14:paraId="0677C60A"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shd w:val="clear" w:color="auto" w:fill="auto"/>
            <w:vAlign w:val="center"/>
          </w:tcPr>
          <w:p w14:paraId="3BF5229C"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463D7E42" w14:textId="77777777" w:rsidR="008B4879" w:rsidRPr="008B4879" w:rsidRDefault="008B4879" w:rsidP="008B4879">
            <w:pPr>
              <w:ind w:left="-105" w:right="-108"/>
              <w:jc w:val="center"/>
              <w:rPr>
                <w:sz w:val="20"/>
                <w:szCs w:val="20"/>
                <w:lang w:eastAsia="en-US"/>
              </w:rPr>
            </w:pPr>
            <w:r w:rsidRPr="008B4879">
              <w:rPr>
                <w:sz w:val="20"/>
                <w:szCs w:val="20"/>
                <w:lang w:eastAsia="en-US"/>
              </w:rPr>
              <w:t>x</w:t>
            </w:r>
          </w:p>
        </w:tc>
      </w:tr>
      <w:tr w:rsidR="008B4879" w:rsidRPr="008B4879" w14:paraId="17273C0F" w14:textId="77777777" w:rsidTr="008B4879">
        <w:trPr>
          <w:trHeight w:val="180"/>
          <w:jc w:val="center"/>
        </w:trPr>
        <w:tc>
          <w:tcPr>
            <w:tcW w:w="2155" w:type="dxa"/>
            <w:vMerge/>
            <w:shd w:val="clear" w:color="auto" w:fill="auto"/>
          </w:tcPr>
          <w:p w14:paraId="5FDF0533" w14:textId="77777777" w:rsidR="008B4879" w:rsidRPr="008B4879" w:rsidRDefault="008B4879" w:rsidP="008B4879">
            <w:pPr>
              <w:ind w:left="-80" w:right="-2"/>
              <w:rPr>
                <w:sz w:val="20"/>
                <w:szCs w:val="20"/>
                <w:lang w:eastAsia="en-US"/>
              </w:rPr>
            </w:pPr>
          </w:p>
        </w:tc>
        <w:tc>
          <w:tcPr>
            <w:tcW w:w="1389" w:type="dxa"/>
            <w:vMerge/>
            <w:shd w:val="clear" w:color="auto" w:fill="auto"/>
          </w:tcPr>
          <w:p w14:paraId="09D76DF1" w14:textId="77777777" w:rsidR="008B4879" w:rsidRPr="008B4879" w:rsidRDefault="008B4879" w:rsidP="008B4879">
            <w:pPr>
              <w:ind w:left="-108" w:right="-147"/>
              <w:jc w:val="center"/>
              <w:rPr>
                <w:sz w:val="20"/>
                <w:szCs w:val="20"/>
                <w:lang w:eastAsia="en-US"/>
              </w:rPr>
            </w:pPr>
          </w:p>
        </w:tc>
        <w:tc>
          <w:tcPr>
            <w:tcW w:w="1134" w:type="dxa"/>
            <w:shd w:val="clear" w:color="auto" w:fill="auto"/>
          </w:tcPr>
          <w:p w14:paraId="28A1660F" w14:textId="77777777" w:rsidR="008B4879" w:rsidRPr="008B4879" w:rsidRDefault="008B4879" w:rsidP="008B4879">
            <w:pPr>
              <w:ind w:left="-108" w:right="-108"/>
              <w:jc w:val="center"/>
              <w:rPr>
                <w:sz w:val="20"/>
                <w:szCs w:val="20"/>
              </w:rPr>
            </w:pPr>
            <w:r w:rsidRPr="008B4879">
              <w:rPr>
                <w:sz w:val="20"/>
                <w:szCs w:val="20"/>
              </w:rPr>
              <w:t>с 01.07.2021</w:t>
            </w:r>
          </w:p>
        </w:tc>
        <w:tc>
          <w:tcPr>
            <w:tcW w:w="992" w:type="dxa"/>
            <w:shd w:val="clear" w:color="auto" w:fill="auto"/>
          </w:tcPr>
          <w:p w14:paraId="52D50711" w14:textId="77777777" w:rsidR="008B4879" w:rsidRPr="008B4879" w:rsidRDefault="008B4879" w:rsidP="008B4879">
            <w:pPr>
              <w:ind w:left="-108" w:right="-108"/>
              <w:jc w:val="center"/>
              <w:rPr>
                <w:sz w:val="20"/>
                <w:szCs w:val="20"/>
              </w:rPr>
            </w:pPr>
            <w:r w:rsidRPr="008B4879">
              <w:rPr>
                <w:sz w:val="20"/>
                <w:szCs w:val="20"/>
              </w:rPr>
              <w:t>3 466,56</w:t>
            </w:r>
          </w:p>
        </w:tc>
        <w:tc>
          <w:tcPr>
            <w:tcW w:w="851" w:type="dxa"/>
            <w:shd w:val="clear" w:color="auto" w:fill="auto"/>
            <w:vAlign w:val="center"/>
          </w:tcPr>
          <w:p w14:paraId="517D0B2A"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45222AFE"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vAlign w:val="center"/>
          </w:tcPr>
          <w:p w14:paraId="4AD818DB" w14:textId="77777777" w:rsidR="008B4879" w:rsidRPr="008B4879" w:rsidRDefault="008B4879" w:rsidP="008B4879">
            <w:pPr>
              <w:ind w:left="-108" w:right="-72"/>
              <w:jc w:val="center"/>
              <w:rPr>
                <w:sz w:val="20"/>
                <w:szCs w:val="20"/>
                <w:lang w:eastAsia="en-US"/>
              </w:rPr>
            </w:pPr>
            <w:r w:rsidRPr="008B4879">
              <w:rPr>
                <w:sz w:val="20"/>
                <w:szCs w:val="20"/>
                <w:lang w:eastAsia="en-US"/>
              </w:rPr>
              <w:t>х</w:t>
            </w:r>
          </w:p>
        </w:tc>
        <w:tc>
          <w:tcPr>
            <w:tcW w:w="709" w:type="dxa"/>
            <w:shd w:val="clear" w:color="auto" w:fill="auto"/>
            <w:vAlign w:val="center"/>
          </w:tcPr>
          <w:p w14:paraId="5F3E6771"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78134ABD" w14:textId="77777777" w:rsidR="008B4879" w:rsidRPr="008B4879" w:rsidRDefault="008B4879" w:rsidP="008B4879">
            <w:pPr>
              <w:ind w:left="-105" w:right="-108"/>
              <w:jc w:val="center"/>
              <w:rPr>
                <w:sz w:val="20"/>
                <w:szCs w:val="20"/>
                <w:lang w:eastAsia="en-US"/>
              </w:rPr>
            </w:pPr>
            <w:r w:rsidRPr="008B4879">
              <w:rPr>
                <w:sz w:val="20"/>
                <w:szCs w:val="20"/>
                <w:lang w:eastAsia="en-US"/>
              </w:rPr>
              <w:t>x</w:t>
            </w:r>
          </w:p>
        </w:tc>
      </w:tr>
      <w:tr w:rsidR="008B4879" w:rsidRPr="008B4879" w14:paraId="483AED8C" w14:textId="77777777" w:rsidTr="008B4879">
        <w:trPr>
          <w:trHeight w:val="135"/>
          <w:jc w:val="center"/>
        </w:trPr>
        <w:tc>
          <w:tcPr>
            <w:tcW w:w="2155" w:type="dxa"/>
            <w:vMerge/>
            <w:shd w:val="clear" w:color="auto" w:fill="auto"/>
          </w:tcPr>
          <w:p w14:paraId="5737C79E" w14:textId="77777777" w:rsidR="008B4879" w:rsidRPr="008B4879" w:rsidRDefault="008B4879" w:rsidP="008B4879">
            <w:pPr>
              <w:ind w:left="-80" w:right="-2"/>
              <w:rPr>
                <w:sz w:val="20"/>
                <w:szCs w:val="20"/>
                <w:lang w:eastAsia="en-US"/>
              </w:rPr>
            </w:pPr>
          </w:p>
        </w:tc>
        <w:tc>
          <w:tcPr>
            <w:tcW w:w="1389" w:type="dxa"/>
            <w:vMerge/>
            <w:shd w:val="clear" w:color="auto" w:fill="auto"/>
          </w:tcPr>
          <w:p w14:paraId="11F1CCC5" w14:textId="77777777" w:rsidR="008B4879" w:rsidRPr="008B4879" w:rsidRDefault="008B4879" w:rsidP="008B4879">
            <w:pPr>
              <w:ind w:left="-108" w:right="-147"/>
              <w:jc w:val="center"/>
              <w:rPr>
                <w:sz w:val="20"/>
                <w:szCs w:val="20"/>
                <w:lang w:eastAsia="en-US"/>
              </w:rPr>
            </w:pPr>
          </w:p>
        </w:tc>
        <w:tc>
          <w:tcPr>
            <w:tcW w:w="1134" w:type="dxa"/>
            <w:shd w:val="clear" w:color="auto" w:fill="auto"/>
          </w:tcPr>
          <w:p w14:paraId="04496947" w14:textId="77777777" w:rsidR="008B4879" w:rsidRPr="008B4879" w:rsidRDefault="008B4879" w:rsidP="008B4879">
            <w:pPr>
              <w:ind w:left="-108" w:right="-108"/>
              <w:jc w:val="center"/>
              <w:rPr>
                <w:sz w:val="20"/>
                <w:szCs w:val="20"/>
              </w:rPr>
            </w:pPr>
            <w:r w:rsidRPr="008B4879">
              <w:rPr>
                <w:sz w:val="20"/>
                <w:szCs w:val="20"/>
              </w:rPr>
              <w:t>с 01.01.2026</w:t>
            </w:r>
          </w:p>
        </w:tc>
        <w:tc>
          <w:tcPr>
            <w:tcW w:w="992" w:type="dxa"/>
            <w:shd w:val="clear" w:color="auto" w:fill="auto"/>
          </w:tcPr>
          <w:p w14:paraId="0F5875C1" w14:textId="77777777" w:rsidR="008B4879" w:rsidRPr="008B4879" w:rsidRDefault="008B4879" w:rsidP="008B4879">
            <w:pPr>
              <w:ind w:left="-108" w:right="-108"/>
              <w:jc w:val="center"/>
              <w:rPr>
                <w:sz w:val="20"/>
                <w:szCs w:val="20"/>
              </w:rPr>
            </w:pPr>
            <w:r w:rsidRPr="008B4879">
              <w:rPr>
                <w:sz w:val="20"/>
                <w:szCs w:val="20"/>
              </w:rPr>
              <w:t>3 590,04</w:t>
            </w:r>
          </w:p>
        </w:tc>
        <w:tc>
          <w:tcPr>
            <w:tcW w:w="851" w:type="dxa"/>
            <w:shd w:val="clear" w:color="auto" w:fill="auto"/>
          </w:tcPr>
          <w:p w14:paraId="4FAA1FFD"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4C9A1390"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tcPr>
          <w:p w14:paraId="4DED4F4E"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shd w:val="clear" w:color="auto" w:fill="auto"/>
          </w:tcPr>
          <w:p w14:paraId="240854EE"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6EAEF005"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21E346CA" w14:textId="77777777" w:rsidTr="008B4879">
        <w:trPr>
          <w:trHeight w:val="135"/>
          <w:jc w:val="center"/>
        </w:trPr>
        <w:tc>
          <w:tcPr>
            <w:tcW w:w="2155" w:type="dxa"/>
            <w:vMerge/>
            <w:shd w:val="clear" w:color="auto" w:fill="auto"/>
          </w:tcPr>
          <w:p w14:paraId="17B7E5E9" w14:textId="77777777" w:rsidR="008B4879" w:rsidRPr="008B4879" w:rsidRDefault="008B4879" w:rsidP="008B4879">
            <w:pPr>
              <w:ind w:left="-80" w:right="-2"/>
              <w:rPr>
                <w:sz w:val="20"/>
                <w:szCs w:val="20"/>
                <w:lang w:eastAsia="en-US"/>
              </w:rPr>
            </w:pPr>
          </w:p>
        </w:tc>
        <w:tc>
          <w:tcPr>
            <w:tcW w:w="1389" w:type="dxa"/>
            <w:vMerge/>
            <w:shd w:val="clear" w:color="auto" w:fill="auto"/>
          </w:tcPr>
          <w:p w14:paraId="04FBCB27" w14:textId="77777777" w:rsidR="008B4879" w:rsidRPr="008B4879" w:rsidRDefault="008B4879" w:rsidP="008B4879">
            <w:pPr>
              <w:ind w:left="-108" w:right="-147"/>
              <w:jc w:val="center"/>
              <w:rPr>
                <w:sz w:val="20"/>
                <w:szCs w:val="20"/>
                <w:lang w:eastAsia="en-US"/>
              </w:rPr>
            </w:pPr>
          </w:p>
        </w:tc>
        <w:tc>
          <w:tcPr>
            <w:tcW w:w="1134" w:type="dxa"/>
            <w:shd w:val="clear" w:color="auto" w:fill="auto"/>
          </w:tcPr>
          <w:p w14:paraId="4AAD50CA" w14:textId="77777777" w:rsidR="008B4879" w:rsidRPr="008B4879" w:rsidRDefault="008B4879" w:rsidP="008B4879">
            <w:pPr>
              <w:ind w:left="-108" w:right="-108"/>
              <w:jc w:val="center"/>
              <w:rPr>
                <w:sz w:val="20"/>
                <w:szCs w:val="20"/>
              </w:rPr>
            </w:pPr>
            <w:r w:rsidRPr="008B4879">
              <w:rPr>
                <w:sz w:val="20"/>
                <w:szCs w:val="20"/>
              </w:rPr>
              <w:t>с 01.07.2026</w:t>
            </w:r>
          </w:p>
        </w:tc>
        <w:tc>
          <w:tcPr>
            <w:tcW w:w="992" w:type="dxa"/>
            <w:shd w:val="clear" w:color="auto" w:fill="auto"/>
          </w:tcPr>
          <w:p w14:paraId="76012301" w14:textId="77777777" w:rsidR="008B4879" w:rsidRPr="008B4879" w:rsidRDefault="008B4879" w:rsidP="008B4879">
            <w:pPr>
              <w:ind w:left="-108" w:right="-108"/>
              <w:jc w:val="center"/>
              <w:rPr>
                <w:sz w:val="20"/>
                <w:szCs w:val="20"/>
              </w:rPr>
            </w:pPr>
            <w:r w:rsidRPr="008B4879">
              <w:rPr>
                <w:sz w:val="20"/>
                <w:szCs w:val="20"/>
              </w:rPr>
              <w:t>4 590,86</w:t>
            </w:r>
          </w:p>
        </w:tc>
        <w:tc>
          <w:tcPr>
            <w:tcW w:w="851" w:type="dxa"/>
            <w:shd w:val="clear" w:color="auto" w:fill="auto"/>
          </w:tcPr>
          <w:p w14:paraId="24A8E476"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7E514985"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tcPr>
          <w:p w14:paraId="0F7E7E89"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shd w:val="clear" w:color="auto" w:fill="auto"/>
          </w:tcPr>
          <w:p w14:paraId="02C91422"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7715FEF7"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4E30D6B6" w14:textId="77777777" w:rsidTr="008B4879">
        <w:trPr>
          <w:trHeight w:val="135"/>
          <w:jc w:val="center"/>
        </w:trPr>
        <w:tc>
          <w:tcPr>
            <w:tcW w:w="2155" w:type="dxa"/>
            <w:vMerge/>
            <w:shd w:val="clear" w:color="auto" w:fill="auto"/>
          </w:tcPr>
          <w:p w14:paraId="271F83EF" w14:textId="77777777" w:rsidR="008B4879" w:rsidRPr="008B4879" w:rsidRDefault="008B4879" w:rsidP="008B4879">
            <w:pPr>
              <w:ind w:left="-80" w:right="-2"/>
              <w:rPr>
                <w:sz w:val="20"/>
                <w:szCs w:val="20"/>
                <w:lang w:eastAsia="en-US"/>
              </w:rPr>
            </w:pPr>
          </w:p>
        </w:tc>
        <w:tc>
          <w:tcPr>
            <w:tcW w:w="1389" w:type="dxa"/>
            <w:vMerge/>
            <w:shd w:val="clear" w:color="auto" w:fill="auto"/>
          </w:tcPr>
          <w:p w14:paraId="7F152569" w14:textId="77777777" w:rsidR="008B4879" w:rsidRPr="008B4879" w:rsidRDefault="008B4879" w:rsidP="008B4879">
            <w:pPr>
              <w:ind w:left="-108" w:right="-147"/>
              <w:jc w:val="center"/>
              <w:rPr>
                <w:sz w:val="20"/>
                <w:szCs w:val="20"/>
                <w:lang w:eastAsia="en-US"/>
              </w:rPr>
            </w:pPr>
          </w:p>
        </w:tc>
        <w:tc>
          <w:tcPr>
            <w:tcW w:w="1134" w:type="dxa"/>
            <w:shd w:val="clear" w:color="auto" w:fill="auto"/>
          </w:tcPr>
          <w:p w14:paraId="6949392F" w14:textId="77777777" w:rsidR="008B4879" w:rsidRPr="008B4879" w:rsidRDefault="008B4879" w:rsidP="008B4879">
            <w:pPr>
              <w:ind w:left="-108" w:right="-108"/>
              <w:jc w:val="center"/>
              <w:rPr>
                <w:sz w:val="20"/>
                <w:szCs w:val="20"/>
              </w:rPr>
            </w:pPr>
            <w:r w:rsidRPr="008B4879">
              <w:rPr>
                <w:sz w:val="20"/>
                <w:szCs w:val="20"/>
              </w:rPr>
              <w:t>с 01.01.2027</w:t>
            </w:r>
          </w:p>
        </w:tc>
        <w:tc>
          <w:tcPr>
            <w:tcW w:w="992" w:type="dxa"/>
            <w:shd w:val="clear" w:color="auto" w:fill="auto"/>
          </w:tcPr>
          <w:p w14:paraId="3923ACA5" w14:textId="77777777" w:rsidR="008B4879" w:rsidRPr="008B4879" w:rsidRDefault="008B4879" w:rsidP="008B4879">
            <w:pPr>
              <w:ind w:left="-108" w:right="-108"/>
              <w:jc w:val="center"/>
              <w:rPr>
                <w:sz w:val="20"/>
                <w:szCs w:val="20"/>
              </w:rPr>
            </w:pPr>
            <w:r w:rsidRPr="008B4879">
              <w:rPr>
                <w:sz w:val="20"/>
                <w:szCs w:val="20"/>
              </w:rPr>
              <w:t>4 590,86</w:t>
            </w:r>
          </w:p>
        </w:tc>
        <w:tc>
          <w:tcPr>
            <w:tcW w:w="851" w:type="dxa"/>
            <w:shd w:val="clear" w:color="auto" w:fill="auto"/>
          </w:tcPr>
          <w:p w14:paraId="28A3175A"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13C39045"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tcPr>
          <w:p w14:paraId="50825FDD"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shd w:val="clear" w:color="auto" w:fill="auto"/>
          </w:tcPr>
          <w:p w14:paraId="34A46EFD"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2342A140"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68C84D5A" w14:textId="77777777" w:rsidTr="008B4879">
        <w:trPr>
          <w:trHeight w:val="135"/>
          <w:jc w:val="center"/>
        </w:trPr>
        <w:tc>
          <w:tcPr>
            <w:tcW w:w="2155" w:type="dxa"/>
            <w:vMerge/>
            <w:shd w:val="clear" w:color="auto" w:fill="auto"/>
          </w:tcPr>
          <w:p w14:paraId="42A9E261" w14:textId="77777777" w:rsidR="008B4879" w:rsidRPr="008B4879" w:rsidRDefault="008B4879" w:rsidP="008B4879">
            <w:pPr>
              <w:ind w:left="-80" w:right="-2"/>
              <w:rPr>
                <w:sz w:val="20"/>
                <w:szCs w:val="20"/>
                <w:lang w:eastAsia="en-US"/>
              </w:rPr>
            </w:pPr>
          </w:p>
        </w:tc>
        <w:tc>
          <w:tcPr>
            <w:tcW w:w="1389" w:type="dxa"/>
            <w:vMerge/>
            <w:shd w:val="clear" w:color="auto" w:fill="auto"/>
          </w:tcPr>
          <w:p w14:paraId="0A5E6A0D" w14:textId="77777777" w:rsidR="008B4879" w:rsidRPr="008B4879" w:rsidRDefault="008B4879" w:rsidP="008B4879">
            <w:pPr>
              <w:ind w:left="-108" w:right="-147"/>
              <w:jc w:val="center"/>
              <w:rPr>
                <w:sz w:val="20"/>
                <w:szCs w:val="20"/>
                <w:lang w:eastAsia="en-US"/>
              </w:rPr>
            </w:pPr>
          </w:p>
        </w:tc>
        <w:tc>
          <w:tcPr>
            <w:tcW w:w="1134" w:type="dxa"/>
            <w:shd w:val="clear" w:color="auto" w:fill="auto"/>
          </w:tcPr>
          <w:p w14:paraId="63171AC9" w14:textId="77777777" w:rsidR="008B4879" w:rsidRPr="008B4879" w:rsidRDefault="008B4879" w:rsidP="008B4879">
            <w:pPr>
              <w:ind w:left="-108" w:right="-108"/>
              <w:jc w:val="center"/>
              <w:rPr>
                <w:sz w:val="20"/>
                <w:szCs w:val="20"/>
              </w:rPr>
            </w:pPr>
            <w:r w:rsidRPr="008B4879">
              <w:rPr>
                <w:sz w:val="20"/>
                <w:szCs w:val="20"/>
              </w:rPr>
              <w:t>с 01.07.2027</w:t>
            </w:r>
          </w:p>
        </w:tc>
        <w:tc>
          <w:tcPr>
            <w:tcW w:w="992" w:type="dxa"/>
            <w:shd w:val="clear" w:color="auto" w:fill="auto"/>
          </w:tcPr>
          <w:p w14:paraId="086B755A" w14:textId="77777777" w:rsidR="008B4879" w:rsidRPr="008B4879" w:rsidRDefault="008B4879" w:rsidP="008B4879">
            <w:pPr>
              <w:ind w:left="-108" w:right="-108"/>
              <w:jc w:val="center"/>
              <w:rPr>
                <w:sz w:val="20"/>
                <w:szCs w:val="20"/>
              </w:rPr>
            </w:pPr>
            <w:r w:rsidRPr="008B4879">
              <w:rPr>
                <w:sz w:val="20"/>
                <w:szCs w:val="20"/>
              </w:rPr>
              <w:t>3 611,74</w:t>
            </w:r>
          </w:p>
        </w:tc>
        <w:tc>
          <w:tcPr>
            <w:tcW w:w="851" w:type="dxa"/>
            <w:shd w:val="clear" w:color="auto" w:fill="auto"/>
          </w:tcPr>
          <w:p w14:paraId="1D81B97E"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14B5C84E"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tcPr>
          <w:p w14:paraId="1CD20E49"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shd w:val="clear" w:color="auto" w:fill="auto"/>
          </w:tcPr>
          <w:p w14:paraId="417AD7F8"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20BC0995"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4BF68085" w14:textId="77777777" w:rsidTr="008B4879">
        <w:trPr>
          <w:trHeight w:val="135"/>
          <w:jc w:val="center"/>
        </w:trPr>
        <w:tc>
          <w:tcPr>
            <w:tcW w:w="2155" w:type="dxa"/>
            <w:vMerge/>
            <w:shd w:val="clear" w:color="auto" w:fill="auto"/>
          </w:tcPr>
          <w:p w14:paraId="674C66AF" w14:textId="77777777" w:rsidR="008B4879" w:rsidRPr="008B4879" w:rsidRDefault="008B4879" w:rsidP="008B4879">
            <w:pPr>
              <w:ind w:left="-80" w:right="-2"/>
              <w:rPr>
                <w:sz w:val="20"/>
                <w:szCs w:val="20"/>
                <w:lang w:eastAsia="en-US"/>
              </w:rPr>
            </w:pPr>
          </w:p>
        </w:tc>
        <w:tc>
          <w:tcPr>
            <w:tcW w:w="1389" w:type="dxa"/>
            <w:vMerge/>
            <w:shd w:val="clear" w:color="auto" w:fill="auto"/>
          </w:tcPr>
          <w:p w14:paraId="790C447A" w14:textId="77777777" w:rsidR="008B4879" w:rsidRPr="008B4879" w:rsidRDefault="008B4879" w:rsidP="008B4879">
            <w:pPr>
              <w:ind w:left="-108" w:right="-147"/>
              <w:jc w:val="center"/>
              <w:rPr>
                <w:sz w:val="20"/>
                <w:szCs w:val="20"/>
                <w:lang w:eastAsia="en-US"/>
              </w:rPr>
            </w:pPr>
          </w:p>
        </w:tc>
        <w:tc>
          <w:tcPr>
            <w:tcW w:w="1134" w:type="dxa"/>
            <w:shd w:val="clear" w:color="auto" w:fill="auto"/>
          </w:tcPr>
          <w:p w14:paraId="66ABF4A7" w14:textId="77777777" w:rsidR="008B4879" w:rsidRPr="008B4879" w:rsidRDefault="008B4879" w:rsidP="008B4879">
            <w:pPr>
              <w:ind w:left="-108" w:right="-108"/>
              <w:jc w:val="center"/>
              <w:rPr>
                <w:sz w:val="20"/>
                <w:szCs w:val="20"/>
              </w:rPr>
            </w:pPr>
            <w:r w:rsidRPr="008B4879">
              <w:rPr>
                <w:sz w:val="20"/>
                <w:szCs w:val="20"/>
              </w:rPr>
              <w:t>с 01.01.2028</w:t>
            </w:r>
          </w:p>
        </w:tc>
        <w:tc>
          <w:tcPr>
            <w:tcW w:w="992" w:type="dxa"/>
            <w:shd w:val="clear" w:color="auto" w:fill="auto"/>
          </w:tcPr>
          <w:p w14:paraId="6DD5A014" w14:textId="77777777" w:rsidR="008B4879" w:rsidRPr="008B4879" w:rsidRDefault="008B4879" w:rsidP="008B4879">
            <w:pPr>
              <w:ind w:left="-108" w:right="-108"/>
              <w:jc w:val="center"/>
              <w:rPr>
                <w:sz w:val="20"/>
                <w:szCs w:val="20"/>
              </w:rPr>
            </w:pPr>
            <w:r w:rsidRPr="008B4879">
              <w:rPr>
                <w:sz w:val="20"/>
                <w:szCs w:val="20"/>
              </w:rPr>
              <w:t>3 611,74</w:t>
            </w:r>
          </w:p>
        </w:tc>
        <w:tc>
          <w:tcPr>
            <w:tcW w:w="851" w:type="dxa"/>
            <w:shd w:val="clear" w:color="auto" w:fill="auto"/>
          </w:tcPr>
          <w:p w14:paraId="376B114F"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2183C8DC"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tcPr>
          <w:p w14:paraId="57BD6C7F"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shd w:val="clear" w:color="auto" w:fill="auto"/>
          </w:tcPr>
          <w:p w14:paraId="18F83668"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054BE756"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1BEA9736" w14:textId="77777777" w:rsidTr="008B4879">
        <w:trPr>
          <w:trHeight w:val="135"/>
          <w:jc w:val="center"/>
        </w:trPr>
        <w:tc>
          <w:tcPr>
            <w:tcW w:w="2155" w:type="dxa"/>
            <w:vMerge/>
            <w:shd w:val="clear" w:color="auto" w:fill="auto"/>
          </w:tcPr>
          <w:p w14:paraId="4AAD4396" w14:textId="77777777" w:rsidR="008B4879" w:rsidRPr="008B4879" w:rsidRDefault="008B4879" w:rsidP="008B4879">
            <w:pPr>
              <w:ind w:left="-80" w:right="-2"/>
              <w:rPr>
                <w:sz w:val="20"/>
                <w:szCs w:val="20"/>
                <w:lang w:eastAsia="en-US"/>
              </w:rPr>
            </w:pPr>
          </w:p>
        </w:tc>
        <w:tc>
          <w:tcPr>
            <w:tcW w:w="1389" w:type="dxa"/>
            <w:vMerge/>
            <w:shd w:val="clear" w:color="auto" w:fill="auto"/>
          </w:tcPr>
          <w:p w14:paraId="7406A017" w14:textId="77777777" w:rsidR="008B4879" w:rsidRPr="008B4879" w:rsidRDefault="008B4879" w:rsidP="008B4879">
            <w:pPr>
              <w:ind w:left="-108" w:right="-147"/>
              <w:jc w:val="center"/>
              <w:rPr>
                <w:sz w:val="20"/>
                <w:szCs w:val="20"/>
                <w:lang w:eastAsia="en-US"/>
              </w:rPr>
            </w:pPr>
          </w:p>
        </w:tc>
        <w:tc>
          <w:tcPr>
            <w:tcW w:w="1134" w:type="dxa"/>
            <w:shd w:val="clear" w:color="auto" w:fill="auto"/>
          </w:tcPr>
          <w:p w14:paraId="3D3880F3" w14:textId="77777777" w:rsidR="008B4879" w:rsidRPr="008B4879" w:rsidRDefault="008B4879" w:rsidP="008B4879">
            <w:pPr>
              <w:ind w:left="-108" w:right="-108"/>
              <w:jc w:val="center"/>
              <w:rPr>
                <w:sz w:val="20"/>
                <w:szCs w:val="20"/>
              </w:rPr>
            </w:pPr>
            <w:r w:rsidRPr="008B4879">
              <w:rPr>
                <w:sz w:val="20"/>
                <w:szCs w:val="20"/>
              </w:rPr>
              <w:t>с 01.07.2028</w:t>
            </w:r>
          </w:p>
        </w:tc>
        <w:tc>
          <w:tcPr>
            <w:tcW w:w="992" w:type="dxa"/>
            <w:shd w:val="clear" w:color="auto" w:fill="auto"/>
          </w:tcPr>
          <w:p w14:paraId="3BB7C803" w14:textId="77777777" w:rsidR="008B4879" w:rsidRPr="008B4879" w:rsidRDefault="008B4879" w:rsidP="008B4879">
            <w:pPr>
              <w:ind w:left="-108" w:right="-108"/>
              <w:jc w:val="center"/>
              <w:rPr>
                <w:sz w:val="20"/>
                <w:szCs w:val="20"/>
              </w:rPr>
            </w:pPr>
            <w:r w:rsidRPr="008B4879">
              <w:rPr>
                <w:sz w:val="20"/>
                <w:szCs w:val="20"/>
              </w:rPr>
              <w:t>5 189,27</w:t>
            </w:r>
          </w:p>
        </w:tc>
        <w:tc>
          <w:tcPr>
            <w:tcW w:w="851" w:type="dxa"/>
            <w:shd w:val="clear" w:color="auto" w:fill="auto"/>
          </w:tcPr>
          <w:p w14:paraId="1480FDD9"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339730BE"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tcPr>
          <w:p w14:paraId="4A35CABB"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shd w:val="clear" w:color="auto" w:fill="auto"/>
          </w:tcPr>
          <w:p w14:paraId="0CAF3C62"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39AC23EA"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49438BE0" w14:textId="77777777" w:rsidTr="008B4879">
        <w:trPr>
          <w:trHeight w:val="135"/>
          <w:jc w:val="center"/>
        </w:trPr>
        <w:tc>
          <w:tcPr>
            <w:tcW w:w="2155" w:type="dxa"/>
            <w:vMerge/>
            <w:shd w:val="clear" w:color="auto" w:fill="auto"/>
          </w:tcPr>
          <w:p w14:paraId="11B7A5DF" w14:textId="77777777" w:rsidR="008B4879" w:rsidRPr="008B4879" w:rsidRDefault="008B4879" w:rsidP="008B4879">
            <w:pPr>
              <w:ind w:left="-80" w:right="-2"/>
              <w:rPr>
                <w:sz w:val="20"/>
                <w:szCs w:val="20"/>
                <w:lang w:eastAsia="en-US"/>
              </w:rPr>
            </w:pPr>
          </w:p>
        </w:tc>
        <w:tc>
          <w:tcPr>
            <w:tcW w:w="1389" w:type="dxa"/>
            <w:shd w:val="clear" w:color="auto" w:fill="auto"/>
          </w:tcPr>
          <w:p w14:paraId="4D6318C7" w14:textId="77777777" w:rsidR="008B4879" w:rsidRPr="008B4879" w:rsidRDefault="008B4879" w:rsidP="008B4879">
            <w:pPr>
              <w:ind w:left="-108" w:right="-147"/>
              <w:jc w:val="center"/>
              <w:rPr>
                <w:sz w:val="20"/>
                <w:szCs w:val="20"/>
                <w:lang w:eastAsia="en-US"/>
              </w:rPr>
            </w:pPr>
            <w:proofErr w:type="spellStart"/>
            <w:r w:rsidRPr="008B4879">
              <w:rPr>
                <w:sz w:val="20"/>
                <w:szCs w:val="20"/>
                <w:lang w:eastAsia="en-US"/>
              </w:rPr>
              <w:t>Двухставочный</w:t>
            </w:r>
            <w:proofErr w:type="spellEnd"/>
          </w:p>
        </w:tc>
        <w:tc>
          <w:tcPr>
            <w:tcW w:w="1134" w:type="dxa"/>
            <w:shd w:val="clear" w:color="auto" w:fill="auto"/>
            <w:vAlign w:val="center"/>
          </w:tcPr>
          <w:p w14:paraId="6DBA700B" w14:textId="77777777" w:rsidR="008B4879" w:rsidRPr="008B4879" w:rsidRDefault="008B4879" w:rsidP="008B4879">
            <w:pPr>
              <w:ind w:left="-108" w:right="-108"/>
              <w:jc w:val="center"/>
              <w:rPr>
                <w:sz w:val="20"/>
                <w:szCs w:val="20"/>
                <w:lang w:eastAsia="en-US"/>
              </w:rPr>
            </w:pPr>
            <w:r w:rsidRPr="008B4879">
              <w:rPr>
                <w:sz w:val="20"/>
                <w:szCs w:val="20"/>
                <w:lang w:eastAsia="en-US"/>
              </w:rPr>
              <w:t>x</w:t>
            </w:r>
          </w:p>
        </w:tc>
        <w:tc>
          <w:tcPr>
            <w:tcW w:w="992" w:type="dxa"/>
            <w:shd w:val="clear" w:color="auto" w:fill="auto"/>
            <w:vAlign w:val="center"/>
          </w:tcPr>
          <w:p w14:paraId="24694976" w14:textId="77777777" w:rsidR="008B4879" w:rsidRPr="008B4879" w:rsidRDefault="008B4879" w:rsidP="008B4879">
            <w:pPr>
              <w:ind w:left="-108" w:right="-147"/>
              <w:jc w:val="center"/>
              <w:rPr>
                <w:sz w:val="20"/>
                <w:szCs w:val="20"/>
                <w:lang w:eastAsia="en-US"/>
              </w:rPr>
            </w:pPr>
            <w:r w:rsidRPr="008B4879">
              <w:rPr>
                <w:sz w:val="20"/>
                <w:szCs w:val="20"/>
                <w:lang w:eastAsia="en-US"/>
              </w:rPr>
              <w:t>x</w:t>
            </w:r>
          </w:p>
        </w:tc>
        <w:tc>
          <w:tcPr>
            <w:tcW w:w="851" w:type="dxa"/>
            <w:shd w:val="clear" w:color="auto" w:fill="auto"/>
            <w:vAlign w:val="center"/>
          </w:tcPr>
          <w:p w14:paraId="76340A42"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457A7060"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vAlign w:val="center"/>
          </w:tcPr>
          <w:p w14:paraId="0535EA05" w14:textId="77777777" w:rsidR="008B4879" w:rsidRPr="008B4879" w:rsidRDefault="008B4879" w:rsidP="008B4879">
            <w:pPr>
              <w:ind w:left="-108" w:right="-72"/>
              <w:jc w:val="center"/>
              <w:rPr>
                <w:sz w:val="20"/>
                <w:szCs w:val="20"/>
                <w:lang w:eastAsia="en-US"/>
              </w:rPr>
            </w:pPr>
            <w:r w:rsidRPr="008B4879">
              <w:rPr>
                <w:sz w:val="20"/>
                <w:szCs w:val="20"/>
                <w:lang w:eastAsia="en-US"/>
              </w:rPr>
              <w:t>х</w:t>
            </w:r>
          </w:p>
        </w:tc>
        <w:tc>
          <w:tcPr>
            <w:tcW w:w="709" w:type="dxa"/>
            <w:shd w:val="clear" w:color="auto" w:fill="auto"/>
            <w:vAlign w:val="center"/>
          </w:tcPr>
          <w:p w14:paraId="005F7ED0"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6A909F7E" w14:textId="77777777" w:rsidR="008B4879" w:rsidRPr="008B4879" w:rsidRDefault="008B4879" w:rsidP="008B4879">
            <w:pPr>
              <w:ind w:left="-105" w:right="-108"/>
              <w:jc w:val="center"/>
              <w:rPr>
                <w:sz w:val="20"/>
                <w:szCs w:val="20"/>
                <w:lang w:eastAsia="en-US"/>
              </w:rPr>
            </w:pPr>
            <w:r w:rsidRPr="008B4879">
              <w:rPr>
                <w:sz w:val="20"/>
                <w:szCs w:val="20"/>
                <w:lang w:eastAsia="en-US"/>
              </w:rPr>
              <w:t>x</w:t>
            </w:r>
          </w:p>
        </w:tc>
      </w:tr>
      <w:tr w:rsidR="008B4879" w:rsidRPr="008B4879" w14:paraId="6046C7EE" w14:textId="77777777" w:rsidTr="008B4879">
        <w:trPr>
          <w:trHeight w:val="135"/>
          <w:jc w:val="center"/>
        </w:trPr>
        <w:tc>
          <w:tcPr>
            <w:tcW w:w="2155" w:type="dxa"/>
            <w:vMerge/>
            <w:shd w:val="clear" w:color="auto" w:fill="auto"/>
          </w:tcPr>
          <w:p w14:paraId="3F59F634" w14:textId="77777777" w:rsidR="008B4879" w:rsidRPr="008B4879" w:rsidRDefault="008B4879" w:rsidP="008B4879">
            <w:pPr>
              <w:ind w:left="-80" w:right="-2"/>
              <w:rPr>
                <w:sz w:val="20"/>
                <w:szCs w:val="20"/>
                <w:lang w:eastAsia="en-US"/>
              </w:rPr>
            </w:pPr>
          </w:p>
        </w:tc>
        <w:tc>
          <w:tcPr>
            <w:tcW w:w="1389" w:type="dxa"/>
            <w:shd w:val="clear" w:color="auto" w:fill="auto"/>
            <w:vAlign w:val="center"/>
          </w:tcPr>
          <w:p w14:paraId="7946FCF5" w14:textId="77777777" w:rsidR="008B4879" w:rsidRPr="008B4879" w:rsidRDefault="008B4879" w:rsidP="008B4879">
            <w:pPr>
              <w:ind w:left="-108" w:right="-147"/>
              <w:jc w:val="center"/>
              <w:rPr>
                <w:sz w:val="20"/>
                <w:szCs w:val="20"/>
                <w:lang w:eastAsia="en-US"/>
              </w:rPr>
            </w:pPr>
            <w:r w:rsidRPr="008B4879">
              <w:rPr>
                <w:sz w:val="20"/>
                <w:szCs w:val="20"/>
                <w:lang w:eastAsia="en-US"/>
              </w:rPr>
              <w:t>Ставка за тепловую энергию, руб./Гкал</w:t>
            </w:r>
          </w:p>
        </w:tc>
        <w:tc>
          <w:tcPr>
            <w:tcW w:w="1134" w:type="dxa"/>
            <w:shd w:val="clear" w:color="auto" w:fill="auto"/>
            <w:vAlign w:val="center"/>
          </w:tcPr>
          <w:p w14:paraId="33633B91" w14:textId="77777777" w:rsidR="008B4879" w:rsidRPr="008B4879" w:rsidRDefault="008B4879" w:rsidP="008B4879">
            <w:pPr>
              <w:ind w:left="-108" w:right="-108"/>
              <w:jc w:val="center"/>
              <w:rPr>
                <w:sz w:val="20"/>
                <w:szCs w:val="20"/>
                <w:lang w:eastAsia="en-US"/>
              </w:rPr>
            </w:pPr>
            <w:r w:rsidRPr="008B4879">
              <w:rPr>
                <w:sz w:val="20"/>
                <w:szCs w:val="20"/>
                <w:lang w:eastAsia="en-US"/>
              </w:rPr>
              <w:t>x</w:t>
            </w:r>
          </w:p>
        </w:tc>
        <w:tc>
          <w:tcPr>
            <w:tcW w:w="992" w:type="dxa"/>
            <w:shd w:val="clear" w:color="auto" w:fill="auto"/>
            <w:vAlign w:val="center"/>
          </w:tcPr>
          <w:p w14:paraId="00F0E732" w14:textId="77777777" w:rsidR="008B4879" w:rsidRPr="008B4879" w:rsidRDefault="008B4879" w:rsidP="008B4879">
            <w:pPr>
              <w:ind w:left="-108" w:right="-147"/>
              <w:jc w:val="center"/>
              <w:rPr>
                <w:sz w:val="20"/>
                <w:szCs w:val="20"/>
                <w:lang w:eastAsia="en-US"/>
              </w:rPr>
            </w:pPr>
            <w:r w:rsidRPr="008B4879">
              <w:rPr>
                <w:sz w:val="20"/>
                <w:szCs w:val="20"/>
                <w:lang w:eastAsia="en-US"/>
              </w:rPr>
              <w:t>x</w:t>
            </w:r>
          </w:p>
        </w:tc>
        <w:tc>
          <w:tcPr>
            <w:tcW w:w="851" w:type="dxa"/>
            <w:shd w:val="clear" w:color="auto" w:fill="auto"/>
            <w:vAlign w:val="center"/>
          </w:tcPr>
          <w:p w14:paraId="34E22183"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622C68D8"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vAlign w:val="center"/>
          </w:tcPr>
          <w:p w14:paraId="5CBF0C08" w14:textId="77777777" w:rsidR="008B4879" w:rsidRPr="008B4879" w:rsidRDefault="008B4879" w:rsidP="008B4879">
            <w:pPr>
              <w:ind w:left="-108" w:right="-72"/>
              <w:jc w:val="center"/>
              <w:rPr>
                <w:sz w:val="20"/>
                <w:szCs w:val="20"/>
                <w:lang w:eastAsia="en-US"/>
              </w:rPr>
            </w:pPr>
            <w:r w:rsidRPr="008B4879">
              <w:rPr>
                <w:sz w:val="20"/>
                <w:szCs w:val="20"/>
                <w:lang w:eastAsia="en-US"/>
              </w:rPr>
              <w:t>х</w:t>
            </w:r>
          </w:p>
        </w:tc>
        <w:tc>
          <w:tcPr>
            <w:tcW w:w="709" w:type="dxa"/>
            <w:shd w:val="clear" w:color="auto" w:fill="auto"/>
            <w:vAlign w:val="center"/>
          </w:tcPr>
          <w:p w14:paraId="283D8419"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5B0169DA"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3D078942" w14:textId="77777777" w:rsidTr="008B4879">
        <w:trPr>
          <w:trHeight w:val="135"/>
          <w:jc w:val="center"/>
        </w:trPr>
        <w:tc>
          <w:tcPr>
            <w:tcW w:w="2155" w:type="dxa"/>
            <w:vMerge/>
            <w:shd w:val="clear" w:color="auto" w:fill="auto"/>
          </w:tcPr>
          <w:p w14:paraId="1670D958" w14:textId="77777777" w:rsidR="008B4879" w:rsidRPr="008B4879" w:rsidRDefault="008B4879" w:rsidP="008B4879">
            <w:pPr>
              <w:ind w:left="-80" w:right="-2"/>
              <w:rPr>
                <w:sz w:val="20"/>
                <w:szCs w:val="20"/>
                <w:lang w:eastAsia="en-US"/>
              </w:rPr>
            </w:pPr>
          </w:p>
        </w:tc>
        <w:tc>
          <w:tcPr>
            <w:tcW w:w="1389" w:type="dxa"/>
            <w:shd w:val="clear" w:color="auto" w:fill="auto"/>
          </w:tcPr>
          <w:p w14:paraId="024EBD52" w14:textId="77777777" w:rsidR="008B4879" w:rsidRPr="008B4879" w:rsidRDefault="008B4879" w:rsidP="008B4879">
            <w:pPr>
              <w:ind w:left="-108" w:right="-147"/>
              <w:jc w:val="center"/>
              <w:rPr>
                <w:sz w:val="20"/>
                <w:szCs w:val="20"/>
                <w:lang w:eastAsia="en-US"/>
              </w:rPr>
            </w:pPr>
            <w:r w:rsidRPr="008B4879">
              <w:rPr>
                <w:sz w:val="20"/>
                <w:szCs w:val="20"/>
                <w:lang w:eastAsia="en-US"/>
              </w:rPr>
              <w:t>Ставка за содержание тепловой мощности, тыс. руб./Гкал/ч в мес.</w:t>
            </w:r>
          </w:p>
        </w:tc>
        <w:tc>
          <w:tcPr>
            <w:tcW w:w="1134" w:type="dxa"/>
            <w:shd w:val="clear" w:color="auto" w:fill="auto"/>
            <w:vAlign w:val="center"/>
          </w:tcPr>
          <w:p w14:paraId="21C196AF" w14:textId="77777777" w:rsidR="008B4879" w:rsidRPr="008B4879" w:rsidRDefault="008B4879" w:rsidP="008B4879">
            <w:pPr>
              <w:ind w:left="-108" w:right="-108"/>
              <w:jc w:val="center"/>
              <w:rPr>
                <w:sz w:val="20"/>
                <w:szCs w:val="20"/>
                <w:lang w:eastAsia="en-US"/>
              </w:rPr>
            </w:pPr>
            <w:r w:rsidRPr="008B4879">
              <w:rPr>
                <w:sz w:val="20"/>
                <w:szCs w:val="20"/>
                <w:lang w:eastAsia="en-US"/>
              </w:rPr>
              <w:t>x</w:t>
            </w:r>
          </w:p>
        </w:tc>
        <w:tc>
          <w:tcPr>
            <w:tcW w:w="992" w:type="dxa"/>
            <w:shd w:val="clear" w:color="auto" w:fill="auto"/>
            <w:vAlign w:val="center"/>
          </w:tcPr>
          <w:p w14:paraId="1ABE6B48" w14:textId="77777777" w:rsidR="008B4879" w:rsidRPr="008B4879" w:rsidRDefault="008B4879" w:rsidP="008B4879">
            <w:pPr>
              <w:ind w:left="-108" w:right="-147"/>
              <w:jc w:val="center"/>
              <w:rPr>
                <w:sz w:val="20"/>
                <w:szCs w:val="20"/>
                <w:lang w:eastAsia="en-US"/>
              </w:rPr>
            </w:pPr>
            <w:r w:rsidRPr="008B4879">
              <w:rPr>
                <w:sz w:val="20"/>
                <w:szCs w:val="20"/>
                <w:lang w:eastAsia="en-US"/>
              </w:rPr>
              <w:t>x</w:t>
            </w:r>
          </w:p>
        </w:tc>
        <w:tc>
          <w:tcPr>
            <w:tcW w:w="851" w:type="dxa"/>
            <w:shd w:val="clear" w:color="auto" w:fill="auto"/>
            <w:vAlign w:val="center"/>
          </w:tcPr>
          <w:p w14:paraId="16265A03"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5857E90C"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vAlign w:val="center"/>
          </w:tcPr>
          <w:p w14:paraId="3F9467E5" w14:textId="77777777" w:rsidR="008B4879" w:rsidRPr="008B4879" w:rsidRDefault="008B4879" w:rsidP="008B4879">
            <w:pPr>
              <w:ind w:left="-108" w:right="-72"/>
              <w:jc w:val="center"/>
              <w:rPr>
                <w:sz w:val="20"/>
                <w:szCs w:val="20"/>
                <w:lang w:eastAsia="en-US"/>
              </w:rPr>
            </w:pPr>
            <w:r w:rsidRPr="008B4879">
              <w:rPr>
                <w:sz w:val="20"/>
                <w:szCs w:val="20"/>
                <w:lang w:eastAsia="en-US"/>
              </w:rPr>
              <w:t>х</w:t>
            </w:r>
          </w:p>
        </w:tc>
        <w:tc>
          <w:tcPr>
            <w:tcW w:w="709" w:type="dxa"/>
            <w:shd w:val="clear" w:color="auto" w:fill="auto"/>
            <w:vAlign w:val="center"/>
          </w:tcPr>
          <w:p w14:paraId="3B62A3AB"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522DAB0A"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37F24B62" w14:textId="77777777" w:rsidTr="008B4879">
        <w:trPr>
          <w:trHeight w:val="135"/>
          <w:jc w:val="center"/>
        </w:trPr>
        <w:tc>
          <w:tcPr>
            <w:tcW w:w="2155" w:type="dxa"/>
            <w:vMerge/>
            <w:shd w:val="clear" w:color="auto" w:fill="auto"/>
          </w:tcPr>
          <w:p w14:paraId="65296EA8" w14:textId="77777777" w:rsidR="008B4879" w:rsidRPr="008B4879" w:rsidRDefault="008B4879" w:rsidP="008B4879">
            <w:pPr>
              <w:ind w:left="-84"/>
              <w:jc w:val="center"/>
              <w:rPr>
                <w:sz w:val="20"/>
                <w:szCs w:val="20"/>
                <w:lang w:eastAsia="en-US"/>
              </w:rPr>
            </w:pPr>
          </w:p>
        </w:tc>
        <w:tc>
          <w:tcPr>
            <w:tcW w:w="7909" w:type="dxa"/>
            <w:gridSpan w:val="8"/>
            <w:shd w:val="clear" w:color="auto" w:fill="auto"/>
          </w:tcPr>
          <w:p w14:paraId="01872064" w14:textId="77777777" w:rsidR="008B4879" w:rsidRPr="008B4879" w:rsidRDefault="008B4879" w:rsidP="008B4879">
            <w:pPr>
              <w:ind w:left="-84"/>
              <w:jc w:val="center"/>
              <w:rPr>
                <w:sz w:val="20"/>
                <w:szCs w:val="20"/>
                <w:lang w:eastAsia="en-US"/>
              </w:rPr>
            </w:pPr>
            <w:r w:rsidRPr="008B4879">
              <w:rPr>
                <w:sz w:val="20"/>
                <w:szCs w:val="20"/>
                <w:lang w:eastAsia="en-US"/>
              </w:rPr>
              <w:t>Население (НДС не облагается) **</w:t>
            </w:r>
          </w:p>
        </w:tc>
      </w:tr>
      <w:tr w:rsidR="008B4879" w:rsidRPr="008B4879" w14:paraId="0B995484" w14:textId="77777777" w:rsidTr="008B4879">
        <w:trPr>
          <w:trHeight w:val="135"/>
          <w:jc w:val="center"/>
        </w:trPr>
        <w:tc>
          <w:tcPr>
            <w:tcW w:w="2155" w:type="dxa"/>
            <w:vMerge/>
            <w:shd w:val="clear" w:color="auto" w:fill="auto"/>
          </w:tcPr>
          <w:p w14:paraId="6542CB23" w14:textId="77777777" w:rsidR="008B4879" w:rsidRPr="008B4879" w:rsidRDefault="008B4879" w:rsidP="008B4879">
            <w:pPr>
              <w:ind w:left="-80" w:right="-2"/>
              <w:rPr>
                <w:sz w:val="20"/>
                <w:szCs w:val="20"/>
                <w:lang w:eastAsia="en-US"/>
              </w:rPr>
            </w:pPr>
          </w:p>
        </w:tc>
        <w:tc>
          <w:tcPr>
            <w:tcW w:w="1389" w:type="dxa"/>
            <w:vMerge w:val="restart"/>
            <w:shd w:val="clear" w:color="auto" w:fill="auto"/>
            <w:vAlign w:val="center"/>
          </w:tcPr>
          <w:p w14:paraId="4E77EF88" w14:textId="77777777" w:rsidR="008B4879" w:rsidRPr="008B4879" w:rsidRDefault="008B4879" w:rsidP="008B4879">
            <w:pPr>
              <w:ind w:left="-108" w:right="-147" w:firstLine="29"/>
              <w:jc w:val="center"/>
              <w:rPr>
                <w:sz w:val="20"/>
                <w:szCs w:val="20"/>
                <w:lang w:eastAsia="en-US"/>
              </w:rPr>
            </w:pPr>
            <w:r w:rsidRPr="008B4879">
              <w:rPr>
                <w:sz w:val="20"/>
                <w:szCs w:val="20"/>
                <w:lang w:eastAsia="en-US"/>
              </w:rPr>
              <w:t>Одноставочный</w:t>
            </w:r>
          </w:p>
          <w:p w14:paraId="6A2D0ADF" w14:textId="77777777" w:rsidR="008B4879" w:rsidRPr="008B4879" w:rsidRDefault="008B4879" w:rsidP="008B4879">
            <w:pPr>
              <w:ind w:left="-108" w:right="-147"/>
              <w:jc w:val="center"/>
              <w:rPr>
                <w:sz w:val="20"/>
                <w:szCs w:val="20"/>
                <w:lang w:eastAsia="en-US"/>
              </w:rPr>
            </w:pPr>
            <w:r w:rsidRPr="008B4879">
              <w:rPr>
                <w:sz w:val="20"/>
                <w:szCs w:val="20"/>
                <w:lang w:eastAsia="en-US"/>
              </w:rPr>
              <w:t>руб./Гкал</w:t>
            </w:r>
          </w:p>
        </w:tc>
        <w:tc>
          <w:tcPr>
            <w:tcW w:w="1134" w:type="dxa"/>
            <w:shd w:val="clear" w:color="auto" w:fill="auto"/>
          </w:tcPr>
          <w:p w14:paraId="5D06FE60" w14:textId="77777777" w:rsidR="008B4879" w:rsidRPr="008B4879" w:rsidRDefault="008B4879" w:rsidP="008B4879">
            <w:pPr>
              <w:ind w:left="-108" w:right="-108"/>
              <w:jc w:val="center"/>
              <w:rPr>
                <w:sz w:val="20"/>
                <w:szCs w:val="20"/>
                <w:lang w:eastAsia="en-US"/>
              </w:rPr>
            </w:pPr>
            <w:r w:rsidRPr="008B4879">
              <w:rPr>
                <w:sz w:val="20"/>
                <w:szCs w:val="20"/>
              </w:rPr>
              <w:t>с 01.10.2021</w:t>
            </w:r>
          </w:p>
        </w:tc>
        <w:tc>
          <w:tcPr>
            <w:tcW w:w="992" w:type="dxa"/>
            <w:shd w:val="clear" w:color="auto" w:fill="auto"/>
          </w:tcPr>
          <w:p w14:paraId="7059A242" w14:textId="77777777" w:rsidR="008B4879" w:rsidRPr="008B4879" w:rsidRDefault="008B4879" w:rsidP="008B4879">
            <w:pPr>
              <w:ind w:left="-108" w:right="-147"/>
              <w:jc w:val="center"/>
              <w:rPr>
                <w:sz w:val="20"/>
                <w:szCs w:val="20"/>
                <w:lang w:eastAsia="en-US"/>
              </w:rPr>
            </w:pPr>
            <w:r w:rsidRPr="008B4879">
              <w:rPr>
                <w:sz w:val="20"/>
                <w:szCs w:val="20"/>
              </w:rPr>
              <w:t>3 119,55</w:t>
            </w:r>
          </w:p>
        </w:tc>
        <w:tc>
          <w:tcPr>
            <w:tcW w:w="851" w:type="dxa"/>
            <w:shd w:val="clear" w:color="auto" w:fill="auto"/>
          </w:tcPr>
          <w:p w14:paraId="39B2A1B5"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14F26D9B"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tcPr>
          <w:p w14:paraId="33638669"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shd w:val="clear" w:color="auto" w:fill="auto"/>
          </w:tcPr>
          <w:p w14:paraId="0C283F57"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7F12B43C"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00EC549E" w14:textId="77777777" w:rsidTr="008B4879">
        <w:trPr>
          <w:trHeight w:val="135"/>
          <w:jc w:val="center"/>
        </w:trPr>
        <w:tc>
          <w:tcPr>
            <w:tcW w:w="2155" w:type="dxa"/>
            <w:vMerge/>
            <w:shd w:val="clear" w:color="auto" w:fill="auto"/>
          </w:tcPr>
          <w:p w14:paraId="144C0307" w14:textId="77777777" w:rsidR="008B4879" w:rsidRPr="008B4879" w:rsidRDefault="008B4879" w:rsidP="008B4879">
            <w:pPr>
              <w:ind w:left="-80" w:right="-2"/>
              <w:rPr>
                <w:sz w:val="20"/>
                <w:szCs w:val="20"/>
                <w:lang w:eastAsia="en-US"/>
              </w:rPr>
            </w:pPr>
          </w:p>
        </w:tc>
        <w:tc>
          <w:tcPr>
            <w:tcW w:w="1389" w:type="dxa"/>
            <w:vMerge/>
            <w:shd w:val="clear" w:color="auto" w:fill="auto"/>
          </w:tcPr>
          <w:p w14:paraId="431CEA6D" w14:textId="77777777" w:rsidR="008B4879" w:rsidRPr="008B4879" w:rsidRDefault="008B4879" w:rsidP="008B4879">
            <w:pPr>
              <w:ind w:left="-108" w:right="-147"/>
              <w:jc w:val="center"/>
              <w:rPr>
                <w:sz w:val="20"/>
                <w:szCs w:val="20"/>
                <w:lang w:eastAsia="en-US"/>
              </w:rPr>
            </w:pPr>
          </w:p>
        </w:tc>
        <w:tc>
          <w:tcPr>
            <w:tcW w:w="1134" w:type="dxa"/>
            <w:shd w:val="clear" w:color="auto" w:fill="auto"/>
          </w:tcPr>
          <w:p w14:paraId="475A2AFE" w14:textId="77777777" w:rsidR="008B4879" w:rsidRPr="008B4879" w:rsidRDefault="008B4879" w:rsidP="008B4879">
            <w:pPr>
              <w:ind w:left="-108" w:right="-108"/>
              <w:jc w:val="center"/>
              <w:rPr>
                <w:sz w:val="20"/>
                <w:szCs w:val="20"/>
                <w:lang w:eastAsia="en-US"/>
              </w:rPr>
            </w:pPr>
            <w:r w:rsidRPr="008B4879">
              <w:rPr>
                <w:sz w:val="20"/>
                <w:szCs w:val="20"/>
              </w:rPr>
              <w:t>с 01.01.2022</w:t>
            </w:r>
          </w:p>
        </w:tc>
        <w:tc>
          <w:tcPr>
            <w:tcW w:w="992" w:type="dxa"/>
            <w:shd w:val="clear" w:color="auto" w:fill="auto"/>
          </w:tcPr>
          <w:p w14:paraId="6930327B" w14:textId="77777777" w:rsidR="008B4879" w:rsidRPr="008B4879" w:rsidRDefault="008B4879" w:rsidP="008B4879">
            <w:pPr>
              <w:ind w:left="-108" w:right="-147"/>
              <w:jc w:val="center"/>
              <w:rPr>
                <w:sz w:val="20"/>
                <w:szCs w:val="20"/>
                <w:lang w:eastAsia="en-US"/>
              </w:rPr>
            </w:pPr>
            <w:r w:rsidRPr="008B4879">
              <w:rPr>
                <w:sz w:val="20"/>
                <w:szCs w:val="20"/>
              </w:rPr>
              <w:t>3 119,55</w:t>
            </w:r>
          </w:p>
        </w:tc>
        <w:tc>
          <w:tcPr>
            <w:tcW w:w="851" w:type="dxa"/>
            <w:shd w:val="clear" w:color="auto" w:fill="auto"/>
            <w:vAlign w:val="center"/>
          </w:tcPr>
          <w:p w14:paraId="790D7B36"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153CC15A"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vAlign w:val="center"/>
          </w:tcPr>
          <w:p w14:paraId="56D2618D" w14:textId="77777777" w:rsidR="008B4879" w:rsidRPr="008B4879" w:rsidRDefault="008B4879" w:rsidP="008B4879">
            <w:pPr>
              <w:ind w:left="-108" w:right="-72"/>
              <w:jc w:val="center"/>
              <w:rPr>
                <w:sz w:val="20"/>
                <w:szCs w:val="20"/>
                <w:lang w:eastAsia="en-US"/>
              </w:rPr>
            </w:pPr>
            <w:r w:rsidRPr="008B4879">
              <w:rPr>
                <w:sz w:val="20"/>
                <w:szCs w:val="20"/>
                <w:lang w:eastAsia="en-US"/>
              </w:rPr>
              <w:t>х</w:t>
            </w:r>
          </w:p>
        </w:tc>
        <w:tc>
          <w:tcPr>
            <w:tcW w:w="709" w:type="dxa"/>
            <w:shd w:val="clear" w:color="auto" w:fill="auto"/>
            <w:vAlign w:val="center"/>
          </w:tcPr>
          <w:p w14:paraId="5FF53F7A"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5E9122AE"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01C254ED" w14:textId="77777777" w:rsidTr="008B4879">
        <w:trPr>
          <w:trHeight w:val="135"/>
          <w:jc w:val="center"/>
        </w:trPr>
        <w:tc>
          <w:tcPr>
            <w:tcW w:w="2155" w:type="dxa"/>
            <w:vMerge/>
            <w:shd w:val="clear" w:color="auto" w:fill="auto"/>
          </w:tcPr>
          <w:p w14:paraId="0576D7FE" w14:textId="77777777" w:rsidR="008B4879" w:rsidRPr="008B4879" w:rsidRDefault="008B4879" w:rsidP="008B4879">
            <w:pPr>
              <w:ind w:left="-80" w:right="-2"/>
              <w:rPr>
                <w:sz w:val="20"/>
                <w:szCs w:val="20"/>
                <w:lang w:eastAsia="en-US"/>
              </w:rPr>
            </w:pPr>
          </w:p>
        </w:tc>
        <w:tc>
          <w:tcPr>
            <w:tcW w:w="1389" w:type="dxa"/>
            <w:vMerge/>
            <w:shd w:val="clear" w:color="auto" w:fill="auto"/>
          </w:tcPr>
          <w:p w14:paraId="3B48CD4B" w14:textId="77777777" w:rsidR="008B4879" w:rsidRPr="008B4879" w:rsidRDefault="008B4879" w:rsidP="008B4879">
            <w:pPr>
              <w:ind w:left="-108" w:right="-147"/>
              <w:jc w:val="center"/>
              <w:rPr>
                <w:sz w:val="20"/>
                <w:szCs w:val="20"/>
                <w:lang w:eastAsia="en-US"/>
              </w:rPr>
            </w:pPr>
          </w:p>
        </w:tc>
        <w:tc>
          <w:tcPr>
            <w:tcW w:w="1134" w:type="dxa"/>
            <w:shd w:val="clear" w:color="auto" w:fill="auto"/>
          </w:tcPr>
          <w:p w14:paraId="72F8870C" w14:textId="77777777" w:rsidR="008B4879" w:rsidRPr="008B4879" w:rsidRDefault="008B4879" w:rsidP="008B4879">
            <w:pPr>
              <w:ind w:left="-108" w:right="-108"/>
              <w:jc w:val="center"/>
              <w:rPr>
                <w:sz w:val="20"/>
                <w:szCs w:val="20"/>
                <w:lang w:eastAsia="en-US"/>
              </w:rPr>
            </w:pPr>
            <w:r w:rsidRPr="008B4879">
              <w:rPr>
                <w:sz w:val="20"/>
                <w:szCs w:val="20"/>
              </w:rPr>
              <w:t>с 01.07.2022</w:t>
            </w:r>
          </w:p>
        </w:tc>
        <w:tc>
          <w:tcPr>
            <w:tcW w:w="992" w:type="dxa"/>
            <w:shd w:val="clear" w:color="auto" w:fill="auto"/>
          </w:tcPr>
          <w:p w14:paraId="4361DF48" w14:textId="77777777" w:rsidR="008B4879" w:rsidRPr="008B4879" w:rsidRDefault="008B4879" w:rsidP="008B4879">
            <w:pPr>
              <w:ind w:left="-108" w:right="-147"/>
              <w:jc w:val="center"/>
              <w:rPr>
                <w:sz w:val="20"/>
                <w:szCs w:val="20"/>
                <w:lang w:eastAsia="en-US"/>
              </w:rPr>
            </w:pPr>
            <w:r w:rsidRPr="008B4879">
              <w:rPr>
                <w:sz w:val="20"/>
                <w:szCs w:val="20"/>
                <w:lang w:eastAsia="en-US"/>
              </w:rPr>
              <w:t>3 155,32</w:t>
            </w:r>
          </w:p>
        </w:tc>
        <w:tc>
          <w:tcPr>
            <w:tcW w:w="851" w:type="dxa"/>
            <w:shd w:val="clear" w:color="auto" w:fill="auto"/>
          </w:tcPr>
          <w:p w14:paraId="1CBF93D1"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7C96776A"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tcPr>
          <w:p w14:paraId="33700A14"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shd w:val="clear" w:color="auto" w:fill="auto"/>
          </w:tcPr>
          <w:p w14:paraId="6C3F82BF"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5B87BF4A"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76AA2C34" w14:textId="77777777" w:rsidTr="008B4879">
        <w:trPr>
          <w:trHeight w:val="135"/>
          <w:jc w:val="center"/>
        </w:trPr>
        <w:tc>
          <w:tcPr>
            <w:tcW w:w="2155" w:type="dxa"/>
            <w:vMerge/>
            <w:shd w:val="clear" w:color="auto" w:fill="auto"/>
          </w:tcPr>
          <w:p w14:paraId="1740AFD0" w14:textId="77777777" w:rsidR="008B4879" w:rsidRPr="008B4879" w:rsidRDefault="008B4879" w:rsidP="008B4879">
            <w:pPr>
              <w:ind w:left="-80" w:right="-2"/>
              <w:rPr>
                <w:sz w:val="20"/>
                <w:szCs w:val="20"/>
                <w:lang w:eastAsia="en-US"/>
              </w:rPr>
            </w:pPr>
          </w:p>
        </w:tc>
        <w:tc>
          <w:tcPr>
            <w:tcW w:w="1389" w:type="dxa"/>
            <w:vMerge/>
            <w:shd w:val="clear" w:color="auto" w:fill="auto"/>
          </w:tcPr>
          <w:p w14:paraId="27A57C62" w14:textId="77777777" w:rsidR="008B4879" w:rsidRPr="008B4879" w:rsidRDefault="008B4879" w:rsidP="008B4879">
            <w:pPr>
              <w:ind w:left="-108" w:right="-147"/>
              <w:jc w:val="center"/>
              <w:rPr>
                <w:sz w:val="20"/>
                <w:szCs w:val="20"/>
                <w:lang w:eastAsia="en-US"/>
              </w:rPr>
            </w:pPr>
          </w:p>
        </w:tc>
        <w:tc>
          <w:tcPr>
            <w:tcW w:w="1134" w:type="dxa"/>
            <w:shd w:val="clear" w:color="auto" w:fill="auto"/>
          </w:tcPr>
          <w:p w14:paraId="12A18077" w14:textId="77777777" w:rsidR="008B4879" w:rsidRPr="008B4879" w:rsidRDefault="008B4879" w:rsidP="008B4879">
            <w:pPr>
              <w:ind w:left="-108" w:right="-108"/>
              <w:jc w:val="center"/>
              <w:rPr>
                <w:sz w:val="20"/>
                <w:szCs w:val="20"/>
                <w:lang w:eastAsia="en-US"/>
              </w:rPr>
            </w:pPr>
            <w:r w:rsidRPr="008B4879">
              <w:rPr>
                <w:sz w:val="20"/>
                <w:szCs w:val="20"/>
              </w:rPr>
              <w:t>с 01.12.2022</w:t>
            </w:r>
          </w:p>
        </w:tc>
        <w:tc>
          <w:tcPr>
            <w:tcW w:w="992" w:type="dxa"/>
            <w:shd w:val="clear" w:color="auto" w:fill="auto"/>
          </w:tcPr>
          <w:p w14:paraId="58CA05EF" w14:textId="77777777" w:rsidR="008B4879" w:rsidRPr="008B4879" w:rsidRDefault="008B4879" w:rsidP="008B4879">
            <w:pPr>
              <w:ind w:left="-108" w:right="-147"/>
              <w:jc w:val="center"/>
              <w:rPr>
                <w:sz w:val="20"/>
                <w:szCs w:val="20"/>
                <w:lang w:eastAsia="en-US"/>
              </w:rPr>
            </w:pPr>
            <w:r w:rsidRPr="008B4879">
              <w:rPr>
                <w:sz w:val="20"/>
                <w:szCs w:val="20"/>
                <w:lang w:eastAsia="en-US"/>
              </w:rPr>
              <w:t>3 253,73</w:t>
            </w:r>
          </w:p>
        </w:tc>
        <w:tc>
          <w:tcPr>
            <w:tcW w:w="851" w:type="dxa"/>
            <w:shd w:val="clear" w:color="auto" w:fill="auto"/>
          </w:tcPr>
          <w:p w14:paraId="59527E36"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4CC0B608"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tcPr>
          <w:p w14:paraId="181437A3"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shd w:val="clear" w:color="auto" w:fill="auto"/>
          </w:tcPr>
          <w:p w14:paraId="5AA71CD0"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58094508"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1479C1D9" w14:textId="77777777" w:rsidTr="008B4879">
        <w:trPr>
          <w:trHeight w:val="135"/>
          <w:jc w:val="center"/>
        </w:trPr>
        <w:tc>
          <w:tcPr>
            <w:tcW w:w="2155" w:type="dxa"/>
            <w:vMerge/>
            <w:shd w:val="clear" w:color="auto" w:fill="auto"/>
          </w:tcPr>
          <w:p w14:paraId="796EC118" w14:textId="77777777" w:rsidR="008B4879" w:rsidRPr="008B4879" w:rsidRDefault="008B4879" w:rsidP="008B4879">
            <w:pPr>
              <w:ind w:left="-80" w:right="-2"/>
              <w:rPr>
                <w:sz w:val="20"/>
                <w:szCs w:val="20"/>
                <w:lang w:eastAsia="en-US"/>
              </w:rPr>
            </w:pPr>
          </w:p>
        </w:tc>
        <w:tc>
          <w:tcPr>
            <w:tcW w:w="1389" w:type="dxa"/>
            <w:vMerge/>
            <w:shd w:val="clear" w:color="auto" w:fill="auto"/>
          </w:tcPr>
          <w:p w14:paraId="28F2BFD0" w14:textId="77777777" w:rsidR="008B4879" w:rsidRPr="008B4879" w:rsidRDefault="008B4879" w:rsidP="008B4879">
            <w:pPr>
              <w:ind w:left="-108" w:right="-147"/>
              <w:jc w:val="center"/>
              <w:rPr>
                <w:sz w:val="20"/>
                <w:szCs w:val="20"/>
                <w:lang w:eastAsia="en-US"/>
              </w:rPr>
            </w:pPr>
          </w:p>
        </w:tc>
        <w:tc>
          <w:tcPr>
            <w:tcW w:w="1134" w:type="dxa"/>
            <w:shd w:val="clear" w:color="auto" w:fill="auto"/>
          </w:tcPr>
          <w:p w14:paraId="03B55F6A" w14:textId="77777777" w:rsidR="008B4879" w:rsidRPr="008B4879" w:rsidRDefault="008B4879" w:rsidP="008B4879">
            <w:pPr>
              <w:ind w:left="-108" w:right="-108"/>
              <w:jc w:val="center"/>
              <w:rPr>
                <w:sz w:val="20"/>
                <w:szCs w:val="20"/>
                <w:lang w:eastAsia="en-US"/>
              </w:rPr>
            </w:pPr>
            <w:r w:rsidRPr="008B4879">
              <w:rPr>
                <w:sz w:val="20"/>
                <w:szCs w:val="20"/>
              </w:rPr>
              <w:t>с 01.01.2023</w:t>
            </w:r>
          </w:p>
        </w:tc>
        <w:tc>
          <w:tcPr>
            <w:tcW w:w="992" w:type="dxa"/>
            <w:shd w:val="clear" w:color="auto" w:fill="auto"/>
          </w:tcPr>
          <w:p w14:paraId="601A189B" w14:textId="77777777" w:rsidR="008B4879" w:rsidRPr="008B4879" w:rsidRDefault="008B4879" w:rsidP="008B4879">
            <w:pPr>
              <w:ind w:left="-108" w:right="-147"/>
              <w:jc w:val="center"/>
              <w:rPr>
                <w:sz w:val="20"/>
                <w:szCs w:val="20"/>
                <w:lang w:eastAsia="en-US"/>
              </w:rPr>
            </w:pPr>
            <w:r w:rsidRPr="008B4879">
              <w:rPr>
                <w:sz w:val="20"/>
                <w:szCs w:val="20"/>
                <w:lang w:eastAsia="en-US"/>
              </w:rPr>
              <w:t>3 253,73</w:t>
            </w:r>
          </w:p>
        </w:tc>
        <w:tc>
          <w:tcPr>
            <w:tcW w:w="851" w:type="dxa"/>
            <w:shd w:val="clear" w:color="auto" w:fill="auto"/>
          </w:tcPr>
          <w:p w14:paraId="642EEDDD"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77682547"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tcPr>
          <w:p w14:paraId="716B0781"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shd w:val="clear" w:color="auto" w:fill="auto"/>
          </w:tcPr>
          <w:p w14:paraId="320BE3AA"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0D29B7B8"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4E319A41" w14:textId="77777777" w:rsidTr="008B4879">
        <w:trPr>
          <w:trHeight w:val="135"/>
          <w:jc w:val="center"/>
        </w:trPr>
        <w:tc>
          <w:tcPr>
            <w:tcW w:w="2155" w:type="dxa"/>
            <w:vMerge/>
            <w:shd w:val="clear" w:color="auto" w:fill="auto"/>
          </w:tcPr>
          <w:p w14:paraId="1E0E578F" w14:textId="77777777" w:rsidR="008B4879" w:rsidRPr="008B4879" w:rsidRDefault="008B4879" w:rsidP="008B4879">
            <w:pPr>
              <w:ind w:left="-80" w:right="-2"/>
              <w:rPr>
                <w:sz w:val="20"/>
                <w:szCs w:val="20"/>
                <w:lang w:eastAsia="en-US"/>
              </w:rPr>
            </w:pPr>
          </w:p>
        </w:tc>
        <w:tc>
          <w:tcPr>
            <w:tcW w:w="1389" w:type="dxa"/>
            <w:vMerge/>
            <w:shd w:val="clear" w:color="auto" w:fill="auto"/>
          </w:tcPr>
          <w:p w14:paraId="2741C57E" w14:textId="77777777" w:rsidR="008B4879" w:rsidRPr="008B4879" w:rsidRDefault="008B4879" w:rsidP="008B4879">
            <w:pPr>
              <w:ind w:left="-108" w:right="-147"/>
              <w:jc w:val="center"/>
              <w:rPr>
                <w:sz w:val="20"/>
                <w:szCs w:val="20"/>
                <w:lang w:eastAsia="en-US"/>
              </w:rPr>
            </w:pPr>
          </w:p>
        </w:tc>
        <w:tc>
          <w:tcPr>
            <w:tcW w:w="1134" w:type="dxa"/>
            <w:shd w:val="clear" w:color="auto" w:fill="auto"/>
          </w:tcPr>
          <w:p w14:paraId="214243A0" w14:textId="77777777" w:rsidR="008B4879" w:rsidRPr="008B4879" w:rsidRDefault="008B4879" w:rsidP="008B4879">
            <w:pPr>
              <w:ind w:left="-108" w:right="-108"/>
              <w:jc w:val="center"/>
              <w:rPr>
                <w:sz w:val="20"/>
                <w:szCs w:val="20"/>
              </w:rPr>
            </w:pPr>
            <w:r w:rsidRPr="008B4879">
              <w:rPr>
                <w:sz w:val="20"/>
                <w:szCs w:val="20"/>
              </w:rPr>
              <w:t>с 01.01.2024</w:t>
            </w:r>
          </w:p>
        </w:tc>
        <w:tc>
          <w:tcPr>
            <w:tcW w:w="992" w:type="dxa"/>
            <w:shd w:val="clear" w:color="auto" w:fill="auto"/>
          </w:tcPr>
          <w:p w14:paraId="0629043B" w14:textId="77777777" w:rsidR="008B4879" w:rsidRPr="008B4879" w:rsidRDefault="008B4879" w:rsidP="008B4879">
            <w:pPr>
              <w:ind w:left="-108" w:right="-147"/>
              <w:jc w:val="center"/>
              <w:rPr>
                <w:sz w:val="20"/>
                <w:szCs w:val="20"/>
                <w:lang w:eastAsia="en-US"/>
              </w:rPr>
            </w:pPr>
            <w:r w:rsidRPr="008B4879">
              <w:rPr>
                <w:sz w:val="20"/>
                <w:szCs w:val="20"/>
                <w:lang w:eastAsia="en-US"/>
              </w:rPr>
              <w:t>3 253,73</w:t>
            </w:r>
          </w:p>
        </w:tc>
        <w:tc>
          <w:tcPr>
            <w:tcW w:w="851" w:type="dxa"/>
            <w:shd w:val="clear" w:color="auto" w:fill="auto"/>
          </w:tcPr>
          <w:p w14:paraId="6E93FA43"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3DF4CA56"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tcPr>
          <w:p w14:paraId="73031197"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shd w:val="clear" w:color="auto" w:fill="auto"/>
          </w:tcPr>
          <w:p w14:paraId="57C6D194"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01630132"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3258B320" w14:textId="77777777" w:rsidTr="008B4879">
        <w:trPr>
          <w:trHeight w:val="135"/>
          <w:jc w:val="center"/>
        </w:trPr>
        <w:tc>
          <w:tcPr>
            <w:tcW w:w="2155" w:type="dxa"/>
            <w:vMerge/>
            <w:shd w:val="clear" w:color="auto" w:fill="auto"/>
          </w:tcPr>
          <w:p w14:paraId="5FF78734" w14:textId="77777777" w:rsidR="008B4879" w:rsidRPr="008B4879" w:rsidRDefault="008B4879" w:rsidP="008B4879">
            <w:pPr>
              <w:ind w:left="-80" w:right="-2"/>
              <w:rPr>
                <w:sz w:val="20"/>
                <w:szCs w:val="20"/>
                <w:lang w:eastAsia="en-US"/>
              </w:rPr>
            </w:pPr>
          </w:p>
        </w:tc>
        <w:tc>
          <w:tcPr>
            <w:tcW w:w="1389" w:type="dxa"/>
            <w:vMerge/>
            <w:shd w:val="clear" w:color="auto" w:fill="auto"/>
          </w:tcPr>
          <w:p w14:paraId="360AC828" w14:textId="77777777" w:rsidR="008B4879" w:rsidRPr="008B4879" w:rsidRDefault="008B4879" w:rsidP="008B4879">
            <w:pPr>
              <w:ind w:left="-108" w:right="-147"/>
              <w:jc w:val="center"/>
              <w:rPr>
                <w:sz w:val="20"/>
                <w:szCs w:val="20"/>
                <w:lang w:eastAsia="en-US"/>
              </w:rPr>
            </w:pPr>
          </w:p>
        </w:tc>
        <w:tc>
          <w:tcPr>
            <w:tcW w:w="1134" w:type="dxa"/>
            <w:shd w:val="clear" w:color="auto" w:fill="auto"/>
          </w:tcPr>
          <w:p w14:paraId="56AD8072" w14:textId="77777777" w:rsidR="008B4879" w:rsidRPr="008B4879" w:rsidRDefault="008B4879" w:rsidP="008B4879">
            <w:pPr>
              <w:ind w:left="-108" w:right="-108"/>
              <w:jc w:val="center"/>
              <w:rPr>
                <w:sz w:val="20"/>
                <w:szCs w:val="20"/>
              </w:rPr>
            </w:pPr>
            <w:r w:rsidRPr="008B4879">
              <w:rPr>
                <w:sz w:val="20"/>
                <w:szCs w:val="20"/>
              </w:rPr>
              <w:t>с 01.07.2024</w:t>
            </w:r>
          </w:p>
        </w:tc>
        <w:tc>
          <w:tcPr>
            <w:tcW w:w="992" w:type="dxa"/>
            <w:shd w:val="clear" w:color="auto" w:fill="auto"/>
          </w:tcPr>
          <w:p w14:paraId="59256E0E" w14:textId="77777777" w:rsidR="008B4879" w:rsidRPr="008B4879" w:rsidRDefault="008B4879" w:rsidP="008B4879">
            <w:pPr>
              <w:ind w:left="-108" w:right="-147"/>
              <w:jc w:val="center"/>
              <w:rPr>
                <w:sz w:val="20"/>
                <w:szCs w:val="20"/>
                <w:lang w:eastAsia="en-US"/>
              </w:rPr>
            </w:pPr>
            <w:r w:rsidRPr="008B4879">
              <w:rPr>
                <w:sz w:val="20"/>
                <w:szCs w:val="20"/>
              </w:rPr>
              <w:t>3 741,80</w:t>
            </w:r>
          </w:p>
        </w:tc>
        <w:tc>
          <w:tcPr>
            <w:tcW w:w="851" w:type="dxa"/>
            <w:shd w:val="clear" w:color="auto" w:fill="auto"/>
          </w:tcPr>
          <w:p w14:paraId="0BFBE45C"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597445A8"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tcPr>
          <w:p w14:paraId="5CA12CA0"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shd w:val="clear" w:color="auto" w:fill="auto"/>
          </w:tcPr>
          <w:p w14:paraId="2E39D3DD"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7B8181AD"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560BE9D7" w14:textId="77777777" w:rsidTr="008B4879">
        <w:trPr>
          <w:trHeight w:val="135"/>
          <w:jc w:val="center"/>
        </w:trPr>
        <w:tc>
          <w:tcPr>
            <w:tcW w:w="2155" w:type="dxa"/>
            <w:vMerge/>
            <w:shd w:val="clear" w:color="auto" w:fill="auto"/>
          </w:tcPr>
          <w:p w14:paraId="0FDC8E0C" w14:textId="77777777" w:rsidR="008B4879" w:rsidRPr="008B4879" w:rsidRDefault="008B4879" w:rsidP="008B4879">
            <w:pPr>
              <w:ind w:left="-80" w:right="-2"/>
              <w:rPr>
                <w:sz w:val="20"/>
                <w:szCs w:val="20"/>
                <w:lang w:eastAsia="en-US"/>
              </w:rPr>
            </w:pPr>
          </w:p>
        </w:tc>
        <w:tc>
          <w:tcPr>
            <w:tcW w:w="1389" w:type="dxa"/>
            <w:shd w:val="clear" w:color="auto" w:fill="auto"/>
          </w:tcPr>
          <w:p w14:paraId="1B421769" w14:textId="77777777" w:rsidR="008B4879" w:rsidRPr="008B4879" w:rsidRDefault="008B4879" w:rsidP="008B4879">
            <w:pPr>
              <w:ind w:left="-108" w:right="-147"/>
              <w:jc w:val="center"/>
              <w:rPr>
                <w:sz w:val="20"/>
                <w:szCs w:val="20"/>
                <w:lang w:eastAsia="en-US"/>
              </w:rPr>
            </w:pPr>
            <w:proofErr w:type="spellStart"/>
            <w:r w:rsidRPr="008B4879">
              <w:rPr>
                <w:sz w:val="20"/>
                <w:szCs w:val="20"/>
                <w:lang w:eastAsia="en-US"/>
              </w:rPr>
              <w:t>Двухставочный</w:t>
            </w:r>
            <w:proofErr w:type="spellEnd"/>
          </w:p>
        </w:tc>
        <w:tc>
          <w:tcPr>
            <w:tcW w:w="1134" w:type="dxa"/>
            <w:shd w:val="clear" w:color="auto" w:fill="auto"/>
            <w:vAlign w:val="center"/>
          </w:tcPr>
          <w:p w14:paraId="5188E1B3" w14:textId="77777777" w:rsidR="008B4879" w:rsidRPr="008B4879" w:rsidRDefault="008B4879" w:rsidP="008B4879">
            <w:pPr>
              <w:ind w:left="-108" w:right="-108"/>
              <w:jc w:val="center"/>
              <w:rPr>
                <w:sz w:val="20"/>
                <w:szCs w:val="20"/>
              </w:rPr>
            </w:pPr>
            <w:r w:rsidRPr="008B4879">
              <w:rPr>
                <w:sz w:val="20"/>
                <w:szCs w:val="20"/>
                <w:lang w:eastAsia="en-US"/>
              </w:rPr>
              <w:t>x</w:t>
            </w:r>
          </w:p>
        </w:tc>
        <w:tc>
          <w:tcPr>
            <w:tcW w:w="992" w:type="dxa"/>
            <w:shd w:val="clear" w:color="auto" w:fill="auto"/>
            <w:vAlign w:val="center"/>
          </w:tcPr>
          <w:p w14:paraId="0B475F9B" w14:textId="77777777" w:rsidR="008B4879" w:rsidRPr="008B4879" w:rsidRDefault="008B4879" w:rsidP="008B4879">
            <w:pPr>
              <w:ind w:left="-108" w:right="-147"/>
              <w:jc w:val="center"/>
              <w:rPr>
                <w:sz w:val="20"/>
                <w:szCs w:val="20"/>
                <w:lang w:eastAsia="en-US"/>
              </w:rPr>
            </w:pPr>
            <w:r w:rsidRPr="008B4879">
              <w:rPr>
                <w:sz w:val="20"/>
                <w:szCs w:val="20"/>
                <w:lang w:eastAsia="en-US"/>
              </w:rPr>
              <w:t>x</w:t>
            </w:r>
          </w:p>
        </w:tc>
        <w:tc>
          <w:tcPr>
            <w:tcW w:w="851" w:type="dxa"/>
            <w:shd w:val="clear" w:color="auto" w:fill="auto"/>
            <w:vAlign w:val="center"/>
          </w:tcPr>
          <w:p w14:paraId="4C2B6D0A"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3902E729"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vAlign w:val="center"/>
          </w:tcPr>
          <w:p w14:paraId="3F6AD128" w14:textId="77777777" w:rsidR="008B4879" w:rsidRPr="008B4879" w:rsidRDefault="008B4879" w:rsidP="008B4879">
            <w:pPr>
              <w:ind w:left="-108" w:right="-72"/>
              <w:jc w:val="center"/>
              <w:rPr>
                <w:sz w:val="20"/>
                <w:szCs w:val="20"/>
                <w:lang w:eastAsia="en-US"/>
              </w:rPr>
            </w:pPr>
            <w:r w:rsidRPr="008B4879">
              <w:rPr>
                <w:sz w:val="20"/>
                <w:szCs w:val="20"/>
                <w:lang w:eastAsia="en-US"/>
              </w:rPr>
              <w:t>х</w:t>
            </w:r>
          </w:p>
        </w:tc>
        <w:tc>
          <w:tcPr>
            <w:tcW w:w="709" w:type="dxa"/>
            <w:shd w:val="clear" w:color="auto" w:fill="auto"/>
            <w:vAlign w:val="center"/>
          </w:tcPr>
          <w:p w14:paraId="7FE6CD62"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54623158"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4D3F324C" w14:textId="77777777" w:rsidTr="008B4879">
        <w:trPr>
          <w:trHeight w:val="135"/>
          <w:jc w:val="center"/>
        </w:trPr>
        <w:tc>
          <w:tcPr>
            <w:tcW w:w="2155" w:type="dxa"/>
            <w:vMerge/>
            <w:shd w:val="clear" w:color="auto" w:fill="auto"/>
          </w:tcPr>
          <w:p w14:paraId="2216B406" w14:textId="77777777" w:rsidR="008B4879" w:rsidRPr="008B4879" w:rsidRDefault="008B4879" w:rsidP="008B4879">
            <w:pPr>
              <w:ind w:left="-80" w:right="-2"/>
              <w:rPr>
                <w:sz w:val="20"/>
                <w:szCs w:val="20"/>
                <w:lang w:eastAsia="en-US"/>
              </w:rPr>
            </w:pPr>
          </w:p>
        </w:tc>
        <w:tc>
          <w:tcPr>
            <w:tcW w:w="1389" w:type="dxa"/>
            <w:shd w:val="clear" w:color="auto" w:fill="auto"/>
            <w:vAlign w:val="center"/>
          </w:tcPr>
          <w:p w14:paraId="5C0518A1" w14:textId="77777777" w:rsidR="008B4879" w:rsidRPr="008B4879" w:rsidRDefault="008B4879" w:rsidP="008B4879">
            <w:pPr>
              <w:ind w:left="-108" w:right="-147"/>
              <w:jc w:val="center"/>
              <w:rPr>
                <w:sz w:val="20"/>
                <w:szCs w:val="20"/>
                <w:lang w:eastAsia="en-US"/>
              </w:rPr>
            </w:pPr>
            <w:r w:rsidRPr="008B4879">
              <w:rPr>
                <w:sz w:val="20"/>
                <w:szCs w:val="20"/>
                <w:lang w:eastAsia="en-US"/>
              </w:rPr>
              <w:t>Ставка за тепловую энергию, руб./Гкал</w:t>
            </w:r>
          </w:p>
        </w:tc>
        <w:tc>
          <w:tcPr>
            <w:tcW w:w="1134" w:type="dxa"/>
            <w:shd w:val="clear" w:color="auto" w:fill="auto"/>
            <w:vAlign w:val="center"/>
          </w:tcPr>
          <w:p w14:paraId="4A8EB925" w14:textId="77777777" w:rsidR="008B4879" w:rsidRPr="008B4879" w:rsidRDefault="008B4879" w:rsidP="008B4879">
            <w:pPr>
              <w:ind w:left="-108" w:right="-108"/>
              <w:jc w:val="center"/>
              <w:rPr>
                <w:sz w:val="20"/>
                <w:szCs w:val="20"/>
              </w:rPr>
            </w:pPr>
            <w:r w:rsidRPr="008B4879">
              <w:rPr>
                <w:sz w:val="20"/>
                <w:szCs w:val="20"/>
                <w:lang w:eastAsia="en-US"/>
              </w:rPr>
              <w:t>x</w:t>
            </w:r>
          </w:p>
        </w:tc>
        <w:tc>
          <w:tcPr>
            <w:tcW w:w="992" w:type="dxa"/>
            <w:shd w:val="clear" w:color="auto" w:fill="auto"/>
            <w:vAlign w:val="center"/>
          </w:tcPr>
          <w:p w14:paraId="6061A66B" w14:textId="77777777" w:rsidR="008B4879" w:rsidRPr="008B4879" w:rsidRDefault="008B4879" w:rsidP="008B4879">
            <w:pPr>
              <w:ind w:left="-108" w:right="-147"/>
              <w:jc w:val="center"/>
              <w:rPr>
                <w:sz w:val="20"/>
                <w:szCs w:val="20"/>
                <w:lang w:eastAsia="en-US"/>
              </w:rPr>
            </w:pPr>
            <w:r w:rsidRPr="008B4879">
              <w:rPr>
                <w:sz w:val="20"/>
                <w:szCs w:val="20"/>
                <w:lang w:eastAsia="en-US"/>
              </w:rPr>
              <w:t>x</w:t>
            </w:r>
          </w:p>
        </w:tc>
        <w:tc>
          <w:tcPr>
            <w:tcW w:w="851" w:type="dxa"/>
            <w:shd w:val="clear" w:color="auto" w:fill="auto"/>
            <w:vAlign w:val="center"/>
          </w:tcPr>
          <w:p w14:paraId="1D3A38E1"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5DA4D9B1"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vAlign w:val="center"/>
          </w:tcPr>
          <w:p w14:paraId="18403FDB" w14:textId="77777777" w:rsidR="008B4879" w:rsidRPr="008B4879" w:rsidRDefault="008B4879" w:rsidP="008B4879">
            <w:pPr>
              <w:ind w:left="-108" w:right="-72"/>
              <w:jc w:val="center"/>
              <w:rPr>
                <w:sz w:val="20"/>
                <w:szCs w:val="20"/>
                <w:lang w:eastAsia="en-US"/>
              </w:rPr>
            </w:pPr>
            <w:r w:rsidRPr="008B4879">
              <w:rPr>
                <w:sz w:val="20"/>
                <w:szCs w:val="20"/>
                <w:lang w:eastAsia="en-US"/>
              </w:rPr>
              <w:t>х</w:t>
            </w:r>
          </w:p>
        </w:tc>
        <w:tc>
          <w:tcPr>
            <w:tcW w:w="709" w:type="dxa"/>
            <w:shd w:val="clear" w:color="auto" w:fill="auto"/>
            <w:vAlign w:val="center"/>
          </w:tcPr>
          <w:p w14:paraId="73DE8541"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3AAB0081"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52A78D91" w14:textId="77777777" w:rsidTr="008B4879">
        <w:trPr>
          <w:trHeight w:val="135"/>
          <w:jc w:val="center"/>
        </w:trPr>
        <w:tc>
          <w:tcPr>
            <w:tcW w:w="2155" w:type="dxa"/>
            <w:vMerge/>
            <w:shd w:val="clear" w:color="auto" w:fill="auto"/>
          </w:tcPr>
          <w:p w14:paraId="0C797ADC" w14:textId="77777777" w:rsidR="008B4879" w:rsidRPr="008B4879" w:rsidRDefault="008B4879" w:rsidP="008B4879">
            <w:pPr>
              <w:ind w:left="-80" w:right="-2"/>
              <w:rPr>
                <w:sz w:val="20"/>
                <w:szCs w:val="20"/>
                <w:lang w:eastAsia="en-US"/>
              </w:rPr>
            </w:pPr>
          </w:p>
        </w:tc>
        <w:tc>
          <w:tcPr>
            <w:tcW w:w="1389" w:type="dxa"/>
            <w:shd w:val="clear" w:color="auto" w:fill="auto"/>
          </w:tcPr>
          <w:p w14:paraId="2B6AF6F5" w14:textId="77777777" w:rsidR="008B4879" w:rsidRPr="008B4879" w:rsidRDefault="008B4879" w:rsidP="008B4879">
            <w:pPr>
              <w:ind w:left="-108" w:right="-147"/>
              <w:jc w:val="center"/>
              <w:rPr>
                <w:sz w:val="20"/>
                <w:szCs w:val="20"/>
                <w:lang w:eastAsia="en-US"/>
              </w:rPr>
            </w:pPr>
            <w:r w:rsidRPr="008B4879">
              <w:rPr>
                <w:sz w:val="20"/>
                <w:szCs w:val="20"/>
                <w:lang w:eastAsia="en-US"/>
              </w:rPr>
              <w:t>Ставка за содержание тепловой мощности, тыс. руб./Гкал/ч в мес.</w:t>
            </w:r>
          </w:p>
        </w:tc>
        <w:tc>
          <w:tcPr>
            <w:tcW w:w="1134" w:type="dxa"/>
            <w:shd w:val="clear" w:color="auto" w:fill="auto"/>
            <w:vAlign w:val="center"/>
          </w:tcPr>
          <w:p w14:paraId="4190CED9" w14:textId="77777777" w:rsidR="008B4879" w:rsidRPr="008B4879" w:rsidRDefault="008B4879" w:rsidP="008B4879">
            <w:pPr>
              <w:ind w:left="-108" w:right="-108"/>
              <w:jc w:val="center"/>
              <w:rPr>
                <w:sz w:val="20"/>
                <w:szCs w:val="20"/>
              </w:rPr>
            </w:pPr>
            <w:r w:rsidRPr="008B4879">
              <w:rPr>
                <w:sz w:val="20"/>
                <w:szCs w:val="20"/>
                <w:lang w:eastAsia="en-US"/>
              </w:rPr>
              <w:t>x</w:t>
            </w:r>
          </w:p>
        </w:tc>
        <w:tc>
          <w:tcPr>
            <w:tcW w:w="992" w:type="dxa"/>
            <w:shd w:val="clear" w:color="auto" w:fill="auto"/>
            <w:vAlign w:val="center"/>
          </w:tcPr>
          <w:p w14:paraId="6B5C3D5C" w14:textId="77777777" w:rsidR="008B4879" w:rsidRPr="008B4879" w:rsidRDefault="008B4879" w:rsidP="008B4879">
            <w:pPr>
              <w:ind w:left="-108" w:right="-147"/>
              <w:jc w:val="center"/>
              <w:rPr>
                <w:sz w:val="20"/>
                <w:szCs w:val="20"/>
                <w:lang w:eastAsia="en-US"/>
              </w:rPr>
            </w:pPr>
            <w:r w:rsidRPr="008B4879">
              <w:rPr>
                <w:sz w:val="20"/>
                <w:szCs w:val="20"/>
                <w:lang w:eastAsia="en-US"/>
              </w:rPr>
              <w:t>x</w:t>
            </w:r>
          </w:p>
        </w:tc>
        <w:tc>
          <w:tcPr>
            <w:tcW w:w="851" w:type="dxa"/>
            <w:shd w:val="clear" w:color="auto" w:fill="auto"/>
            <w:vAlign w:val="center"/>
          </w:tcPr>
          <w:p w14:paraId="4CAAED27"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5458DF63"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vAlign w:val="center"/>
          </w:tcPr>
          <w:p w14:paraId="707EBA38" w14:textId="77777777" w:rsidR="008B4879" w:rsidRPr="008B4879" w:rsidRDefault="008B4879" w:rsidP="008B4879">
            <w:pPr>
              <w:ind w:left="-108" w:right="-72"/>
              <w:jc w:val="center"/>
              <w:rPr>
                <w:sz w:val="20"/>
                <w:szCs w:val="20"/>
                <w:lang w:eastAsia="en-US"/>
              </w:rPr>
            </w:pPr>
            <w:r w:rsidRPr="008B4879">
              <w:rPr>
                <w:sz w:val="20"/>
                <w:szCs w:val="20"/>
                <w:lang w:eastAsia="en-US"/>
              </w:rPr>
              <w:t>х</w:t>
            </w:r>
          </w:p>
        </w:tc>
        <w:tc>
          <w:tcPr>
            <w:tcW w:w="709" w:type="dxa"/>
            <w:shd w:val="clear" w:color="auto" w:fill="auto"/>
            <w:vAlign w:val="center"/>
          </w:tcPr>
          <w:p w14:paraId="48BAEDB4"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463DF9DE"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46270506" w14:textId="77777777" w:rsidTr="008B4879">
        <w:trPr>
          <w:trHeight w:val="135"/>
          <w:jc w:val="center"/>
        </w:trPr>
        <w:tc>
          <w:tcPr>
            <w:tcW w:w="2155" w:type="dxa"/>
            <w:vMerge/>
            <w:shd w:val="clear" w:color="auto" w:fill="auto"/>
          </w:tcPr>
          <w:p w14:paraId="00EEDE4E" w14:textId="77777777" w:rsidR="008B4879" w:rsidRPr="008B4879" w:rsidRDefault="008B4879" w:rsidP="008B4879">
            <w:pPr>
              <w:ind w:left="-80" w:right="-2"/>
              <w:rPr>
                <w:sz w:val="20"/>
                <w:szCs w:val="20"/>
                <w:lang w:eastAsia="en-US"/>
              </w:rPr>
            </w:pPr>
          </w:p>
        </w:tc>
        <w:tc>
          <w:tcPr>
            <w:tcW w:w="7909" w:type="dxa"/>
            <w:gridSpan w:val="8"/>
            <w:shd w:val="clear" w:color="auto" w:fill="auto"/>
          </w:tcPr>
          <w:p w14:paraId="66D2F5A7" w14:textId="77777777" w:rsidR="008B4879" w:rsidRPr="008B4879" w:rsidRDefault="008B4879" w:rsidP="008B4879">
            <w:pPr>
              <w:jc w:val="center"/>
              <w:rPr>
                <w:sz w:val="20"/>
                <w:szCs w:val="20"/>
                <w:lang w:eastAsia="en-US"/>
              </w:rPr>
            </w:pPr>
            <w:r w:rsidRPr="008B4879">
              <w:rPr>
                <w:sz w:val="20"/>
                <w:szCs w:val="20"/>
                <w:lang w:eastAsia="en-US"/>
              </w:rPr>
              <w:t>Население (тарифы указываются с учетом НДС) *</w:t>
            </w:r>
          </w:p>
        </w:tc>
      </w:tr>
      <w:tr w:rsidR="008B4879" w:rsidRPr="008B4879" w14:paraId="10141357" w14:textId="77777777" w:rsidTr="008B4879">
        <w:trPr>
          <w:trHeight w:val="135"/>
          <w:jc w:val="center"/>
        </w:trPr>
        <w:tc>
          <w:tcPr>
            <w:tcW w:w="2155" w:type="dxa"/>
            <w:vMerge/>
            <w:shd w:val="clear" w:color="auto" w:fill="auto"/>
          </w:tcPr>
          <w:p w14:paraId="61F8980F" w14:textId="77777777" w:rsidR="008B4879" w:rsidRPr="008B4879" w:rsidRDefault="008B4879" w:rsidP="008B4879">
            <w:pPr>
              <w:ind w:left="-80" w:right="-2"/>
              <w:rPr>
                <w:sz w:val="20"/>
                <w:szCs w:val="20"/>
                <w:lang w:eastAsia="en-US"/>
              </w:rPr>
            </w:pPr>
          </w:p>
        </w:tc>
        <w:tc>
          <w:tcPr>
            <w:tcW w:w="1389" w:type="dxa"/>
            <w:vMerge w:val="restart"/>
            <w:shd w:val="clear" w:color="auto" w:fill="auto"/>
            <w:vAlign w:val="center"/>
          </w:tcPr>
          <w:p w14:paraId="18EE7256" w14:textId="77777777" w:rsidR="008B4879" w:rsidRPr="008B4879" w:rsidRDefault="008B4879" w:rsidP="008B4879">
            <w:pPr>
              <w:ind w:left="-108" w:right="-147" w:firstLine="29"/>
              <w:jc w:val="center"/>
              <w:rPr>
                <w:sz w:val="20"/>
                <w:szCs w:val="20"/>
                <w:lang w:eastAsia="en-US"/>
              </w:rPr>
            </w:pPr>
            <w:r w:rsidRPr="008B4879">
              <w:rPr>
                <w:sz w:val="20"/>
                <w:szCs w:val="20"/>
                <w:lang w:eastAsia="en-US"/>
              </w:rPr>
              <w:t>Одноставочный</w:t>
            </w:r>
          </w:p>
          <w:p w14:paraId="0EA4FC86" w14:textId="77777777" w:rsidR="008B4879" w:rsidRPr="008B4879" w:rsidRDefault="008B4879" w:rsidP="008B4879">
            <w:pPr>
              <w:ind w:left="-108" w:right="-147"/>
              <w:jc w:val="center"/>
              <w:rPr>
                <w:sz w:val="20"/>
                <w:szCs w:val="20"/>
                <w:lang w:eastAsia="en-US"/>
              </w:rPr>
            </w:pPr>
            <w:r w:rsidRPr="008B4879">
              <w:rPr>
                <w:sz w:val="20"/>
                <w:szCs w:val="20"/>
                <w:lang w:eastAsia="en-US"/>
              </w:rPr>
              <w:t>руб./Гкал</w:t>
            </w:r>
          </w:p>
        </w:tc>
        <w:tc>
          <w:tcPr>
            <w:tcW w:w="1134" w:type="dxa"/>
            <w:shd w:val="clear" w:color="auto" w:fill="auto"/>
          </w:tcPr>
          <w:p w14:paraId="6A786BC1" w14:textId="77777777" w:rsidR="008B4879" w:rsidRPr="008B4879" w:rsidRDefault="008B4879" w:rsidP="008B4879">
            <w:pPr>
              <w:ind w:left="-108" w:right="-108"/>
              <w:jc w:val="center"/>
              <w:rPr>
                <w:sz w:val="20"/>
                <w:szCs w:val="20"/>
                <w:lang w:eastAsia="en-US"/>
              </w:rPr>
            </w:pPr>
            <w:r w:rsidRPr="008B4879">
              <w:rPr>
                <w:sz w:val="20"/>
                <w:szCs w:val="20"/>
              </w:rPr>
              <w:t>с 01.01.2025</w:t>
            </w:r>
          </w:p>
        </w:tc>
        <w:tc>
          <w:tcPr>
            <w:tcW w:w="992" w:type="dxa"/>
            <w:shd w:val="clear" w:color="auto" w:fill="auto"/>
          </w:tcPr>
          <w:p w14:paraId="28CACB78" w14:textId="77777777" w:rsidR="008B4879" w:rsidRPr="008B4879" w:rsidRDefault="008B4879" w:rsidP="008B4879">
            <w:pPr>
              <w:ind w:left="-108" w:right="-147"/>
              <w:jc w:val="center"/>
              <w:rPr>
                <w:sz w:val="20"/>
                <w:szCs w:val="20"/>
                <w:lang w:eastAsia="en-US"/>
              </w:rPr>
            </w:pPr>
            <w:r w:rsidRPr="008B4879">
              <w:rPr>
                <w:sz w:val="20"/>
                <w:szCs w:val="20"/>
              </w:rPr>
              <w:t>3 928,89</w:t>
            </w:r>
          </w:p>
        </w:tc>
        <w:tc>
          <w:tcPr>
            <w:tcW w:w="851" w:type="dxa"/>
            <w:shd w:val="clear" w:color="auto" w:fill="auto"/>
            <w:vAlign w:val="center"/>
          </w:tcPr>
          <w:p w14:paraId="06EC73D8"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3824D041"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vAlign w:val="center"/>
          </w:tcPr>
          <w:p w14:paraId="77561C96"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shd w:val="clear" w:color="auto" w:fill="auto"/>
            <w:vAlign w:val="center"/>
          </w:tcPr>
          <w:p w14:paraId="3D939191"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vAlign w:val="center"/>
          </w:tcPr>
          <w:p w14:paraId="614430E1" w14:textId="77777777" w:rsidR="008B4879" w:rsidRPr="008B4879" w:rsidRDefault="008B4879" w:rsidP="008B4879">
            <w:pPr>
              <w:jc w:val="center"/>
              <w:rPr>
                <w:sz w:val="20"/>
                <w:szCs w:val="20"/>
                <w:lang w:eastAsia="en-US"/>
              </w:rPr>
            </w:pPr>
            <w:r w:rsidRPr="008B4879">
              <w:rPr>
                <w:sz w:val="20"/>
                <w:szCs w:val="20"/>
                <w:lang w:eastAsia="en-US"/>
              </w:rPr>
              <w:t>x</w:t>
            </w:r>
          </w:p>
        </w:tc>
      </w:tr>
      <w:tr w:rsidR="008B4879" w:rsidRPr="008B4879" w14:paraId="0EE02CD9" w14:textId="77777777" w:rsidTr="008B4879">
        <w:trPr>
          <w:trHeight w:val="135"/>
          <w:jc w:val="center"/>
        </w:trPr>
        <w:tc>
          <w:tcPr>
            <w:tcW w:w="2155" w:type="dxa"/>
            <w:vMerge/>
            <w:shd w:val="clear" w:color="auto" w:fill="auto"/>
          </w:tcPr>
          <w:p w14:paraId="6D369DC9" w14:textId="77777777" w:rsidR="008B4879" w:rsidRPr="008B4879" w:rsidRDefault="008B4879" w:rsidP="008B4879">
            <w:pPr>
              <w:ind w:left="-80" w:right="-2"/>
              <w:rPr>
                <w:sz w:val="20"/>
                <w:szCs w:val="20"/>
                <w:lang w:eastAsia="en-US"/>
              </w:rPr>
            </w:pPr>
          </w:p>
        </w:tc>
        <w:tc>
          <w:tcPr>
            <w:tcW w:w="1389" w:type="dxa"/>
            <w:vMerge/>
            <w:shd w:val="clear" w:color="auto" w:fill="auto"/>
            <w:vAlign w:val="center"/>
          </w:tcPr>
          <w:p w14:paraId="6350162A" w14:textId="77777777" w:rsidR="008B4879" w:rsidRPr="008B4879" w:rsidRDefault="008B4879" w:rsidP="008B4879">
            <w:pPr>
              <w:ind w:left="-108" w:right="-147"/>
              <w:jc w:val="center"/>
              <w:rPr>
                <w:sz w:val="20"/>
                <w:szCs w:val="20"/>
                <w:lang w:eastAsia="en-US"/>
              </w:rPr>
            </w:pPr>
          </w:p>
        </w:tc>
        <w:tc>
          <w:tcPr>
            <w:tcW w:w="1134" w:type="dxa"/>
            <w:shd w:val="clear" w:color="auto" w:fill="auto"/>
          </w:tcPr>
          <w:p w14:paraId="126F23B3" w14:textId="77777777" w:rsidR="008B4879" w:rsidRPr="008B4879" w:rsidRDefault="008B4879" w:rsidP="008B4879">
            <w:pPr>
              <w:ind w:left="-108" w:right="-108"/>
              <w:jc w:val="center"/>
              <w:rPr>
                <w:sz w:val="20"/>
                <w:szCs w:val="20"/>
                <w:lang w:eastAsia="en-US"/>
              </w:rPr>
            </w:pPr>
            <w:r w:rsidRPr="008B4879">
              <w:rPr>
                <w:sz w:val="20"/>
                <w:szCs w:val="20"/>
              </w:rPr>
              <w:t>с 01.07.2025</w:t>
            </w:r>
          </w:p>
        </w:tc>
        <w:tc>
          <w:tcPr>
            <w:tcW w:w="992" w:type="dxa"/>
            <w:shd w:val="clear" w:color="auto" w:fill="auto"/>
          </w:tcPr>
          <w:p w14:paraId="4CB946B8" w14:textId="77777777" w:rsidR="008B4879" w:rsidRPr="008B4879" w:rsidRDefault="008B4879" w:rsidP="008B4879">
            <w:pPr>
              <w:ind w:left="-108" w:right="-147"/>
              <w:jc w:val="center"/>
              <w:rPr>
                <w:sz w:val="20"/>
                <w:szCs w:val="20"/>
                <w:lang w:eastAsia="en-US"/>
              </w:rPr>
            </w:pPr>
            <w:r w:rsidRPr="008B4879">
              <w:rPr>
                <w:sz w:val="20"/>
                <w:szCs w:val="20"/>
              </w:rPr>
              <w:t>4 321,80</w:t>
            </w:r>
          </w:p>
        </w:tc>
        <w:tc>
          <w:tcPr>
            <w:tcW w:w="851" w:type="dxa"/>
            <w:shd w:val="clear" w:color="auto" w:fill="auto"/>
          </w:tcPr>
          <w:p w14:paraId="7ADADFA0"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39C1F4B6"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850" w:type="dxa"/>
            <w:shd w:val="clear" w:color="auto" w:fill="auto"/>
          </w:tcPr>
          <w:p w14:paraId="60D5C00F"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709" w:type="dxa"/>
            <w:shd w:val="clear" w:color="auto" w:fill="auto"/>
          </w:tcPr>
          <w:p w14:paraId="0335E668" w14:textId="77777777" w:rsidR="008B4879" w:rsidRPr="008B4879" w:rsidRDefault="008B4879" w:rsidP="008B4879">
            <w:pPr>
              <w:ind w:left="-108" w:right="-72"/>
              <w:jc w:val="center"/>
              <w:rPr>
                <w:sz w:val="20"/>
                <w:szCs w:val="20"/>
                <w:lang w:eastAsia="en-US"/>
              </w:rPr>
            </w:pPr>
            <w:r w:rsidRPr="008B4879">
              <w:rPr>
                <w:sz w:val="20"/>
                <w:szCs w:val="20"/>
                <w:lang w:eastAsia="en-US"/>
              </w:rPr>
              <w:t>x</w:t>
            </w:r>
          </w:p>
        </w:tc>
        <w:tc>
          <w:tcPr>
            <w:tcW w:w="992" w:type="dxa"/>
            <w:shd w:val="clear" w:color="auto" w:fill="auto"/>
          </w:tcPr>
          <w:p w14:paraId="45D4C6EC" w14:textId="77777777" w:rsidR="008B4879" w:rsidRPr="008B4879" w:rsidRDefault="008B4879" w:rsidP="008B4879">
            <w:pPr>
              <w:jc w:val="center"/>
              <w:rPr>
                <w:sz w:val="20"/>
                <w:szCs w:val="20"/>
                <w:lang w:eastAsia="en-US"/>
              </w:rPr>
            </w:pPr>
            <w:r w:rsidRPr="008B4879">
              <w:rPr>
                <w:sz w:val="20"/>
                <w:szCs w:val="20"/>
                <w:lang w:eastAsia="en-US"/>
              </w:rPr>
              <w:t>x</w:t>
            </w:r>
          </w:p>
        </w:tc>
      </w:tr>
    </w:tbl>
    <w:p w14:paraId="49253488" w14:textId="77777777" w:rsidR="008B4879" w:rsidRPr="008B4879" w:rsidRDefault="008B4879" w:rsidP="008B4879">
      <w:pPr>
        <w:ind w:left="601" w:right="-142"/>
        <w:jc w:val="right"/>
        <w:rPr>
          <w:b/>
          <w:lang w:eastAsia="en-US"/>
        </w:rPr>
      </w:pPr>
    </w:p>
    <w:p w14:paraId="335D2BFC" w14:textId="77777777" w:rsidR="008B4879" w:rsidRPr="008B4879" w:rsidRDefault="008B4879" w:rsidP="008B4879">
      <w:pPr>
        <w:ind w:right="-427" w:firstLine="425"/>
        <w:jc w:val="both"/>
        <w:rPr>
          <w:sz w:val="26"/>
          <w:szCs w:val="26"/>
          <w:lang w:eastAsia="en-US"/>
        </w:rPr>
      </w:pPr>
      <w:r w:rsidRPr="008B4879">
        <w:rPr>
          <w:sz w:val="26"/>
          <w:szCs w:val="26"/>
          <w:lang w:eastAsia="en-US"/>
        </w:rPr>
        <w:t>* Выделяется в целях реализации пункта 6 статьи 168 Налогового кодекса Российской Федерации (часть вторая).</w:t>
      </w:r>
    </w:p>
    <w:p w14:paraId="186D2F93" w14:textId="77777777" w:rsidR="008B4879" w:rsidRPr="008B4879" w:rsidRDefault="008B4879" w:rsidP="008B4879">
      <w:pPr>
        <w:ind w:right="-427" w:firstLine="425"/>
        <w:jc w:val="both"/>
        <w:rPr>
          <w:sz w:val="26"/>
          <w:szCs w:val="26"/>
          <w:lang w:eastAsia="en-US"/>
        </w:rPr>
      </w:pPr>
      <w:r w:rsidRPr="008B4879">
        <w:rPr>
          <w:sz w:val="26"/>
          <w:szCs w:val="26"/>
          <w:lang w:eastAsia="en-US"/>
        </w:rPr>
        <w:t xml:space="preserve">** В соответствии с абзацем вторым пункта 1 статьи 174.1 Налогового кодекса Российской Федерации на концессионера (за исключением организаций </w:t>
      </w:r>
      <w:r w:rsidRPr="008B4879">
        <w:rPr>
          <w:sz w:val="26"/>
          <w:szCs w:val="26"/>
          <w:lang w:eastAsia="en-US"/>
        </w:rPr>
        <w:br/>
        <w:t xml:space="preserve">и индивидуальных предпринимателей, применяющих упрощенную систему налогообложения в соответствии с главой 26.2 настоящего Кодекса 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w:t>
      </w:r>
      <w:r w:rsidRPr="008B4879">
        <w:rPr>
          <w:sz w:val="26"/>
          <w:szCs w:val="26"/>
          <w:lang w:eastAsia="en-US"/>
        </w:rPr>
        <w:lastRenderedPageBreak/>
        <w:t xml:space="preserve">отдельных объектов таких систем, расположенных на территориях населенных пунктов </w:t>
      </w:r>
      <w:r w:rsidRPr="008B4879">
        <w:rPr>
          <w:sz w:val="26"/>
          <w:szCs w:val="26"/>
          <w:lang w:eastAsia="en-US"/>
        </w:rPr>
        <w:br/>
        <w:t>с населением менее 100 тысяч человек на дату заключения концессионного соглашения) возлагаются обязанности налогоплательщика налога на добавленную стоимость.</w:t>
      </w:r>
      <w:r w:rsidRPr="008B4879">
        <w:rPr>
          <w:sz w:val="26"/>
          <w:szCs w:val="26"/>
          <w:lang w:eastAsia="en-US"/>
        </w:rPr>
        <w:tab/>
        <w:t xml:space="preserve">   ».</w:t>
      </w:r>
    </w:p>
    <w:p w14:paraId="6024A0E3" w14:textId="77777777" w:rsidR="008B4879" w:rsidRDefault="008B4879" w:rsidP="00542D8A">
      <w:pPr>
        <w:tabs>
          <w:tab w:val="left" w:pos="9214"/>
        </w:tabs>
        <w:ind w:right="-739"/>
        <w:sectPr w:rsidR="008B4879" w:rsidSect="008B4879">
          <w:pgSz w:w="11906" w:h="16838"/>
          <w:pgMar w:top="851" w:right="851" w:bottom="1135" w:left="1276" w:header="709" w:footer="709" w:gutter="0"/>
          <w:cols w:space="708"/>
          <w:titlePg/>
          <w:docGrid w:linePitch="360"/>
        </w:sectPr>
      </w:pPr>
    </w:p>
    <w:p w14:paraId="783D0DF6" w14:textId="17664354" w:rsidR="008B4879" w:rsidRPr="009675EF" w:rsidRDefault="008B4879" w:rsidP="008B4879">
      <w:pPr>
        <w:tabs>
          <w:tab w:val="left" w:pos="9214"/>
        </w:tabs>
        <w:ind w:left="-993" w:right="-739" w:firstLine="6947"/>
      </w:pPr>
      <w:r w:rsidRPr="009675EF">
        <w:lastRenderedPageBreak/>
        <w:t xml:space="preserve">Приложение № </w:t>
      </w:r>
      <w:r>
        <w:t>7</w:t>
      </w:r>
      <w:r>
        <w:t xml:space="preserve"> </w:t>
      </w:r>
      <w:r w:rsidRPr="009675EF">
        <w:t xml:space="preserve">к </w:t>
      </w:r>
      <w:r>
        <w:t>протоколу</w:t>
      </w:r>
      <w:r w:rsidRPr="009675EF">
        <w:t xml:space="preserve"> № </w:t>
      </w:r>
      <w:r>
        <w:t>7</w:t>
      </w:r>
    </w:p>
    <w:p w14:paraId="594D8CFA" w14:textId="77777777" w:rsidR="008B4879" w:rsidRPr="009675EF" w:rsidRDefault="008B4879" w:rsidP="008B4879">
      <w:pPr>
        <w:tabs>
          <w:tab w:val="left" w:pos="9214"/>
        </w:tabs>
        <w:ind w:left="-993" w:right="-739" w:firstLine="6947"/>
      </w:pPr>
      <w:r w:rsidRPr="009675EF">
        <w:t>заседания правления Региональной</w:t>
      </w:r>
    </w:p>
    <w:p w14:paraId="0F264158" w14:textId="77777777" w:rsidR="008B4879" w:rsidRPr="009675EF" w:rsidRDefault="008B4879" w:rsidP="008B4879">
      <w:pPr>
        <w:tabs>
          <w:tab w:val="left" w:pos="9214"/>
        </w:tabs>
        <w:ind w:left="-993" w:right="-739" w:firstLine="6947"/>
      </w:pPr>
      <w:r w:rsidRPr="009675EF">
        <w:t>энергетической комиссии</w:t>
      </w:r>
    </w:p>
    <w:p w14:paraId="49A57D5F" w14:textId="77777777" w:rsidR="008B4879" w:rsidRDefault="008B4879" w:rsidP="008B4879">
      <w:pPr>
        <w:tabs>
          <w:tab w:val="left" w:pos="9214"/>
        </w:tabs>
        <w:ind w:left="-993" w:right="-739" w:firstLine="6947"/>
      </w:pPr>
      <w:r w:rsidRPr="009675EF">
        <w:t xml:space="preserve">Кузбасса от </w:t>
      </w:r>
      <w:r>
        <w:t>04</w:t>
      </w:r>
      <w:r w:rsidRPr="009675EF">
        <w:t>.</w:t>
      </w:r>
      <w:r>
        <w:t>02</w:t>
      </w:r>
      <w:r w:rsidRPr="009675EF">
        <w:t>.202</w:t>
      </w:r>
      <w:r>
        <w:t>5</w:t>
      </w:r>
    </w:p>
    <w:p w14:paraId="6CC78C63" w14:textId="77777777" w:rsidR="008B4879" w:rsidRDefault="008B4879" w:rsidP="008B4879">
      <w:pPr>
        <w:tabs>
          <w:tab w:val="left" w:pos="9214"/>
        </w:tabs>
        <w:ind w:left="-993" w:right="-739" w:firstLine="6947"/>
      </w:pPr>
    </w:p>
    <w:p w14:paraId="39714F29" w14:textId="77777777" w:rsidR="008B4879" w:rsidRDefault="008B4879" w:rsidP="008B4879">
      <w:pPr>
        <w:ind w:firstLine="709"/>
        <w:jc w:val="center"/>
        <w:rPr>
          <w:b/>
          <w:bCs/>
          <w:sz w:val="28"/>
          <w:szCs w:val="28"/>
        </w:rPr>
      </w:pPr>
      <w:r>
        <w:rPr>
          <w:b/>
          <w:bCs/>
          <w:sz w:val="28"/>
          <w:szCs w:val="28"/>
        </w:rPr>
        <w:t>Та</w:t>
      </w:r>
      <w:r>
        <w:rPr>
          <w:b/>
          <w:bCs/>
          <w:sz w:val="28"/>
          <w:szCs w:val="28"/>
          <w:lang w:val="x-none"/>
        </w:rPr>
        <w:t xml:space="preserve">рифы </w:t>
      </w:r>
      <w:r>
        <w:rPr>
          <w:b/>
          <w:bCs/>
          <w:color w:val="000000"/>
          <w:kern w:val="32"/>
          <w:sz w:val="28"/>
          <w:szCs w:val="28"/>
        </w:rPr>
        <w:t>ООО «</w:t>
      </w:r>
      <w:r w:rsidRPr="001A1DA0">
        <w:rPr>
          <w:b/>
          <w:bCs/>
          <w:color w:val="000000"/>
          <w:kern w:val="32"/>
          <w:sz w:val="28"/>
          <w:szCs w:val="28"/>
        </w:rPr>
        <w:t>Ресурс-Гарант</w:t>
      </w:r>
      <w:r w:rsidRPr="002A56D6">
        <w:rPr>
          <w:b/>
          <w:bCs/>
          <w:color w:val="000000"/>
          <w:kern w:val="32"/>
          <w:sz w:val="28"/>
          <w:szCs w:val="28"/>
        </w:rPr>
        <w:t>» тарифов на</w:t>
      </w:r>
      <w:r>
        <w:rPr>
          <w:b/>
          <w:bCs/>
          <w:color w:val="000000"/>
          <w:kern w:val="32"/>
          <w:sz w:val="28"/>
          <w:szCs w:val="28"/>
        </w:rPr>
        <w:t xml:space="preserve"> </w:t>
      </w:r>
      <w:r w:rsidRPr="002A56D6">
        <w:rPr>
          <w:b/>
          <w:bCs/>
          <w:color w:val="000000"/>
          <w:kern w:val="32"/>
          <w:sz w:val="28"/>
          <w:szCs w:val="28"/>
        </w:rPr>
        <w:t>теплоноситель, реализуемый на</w:t>
      </w:r>
      <w:r>
        <w:rPr>
          <w:b/>
          <w:bCs/>
          <w:color w:val="000000"/>
          <w:kern w:val="32"/>
          <w:sz w:val="28"/>
          <w:szCs w:val="28"/>
        </w:rPr>
        <w:t> </w:t>
      </w:r>
      <w:r w:rsidRPr="002A56D6">
        <w:rPr>
          <w:b/>
          <w:bCs/>
          <w:color w:val="000000"/>
          <w:kern w:val="32"/>
          <w:sz w:val="28"/>
          <w:szCs w:val="28"/>
        </w:rPr>
        <w:t xml:space="preserve">потребительском рынке </w:t>
      </w:r>
      <w:r w:rsidRPr="00572713">
        <w:rPr>
          <w:b/>
          <w:bCs/>
          <w:color w:val="000000"/>
          <w:kern w:val="32"/>
          <w:sz w:val="28"/>
          <w:szCs w:val="28"/>
        </w:rPr>
        <w:t xml:space="preserve">Тисульского муниципального </w:t>
      </w:r>
      <w:r>
        <w:rPr>
          <w:b/>
          <w:bCs/>
          <w:color w:val="000000"/>
          <w:kern w:val="32"/>
          <w:sz w:val="28"/>
          <w:szCs w:val="28"/>
        </w:rPr>
        <w:t>округа</w:t>
      </w:r>
      <w:r w:rsidRPr="002A56D6">
        <w:rPr>
          <w:b/>
          <w:bCs/>
          <w:color w:val="000000"/>
          <w:kern w:val="32"/>
          <w:sz w:val="28"/>
          <w:szCs w:val="28"/>
        </w:rPr>
        <w:t>,</w:t>
      </w:r>
      <w:r>
        <w:rPr>
          <w:b/>
          <w:bCs/>
          <w:color w:val="000000"/>
          <w:kern w:val="32"/>
          <w:sz w:val="28"/>
          <w:szCs w:val="28"/>
        </w:rPr>
        <w:t xml:space="preserve"> </w:t>
      </w:r>
      <w:r>
        <w:rPr>
          <w:b/>
          <w:bCs/>
          <w:sz w:val="28"/>
          <w:szCs w:val="28"/>
        </w:rPr>
        <w:t xml:space="preserve">на период с </w:t>
      </w:r>
      <w:r w:rsidRPr="001A1DA0">
        <w:rPr>
          <w:b/>
          <w:bCs/>
          <w:sz w:val="28"/>
          <w:szCs w:val="28"/>
        </w:rPr>
        <w:t>01.07.2019 по 31.12.2028</w:t>
      </w:r>
    </w:p>
    <w:p w14:paraId="4AF6A598" w14:textId="77777777" w:rsidR="008B4879" w:rsidRPr="00F05B26" w:rsidRDefault="008B4879" w:rsidP="008B4879">
      <w:pPr>
        <w:ind w:firstLine="709"/>
        <w:jc w:val="center"/>
        <w:rPr>
          <w:sz w:val="28"/>
          <w:szCs w:val="28"/>
        </w:rPr>
      </w:pPr>
    </w:p>
    <w:tbl>
      <w:tblPr>
        <w:tblpPr w:leftFromText="180" w:rightFromText="180" w:vertAnchor="text" w:horzAnchor="margin" w:tblpY="43"/>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2126"/>
        <w:gridCol w:w="1741"/>
        <w:gridCol w:w="1370"/>
        <w:gridCol w:w="1436"/>
      </w:tblGrid>
      <w:tr w:rsidR="008B4879" w:rsidRPr="008D7875" w14:paraId="159CA31A" w14:textId="77777777" w:rsidTr="00D24A70">
        <w:trPr>
          <w:cantSplit/>
        </w:trPr>
        <w:tc>
          <w:tcPr>
            <w:tcW w:w="3073" w:type="dxa"/>
            <w:vMerge w:val="restart"/>
            <w:shd w:val="clear" w:color="auto" w:fill="auto"/>
            <w:vAlign w:val="center"/>
          </w:tcPr>
          <w:p w14:paraId="733B9FEB" w14:textId="77777777" w:rsidR="008B4879" w:rsidRPr="008D7875" w:rsidRDefault="008B4879" w:rsidP="00D24A70">
            <w:pPr>
              <w:ind w:right="-2"/>
              <w:jc w:val="center"/>
              <w:rPr>
                <w:color w:val="000000"/>
              </w:rPr>
            </w:pPr>
            <w:r w:rsidRPr="008D7875">
              <w:rPr>
                <w:color w:val="000000"/>
              </w:rPr>
              <w:t>Наименование регулируемой организации</w:t>
            </w:r>
          </w:p>
        </w:tc>
        <w:tc>
          <w:tcPr>
            <w:tcW w:w="2126" w:type="dxa"/>
            <w:vMerge w:val="restart"/>
            <w:shd w:val="clear" w:color="auto" w:fill="auto"/>
            <w:vAlign w:val="center"/>
          </w:tcPr>
          <w:p w14:paraId="5172E332" w14:textId="77777777" w:rsidR="008B4879" w:rsidRPr="008D7875" w:rsidRDefault="008B4879" w:rsidP="00D24A70">
            <w:pPr>
              <w:ind w:right="-2"/>
              <w:jc w:val="center"/>
              <w:rPr>
                <w:color w:val="000000"/>
              </w:rPr>
            </w:pPr>
            <w:r w:rsidRPr="008D7875">
              <w:rPr>
                <w:color w:val="000000"/>
              </w:rPr>
              <w:t>Вид тарифа</w:t>
            </w:r>
          </w:p>
        </w:tc>
        <w:tc>
          <w:tcPr>
            <w:tcW w:w="1741" w:type="dxa"/>
            <w:vMerge w:val="restart"/>
            <w:shd w:val="clear" w:color="auto" w:fill="auto"/>
            <w:vAlign w:val="center"/>
          </w:tcPr>
          <w:p w14:paraId="3F82D380" w14:textId="77777777" w:rsidR="008B4879" w:rsidRPr="008D7875" w:rsidRDefault="008B4879" w:rsidP="00D24A70">
            <w:pPr>
              <w:ind w:right="-2"/>
              <w:jc w:val="center"/>
              <w:rPr>
                <w:color w:val="000000"/>
              </w:rPr>
            </w:pPr>
            <w:r w:rsidRPr="008D7875">
              <w:rPr>
                <w:color w:val="000000"/>
              </w:rPr>
              <w:t>Период</w:t>
            </w:r>
          </w:p>
        </w:tc>
        <w:tc>
          <w:tcPr>
            <w:tcW w:w="2806" w:type="dxa"/>
            <w:gridSpan w:val="2"/>
            <w:shd w:val="clear" w:color="auto" w:fill="auto"/>
            <w:vAlign w:val="center"/>
          </w:tcPr>
          <w:p w14:paraId="18F8A347" w14:textId="77777777" w:rsidR="008B4879" w:rsidRPr="008D7875" w:rsidRDefault="008B4879" w:rsidP="00D24A70">
            <w:pPr>
              <w:ind w:right="-2"/>
              <w:jc w:val="center"/>
              <w:rPr>
                <w:color w:val="000000"/>
              </w:rPr>
            </w:pPr>
            <w:r w:rsidRPr="008D7875">
              <w:rPr>
                <w:color w:val="000000"/>
              </w:rPr>
              <w:t>Вид теплоносителя</w:t>
            </w:r>
          </w:p>
        </w:tc>
      </w:tr>
      <w:tr w:rsidR="008B4879" w:rsidRPr="008D7875" w14:paraId="0A16A7ED" w14:textId="77777777" w:rsidTr="00D24A70">
        <w:trPr>
          <w:cantSplit/>
          <w:trHeight w:val="740"/>
        </w:trPr>
        <w:tc>
          <w:tcPr>
            <w:tcW w:w="3073" w:type="dxa"/>
            <w:vMerge/>
            <w:shd w:val="clear" w:color="auto" w:fill="auto"/>
            <w:vAlign w:val="center"/>
          </w:tcPr>
          <w:p w14:paraId="3529DAC9" w14:textId="77777777" w:rsidR="008B4879" w:rsidRPr="008D7875" w:rsidRDefault="008B4879" w:rsidP="00D24A70">
            <w:pPr>
              <w:ind w:right="-2"/>
              <w:jc w:val="center"/>
              <w:rPr>
                <w:color w:val="000000"/>
              </w:rPr>
            </w:pPr>
          </w:p>
        </w:tc>
        <w:tc>
          <w:tcPr>
            <w:tcW w:w="2126" w:type="dxa"/>
            <w:vMerge/>
            <w:shd w:val="clear" w:color="auto" w:fill="auto"/>
            <w:vAlign w:val="center"/>
          </w:tcPr>
          <w:p w14:paraId="21BB2FA8" w14:textId="77777777" w:rsidR="008B4879" w:rsidRPr="008D7875" w:rsidRDefault="008B4879" w:rsidP="00D24A70">
            <w:pPr>
              <w:ind w:right="-2"/>
              <w:jc w:val="center"/>
              <w:rPr>
                <w:color w:val="000000"/>
              </w:rPr>
            </w:pPr>
          </w:p>
        </w:tc>
        <w:tc>
          <w:tcPr>
            <w:tcW w:w="1741" w:type="dxa"/>
            <w:vMerge/>
            <w:shd w:val="clear" w:color="auto" w:fill="auto"/>
            <w:vAlign w:val="center"/>
          </w:tcPr>
          <w:p w14:paraId="25200352" w14:textId="77777777" w:rsidR="008B4879" w:rsidRPr="008D7875" w:rsidRDefault="008B4879" w:rsidP="00D24A70">
            <w:pPr>
              <w:ind w:right="-2"/>
              <w:jc w:val="center"/>
              <w:rPr>
                <w:color w:val="000000"/>
              </w:rPr>
            </w:pPr>
          </w:p>
        </w:tc>
        <w:tc>
          <w:tcPr>
            <w:tcW w:w="1370" w:type="dxa"/>
            <w:shd w:val="clear" w:color="auto" w:fill="auto"/>
            <w:vAlign w:val="center"/>
          </w:tcPr>
          <w:p w14:paraId="582C189C" w14:textId="77777777" w:rsidR="008B4879" w:rsidRPr="008D7875" w:rsidRDefault="008B4879" w:rsidP="00D24A70">
            <w:pPr>
              <w:ind w:right="-2"/>
              <w:jc w:val="center"/>
              <w:rPr>
                <w:color w:val="000000"/>
              </w:rPr>
            </w:pPr>
            <w:r w:rsidRPr="008D7875">
              <w:rPr>
                <w:color w:val="000000"/>
              </w:rPr>
              <w:t>вода</w:t>
            </w:r>
          </w:p>
        </w:tc>
        <w:tc>
          <w:tcPr>
            <w:tcW w:w="1436" w:type="dxa"/>
            <w:shd w:val="clear" w:color="auto" w:fill="auto"/>
            <w:vAlign w:val="center"/>
          </w:tcPr>
          <w:p w14:paraId="2EB8FEE0" w14:textId="77777777" w:rsidR="008B4879" w:rsidRPr="008D7875" w:rsidRDefault="008B4879" w:rsidP="00D24A70">
            <w:pPr>
              <w:ind w:right="-2"/>
              <w:jc w:val="center"/>
              <w:rPr>
                <w:color w:val="000000"/>
              </w:rPr>
            </w:pPr>
            <w:r w:rsidRPr="008D7875">
              <w:rPr>
                <w:color w:val="000000"/>
              </w:rPr>
              <w:t>пар</w:t>
            </w:r>
          </w:p>
        </w:tc>
      </w:tr>
      <w:tr w:rsidR="008B4879" w:rsidRPr="008D7875" w14:paraId="5F8CF376" w14:textId="77777777" w:rsidTr="00D24A70">
        <w:trPr>
          <w:cantSplit/>
          <w:trHeight w:val="115"/>
        </w:trPr>
        <w:tc>
          <w:tcPr>
            <w:tcW w:w="3073" w:type="dxa"/>
            <w:shd w:val="clear" w:color="auto" w:fill="auto"/>
            <w:vAlign w:val="center"/>
          </w:tcPr>
          <w:p w14:paraId="2234ECB1" w14:textId="77777777" w:rsidR="008B4879" w:rsidRPr="008D7875" w:rsidRDefault="008B4879" w:rsidP="00D24A70">
            <w:pPr>
              <w:ind w:right="-2"/>
              <w:jc w:val="center"/>
              <w:rPr>
                <w:color w:val="000000"/>
              </w:rPr>
            </w:pPr>
            <w:r>
              <w:rPr>
                <w:color w:val="000000"/>
              </w:rPr>
              <w:t>1</w:t>
            </w:r>
          </w:p>
        </w:tc>
        <w:tc>
          <w:tcPr>
            <w:tcW w:w="2126" w:type="dxa"/>
            <w:shd w:val="clear" w:color="auto" w:fill="auto"/>
            <w:vAlign w:val="center"/>
          </w:tcPr>
          <w:p w14:paraId="6369019D" w14:textId="77777777" w:rsidR="008B4879" w:rsidRPr="008D7875" w:rsidRDefault="008B4879" w:rsidP="00D24A70">
            <w:pPr>
              <w:ind w:right="-2"/>
              <w:jc w:val="center"/>
              <w:rPr>
                <w:color w:val="000000"/>
              </w:rPr>
            </w:pPr>
            <w:r>
              <w:rPr>
                <w:color w:val="000000"/>
              </w:rPr>
              <w:t>2</w:t>
            </w:r>
          </w:p>
        </w:tc>
        <w:tc>
          <w:tcPr>
            <w:tcW w:w="1741" w:type="dxa"/>
            <w:shd w:val="clear" w:color="auto" w:fill="auto"/>
            <w:vAlign w:val="center"/>
          </w:tcPr>
          <w:p w14:paraId="4E6FD088" w14:textId="77777777" w:rsidR="008B4879" w:rsidRPr="008D7875" w:rsidRDefault="008B4879" w:rsidP="00D24A70">
            <w:pPr>
              <w:ind w:right="-2"/>
              <w:jc w:val="center"/>
              <w:rPr>
                <w:color w:val="000000"/>
              </w:rPr>
            </w:pPr>
            <w:r>
              <w:rPr>
                <w:color w:val="000000"/>
              </w:rPr>
              <w:t>3</w:t>
            </w:r>
          </w:p>
        </w:tc>
        <w:tc>
          <w:tcPr>
            <w:tcW w:w="1370" w:type="dxa"/>
            <w:shd w:val="clear" w:color="auto" w:fill="auto"/>
            <w:vAlign w:val="center"/>
          </w:tcPr>
          <w:p w14:paraId="329FCBD9" w14:textId="77777777" w:rsidR="008B4879" w:rsidRPr="008D7875" w:rsidRDefault="008B4879" w:rsidP="00D24A70">
            <w:pPr>
              <w:ind w:right="-2"/>
              <w:jc w:val="center"/>
              <w:rPr>
                <w:color w:val="000000"/>
              </w:rPr>
            </w:pPr>
            <w:r>
              <w:rPr>
                <w:color w:val="000000"/>
              </w:rPr>
              <w:t>4</w:t>
            </w:r>
          </w:p>
        </w:tc>
        <w:tc>
          <w:tcPr>
            <w:tcW w:w="1436" w:type="dxa"/>
            <w:shd w:val="clear" w:color="auto" w:fill="auto"/>
            <w:vAlign w:val="center"/>
          </w:tcPr>
          <w:p w14:paraId="375C0086" w14:textId="77777777" w:rsidR="008B4879" w:rsidRPr="008D7875" w:rsidRDefault="008B4879" w:rsidP="00D24A70">
            <w:pPr>
              <w:ind w:right="-2"/>
              <w:jc w:val="center"/>
              <w:rPr>
                <w:color w:val="000000"/>
              </w:rPr>
            </w:pPr>
            <w:r>
              <w:rPr>
                <w:color w:val="000000"/>
              </w:rPr>
              <w:t>5</w:t>
            </w:r>
          </w:p>
        </w:tc>
      </w:tr>
      <w:tr w:rsidR="008B4879" w:rsidRPr="008D7875" w14:paraId="7B917994" w14:textId="77777777" w:rsidTr="00D24A70">
        <w:tc>
          <w:tcPr>
            <w:tcW w:w="3073" w:type="dxa"/>
            <w:vMerge w:val="restart"/>
            <w:shd w:val="clear" w:color="auto" w:fill="auto"/>
            <w:vAlign w:val="center"/>
          </w:tcPr>
          <w:p w14:paraId="3D64ED74" w14:textId="77777777" w:rsidR="008B4879" w:rsidRPr="008D7875" w:rsidRDefault="008B4879" w:rsidP="00D24A70">
            <w:pPr>
              <w:ind w:right="-74"/>
              <w:jc w:val="center"/>
              <w:rPr>
                <w:color w:val="000000"/>
              </w:rPr>
            </w:pPr>
            <w:r w:rsidRPr="008D7875">
              <w:rPr>
                <w:bCs/>
                <w:color w:val="000000"/>
                <w:kern w:val="32"/>
              </w:rPr>
              <w:t>ООО «</w:t>
            </w:r>
            <w:r w:rsidRPr="001A1DA0">
              <w:rPr>
                <w:bCs/>
                <w:color w:val="000000"/>
                <w:kern w:val="32"/>
              </w:rPr>
              <w:t>Ресурс-Гарант</w:t>
            </w:r>
            <w:r w:rsidRPr="008D7875">
              <w:rPr>
                <w:bCs/>
                <w:color w:val="000000"/>
                <w:kern w:val="32"/>
              </w:rPr>
              <w:t xml:space="preserve">» </w:t>
            </w:r>
          </w:p>
        </w:tc>
        <w:tc>
          <w:tcPr>
            <w:tcW w:w="6673" w:type="dxa"/>
            <w:gridSpan w:val="4"/>
            <w:shd w:val="clear" w:color="auto" w:fill="auto"/>
            <w:vAlign w:val="center"/>
          </w:tcPr>
          <w:p w14:paraId="63F65115" w14:textId="77777777" w:rsidR="008B4879" w:rsidRPr="00691103" w:rsidRDefault="008B4879" w:rsidP="00D24A70">
            <w:pPr>
              <w:ind w:right="-2"/>
              <w:jc w:val="center"/>
              <w:rPr>
                <w:color w:val="000000"/>
                <w:sz w:val="20"/>
                <w:szCs w:val="20"/>
              </w:rPr>
            </w:pPr>
            <w:r w:rsidRPr="00691103">
              <w:rPr>
                <w:sz w:val="20"/>
                <w:szCs w:val="20"/>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8B4879" w:rsidRPr="008D7875" w14:paraId="697493B2" w14:textId="77777777" w:rsidTr="00D24A70">
        <w:tc>
          <w:tcPr>
            <w:tcW w:w="3073" w:type="dxa"/>
            <w:vMerge/>
            <w:shd w:val="clear" w:color="auto" w:fill="auto"/>
            <w:vAlign w:val="center"/>
          </w:tcPr>
          <w:p w14:paraId="16F212A3" w14:textId="77777777" w:rsidR="008B4879" w:rsidRPr="008D7875" w:rsidRDefault="008B4879" w:rsidP="00D24A70">
            <w:pPr>
              <w:ind w:right="-74"/>
              <w:jc w:val="center"/>
              <w:rPr>
                <w:color w:val="000000"/>
              </w:rPr>
            </w:pPr>
          </w:p>
        </w:tc>
        <w:tc>
          <w:tcPr>
            <w:tcW w:w="2126" w:type="dxa"/>
            <w:vMerge w:val="restart"/>
            <w:shd w:val="clear" w:color="auto" w:fill="auto"/>
            <w:vAlign w:val="center"/>
          </w:tcPr>
          <w:p w14:paraId="5FC1B208" w14:textId="77777777" w:rsidR="008B4879" w:rsidRPr="00516619" w:rsidRDefault="008B4879" w:rsidP="00D24A70">
            <w:pPr>
              <w:jc w:val="center"/>
              <w:rPr>
                <w:sz w:val="20"/>
                <w:szCs w:val="20"/>
              </w:rPr>
            </w:pPr>
            <w:r w:rsidRPr="00516619">
              <w:rPr>
                <w:sz w:val="20"/>
                <w:szCs w:val="20"/>
              </w:rPr>
              <w:t>Одноставочный</w:t>
            </w:r>
          </w:p>
          <w:p w14:paraId="24D7CD4D" w14:textId="77777777" w:rsidR="008B4879" w:rsidRPr="00516619" w:rsidRDefault="008B4879" w:rsidP="00D24A70">
            <w:pPr>
              <w:ind w:right="-2"/>
              <w:jc w:val="center"/>
              <w:rPr>
                <w:color w:val="000000"/>
                <w:sz w:val="20"/>
                <w:szCs w:val="20"/>
              </w:rPr>
            </w:pPr>
            <w:r w:rsidRPr="00516619">
              <w:rPr>
                <w:sz w:val="20"/>
                <w:szCs w:val="20"/>
              </w:rPr>
              <w:t>руб./м</w:t>
            </w:r>
            <w:r w:rsidRPr="00516619">
              <w:rPr>
                <w:sz w:val="20"/>
                <w:szCs w:val="20"/>
                <w:vertAlign w:val="superscript"/>
              </w:rPr>
              <w:t>3</w:t>
            </w:r>
          </w:p>
        </w:tc>
        <w:tc>
          <w:tcPr>
            <w:tcW w:w="1741" w:type="dxa"/>
            <w:vAlign w:val="center"/>
          </w:tcPr>
          <w:p w14:paraId="05EBC823" w14:textId="77777777" w:rsidR="008B4879" w:rsidRPr="00516619" w:rsidRDefault="008B4879" w:rsidP="00D24A70">
            <w:pPr>
              <w:ind w:right="-2"/>
              <w:jc w:val="center"/>
              <w:rPr>
                <w:color w:val="000000"/>
                <w:sz w:val="20"/>
                <w:szCs w:val="20"/>
              </w:rPr>
            </w:pPr>
            <w:r w:rsidRPr="00516619">
              <w:rPr>
                <w:color w:val="000000"/>
                <w:sz w:val="20"/>
                <w:szCs w:val="20"/>
              </w:rPr>
              <w:t>с 01.07.2019</w:t>
            </w:r>
          </w:p>
        </w:tc>
        <w:tc>
          <w:tcPr>
            <w:tcW w:w="1370" w:type="dxa"/>
            <w:vAlign w:val="center"/>
          </w:tcPr>
          <w:p w14:paraId="41698CEE" w14:textId="77777777" w:rsidR="008B4879" w:rsidRPr="00516619" w:rsidRDefault="008B4879" w:rsidP="00D24A70">
            <w:pPr>
              <w:jc w:val="center"/>
              <w:rPr>
                <w:sz w:val="20"/>
                <w:szCs w:val="20"/>
              </w:rPr>
            </w:pPr>
            <w:r w:rsidRPr="00516619">
              <w:rPr>
                <w:sz w:val="20"/>
                <w:szCs w:val="20"/>
              </w:rPr>
              <w:t>41,56</w:t>
            </w:r>
          </w:p>
        </w:tc>
        <w:tc>
          <w:tcPr>
            <w:tcW w:w="1436" w:type="dxa"/>
            <w:shd w:val="clear" w:color="auto" w:fill="auto"/>
            <w:vAlign w:val="center"/>
          </w:tcPr>
          <w:p w14:paraId="0950525E" w14:textId="77777777" w:rsidR="008B4879" w:rsidRPr="00516619" w:rsidRDefault="008B4879" w:rsidP="00D24A70">
            <w:pPr>
              <w:jc w:val="center"/>
              <w:rPr>
                <w:sz w:val="20"/>
                <w:szCs w:val="20"/>
              </w:rPr>
            </w:pPr>
            <w:r w:rsidRPr="00516619">
              <w:rPr>
                <w:sz w:val="20"/>
                <w:szCs w:val="20"/>
              </w:rPr>
              <w:t>x</w:t>
            </w:r>
          </w:p>
        </w:tc>
      </w:tr>
      <w:tr w:rsidR="008B4879" w:rsidRPr="008D7875" w14:paraId="5D5C3306" w14:textId="77777777" w:rsidTr="00D24A70">
        <w:tc>
          <w:tcPr>
            <w:tcW w:w="3073" w:type="dxa"/>
            <w:vMerge/>
            <w:shd w:val="clear" w:color="auto" w:fill="auto"/>
            <w:vAlign w:val="center"/>
          </w:tcPr>
          <w:p w14:paraId="385312AB" w14:textId="77777777" w:rsidR="008B4879" w:rsidRPr="008D7875" w:rsidRDefault="008B4879" w:rsidP="00D24A70">
            <w:pPr>
              <w:ind w:right="-74"/>
              <w:jc w:val="center"/>
              <w:rPr>
                <w:color w:val="000000"/>
              </w:rPr>
            </w:pPr>
          </w:p>
        </w:tc>
        <w:tc>
          <w:tcPr>
            <w:tcW w:w="2126" w:type="dxa"/>
            <w:vMerge/>
            <w:shd w:val="clear" w:color="auto" w:fill="auto"/>
            <w:vAlign w:val="center"/>
          </w:tcPr>
          <w:p w14:paraId="65FFFF63" w14:textId="77777777" w:rsidR="008B4879" w:rsidRPr="00516619" w:rsidRDefault="008B4879" w:rsidP="00D24A70">
            <w:pPr>
              <w:ind w:right="-2"/>
              <w:jc w:val="center"/>
              <w:rPr>
                <w:color w:val="000000"/>
                <w:sz w:val="20"/>
                <w:szCs w:val="20"/>
              </w:rPr>
            </w:pPr>
          </w:p>
        </w:tc>
        <w:tc>
          <w:tcPr>
            <w:tcW w:w="1741" w:type="dxa"/>
            <w:vAlign w:val="center"/>
          </w:tcPr>
          <w:p w14:paraId="28F56DEE" w14:textId="77777777" w:rsidR="008B4879" w:rsidRPr="00516619" w:rsidRDefault="008B4879" w:rsidP="00D24A70">
            <w:pPr>
              <w:ind w:right="-2"/>
              <w:jc w:val="center"/>
              <w:rPr>
                <w:color w:val="000000"/>
                <w:sz w:val="20"/>
                <w:szCs w:val="20"/>
              </w:rPr>
            </w:pPr>
            <w:r w:rsidRPr="00516619">
              <w:rPr>
                <w:color w:val="000000"/>
                <w:sz w:val="20"/>
                <w:szCs w:val="20"/>
              </w:rPr>
              <w:t>с 01.01.2020</w:t>
            </w:r>
          </w:p>
        </w:tc>
        <w:tc>
          <w:tcPr>
            <w:tcW w:w="1370" w:type="dxa"/>
            <w:vAlign w:val="center"/>
          </w:tcPr>
          <w:p w14:paraId="6A870BB1" w14:textId="77777777" w:rsidR="008B4879" w:rsidRPr="00516619" w:rsidRDefault="008B4879" w:rsidP="00D24A70">
            <w:pPr>
              <w:jc w:val="center"/>
              <w:rPr>
                <w:sz w:val="20"/>
                <w:szCs w:val="20"/>
              </w:rPr>
            </w:pPr>
            <w:r w:rsidRPr="00516619">
              <w:rPr>
                <w:sz w:val="20"/>
                <w:szCs w:val="20"/>
              </w:rPr>
              <w:t>41,56</w:t>
            </w:r>
          </w:p>
        </w:tc>
        <w:tc>
          <w:tcPr>
            <w:tcW w:w="1436" w:type="dxa"/>
            <w:shd w:val="clear" w:color="auto" w:fill="auto"/>
            <w:vAlign w:val="center"/>
          </w:tcPr>
          <w:p w14:paraId="59D86309" w14:textId="77777777" w:rsidR="008B4879" w:rsidRPr="00516619" w:rsidRDefault="008B4879" w:rsidP="00D24A70">
            <w:pPr>
              <w:jc w:val="center"/>
              <w:rPr>
                <w:sz w:val="20"/>
                <w:szCs w:val="20"/>
              </w:rPr>
            </w:pPr>
            <w:r w:rsidRPr="00516619">
              <w:rPr>
                <w:sz w:val="20"/>
                <w:szCs w:val="20"/>
              </w:rPr>
              <w:t>x</w:t>
            </w:r>
          </w:p>
        </w:tc>
      </w:tr>
      <w:tr w:rsidR="008B4879" w:rsidRPr="008D7875" w14:paraId="133B3770" w14:textId="77777777" w:rsidTr="00D24A70">
        <w:tc>
          <w:tcPr>
            <w:tcW w:w="3073" w:type="dxa"/>
            <w:vMerge/>
            <w:shd w:val="clear" w:color="auto" w:fill="auto"/>
            <w:vAlign w:val="center"/>
          </w:tcPr>
          <w:p w14:paraId="351E5674" w14:textId="77777777" w:rsidR="008B4879" w:rsidRPr="008D7875" w:rsidRDefault="008B4879" w:rsidP="00D24A70">
            <w:pPr>
              <w:ind w:right="-74"/>
              <w:jc w:val="center"/>
              <w:rPr>
                <w:color w:val="000000"/>
              </w:rPr>
            </w:pPr>
          </w:p>
        </w:tc>
        <w:tc>
          <w:tcPr>
            <w:tcW w:w="2126" w:type="dxa"/>
            <w:vMerge/>
            <w:shd w:val="clear" w:color="auto" w:fill="auto"/>
            <w:vAlign w:val="center"/>
          </w:tcPr>
          <w:p w14:paraId="67E781D8" w14:textId="77777777" w:rsidR="008B4879" w:rsidRPr="00516619" w:rsidRDefault="008B4879" w:rsidP="00D24A70">
            <w:pPr>
              <w:ind w:right="-2"/>
              <w:jc w:val="center"/>
              <w:rPr>
                <w:color w:val="000000"/>
                <w:sz w:val="20"/>
                <w:szCs w:val="20"/>
              </w:rPr>
            </w:pPr>
          </w:p>
        </w:tc>
        <w:tc>
          <w:tcPr>
            <w:tcW w:w="1741" w:type="dxa"/>
            <w:vAlign w:val="center"/>
          </w:tcPr>
          <w:p w14:paraId="376D3647" w14:textId="77777777" w:rsidR="008B4879" w:rsidRPr="00516619" w:rsidRDefault="008B4879" w:rsidP="00D24A70">
            <w:pPr>
              <w:ind w:right="-2"/>
              <w:jc w:val="center"/>
              <w:rPr>
                <w:color w:val="000000"/>
                <w:sz w:val="20"/>
                <w:szCs w:val="20"/>
              </w:rPr>
            </w:pPr>
            <w:r w:rsidRPr="00516619">
              <w:rPr>
                <w:color w:val="000000"/>
                <w:sz w:val="20"/>
                <w:szCs w:val="20"/>
              </w:rPr>
              <w:t>с 01.07.2020</w:t>
            </w:r>
          </w:p>
        </w:tc>
        <w:tc>
          <w:tcPr>
            <w:tcW w:w="1370" w:type="dxa"/>
            <w:vAlign w:val="center"/>
          </w:tcPr>
          <w:p w14:paraId="73C81077" w14:textId="77777777" w:rsidR="008B4879" w:rsidRPr="00516619" w:rsidRDefault="008B4879" w:rsidP="00D24A70">
            <w:pPr>
              <w:jc w:val="center"/>
              <w:rPr>
                <w:sz w:val="20"/>
                <w:szCs w:val="20"/>
              </w:rPr>
            </w:pPr>
            <w:r w:rsidRPr="00516619">
              <w:rPr>
                <w:sz w:val="20"/>
                <w:szCs w:val="20"/>
              </w:rPr>
              <w:t>42,49</w:t>
            </w:r>
          </w:p>
        </w:tc>
        <w:tc>
          <w:tcPr>
            <w:tcW w:w="1436" w:type="dxa"/>
            <w:shd w:val="clear" w:color="auto" w:fill="auto"/>
            <w:vAlign w:val="center"/>
          </w:tcPr>
          <w:p w14:paraId="5D2C9ACB" w14:textId="77777777" w:rsidR="008B4879" w:rsidRPr="00516619" w:rsidRDefault="008B4879" w:rsidP="00D24A70">
            <w:pPr>
              <w:jc w:val="center"/>
              <w:rPr>
                <w:sz w:val="20"/>
                <w:szCs w:val="20"/>
              </w:rPr>
            </w:pPr>
            <w:r w:rsidRPr="00516619">
              <w:rPr>
                <w:sz w:val="20"/>
                <w:szCs w:val="20"/>
              </w:rPr>
              <w:t>x</w:t>
            </w:r>
          </w:p>
        </w:tc>
      </w:tr>
      <w:tr w:rsidR="008B4879" w:rsidRPr="008D7875" w14:paraId="1C89D596" w14:textId="77777777" w:rsidTr="00D24A70">
        <w:tc>
          <w:tcPr>
            <w:tcW w:w="3073" w:type="dxa"/>
            <w:vMerge/>
            <w:shd w:val="clear" w:color="auto" w:fill="auto"/>
            <w:vAlign w:val="center"/>
          </w:tcPr>
          <w:p w14:paraId="61CA876C" w14:textId="77777777" w:rsidR="008B4879" w:rsidRPr="008D7875" w:rsidRDefault="008B4879" w:rsidP="00D24A70">
            <w:pPr>
              <w:ind w:right="-74"/>
              <w:jc w:val="center"/>
              <w:rPr>
                <w:color w:val="000000"/>
              </w:rPr>
            </w:pPr>
          </w:p>
        </w:tc>
        <w:tc>
          <w:tcPr>
            <w:tcW w:w="2126" w:type="dxa"/>
            <w:vMerge/>
            <w:shd w:val="clear" w:color="auto" w:fill="auto"/>
            <w:vAlign w:val="center"/>
          </w:tcPr>
          <w:p w14:paraId="31BA1BDE" w14:textId="77777777" w:rsidR="008B4879" w:rsidRPr="00516619" w:rsidRDefault="008B4879" w:rsidP="00D24A70">
            <w:pPr>
              <w:ind w:right="-2"/>
              <w:jc w:val="center"/>
              <w:rPr>
                <w:color w:val="000000"/>
                <w:sz w:val="20"/>
                <w:szCs w:val="20"/>
              </w:rPr>
            </w:pPr>
          </w:p>
        </w:tc>
        <w:tc>
          <w:tcPr>
            <w:tcW w:w="1741" w:type="dxa"/>
            <w:vAlign w:val="center"/>
          </w:tcPr>
          <w:p w14:paraId="4BCBE120" w14:textId="77777777" w:rsidR="008B4879" w:rsidRPr="00516619" w:rsidRDefault="008B4879" w:rsidP="00D24A70">
            <w:pPr>
              <w:ind w:right="-2"/>
              <w:jc w:val="center"/>
              <w:rPr>
                <w:color w:val="000000"/>
                <w:sz w:val="20"/>
                <w:szCs w:val="20"/>
              </w:rPr>
            </w:pPr>
            <w:r w:rsidRPr="00516619">
              <w:rPr>
                <w:color w:val="000000"/>
                <w:sz w:val="20"/>
                <w:szCs w:val="20"/>
              </w:rPr>
              <w:t>с 01.01.2021</w:t>
            </w:r>
          </w:p>
        </w:tc>
        <w:tc>
          <w:tcPr>
            <w:tcW w:w="1370" w:type="dxa"/>
            <w:vAlign w:val="center"/>
          </w:tcPr>
          <w:p w14:paraId="67885B6B" w14:textId="77777777" w:rsidR="008B4879" w:rsidRPr="00516619" w:rsidRDefault="008B4879" w:rsidP="00D24A70">
            <w:pPr>
              <w:jc w:val="center"/>
              <w:rPr>
                <w:sz w:val="20"/>
                <w:szCs w:val="20"/>
              </w:rPr>
            </w:pPr>
            <w:r w:rsidRPr="00516619">
              <w:rPr>
                <w:sz w:val="20"/>
                <w:szCs w:val="20"/>
              </w:rPr>
              <w:t>36,29</w:t>
            </w:r>
          </w:p>
        </w:tc>
        <w:tc>
          <w:tcPr>
            <w:tcW w:w="1436" w:type="dxa"/>
            <w:shd w:val="clear" w:color="auto" w:fill="auto"/>
            <w:vAlign w:val="center"/>
          </w:tcPr>
          <w:p w14:paraId="75280D0E" w14:textId="77777777" w:rsidR="008B4879" w:rsidRPr="00516619" w:rsidRDefault="008B4879" w:rsidP="00D24A70">
            <w:pPr>
              <w:jc w:val="center"/>
              <w:rPr>
                <w:sz w:val="20"/>
                <w:szCs w:val="20"/>
              </w:rPr>
            </w:pPr>
            <w:r w:rsidRPr="00516619">
              <w:rPr>
                <w:sz w:val="20"/>
                <w:szCs w:val="20"/>
              </w:rPr>
              <w:t>x</w:t>
            </w:r>
          </w:p>
        </w:tc>
      </w:tr>
      <w:tr w:rsidR="008B4879" w:rsidRPr="008D7875" w14:paraId="1F269B95" w14:textId="77777777" w:rsidTr="00D24A70">
        <w:tc>
          <w:tcPr>
            <w:tcW w:w="3073" w:type="dxa"/>
            <w:vMerge/>
            <w:shd w:val="clear" w:color="auto" w:fill="auto"/>
            <w:vAlign w:val="center"/>
          </w:tcPr>
          <w:p w14:paraId="6ED3ACF0" w14:textId="77777777" w:rsidR="008B4879" w:rsidRPr="008D7875" w:rsidRDefault="008B4879" w:rsidP="00D24A70">
            <w:pPr>
              <w:ind w:right="-74"/>
              <w:jc w:val="center"/>
              <w:rPr>
                <w:color w:val="000000"/>
              </w:rPr>
            </w:pPr>
          </w:p>
        </w:tc>
        <w:tc>
          <w:tcPr>
            <w:tcW w:w="2126" w:type="dxa"/>
            <w:vMerge/>
            <w:shd w:val="clear" w:color="auto" w:fill="auto"/>
            <w:vAlign w:val="center"/>
          </w:tcPr>
          <w:p w14:paraId="499E5E09" w14:textId="77777777" w:rsidR="008B4879" w:rsidRPr="00516619" w:rsidRDefault="008B4879" w:rsidP="00D24A70">
            <w:pPr>
              <w:ind w:right="-2"/>
              <w:jc w:val="center"/>
              <w:rPr>
                <w:color w:val="000000"/>
                <w:sz w:val="20"/>
                <w:szCs w:val="20"/>
              </w:rPr>
            </w:pPr>
          </w:p>
        </w:tc>
        <w:tc>
          <w:tcPr>
            <w:tcW w:w="1741" w:type="dxa"/>
            <w:vAlign w:val="center"/>
          </w:tcPr>
          <w:p w14:paraId="5B8A5A02" w14:textId="77777777" w:rsidR="008B4879" w:rsidRPr="00516619" w:rsidRDefault="008B4879" w:rsidP="00D24A70">
            <w:pPr>
              <w:ind w:right="-2"/>
              <w:jc w:val="center"/>
              <w:rPr>
                <w:sz w:val="20"/>
                <w:szCs w:val="20"/>
              </w:rPr>
            </w:pPr>
            <w:r w:rsidRPr="00516619">
              <w:rPr>
                <w:color w:val="000000"/>
                <w:sz w:val="20"/>
                <w:szCs w:val="20"/>
              </w:rPr>
              <w:t>с 01.07.2021</w:t>
            </w:r>
          </w:p>
        </w:tc>
        <w:tc>
          <w:tcPr>
            <w:tcW w:w="1370" w:type="dxa"/>
            <w:vAlign w:val="center"/>
          </w:tcPr>
          <w:p w14:paraId="65ABD74A" w14:textId="77777777" w:rsidR="008B4879" w:rsidRPr="00516619" w:rsidRDefault="008B4879" w:rsidP="00D24A70">
            <w:pPr>
              <w:jc w:val="center"/>
              <w:rPr>
                <w:sz w:val="20"/>
                <w:szCs w:val="20"/>
              </w:rPr>
            </w:pPr>
            <w:r w:rsidRPr="00516619">
              <w:rPr>
                <w:sz w:val="20"/>
                <w:szCs w:val="20"/>
              </w:rPr>
              <w:t>36,29</w:t>
            </w:r>
          </w:p>
        </w:tc>
        <w:tc>
          <w:tcPr>
            <w:tcW w:w="1436" w:type="dxa"/>
            <w:shd w:val="clear" w:color="auto" w:fill="auto"/>
            <w:vAlign w:val="center"/>
          </w:tcPr>
          <w:p w14:paraId="0C6F268D" w14:textId="77777777" w:rsidR="008B4879" w:rsidRPr="00516619" w:rsidRDefault="008B4879" w:rsidP="00D24A70">
            <w:pPr>
              <w:jc w:val="center"/>
              <w:rPr>
                <w:sz w:val="20"/>
                <w:szCs w:val="20"/>
              </w:rPr>
            </w:pPr>
            <w:r w:rsidRPr="00516619">
              <w:rPr>
                <w:sz w:val="20"/>
                <w:szCs w:val="20"/>
              </w:rPr>
              <w:t>x</w:t>
            </w:r>
          </w:p>
        </w:tc>
      </w:tr>
      <w:tr w:rsidR="008B4879" w:rsidRPr="008D7875" w14:paraId="19160D0E" w14:textId="77777777" w:rsidTr="00D24A70">
        <w:tc>
          <w:tcPr>
            <w:tcW w:w="3073" w:type="dxa"/>
            <w:vMerge/>
            <w:shd w:val="clear" w:color="auto" w:fill="auto"/>
            <w:vAlign w:val="center"/>
          </w:tcPr>
          <w:p w14:paraId="272B6AFD" w14:textId="77777777" w:rsidR="008B4879" w:rsidRPr="008D7875" w:rsidRDefault="008B4879" w:rsidP="00D24A70">
            <w:pPr>
              <w:ind w:right="-74"/>
              <w:jc w:val="center"/>
              <w:rPr>
                <w:color w:val="000000"/>
              </w:rPr>
            </w:pPr>
          </w:p>
        </w:tc>
        <w:tc>
          <w:tcPr>
            <w:tcW w:w="2126" w:type="dxa"/>
            <w:vMerge/>
            <w:shd w:val="clear" w:color="auto" w:fill="auto"/>
            <w:vAlign w:val="center"/>
          </w:tcPr>
          <w:p w14:paraId="47B426CE" w14:textId="77777777" w:rsidR="008B4879" w:rsidRPr="00516619" w:rsidRDefault="008B4879" w:rsidP="00D24A70">
            <w:pPr>
              <w:ind w:right="-2"/>
              <w:jc w:val="center"/>
              <w:rPr>
                <w:color w:val="000000"/>
                <w:sz w:val="20"/>
                <w:szCs w:val="20"/>
              </w:rPr>
            </w:pPr>
          </w:p>
        </w:tc>
        <w:tc>
          <w:tcPr>
            <w:tcW w:w="1741" w:type="dxa"/>
            <w:vAlign w:val="center"/>
          </w:tcPr>
          <w:p w14:paraId="65417DD5" w14:textId="77777777" w:rsidR="008B4879" w:rsidRPr="00516619" w:rsidRDefault="008B4879" w:rsidP="00D24A70">
            <w:pPr>
              <w:ind w:right="-2"/>
              <w:jc w:val="center"/>
              <w:rPr>
                <w:sz w:val="20"/>
                <w:szCs w:val="20"/>
              </w:rPr>
            </w:pPr>
            <w:r w:rsidRPr="00516619">
              <w:rPr>
                <w:color w:val="000000"/>
                <w:sz w:val="20"/>
                <w:szCs w:val="20"/>
              </w:rPr>
              <w:t>с 01.01.2026</w:t>
            </w:r>
          </w:p>
        </w:tc>
        <w:tc>
          <w:tcPr>
            <w:tcW w:w="1370" w:type="dxa"/>
            <w:vAlign w:val="center"/>
          </w:tcPr>
          <w:p w14:paraId="1C853BC8" w14:textId="77777777" w:rsidR="008B4879" w:rsidRPr="00516619" w:rsidRDefault="008B4879" w:rsidP="00D24A70">
            <w:pPr>
              <w:jc w:val="center"/>
              <w:rPr>
                <w:sz w:val="20"/>
                <w:szCs w:val="20"/>
              </w:rPr>
            </w:pPr>
            <w:r w:rsidRPr="00516619">
              <w:rPr>
                <w:sz w:val="20"/>
                <w:szCs w:val="20"/>
              </w:rPr>
              <w:t>49,60</w:t>
            </w:r>
          </w:p>
        </w:tc>
        <w:tc>
          <w:tcPr>
            <w:tcW w:w="1436" w:type="dxa"/>
            <w:shd w:val="clear" w:color="auto" w:fill="auto"/>
            <w:vAlign w:val="center"/>
          </w:tcPr>
          <w:p w14:paraId="3E53349C" w14:textId="77777777" w:rsidR="008B4879" w:rsidRPr="00516619" w:rsidRDefault="008B4879" w:rsidP="00D24A70">
            <w:pPr>
              <w:jc w:val="center"/>
              <w:rPr>
                <w:sz w:val="20"/>
                <w:szCs w:val="20"/>
              </w:rPr>
            </w:pPr>
            <w:r w:rsidRPr="00516619">
              <w:rPr>
                <w:sz w:val="20"/>
                <w:szCs w:val="20"/>
              </w:rPr>
              <w:t>x</w:t>
            </w:r>
          </w:p>
        </w:tc>
      </w:tr>
      <w:tr w:rsidR="008B4879" w:rsidRPr="008D7875" w14:paraId="4FF28F0D" w14:textId="77777777" w:rsidTr="00D24A70">
        <w:tc>
          <w:tcPr>
            <w:tcW w:w="3073" w:type="dxa"/>
            <w:vMerge/>
            <w:shd w:val="clear" w:color="auto" w:fill="auto"/>
            <w:vAlign w:val="center"/>
          </w:tcPr>
          <w:p w14:paraId="7DFF9764" w14:textId="77777777" w:rsidR="008B4879" w:rsidRPr="008D7875" w:rsidRDefault="008B4879" w:rsidP="00D24A70">
            <w:pPr>
              <w:ind w:right="-74"/>
              <w:jc w:val="center"/>
              <w:rPr>
                <w:color w:val="000000"/>
              </w:rPr>
            </w:pPr>
          </w:p>
        </w:tc>
        <w:tc>
          <w:tcPr>
            <w:tcW w:w="2126" w:type="dxa"/>
            <w:vMerge/>
            <w:shd w:val="clear" w:color="auto" w:fill="auto"/>
            <w:vAlign w:val="center"/>
          </w:tcPr>
          <w:p w14:paraId="515FD834" w14:textId="77777777" w:rsidR="008B4879" w:rsidRPr="00516619" w:rsidRDefault="008B4879" w:rsidP="00D24A70">
            <w:pPr>
              <w:ind w:right="-2"/>
              <w:jc w:val="center"/>
              <w:rPr>
                <w:color w:val="000000"/>
                <w:sz w:val="20"/>
                <w:szCs w:val="20"/>
              </w:rPr>
            </w:pPr>
          </w:p>
        </w:tc>
        <w:tc>
          <w:tcPr>
            <w:tcW w:w="1741" w:type="dxa"/>
            <w:vAlign w:val="center"/>
          </w:tcPr>
          <w:p w14:paraId="64F62CEA" w14:textId="77777777" w:rsidR="008B4879" w:rsidRPr="00516619" w:rsidRDefault="008B4879" w:rsidP="00D24A70">
            <w:pPr>
              <w:ind w:right="-2"/>
              <w:jc w:val="center"/>
              <w:rPr>
                <w:sz w:val="20"/>
                <w:szCs w:val="20"/>
              </w:rPr>
            </w:pPr>
            <w:r w:rsidRPr="00516619">
              <w:rPr>
                <w:color w:val="000000"/>
                <w:sz w:val="20"/>
                <w:szCs w:val="20"/>
              </w:rPr>
              <w:t>с 01.07.2026</w:t>
            </w:r>
          </w:p>
        </w:tc>
        <w:tc>
          <w:tcPr>
            <w:tcW w:w="1370" w:type="dxa"/>
            <w:vAlign w:val="center"/>
          </w:tcPr>
          <w:p w14:paraId="5325E7AC" w14:textId="77777777" w:rsidR="008B4879" w:rsidRPr="00516619" w:rsidRDefault="008B4879" w:rsidP="00D24A70">
            <w:pPr>
              <w:jc w:val="center"/>
              <w:rPr>
                <w:sz w:val="20"/>
                <w:szCs w:val="20"/>
              </w:rPr>
            </w:pPr>
            <w:r w:rsidRPr="00516619">
              <w:rPr>
                <w:sz w:val="20"/>
                <w:szCs w:val="20"/>
              </w:rPr>
              <w:t>61,23</w:t>
            </w:r>
          </w:p>
        </w:tc>
        <w:tc>
          <w:tcPr>
            <w:tcW w:w="1436" w:type="dxa"/>
            <w:shd w:val="clear" w:color="auto" w:fill="auto"/>
            <w:vAlign w:val="center"/>
          </w:tcPr>
          <w:p w14:paraId="70358314" w14:textId="77777777" w:rsidR="008B4879" w:rsidRPr="00516619" w:rsidRDefault="008B4879" w:rsidP="00D24A70">
            <w:pPr>
              <w:jc w:val="center"/>
              <w:rPr>
                <w:sz w:val="20"/>
                <w:szCs w:val="20"/>
              </w:rPr>
            </w:pPr>
            <w:r w:rsidRPr="00516619">
              <w:rPr>
                <w:sz w:val="20"/>
                <w:szCs w:val="20"/>
              </w:rPr>
              <w:t>x</w:t>
            </w:r>
          </w:p>
        </w:tc>
      </w:tr>
      <w:tr w:rsidR="008B4879" w:rsidRPr="008D7875" w14:paraId="4816EAAC" w14:textId="77777777" w:rsidTr="00D24A70">
        <w:tc>
          <w:tcPr>
            <w:tcW w:w="3073" w:type="dxa"/>
            <w:vMerge/>
            <w:shd w:val="clear" w:color="auto" w:fill="auto"/>
            <w:vAlign w:val="center"/>
          </w:tcPr>
          <w:p w14:paraId="2766B812" w14:textId="77777777" w:rsidR="008B4879" w:rsidRPr="008D7875" w:rsidRDefault="008B4879" w:rsidP="00D24A70">
            <w:pPr>
              <w:ind w:right="-74"/>
              <w:jc w:val="center"/>
              <w:rPr>
                <w:color w:val="000000"/>
              </w:rPr>
            </w:pPr>
          </w:p>
        </w:tc>
        <w:tc>
          <w:tcPr>
            <w:tcW w:w="2126" w:type="dxa"/>
            <w:vMerge/>
            <w:shd w:val="clear" w:color="auto" w:fill="auto"/>
            <w:vAlign w:val="center"/>
          </w:tcPr>
          <w:p w14:paraId="2AB055EB" w14:textId="77777777" w:rsidR="008B4879" w:rsidRPr="00516619" w:rsidRDefault="008B4879" w:rsidP="00D24A70">
            <w:pPr>
              <w:ind w:right="-2"/>
              <w:jc w:val="center"/>
              <w:rPr>
                <w:color w:val="000000"/>
                <w:sz w:val="20"/>
                <w:szCs w:val="20"/>
              </w:rPr>
            </w:pPr>
          </w:p>
        </w:tc>
        <w:tc>
          <w:tcPr>
            <w:tcW w:w="1741" w:type="dxa"/>
            <w:vAlign w:val="center"/>
          </w:tcPr>
          <w:p w14:paraId="49DCE7DF" w14:textId="77777777" w:rsidR="008B4879" w:rsidRPr="00516619" w:rsidRDefault="008B4879" w:rsidP="00D24A70">
            <w:pPr>
              <w:ind w:right="-2"/>
              <w:jc w:val="center"/>
              <w:rPr>
                <w:sz w:val="20"/>
                <w:szCs w:val="20"/>
              </w:rPr>
            </w:pPr>
            <w:r w:rsidRPr="00516619">
              <w:rPr>
                <w:color w:val="000000"/>
                <w:sz w:val="20"/>
                <w:szCs w:val="20"/>
              </w:rPr>
              <w:t>с 01.01.2027</w:t>
            </w:r>
          </w:p>
        </w:tc>
        <w:tc>
          <w:tcPr>
            <w:tcW w:w="1370" w:type="dxa"/>
            <w:vAlign w:val="center"/>
          </w:tcPr>
          <w:p w14:paraId="3AB82523" w14:textId="77777777" w:rsidR="008B4879" w:rsidRPr="00516619" w:rsidRDefault="008B4879" w:rsidP="00D24A70">
            <w:pPr>
              <w:jc w:val="center"/>
              <w:rPr>
                <w:sz w:val="20"/>
                <w:szCs w:val="20"/>
              </w:rPr>
            </w:pPr>
            <w:r w:rsidRPr="00516619">
              <w:rPr>
                <w:sz w:val="20"/>
                <w:szCs w:val="20"/>
              </w:rPr>
              <w:t>61,23</w:t>
            </w:r>
          </w:p>
        </w:tc>
        <w:tc>
          <w:tcPr>
            <w:tcW w:w="1436" w:type="dxa"/>
            <w:shd w:val="clear" w:color="auto" w:fill="auto"/>
            <w:vAlign w:val="center"/>
          </w:tcPr>
          <w:p w14:paraId="4575825C" w14:textId="77777777" w:rsidR="008B4879" w:rsidRPr="00516619" w:rsidRDefault="008B4879" w:rsidP="00D24A70">
            <w:pPr>
              <w:jc w:val="center"/>
              <w:rPr>
                <w:sz w:val="20"/>
                <w:szCs w:val="20"/>
              </w:rPr>
            </w:pPr>
            <w:r w:rsidRPr="00516619">
              <w:rPr>
                <w:sz w:val="20"/>
                <w:szCs w:val="20"/>
              </w:rPr>
              <w:t>x</w:t>
            </w:r>
          </w:p>
        </w:tc>
      </w:tr>
      <w:tr w:rsidR="008B4879" w:rsidRPr="008D7875" w14:paraId="312C2F2E" w14:textId="77777777" w:rsidTr="00D24A70">
        <w:tc>
          <w:tcPr>
            <w:tcW w:w="3073" w:type="dxa"/>
            <w:vMerge/>
            <w:shd w:val="clear" w:color="auto" w:fill="auto"/>
            <w:vAlign w:val="center"/>
          </w:tcPr>
          <w:p w14:paraId="3235ADDD" w14:textId="77777777" w:rsidR="008B4879" w:rsidRPr="008D7875" w:rsidRDefault="008B4879" w:rsidP="00D24A70">
            <w:pPr>
              <w:ind w:right="-74"/>
              <w:jc w:val="center"/>
              <w:rPr>
                <w:color w:val="000000"/>
              </w:rPr>
            </w:pPr>
          </w:p>
        </w:tc>
        <w:tc>
          <w:tcPr>
            <w:tcW w:w="2126" w:type="dxa"/>
            <w:vMerge/>
            <w:shd w:val="clear" w:color="auto" w:fill="auto"/>
            <w:vAlign w:val="center"/>
          </w:tcPr>
          <w:p w14:paraId="505BC7E8" w14:textId="77777777" w:rsidR="008B4879" w:rsidRPr="00516619" w:rsidRDefault="008B4879" w:rsidP="00D24A70">
            <w:pPr>
              <w:ind w:right="-2"/>
              <w:jc w:val="center"/>
              <w:rPr>
                <w:color w:val="000000"/>
                <w:sz w:val="20"/>
                <w:szCs w:val="20"/>
              </w:rPr>
            </w:pPr>
          </w:p>
        </w:tc>
        <w:tc>
          <w:tcPr>
            <w:tcW w:w="1741" w:type="dxa"/>
            <w:vAlign w:val="center"/>
          </w:tcPr>
          <w:p w14:paraId="6C10FA34" w14:textId="77777777" w:rsidR="008B4879" w:rsidRPr="00516619" w:rsidRDefault="008B4879" w:rsidP="00D24A70">
            <w:pPr>
              <w:ind w:right="-2"/>
              <w:jc w:val="center"/>
              <w:rPr>
                <w:sz w:val="20"/>
                <w:szCs w:val="20"/>
              </w:rPr>
            </w:pPr>
            <w:r w:rsidRPr="00516619">
              <w:rPr>
                <w:color w:val="000000"/>
                <w:sz w:val="20"/>
                <w:szCs w:val="20"/>
              </w:rPr>
              <w:t>с 01.07.2027</w:t>
            </w:r>
          </w:p>
        </w:tc>
        <w:tc>
          <w:tcPr>
            <w:tcW w:w="1370" w:type="dxa"/>
            <w:vAlign w:val="center"/>
          </w:tcPr>
          <w:p w14:paraId="625B7E72" w14:textId="77777777" w:rsidR="008B4879" w:rsidRPr="00516619" w:rsidRDefault="008B4879" w:rsidP="00D24A70">
            <w:pPr>
              <w:jc w:val="center"/>
              <w:rPr>
                <w:sz w:val="20"/>
                <w:szCs w:val="20"/>
              </w:rPr>
            </w:pPr>
            <w:r w:rsidRPr="00516619">
              <w:rPr>
                <w:sz w:val="20"/>
                <w:szCs w:val="20"/>
              </w:rPr>
              <w:t>51,28</w:t>
            </w:r>
          </w:p>
        </w:tc>
        <w:tc>
          <w:tcPr>
            <w:tcW w:w="1436" w:type="dxa"/>
            <w:shd w:val="clear" w:color="auto" w:fill="auto"/>
            <w:vAlign w:val="center"/>
          </w:tcPr>
          <w:p w14:paraId="6B0EC86F" w14:textId="77777777" w:rsidR="008B4879" w:rsidRPr="00516619" w:rsidRDefault="008B4879" w:rsidP="00D24A70">
            <w:pPr>
              <w:jc w:val="center"/>
              <w:rPr>
                <w:sz w:val="20"/>
                <w:szCs w:val="20"/>
              </w:rPr>
            </w:pPr>
            <w:r w:rsidRPr="00516619">
              <w:rPr>
                <w:sz w:val="20"/>
                <w:szCs w:val="20"/>
              </w:rPr>
              <w:t>x</w:t>
            </w:r>
          </w:p>
        </w:tc>
      </w:tr>
      <w:tr w:rsidR="008B4879" w:rsidRPr="008D7875" w14:paraId="560D8CDD" w14:textId="77777777" w:rsidTr="00D24A70">
        <w:tc>
          <w:tcPr>
            <w:tcW w:w="3073" w:type="dxa"/>
            <w:vMerge/>
            <w:shd w:val="clear" w:color="auto" w:fill="auto"/>
            <w:vAlign w:val="center"/>
          </w:tcPr>
          <w:p w14:paraId="071ABE13" w14:textId="77777777" w:rsidR="008B4879" w:rsidRPr="008D7875" w:rsidRDefault="008B4879" w:rsidP="00D24A70">
            <w:pPr>
              <w:ind w:right="-74"/>
              <w:jc w:val="center"/>
              <w:rPr>
                <w:color w:val="000000"/>
              </w:rPr>
            </w:pPr>
          </w:p>
        </w:tc>
        <w:tc>
          <w:tcPr>
            <w:tcW w:w="2126" w:type="dxa"/>
            <w:vMerge/>
            <w:shd w:val="clear" w:color="auto" w:fill="auto"/>
            <w:vAlign w:val="center"/>
          </w:tcPr>
          <w:p w14:paraId="27FA8185" w14:textId="77777777" w:rsidR="008B4879" w:rsidRPr="00516619" w:rsidRDefault="008B4879" w:rsidP="00D24A70">
            <w:pPr>
              <w:ind w:right="-2"/>
              <w:jc w:val="center"/>
              <w:rPr>
                <w:color w:val="000000"/>
                <w:sz w:val="20"/>
                <w:szCs w:val="20"/>
              </w:rPr>
            </w:pPr>
          </w:p>
        </w:tc>
        <w:tc>
          <w:tcPr>
            <w:tcW w:w="1741" w:type="dxa"/>
            <w:vAlign w:val="center"/>
          </w:tcPr>
          <w:p w14:paraId="5047A202" w14:textId="77777777" w:rsidR="008B4879" w:rsidRPr="00516619" w:rsidRDefault="008B4879" w:rsidP="00D24A70">
            <w:pPr>
              <w:ind w:right="-2"/>
              <w:jc w:val="center"/>
              <w:rPr>
                <w:sz w:val="20"/>
                <w:szCs w:val="20"/>
              </w:rPr>
            </w:pPr>
            <w:r w:rsidRPr="00516619">
              <w:rPr>
                <w:sz w:val="20"/>
                <w:szCs w:val="20"/>
              </w:rPr>
              <w:t>с 01.01.2028</w:t>
            </w:r>
          </w:p>
        </w:tc>
        <w:tc>
          <w:tcPr>
            <w:tcW w:w="1370" w:type="dxa"/>
            <w:vAlign w:val="center"/>
          </w:tcPr>
          <w:p w14:paraId="671F06A2" w14:textId="77777777" w:rsidR="008B4879" w:rsidRPr="00516619" w:rsidRDefault="008B4879" w:rsidP="00D24A70">
            <w:pPr>
              <w:jc w:val="center"/>
              <w:rPr>
                <w:sz w:val="20"/>
                <w:szCs w:val="20"/>
              </w:rPr>
            </w:pPr>
            <w:r w:rsidRPr="00516619">
              <w:rPr>
                <w:sz w:val="20"/>
                <w:szCs w:val="20"/>
              </w:rPr>
              <w:t>51,28</w:t>
            </w:r>
          </w:p>
        </w:tc>
        <w:tc>
          <w:tcPr>
            <w:tcW w:w="1436" w:type="dxa"/>
            <w:shd w:val="clear" w:color="auto" w:fill="auto"/>
            <w:vAlign w:val="center"/>
          </w:tcPr>
          <w:p w14:paraId="2C4E61E0" w14:textId="77777777" w:rsidR="008B4879" w:rsidRPr="00516619" w:rsidRDefault="008B4879" w:rsidP="00D24A70">
            <w:pPr>
              <w:jc w:val="center"/>
              <w:rPr>
                <w:sz w:val="20"/>
                <w:szCs w:val="20"/>
              </w:rPr>
            </w:pPr>
            <w:r w:rsidRPr="00516619">
              <w:rPr>
                <w:sz w:val="20"/>
                <w:szCs w:val="20"/>
              </w:rPr>
              <w:t>x</w:t>
            </w:r>
          </w:p>
        </w:tc>
      </w:tr>
      <w:tr w:rsidR="008B4879" w:rsidRPr="008D7875" w14:paraId="67D22D3D" w14:textId="77777777" w:rsidTr="00D24A70">
        <w:tc>
          <w:tcPr>
            <w:tcW w:w="3073" w:type="dxa"/>
            <w:vMerge/>
            <w:shd w:val="clear" w:color="auto" w:fill="auto"/>
            <w:vAlign w:val="center"/>
          </w:tcPr>
          <w:p w14:paraId="60E1E6DB" w14:textId="77777777" w:rsidR="008B4879" w:rsidRPr="008D7875" w:rsidRDefault="008B4879" w:rsidP="00D24A70">
            <w:pPr>
              <w:ind w:right="-74"/>
              <w:jc w:val="center"/>
              <w:rPr>
                <w:color w:val="000000"/>
              </w:rPr>
            </w:pPr>
          </w:p>
        </w:tc>
        <w:tc>
          <w:tcPr>
            <w:tcW w:w="2126" w:type="dxa"/>
            <w:vMerge/>
            <w:shd w:val="clear" w:color="auto" w:fill="auto"/>
            <w:vAlign w:val="center"/>
          </w:tcPr>
          <w:p w14:paraId="556240F7" w14:textId="77777777" w:rsidR="008B4879" w:rsidRPr="00516619" w:rsidRDefault="008B4879" w:rsidP="00D24A70">
            <w:pPr>
              <w:ind w:right="-2"/>
              <w:jc w:val="center"/>
              <w:rPr>
                <w:color w:val="000000"/>
                <w:sz w:val="20"/>
                <w:szCs w:val="20"/>
              </w:rPr>
            </w:pPr>
          </w:p>
        </w:tc>
        <w:tc>
          <w:tcPr>
            <w:tcW w:w="1741" w:type="dxa"/>
            <w:vAlign w:val="center"/>
          </w:tcPr>
          <w:p w14:paraId="356322AA" w14:textId="77777777" w:rsidR="008B4879" w:rsidRPr="00516619" w:rsidRDefault="008B4879" w:rsidP="00D24A70">
            <w:pPr>
              <w:ind w:right="-2"/>
              <w:jc w:val="center"/>
              <w:rPr>
                <w:sz w:val="20"/>
                <w:szCs w:val="20"/>
              </w:rPr>
            </w:pPr>
            <w:r w:rsidRPr="00516619">
              <w:rPr>
                <w:sz w:val="20"/>
                <w:szCs w:val="20"/>
              </w:rPr>
              <w:t>с 01.07.2028</w:t>
            </w:r>
          </w:p>
        </w:tc>
        <w:tc>
          <w:tcPr>
            <w:tcW w:w="1370" w:type="dxa"/>
            <w:vAlign w:val="center"/>
          </w:tcPr>
          <w:p w14:paraId="3735B2EB" w14:textId="77777777" w:rsidR="008B4879" w:rsidRPr="00516619" w:rsidRDefault="008B4879" w:rsidP="00D24A70">
            <w:pPr>
              <w:jc w:val="center"/>
              <w:rPr>
                <w:sz w:val="20"/>
                <w:szCs w:val="20"/>
              </w:rPr>
            </w:pPr>
            <w:r w:rsidRPr="00516619">
              <w:rPr>
                <w:sz w:val="20"/>
                <w:szCs w:val="20"/>
              </w:rPr>
              <w:t>69,27</w:t>
            </w:r>
          </w:p>
        </w:tc>
        <w:tc>
          <w:tcPr>
            <w:tcW w:w="1436" w:type="dxa"/>
            <w:shd w:val="clear" w:color="auto" w:fill="auto"/>
            <w:vAlign w:val="center"/>
          </w:tcPr>
          <w:p w14:paraId="221DAF13" w14:textId="77777777" w:rsidR="008B4879" w:rsidRPr="00516619" w:rsidRDefault="008B4879" w:rsidP="00D24A70">
            <w:pPr>
              <w:jc w:val="center"/>
              <w:rPr>
                <w:sz w:val="20"/>
                <w:szCs w:val="20"/>
              </w:rPr>
            </w:pPr>
            <w:r w:rsidRPr="00516619">
              <w:rPr>
                <w:sz w:val="20"/>
                <w:szCs w:val="20"/>
              </w:rPr>
              <w:t>x</w:t>
            </w:r>
          </w:p>
        </w:tc>
      </w:tr>
      <w:tr w:rsidR="008B4879" w:rsidRPr="008D7875" w14:paraId="50E49601" w14:textId="77777777" w:rsidTr="00D24A70">
        <w:tc>
          <w:tcPr>
            <w:tcW w:w="3073" w:type="dxa"/>
            <w:vMerge/>
            <w:shd w:val="clear" w:color="auto" w:fill="auto"/>
            <w:vAlign w:val="center"/>
          </w:tcPr>
          <w:p w14:paraId="051E65FD" w14:textId="77777777" w:rsidR="008B4879" w:rsidRPr="008D7875" w:rsidRDefault="008B4879" w:rsidP="00D24A70">
            <w:pPr>
              <w:ind w:right="-74"/>
              <w:jc w:val="center"/>
              <w:rPr>
                <w:color w:val="000000"/>
              </w:rPr>
            </w:pPr>
          </w:p>
        </w:tc>
        <w:tc>
          <w:tcPr>
            <w:tcW w:w="6673" w:type="dxa"/>
            <w:gridSpan w:val="4"/>
            <w:shd w:val="clear" w:color="auto" w:fill="auto"/>
            <w:vAlign w:val="center"/>
          </w:tcPr>
          <w:p w14:paraId="7A3B52CE" w14:textId="77777777" w:rsidR="008B4879" w:rsidRPr="00516619" w:rsidRDefault="008B4879" w:rsidP="00D24A70">
            <w:pPr>
              <w:ind w:right="-2"/>
              <w:jc w:val="center"/>
              <w:rPr>
                <w:color w:val="000000"/>
                <w:sz w:val="20"/>
                <w:szCs w:val="20"/>
              </w:rPr>
            </w:pPr>
            <w:r w:rsidRPr="00516619">
              <w:rPr>
                <w:sz w:val="20"/>
                <w:szCs w:val="20"/>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(НДС не облагается)</w:t>
            </w:r>
          </w:p>
        </w:tc>
      </w:tr>
      <w:tr w:rsidR="008B4879" w:rsidRPr="008D7875" w14:paraId="30D5C736" w14:textId="77777777" w:rsidTr="00D24A70">
        <w:tc>
          <w:tcPr>
            <w:tcW w:w="3073" w:type="dxa"/>
            <w:vMerge/>
            <w:shd w:val="clear" w:color="auto" w:fill="auto"/>
            <w:vAlign w:val="center"/>
          </w:tcPr>
          <w:p w14:paraId="6C5B973A" w14:textId="77777777" w:rsidR="008B4879" w:rsidRPr="008D7875" w:rsidRDefault="008B4879" w:rsidP="00D24A70">
            <w:pPr>
              <w:ind w:right="-74"/>
              <w:jc w:val="center"/>
              <w:rPr>
                <w:color w:val="000000"/>
              </w:rPr>
            </w:pPr>
          </w:p>
        </w:tc>
        <w:tc>
          <w:tcPr>
            <w:tcW w:w="2126" w:type="dxa"/>
            <w:vMerge w:val="restart"/>
            <w:shd w:val="clear" w:color="auto" w:fill="auto"/>
            <w:vAlign w:val="center"/>
          </w:tcPr>
          <w:p w14:paraId="10C5775F" w14:textId="77777777" w:rsidR="008B4879" w:rsidRPr="00516619" w:rsidRDefault="008B4879" w:rsidP="00D24A70">
            <w:pPr>
              <w:jc w:val="center"/>
              <w:rPr>
                <w:sz w:val="20"/>
                <w:szCs w:val="20"/>
              </w:rPr>
            </w:pPr>
            <w:r w:rsidRPr="00516619">
              <w:rPr>
                <w:sz w:val="20"/>
                <w:szCs w:val="20"/>
              </w:rPr>
              <w:t>Одноставочный</w:t>
            </w:r>
          </w:p>
          <w:p w14:paraId="02812F30" w14:textId="77777777" w:rsidR="008B4879" w:rsidRPr="00516619" w:rsidRDefault="008B4879" w:rsidP="00D24A70">
            <w:pPr>
              <w:ind w:right="-2"/>
              <w:jc w:val="center"/>
              <w:rPr>
                <w:color w:val="000000"/>
                <w:sz w:val="20"/>
                <w:szCs w:val="20"/>
              </w:rPr>
            </w:pPr>
            <w:r w:rsidRPr="00516619">
              <w:rPr>
                <w:sz w:val="20"/>
                <w:szCs w:val="20"/>
              </w:rPr>
              <w:t>руб./м</w:t>
            </w:r>
            <w:r w:rsidRPr="00516619">
              <w:rPr>
                <w:sz w:val="20"/>
                <w:szCs w:val="20"/>
                <w:vertAlign w:val="superscript"/>
              </w:rPr>
              <w:t>3</w:t>
            </w:r>
          </w:p>
        </w:tc>
        <w:tc>
          <w:tcPr>
            <w:tcW w:w="1741" w:type="dxa"/>
            <w:vAlign w:val="center"/>
          </w:tcPr>
          <w:p w14:paraId="30FBF657" w14:textId="77777777" w:rsidR="008B4879" w:rsidRPr="00516619" w:rsidRDefault="008B4879" w:rsidP="00D24A70">
            <w:pPr>
              <w:ind w:right="-2"/>
              <w:jc w:val="center"/>
              <w:rPr>
                <w:color w:val="000000"/>
                <w:sz w:val="20"/>
                <w:szCs w:val="20"/>
              </w:rPr>
            </w:pPr>
            <w:r w:rsidRPr="00516619">
              <w:rPr>
                <w:color w:val="000000"/>
                <w:sz w:val="20"/>
                <w:szCs w:val="20"/>
              </w:rPr>
              <w:t>с 01.10.2021</w:t>
            </w:r>
          </w:p>
        </w:tc>
        <w:tc>
          <w:tcPr>
            <w:tcW w:w="1370" w:type="dxa"/>
            <w:vAlign w:val="center"/>
          </w:tcPr>
          <w:p w14:paraId="4D264066" w14:textId="77777777" w:rsidR="008B4879" w:rsidRPr="00516619" w:rsidRDefault="008B4879" w:rsidP="00D24A70">
            <w:pPr>
              <w:jc w:val="center"/>
              <w:rPr>
                <w:sz w:val="20"/>
                <w:szCs w:val="20"/>
              </w:rPr>
            </w:pPr>
            <w:r w:rsidRPr="00516619">
              <w:rPr>
                <w:sz w:val="20"/>
                <w:szCs w:val="20"/>
              </w:rPr>
              <w:t>36,29</w:t>
            </w:r>
          </w:p>
        </w:tc>
        <w:tc>
          <w:tcPr>
            <w:tcW w:w="1436" w:type="dxa"/>
            <w:shd w:val="clear" w:color="auto" w:fill="auto"/>
            <w:vAlign w:val="center"/>
          </w:tcPr>
          <w:p w14:paraId="4F815CE6" w14:textId="77777777" w:rsidR="008B4879" w:rsidRPr="00516619" w:rsidRDefault="008B4879" w:rsidP="00D24A70">
            <w:pPr>
              <w:jc w:val="center"/>
              <w:rPr>
                <w:sz w:val="20"/>
                <w:szCs w:val="20"/>
              </w:rPr>
            </w:pPr>
            <w:r w:rsidRPr="00516619">
              <w:rPr>
                <w:sz w:val="20"/>
                <w:szCs w:val="20"/>
              </w:rPr>
              <w:t>x</w:t>
            </w:r>
          </w:p>
        </w:tc>
      </w:tr>
      <w:tr w:rsidR="008B4879" w:rsidRPr="008D7875" w14:paraId="77ABEB57" w14:textId="77777777" w:rsidTr="00D24A70">
        <w:tc>
          <w:tcPr>
            <w:tcW w:w="3073" w:type="dxa"/>
            <w:vMerge/>
            <w:shd w:val="clear" w:color="auto" w:fill="auto"/>
            <w:vAlign w:val="center"/>
          </w:tcPr>
          <w:p w14:paraId="14482C6D" w14:textId="77777777" w:rsidR="008B4879" w:rsidRPr="008D7875" w:rsidRDefault="008B4879" w:rsidP="00D24A70">
            <w:pPr>
              <w:ind w:right="-74"/>
              <w:jc w:val="center"/>
              <w:rPr>
                <w:color w:val="000000"/>
              </w:rPr>
            </w:pPr>
          </w:p>
        </w:tc>
        <w:tc>
          <w:tcPr>
            <w:tcW w:w="2126" w:type="dxa"/>
            <w:vMerge/>
            <w:shd w:val="clear" w:color="auto" w:fill="auto"/>
            <w:vAlign w:val="center"/>
          </w:tcPr>
          <w:p w14:paraId="2FDD01DA" w14:textId="77777777" w:rsidR="008B4879" w:rsidRPr="00516619" w:rsidRDefault="008B4879" w:rsidP="00D24A70">
            <w:pPr>
              <w:ind w:right="-2"/>
              <w:jc w:val="center"/>
              <w:rPr>
                <w:color w:val="000000"/>
                <w:sz w:val="20"/>
                <w:szCs w:val="20"/>
              </w:rPr>
            </w:pPr>
          </w:p>
        </w:tc>
        <w:tc>
          <w:tcPr>
            <w:tcW w:w="1741" w:type="dxa"/>
            <w:vAlign w:val="center"/>
          </w:tcPr>
          <w:p w14:paraId="4C9CE122" w14:textId="77777777" w:rsidR="008B4879" w:rsidRPr="00516619" w:rsidRDefault="008B4879" w:rsidP="00D24A70">
            <w:pPr>
              <w:ind w:right="-2"/>
              <w:jc w:val="center"/>
              <w:rPr>
                <w:sz w:val="20"/>
                <w:szCs w:val="20"/>
              </w:rPr>
            </w:pPr>
            <w:r w:rsidRPr="00516619">
              <w:rPr>
                <w:color w:val="000000"/>
                <w:sz w:val="20"/>
                <w:szCs w:val="20"/>
              </w:rPr>
              <w:t>с 01.01.2022</w:t>
            </w:r>
          </w:p>
        </w:tc>
        <w:tc>
          <w:tcPr>
            <w:tcW w:w="1370" w:type="dxa"/>
            <w:vAlign w:val="center"/>
          </w:tcPr>
          <w:p w14:paraId="3975C67E" w14:textId="77777777" w:rsidR="008B4879" w:rsidRPr="00516619" w:rsidRDefault="008B4879" w:rsidP="00D24A70">
            <w:pPr>
              <w:jc w:val="center"/>
              <w:rPr>
                <w:sz w:val="20"/>
                <w:szCs w:val="20"/>
              </w:rPr>
            </w:pPr>
            <w:r w:rsidRPr="00516619">
              <w:rPr>
                <w:sz w:val="20"/>
                <w:szCs w:val="20"/>
              </w:rPr>
              <w:t>36,29</w:t>
            </w:r>
          </w:p>
        </w:tc>
        <w:tc>
          <w:tcPr>
            <w:tcW w:w="1436" w:type="dxa"/>
            <w:shd w:val="clear" w:color="auto" w:fill="auto"/>
            <w:vAlign w:val="center"/>
          </w:tcPr>
          <w:p w14:paraId="764CB440" w14:textId="77777777" w:rsidR="008B4879" w:rsidRPr="00516619" w:rsidRDefault="008B4879" w:rsidP="00D24A70">
            <w:pPr>
              <w:jc w:val="center"/>
              <w:rPr>
                <w:sz w:val="20"/>
                <w:szCs w:val="20"/>
              </w:rPr>
            </w:pPr>
            <w:r w:rsidRPr="00516619">
              <w:rPr>
                <w:sz w:val="20"/>
                <w:szCs w:val="20"/>
              </w:rPr>
              <w:t>x</w:t>
            </w:r>
          </w:p>
        </w:tc>
      </w:tr>
      <w:tr w:rsidR="008B4879" w:rsidRPr="008D7875" w14:paraId="53672CAE" w14:textId="77777777" w:rsidTr="00D24A70">
        <w:tc>
          <w:tcPr>
            <w:tcW w:w="3073" w:type="dxa"/>
            <w:vMerge/>
            <w:shd w:val="clear" w:color="auto" w:fill="auto"/>
            <w:vAlign w:val="center"/>
          </w:tcPr>
          <w:p w14:paraId="19705E9F" w14:textId="77777777" w:rsidR="008B4879" w:rsidRPr="008D7875" w:rsidRDefault="008B4879" w:rsidP="00D24A70">
            <w:pPr>
              <w:ind w:right="-74"/>
              <w:jc w:val="center"/>
              <w:rPr>
                <w:color w:val="000000"/>
              </w:rPr>
            </w:pPr>
          </w:p>
        </w:tc>
        <w:tc>
          <w:tcPr>
            <w:tcW w:w="2126" w:type="dxa"/>
            <w:vMerge/>
            <w:shd w:val="clear" w:color="auto" w:fill="auto"/>
            <w:vAlign w:val="center"/>
          </w:tcPr>
          <w:p w14:paraId="06EAB08A" w14:textId="77777777" w:rsidR="008B4879" w:rsidRPr="00516619" w:rsidRDefault="008B4879" w:rsidP="00D24A70">
            <w:pPr>
              <w:ind w:right="-2"/>
              <w:jc w:val="center"/>
              <w:rPr>
                <w:color w:val="000000"/>
                <w:sz w:val="20"/>
                <w:szCs w:val="20"/>
              </w:rPr>
            </w:pPr>
          </w:p>
        </w:tc>
        <w:tc>
          <w:tcPr>
            <w:tcW w:w="1741" w:type="dxa"/>
            <w:vAlign w:val="center"/>
          </w:tcPr>
          <w:p w14:paraId="74834924" w14:textId="77777777" w:rsidR="008B4879" w:rsidRPr="00516619" w:rsidRDefault="008B4879" w:rsidP="00D24A70">
            <w:pPr>
              <w:ind w:right="-2"/>
              <w:jc w:val="center"/>
              <w:rPr>
                <w:sz w:val="20"/>
                <w:szCs w:val="20"/>
              </w:rPr>
            </w:pPr>
            <w:r w:rsidRPr="00516619">
              <w:rPr>
                <w:color w:val="000000"/>
                <w:sz w:val="20"/>
                <w:szCs w:val="20"/>
              </w:rPr>
              <w:t>с 01.07.2022</w:t>
            </w:r>
          </w:p>
        </w:tc>
        <w:tc>
          <w:tcPr>
            <w:tcW w:w="1370" w:type="dxa"/>
            <w:vAlign w:val="center"/>
          </w:tcPr>
          <w:p w14:paraId="6B99CDF5" w14:textId="77777777" w:rsidR="008B4879" w:rsidRPr="00516619" w:rsidRDefault="008B4879" w:rsidP="00D24A70">
            <w:pPr>
              <w:jc w:val="center"/>
              <w:rPr>
                <w:sz w:val="20"/>
                <w:szCs w:val="20"/>
              </w:rPr>
            </w:pPr>
            <w:r w:rsidRPr="00516619">
              <w:rPr>
                <w:sz w:val="20"/>
                <w:szCs w:val="20"/>
              </w:rPr>
              <w:t>48</w:t>
            </w:r>
            <w:r>
              <w:rPr>
                <w:sz w:val="20"/>
                <w:szCs w:val="20"/>
              </w:rPr>
              <w:t>,</w:t>
            </w:r>
            <w:r w:rsidRPr="00516619">
              <w:rPr>
                <w:sz w:val="20"/>
                <w:szCs w:val="20"/>
              </w:rPr>
              <w:t>11</w:t>
            </w:r>
          </w:p>
        </w:tc>
        <w:tc>
          <w:tcPr>
            <w:tcW w:w="1436" w:type="dxa"/>
            <w:shd w:val="clear" w:color="auto" w:fill="auto"/>
            <w:vAlign w:val="center"/>
          </w:tcPr>
          <w:p w14:paraId="067F0ECB" w14:textId="77777777" w:rsidR="008B4879" w:rsidRPr="00516619" w:rsidRDefault="008B4879" w:rsidP="00D24A70">
            <w:pPr>
              <w:jc w:val="center"/>
              <w:rPr>
                <w:sz w:val="20"/>
                <w:szCs w:val="20"/>
              </w:rPr>
            </w:pPr>
            <w:r w:rsidRPr="00516619">
              <w:rPr>
                <w:sz w:val="20"/>
                <w:szCs w:val="20"/>
              </w:rPr>
              <w:t>x</w:t>
            </w:r>
          </w:p>
        </w:tc>
      </w:tr>
      <w:tr w:rsidR="008B4879" w:rsidRPr="008D7875" w14:paraId="6F84F934" w14:textId="77777777" w:rsidTr="00D24A70">
        <w:tc>
          <w:tcPr>
            <w:tcW w:w="3073" w:type="dxa"/>
            <w:vMerge/>
            <w:shd w:val="clear" w:color="auto" w:fill="auto"/>
            <w:vAlign w:val="center"/>
          </w:tcPr>
          <w:p w14:paraId="3829EC1F" w14:textId="77777777" w:rsidR="008B4879" w:rsidRPr="008D7875" w:rsidRDefault="008B4879" w:rsidP="00D24A70">
            <w:pPr>
              <w:ind w:right="-74"/>
              <w:jc w:val="center"/>
              <w:rPr>
                <w:color w:val="000000"/>
              </w:rPr>
            </w:pPr>
          </w:p>
        </w:tc>
        <w:tc>
          <w:tcPr>
            <w:tcW w:w="2126" w:type="dxa"/>
            <w:vMerge/>
            <w:shd w:val="clear" w:color="auto" w:fill="auto"/>
            <w:vAlign w:val="center"/>
          </w:tcPr>
          <w:p w14:paraId="3B544418" w14:textId="77777777" w:rsidR="008B4879" w:rsidRPr="00516619" w:rsidRDefault="008B4879" w:rsidP="00D24A70">
            <w:pPr>
              <w:ind w:right="-2"/>
              <w:jc w:val="center"/>
              <w:rPr>
                <w:color w:val="000000"/>
                <w:sz w:val="20"/>
                <w:szCs w:val="20"/>
              </w:rPr>
            </w:pPr>
          </w:p>
        </w:tc>
        <w:tc>
          <w:tcPr>
            <w:tcW w:w="1741" w:type="dxa"/>
            <w:vAlign w:val="center"/>
          </w:tcPr>
          <w:p w14:paraId="2AC5169A" w14:textId="77777777" w:rsidR="008B4879" w:rsidRPr="00516619" w:rsidRDefault="008B4879" w:rsidP="00D24A70">
            <w:pPr>
              <w:ind w:right="-2"/>
              <w:jc w:val="center"/>
              <w:rPr>
                <w:sz w:val="20"/>
                <w:szCs w:val="20"/>
              </w:rPr>
            </w:pPr>
            <w:r w:rsidRPr="00516619">
              <w:rPr>
                <w:color w:val="000000"/>
                <w:sz w:val="20"/>
                <w:szCs w:val="20"/>
              </w:rPr>
              <w:t>с 01.12.2022</w:t>
            </w:r>
          </w:p>
        </w:tc>
        <w:tc>
          <w:tcPr>
            <w:tcW w:w="1370" w:type="dxa"/>
            <w:vAlign w:val="center"/>
          </w:tcPr>
          <w:p w14:paraId="6600C92A" w14:textId="77777777" w:rsidR="008B4879" w:rsidRPr="00516619" w:rsidRDefault="008B4879" w:rsidP="00D24A70">
            <w:pPr>
              <w:jc w:val="center"/>
              <w:rPr>
                <w:sz w:val="20"/>
                <w:szCs w:val="20"/>
              </w:rPr>
            </w:pPr>
            <w:r w:rsidRPr="00516619">
              <w:rPr>
                <w:sz w:val="20"/>
                <w:szCs w:val="20"/>
              </w:rPr>
              <w:t>48,74</w:t>
            </w:r>
          </w:p>
        </w:tc>
        <w:tc>
          <w:tcPr>
            <w:tcW w:w="1436" w:type="dxa"/>
            <w:shd w:val="clear" w:color="auto" w:fill="auto"/>
            <w:vAlign w:val="center"/>
          </w:tcPr>
          <w:p w14:paraId="47324B71" w14:textId="77777777" w:rsidR="008B4879" w:rsidRPr="00516619" w:rsidRDefault="008B4879" w:rsidP="00D24A70">
            <w:pPr>
              <w:jc w:val="center"/>
              <w:rPr>
                <w:sz w:val="20"/>
                <w:szCs w:val="20"/>
              </w:rPr>
            </w:pPr>
            <w:r w:rsidRPr="00516619">
              <w:rPr>
                <w:sz w:val="20"/>
                <w:szCs w:val="20"/>
              </w:rPr>
              <w:t>x</w:t>
            </w:r>
          </w:p>
        </w:tc>
      </w:tr>
      <w:tr w:rsidR="008B4879" w:rsidRPr="008D7875" w14:paraId="410C9DFA" w14:textId="77777777" w:rsidTr="00D24A70">
        <w:tc>
          <w:tcPr>
            <w:tcW w:w="3073" w:type="dxa"/>
            <w:vMerge/>
            <w:shd w:val="clear" w:color="auto" w:fill="auto"/>
            <w:vAlign w:val="center"/>
          </w:tcPr>
          <w:p w14:paraId="5B5920D9" w14:textId="77777777" w:rsidR="008B4879" w:rsidRPr="008D7875" w:rsidRDefault="008B4879" w:rsidP="00D24A70">
            <w:pPr>
              <w:ind w:right="-74"/>
              <w:jc w:val="center"/>
              <w:rPr>
                <w:color w:val="000000"/>
              </w:rPr>
            </w:pPr>
          </w:p>
        </w:tc>
        <w:tc>
          <w:tcPr>
            <w:tcW w:w="2126" w:type="dxa"/>
            <w:vMerge/>
            <w:shd w:val="clear" w:color="auto" w:fill="auto"/>
            <w:vAlign w:val="center"/>
          </w:tcPr>
          <w:p w14:paraId="054E0079" w14:textId="77777777" w:rsidR="008B4879" w:rsidRPr="00516619" w:rsidRDefault="008B4879" w:rsidP="00D24A70">
            <w:pPr>
              <w:ind w:right="-2"/>
              <w:jc w:val="center"/>
              <w:rPr>
                <w:color w:val="000000"/>
                <w:sz w:val="20"/>
                <w:szCs w:val="20"/>
              </w:rPr>
            </w:pPr>
          </w:p>
        </w:tc>
        <w:tc>
          <w:tcPr>
            <w:tcW w:w="1741" w:type="dxa"/>
            <w:vAlign w:val="center"/>
          </w:tcPr>
          <w:p w14:paraId="1C74DB0E" w14:textId="77777777" w:rsidR="008B4879" w:rsidRPr="00516619" w:rsidRDefault="008B4879" w:rsidP="00D24A70">
            <w:pPr>
              <w:ind w:right="-2"/>
              <w:jc w:val="center"/>
              <w:rPr>
                <w:sz w:val="20"/>
                <w:szCs w:val="20"/>
              </w:rPr>
            </w:pPr>
            <w:r w:rsidRPr="00516619">
              <w:rPr>
                <w:color w:val="000000"/>
                <w:sz w:val="20"/>
                <w:szCs w:val="20"/>
              </w:rPr>
              <w:t>с 01.01.2023</w:t>
            </w:r>
          </w:p>
        </w:tc>
        <w:tc>
          <w:tcPr>
            <w:tcW w:w="1370" w:type="dxa"/>
            <w:vAlign w:val="center"/>
          </w:tcPr>
          <w:p w14:paraId="4A046B4C" w14:textId="77777777" w:rsidR="008B4879" w:rsidRPr="00516619" w:rsidRDefault="008B4879" w:rsidP="00D24A70">
            <w:pPr>
              <w:jc w:val="center"/>
              <w:rPr>
                <w:sz w:val="20"/>
                <w:szCs w:val="20"/>
              </w:rPr>
            </w:pPr>
            <w:r w:rsidRPr="00516619">
              <w:rPr>
                <w:sz w:val="20"/>
                <w:szCs w:val="20"/>
              </w:rPr>
              <w:t>48,74</w:t>
            </w:r>
          </w:p>
        </w:tc>
        <w:tc>
          <w:tcPr>
            <w:tcW w:w="1436" w:type="dxa"/>
            <w:shd w:val="clear" w:color="auto" w:fill="auto"/>
            <w:vAlign w:val="center"/>
          </w:tcPr>
          <w:p w14:paraId="269519D4" w14:textId="77777777" w:rsidR="008B4879" w:rsidRPr="00516619" w:rsidRDefault="008B4879" w:rsidP="00D24A70">
            <w:pPr>
              <w:jc w:val="center"/>
              <w:rPr>
                <w:sz w:val="20"/>
                <w:szCs w:val="20"/>
              </w:rPr>
            </w:pPr>
            <w:r w:rsidRPr="00516619">
              <w:rPr>
                <w:sz w:val="20"/>
                <w:szCs w:val="20"/>
              </w:rPr>
              <w:t>x</w:t>
            </w:r>
          </w:p>
        </w:tc>
      </w:tr>
      <w:tr w:rsidR="008B4879" w:rsidRPr="008D7875" w14:paraId="694E5B87" w14:textId="77777777" w:rsidTr="00D24A70">
        <w:tc>
          <w:tcPr>
            <w:tcW w:w="3073" w:type="dxa"/>
            <w:vMerge/>
            <w:shd w:val="clear" w:color="auto" w:fill="auto"/>
            <w:vAlign w:val="center"/>
          </w:tcPr>
          <w:p w14:paraId="1C154FFF" w14:textId="77777777" w:rsidR="008B4879" w:rsidRPr="008D7875" w:rsidRDefault="008B4879" w:rsidP="00D24A70">
            <w:pPr>
              <w:ind w:right="-74"/>
              <w:jc w:val="center"/>
              <w:rPr>
                <w:color w:val="000000"/>
              </w:rPr>
            </w:pPr>
          </w:p>
        </w:tc>
        <w:tc>
          <w:tcPr>
            <w:tcW w:w="2126" w:type="dxa"/>
            <w:vMerge/>
            <w:shd w:val="clear" w:color="auto" w:fill="auto"/>
            <w:vAlign w:val="center"/>
          </w:tcPr>
          <w:p w14:paraId="78AAAABF" w14:textId="77777777" w:rsidR="008B4879" w:rsidRPr="00516619" w:rsidRDefault="008B4879" w:rsidP="00D24A70">
            <w:pPr>
              <w:ind w:right="-2"/>
              <w:jc w:val="center"/>
              <w:rPr>
                <w:color w:val="000000"/>
                <w:sz w:val="20"/>
                <w:szCs w:val="20"/>
              </w:rPr>
            </w:pPr>
          </w:p>
        </w:tc>
        <w:tc>
          <w:tcPr>
            <w:tcW w:w="1741" w:type="dxa"/>
            <w:vAlign w:val="center"/>
          </w:tcPr>
          <w:p w14:paraId="46655BAB" w14:textId="77777777" w:rsidR="008B4879" w:rsidRPr="00516619" w:rsidRDefault="008B4879" w:rsidP="00D24A70">
            <w:pPr>
              <w:ind w:right="-2"/>
              <w:jc w:val="center"/>
              <w:rPr>
                <w:sz w:val="20"/>
                <w:szCs w:val="20"/>
              </w:rPr>
            </w:pPr>
            <w:r w:rsidRPr="00516619">
              <w:rPr>
                <w:color w:val="000000"/>
                <w:sz w:val="20"/>
                <w:szCs w:val="20"/>
              </w:rPr>
              <w:t>с 01.01.2024</w:t>
            </w:r>
          </w:p>
        </w:tc>
        <w:tc>
          <w:tcPr>
            <w:tcW w:w="1370" w:type="dxa"/>
            <w:vAlign w:val="center"/>
          </w:tcPr>
          <w:p w14:paraId="397A99BF" w14:textId="77777777" w:rsidR="008B4879" w:rsidRPr="00516619" w:rsidRDefault="008B4879" w:rsidP="00D24A70">
            <w:pPr>
              <w:jc w:val="center"/>
              <w:rPr>
                <w:sz w:val="20"/>
                <w:szCs w:val="20"/>
              </w:rPr>
            </w:pPr>
            <w:r w:rsidRPr="00516619">
              <w:rPr>
                <w:sz w:val="20"/>
                <w:szCs w:val="20"/>
              </w:rPr>
              <w:t>48,74</w:t>
            </w:r>
          </w:p>
        </w:tc>
        <w:tc>
          <w:tcPr>
            <w:tcW w:w="1436" w:type="dxa"/>
            <w:shd w:val="clear" w:color="auto" w:fill="auto"/>
            <w:vAlign w:val="center"/>
          </w:tcPr>
          <w:p w14:paraId="2F68FA12" w14:textId="77777777" w:rsidR="008B4879" w:rsidRPr="00516619" w:rsidRDefault="008B4879" w:rsidP="00D24A70">
            <w:pPr>
              <w:jc w:val="center"/>
              <w:rPr>
                <w:sz w:val="20"/>
                <w:szCs w:val="20"/>
              </w:rPr>
            </w:pPr>
            <w:r w:rsidRPr="00516619">
              <w:rPr>
                <w:sz w:val="20"/>
                <w:szCs w:val="20"/>
              </w:rPr>
              <w:t>x</w:t>
            </w:r>
          </w:p>
        </w:tc>
      </w:tr>
      <w:tr w:rsidR="008B4879" w:rsidRPr="008D7875" w14:paraId="33CB99CB" w14:textId="77777777" w:rsidTr="00D24A70">
        <w:tc>
          <w:tcPr>
            <w:tcW w:w="3073" w:type="dxa"/>
            <w:vMerge/>
            <w:shd w:val="clear" w:color="auto" w:fill="auto"/>
            <w:vAlign w:val="center"/>
          </w:tcPr>
          <w:p w14:paraId="7E1A45D2" w14:textId="77777777" w:rsidR="008B4879" w:rsidRPr="008D7875" w:rsidRDefault="008B4879" w:rsidP="00D24A70">
            <w:pPr>
              <w:ind w:right="-74"/>
              <w:jc w:val="center"/>
              <w:rPr>
                <w:color w:val="000000"/>
              </w:rPr>
            </w:pPr>
          </w:p>
        </w:tc>
        <w:tc>
          <w:tcPr>
            <w:tcW w:w="2126" w:type="dxa"/>
            <w:vMerge/>
            <w:shd w:val="clear" w:color="auto" w:fill="auto"/>
            <w:vAlign w:val="center"/>
          </w:tcPr>
          <w:p w14:paraId="50F58C30" w14:textId="77777777" w:rsidR="008B4879" w:rsidRPr="00516619" w:rsidRDefault="008B4879" w:rsidP="00D24A70">
            <w:pPr>
              <w:ind w:right="-2"/>
              <w:jc w:val="center"/>
              <w:rPr>
                <w:color w:val="000000"/>
                <w:sz w:val="20"/>
                <w:szCs w:val="20"/>
              </w:rPr>
            </w:pPr>
          </w:p>
        </w:tc>
        <w:tc>
          <w:tcPr>
            <w:tcW w:w="1741" w:type="dxa"/>
            <w:vAlign w:val="center"/>
          </w:tcPr>
          <w:p w14:paraId="770FF3DD" w14:textId="77777777" w:rsidR="008B4879" w:rsidRPr="00516619" w:rsidRDefault="008B4879" w:rsidP="00D24A70">
            <w:pPr>
              <w:ind w:right="-2"/>
              <w:jc w:val="center"/>
              <w:rPr>
                <w:sz w:val="20"/>
                <w:szCs w:val="20"/>
              </w:rPr>
            </w:pPr>
            <w:r w:rsidRPr="00516619">
              <w:rPr>
                <w:color w:val="000000"/>
                <w:sz w:val="20"/>
                <w:szCs w:val="20"/>
              </w:rPr>
              <w:t>с 01.07.2024</w:t>
            </w:r>
          </w:p>
        </w:tc>
        <w:tc>
          <w:tcPr>
            <w:tcW w:w="1370" w:type="dxa"/>
            <w:vAlign w:val="center"/>
          </w:tcPr>
          <w:p w14:paraId="3A0B4ABD" w14:textId="77777777" w:rsidR="008B4879" w:rsidRPr="00516619" w:rsidRDefault="008B4879" w:rsidP="00D24A70">
            <w:pPr>
              <w:jc w:val="center"/>
              <w:rPr>
                <w:sz w:val="20"/>
                <w:szCs w:val="20"/>
              </w:rPr>
            </w:pPr>
            <w:r>
              <w:rPr>
                <w:sz w:val="20"/>
                <w:szCs w:val="20"/>
              </w:rPr>
              <w:t>53,62</w:t>
            </w:r>
          </w:p>
        </w:tc>
        <w:tc>
          <w:tcPr>
            <w:tcW w:w="1436" w:type="dxa"/>
            <w:shd w:val="clear" w:color="auto" w:fill="auto"/>
            <w:vAlign w:val="center"/>
          </w:tcPr>
          <w:p w14:paraId="5E3F0C66" w14:textId="77777777" w:rsidR="008B4879" w:rsidRPr="00516619" w:rsidRDefault="008B4879" w:rsidP="00D24A70">
            <w:pPr>
              <w:jc w:val="center"/>
              <w:rPr>
                <w:sz w:val="20"/>
                <w:szCs w:val="20"/>
              </w:rPr>
            </w:pPr>
            <w:r w:rsidRPr="00516619">
              <w:rPr>
                <w:sz w:val="20"/>
                <w:szCs w:val="20"/>
              </w:rPr>
              <w:t>x</w:t>
            </w:r>
          </w:p>
        </w:tc>
      </w:tr>
      <w:tr w:rsidR="008B4879" w:rsidRPr="008D7875" w14:paraId="470D16DE" w14:textId="77777777" w:rsidTr="00D24A70">
        <w:tc>
          <w:tcPr>
            <w:tcW w:w="3073" w:type="dxa"/>
            <w:vMerge/>
            <w:shd w:val="clear" w:color="auto" w:fill="auto"/>
            <w:vAlign w:val="center"/>
          </w:tcPr>
          <w:p w14:paraId="24D7DA70" w14:textId="77777777" w:rsidR="008B4879" w:rsidRPr="008D7875" w:rsidRDefault="008B4879" w:rsidP="00D24A70">
            <w:pPr>
              <w:ind w:right="-74"/>
              <w:jc w:val="center"/>
              <w:rPr>
                <w:color w:val="000000"/>
              </w:rPr>
            </w:pPr>
          </w:p>
        </w:tc>
        <w:tc>
          <w:tcPr>
            <w:tcW w:w="6673" w:type="dxa"/>
            <w:gridSpan w:val="4"/>
            <w:shd w:val="clear" w:color="auto" w:fill="auto"/>
            <w:vAlign w:val="center"/>
          </w:tcPr>
          <w:p w14:paraId="07E3BE6D" w14:textId="77777777" w:rsidR="008B4879" w:rsidRPr="00E54216" w:rsidRDefault="008B4879" w:rsidP="00D24A70">
            <w:pPr>
              <w:jc w:val="center"/>
              <w:rPr>
                <w:sz w:val="20"/>
                <w:szCs w:val="20"/>
                <w:highlight w:val="yellow"/>
              </w:rPr>
            </w:pPr>
            <w:r w:rsidRPr="00691103">
              <w:rPr>
                <w:sz w:val="20"/>
                <w:szCs w:val="20"/>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8B4879" w:rsidRPr="008D7875" w14:paraId="488786F8" w14:textId="77777777" w:rsidTr="00D24A70">
        <w:tc>
          <w:tcPr>
            <w:tcW w:w="3073" w:type="dxa"/>
            <w:vMerge/>
            <w:shd w:val="clear" w:color="auto" w:fill="auto"/>
            <w:vAlign w:val="center"/>
          </w:tcPr>
          <w:p w14:paraId="5C33101F" w14:textId="77777777" w:rsidR="008B4879" w:rsidRPr="008D7875" w:rsidRDefault="008B4879" w:rsidP="00D24A70">
            <w:pPr>
              <w:ind w:right="-74"/>
              <w:jc w:val="center"/>
              <w:rPr>
                <w:color w:val="000000"/>
              </w:rPr>
            </w:pPr>
          </w:p>
        </w:tc>
        <w:tc>
          <w:tcPr>
            <w:tcW w:w="2126" w:type="dxa"/>
            <w:vMerge w:val="restart"/>
            <w:shd w:val="clear" w:color="auto" w:fill="auto"/>
            <w:vAlign w:val="center"/>
          </w:tcPr>
          <w:p w14:paraId="2DFE6E6C" w14:textId="77777777" w:rsidR="008B4879" w:rsidRPr="00516619" w:rsidRDefault="008B4879" w:rsidP="00D24A70">
            <w:pPr>
              <w:jc w:val="center"/>
              <w:rPr>
                <w:sz w:val="20"/>
                <w:szCs w:val="20"/>
              </w:rPr>
            </w:pPr>
            <w:r w:rsidRPr="00516619">
              <w:rPr>
                <w:sz w:val="20"/>
                <w:szCs w:val="20"/>
              </w:rPr>
              <w:t>Одноставочный</w:t>
            </w:r>
          </w:p>
          <w:p w14:paraId="14DEF410" w14:textId="77777777" w:rsidR="008B4879" w:rsidRPr="00516619" w:rsidRDefault="008B4879" w:rsidP="00D24A70">
            <w:pPr>
              <w:ind w:right="-2"/>
              <w:jc w:val="center"/>
              <w:rPr>
                <w:color w:val="000000"/>
                <w:sz w:val="20"/>
                <w:szCs w:val="20"/>
              </w:rPr>
            </w:pPr>
            <w:r w:rsidRPr="00516619">
              <w:rPr>
                <w:sz w:val="20"/>
                <w:szCs w:val="20"/>
              </w:rPr>
              <w:t>руб./м</w:t>
            </w:r>
            <w:r w:rsidRPr="00516619">
              <w:rPr>
                <w:sz w:val="20"/>
                <w:szCs w:val="20"/>
                <w:vertAlign w:val="superscript"/>
              </w:rPr>
              <w:t>3</w:t>
            </w:r>
          </w:p>
        </w:tc>
        <w:tc>
          <w:tcPr>
            <w:tcW w:w="1741" w:type="dxa"/>
            <w:vAlign w:val="center"/>
          </w:tcPr>
          <w:p w14:paraId="4845C096" w14:textId="77777777" w:rsidR="008B4879" w:rsidRPr="00E54216" w:rsidRDefault="008B4879" w:rsidP="00D24A70">
            <w:pPr>
              <w:ind w:right="-2"/>
              <w:jc w:val="center"/>
              <w:rPr>
                <w:sz w:val="20"/>
                <w:szCs w:val="20"/>
              </w:rPr>
            </w:pPr>
            <w:r w:rsidRPr="00E54216">
              <w:rPr>
                <w:color w:val="000000"/>
                <w:sz w:val="20"/>
                <w:szCs w:val="20"/>
              </w:rPr>
              <w:t>с 01.01.2025</w:t>
            </w:r>
          </w:p>
        </w:tc>
        <w:tc>
          <w:tcPr>
            <w:tcW w:w="1370" w:type="dxa"/>
            <w:vAlign w:val="center"/>
          </w:tcPr>
          <w:p w14:paraId="36FA0BDD" w14:textId="77777777" w:rsidR="008B4879" w:rsidRPr="00E54216" w:rsidRDefault="008B4879" w:rsidP="00D24A70">
            <w:pPr>
              <w:jc w:val="center"/>
              <w:rPr>
                <w:sz w:val="20"/>
                <w:szCs w:val="20"/>
              </w:rPr>
            </w:pPr>
            <w:r w:rsidRPr="00E54216">
              <w:rPr>
                <w:sz w:val="20"/>
                <w:szCs w:val="20"/>
              </w:rPr>
              <w:t>53,62</w:t>
            </w:r>
          </w:p>
        </w:tc>
        <w:tc>
          <w:tcPr>
            <w:tcW w:w="1436" w:type="dxa"/>
            <w:shd w:val="clear" w:color="auto" w:fill="auto"/>
            <w:vAlign w:val="center"/>
          </w:tcPr>
          <w:p w14:paraId="31A6012A" w14:textId="77777777" w:rsidR="008B4879" w:rsidRPr="00E54216" w:rsidRDefault="008B4879" w:rsidP="00D24A70">
            <w:pPr>
              <w:jc w:val="center"/>
              <w:rPr>
                <w:sz w:val="20"/>
                <w:szCs w:val="20"/>
              </w:rPr>
            </w:pPr>
            <w:r w:rsidRPr="00E54216">
              <w:rPr>
                <w:sz w:val="20"/>
                <w:szCs w:val="20"/>
              </w:rPr>
              <w:t>x</w:t>
            </w:r>
          </w:p>
        </w:tc>
      </w:tr>
      <w:tr w:rsidR="008B4879" w:rsidRPr="008D7875" w14:paraId="1E04D6BB" w14:textId="77777777" w:rsidTr="00D24A70">
        <w:tc>
          <w:tcPr>
            <w:tcW w:w="3073" w:type="dxa"/>
            <w:vMerge/>
            <w:shd w:val="clear" w:color="auto" w:fill="auto"/>
            <w:vAlign w:val="center"/>
          </w:tcPr>
          <w:p w14:paraId="1251A25A" w14:textId="77777777" w:rsidR="008B4879" w:rsidRPr="008D7875" w:rsidRDefault="008B4879" w:rsidP="00D24A70">
            <w:pPr>
              <w:ind w:right="-74"/>
              <w:jc w:val="center"/>
              <w:rPr>
                <w:color w:val="000000"/>
              </w:rPr>
            </w:pPr>
          </w:p>
        </w:tc>
        <w:tc>
          <w:tcPr>
            <w:tcW w:w="2126" w:type="dxa"/>
            <w:vMerge/>
            <w:shd w:val="clear" w:color="auto" w:fill="auto"/>
            <w:vAlign w:val="center"/>
          </w:tcPr>
          <w:p w14:paraId="60CE0A65" w14:textId="77777777" w:rsidR="008B4879" w:rsidRPr="00516619" w:rsidRDefault="008B4879" w:rsidP="00D24A70">
            <w:pPr>
              <w:ind w:right="-2"/>
              <w:jc w:val="center"/>
              <w:rPr>
                <w:color w:val="000000"/>
                <w:sz w:val="20"/>
                <w:szCs w:val="20"/>
              </w:rPr>
            </w:pPr>
          </w:p>
        </w:tc>
        <w:tc>
          <w:tcPr>
            <w:tcW w:w="1741" w:type="dxa"/>
            <w:vAlign w:val="center"/>
          </w:tcPr>
          <w:p w14:paraId="5B71AB44" w14:textId="77777777" w:rsidR="008B4879" w:rsidRPr="00E54216" w:rsidRDefault="008B4879" w:rsidP="00D24A70">
            <w:pPr>
              <w:ind w:right="-2"/>
              <w:jc w:val="center"/>
              <w:rPr>
                <w:sz w:val="20"/>
                <w:szCs w:val="20"/>
              </w:rPr>
            </w:pPr>
            <w:r w:rsidRPr="00E54216">
              <w:rPr>
                <w:color w:val="000000"/>
                <w:sz w:val="20"/>
                <w:szCs w:val="20"/>
              </w:rPr>
              <w:t>с 01.07.2025</w:t>
            </w:r>
          </w:p>
        </w:tc>
        <w:tc>
          <w:tcPr>
            <w:tcW w:w="1370" w:type="dxa"/>
            <w:vAlign w:val="center"/>
          </w:tcPr>
          <w:p w14:paraId="32C44318" w14:textId="77777777" w:rsidR="008B4879" w:rsidRPr="00E54216" w:rsidRDefault="008B4879" w:rsidP="00D24A70">
            <w:pPr>
              <w:jc w:val="center"/>
              <w:rPr>
                <w:sz w:val="20"/>
                <w:szCs w:val="20"/>
              </w:rPr>
            </w:pPr>
            <w:r w:rsidRPr="00E54216">
              <w:rPr>
                <w:sz w:val="20"/>
                <w:szCs w:val="20"/>
              </w:rPr>
              <w:t>61,03</w:t>
            </w:r>
          </w:p>
        </w:tc>
        <w:tc>
          <w:tcPr>
            <w:tcW w:w="1436" w:type="dxa"/>
            <w:shd w:val="clear" w:color="auto" w:fill="auto"/>
            <w:vAlign w:val="center"/>
          </w:tcPr>
          <w:p w14:paraId="2E4EBF12" w14:textId="77777777" w:rsidR="008B4879" w:rsidRPr="00E54216" w:rsidRDefault="008B4879" w:rsidP="00D24A70">
            <w:pPr>
              <w:jc w:val="center"/>
              <w:rPr>
                <w:sz w:val="20"/>
                <w:szCs w:val="20"/>
              </w:rPr>
            </w:pPr>
            <w:r w:rsidRPr="00E54216">
              <w:rPr>
                <w:sz w:val="20"/>
                <w:szCs w:val="20"/>
              </w:rPr>
              <w:t>x</w:t>
            </w:r>
          </w:p>
        </w:tc>
      </w:tr>
      <w:tr w:rsidR="008B4879" w:rsidRPr="008D7875" w14:paraId="63299DC8" w14:textId="77777777" w:rsidTr="00D24A70">
        <w:tc>
          <w:tcPr>
            <w:tcW w:w="3073" w:type="dxa"/>
            <w:vMerge/>
            <w:shd w:val="clear" w:color="auto" w:fill="auto"/>
            <w:vAlign w:val="center"/>
          </w:tcPr>
          <w:p w14:paraId="3AAE7875" w14:textId="77777777" w:rsidR="008B4879" w:rsidRPr="008D7875" w:rsidRDefault="008B4879" w:rsidP="00D24A70">
            <w:pPr>
              <w:ind w:right="-74"/>
              <w:jc w:val="center"/>
              <w:rPr>
                <w:color w:val="000000"/>
              </w:rPr>
            </w:pPr>
          </w:p>
        </w:tc>
        <w:tc>
          <w:tcPr>
            <w:tcW w:w="6673" w:type="dxa"/>
            <w:gridSpan w:val="4"/>
            <w:shd w:val="clear" w:color="auto" w:fill="auto"/>
            <w:vAlign w:val="center"/>
          </w:tcPr>
          <w:p w14:paraId="52500701" w14:textId="77777777" w:rsidR="008B4879" w:rsidRPr="00516619" w:rsidRDefault="008B4879" w:rsidP="00D24A70">
            <w:pPr>
              <w:ind w:right="-2"/>
              <w:jc w:val="center"/>
              <w:rPr>
                <w:color w:val="000000"/>
                <w:sz w:val="20"/>
                <w:szCs w:val="20"/>
              </w:rPr>
            </w:pPr>
            <w:r w:rsidRPr="00516619">
              <w:rPr>
                <w:sz w:val="20"/>
                <w:szCs w:val="20"/>
              </w:rPr>
              <w:t>Тариф на теплоноситель, поставляемый потребителям (без НДС)</w:t>
            </w:r>
          </w:p>
        </w:tc>
      </w:tr>
      <w:tr w:rsidR="008B4879" w:rsidRPr="008D7875" w14:paraId="737D2999" w14:textId="77777777" w:rsidTr="00D24A70">
        <w:tc>
          <w:tcPr>
            <w:tcW w:w="3073" w:type="dxa"/>
            <w:vMerge/>
            <w:shd w:val="clear" w:color="auto" w:fill="auto"/>
            <w:vAlign w:val="center"/>
          </w:tcPr>
          <w:p w14:paraId="4E96FB7D" w14:textId="77777777" w:rsidR="008B4879" w:rsidRPr="008D7875" w:rsidRDefault="008B4879" w:rsidP="00D24A70">
            <w:pPr>
              <w:ind w:right="-74"/>
              <w:jc w:val="center"/>
              <w:rPr>
                <w:color w:val="000000"/>
              </w:rPr>
            </w:pPr>
          </w:p>
        </w:tc>
        <w:tc>
          <w:tcPr>
            <w:tcW w:w="2126" w:type="dxa"/>
            <w:vMerge w:val="restart"/>
            <w:shd w:val="clear" w:color="auto" w:fill="auto"/>
            <w:vAlign w:val="center"/>
          </w:tcPr>
          <w:p w14:paraId="113AD197" w14:textId="77777777" w:rsidR="008B4879" w:rsidRPr="00516619" w:rsidRDefault="008B4879" w:rsidP="00D24A70">
            <w:pPr>
              <w:ind w:right="-2"/>
              <w:jc w:val="center"/>
              <w:rPr>
                <w:color w:val="000000"/>
                <w:sz w:val="20"/>
                <w:szCs w:val="20"/>
              </w:rPr>
            </w:pPr>
            <w:r w:rsidRPr="00516619">
              <w:rPr>
                <w:color w:val="000000"/>
                <w:sz w:val="20"/>
                <w:szCs w:val="20"/>
              </w:rPr>
              <w:t>Одноставочный</w:t>
            </w:r>
          </w:p>
          <w:p w14:paraId="188745E8" w14:textId="77777777" w:rsidR="008B4879" w:rsidRPr="00516619" w:rsidRDefault="008B4879" w:rsidP="00D24A70">
            <w:pPr>
              <w:ind w:right="-2"/>
              <w:jc w:val="center"/>
              <w:rPr>
                <w:color w:val="000000"/>
                <w:sz w:val="20"/>
                <w:szCs w:val="20"/>
                <w:vertAlign w:val="superscript"/>
              </w:rPr>
            </w:pPr>
            <w:r w:rsidRPr="00516619">
              <w:rPr>
                <w:color w:val="000000"/>
                <w:sz w:val="20"/>
                <w:szCs w:val="20"/>
              </w:rPr>
              <w:t>руб./м</w:t>
            </w:r>
            <w:r w:rsidRPr="00516619">
              <w:rPr>
                <w:color w:val="000000"/>
                <w:sz w:val="20"/>
                <w:szCs w:val="20"/>
                <w:vertAlign w:val="superscript"/>
              </w:rPr>
              <w:t>3</w:t>
            </w:r>
          </w:p>
        </w:tc>
        <w:tc>
          <w:tcPr>
            <w:tcW w:w="1741" w:type="dxa"/>
            <w:vAlign w:val="center"/>
          </w:tcPr>
          <w:p w14:paraId="189183AA" w14:textId="77777777" w:rsidR="008B4879" w:rsidRPr="00516619" w:rsidRDefault="008B4879" w:rsidP="00D24A70">
            <w:pPr>
              <w:ind w:right="-2"/>
              <w:jc w:val="center"/>
              <w:rPr>
                <w:color w:val="000000"/>
                <w:sz w:val="20"/>
                <w:szCs w:val="20"/>
              </w:rPr>
            </w:pPr>
            <w:r w:rsidRPr="00516619">
              <w:rPr>
                <w:color w:val="000000"/>
                <w:sz w:val="20"/>
                <w:szCs w:val="20"/>
              </w:rPr>
              <w:t>с 01.07.2019</w:t>
            </w:r>
          </w:p>
        </w:tc>
        <w:tc>
          <w:tcPr>
            <w:tcW w:w="1370" w:type="dxa"/>
            <w:vAlign w:val="center"/>
          </w:tcPr>
          <w:p w14:paraId="2174D4F2" w14:textId="77777777" w:rsidR="008B4879" w:rsidRPr="00516619" w:rsidRDefault="008B4879" w:rsidP="00D24A70">
            <w:pPr>
              <w:jc w:val="center"/>
              <w:rPr>
                <w:sz w:val="20"/>
                <w:szCs w:val="20"/>
              </w:rPr>
            </w:pPr>
            <w:r w:rsidRPr="00516619">
              <w:rPr>
                <w:sz w:val="20"/>
                <w:szCs w:val="20"/>
              </w:rPr>
              <w:t>41,56</w:t>
            </w:r>
          </w:p>
        </w:tc>
        <w:tc>
          <w:tcPr>
            <w:tcW w:w="1436" w:type="dxa"/>
            <w:shd w:val="clear" w:color="auto" w:fill="auto"/>
            <w:vAlign w:val="center"/>
          </w:tcPr>
          <w:p w14:paraId="1A1A06A2" w14:textId="77777777" w:rsidR="008B4879" w:rsidRPr="00516619" w:rsidRDefault="008B4879" w:rsidP="00D24A70">
            <w:pPr>
              <w:jc w:val="center"/>
              <w:rPr>
                <w:sz w:val="20"/>
                <w:szCs w:val="20"/>
              </w:rPr>
            </w:pPr>
            <w:r w:rsidRPr="00516619">
              <w:rPr>
                <w:sz w:val="20"/>
                <w:szCs w:val="20"/>
              </w:rPr>
              <w:t>x</w:t>
            </w:r>
          </w:p>
        </w:tc>
      </w:tr>
      <w:tr w:rsidR="008B4879" w:rsidRPr="008D7875" w14:paraId="1702A63A" w14:textId="77777777" w:rsidTr="00D24A70">
        <w:tc>
          <w:tcPr>
            <w:tcW w:w="3073" w:type="dxa"/>
            <w:vMerge/>
            <w:shd w:val="clear" w:color="auto" w:fill="auto"/>
            <w:vAlign w:val="center"/>
          </w:tcPr>
          <w:p w14:paraId="23B1CDFE" w14:textId="77777777" w:rsidR="008B4879" w:rsidRPr="008D7875" w:rsidRDefault="008B4879" w:rsidP="00D24A70">
            <w:pPr>
              <w:ind w:right="-2"/>
              <w:jc w:val="center"/>
              <w:rPr>
                <w:color w:val="000000"/>
              </w:rPr>
            </w:pPr>
          </w:p>
        </w:tc>
        <w:tc>
          <w:tcPr>
            <w:tcW w:w="2126" w:type="dxa"/>
            <w:vMerge/>
            <w:shd w:val="clear" w:color="auto" w:fill="auto"/>
            <w:vAlign w:val="center"/>
          </w:tcPr>
          <w:p w14:paraId="7738430A" w14:textId="77777777" w:rsidR="008B4879" w:rsidRPr="00516619" w:rsidRDefault="008B4879" w:rsidP="00D24A70">
            <w:pPr>
              <w:ind w:right="-2"/>
              <w:jc w:val="center"/>
              <w:rPr>
                <w:color w:val="000000"/>
                <w:sz w:val="20"/>
                <w:szCs w:val="20"/>
              </w:rPr>
            </w:pPr>
          </w:p>
        </w:tc>
        <w:tc>
          <w:tcPr>
            <w:tcW w:w="1741" w:type="dxa"/>
            <w:vAlign w:val="center"/>
          </w:tcPr>
          <w:p w14:paraId="4470D88F" w14:textId="77777777" w:rsidR="008B4879" w:rsidRPr="00516619" w:rsidRDefault="008B4879" w:rsidP="00D24A70">
            <w:pPr>
              <w:ind w:right="-2"/>
              <w:jc w:val="center"/>
              <w:rPr>
                <w:color w:val="000000"/>
                <w:sz w:val="20"/>
                <w:szCs w:val="20"/>
              </w:rPr>
            </w:pPr>
            <w:r w:rsidRPr="00516619">
              <w:rPr>
                <w:color w:val="000000"/>
                <w:sz w:val="20"/>
                <w:szCs w:val="20"/>
              </w:rPr>
              <w:t>с 01.01.2020</w:t>
            </w:r>
          </w:p>
        </w:tc>
        <w:tc>
          <w:tcPr>
            <w:tcW w:w="1370" w:type="dxa"/>
            <w:vAlign w:val="center"/>
          </w:tcPr>
          <w:p w14:paraId="3830BE97" w14:textId="77777777" w:rsidR="008B4879" w:rsidRPr="00516619" w:rsidRDefault="008B4879" w:rsidP="00D24A70">
            <w:pPr>
              <w:jc w:val="center"/>
              <w:rPr>
                <w:sz w:val="20"/>
                <w:szCs w:val="20"/>
              </w:rPr>
            </w:pPr>
            <w:r w:rsidRPr="00516619">
              <w:rPr>
                <w:sz w:val="20"/>
                <w:szCs w:val="20"/>
              </w:rPr>
              <w:t>41,56</w:t>
            </w:r>
          </w:p>
        </w:tc>
        <w:tc>
          <w:tcPr>
            <w:tcW w:w="1436" w:type="dxa"/>
            <w:shd w:val="clear" w:color="auto" w:fill="auto"/>
            <w:vAlign w:val="center"/>
          </w:tcPr>
          <w:p w14:paraId="410C7C20" w14:textId="77777777" w:rsidR="008B4879" w:rsidRPr="00516619" w:rsidRDefault="008B4879" w:rsidP="00D24A70">
            <w:pPr>
              <w:jc w:val="center"/>
              <w:rPr>
                <w:sz w:val="20"/>
                <w:szCs w:val="20"/>
              </w:rPr>
            </w:pPr>
            <w:r w:rsidRPr="00516619">
              <w:rPr>
                <w:sz w:val="20"/>
                <w:szCs w:val="20"/>
              </w:rPr>
              <w:t>x</w:t>
            </w:r>
          </w:p>
        </w:tc>
      </w:tr>
      <w:tr w:rsidR="008B4879" w:rsidRPr="008D7875" w14:paraId="05A941EA" w14:textId="77777777" w:rsidTr="00D24A70">
        <w:tc>
          <w:tcPr>
            <w:tcW w:w="3073" w:type="dxa"/>
            <w:vMerge/>
            <w:shd w:val="clear" w:color="auto" w:fill="auto"/>
            <w:vAlign w:val="center"/>
          </w:tcPr>
          <w:p w14:paraId="5BAFC74D" w14:textId="77777777" w:rsidR="008B4879" w:rsidRPr="008D7875" w:rsidRDefault="008B4879" w:rsidP="00D24A70">
            <w:pPr>
              <w:ind w:right="-2"/>
              <w:jc w:val="center"/>
              <w:rPr>
                <w:color w:val="000000"/>
              </w:rPr>
            </w:pPr>
          </w:p>
        </w:tc>
        <w:tc>
          <w:tcPr>
            <w:tcW w:w="2126" w:type="dxa"/>
            <w:vMerge/>
            <w:shd w:val="clear" w:color="auto" w:fill="auto"/>
            <w:vAlign w:val="center"/>
          </w:tcPr>
          <w:p w14:paraId="017DB2B6" w14:textId="77777777" w:rsidR="008B4879" w:rsidRPr="00516619" w:rsidRDefault="008B4879" w:rsidP="00D24A70">
            <w:pPr>
              <w:ind w:right="-2"/>
              <w:jc w:val="center"/>
              <w:rPr>
                <w:color w:val="000000"/>
                <w:sz w:val="20"/>
                <w:szCs w:val="20"/>
              </w:rPr>
            </w:pPr>
          </w:p>
        </w:tc>
        <w:tc>
          <w:tcPr>
            <w:tcW w:w="1741" w:type="dxa"/>
            <w:vAlign w:val="center"/>
          </w:tcPr>
          <w:p w14:paraId="4E3DAC82" w14:textId="77777777" w:rsidR="008B4879" w:rsidRPr="00516619" w:rsidRDefault="008B4879" w:rsidP="00D24A70">
            <w:pPr>
              <w:ind w:right="-2"/>
              <w:jc w:val="center"/>
              <w:rPr>
                <w:color w:val="000000"/>
                <w:sz w:val="20"/>
                <w:szCs w:val="20"/>
              </w:rPr>
            </w:pPr>
            <w:r w:rsidRPr="00516619">
              <w:rPr>
                <w:color w:val="000000"/>
                <w:sz w:val="20"/>
                <w:szCs w:val="20"/>
              </w:rPr>
              <w:t>с 01.07.2020</w:t>
            </w:r>
          </w:p>
        </w:tc>
        <w:tc>
          <w:tcPr>
            <w:tcW w:w="1370" w:type="dxa"/>
            <w:vAlign w:val="center"/>
          </w:tcPr>
          <w:p w14:paraId="2F0FE081" w14:textId="77777777" w:rsidR="008B4879" w:rsidRPr="00516619" w:rsidRDefault="008B4879" w:rsidP="00D24A70">
            <w:pPr>
              <w:jc w:val="center"/>
              <w:rPr>
                <w:sz w:val="20"/>
                <w:szCs w:val="20"/>
              </w:rPr>
            </w:pPr>
            <w:r w:rsidRPr="00516619">
              <w:rPr>
                <w:sz w:val="20"/>
                <w:szCs w:val="20"/>
              </w:rPr>
              <w:t>42,49</w:t>
            </w:r>
          </w:p>
        </w:tc>
        <w:tc>
          <w:tcPr>
            <w:tcW w:w="1436" w:type="dxa"/>
            <w:shd w:val="clear" w:color="auto" w:fill="auto"/>
            <w:vAlign w:val="center"/>
          </w:tcPr>
          <w:p w14:paraId="0F247BAC" w14:textId="77777777" w:rsidR="008B4879" w:rsidRPr="00516619" w:rsidRDefault="008B4879" w:rsidP="00D24A70">
            <w:pPr>
              <w:jc w:val="center"/>
              <w:rPr>
                <w:sz w:val="20"/>
                <w:szCs w:val="20"/>
              </w:rPr>
            </w:pPr>
            <w:r w:rsidRPr="00516619">
              <w:rPr>
                <w:sz w:val="20"/>
                <w:szCs w:val="20"/>
              </w:rPr>
              <w:t>x</w:t>
            </w:r>
          </w:p>
        </w:tc>
      </w:tr>
      <w:tr w:rsidR="008B4879" w:rsidRPr="008D7875" w14:paraId="02B24599" w14:textId="77777777" w:rsidTr="00D24A70">
        <w:tc>
          <w:tcPr>
            <w:tcW w:w="3073" w:type="dxa"/>
            <w:vMerge/>
            <w:shd w:val="clear" w:color="auto" w:fill="auto"/>
            <w:vAlign w:val="center"/>
          </w:tcPr>
          <w:p w14:paraId="49526BF9" w14:textId="77777777" w:rsidR="008B4879" w:rsidRPr="008D7875" w:rsidRDefault="008B4879" w:rsidP="00D24A70">
            <w:pPr>
              <w:ind w:right="-2"/>
              <w:jc w:val="center"/>
              <w:rPr>
                <w:color w:val="000000"/>
              </w:rPr>
            </w:pPr>
          </w:p>
        </w:tc>
        <w:tc>
          <w:tcPr>
            <w:tcW w:w="2126" w:type="dxa"/>
            <w:vMerge/>
            <w:shd w:val="clear" w:color="auto" w:fill="auto"/>
            <w:vAlign w:val="center"/>
          </w:tcPr>
          <w:p w14:paraId="7A05119C" w14:textId="77777777" w:rsidR="008B4879" w:rsidRPr="00516619" w:rsidRDefault="008B4879" w:rsidP="00D24A70">
            <w:pPr>
              <w:ind w:right="-2"/>
              <w:jc w:val="center"/>
              <w:rPr>
                <w:color w:val="000000"/>
                <w:sz w:val="20"/>
                <w:szCs w:val="20"/>
              </w:rPr>
            </w:pPr>
          </w:p>
        </w:tc>
        <w:tc>
          <w:tcPr>
            <w:tcW w:w="1741" w:type="dxa"/>
            <w:vAlign w:val="center"/>
          </w:tcPr>
          <w:p w14:paraId="2F818BED" w14:textId="77777777" w:rsidR="008B4879" w:rsidRPr="00516619" w:rsidRDefault="008B4879" w:rsidP="00D24A70">
            <w:pPr>
              <w:ind w:right="-2"/>
              <w:jc w:val="center"/>
              <w:rPr>
                <w:color w:val="000000"/>
                <w:sz w:val="20"/>
                <w:szCs w:val="20"/>
              </w:rPr>
            </w:pPr>
            <w:r w:rsidRPr="00516619">
              <w:rPr>
                <w:color w:val="000000"/>
                <w:sz w:val="20"/>
                <w:szCs w:val="20"/>
              </w:rPr>
              <w:t>с 01.01.2021</w:t>
            </w:r>
          </w:p>
        </w:tc>
        <w:tc>
          <w:tcPr>
            <w:tcW w:w="1370" w:type="dxa"/>
            <w:vAlign w:val="center"/>
          </w:tcPr>
          <w:p w14:paraId="17E1DF7D" w14:textId="77777777" w:rsidR="008B4879" w:rsidRPr="00516619" w:rsidRDefault="008B4879" w:rsidP="00D24A70">
            <w:pPr>
              <w:jc w:val="center"/>
              <w:rPr>
                <w:sz w:val="20"/>
                <w:szCs w:val="20"/>
              </w:rPr>
            </w:pPr>
            <w:r w:rsidRPr="00516619">
              <w:rPr>
                <w:sz w:val="20"/>
                <w:szCs w:val="20"/>
              </w:rPr>
              <w:t>36,29</w:t>
            </w:r>
          </w:p>
        </w:tc>
        <w:tc>
          <w:tcPr>
            <w:tcW w:w="1436" w:type="dxa"/>
            <w:shd w:val="clear" w:color="auto" w:fill="auto"/>
            <w:vAlign w:val="center"/>
          </w:tcPr>
          <w:p w14:paraId="4F477076" w14:textId="77777777" w:rsidR="008B4879" w:rsidRPr="00516619" w:rsidRDefault="008B4879" w:rsidP="00D24A70">
            <w:pPr>
              <w:jc w:val="center"/>
              <w:rPr>
                <w:sz w:val="20"/>
                <w:szCs w:val="20"/>
              </w:rPr>
            </w:pPr>
            <w:r w:rsidRPr="00516619">
              <w:rPr>
                <w:sz w:val="20"/>
                <w:szCs w:val="20"/>
              </w:rPr>
              <w:t>x</w:t>
            </w:r>
          </w:p>
        </w:tc>
      </w:tr>
    </w:tbl>
    <w:p w14:paraId="0C24B32F" w14:textId="77777777" w:rsidR="008B4879" w:rsidRDefault="008B4879" w:rsidP="008B4879">
      <w:r>
        <w:br w:type="page"/>
      </w:r>
    </w:p>
    <w:tbl>
      <w:tblPr>
        <w:tblpPr w:leftFromText="180" w:rightFromText="180" w:vertAnchor="text" w:horzAnchor="margin" w:tblpY="43"/>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2126"/>
        <w:gridCol w:w="1741"/>
        <w:gridCol w:w="1370"/>
        <w:gridCol w:w="1185"/>
      </w:tblGrid>
      <w:tr w:rsidR="008B4879" w:rsidRPr="008D7875" w14:paraId="7C34BB83" w14:textId="77777777" w:rsidTr="00D24A70">
        <w:trPr>
          <w:trHeight w:val="101"/>
        </w:trPr>
        <w:tc>
          <w:tcPr>
            <w:tcW w:w="3073" w:type="dxa"/>
            <w:shd w:val="clear" w:color="auto" w:fill="auto"/>
            <w:vAlign w:val="center"/>
          </w:tcPr>
          <w:p w14:paraId="76FAD92E" w14:textId="77777777" w:rsidR="008B4879" w:rsidRPr="008D7875" w:rsidRDefault="008B4879" w:rsidP="00D24A70">
            <w:pPr>
              <w:ind w:right="-2"/>
              <w:jc w:val="center"/>
              <w:rPr>
                <w:color w:val="000000"/>
              </w:rPr>
            </w:pPr>
            <w:r>
              <w:rPr>
                <w:color w:val="000000"/>
              </w:rPr>
              <w:lastRenderedPageBreak/>
              <w:t>1</w:t>
            </w:r>
          </w:p>
        </w:tc>
        <w:tc>
          <w:tcPr>
            <w:tcW w:w="2126" w:type="dxa"/>
            <w:shd w:val="clear" w:color="auto" w:fill="auto"/>
            <w:vAlign w:val="center"/>
          </w:tcPr>
          <w:p w14:paraId="106AB902" w14:textId="77777777" w:rsidR="008B4879" w:rsidRPr="008D7875" w:rsidRDefault="008B4879" w:rsidP="00D24A70">
            <w:pPr>
              <w:ind w:right="-2"/>
              <w:jc w:val="center"/>
              <w:rPr>
                <w:color w:val="000000"/>
              </w:rPr>
            </w:pPr>
            <w:r>
              <w:rPr>
                <w:color w:val="000000"/>
              </w:rPr>
              <w:t>2</w:t>
            </w:r>
          </w:p>
        </w:tc>
        <w:tc>
          <w:tcPr>
            <w:tcW w:w="1741" w:type="dxa"/>
            <w:shd w:val="clear" w:color="auto" w:fill="auto"/>
          </w:tcPr>
          <w:p w14:paraId="69483D4B" w14:textId="77777777" w:rsidR="008B4879" w:rsidRPr="008130FB" w:rsidRDefault="008B4879" w:rsidP="00D24A70">
            <w:pPr>
              <w:ind w:right="-2"/>
              <w:jc w:val="center"/>
            </w:pPr>
            <w:r>
              <w:t>3</w:t>
            </w:r>
          </w:p>
        </w:tc>
        <w:tc>
          <w:tcPr>
            <w:tcW w:w="1370" w:type="dxa"/>
            <w:shd w:val="clear" w:color="auto" w:fill="auto"/>
          </w:tcPr>
          <w:p w14:paraId="13644F99" w14:textId="77777777" w:rsidR="008B4879" w:rsidRPr="008130FB" w:rsidRDefault="008B4879" w:rsidP="00D24A70">
            <w:pPr>
              <w:jc w:val="center"/>
            </w:pPr>
            <w:r>
              <w:t>4</w:t>
            </w:r>
          </w:p>
        </w:tc>
        <w:tc>
          <w:tcPr>
            <w:tcW w:w="1185" w:type="dxa"/>
            <w:shd w:val="clear" w:color="auto" w:fill="auto"/>
          </w:tcPr>
          <w:p w14:paraId="0A4E62E6" w14:textId="77777777" w:rsidR="008B4879" w:rsidRPr="00AB6E2F" w:rsidRDefault="008B4879" w:rsidP="00D24A70">
            <w:pPr>
              <w:jc w:val="center"/>
            </w:pPr>
            <w:r>
              <w:t>5</w:t>
            </w:r>
          </w:p>
        </w:tc>
      </w:tr>
      <w:tr w:rsidR="008B4879" w:rsidRPr="008D7875" w14:paraId="618E49C7" w14:textId="77777777" w:rsidTr="00D24A70">
        <w:trPr>
          <w:trHeight w:val="75"/>
        </w:trPr>
        <w:tc>
          <w:tcPr>
            <w:tcW w:w="3073" w:type="dxa"/>
            <w:vMerge w:val="restart"/>
            <w:shd w:val="clear" w:color="auto" w:fill="auto"/>
            <w:vAlign w:val="center"/>
          </w:tcPr>
          <w:p w14:paraId="0E0A8601" w14:textId="77777777" w:rsidR="008B4879" w:rsidRPr="008D7875" w:rsidRDefault="008B4879" w:rsidP="00D24A70">
            <w:pPr>
              <w:ind w:right="-2"/>
              <w:jc w:val="center"/>
              <w:rPr>
                <w:color w:val="000000"/>
              </w:rPr>
            </w:pPr>
          </w:p>
        </w:tc>
        <w:tc>
          <w:tcPr>
            <w:tcW w:w="2126" w:type="dxa"/>
            <w:vMerge w:val="restart"/>
            <w:shd w:val="clear" w:color="auto" w:fill="auto"/>
            <w:vAlign w:val="center"/>
          </w:tcPr>
          <w:p w14:paraId="44C3A01E" w14:textId="77777777" w:rsidR="008B4879" w:rsidRPr="00516619" w:rsidRDefault="008B4879" w:rsidP="00D24A70">
            <w:pPr>
              <w:ind w:right="-2"/>
              <w:jc w:val="center"/>
              <w:rPr>
                <w:color w:val="000000"/>
                <w:sz w:val="20"/>
                <w:szCs w:val="20"/>
              </w:rPr>
            </w:pPr>
          </w:p>
        </w:tc>
        <w:tc>
          <w:tcPr>
            <w:tcW w:w="1741" w:type="dxa"/>
            <w:vAlign w:val="center"/>
          </w:tcPr>
          <w:p w14:paraId="1FE26AE1" w14:textId="77777777" w:rsidR="008B4879" w:rsidRPr="00516619" w:rsidRDefault="008B4879" w:rsidP="00D24A70">
            <w:pPr>
              <w:ind w:right="-2"/>
              <w:jc w:val="center"/>
              <w:rPr>
                <w:color w:val="000000"/>
                <w:sz w:val="20"/>
                <w:szCs w:val="20"/>
              </w:rPr>
            </w:pPr>
            <w:r w:rsidRPr="00516619">
              <w:rPr>
                <w:color w:val="000000"/>
                <w:sz w:val="20"/>
                <w:szCs w:val="20"/>
              </w:rPr>
              <w:t>с 01.07.2021</w:t>
            </w:r>
          </w:p>
        </w:tc>
        <w:tc>
          <w:tcPr>
            <w:tcW w:w="1370" w:type="dxa"/>
            <w:vAlign w:val="center"/>
          </w:tcPr>
          <w:p w14:paraId="4C2AF442" w14:textId="77777777" w:rsidR="008B4879" w:rsidRPr="00516619" w:rsidRDefault="008B4879" w:rsidP="00D24A70">
            <w:pPr>
              <w:jc w:val="center"/>
              <w:rPr>
                <w:sz w:val="20"/>
                <w:szCs w:val="20"/>
              </w:rPr>
            </w:pPr>
            <w:r w:rsidRPr="00516619">
              <w:rPr>
                <w:sz w:val="20"/>
                <w:szCs w:val="20"/>
              </w:rPr>
              <w:t>36,29</w:t>
            </w:r>
          </w:p>
        </w:tc>
        <w:tc>
          <w:tcPr>
            <w:tcW w:w="1185" w:type="dxa"/>
            <w:shd w:val="clear" w:color="auto" w:fill="auto"/>
            <w:vAlign w:val="center"/>
          </w:tcPr>
          <w:p w14:paraId="26E95C7F" w14:textId="77777777" w:rsidR="008B4879" w:rsidRPr="00516619" w:rsidRDefault="008B4879" w:rsidP="00D24A70">
            <w:pPr>
              <w:jc w:val="center"/>
              <w:rPr>
                <w:sz w:val="20"/>
                <w:szCs w:val="20"/>
              </w:rPr>
            </w:pPr>
            <w:r w:rsidRPr="00516619">
              <w:rPr>
                <w:sz w:val="20"/>
                <w:szCs w:val="20"/>
              </w:rPr>
              <w:t>х</w:t>
            </w:r>
          </w:p>
        </w:tc>
      </w:tr>
      <w:tr w:rsidR="008B4879" w:rsidRPr="008D7875" w14:paraId="206BBD03" w14:textId="77777777" w:rsidTr="00D24A70">
        <w:tc>
          <w:tcPr>
            <w:tcW w:w="3073" w:type="dxa"/>
            <w:vMerge/>
            <w:shd w:val="clear" w:color="auto" w:fill="auto"/>
            <w:vAlign w:val="center"/>
          </w:tcPr>
          <w:p w14:paraId="2AB148BC" w14:textId="77777777" w:rsidR="008B4879" w:rsidRPr="008D7875" w:rsidRDefault="008B4879" w:rsidP="00D24A70">
            <w:pPr>
              <w:ind w:right="-2"/>
              <w:jc w:val="center"/>
              <w:rPr>
                <w:color w:val="000000"/>
              </w:rPr>
            </w:pPr>
          </w:p>
        </w:tc>
        <w:tc>
          <w:tcPr>
            <w:tcW w:w="2126" w:type="dxa"/>
            <w:vMerge/>
            <w:shd w:val="clear" w:color="auto" w:fill="auto"/>
            <w:vAlign w:val="center"/>
          </w:tcPr>
          <w:p w14:paraId="6E402E49" w14:textId="77777777" w:rsidR="008B4879" w:rsidRPr="00516619" w:rsidRDefault="008B4879" w:rsidP="00D24A70">
            <w:pPr>
              <w:ind w:right="-2"/>
              <w:jc w:val="center"/>
              <w:rPr>
                <w:color w:val="000000"/>
                <w:sz w:val="20"/>
                <w:szCs w:val="20"/>
              </w:rPr>
            </w:pPr>
          </w:p>
        </w:tc>
        <w:tc>
          <w:tcPr>
            <w:tcW w:w="1741" w:type="dxa"/>
            <w:vAlign w:val="center"/>
          </w:tcPr>
          <w:p w14:paraId="2F3C8621" w14:textId="77777777" w:rsidR="008B4879" w:rsidRPr="00516619" w:rsidRDefault="008B4879" w:rsidP="00D24A70">
            <w:pPr>
              <w:ind w:right="-2"/>
              <w:jc w:val="center"/>
              <w:rPr>
                <w:sz w:val="20"/>
                <w:szCs w:val="20"/>
              </w:rPr>
            </w:pPr>
            <w:r w:rsidRPr="00516619">
              <w:rPr>
                <w:color w:val="000000"/>
                <w:sz w:val="20"/>
                <w:szCs w:val="20"/>
              </w:rPr>
              <w:t>с 01.01.2026</w:t>
            </w:r>
          </w:p>
        </w:tc>
        <w:tc>
          <w:tcPr>
            <w:tcW w:w="1370" w:type="dxa"/>
            <w:vAlign w:val="center"/>
          </w:tcPr>
          <w:p w14:paraId="3FF27123" w14:textId="77777777" w:rsidR="008B4879" w:rsidRPr="00516619" w:rsidRDefault="008B4879" w:rsidP="00D24A70">
            <w:pPr>
              <w:jc w:val="center"/>
              <w:rPr>
                <w:sz w:val="20"/>
                <w:szCs w:val="20"/>
              </w:rPr>
            </w:pPr>
            <w:r w:rsidRPr="00516619">
              <w:rPr>
                <w:sz w:val="20"/>
                <w:szCs w:val="20"/>
              </w:rPr>
              <w:t>49,60</w:t>
            </w:r>
          </w:p>
        </w:tc>
        <w:tc>
          <w:tcPr>
            <w:tcW w:w="1185" w:type="dxa"/>
            <w:shd w:val="clear" w:color="auto" w:fill="auto"/>
            <w:vAlign w:val="center"/>
          </w:tcPr>
          <w:p w14:paraId="52EB1AB0" w14:textId="77777777" w:rsidR="008B4879" w:rsidRPr="00516619" w:rsidRDefault="008B4879" w:rsidP="00D24A70">
            <w:pPr>
              <w:jc w:val="center"/>
              <w:rPr>
                <w:sz w:val="20"/>
                <w:szCs w:val="20"/>
              </w:rPr>
            </w:pPr>
            <w:r w:rsidRPr="00516619">
              <w:rPr>
                <w:sz w:val="20"/>
                <w:szCs w:val="20"/>
              </w:rPr>
              <w:t>x</w:t>
            </w:r>
          </w:p>
        </w:tc>
      </w:tr>
      <w:tr w:rsidR="008B4879" w:rsidRPr="008D7875" w14:paraId="38F30213" w14:textId="77777777" w:rsidTr="00D24A70">
        <w:tc>
          <w:tcPr>
            <w:tcW w:w="3073" w:type="dxa"/>
            <w:vMerge/>
            <w:shd w:val="clear" w:color="auto" w:fill="auto"/>
            <w:vAlign w:val="center"/>
          </w:tcPr>
          <w:p w14:paraId="603EE538" w14:textId="77777777" w:rsidR="008B4879" w:rsidRPr="008D7875" w:rsidRDefault="008B4879" w:rsidP="00D24A70">
            <w:pPr>
              <w:ind w:right="-2"/>
              <w:jc w:val="center"/>
              <w:rPr>
                <w:color w:val="000000"/>
              </w:rPr>
            </w:pPr>
          </w:p>
        </w:tc>
        <w:tc>
          <w:tcPr>
            <w:tcW w:w="2126" w:type="dxa"/>
            <w:vMerge/>
            <w:shd w:val="clear" w:color="auto" w:fill="auto"/>
            <w:vAlign w:val="center"/>
          </w:tcPr>
          <w:p w14:paraId="67EC79F8" w14:textId="77777777" w:rsidR="008B4879" w:rsidRPr="00516619" w:rsidRDefault="008B4879" w:rsidP="00D24A70">
            <w:pPr>
              <w:ind w:right="-2"/>
              <w:jc w:val="center"/>
              <w:rPr>
                <w:color w:val="000000"/>
                <w:sz w:val="20"/>
                <w:szCs w:val="20"/>
              </w:rPr>
            </w:pPr>
          </w:p>
        </w:tc>
        <w:tc>
          <w:tcPr>
            <w:tcW w:w="1741" w:type="dxa"/>
            <w:vAlign w:val="center"/>
          </w:tcPr>
          <w:p w14:paraId="76101D1F" w14:textId="77777777" w:rsidR="008B4879" w:rsidRPr="00516619" w:rsidRDefault="008B4879" w:rsidP="00D24A70">
            <w:pPr>
              <w:ind w:right="-2"/>
              <w:jc w:val="center"/>
              <w:rPr>
                <w:sz w:val="20"/>
                <w:szCs w:val="20"/>
              </w:rPr>
            </w:pPr>
            <w:r w:rsidRPr="00516619">
              <w:rPr>
                <w:color w:val="000000"/>
                <w:sz w:val="20"/>
                <w:szCs w:val="20"/>
              </w:rPr>
              <w:t>с 01.07.2026</w:t>
            </w:r>
          </w:p>
        </w:tc>
        <w:tc>
          <w:tcPr>
            <w:tcW w:w="1370" w:type="dxa"/>
            <w:vAlign w:val="center"/>
          </w:tcPr>
          <w:p w14:paraId="633A1C08" w14:textId="77777777" w:rsidR="008B4879" w:rsidRPr="00516619" w:rsidRDefault="008B4879" w:rsidP="00D24A70">
            <w:pPr>
              <w:jc w:val="center"/>
              <w:rPr>
                <w:sz w:val="20"/>
                <w:szCs w:val="20"/>
              </w:rPr>
            </w:pPr>
            <w:r w:rsidRPr="00516619">
              <w:rPr>
                <w:sz w:val="20"/>
                <w:szCs w:val="20"/>
              </w:rPr>
              <w:t>61,23</w:t>
            </w:r>
          </w:p>
        </w:tc>
        <w:tc>
          <w:tcPr>
            <w:tcW w:w="1185" w:type="dxa"/>
            <w:shd w:val="clear" w:color="auto" w:fill="auto"/>
            <w:vAlign w:val="center"/>
          </w:tcPr>
          <w:p w14:paraId="47523CCB" w14:textId="77777777" w:rsidR="008B4879" w:rsidRPr="00516619" w:rsidRDefault="008B4879" w:rsidP="00D24A70">
            <w:pPr>
              <w:jc w:val="center"/>
              <w:rPr>
                <w:sz w:val="20"/>
                <w:szCs w:val="20"/>
              </w:rPr>
            </w:pPr>
            <w:r w:rsidRPr="00516619">
              <w:rPr>
                <w:sz w:val="20"/>
                <w:szCs w:val="20"/>
              </w:rPr>
              <w:t>x</w:t>
            </w:r>
          </w:p>
        </w:tc>
      </w:tr>
      <w:tr w:rsidR="008B4879" w:rsidRPr="008D7875" w14:paraId="5F003FEB" w14:textId="77777777" w:rsidTr="00D24A70">
        <w:tc>
          <w:tcPr>
            <w:tcW w:w="3073" w:type="dxa"/>
            <w:vMerge/>
            <w:shd w:val="clear" w:color="auto" w:fill="auto"/>
            <w:vAlign w:val="center"/>
          </w:tcPr>
          <w:p w14:paraId="5DA373EF" w14:textId="77777777" w:rsidR="008B4879" w:rsidRPr="008D7875" w:rsidRDefault="008B4879" w:rsidP="00D24A70">
            <w:pPr>
              <w:ind w:right="-2"/>
              <w:jc w:val="center"/>
              <w:rPr>
                <w:color w:val="000000"/>
              </w:rPr>
            </w:pPr>
          </w:p>
        </w:tc>
        <w:tc>
          <w:tcPr>
            <w:tcW w:w="2126" w:type="dxa"/>
            <w:vMerge/>
            <w:shd w:val="clear" w:color="auto" w:fill="auto"/>
            <w:vAlign w:val="center"/>
          </w:tcPr>
          <w:p w14:paraId="62A37A47" w14:textId="77777777" w:rsidR="008B4879" w:rsidRPr="00516619" w:rsidRDefault="008B4879" w:rsidP="00D24A70">
            <w:pPr>
              <w:ind w:right="-2"/>
              <w:jc w:val="center"/>
              <w:rPr>
                <w:color w:val="000000"/>
                <w:sz w:val="20"/>
                <w:szCs w:val="20"/>
              </w:rPr>
            </w:pPr>
          </w:p>
        </w:tc>
        <w:tc>
          <w:tcPr>
            <w:tcW w:w="1741" w:type="dxa"/>
            <w:vAlign w:val="center"/>
          </w:tcPr>
          <w:p w14:paraId="3496E98F" w14:textId="77777777" w:rsidR="008B4879" w:rsidRPr="00516619" w:rsidRDefault="008B4879" w:rsidP="00D24A70">
            <w:pPr>
              <w:ind w:right="-2"/>
              <w:jc w:val="center"/>
              <w:rPr>
                <w:sz w:val="20"/>
                <w:szCs w:val="20"/>
              </w:rPr>
            </w:pPr>
            <w:r w:rsidRPr="00516619">
              <w:rPr>
                <w:color w:val="000000"/>
                <w:sz w:val="20"/>
                <w:szCs w:val="20"/>
              </w:rPr>
              <w:t>с 01.01.2027</w:t>
            </w:r>
          </w:p>
        </w:tc>
        <w:tc>
          <w:tcPr>
            <w:tcW w:w="1370" w:type="dxa"/>
            <w:vAlign w:val="center"/>
          </w:tcPr>
          <w:p w14:paraId="1C8ADEC7" w14:textId="77777777" w:rsidR="008B4879" w:rsidRPr="00516619" w:rsidRDefault="008B4879" w:rsidP="00D24A70">
            <w:pPr>
              <w:jc w:val="center"/>
              <w:rPr>
                <w:sz w:val="20"/>
                <w:szCs w:val="20"/>
              </w:rPr>
            </w:pPr>
            <w:r w:rsidRPr="00516619">
              <w:rPr>
                <w:sz w:val="20"/>
                <w:szCs w:val="20"/>
              </w:rPr>
              <w:t>61,23</w:t>
            </w:r>
          </w:p>
        </w:tc>
        <w:tc>
          <w:tcPr>
            <w:tcW w:w="1185" w:type="dxa"/>
            <w:shd w:val="clear" w:color="auto" w:fill="auto"/>
            <w:vAlign w:val="center"/>
          </w:tcPr>
          <w:p w14:paraId="16914B3E" w14:textId="77777777" w:rsidR="008B4879" w:rsidRPr="00516619" w:rsidRDefault="008B4879" w:rsidP="00D24A70">
            <w:pPr>
              <w:jc w:val="center"/>
              <w:rPr>
                <w:sz w:val="20"/>
                <w:szCs w:val="20"/>
              </w:rPr>
            </w:pPr>
            <w:r w:rsidRPr="00516619">
              <w:rPr>
                <w:sz w:val="20"/>
                <w:szCs w:val="20"/>
              </w:rPr>
              <w:t>x</w:t>
            </w:r>
          </w:p>
        </w:tc>
      </w:tr>
      <w:tr w:rsidR="008B4879" w:rsidRPr="008D7875" w14:paraId="15924346" w14:textId="77777777" w:rsidTr="00D24A70">
        <w:trPr>
          <w:trHeight w:val="75"/>
        </w:trPr>
        <w:tc>
          <w:tcPr>
            <w:tcW w:w="3073" w:type="dxa"/>
            <w:vMerge/>
            <w:shd w:val="clear" w:color="auto" w:fill="auto"/>
            <w:vAlign w:val="center"/>
          </w:tcPr>
          <w:p w14:paraId="27A115A1" w14:textId="77777777" w:rsidR="008B4879" w:rsidRPr="008D7875" w:rsidRDefault="008B4879" w:rsidP="00D24A70">
            <w:pPr>
              <w:ind w:right="-2"/>
              <w:jc w:val="center"/>
              <w:rPr>
                <w:color w:val="000000"/>
              </w:rPr>
            </w:pPr>
          </w:p>
        </w:tc>
        <w:tc>
          <w:tcPr>
            <w:tcW w:w="2126" w:type="dxa"/>
            <w:vMerge/>
            <w:shd w:val="clear" w:color="auto" w:fill="auto"/>
            <w:vAlign w:val="center"/>
          </w:tcPr>
          <w:p w14:paraId="69C7939C" w14:textId="77777777" w:rsidR="008B4879" w:rsidRPr="00516619" w:rsidRDefault="008B4879" w:rsidP="00D24A70">
            <w:pPr>
              <w:ind w:right="-2"/>
              <w:jc w:val="center"/>
              <w:rPr>
                <w:color w:val="000000"/>
                <w:sz w:val="20"/>
                <w:szCs w:val="20"/>
              </w:rPr>
            </w:pPr>
          </w:p>
        </w:tc>
        <w:tc>
          <w:tcPr>
            <w:tcW w:w="1741" w:type="dxa"/>
            <w:vAlign w:val="center"/>
          </w:tcPr>
          <w:p w14:paraId="2876A483" w14:textId="77777777" w:rsidR="008B4879" w:rsidRPr="00516619" w:rsidRDefault="008B4879" w:rsidP="00D24A70">
            <w:pPr>
              <w:ind w:right="-2"/>
              <w:jc w:val="center"/>
              <w:rPr>
                <w:sz w:val="20"/>
                <w:szCs w:val="20"/>
              </w:rPr>
            </w:pPr>
            <w:r w:rsidRPr="00516619">
              <w:rPr>
                <w:color w:val="000000"/>
                <w:sz w:val="20"/>
                <w:szCs w:val="20"/>
              </w:rPr>
              <w:t>с 01.07.2027</w:t>
            </w:r>
          </w:p>
        </w:tc>
        <w:tc>
          <w:tcPr>
            <w:tcW w:w="1370" w:type="dxa"/>
            <w:vAlign w:val="center"/>
          </w:tcPr>
          <w:p w14:paraId="6A91EB16" w14:textId="77777777" w:rsidR="008B4879" w:rsidRPr="00516619" w:rsidRDefault="008B4879" w:rsidP="00D24A70">
            <w:pPr>
              <w:jc w:val="center"/>
              <w:rPr>
                <w:sz w:val="20"/>
                <w:szCs w:val="20"/>
              </w:rPr>
            </w:pPr>
            <w:r w:rsidRPr="00516619">
              <w:rPr>
                <w:sz w:val="20"/>
                <w:szCs w:val="20"/>
              </w:rPr>
              <w:t>51,28</w:t>
            </w:r>
          </w:p>
        </w:tc>
        <w:tc>
          <w:tcPr>
            <w:tcW w:w="1185" w:type="dxa"/>
            <w:shd w:val="clear" w:color="auto" w:fill="auto"/>
            <w:vAlign w:val="center"/>
          </w:tcPr>
          <w:p w14:paraId="7AF49F5A" w14:textId="77777777" w:rsidR="008B4879" w:rsidRPr="00516619" w:rsidRDefault="008B4879" w:rsidP="00D24A70">
            <w:pPr>
              <w:jc w:val="center"/>
              <w:rPr>
                <w:sz w:val="20"/>
                <w:szCs w:val="20"/>
              </w:rPr>
            </w:pPr>
            <w:r w:rsidRPr="00516619">
              <w:rPr>
                <w:sz w:val="20"/>
                <w:szCs w:val="20"/>
              </w:rPr>
              <w:t>x</w:t>
            </w:r>
          </w:p>
        </w:tc>
      </w:tr>
      <w:tr w:rsidR="008B4879" w:rsidRPr="008D7875" w14:paraId="3829ECA8" w14:textId="77777777" w:rsidTr="00D24A70">
        <w:trPr>
          <w:trHeight w:val="70"/>
        </w:trPr>
        <w:tc>
          <w:tcPr>
            <w:tcW w:w="3073" w:type="dxa"/>
            <w:vMerge/>
            <w:shd w:val="clear" w:color="auto" w:fill="auto"/>
            <w:vAlign w:val="center"/>
          </w:tcPr>
          <w:p w14:paraId="272B8669" w14:textId="77777777" w:rsidR="008B4879" w:rsidRPr="008D7875" w:rsidRDefault="008B4879" w:rsidP="00D24A70">
            <w:pPr>
              <w:ind w:right="-2"/>
              <w:jc w:val="center"/>
              <w:rPr>
                <w:color w:val="000000"/>
              </w:rPr>
            </w:pPr>
          </w:p>
        </w:tc>
        <w:tc>
          <w:tcPr>
            <w:tcW w:w="2126" w:type="dxa"/>
            <w:vMerge/>
            <w:shd w:val="clear" w:color="auto" w:fill="auto"/>
            <w:vAlign w:val="center"/>
          </w:tcPr>
          <w:p w14:paraId="4BD0238A" w14:textId="77777777" w:rsidR="008B4879" w:rsidRPr="00516619" w:rsidRDefault="008B4879" w:rsidP="00D24A70">
            <w:pPr>
              <w:ind w:right="-2"/>
              <w:jc w:val="center"/>
              <w:rPr>
                <w:color w:val="000000"/>
                <w:sz w:val="20"/>
                <w:szCs w:val="20"/>
              </w:rPr>
            </w:pPr>
          </w:p>
        </w:tc>
        <w:tc>
          <w:tcPr>
            <w:tcW w:w="1741" w:type="dxa"/>
            <w:vAlign w:val="center"/>
          </w:tcPr>
          <w:p w14:paraId="0AF04438" w14:textId="77777777" w:rsidR="008B4879" w:rsidRPr="00516619" w:rsidRDefault="008B4879" w:rsidP="00D24A70">
            <w:pPr>
              <w:ind w:right="-2"/>
              <w:jc w:val="center"/>
              <w:rPr>
                <w:sz w:val="20"/>
                <w:szCs w:val="20"/>
              </w:rPr>
            </w:pPr>
            <w:r w:rsidRPr="00516619">
              <w:rPr>
                <w:sz w:val="20"/>
                <w:szCs w:val="20"/>
              </w:rPr>
              <w:t>с 01.01.2028</w:t>
            </w:r>
          </w:p>
        </w:tc>
        <w:tc>
          <w:tcPr>
            <w:tcW w:w="1370" w:type="dxa"/>
            <w:vAlign w:val="center"/>
          </w:tcPr>
          <w:p w14:paraId="3E75DF14" w14:textId="77777777" w:rsidR="008B4879" w:rsidRPr="00516619" w:rsidRDefault="008B4879" w:rsidP="00D24A70">
            <w:pPr>
              <w:jc w:val="center"/>
              <w:rPr>
                <w:sz w:val="20"/>
                <w:szCs w:val="20"/>
              </w:rPr>
            </w:pPr>
            <w:r w:rsidRPr="00516619">
              <w:rPr>
                <w:sz w:val="20"/>
                <w:szCs w:val="20"/>
              </w:rPr>
              <w:t>51,28</w:t>
            </w:r>
          </w:p>
        </w:tc>
        <w:tc>
          <w:tcPr>
            <w:tcW w:w="1185" w:type="dxa"/>
            <w:shd w:val="clear" w:color="auto" w:fill="auto"/>
            <w:vAlign w:val="center"/>
          </w:tcPr>
          <w:p w14:paraId="4AFBC7B9" w14:textId="77777777" w:rsidR="008B4879" w:rsidRPr="00516619" w:rsidRDefault="008B4879" w:rsidP="00D24A70">
            <w:pPr>
              <w:jc w:val="center"/>
              <w:rPr>
                <w:sz w:val="20"/>
                <w:szCs w:val="20"/>
              </w:rPr>
            </w:pPr>
            <w:r w:rsidRPr="00516619">
              <w:rPr>
                <w:sz w:val="20"/>
                <w:szCs w:val="20"/>
              </w:rPr>
              <w:t>x</w:t>
            </w:r>
          </w:p>
        </w:tc>
      </w:tr>
      <w:tr w:rsidR="008B4879" w:rsidRPr="008D7875" w14:paraId="595DD589" w14:textId="77777777" w:rsidTr="00D24A70">
        <w:trPr>
          <w:trHeight w:val="75"/>
        </w:trPr>
        <w:tc>
          <w:tcPr>
            <w:tcW w:w="3073" w:type="dxa"/>
            <w:vMerge/>
            <w:shd w:val="clear" w:color="auto" w:fill="auto"/>
            <w:vAlign w:val="center"/>
          </w:tcPr>
          <w:p w14:paraId="3B68CAD0" w14:textId="77777777" w:rsidR="008B4879" w:rsidRPr="008D7875" w:rsidRDefault="008B4879" w:rsidP="00D24A70">
            <w:pPr>
              <w:ind w:right="-2"/>
              <w:jc w:val="center"/>
              <w:rPr>
                <w:color w:val="000000"/>
              </w:rPr>
            </w:pPr>
          </w:p>
        </w:tc>
        <w:tc>
          <w:tcPr>
            <w:tcW w:w="2126" w:type="dxa"/>
            <w:vMerge/>
            <w:shd w:val="clear" w:color="auto" w:fill="auto"/>
            <w:vAlign w:val="center"/>
          </w:tcPr>
          <w:p w14:paraId="3E3968FA" w14:textId="77777777" w:rsidR="008B4879" w:rsidRPr="00516619" w:rsidRDefault="008B4879" w:rsidP="00D24A70">
            <w:pPr>
              <w:ind w:right="-2"/>
              <w:jc w:val="center"/>
              <w:rPr>
                <w:color w:val="000000"/>
                <w:sz w:val="20"/>
                <w:szCs w:val="20"/>
              </w:rPr>
            </w:pPr>
          </w:p>
        </w:tc>
        <w:tc>
          <w:tcPr>
            <w:tcW w:w="1741" w:type="dxa"/>
            <w:vAlign w:val="center"/>
          </w:tcPr>
          <w:p w14:paraId="3B7D0960" w14:textId="77777777" w:rsidR="008B4879" w:rsidRPr="00516619" w:rsidRDefault="008B4879" w:rsidP="00D24A70">
            <w:pPr>
              <w:ind w:right="-2"/>
              <w:jc w:val="center"/>
              <w:rPr>
                <w:sz w:val="20"/>
                <w:szCs w:val="20"/>
              </w:rPr>
            </w:pPr>
            <w:r w:rsidRPr="00516619">
              <w:rPr>
                <w:sz w:val="20"/>
                <w:szCs w:val="20"/>
              </w:rPr>
              <w:t>с 01.07.2028</w:t>
            </w:r>
          </w:p>
        </w:tc>
        <w:tc>
          <w:tcPr>
            <w:tcW w:w="1370" w:type="dxa"/>
            <w:vAlign w:val="center"/>
          </w:tcPr>
          <w:p w14:paraId="46DD7773" w14:textId="77777777" w:rsidR="008B4879" w:rsidRPr="00516619" w:rsidRDefault="008B4879" w:rsidP="00D24A70">
            <w:pPr>
              <w:jc w:val="center"/>
              <w:rPr>
                <w:sz w:val="20"/>
                <w:szCs w:val="20"/>
              </w:rPr>
            </w:pPr>
            <w:r w:rsidRPr="00516619">
              <w:rPr>
                <w:sz w:val="20"/>
                <w:szCs w:val="20"/>
              </w:rPr>
              <w:t>69,27</w:t>
            </w:r>
          </w:p>
        </w:tc>
        <w:tc>
          <w:tcPr>
            <w:tcW w:w="1185" w:type="dxa"/>
            <w:shd w:val="clear" w:color="auto" w:fill="auto"/>
            <w:vAlign w:val="center"/>
          </w:tcPr>
          <w:p w14:paraId="393C4CDF" w14:textId="77777777" w:rsidR="008B4879" w:rsidRPr="00516619" w:rsidRDefault="008B4879" w:rsidP="00D24A70">
            <w:pPr>
              <w:jc w:val="center"/>
              <w:rPr>
                <w:sz w:val="20"/>
                <w:szCs w:val="20"/>
              </w:rPr>
            </w:pPr>
            <w:r w:rsidRPr="00516619">
              <w:rPr>
                <w:sz w:val="20"/>
                <w:szCs w:val="20"/>
              </w:rPr>
              <w:t>x</w:t>
            </w:r>
          </w:p>
        </w:tc>
      </w:tr>
      <w:tr w:rsidR="008B4879" w:rsidRPr="008D7875" w14:paraId="0657A165" w14:textId="77777777" w:rsidTr="00D24A70">
        <w:tc>
          <w:tcPr>
            <w:tcW w:w="3073" w:type="dxa"/>
            <w:vMerge/>
            <w:shd w:val="clear" w:color="auto" w:fill="auto"/>
            <w:vAlign w:val="center"/>
          </w:tcPr>
          <w:p w14:paraId="7FD5D064" w14:textId="77777777" w:rsidR="008B4879" w:rsidRPr="008D7875" w:rsidRDefault="008B4879" w:rsidP="00D24A70">
            <w:pPr>
              <w:ind w:right="-2"/>
              <w:jc w:val="center"/>
              <w:rPr>
                <w:color w:val="000000"/>
              </w:rPr>
            </w:pPr>
          </w:p>
        </w:tc>
        <w:tc>
          <w:tcPr>
            <w:tcW w:w="6422" w:type="dxa"/>
            <w:gridSpan w:val="4"/>
            <w:shd w:val="clear" w:color="auto" w:fill="auto"/>
            <w:vAlign w:val="center"/>
          </w:tcPr>
          <w:p w14:paraId="48A8948C" w14:textId="77777777" w:rsidR="008B4879" w:rsidRPr="00516619" w:rsidRDefault="008B4879" w:rsidP="00D24A70">
            <w:pPr>
              <w:ind w:right="-2"/>
              <w:jc w:val="center"/>
              <w:rPr>
                <w:color w:val="000000"/>
                <w:sz w:val="20"/>
                <w:szCs w:val="20"/>
              </w:rPr>
            </w:pPr>
            <w:r w:rsidRPr="00516619">
              <w:rPr>
                <w:sz w:val="20"/>
                <w:szCs w:val="20"/>
              </w:rPr>
              <w:t>Тариф на теплоноситель, поставляемый потребителям</w:t>
            </w:r>
            <w:r w:rsidRPr="00516619">
              <w:rPr>
                <w:sz w:val="20"/>
                <w:szCs w:val="20"/>
              </w:rPr>
              <w:br/>
              <w:t xml:space="preserve"> (НДС не облагается)</w:t>
            </w:r>
          </w:p>
        </w:tc>
      </w:tr>
      <w:tr w:rsidR="008B4879" w:rsidRPr="008D7875" w14:paraId="757A2389" w14:textId="77777777" w:rsidTr="00D24A70">
        <w:tc>
          <w:tcPr>
            <w:tcW w:w="3073" w:type="dxa"/>
            <w:vMerge/>
            <w:shd w:val="clear" w:color="auto" w:fill="auto"/>
            <w:vAlign w:val="center"/>
          </w:tcPr>
          <w:p w14:paraId="6AD74DB2" w14:textId="77777777" w:rsidR="008B4879" w:rsidRPr="008D7875" w:rsidRDefault="008B4879" w:rsidP="00D24A70">
            <w:pPr>
              <w:ind w:right="-2"/>
              <w:jc w:val="center"/>
              <w:rPr>
                <w:color w:val="000000"/>
              </w:rPr>
            </w:pPr>
          </w:p>
        </w:tc>
        <w:tc>
          <w:tcPr>
            <w:tcW w:w="2126" w:type="dxa"/>
            <w:vMerge w:val="restart"/>
            <w:shd w:val="clear" w:color="auto" w:fill="auto"/>
            <w:vAlign w:val="center"/>
          </w:tcPr>
          <w:p w14:paraId="60CC93BB" w14:textId="77777777" w:rsidR="008B4879" w:rsidRPr="00516619" w:rsidRDefault="008B4879" w:rsidP="00D24A70">
            <w:pPr>
              <w:ind w:right="-2"/>
              <w:jc w:val="center"/>
              <w:rPr>
                <w:color w:val="000000"/>
                <w:sz w:val="20"/>
                <w:szCs w:val="20"/>
              </w:rPr>
            </w:pPr>
            <w:r w:rsidRPr="00516619">
              <w:rPr>
                <w:color w:val="000000"/>
                <w:sz w:val="20"/>
                <w:szCs w:val="20"/>
              </w:rPr>
              <w:t>Одноставочный</w:t>
            </w:r>
          </w:p>
          <w:p w14:paraId="234C66B2" w14:textId="77777777" w:rsidR="008B4879" w:rsidRPr="00516619" w:rsidRDefault="008B4879" w:rsidP="00D24A70">
            <w:pPr>
              <w:ind w:right="-2"/>
              <w:jc w:val="center"/>
              <w:rPr>
                <w:color w:val="000000"/>
                <w:sz w:val="20"/>
                <w:szCs w:val="20"/>
                <w:vertAlign w:val="superscript"/>
              </w:rPr>
            </w:pPr>
            <w:r w:rsidRPr="00516619">
              <w:rPr>
                <w:color w:val="000000"/>
                <w:sz w:val="20"/>
                <w:szCs w:val="20"/>
              </w:rPr>
              <w:t>руб./м</w:t>
            </w:r>
            <w:r w:rsidRPr="00516619">
              <w:rPr>
                <w:color w:val="000000"/>
                <w:sz w:val="20"/>
                <w:szCs w:val="20"/>
                <w:vertAlign w:val="superscript"/>
              </w:rPr>
              <w:t>3</w:t>
            </w:r>
          </w:p>
        </w:tc>
        <w:tc>
          <w:tcPr>
            <w:tcW w:w="1741" w:type="dxa"/>
            <w:vAlign w:val="center"/>
          </w:tcPr>
          <w:p w14:paraId="450C7482" w14:textId="77777777" w:rsidR="008B4879" w:rsidRPr="00516619" w:rsidRDefault="008B4879" w:rsidP="00D24A70">
            <w:pPr>
              <w:ind w:right="-2"/>
              <w:jc w:val="center"/>
              <w:rPr>
                <w:color w:val="000000"/>
                <w:sz w:val="20"/>
                <w:szCs w:val="20"/>
              </w:rPr>
            </w:pPr>
            <w:r w:rsidRPr="00516619">
              <w:rPr>
                <w:color w:val="000000"/>
                <w:sz w:val="20"/>
                <w:szCs w:val="20"/>
              </w:rPr>
              <w:t>с 01.10.2021</w:t>
            </w:r>
          </w:p>
        </w:tc>
        <w:tc>
          <w:tcPr>
            <w:tcW w:w="1370" w:type="dxa"/>
            <w:vAlign w:val="center"/>
          </w:tcPr>
          <w:p w14:paraId="09DE81C3" w14:textId="77777777" w:rsidR="008B4879" w:rsidRPr="00516619" w:rsidRDefault="008B4879" w:rsidP="00D24A70">
            <w:pPr>
              <w:jc w:val="center"/>
              <w:rPr>
                <w:sz w:val="20"/>
                <w:szCs w:val="20"/>
              </w:rPr>
            </w:pPr>
            <w:r w:rsidRPr="00516619">
              <w:rPr>
                <w:sz w:val="20"/>
                <w:szCs w:val="20"/>
              </w:rPr>
              <w:t>36,29</w:t>
            </w:r>
          </w:p>
        </w:tc>
        <w:tc>
          <w:tcPr>
            <w:tcW w:w="1185" w:type="dxa"/>
            <w:shd w:val="clear" w:color="auto" w:fill="auto"/>
            <w:vAlign w:val="center"/>
          </w:tcPr>
          <w:p w14:paraId="3824C3D9" w14:textId="77777777" w:rsidR="008B4879" w:rsidRPr="00516619" w:rsidRDefault="008B4879" w:rsidP="00D24A70">
            <w:pPr>
              <w:jc w:val="center"/>
              <w:rPr>
                <w:sz w:val="20"/>
                <w:szCs w:val="20"/>
              </w:rPr>
            </w:pPr>
            <w:r w:rsidRPr="00516619">
              <w:rPr>
                <w:sz w:val="20"/>
                <w:szCs w:val="20"/>
              </w:rPr>
              <w:t>х</w:t>
            </w:r>
          </w:p>
        </w:tc>
      </w:tr>
      <w:tr w:rsidR="008B4879" w:rsidRPr="008D7875" w14:paraId="65A93471" w14:textId="77777777" w:rsidTr="00D24A70">
        <w:tc>
          <w:tcPr>
            <w:tcW w:w="3073" w:type="dxa"/>
            <w:vMerge/>
            <w:shd w:val="clear" w:color="auto" w:fill="auto"/>
            <w:vAlign w:val="center"/>
          </w:tcPr>
          <w:p w14:paraId="69B23873" w14:textId="77777777" w:rsidR="008B4879" w:rsidRPr="008D7875" w:rsidRDefault="008B4879" w:rsidP="00D24A70">
            <w:pPr>
              <w:ind w:right="-2"/>
              <w:jc w:val="center"/>
              <w:rPr>
                <w:color w:val="000000"/>
              </w:rPr>
            </w:pPr>
          </w:p>
        </w:tc>
        <w:tc>
          <w:tcPr>
            <w:tcW w:w="2126" w:type="dxa"/>
            <w:vMerge/>
            <w:shd w:val="clear" w:color="auto" w:fill="auto"/>
            <w:vAlign w:val="center"/>
          </w:tcPr>
          <w:p w14:paraId="752C9361" w14:textId="77777777" w:rsidR="008B4879" w:rsidRPr="00516619" w:rsidRDefault="008B4879" w:rsidP="00D24A70">
            <w:pPr>
              <w:ind w:right="-2"/>
              <w:jc w:val="center"/>
              <w:rPr>
                <w:color w:val="000000"/>
                <w:sz w:val="20"/>
                <w:szCs w:val="20"/>
              </w:rPr>
            </w:pPr>
          </w:p>
        </w:tc>
        <w:tc>
          <w:tcPr>
            <w:tcW w:w="1741" w:type="dxa"/>
            <w:vAlign w:val="center"/>
          </w:tcPr>
          <w:p w14:paraId="4A1ED6E4" w14:textId="77777777" w:rsidR="008B4879" w:rsidRPr="00516619" w:rsidRDefault="008B4879" w:rsidP="00D24A70">
            <w:pPr>
              <w:ind w:right="-2"/>
              <w:jc w:val="center"/>
              <w:rPr>
                <w:color w:val="000000"/>
                <w:sz w:val="20"/>
                <w:szCs w:val="20"/>
              </w:rPr>
            </w:pPr>
            <w:r w:rsidRPr="00516619">
              <w:rPr>
                <w:color w:val="000000"/>
                <w:sz w:val="20"/>
                <w:szCs w:val="20"/>
              </w:rPr>
              <w:t>с 01.01.2022</w:t>
            </w:r>
          </w:p>
        </w:tc>
        <w:tc>
          <w:tcPr>
            <w:tcW w:w="1370" w:type="dxa"/>
            <w:vAlign w:val="center"/>
          </w:tcPr>
          <w:p w14:paraId="1C26BCFA" w14:textId="77777777" w:rsidR="008B4879" w:rsidRPr="00516619" w:rsidRDefault="008B4879" w:rsidP="00D24A70">
            <w:pPr>
              <w:jc w:val="center"/>
              <w:rPr>
                <w:sz w:val="20"/>
                <w:szCs w:val="20"/>
              </w:rPr>
            </w:pPr>
            <w:r w:rsidRPr="00516619">
              <w:rPr>
                <w:sz w:val="20"/>
                <w:szCs w:val="20"/>
              </w:rPr>
              <w:t>36,29</w:t>
            </w:r>
          </w:p>
        </w:tc>
        <w:tc>
          <w:tcPr>
            <w:tcW w:w="1185" w:type="dxa"/>
            <w:shd w:val="clear" w:color="auto" w:fill="auto"/>
            <w:vAlign w:val="center"/>
          </w:tcPr>
          <w:p w14:paraId="152C75A0" w14:textId="77777777" w:rsidR="008B4879" w:rsidRPr="00516619" w:rsidRDefault="008B4879" w:rsidP="00D24A70">
            <w:pPr>
              <w:jc w:val="center"/>
              <w:rPr>
                <w:sz w:val="20"/>
                <w:szCs w:val="20"/>
              </w:rPr>
            </w:pPr>
            <w:r w:rsidRPr="00516619">
              <w:rPr>
                <w:sz w:val="20"/>
                <w:szCs w:val="20"/>
              </w:rPr>
              <w:t>x</w:t>
            </w:r>
          </w:p>
        </w:tc>
      </w:tr>
      <w:tr w:rsidR="008B4879" w:rsidRPr="008D7875" w14:paraId="5A17151D" w14:textId="77777777" w:rsidTr="00D24A70">
        <w:tc>
          <w:tcPr>
            <w:tcW w:w="3073" w:type="dxa"/>
            <w:vMerge/>
            <w:shd w:val="clear" w:color="auto" w:fill="auto"/>
            <w:vAlign w:val="center"/>
          </w:tcPr>
          <w:p w14:paraId="274DD188" w14:textId="77777777" w:rsidR="008B4879" w:rsidRPr="008D7875" w:rsidRDefault="008B4879" w:rsidP="00D24A70">
            <w:pPr>
              <w:ind w:right="-2"/>
              <w:jc w:val="center"/>
              <w:rPr>
                <w:color w:val="000000"/>
              </w:rPr>
            </w:pPr>
          </w:p>
        </w:tc>
        <w:tc>
          <w:tcPr>
            <w:tcW w:w="2126" w:type="dxa"/>
            <w:vMerge/>
            <w:shd w:val="clear" w:color="auto" w:fill="auto"/>
            <w:vAlign w:val="center"/>
          </w:tcPr>
          <w:p w14:paraId="6F6C1942" w14:textId="77777777" w:rsidR="008B4879" w:rsidRPr="00516619" w:rsidRDefault="008B4879" w:rsidP="00D24A70">
            <w:pPr>
              <w:ind w:right="-2"/>
              <w:jc w:val="center"/>
              <w:rPr>
                <w:color w:val="000000"/>
                <w:sz w:val="20"/>
                <w:szCs w:val="20"/>
              </w:rPr>
            </w:pPr>
          </w:p>
        </w:tc>
        <w:tc>
          <w:tcPr>
            <w:tcW w:w="1741" w:type="dxa"/>
            <w:vAlign w:val="center"/>
          </w:tcPr>
          <w:p w14:paraId="2111E46D" w14:textId="77777777" w:rsidR="008B4879" w:rsidRPr="00516619" w:rsidRDefault="008B4879" w:rsidP="00D24A70">
            <w:pPr>
              <w:ind w:right="-2"/>
              <w:jc w:val="center"/>
              <w:rPr>
                <w:sz w:val="20"/>
                <w:szCs w:val="20"/>
              </w:rPr>
            </w:pPr>
            <w:r w:rsidRPr="00516619">
              <w:rPr>
                <w:color w:val="000000"/>
                <w:sz w:val="20"/>
                <w:szCs w:val="20"/>
              </w:rPr>
              <w:t>с 01.07.2022</w:t>
            </w:r>
          </w:p>
        </w:tc>
        <w:tc>
          <w:tcPr>
            <w:tcW w:w="1370" w:type="dxa"/>
            <w:vAlign w:val="center"/>
          </w:tcPr>
          <w:p w14:paraId="4674EF5B" w14:textId="77777777" w:rsidR="008B4879" w:rsidRPr="00516619" w:rsidRDefault="008B4879" w:rsidP="00D24A70">
            <w:pPr>
              <w:jc w:val="center"/>
              <w:rPr>
                <w:sz w:val="20"/>
                <w:szCs w:val="20"/>
              </w:rPr>
            </w:pPr>
            <w:r w:rsidRPr="00516619">
              <w:rPr>
                <w:sz w:val="20"/>
                <w:szCs w:val="20"/>
              </w:rPr>
              <w:t>48,11</w:t>
            </w:r>
          </w:p>
        </w:tc>
        <w:tc>
          <w:tcPr>
            <w:tcW w:w="1185" w:type="dxa"/>
            <w:shd w:val="clear" w:color="auto" w:fill="auto"/>
            <w:vAlign w:val="center"/>
          </w:tcPr>
          <w:p w14:paraId="0F0F5406" w14:textId="77777777" w:rsidR="008B4879" w:rsidRPr="00516619" w:rsidRDefault="008B4879" w:rsidP="00D24A70">
            <w:pPr>
              <w:jc w:val="center"/>
              <w:rPr>
                <w:sz w:val="20"/>
                <w:szCs w:val="20"/>
              </w:rPr>
            </w:pPr>
            <w:r w:rsidRPr="00516619">
              <w:rPr>
                <w:sz w:val="20"/>
                <w:szCs w:val="20"/>
              </w:rPr>
              <w:t>x</w:t>
            </w:r>
          </w:p>
        </w:tc>
      </w:tr>
      <w:tr w:rsidR="008B4879" w:rsidRPr="008D7875" w14:paraId="15C4BB4B" w14:textId="77777777" w:rsidTr="00D24A70">
        <w:tc>
          <w:tcPr>
            <w:tcW w:w="3073" w:type="dxa"/>
            <w:vMerge/>
            <w:shd w:val="clear" w:color="auto" w:fill="auto"/>
            <w:vAlign w:val="center"/>
          </w:tcPr>
          <w:p w14:paraId="4291D672" w14:textId="77777777" w:rsidR="008B4879" w:rsidRPr="008D7875" w:rsidRDefault="008B4879" w:rsidP="00D24A70">
            <w:pPr>
              <w:ind w:right="-2"/>
              <w:jc w:val="center"/>
              <w:rPr>
                <w:color w:val="000000"/>
              </w:rPr>
            </w:pPr>
          </w:p>
        </w:tc>
        <w:tc>
          <w:tcPr>
            <w:tcW w:w="2126" w:type="dxa"/>
            <w:vMerge/>
            <w:shd w:val="clear" w:color="auto" w:fill="auto"/>
            <w:vAlign w:val="center"/>
          </w:tcPr>
          <w:p w14:paraId="6FDCB63E" w14:textId="77777777" w:rsidR="008B4879" w:rsidRPr="00516619" w:rsidRDefault="008B4879" w:rsidP="00D24A70">
            <w:pPr>
              <w:ind w:right="-2"/>
              <w:jc w:val="center"/>
              <w:rPr>
                <w:color w:val="000000"/>
                <w:sz w:val="20"/>
                <w:szCs w:val="20"/>
              </w:rPr>
            </w:pPr>
          </w:p>
        </w:tc>
        <w:tc>
          <w:tcPr>
            <w:tcW w:w="1741" w:type="dxa"/>
            <w:vAlign w:val="center"/>
          </w:tcPr>
          <w:p w14:paraId="014858C5" w14:textId="77777777" w:rsidR="008B4879" w:rsidRPr="00516619" w:rsidRDefault="008B4879" w:rsidP="00D24A70">
            <w:pPr>
              <w:ind w:right="-2"/>
              <w:jc w:val="center"/>
              <w:rPr>
                <w:sz w:val="20"/>
                <w:szCs w:val="20"/>
              </w:rPr>
            </w:pPr>
            <w:r w:rsidRPr="00516619">
              <w:rPr>
                <w:color w:val="000000"/>
                <w:sz w:val="20"/>
                <w:szCs w:val="20"/>
              </w:rPr>
              <w:t>с 01.12.2022</w:t>
            </w:r>
          </w:p>
        </w:tc>
        <w:tc>
          <w:tcPr>
            <w:tcW w:w="1370" w:type="dxa"/>
            <w:vAlign w:val="center"/>
          </w:tcPr>
          <w:p w14:paraId="4F8234F0" w14:textId="77777777" w:rsidR="008B4879" w:rsidRPr="00516619" w:rsidRDefault="008B4879" w:rsidP="00D24A70">
            <w:pPr>
              <w:jc w:val="center"/>
              <w:rPr>
                <w:sz w:val="20"/>
                <w:szCs w:val="20"/>
              </w:rPr>
            </w:pPr>
            <w:r w:rsidRPr="00516619">
              <w:rPr>
                <w:sz w:val="20"/>
                <w:szCs w:val="20"/>
              </w:rPr>
              <w:t>48,74</w:t>
            </w:r>
          </w:p>
        </w:tc>
        <w:tc>
          <w:tcPr>
            <w:tcW w:w="1185" w:type="dxa"/>
            <w:shd w:val="clear" w:color="auto" w:fill="auto"/>
            <w:vAlign w:val="center"/>
          </w:tcPr>
          <w:p w14:paraId="5135BDF2" w14:textId="77777777" w:rsidR="008B4879" w:rsidRPr="00516619" w:rsidRDefault="008B4879" w:rsidP="00D24A70">
            <w:pPr>
              <w:jc w:val="center"/>
              <w:rPr>
                <w:sz w:val="20"/>
                <w:szCs w:val="20"/>
              </w:rPr>
            </w:pPr>
            <w:r w:rsidRPr="00516619">
              <w:rPr>
                <w:sz w:val="20"/>
                <w:szCs w:val="20"/>
              </w:rPr>
              <w:t>x</w:t>
            </w:r>
          </w:p>
        </w:tc>
      </w:tr>
      <w:tr w:rsidR="008B4879" w:rsidRPr="008D7875" w14:paraId="2C65698A" w14:textId="77777777" w:rsidTr="00D24A70">
        <w:tc>
          <w:tcPr>
            <w:tcW w:w="3073" w:type="dxa"/>
            <w:vMerge/>
            <w:shd w:val="clear" w:color="auto" w:fill="auto"/>
            <w:vAlign w:val="center"/>
          </w:tcPr>
          <w:p w14:paraId="3751DF93" w14:textId="77777777" w:rsidR="008B4879" w:rsidRPr="008D7875" w:rsidRDefault="008B4879" w:rsidP="00D24A70">
            <w:pPr>
              <w:ind w:right="-2"/>
              <w:jc w:val="center"/>
              <w:rPr>
                <w:color w:val="000000"/>
              </w:rPr>
            </w:pPr>
          </w:p>
        </w:tc>
        <w:tc>
          <w:tcPr>
            <w:tcW w:w="2126" w:type="dxa"/>
            <w:vMerge/>
            <w:shd w:val="clear" w:color="auto" w:fill="auto"/>
            <w:vAlign w:val="center"/>
          </w:tcPr>
          <w:p w14:paraId="5AFACE23" w14:textId="77777777" w:rsidR="008B4879" w:rsidRPr="00516619" w:rsidRDefault="008B4879" w:rsidP="00D24A70">
            <w:pPr>
              <w:ind w:right="-2"/>
              <w:jc w:val="center"/>
              <w:rPr>
                <w:color w:val="000000"/>
                <w:sz w:val="20"/>
                <w:szCs w:val="20"/>
              </w:rPr>
            </w:pPr>
          </w:p>
        </w:tc>
        <w:tc>
          <w:tcPr>
            <w:tcW w:w="1741" w:type="dxa"/>
            <w:vAlign w:val="center"/>
          </w:tcPr>
          <w:p w14:paraId="62C2F658" w14:textId="77777777" w:rsidR="008B4879" w:rsidRPr="00516619" w:rsidRDefault="008B4879" w:rsidP="00D24A70">
            <w:pPr>
              <w:ind w:right="-2"/>
              <w:jc w:val="center"/>
              <w:rPr>
                <w:sz w:val="20"/>
                <w:szCs w:val="20"/>
              </w:rPr>
            </w:pPr>
            <w:r w:rsidRPr="00516619">
              <w:rPr>
                <w:color w:val="000000"/>
                <w:sz w:val="20"/>
                <w:szCs w:val="20"/>
              </w:rPr>
              <w:t>с 01.01.2023</w:t>
            </w:r>
          </w:p>
        </w:tc>
        <w:tc>
          <w:tcPr>
            <w:tcW w:w="1370" w:type="dxa"/>
            <w:vAlign w:val="center"/>
          </w:tcPr>
          <w:p w14:paraId="6C7181CE" w14:textId="77777777" w:rsidR="008B4879" w:rsidRPr="00516619" w:rsidRDefault="008B4879" w:rsidP="00D24A70">
            <w:pPr>
              <w:jc w:val="center"/>
              <w:rPr>
                <w:sz w:val="20"/>
                <w:szCs w:val="20"/>
              </w:rPr>
            </w:pPr>
            <w:r w:rsidRPr="00516619">
              <w:rPr>
                <w:sz w:val="20"/>
                <w:szCs w:val="20"/>
              </w:rPr>
              <w:t>48,74</w:t>
            </w:r>
          </w:p>
        </w:tc>
        <w:tc>
          <w:tcPr>
            <w:tcW w:w="1185" w:type="dxa"/>
            <w:shd w:val="clear" w:color="auto" w:fill="auto"/>
            <w:vAlign w:val="center"/>
          </w:tcPr>
          <w:p w14:paraId="598DB4FE" w14:textId="77777777" w:rsidR="008B4879" w:rsidRPr="00516619" w:rsidRDefault="008B4879" w:rsidP="00D24A70">
            <w:pPr>
              <w:jc w:val="center"/>
              <w:rPr>
                <w:sz w:val="20"/>
                <w:szCs w:val="20"/>
              </w:rPr>
            </w:pPr>
            <w:r w:rsidRPr="00516619">
              <w:rPr>
                <w:sz w:val="20"/>
                <w:szCs w:val="20"/>
              </w:rPr>
              <w:t>x</w:t>
            </w:r>
          </w:p>
        </w:tc>
      </w:tr>
      <w:tr w:rsidR="008B4879" w:rsidRPr="008D7875" w14:paraId="5677C564" w14:textId="77777777" w:rsidTr="00D24A70">
        <w:tc>
          <w:tcPr>
            <w:tcW w:w="3073" w:type="dxa"/>
            <w:vMerge/>
            <w:shd w:val="clear" w:color="auto" w:fill="auto"/>
            <w:vAlign w:val="center"/>
          </w:tcPr>
          <w:p w14:paraId="498E90E0" w14:textId="77777777" w:rsidR="008B4879" w:rsidRPr="008D7875" w:rsidRDefault="008B4879" w:rsidP="00D24A70">
            <w:pPr>
              <w:ind w:right="-2"/>
              <w:jc w:val="center"/>
              <w:rPr>
                <w:color w:val="000000"/>
              </w:rPr>
            </w:pPr>
          </w:p>
        </w:tc>
        <w:tc>
          <w:tcPr>
            <w:tcW w:w="2126" w:type="dxa"/>
            <w:vMerge/>
            <w:shd w:val="clear" w:color="auto" w:fill="auto"/>
            <w:vAlign w:val="center"/>
          </w:tcPr>
          <w:p w14:paraId="7D58AE9F" w14:textId="77777777" w:rsidR="008B4879" w:rsidRPr="00516619" w:rsidRDefault="008B4879" w:rsidP="00D24A70">
            <w:pPr>
              <w:ind w:right="-2"/>
              <w:jc w:val="center"/>
              <w:rPr>
                <w:color w:val="000000"/>
                <w:sz w:val="20"/>
                <w:szCs w:val="20"/>
              </w:rPr>
            </w:pPr>
          </w:p>
        </w:tc>
        <w:tc>
          <w:tcPr>
            <w:tcW w:w="1741" w:type="dxa"/>
            <w:vAlign w:val="center"/>
          </w:tcPr>
          <w:p w14:paraId="4E301461" w14:textId="77777777" w:rsidR="008B4879" w:rsidRPr="00516619" w:rsidRDefault="008B4879" w:rsidP="00D24A70">
            <w:pPr>
              <w:ind w:right="-2"/>
              <w:jc w:val="center"/>
              <w:rPr>
                <w:sz w:val="20"/>
                <w:szCs w:val="20"/>
              </w:rPr>
            </w:pPr>
            <w:r w:rsidRPr="00516619">
              <w:rPr>
                <w:color w:val="000000"/>
                <w:sz w:val="20"/>
                <w:szCs w:val="20"/>
              </w:rPr>
              <w:t>с 01.01.2024</w:t>
            </w:r>
          </w:p>
        </w:tc>
        <w:tc>
          <w:tcPr>
            <w:tcW w:w="1370" w:type="dxa"/>
            <w:vAlign w:val="center"/>
          </w:tcPr>
          <w:p w14:paraId="258AA894" w14:textId="77777777" w:rsidR="008B4879" w:rsidRPr="00516619" w:rsidRDefault="008B4879" w:rsidP="00D24A70">
            <w:pPr>
              <w:jc w:val="center"/>
              <w:rPr>
                <w:sz w:val="20"/>
                <w:szCs w:val="20"/>
              </w:rPr>
            </w:pPr>
            <w:r w:rsidRPr="00516619">
              <w:rPr>
                <w:sz w:val="20"/>
                <w:szCs w:val="20"/>
              </w:rPr>
              <w:t>48,74</w:t>
            </w:r>
          </w:p>
        </w:tc>
        <w:tc>
          <w:tcPr>
            <w:tcW w:w="1185" w:type="dxa"/>
            <w:shd w:val="clear" w:color="auto" w:fill="auto"/>
            <w:vAlign w:val="center"/>
          </w:tcPr>
          <w:p w14:paraId="5371F95A" w14:textId="77777777" w:rsidR="008B4879" w:rsidRPr="00516619" w:rsidRDefault="008B4879" w:rsidP="00D24A70">
            <w:pPr>
              <w:jc w:val="center"/>
              <w:rPr>
                <w:sz w:val="20"/>
                <w:szCs w:val="20"/>
              </w:rPr>
            </w:pPr>
            <w:r w:rsidRPr="00516619">
              <w:rPr>
                <w:sz w:val="20"/>
                <w:szCs w:val="20"/>
              </w:rPr>
              <w:t>x</w:t>
            </w:r>
          </w:p>
        </w:tc>
      </w:tr>
      <w:tr w:rsidR="008B4879" w:rsidRPr="008D7875" w14:paraId="706CABF5" w14:textId="77777777" w:rsidTr="00D24A70">
        <w:tc>
          <w:tcPr>
            <w:tcW w:w="3073" w:type="dxa"/>
            <w:vMerge/>
            <w:shd w:val="clear" w:color="auto" w:fill="auto"/>
            <w:vAlign w:val="center"/>
          </w:tcPr>
          <w:p w14:paraId="4BDC630C" w14:textId="77777777" w:rsidR="008B4879" w:rsidRPr="008D7875" w:rsidRDefault="008B4879" w:rsidP="00D24A70">
            <w:pPr>
              <w:ind w:right="-2"/>
              <w:jc w:val="center"/>
              <w:rPr>
                <w:color w:val="000000"/>
              </w:rPr>
            </w:pPr>
          </w:p>
        </w:tc>
        <w:tc>
          <w:tcPr>
            <w:tcW w:w="2126" w:type="dxa"/>
            <w:vMerge/>
            <w:shd w:val="clear" w:color="auto" w:fill="auto"/>
            <w:vAlign w:val="center"/>
          </w:tcPr>
          <w:p w14:paraId="60D09567" w14:textId="77777777" w:rsidR="008B4879" w:rsidRPr="00516619" w:rsidRDefault="008B4879" w:rsidP="00D24A70">
            <w:pPr>
              <w:ind w:right="-2"/>
              <w:jc w:val="center"/>
              <w:rPr>
                <w:color w:val="000000"/>
                <w:sz w:val="20"/>
                <w:szCs w:val="20"/>
              </w:rPr>
            </w:pPr>
          </w:p>
        </w:tc>
        <w:tc>
          <w:tcPr>
            <w:tcW w:w="1741" w:type="dxa"/>
            <w:vAlign w:val="center"/>
          </w:tcPr>
          <w:p w14:paraId="3D008CA6" w14:textId="77777777" w:rsidR="008B4879" w:rsidRPr="00516619" w:rsidRDefault="008B4879" w:rsidP="00D24A70">
            <w:pPr>
              <w:ind w:right="-2"/>
              <w:jc w:val="center"/>
              <w:rPr>
                <w:sz w:val="20"/>
                <w:szCs w:val="20"/>
              </w:rPr>
            </w:pPr>
            <w:r w:rsidRPr="00516619">
              <w:rPr>
                <w:color w:val="000000"/>
                <w:sz w:val="20"/>
                <w:szCs w:val="20"/>
              </w:rPr>
              <w:t>с 01.07.2024</w:t>
            </w:r>
          </w:p>
        </w:tc>
        <w:tc>
          <w:tcPr>
            <w:tcW w:w="1370" w:type="dxa"/>
            <w:vAlign w:val="center"/>
          </w:tcPr>
          <w:p w14:paraId="59209C49" w14:textId="77777777" w:rsidR="008B4879" w:rsidRPr="00516619" w:rsidRDefault="008B4879" w:rsidP="00D24A70">
            <w:pPr>
              <w:jc w:val="center"/>
              <w:rPr>
                <w:sz w:val="20"/>
                <w:szCs w:val="20"/>
              </w:rPr>
            </w:pPr>
            <w:r>
              <w:rPr>
                <w:sz w:val="20"/>
                <w:szCs w:val="20"/>
              </w:rPr>
              <w:t>53,62</w:t>
            </w:r>
          </w:p>
        </w:tc>
        <w:tc>
          <w:tcPr>
            <w:tcW w:w="1185" w:type="dxa"/>
            <w:shd w:val="clear" w:color="auto" w:fill="auto"/>
            <w:vAlign w:val="center"/>
          </w:tcPr>
          <w:p w14:paraId="53189082" w14:textId="77777777" w:rsidR="008B4879" w:rsidRPr="00516619" w:rsidRDefault="008B4879" w:rsidP="00D24A70">
            <w:pPr>
              <w:jc w:val="center"/>
              <w:rPr>
                <w:sz w:val="20"/>
                <w:szCs w:val="20"/>
              </w:rPr>
            </w:pPr>
            <w:r w:rsidRPr="00516619">
              <w:rPr>
                <w:sz w:val="20"/>
                <w:szCs w:val="20"/>
              </w:rPr>
              <w:t>x</w:t>
            </w:r>
          </w:p>
        </w:tc>
      </w:tr>
      <w:tr w:rsidR="008B4879" w:rsidRPr="008D7875" w14:paraId="71B74F53" w14:textId="77777777" w:rsidTr="00D24A70">
        <w:tc>
          <w:tcPr>
            <w:tcW w:w="3073" w:type="dxa"/>
            <w:vMerge/>
            <w:shd w:val="clear" w:color="auto" w:fill="auto"/>
            <w:vAlign w:val="center"/>
          </w:tcPr>
          <w:p w14:paraId="140DC2F4" w14:textId="77777777" w:rsidR="008B4879" w:rsidRPr="008D7875" w:rsidRDefault="008B4879" w:rsidP="00D24A70">
            <w:pPr>
              <w:ind w:right="-2"/>
              <w:jc w:val="center"/>
              <w:rPr>
                <w:color w:val="000000"/>
              </w:rPr>
            </w:pPr>
          </w:p>
        </w:tc>
        <w:tc>
          <w:tcPr>
            <w:tcW w:w="6422" w:type="dxa"/>
            <w:gridSpan w:val="4"/>
            <w:shd w:val="clear" w:color="auto" w:fill="auto"/>
            <w:vAlign w:val="center"/>
          </w:tcPr>
          <w:p w14:paraId="6EFCC24F" w14:textId="77777777" w:rsidR="008B4879" w:rsidRPr="00516619" w:rsidRDefault="008B4879" w:rsidP="00D24A70">
            <w:pPr>
              <w:jc w:val="center"/>
              <w:rPr>
                <w:sz w:val="20"/>
                <w:szCs w:val="20"/>
              </w:rPr>
            </w:pPr>
            <w:r w:rsidRPr="00516619">
              <w:rPr>
                <w:sz w:val="20"/>
                <w:szCs w:val="20"/>
              </w:rPr>
              <w:t>Тариф на теплоноситель, поставляемый потребителям (без НДС)</w:t>
            </w:r>
          </w:p>
        </w:tc>
      </w:tr>
      <w:tr w:rsidR="008B4879" w:rsidRPr="008D7875" w14:paraId="48B7AD2F" w14:textId="77777777" w:rsidTr="00D24A70">
        <w:tc>
          <w:tcPr>
            <w:tcW w:w="3073" w:type="dxa"/>
            <w:vMerge/>
            <w:shd w:val="clear" w:color="auto" w:fill="auto"/>
            <w:vAlign w:val="center"/>
          </w:tcPr>
          <w:p w14:paraId="206B2275" w14:textId="77777777" w:rsidR="008B4879" w:rsidRPr="008D7875" w:rsidRDefault="008B4879" w:rsidP="00D24A70">
            <w:pPr>
              <w:ind w:right="-2"/>
              <w:jc w:val="center"/>
              <w:rPr>
                <w:color w:val="000000"/>
              </w:rPr>
            </w:pPr>
          </w:p>
        </w:tc>
        <w:tc>
          <w:tcPr>
            <w:tcW w:w="2126" w:type="dxa"/>
            <w:vMerge w:val="restart"/>
            <w:shd w:val="clear" w:color="auto" w:fill="auto"/>
            <w:vAlign w:val="center"/>
          </w:tcPr>
          <w:p w14:paraId="4915AD5B" w14:textId="77777777" w:rsidR="008B4879" w:rsidRPr="00516619" w:rsidRDefault="008B4879" w:rsidP="00D24A70">
            <w:pPr>
              <w:ind w:right="-2"/>
              <w:jc w:val="center"/>
              <w:rPr>
                <w:color w:val="000000"/>
                <w:sz w:val="20"/>
                <w:szCs w:val="20"/>
              </w:rPr>
            </w:pPr>
            <w:r w:rsidRPr="00516619">
              <w:rPr>
                <w:color w:val="000000"/>
                <w:sz w:val="20"/>
                <w:szCs w:val="20"/>
              </w:rPr>
              <w:t>Одноставочный</w:t>
            </w:r>
          </w:p>
          <w:p w14:paraId="5FA86781" w14:textId="77777777" w:rsidR="008B4879" w:rsidRPr="00516619" w:rsidRDefault="008B4879" w:rsidP="00D24A70">
            <w:pPr>
              <w:ind w:right="-2"/>
              <w:jc w:val="center"/>
              <w:rPr>
                <w:color w:val="000000"/>
                <w:sz w:val="20"/>
                <w:szCs w:val="20"/>
              </w:rPr>
            </w:pPr>
            <w:r w:rsidRPr="00516619">
              <w:rPr>
                <w:color w:val="000000"/>
                <w:sz w:val="20"/>
                <w:szCs w:val="20"/>
              </w:rPr>
              <w:t>руб./м</w:t>
            </w:r>
            <w:r w:rsidRPr="00516619">
              <w:rPr>
                <w:color w:val="000000"/>
                <w:sz w:val="20"/>
                <w:szCs w:val="20"/>
                <w:vertAlign w:val="superscript"/>
              </w:rPr>
              <w:t>3</w:t>
            </w:r>
          </w:p>
        </w:tc>
        <w:tc>
          <w:tcPr>
            <w:tcW w:w="1741" w:type="dxa"/>
            <w:vAlign w:val="center"/>
          </w:tcPr>
          <w:p w14:paraId="5A97ABD5" w14:textId="77777777" w:rsidR="008B4879" w:rsidRPr="00E54216" w:rsidRDefault="008B4879" w:rsidP="00D24A70">
            <w:pPr>
              <w:ind w:right="-2"/>
              <w:jc w:val="center"/>
              <w:rPr>
                <w:color w:val="000000" w:themeColor="text1"/>
                <w:sz w:val="20"/>
                <w:szCs w:val="20"/>
              </w:rPr>
            </w:pPr>
            <w:r w:rsidRPr="00E54216">
              <w:rPr>
                <w:color w:val="000000" w:themeColor="text1"/>
                <w:sz w:val="20"/>
                <w:szCs w:val="20"/>
              </w:rPr>
              <w:t>с 01.01.2025</w:t>
            </w:r>
          </w:p>
        </w:tc>
        <w:tc>
          <w:tcPr>
            <w:tcW w:w="1370" w:type="dxa"/>
            <w:vAlign w:val="center"/>
          </w:tcPr>
          <w:p w14:paraId="07A800C5" w14:textId="77777777" w:rsidR="008B4879" w:rsidRPr="00E54216" w:rsidRDefault="008B4879" w:rsidP="00D24A70">
            <w:pPr>
              <w:jc w:val="center"/>
              <w:rPr>
                <w:color w:val="000000" w:themeColor="text1"/>
                <w:sz w:val="20"/>
                <w:szCs w:val="20"/>
              </w:rPr>
            </w:pPr>
            <w:r w:rsidRPr="00E54216">
              <w:rPr>
                <w:color w:val="000000" w:themeColor="text1"/>
                <w:sz w:val="20"/>
                <w:szCs w:val="20"/>
              </w:rPr>
              <w:t>53,62</w:t>
            </w:r>
          </w:p>
        </w:tc>
        <w:tc>
          <w:tcPr>
            <w:tcW w:w="1185" w:type="dxa"/>
            <w:shd w:val="clear" w:color="auto" w:fill="auto"/>
            <w:vAlign w:val="center"/>
          </w:tcPr>
          <w:p w14:paraId="533238BE" w14:textId="77777777" w:rsidR="008B4879" w:rsidRPr="00E54216" w:rsidRDefault="008B4879" w:rsidP="00D24A70">
            <w:pPr>
              <w:jc w:val="center"/>
              <w:rPr>
                <w:color w:val="000000" w:themeColor="text1"/>
                <w:sz w:val="20"/>
                <w:szCs w:val="20"/>
              </w:rPr>
            </w:pPr>
            <w:r w:rsidRPr="00E54216">
              <w:rPr>
                <w:color w:val="000000" w:themeColor="text1"/>
                <w:sz w:val="20"/>
                <w:szCs w:val="20"/>
              </w:rPr>
              <w:t>x</w:t>
            </w:r>
          </w:p>
        </w:tc>
      </w:tr>
      <w:tr w:rsidR="008B4879" w:rsidRPr="008D7875" w14:paraId="48EA8C9E" w14:textId="77777777" w:rsidTr="00D24A70">
        <w:tc>
          <w:tcPr>
            <w:tcW w:w="3073" w:type="dxa"/>
            <w:vMerge/>
            <w:shd w:val="clear" w:color="auto" w:fill="auto"/>
            <w:vAlign w:val="center"/>
          </w:tcPr>
          <w:p w14:paraId="497BCDF3" w14:textId="77777777" w:rsidR="008B4879" w:rsidRPr="008D7875" w:rsidRDefault="008B4879" w:rsidP="00D24A70">
            <w:pPr>
              <w:ind w:right="-2"/>
              <w:jc w:val="center"/>
              <w:rPr>
                <w:color w:val="000000"/>
              </w:rPr>
            </w:pPr>
          </w:p>
        </w:tc>
        <w:tc>
          <w:tcPr>
            <w:tcW w:w="2126" w:type="dxa"/>
            <w:vMerge/>
            <w:shd w:val="clear" w:color="auto" w:fill="auto"/>
            <w:vAlign w:val="center"/>
          </w:tcPr>
          <w:p w14:paraId="2D98B001" w14:textId="77777777" w:rsidR="008B4879" w:rsidRPr="00516619" w:rsidRDefault="008B4879" w:rsidP="00D24A70">
            <w:pPr>
              <w:ind w:right="-2"/>
              <w:jc w:val="center"/>
              <w:rPr>
                <w:color w:val="000000"/>
                <w:sz w:val="20"/>
                <w:szCs w:val="20"/>
              </w:rPr>
            </w:pPr>
          </w:p>
        </w:tc>
        <w:tc>
          <w:tcPr>
            <w:tcW w:w="1741" w:type="dxa"/>
            <w:vAlign w:val="center"/>
          </w:tcPr>
          <w:p w14:paraId="55A4F034" w14:textId="77777777" w:rsidR="008B4879" w:rsidRPr="00E54216" w:rsidRDefault="008B4879" w:rsidP="00D24A70">
            <w:pPr>
              <w:ind w:right="-2"/>
              <w:jc w:val="center"/>
              <w:rPr>
                <w:color w:val="000000" w:themeColor="text1"/>
                <w:sz w:val="20"/>
                <w:szCs w:val="20"/>
              </w:rPr>
            </w:pPr>
            <w:r w:rsidRPr="00E54216">
              <w:rPr>
                <w:color w:val="000000" w:themeColor="text1"/>
                <w:sz w:val="20"/>
                <w:szCs w:val="20"/>
              </w:rPr>
              <w:t>с 01.07.2025</w:t>
            </w:r>
          </w:p>
        </w:tc>
        <w:tc>
          <w:tcPr>
            <w:tcW w:w="1370" w:type="dxa"/>
            <w:vAlign w:val="center"/>
          </w:tcPr>
          <w:p w14:paraId="339FCC90" w14:textId="77777777" w:rsidR="008B4879" w:rsidRPr="00E54216" w:rsidRDefault="008B4879" w:rsidP="00D24A70">
            <w:pPr>
              <w:jc w:val="center"/>
              <w:rPr>
                <w:color w:val="000000" w:themeColor="text1"/>
                <w:sz w:val="20"/>
                <w:szCs w:val="20"/>
              </w:rPr>
            </w:pPr>
            <w:r w:rsidRPr="00E54216">
              <w:rPr>
                <w:color w:val="000000" w:themeColor="text1"/>
                <w:sz w:val="20"/>
                <w:szCs w:val="20"/>
              </w:rPr>
              <w:t>61,03</w:t>
            </w:r>
          </w:p>
        </w:tc>
        <w:tc>
          <w:tcPr>
            <w:tcW w:w="1185" w:type="dxa"/>
            <w:shd w:val="clear" w:color="auto" w:fill="auto"/>
            <w:vAlign w:val="center"/>
          </w:tcPr>
          <w:p w14:paraId="147789B4" w14:textId="77777777" w:rsidR="008B4879" w:rsidRPr="00E54216" w:rsidRDefault="008B4879" w:rsidP="00D24A70">
            <w:pPr>
              <w:jc w:val="center"/>
              <w:rPr>
                <w:color w:val="000000" w:themeColor="text1"/>
                <w:sz w:val="20"/>
                <w:szCs w:val="20"/>
              </w:rPr>
            </w:pPr>
            <w:r w:rsidRPr="00E54216">
              <w:rPr>
                <w:color w:val="000000" w:themeColor="text1"/>
                <w:sz w:val="20"/>
                <w:szCs w:val="20"/>
              </w:rPr>
              <w:t>x</w:t>
            </w:r>
          </w:p>
        </w:tc>
      </w:tr>
      <w:tr w:rsidR="008B4879" w:rsidRPr="008D7875" w14:paraId="471CBD53" w14:textId="77777777" w:rsidTr="00D24A70">
        <w:tc>
          <w:tcPr>
            <w:tcW w:w="3073" w:type="dxa"/>
            <w:vMerge/>
            <w:shd w:val="clear" w:color="auto" w:fill="auto"/>
            <w:vAlign w:val="center"/>
          </w:tcPr>
          <w:p w14:paraId="69215526" w14:textId="77777777" w:rsidR="008B4879" w:rsidRPr="008D7875" w:rsidRDefault="008B4879" w:rsidP="00D24A70">
            <w:pPr>
              <w:ind w:right="-2"/>
              <w:jc w:val="center"/>
              <w:rPr>
                <w:color w:val="000000"/>
              </w:rPr>
            </w:pPr>
          </w:p>
        </w:tc>
        <w:tc>
          <w:tcPr>
            <w:tcW w:w="6422" w:type="dxa"/>
            <w:gridSpan w:val="4"/>
            <w:shd w:val="clear" w:color="auto" w:fill="auto"/>
            <w:vAlign w:val="center"/>
          </w:tcPr>
          <w:p w14:paraId="3ECC8525" w14:textId="77777777" w:rsidR="008B4879" w:rsidRPr="00516619" w:rsidRDefault="008B4879" w:rsidP="00D24A70">
            <w:pPr>
              <w:jc w:val="center"/>
              <w:rPr>
                <w:sz w:val="20"/>
                <w:szCs w:val="20"/>
              </w:rPr>
            </w:pPr>
            <w:r w:rsidRPr="00516619">
              <w:rPr>
                <w:sz w:val="20"/>
                <w:szCs w:val="20"/>
              </w:rPr>
              <w:t>Население (</w:t>
            </w:r>
            <w:r>
              <w:rPr>
                <w:sz w:val="20"/>
                <w:szCs w:val="20"/>
              </w:rPr>
              <w:t xml:space="preserve">тарифы указываются с учетом </w:t>
            </w:r>
            <w:r w:rsidRPr="00516619">
              <w:rPr>
                <w:sz w:val="20"/>
                <w:szCs w:val="20"/>
              </w:rPr>
              <w:t>НДС) *</w:t>
            </w:r>
          </w:p>
        </w:tc>
      </w:tr>
      <w:tr w:rsidR="008B4879" w:rsidRPr="008D7875" w14:paraId="359341FA" w14:textId="77777777" w:rsidTr="00D24A70">
        <w:tc>
          <w:tcPr>
            <w:tcW w:w="3073" w:type="dxa"/>
            <w:vMerge/>
            <w:shd w:val="clear" w:color="auto" w:fill="auto"/>
            <w:vAlign w:val="center"/>
          </w:tcPr>
          <w:p w14:paraId="3497EDAC" w14:textId="77777777" w:rsidR="008B4879" w:rsidRPr="008D7875" w:rsidRDefault="008B4879" w:rsidP="00D24A70">
            <w:pPr>
              <w:ind w:right="-2"/>
              <w:jc w:val="center"/>
              <w:rPr>
                <w:color w:val="000000"/>
              </w:rPr>
            </w:pPr>
          </w:p>
        </w:tc>
        <w:tc>
          <w:tcPr>
            <w:tcW w:w="2126" w:type="dxa"/>
            <w:vMerge w:val="restart"/>
            <w:shd w:val="clear" w:color="auto" w:fill="auto"/>
            <w:vAlign w:val="center"/>
          </w:tcPr>
          <w:p w14:paraId="4385B521" w14:textId="77777777" w:rsidR="008B4879" w:rsidRPr="00516619" w:rsidRDefault="008B4879" w:rsidP="00D24A70">
            <w:pPr>
              <w:ind w:right="-2"/>
              <w:jc w:val="center"/>
              <w:rPr>
                <w:color w:val="000000"/>
                <w:sz w:val="20"/>
                <w:szCs w:val="20"/>
              </w:rPr>
            </w:pPr>
            <w:r w:rsidRPr="00516619">
              <w:rPr>
                <w:color w:val="000000"/>
                <w:sz w:val="20"/>
                <w:szCs w:val="20"/>
              </w:rPr>
              <w:t>Одноставочный</w:t>
            </w:r>
          </w:p>
          <w:p w14:paraId="7B827E10" w14:textId="77777777" w:rsidR="008B4879" w:rsidRPr="00516619" w:rsidRDefault="008B4879" w:rsidP="00D24A70">
            <w:pPr>
              <w:ind w:right="-2"/>
              <w:jc w:val="center"/>
              <w:rPr>
                <w:color w:val="000000"/>
                <w:sz w:val="20"/>
                <w:szCs w:val="20"/>
                <w:vertAlign w:val="superscript"/>
              </w:rPr>
            </w:pPr>
            <w:r w:rsidRPr="00516619">
              <w:rPr>
                <w:color w:val="000000"/>
                <w:sz w:val="20"/>
                <w:szCs w:val="20"/>
              </w:rPr>
              <w:t>руб./м</w:t>
            </w:r>
            <w:r w:rsidRPr="00516619">
              <w:rPr>
                <w:color w:val="000000"/>
                <w:sz w:val="20"/>
                <w:szCs w:val="20"/>
                <w:vertAlign w:val="superscript"/>
              </w:rPr>
              <w:t>3</w:t>
            </w:r>
          </w:p>
        </w:tc>
        <w:tc>
          <w:tcPr>
            <w:tcW w:w="1741" w:type="dxa"/>
            <w:vAlign w:val="center"/>
          </w:tcPr>
          <w:p w14:paraId="582B2C2A" w14:textId="77777777" w:rsidR="008B4879" w:rsidRPr="00516619" w:rsidRDefault="008B4879" w:rsidP="00D24A70">
            <w:pPr>
              <w:ind w:right="-2"/>
              <w:jc w:val="center"/>
              <w:rPr>
                <w:sz w:val="20"/>
                <w:szCs w:val="20"/>
              </w:rPr>
            </w:pPr>
            <w:r w:rsidRPr="00516619">
              <w:rPr>
                <w:color w:val="000000"/>
                <w:sz w:val="20"/>
                <w:szCs w:val="20"/>
              </w:rPr>
              <w:t>с 01.07.2019</w:t>
            </w:r>
          </w:p>
        </w:tc>
        <w:tc>
          <w:tcPr>
            <w:tcW w:w="1370" w:type="dxa"/>
          </w:tcPr>
          <w:p w14:paraId="0B4A26F2" w14:textId="77777777" w:rsidR="008B4879" w:rsidRPr="00516619" w:rsidRDefault="008B4879" w:rsidP="00D24A70">
            <w:pPr>
              <w:jc w:val="center"/>
              <w:rPr>
                <w:sz w:val="20"/>
                <w:szCs w:val="20"/>
              </w:rPr>
            </w:pPr>
            <w:r w:rsidRPr="00516619">
              <w:rPr>
                <w:sz w:val="20"/>
                <w:szCs w:val="20"/>
              </w:rPr>
              <w:t>49,87</w:t>
            </w:r>
          </w:p>
        </w:tc>
        <w:tc>
          <w:tcPr>
            <w:tcW w:w="1185" w:type="dxa"/>
            <w:shd w:val="clear" w:color="auto" w:fill="auto"/>
          </w:tcPr>
          <w:p w14:paraId="36C4C3AB" w14:textId="77777777" w:rsidR="008B4879" w:rsidRPr="00516619" w:rsidRDefault="008B4879" w:rsidP="00D24A70">
            <w:pPr>
              <w:jc w:val="center"/>
              <w:rPr>
                <w:sz w:val="20"/>
                <w:szCs w:val="20"/>
              </w:rPr>
            </w:pPr>
            <w:r w:rsidRPr="00516619">
              <w:rPr>
                <w:sz w:val="20"/>
                <w:szCs w:val="20"/>
              </w:rPr>
              <w:t>x</w:t>
            </w:r>
          </w:p>
        </w:tc>
      </w:tr>
      <w:tr w:rsidR="008B4879" w:rsidRPr="008D7875" w14:paraId="0BE20195" w14:textId="77777777" w:rsidTr="00D24A70">
        <w:tc>
          <w:tcPr>
            <w:tcW w:w="3073" w:type="dxa"/>
            <w:vMerge/>
            <w:shd w:val="clear" w:color="auto" w:fill="auto"/>
            <w:vAlign w:val="center"/>
          </w:tcPr>
          <w:p w14:paraId="6D56D8E7" w14:textId="77777777" w:rsidR="008B4879" w:rsidRPr="008D7875" w:rsidRDefault="008B4879" w:rsidP="00D24A70">
            <w:pPr>
              <w:ind w:right="-2"/>
              <w:jc w:val="center"/>
              <w:rPr>
                <w:color w:val="000000"/>
              </w:rPr>
            </w:pPr>
          </w:p>
        </w:tc>
        <w:tc>
          <w:tcPr>
            <w:tcW w:w="2126" w:type="dxa"/>
            <w:vMerge/>
            <w:shd w:val="clear" w:color="auto" w:fill="auto"/>
            <w:vAlign w:val="center"/>
          </w:tcPr>
          <w:p w14:paraId="37CC01E4" w14:textId="77777777" w:rsidR="008B4879" w:rsidRPr="00516619" w:rsidRDefault="008B4879" w:rsidP="00D24A70">
            <w:pPr>
              <w:ind w:right="-2"/>
              <w:jc w:val="center"/>
              <w:rPr>
                <w:color w:val="000000"/>
                <w:sz w:val="20"/>
                <w:szCs w:val="20"/>
              </w:rPr>
            </w:pPr>
          </w:p>
        </w:tc>
        <w:tc>
          <w:tcPr>
            <w:tcW w:w="1741" w:type="dxa"/>
            <w:vAlign w:val="center"/>
          </w:tcPr>
          <w:p w14:paraId="287157EE" w14:textId="77777777" w:rsidR="008B4879" w:rsidRPr="00516619" w:rsidRDefault="008B4879" w:rsidP="00D24A70">
            <w:pPr>
              <w:ind w:right="-2"/>
              <w:jc w:val="center"/>
              <w:rPr>
                <w:sz w:val="20"/>
                <w:szCs w:val="20"/>
              </w:rPr>
            </w:pPr>
            <w:r w:rsidRPr="00516619">
              <w:rPr>
                <w:color w:val="000000"/>
                <w:sz w:val="20"/>
                <w:szCs w:val="20"/>
              </w:rPr>
              <w:t>с 01.01.2020</w:t>
            </w:r>
          </w:p>
        </w:tc>
        <w:tc>
          <w:tcPr>
            <w:tcW w:w="1370" w:type="dxa"/>
          </w:tcPr>
          <w:p w14:paraId="1F46FF9C" w14:textId="77777777" w:rsidR="008B4879" w:rsidRPr="00516619" w:rsidRDefault="008B4879" w:rsidP="00D24A70">
            <w:pPr>
              <w:jc w:val="center"/>
              <w:rPr>
                <w:sz w:val="20"/>
                <w:szCs w:val="20"/>
              </w:rPr>
            </w:pPr>
            <w:r w:rsidRPr="00516619">
              <w:rPr>
                <w:sz w:val="20"/>
                <w:szCs w:val="20"/>
              </w:rPr>
              <w:t>49,87</w:t>
            </w:r>
          </w:p>
        </w:tc>
        <w:tc>
          <w:tcPr>
            <w:tcW w:w="1185" w:type="dxa"/>
            <w:shd w:val="clear" w:color="auto" w:fill="auto"/>
          </w:tcPr>
          <w:p w14:paraId="01C8B55A" w14:textId="77777777" w:rsidR="008B4879" w:rsidRPr="00516619" w:rsidRDefault="008B4879" w:rsidP="00D24A70">
            <w:pPr>
              <w:jc w:val="center"/>
              <w:rPr>
                <w:sz w:val="20"/>
                <w:szCs w:val="20"/>
              </w:rPr>
            </w:pPr>
            <w:r w:rsidRPr="00516619">
              <w:rPr>
                <w:sz w:val="20"/>
                <w:szCs w:val="20"/>
              </w:rPr>
              <w:t>x</w:t>
            </w:r>
          </w:p>
        </w:tc>
      </w:tr>
      <w:tr w:rsidR="008B4879" w:rsidRPr="008D7875" w14:paraId="339194EF" w14:textId="77777777" w:rsidTr="00D24A70">
        <w:tc>
          <w:tcPr>
            <w:tcW w:w="3073" w:type="dxa"/>
            <w:vMerge/>
            <w:shd w:val="clear" w:color="auto" w:fill="auto"/>
            <w:vAlign w:val="center"/>
          </w:tcPr>
          <w:p w14:paraId="78637A55" w14:textId="77777777" w:rsidR="008B4879" w:rsidRPr="008D7875" w:rsidRDefault="008B4879" w:rsidP="00D24A70">
            <w:pPr>
              <w:ind w:right="-2"/>
              <w:jc w:val="center"/>
              <w:rPr>
                <w:color w:val="000000"/>
              </w:rPr>
            </w:pPr>
          </w:p>
        </w:tc>
        <w:tc>
          <w:tcPr>
            <w:tcW w:w="2126" w:type="dxa"/>
            <w:vMerge/>
            <w:shd w:val="clear" w:color="auto" w:fill="auto"/>
            <w:vAlign w:val="center"/>
          </w:tcPr>
          <w:p w14:paraId="1B591179" w14:textId="77777777" w:rsidR="008B4879" w:rsidRPr="00516619" w:rsidRDefault="008B4879" w:rsidP="00D24A70">
            <w:pPr>
              <w:ind w:right="-2"/>
              <w:jc w:val="center"/>
              <w:rPr>
                <w:color w:val="000000"/>
                <w:sz w:val="20"/>
                <w:szCs w:val="20"/>
              </w:rPr>
            </w:pPr>
          </w:p>
        </w:tc>
        <w:tc>
          <w:tcPr>
            <w:tcW w:w="1741" w:type="dxa"/>
            <w:vAlign w:val="center"/>
          </w:tcPr>
          <w:p w14:paraId="43000A3A" w14:textId="77777777" w:rsidR="008B4879" w:rsidRPr="00516619" w:rsidRDefault="008B4879" w:rsidP="00D24A70">
            <w:pPr>
              <w:ind w:right="-2"/>
              <w:jc w:val="center"/>
              <w:rPr>
                <w:sz w:val="20"/>
                <w:szCs w:val="20"/>
              </w:rPr>
            </w:pPr>
            <w:r w:rsidRPr="00516619">
              <w:rPr>
                <w:color w:val="000000"/>
                <w:sz w:val="20"/>
                <w:szCs w:val="20"/>
              </w:rPr>
              <w:t>с 01.07.2020</w:t>
            </w:r>
          </w:p>
        </w:tc>
        <w:tc>
          <w:tcPr>
            <w:tcW w:w="1370" w:type="dxa"/>
            <w:vAlign w:val="center"/>
          </w:tcPr>
          <w:p w14:paraId="7395208B" w14:textId="77777777" w:rsidR="008B4879" w:rsidRPr="00516619" w:rsidRDefault="008B4879" w:rsidP="00D24A70">
            <w:pPr>
              <w:jc w:val="center"/>
              <w:rPr>
                <w:sz w:val="20"/>
                <w:szCs w:val="20"/>
              </w:rPr>
            </w:pPr>
            <w:r w:rsidRPr="00516619">
              <w:rPr>
                <w:sz w:val="20"/>
                <w:szCs w:val="20"/>
              </w:rPr>
              <w:t>50,99</w:t>
            </w:r>
          </w:p>
        </w:tc>
        <w:tc>
          <w:tcPr>
            <w:tcW w:w="1185" w:type="dxa"/>
            <w:shd w:val="clear" w:color="auto" w:fill="auto"/>
          </w:tcPr>
          <w:p w14:paraId="3B0E6DA8" w14:textId="77777777" w:rsidR="008B4879" w:rsidRPr="00516619" w:rsidRDefault="008B4879" w:rsidP="00D24A70">
            <w:pPr>
              <w:jc w:val="center"/>
              <w:rPr>
                <w:sz w:val="20"/>
                <w:szCs w:val="20"/>
              </w:rPr>
            </w:pPr>
            <w:r w:rsidRPr="00516619">
              <w:rPr>
                <w:sz w:val="20"/>
                <w:szCs w:val="20"/>
              </w:rPr>
              <w:t>x</w:t>
            </w:r>
          </w:p>
        </w:tc>
      </w:tr>
      <w:tr w:rsidR="008B4879" w:rsidRPr="008D7875" w14:paraId="1B484E6B" w14:textId="77777777" w:rsidTr="00D24A70">
        <w:tc>
          <w:tcPr>
            <w:tcW w:w="3073" w:type="dxa"/>
            <w:vMerge/>
            <w:shd w:val="clear" w:color="auto" w:fill="auto"/>
            <w:vAlign w:val="center"/>
          </w:tcPr>
          <w:p w14:paraId="730B5290" w14:textId="77777777" w:rsidR="008B4879" w:rsidRPr="008D7875" w:rsidRDefault="008B4879" w:rsidP="00D24A70">
            <w:pPr>
              <w:ind w:right="-2"/>
              <w:jc w:val="center"/>
              <w:rPr>
                <w:color w:val="000000"/>
              </w:rPr>
            </w:pPr>
          </w:p>
        </w:tc>
        <w:tc>
          <w:tcPr>
            <w:tcW w:w="2126" w:type="dxa"/>
            <w:vMerge/>
            <w:shd w:val="clear" w:color="auto" w:fill="auto"/>
            <w:vAlign w:val="center"/>
          </w:tcPr>
          <w:p w14:paraId="146B51EE" w14:textId="77777777" w:rsidR="008B4879" w:rsidRPr="00516619" w:rsidRDefault="008B4879" w:rsidP="00D24A70">
            <w:pPr>
              <w:ind w:right="-2"/>
              <w:jc w:val="center"/>
              <w:rPr>
                <w:color w:val="000000"/>
                <w:sz w:val="20"/>
                <w:szCs w:val="20"/>
              </w:rPr>
            </w:pPr>
          </w:p>
        </w:tc>
        <w:tc>
          <w:tcPr>
            <w:tcW w:w="1741" w:type="dxa"/>
            <w:vAlign w:val="center"/>
          </w:tcPr>
          <w:p w14:paraId="7432D56C" w14:textId="77777777" w:rsidR="008B4879" w:rsidRPr="00516619" w:rsidRDefault="008B4879" w:rsidP="00D24A70">
            <w:pPr>
              <w:ind w:right="-2"/>
              <w:jc w:val="center"/>
              <w:rPr>
                <w:sz w:val="20"/>
                <w:szCs w:val="20"/>
              </w:rPr>
            </w:pPr>
            <w:r w:rsidRPr="00516619">
              <w:rPr>
                <w:color w:val="000000"/>
                <w:sz w:val="20"/>
                <w:szCs w:val="20"/>
              </w:rPr>
              <w:t>с 01.01.2021</w:t>
            </w:r>
          </w:p>
        </w:tc>
        <w:tc>
          <w:tcPr>
            <w:tcW w:w="1370" w:type="dxa"/>
          </w:tcPr>
          <w:p w14:paraId="5D3298C1" w14:textId="77777777" w:rsidR="008B4879" w:rsidRPr="00516619" w:rsidRDefault="008B4879" w:rsidP="00D24A70">
            <w:pPr>
              <w:jc w:val="center"/>
              <w:rPr>
                <w:sz w:val="20"/>
                <w:szCs w:val="20"/>
              </w:rPr>
            </w:pPr>
            <w:r w:rsidRPr="00516619">
              <w:rPr>
                <w:sz w:val="20"/>
                <w:szCs w:val="20"/>
              </w:rPr>
              <w:t>43,55</w:t>
            </w:r>
          </w:p>
        </w:tc>
        <w:tc>
          <w:tcPr>
            <w:tcW w:w="1185" w:type="dxa"/>
            <w:shd w:val="clear" w:color="auto" w:fill="auto"/>
          </w:tcPr>
          <w:p w14:paraId="791AFC27" w14:textId="77777777" w:rsidR="008B4879" w:rsidRPr="00516619" w:rsidRDefault="008B4879" w:rsidP="00D24A70">
            <w:pPr>
              <w:jc w:val="center"/>
              <w:rPr>
                <w:sz w:val="20"/>
                <w:szCs w:val="20"/>
              </w:rPr>
            </w:pPr>
            <w:r w:rsidRPr="00516619">
              <w:rPr>
                <w:sz w:val="20"/>
                <w:szCs w:val="20"/>
              </w:rPr>
              <w:t>x</w:t>
            </w:r>
          </w:p>
        </w:tc>
      </w:tr>
      <w:tr w:rsidR="008B4879" w:rsidRPr="008D7875" w14:paraId="32D99E15" w14:textId="77777777" w:rsidTr="00D24A70">
        <w:tc>
          <w:tcPr>
            <w:tcW w:w="3073" w:type="dxa"/>
            <w:vMerge/>
            <w:shd w:val="clear" w:color="auto" w:fill="auto"/>
            <w:vAlign w:val="center"/>
          </w:tcPr>
          <w:p w14:paraId="3FF5283A" w14:textId="77777777" w:rsidR="008B4879" w:rsidRPr="008D7875" w:rsidRDefault="008B4879" w:rsidP="00D24A70">
            <w:pPr>
              <w:ind w:right="-2"/>
              <w:jc w:val="center"/>
              <w:rPr>
                <w:color w:val="000000"/>
              </w:rPr>
            </w:pPr>
          </w:p>
        </w:tc>
        <w:tc>
          <w:tcPr>
            <w:tcW w:w="2126" w:type="dxa"/>
            <w:vMerge/>
            <w:shd w:val="clear" w:color="auto" w:fill="auto"/>
            <w:vAlign w:val="center"/>
          </w:tcPr>
          <w:p w14:paraId="3B150C3E" w14:textId="77777777" w:rsidR="008B4879" w:rsidRPr="00516619" w:rsidRDefault="008B4879" w:rsidP="00D24A70">
            <w:pPr>
              <w:ind w:right="-2"/>
              <w:jc w:val="center"/>
              <w:rPr>
                <w:color w:val="000000"/>
                <w:sz w:val="20"/>
                <w:szCs w:val="20"/>
              </w:rPr>
            </w:pPr>
          </w:p>
        </w:tc>
        <w:tc>
          <w:tcPr>
            <w:tcW w:w="1741" w:type="dxa"/>
            <w:vAlign w:val="center"/>
          </w:tcPr>
          <w:p w14:paraId="318371D4" w14:textId="77777777" w:rsidR="008B4879" w:rsidRPr="00516619" w:rsidRDefault="008B4879" w:rsidP="00D24A70">
            <w:pPr>
              <w:ind w:right="-2"/>
              <w:jc w:val="center"/>
              <w:rPr>
                <w:sz w:val="20"/>
                <w:szCs w:val="20"/>
              </w:rPr>
            </w:pPr>
            <w:r w:rsidRPr="00516619">
              <w:rPr>
                <w:color w:val="000000"/>
                <w:sz w:val="20"/>
                <w:szCs w:val="20"/>
              </w:rPr>
              <w:t>с 01.07.2021</w:t>
            </w:r>
          </w:p>
        </w:tc>
        <w:tc>
          <w:tcPr>
            <w:tcW w:w="1370" w:type="dxa"/>
          </w:tcPr>
          <w:p w14:paraId="1AB29A8C" w14:textId="77777777" w:rsidR="008B4879" w:rsidRPr="00516619" w:rsidRDefault="008B4879" w:rsidP="00D24A70">
            <w:pPr>
              <w:jc w:val="center"/>
              <w:rPr>
                <w:sz w:val="20"/>
                <w:szCs w:val="20"/>
              </w:rPr>
            </w:pPr>
            <w:r w:rsidRPr="00516619">
              <w:rPr>
                <w:sz w:val="20"/>
                <w:szCs w:val="20"/>
              </w:rPr>
              <w:t>43,55</w:t>
            </w:r>
          </w:p>
        </w:tc>
        <w:tc>
          <w:tcPr>
            <w:tcW w:w="1185" w:type="dxa"/>
            <w:shd w:val="clear" w:color="auto" w:fill="auto"/>
          </w:tcPr>
          <w:p w14:paraId="50DFC01B" w14:textId="77777777" w:rsidR="008B4879" w:rsidRPr="00516619" w:rsidRDefault="008B4879" w:rsidP="00D24A70">
            <w:pPr>
              <w:jc w:val="center"/>
              <w:rPr>
                <w:sz w:val="20"/>
                <w:szCs w:val="20"/>
              </w:rPr>
            </w:pPr>
            <w:r w:rsidRPr="00516619">
              <w:rPr>
                <w:sz w:val="20"/>
                <w:szCs w:val="20"/>
              </w:rPr>
              <w:t>x</w:t>
            </w:r>
          </w:p>
        </w:tc>
      </w:tr>
      <w:tr w:rsidR="008B4879" w:rsidRPr="008D7875" w14:paraId="41B945DB" w14:textId="77777777" w:rsidTr="00D24A70">
        <w:tc>
          <w:tcPr>
            <w:tcW w:w="3073" w:type="dxa"/>
            <w:vMerge/>
            <w:shd w:val="clear" w:color="auto" w:fill="auto"/>
            <w:vAlign w:val="center"/>
          </w:tcPr>
          <w:p w14:paraId="61925009" w14:textId="77777777" w:rsidR="008B4879" w:rsidRPr="008D7875" w:rsidRDefault="008B4879" w:rsidP="00D24A70">
            <w:pPr>
              <w:ind w:right="-2"/>
              <w:jc w:val="center"/>
              <w:rPr>
                <w:color w:val="000000"/>
              </w:rPr>
            </w:pPr>
          </w:p>
        </w:tc>
        <w:tc>
          <w:tcPr>
            <w:tcW w:w="2126" w:type="dxa"/>
            <w:vMerge/>
            <w:shd w:val="clear" w:color="auto" w:fill="auto"/>
            <w:vAlign w:val="center"/>
          </w:tcPr>
          <w:p w14:paraId="45156341" w14:textId="77777777" w:rsidR="008B4879" w:rsidRPr="00516619" w:rsidRDefault="008B4879" w:rsidP="00D24A70">
            <w:pPr>
              <w:ind w:right="-2"/>
              <w:jc w:val="center"/>
              <w:rPr>
                <w:color w:val="000000"/>
                <w:sz w:val="20"/>
                <w:szCs w:val="20"/>
              </w:rPr>
            </w:pPr>
          </w:p>
        </w:tc>
        <w:tc>
          <w:tcPr>
            <w:tcW w:w="1741" w:type="dxa"/>
            <w:vAlign w:val="center"/>
          </w:tcPr>
          <w:p w14:paraId="608D835C" w14:textId="77777777" w:rsidR="008B4879" w:rsidRPr="00516619" w:rsidRDefault="008B4879" w:rsidP="00D24A70">
            <w:pPr>
              <w:ind w:right="-2"/>
              <w:jc w:val="center"/>
              <w:rPr>
                <w:sz w:val="20"/>
                <w:szCs w:val="20"/>
              </w:rPr>
            </w:pPr>
            <w:r w:rsidRPr="00516619">
              <w:rPr>
                <w:color w:val="000000"/>
                <w:sz w:val="20"/>
                <w:szCs w:val="20"/>
              </w:rPr>
              <w:t>с 01.01.2026</w:t>
            </w:r>
          </w:p>
        </w:tc>
        <w:tc>
          <w:tcPr>
            <w:tcW w:w="1370" w:type="dxa"/>
            <w:vAlign w:val="center"/>
          </w:tcPr>
          <w:p w14:paraId="2FF55CF4" w14:textId="77777777" w:rsidR="008B4879" w:rsidRPr="00516619" w:rsidRDefault="008B4879" w:rsidP="00D24A70">
            <w:pPr>
              <w:jc w:val="center"/>
              <w:rPr>
                <w:sz w:val="20"/>
                <w:szCs w:val="20"/>
              </w:rPr>
            </w:pPr>
            <w:r w:rsidRPr="00516619">
              <w:rPr>
                <w:sz w:val="20"/>
                <w:szCs w:val="20"/>
              </w:rPr>
              <w:t>56,14</w:t>
            </w:r>
          </w:p>
        </w:tc>
        <w:tc>
          <w:tcPr>
            <w:tcW w:w="1185" w:type="dxa"/>
            <w:shd w:val="clear" w:color="auto" w:fill="auto"/>
          </w:tcPr>
          <w:p w14:paraId="72FBD222" w14:textId="77777777" w:rsidR="008B4879" w:rsidRPr="00516619" w:rsidRDefault="008B4879" w:rsidP="00D24A70">
            <w:pPr>
              <w:jc w:val="center"/>
              <w:rPr>
                <w:sz w:val="20"/>
                <w:szCs w:val="20"/>
              </w:rPr>
            </w:pPr>
            <w:r w:rsidRPr="00516619">
              <w:rPr>
                <w:sz w:val="20"/>
                <w:szCs w:val="20"/>
              </w:rPr>
              <w:t>x</w:t>
            </w:r>
          </w:p>
        </w:tc>
      </w:tr>
      <w:tr w:rsidR="008B4879" w:rsidRPr="008D7875" w14:paraId="75542D5C" w14:textId="77777777" w:rsidTr="00D24A70">
        <w:tc>
          <w:tcPr>
            <w:tcW w:w="3073" w:type="dxa"/>
            <w:vMerge/>
            <w:shd w:val="clear" w:color="auto" w:fill="auto"/>
            <w:vAlign w:val="center"/>
          </w:tcPr>
          <w:p w14:paraId="7BB9C4C9" w14:textId="77777777" w:rsidR="008B4879" w:rsidRPr="008D7875" w:rsidRDefault="008B4879" w:rsidP="00D24A70">
            <w:pPr>
              <w:ind w:right="-2"/>
              <w:jc w:val="center"/>
              <w:rPr>
                <w:color w:val="000000"/>
              </w:rPr>
            </w:pPr>
          </w:p>
        </w:tc>
        <w:tc>
          <w:tcPr>
            <w:tcW w:w="2126" w:type="dxa"/>
            <w:vMerge/>
            <w:shd w:val="clear" w:color="auto" w:fill="auto"/>
            <w:vAlign w:val="center"/>
          </w:tcPr>
          <w:p w14:paraId="20BF583F" w14:textId="77777777" w:rsidR="008B4879" w:rsidRPr="00516619" w:rsidRDefault="008B4879" w:rsidP="00D24A70">
            <w:pPr>
              <w:ind w:right="-2"/>
              <w:jc w:val="center"/>
              <w:rPr>
                <w:color w:val="000000"/>
                <w:sz w:val="20"/>
                <w:szCs w:val="20"/>
              </w:rPr>
            </w:pPr>
          </w:p>
        </w:tc>
        <w:tc>
          <w:tcPr>
            <w:tcW w:w="1741" w:type="dxa"/>
            <w:vAlign w:val="center"/>
          </w:tcPr>
          <w:p w14:paraId="67A91ADD" w14:textId="77777777" w:rsidR="008B4879" w:rsidRPr="00516619" w:rsidRDefault="008B4879" w:rsidP="00D24A70">
            <w:pPr>
              <w:ind w:right="-2"/>
              <w:jc w:val="center"/>
              <w:rPr>
                <w:sz w:val="20"/>
                <w:szCs w:val="20"/>
              </w:rPr>
            </w:pPr>
            <w:r w:rsidRPr="00516619">
              <w:rPr>
                <w:color w:val="000000"/>
                <w:sz w:val="20"/>
                <w:szCs w:val="20"/>
              </w:rPr>
              <w:t>с 01.07.2026</w:t>
            </w:r>
          </w:p>
        </w:tc>
        <w:tc>
          <w:tcPr>
            <w:tcW w:w="1370" w:type="dxa"/>
            <w:vAlign w:val="center"/>
          </w:tcPr>
          <w:p w14:paraId="5D78700B" w14:textId="77777777" w:rsidR="008B4879" w:rsidRPr="00516619" w:rsidRDefault="008B4879" w:rsidP="00D24A70">
            <w:pPr>
              <w:jc w:val="center"/>
              <w:rPr>
                <w:sz w:val="20"/>
                <w:szCs w:val="20"/>
              </w:rPr>
            </w:pPr>
            <w:r w:rsidRPr="00516619">
              <w:rPr>
                <w:sz w:val="20"/>
                <w:szCs w:val="20"/>
              </w:rPr>
              <w:t>72,08</w:t>
            </w:r>
          </w:p>
        </w:tc>
        <w:tc>
          <w:tcPr>
            <w:tcW w:w="1185" w:type="dxa"/>
            <w:shd w:val="clear" w:color="auto" w:fill="auto"/>
          </w:tcPr>
          <w:p w14:paraId="706F3514" w14:textId="77777777" w:rsidR="008B4879" w:rsidRPr="00516619" w:rsidRDefault="008B4879" w:rsidP="00D24A70">
            <w:pPr>
              <w:jc w:val="center"/>
              <w:rPr>
                <w:sz w:val="20"/>
                <w:szCs w:val="20"/>
              </w:rPr>
            </w:pPr>
            <w:r w:rsidRPr="00516619">
              <w:rPr>
                <w:sz w:val="20"/>
                <w:szCs w:val="20"/>
              </w:rPr>
              <w:t>x</w:t>
            </w:r>
          </w:p>
        </w:tc>
      </w:tr>
      <w:tr w:rsidR="008B4879" w:rsidRPr="008D7875" w14:paraId="20BF23D2" w14:textId="77777777" w:rsidTr="00D24A70">
        <w:tc>
          <w:tcPr>
            <w:tcW w:w="3073" w:type="dxa"/>
            <w:vMerge/>
            <w:shd w:val="clear" w:color="auto" w:fill="auto"/>
            <w:vAlign w:val="center"/>
          </w:tcPr>
          <w:p w14:paraId="395D0E3F" w14:textId="77777777" w:rsidR="008B4879" w:rsidRPr="008D7875" w:rsidRDefault="008B4879" w:rsidP="00D24A70">
            <w:pPr>
              <w:ind w:right="-2"/>
              <w:jc w:val="center"/>
              <w:rPr>
                <w:color w:val="000000"/>
              </w:rPr>
            </w:pPr>
          </w:p>
        </w:tc>
        <w:tc>
          <w:tcPr>
            <w:tcW w:w="2126" w:type="dxa"/>
            <w:vMerge/>
            <w:shd w:val="clear" w:color="auto" w:fill="auto"/>
            <w:vAlign w:val="center"/>
          </w:tcPr>
          <w:p w14:paraId="41F8490C" w14:textId="77777777" w:rsidR="008B4879" w:rsidRPr="00516619" w:rsidRDefault="008B4879" w:rsidP="00D24A70">
            <w:pPr>
              <w:ind w:right="-2"/>
              <w:jc w:val="center"/>
              <w:rPr>
                <w:color w:val="000000"/>
                <w:sz w:val="20"/>
                <w:szCs w:val="20"/>
              </w:rPr>
            </w:pPr>
          </w:p>
        </w:tc>
        <w:tc>
          <w:tcPr>
            <w:tcW w:w="1741" w:type="dxa"/>
            <w:vAlign w:val="center"/>
          </w:tcPr>
          <w:p w14:paraId="6D173A1B" w14:textId="77777777" w:rsidR="008B4879" w:rsidRPr="00516619" w:rsidRDefault="008B4879" w:rsidP="00D24A70">
            <w:pPr>
              <w:ind w:right="-2"/>
              <w:jc w:val="center"/>
              <w:rPr>
                <w:sz w:val="20"/>
                <w:szCs w:val="20"/>
              </w:rPr>
            </w:pPr>
            <w:r w:rsidRPr="00516619">
              <w:rPr>
                <w:color w:val="000000"/>
                <w:sz w:val="20"/>
                <w:szCs w:val="20"/>
              </w:rPr>
              <w:t>с 01.01.2027</w:t>
            </w:r>
          </w:p>
        </w:tc>
        <w:tc>
          <w:tcPr>
            <w:tcW w:w="1370" w:type="dxa"/>
            <w:vAlign w:val="center"/>
          </w:tcPr>
          <w:p w14:paraId="2F1D1B77" w14:textId="77777777" w:rsidR="008B4879" w:rsidRPr="00516619" w:rsidRDefault="008B4879" w:rsidP="00D24A70">
            <w:pPr>
              <w:jc w:val="center"/>
              <w:rPr>
                <w:sz w:val="20"/>
                <w:szCs w:val="20"/>
              </w:rPr>
            </w:pPr>
            <w:r w:rsidRPr="00516619">
              <w:rPr>
                <w:sz w:val="20"/>
                <w:szCs w:val="20"/>
              </w:rPr>
              <w:t>72,08</w:t>
            </w:r>
          </w:p>
        </w:tc>
        <w:tc>
          <w:tcPr>
            <w:tcW w:w="1185" w:type="dxa"/>
            <w:shd w:val="clear" w:color="auto" w:fill="auto"/>
          </w:tcPr>
          <w:p w14:paraId="0AB36F3D" w14:textId="77777777" w:rsidR="008B4879" w:rsidRPr="00516619" w:rsidRDefault="008B4879" w:rsidP="00D24A70">
            <w:pPr>
              <w:jc w:val="center"/>
              <w:rPr>
                <w:sz w:val="20"/>
                <w:szCs w:val="20"/>
              </w:rPr>
            </w:pPr>
            <w:r w:rsidRPr="00516619">
              <w:rPr>
                <w:sz w:val="20"/>
                <w:szCs w:val="20"/>
              </w:rPr>
              <w:t>x</w:t>
            </w:r>
          </w:p>
        </w:tc>
      </w:tr>
      <w:tr w:rsidR="008B4879" w:rsidRPr="008D7875" w14:paraId="69BA9DDE" w14:textId="77777777" w:rsidTr="00D24A70">
        <w:tc>
          <w:tcPr>
            <w:tcW w:w="3073" w:type="dxa"/>
            <w:vMerge/>
            <w:shd w:val="clear" w:color="auto" w:fill="auto"/>
            <w:vAlign w:val="center"/>
          </w:tcPr>
          <w:p w14:paraId="5FCDECA7" w14:textId="77777777" w:rsidR="008B4879" w:rsidRPr="008D7875" w:rsidRDefault="008B4879" w:rsidP="00D24A70">
            <w:pPr>
              <w:ind w:right="-2"/>
              <w:jc w:val="center"/>
              <w:rPr>
                <w:color w:val="000000"/>
              </w:rPr>
            </w:pPr>
          </w:p>
        </w:tc>
        <w:tc>
          <w:tcPr>
            <w:tcW w:w="2126" w:type="dxa"/>
            <w:vMerge/>
            <w:shd w:val="clear" w:color="auto" w:fill="auto"/>
            <w:vAlign w:val="center"/>
          </w:tcPr>
          <w:p w14:paraId="79FCB9CD" w14:textId="77777777" w:rsidR="008B4879" w:rsidRPr="00516619" w:rsidRDefault="008B4879" w:rsidP="00D24A70">
            <w:pPr>
              <w:ind w:right="-2"/>
              <w:jc w:val="center"/>
              <w:rPr>
                <w:color w:val="000000"/>
                <w:sz w:val="20"/>
                <w:szCs w:val="20"/>
              </w:rPr>
            </w:pPr>
          </w:p>
        </w:tc>
        <w:tc>
          <w:tcPr>
            <w:tcW w:w="1741" w:type="dxa"/>
            <w:vAlign w:val="center"/>
          </w:tcPr>
          <w:p w14:paraId="6F70E654" w14:textId="77777777" w:rsidR="008B4879" w:rsidRPr="00516619" w:rsidRDefault="008B4879" w:rsidP="00D24A70">
            <w:pPr>
              <w:ind w:right="-2"/>
              <w:jc w:val="center"/>
              <w:rPr>
                <w:sz w:val="20"/>
                <w:szCs w:val="20"/>
              </w:rPr>
            </w:pPr>
            <w:r w:rsidRPr="00516619">
              <w:rPr>
                <w:color w:val="000000"/>
                <w:sz w:val="20"/>
                <w:szCs w:val="20"/>
              </w:rPr>
              <w:t>с 01.07.2027</w:t>
            </w:r>
          </w:p>
        </w:tc>
        <w:tc>
          <w:tcPr>
            <w:tcW w:w="1370" w:type="dxa"/>
            <w:vAlign w:val="center"/>
          </w:tcPr>
          <w:p w14:paraId="59412444" w14:textId="77777777" w:rsidR="008B4879" w:rsidRPr="00516619" w:rsidRDefault="008B4879" w:rsidP="00D24A70">
            <w:pPr>
              <w:jc w:val="center"/>
              <w:rPr>
                <w:sz w:val="20"/>
                <w:szCs w:val="20"/>
              </w:rPr>
            </w:pPr>
            <w:r w:rsidRPr="00516619">
              <w:rPr>
                <w:sz w:val="20"/>
                <w:szCs w:val="20"/>
              </w:rPr>
              <w:t>56,93</w:t>
            </w:r>
          </w:p>
        </w:tc>
        <w:tc>
          <w:tcPr>
            <w:tcW w:w="1185" w:type="dxa"/>
            <w:shd w:val="clear" w:color="auto" w:fill="auto"/>
          </w:tcPr>
          <w:p w14:paraId="3319395E" w14:textId="77777777" w:rsidR="008B4879" w:rsidRPr="00516619" w:rsidRDefault="008B4879" w:rsidP="00D24A70">
            <w:pPr>
              <w:jc w:val="center"/>
              <w:rPr>
                <w:sz w:val="20"/>
                <w:szCs w:val="20"/>
              </w:rPr>
            </w:pPr>
            <w:r w:rsidRPr="00516619">
              <w:rPr>
                <w:sz w:val="20"/>
                <w:szCs w:val="20"/>
              </w:rPr>
              <w:t>x</w:t>
            </w:r>
          </w:p>
        </w:tc>
      </w:tr>
      <w:tr w:rsidR="008B4879" w:rsidRPr="008D7875" w14:paraId="4BD86647" w14:textId="77777777" w:rsidTr="00D24A70">
        <w:tc>
          <w:tcPr>
            <w:tcW w:w="3073" w:type="dxa"/>
            <w:vMerge/>
            <w:shd w:val="clear" w:color="auto" w:fill="auto"/>
            <w:vAlign w:val="center"/>
          </w:tcPr>
          <w:p w14:paraId="37473BDE" w14:textId="77777777" w:rsidR="008B4879" w:rsidRPr="008D7875" w:rsidRDefault="008B4879" w:rsidP="00D24A70">
            <w:pPr>
              <w:ind w:right="-2"/>
              <w:jc w:val="center"/>
              <w:rPr>
                <w:color w:val="000000"/>
              </w:rPr>
            </w:pPr>
          </w:p>
        </w:tc>
        <w:tc>
          <w:tcPr>
            <w:tcW w:w="2126" w:type="dxa"/>
            <w:vMerge/>
            <w:shd w:val="clear" w:color="auto" w:fill="auto"/>
            <w:vAlign w:val="center"/>
          </w:tcPr>
          <w:p w14:paraId="42D094E8" w14:textId="77777777" w:rsidR="008B4879" w:rsidRPr="00516619" w:rsidRDefault="008B4879" w:rsidP="00D24A70">
            <w:pPr>
              <w:ind w:right="-2"/>
              <w:jc w:val="center"/>
              <w:rPr>
                <w:color w:val="000000"/>
                <w:sz w:val="20"/>
                <w:szCs w:val="20"/>
              </w:rPr>
            </w:pPr>
          </w:p>
        </w:tc>
        <w:tc>
          <w:tcPr>
            <w:tcW w:w="1741" w:type="dxa"/>
            <w:vAlign w:val="center"/>
          </w:tcPr>
          <w:p w14:paraId="56ED5947" w14:textId="77777777" w:rsidR="008B4879" w:rsidRPr="00516619" w:rsidRDefault="008B4879" w:rsidP="00D24A70">
            <w:pPr>
              <w:ind w:right="-2"/>
              <w:jc w:val="center"/>
              <w:rPr>
                <w:sz w:val="20"/>
                <w:szCs w:val="20"/>
              </w:rPr>
            </w:pPr>
            <w:r w:rsidRPr="00516619">
              <w:rPr>
                <w:sz w:val="20"/>
                <w:szCs w:val="20"/>
              </w:rPr>
              <w:t>с 01.01.2028</w:t>
            </w:r>
          </w:p>
        </w:tc>
        <w:tc>
          <w:tcPr>
            <w:tcW w:w="1370" w:type="dxa"/>
            <w:vAlign w:val="center"/>
          </w:tcPr>
          <w:p w14:paraId="6A86E031" w14:textId="77777777" w:rsidR="008B4879" w:rsidRPr="00516619" w:rsidRDefault="008B4879" w:rsidP="00D24A70">
            <w:pPr>
              <w:jc w:val="center"/>
              <w:rPr>
                <w:sz w:val="20"/>
                <w:szCs w:val="20"/>
              </w:rPr>
            </w:pPr>
            <w:r w:rsidRPr="00516619">
              <w:rPr>
                <w:sz w:val="20"/>
                <w:szCs w:val="20"/>
              </w:rPr>
              <w:t>56,93</w:t>
            </w:r>
          </w:p>
        </w:tc>
        <w:tc>
          <w:tcPr>
            <w:tcW w:w="1185" w:type="dxa"/>
            <w:shd w:val="clear" w:color="auto" w:fill="auto"/>
          </w:tcPr>
          <w:p w14:paraId="5353AB1D" w14:textId="77777777" w:rsidR="008B4879" w:rsidRPr="00516619" w:rsidRDefault="008B4879" w:rsidP="00D24A70">
            <w:pPr>
              <w:jc w:val="center"/>
              <w:rPr>
                <w:sz w:val="20"/>
                <w:szCs w:val="20"/>
              </w:rPr>
            </w:pPr>
            <w:r w:rsidRPr="00516619">
              <w:rPr>
                <w:sz w:val="20"/>
                <w:szCs w:val="20"/>
              </w:rPr>
              <w:t>x</w:t>
            </w:r>
          </w:p>
        </w:tc>
      </w:tr>
      <w:tr w:rsidR="008B4879" w:rsidRPr="008D7875" w14:paraId="40942575" w14:textId="77777777" w:rsidTr="00D24A70">
        <w:tc>
          <w:tcPr>
            <w:tcW w:w="3073" w:type="dxa"/>
            <w:vMerge/>
            <w:shd w:val="clear" w:color="auto" w:fill="auto"/>
            <w:vAlign w:val="center"/>
          </w:tcPr>
          <w:p w14:paraId="47D89D77" w14:textId="77777777" w:rsidR="008B4879" w:rsidRPr="008D7875" w:rsidRDefault="008B4879" w:rsidP="00D24A70">
            <w:pPr>
              <w:ind w:right="-2"/>
              <w:jc w:val="center"/>
              <w:rPr>
                <w:color w:val="000000"/>
              </w:rPr>
            </w:pPr>
          </w:p>
        </w:tc>
        <w:tc>
          <w:tcPr>
            <w:tcW w:w="2126" w:type="dxa"/>
            <w:vMerge/>
            <w:shd w:val="clear" w:color="auto" w:fill="auto"/>
            <w:vAlign w:val="center"/>
          </w:tcPr>
          <w:p w14:paraId="5C1DB8BE" w14:textId="77777777" w:rsidR="008B4879" w:rsidRPr="00516619" w:rsidRDefault="008B4879" w:rsidP="00D24A70">
            <w:pPr>
              <w:ind w:right="-2"/>
              <w:jc w:val="center"/>
              <w:rPr>
                <w:color w:val="000000"/>
                <w:sz w:val="20"/>
                <w:szCs w:val="20"/>
              </w:rPr>
            </w:pPr>
          </w:p>
        </w:tc>
        <w:tc>
          <w:tcPr>
            <w:tcW w:w="1741" w:type="dxa"/>
            <w:vAlign w:val="center"/>
          </w:tcPr>
          <w:p w14:paraId="7B453B0B" w14:textId="77777777" w:rsidR="008B4879" w:rsidRPr="00516619" w:rsidRDefault="008B4879" w:rsidP="00D24A70">
            <w:pPr>
              <w:ind w:right="-2"/>
              <w:jc w:val="center"/>
              <w:rPr>
                <w:sz w:val="20"/>
                <w:szCs w:val="20"/>
              </w:rPr>
            </w:pPr>
            <w:r w:rsidRPr="00516619">
              <w:rPr>
                <w:sz w:val="20"/>
                <w:szCs w:val="20"/>
              </w:rPr>
              <w:t>с 01.07.2028</w:t>
            </w:r>
          </w:p>
        </w:tc>
        <w:tc>
          <w:tcPr>
            <w:tcW w:w="1370" w:type="dxa"/>
            <w:vAlign w:val="center"/>
          </w:tcPr>
          <w:p w14:paraId="29F71606" w14:textId="77777777" w:rsidR="008B4879" w:rsidRPr="00516619" w:rsidRDefault="008B4879" w:rsidP="00D24A70">
            <w:pPr>
              <w:jc w:val="center"/>
              <w:rPr>
                <w:sz w:val="20"/>
                <w:szCs w:val="20"/>
              </w:rPr>
            </w:pPr>
            <w:r w:rsidRPr="00516619">
              <w:rPr>
                <w:sz w:val="20"/>
                <w:szCs w:val="20"/>
              </w:rPr>
              <w:t>82,95</w:t>
            </w:r>
          </w:p>
        </w:tc>
        <w:tc>
          <w:tcPr>
            <w:tcW w:w="1185" w:type="dxa"/>
            <w:shd w:val="clear" w:color="auto" w:fill="auto"/>
          </w:tcPr>
          <w:p w14:paraId="0714B5EE" w14:textId="77777777" w:rsidR="008B4879" w:rsidRPr="00516619" w:rsidRDefault="008B4879" w:rsidP="00D24A70">
            <w:pPr>
              <w:jc w:val="center"/>
              <w:rPr>
                <w:sz w:val="20"/>
                <w:szCs w:val="20"/>
              </w:rPr>
            </w:pPr>
            <w:r w:rsidRPr="00516619">
              <w:rPr>
                <w:sz w:val="20"/>
                <w:szCs w:val="20"/>
              </w:rPr>
              <w:t>x</w:t>
            </w:r>
          </w:p>
        </w:tc>
      </w:tr>
      <w:tr w:rsidR="008B4879" w:rsidRPr="008D7875" w14:paraId="2FFC97EE" w14:textId="77777777" w:rsidTr="00D24A70">
        <w:tc>
          <w:tcPr>
            <w:tcW w:w="3073" w:type="dxa"/>
            <w:vMerge/>
            <w:shd w:val="clear" w:color="auto" w:fill="auto"/>
            <w:vAlign w:val="center"/>
          </w:tcPr>
          <w:p w14:paraId="0E6DC39D" w14:textId="77777777" w:rsidR="008B4879" w:rsidRPr="008D7875" w:rsidRDefault="008B4879" w:rsidP="00D24A70">
            <w:pPr>
              <w:ind w:right="-2"/>
              <w:jc w:val="center"/>
              <w:rPr>
                <w:color w:val="000000"/>
              </w:rPr>
            </w:pPr>
          </w:p>
        </w:tc>
        <w:tc>
          <w:tcPr>
            <w:tcW w:w="6422" w:type="dxa"/>
            <w:gridSpan w:val="4"/>
            <w:shd w:val="clear" w:color="auto" w:fill="auto"/>
            <w:vAlign w:val="center"/>
          </w:tcPr>
          <w:p w14:paraId="23F603CD" w14:textId="77777777" w:rsidR="008B4879" w:rsidRPr="00516619" w:rsidRDefault="008B4879" w:rsidP="00D24A70">
            <w:pPr>
              <w:jc w:val="center"/>
              <w:rPr>
                <w:sz w:val="20"/>
                <w:szCs w:val="20"/>
              </w:rPr>
            </w:pPr>
            <w:r w:rsidRPr="00516619">
              <w:rPr>
                <w:sz w:val="20"/>
                <w:szCs w:val="20"/>
              </w:rPr>
              <w:t>Население (НДС не облагается) **</w:t>
            </w:r>
          </w:p>
        </w:tc>
      </w:tr>
      <w:tr w:rsidR="008B4879" w:rsidRPr="008D7875" w14:paraId="21FB74B4" w14:textId="77777777" w:rsidTr="00D24A70">
        <w:tc>
          <w:tcPr>
            <w:tcW w:w="3073" w:type="dxa"/>
            <w:vMerge/>
            <w:shd w:val="clear" w:color="auto" w:fill="auto"/>
            <w:vAlign w:val="center"/>
          </w:tcPr>
          <w:p w14:paraId="085D51BE" w14:textId="77777777" w:rsidR="008B4879" w:rsidRPr="008D7875" w:rsidRDefault="008B4879" w:rsidP="00D24A70">
            <w:pPr>
              <w:ind w:right="-2"/>
              <w:jc w:val="center"/>
              <w:rPr>
                <w:color w:val="000000"/>
              </w:rPr>
            </w:pPr>
          </w:p>
        </w:tc>
        <w:tc>
          <w:tcPr>
            <w:tcW w:w="2126" w:type="dxa"/>
            <w:vMerge w:val="restart"/>
            <w:shd w:val="clear" w:color="auto" w:fill="auto"/>
            <w:vAlign w:val="center"/>
          </w:tcPr>
          <w:p w14:paraId="7F15960D" w14:textId="77777777" w:rsidR="008B4879" w:rsidRPr="00516619" w:rsidRDefault="008B4879" w:rsidP="00D24A70">
            <w:pPr>
              <w:ind w:right="-2"/>
              <w:jc w:val="center"/>
              <w:rPr>
                <w:color w:val="000000"/>
                <w:sz w:val="20"/>
                <w:szCs w:val="20"/>
              </w:rPr>
            </w:pPr>
            <w:r w:rsidRPr="00516619">
              <w:rPr>
                <w:color w:val="000000"/>
                <w:sz w:val="20"/>
                <w:szCs w:val="20"/>
              </w:rPr>
              <w:t>Одноставочный</w:t>
            </w:r>
          </w:p>
          <w:p w14:paraId="7A2A5B1E" w14:textId="77777777" w:rsidR="008B4879" w:rsidRPr="00516619" w:rsidRDefault="008B4879" w:rsidP="00D24A70">
            <w:pPr>
              <w:ind w:right="-2"/>
              <w:jc w:val="center"/>
              <w:rPr>
                <w:color w:val="000000"/>
                <w:sz w:val="20"/>
                <w:szCs w:val="20"/>
                <w:vertAlign w:val="superscript"/>
              </w:rPr>
            </w:pPr>
            <w:r w:rsidRPr="00516619">
              <w:rPr>
                <w:color w:val="000000"/>
                <w:sz w:val="20"/>
                <w:szCs w:val="20"/>
              </w:rPr>
              <w:t>руб./м</w:t>
            </w:r>
            <w:r w:rsidRPr="00516619">
              <w:rPr>
                <w:color w:val="000000"/>
                <w:sz w:val="20"/>
                <w:szCs w:val="20"/>
                <w:vertAlign w:val="superscript"/>
              </w:rPr>
              <w:t>3</w:t>
            </w:r>
          </w:p>
        </w:tc>
        <w:tc>
          <w:tcPr>
            <w:tcW w:w="1741" w:type="dxa"/>
            <w:vAlign w:val="center"/>
          </w:tcPr>
          <w:p w14:paraId="45F68B67" w14:textId="77777777" w:rsidR="008B4879" w:rsidRPr="00516619" w:rsidRDefault="008B4879" w:rsidP="00D24A70">
            <w:pPr>
              <w:ind w:right="-2"/>
              <w:jc w:val="center"/>
              <w:rPr>
                <w:color w:val="000000"/>
                <w:sz w:val="20"/>
                <w:szCs w:val="20"/>
              </w:rPr>
            </w:pPr>
            <w:r w:rsidRPr="00516619">
              <w:rPr>
                <w:color w:val="000000"/>
                <w:sz w:val="20"/>
                <w:szCs w:val="20"/>
              </w:rPr>
              <w:t>с 01.10.2021</w:t>
            </w:r>
          </w:p>
        </w:tc>
        <w:tc>
          <w:tcPr>
            <w:tcW w:w="1370" w:type="dxa"/>
          </w:tcPr>
          <w:p w14:paraId="1E4ED1DA" w14:textId="77777777" w:rsidR="008B4879" w:rsidRPr="00516619" w:rsidRDefault="008B4879" w:rsidP="00D24A70">
            <w:pPr>
              <w:jc w:val="center"/>
              <w:rPr>
                <w:sz w:val="20"/>
                <w:szCs w:val="20"/>
              </w:rPr>
            </w:pPr>
            <w:r w:rsidRPr="00516619">
              <w:rPr>
                <w:sz w:val="20"/>
                <w:szCs w:val="20"/>
              </w:rPr>
              <w:t>36,29</w:t>
            </w:r>
          </w:p>
        </w:tc>
        <w:tc>
          <w:tcPr>
            <w:tcW w:w="1185" w:type="dxa"/>
            <w:shd w:val="clear" w:color="auto" w:fill="auto"/>
          </w:tcPr>
          <w:p w14:paraId="50D54D18" w14:textId="77777777" w:rsidR="008B4879" w:rsidRPr="00516619" w:rsidRDefault="008B4879" w:rsidP="00D24A70">
            <w:pPr>
              <w:jc w:val="center"/>
              <w:rPr>
                <w:sz w:val="20"/>
                <w:szCs w:val="20"/>
              </w:rPr>
            </w:pPr>
            <w:r w:rsidRPr="00516619">
              <w:rPr>
                <w:sz w:val="20"/>
                <w:szCs w:val="20"/>
              </w:rPr>
              <w:t>x</w:t>
            </w:r>
          </w:p>
        </w:tc>
      </w:tr>
      <w:tr w:rsidR="008B4879" w:rsidRPr="008D7875" w14:paraId="41F34C0E" w14:textId="77777777" w:rsidTr="00D24A70">
        <w:tc>
          <w:tcPr>
            <w:tcW w:w="3073" w:type="dxa"/>
            <w:vMerge/>
            <w:shd w:val="clear" w:color="auto" w:fill="auto"/>
            <w:vAlign w:val="center"/>
          </w:tcPr>
          <w:p w14:paraId="46B8CED8" w14:textId="77777777" w:rsidR="008B4879" w:rsidRPr="008D7875" w:rsidRDefault="008B4879" w:rsidP="00D24A70">
            <w:pPr>
              <w:ind w:right="-2"/>
              <w:jc w:val="center"/>
              <w:rPr>
                <w:color w:val="000000"/>
              </w:rPr>
            </w:pPr>
          </w:p>
        </w:tc>
        <w:tc>
          <w:tcPr>
            <w:tcW w:w="2126" w:type="dxa"/>
            <w:vMerge/>
            <w:shd w:val="clear" w:color="auto" w:fill="auto"/>
            <w:vAlign w:val="center"/>
          </w:tcPr>
          <w:p w14:paraId="3AE409D0" w14:textId="77777777" w:rsidR="008B4879" w:rsidRPr="00516619" w:rsidRDefault="008B4879" w:rsidP="00D24A70">
            <w:pPr>
              <w:ind w:right="-2"/>
              <w:jc w:val="center"/>
              <w:rPr>
                <w:color w:val="000000"/>
                <w:sz w:val="20"/>
                <w:szCs w:val="20"/>
              </w:rPr>
            </w:pPr>
          </w:p>
        </w:tc>
        <w:tc>
          <w:tcPr>
            <w:tcW w:w="1741" w:type="dxa"/>
            <w:vAlign w:val="center"/>
          </w:tcPr>
          <w:p w14:paraId="59594621" w14:textId="77777777" w:rsidR="008B4879" w:rsidRPr="00516619" w:rsidRDefault="008B4879" w:rsidP="00D24A70">
            <w:pPr>
              <w:ind w:right="-2"/>
              <w:jc w:val="center"/>
              <w:rPr>
                <w:sz w:val="20"/>
                <w:szCs w:val="20"/>
              </w:rPr>
            </w:pPr>
            <w:r w:rsidRPr="00516619">
              <w:rPr>
                <w:color w:val="000000"/>
                <w:sz w:val="20"/>
                <w:szCs w:val="20"/>
              </w:rPr>
              <w:t>с 01.01.2022</w:t>
            </w:r>
          </w:p>
        </w:tc>
        <w:tc>
          <w:tcPr>
            <w:tcW w:w="1370" w:type="dxa"/>
          </w:tcPr>
          <w:p w14:paraId="50E44A76" w14:textId="77777777" w:rsidR="008B4879" w:rsidRPr="00516619" w:rsidRDefault="008B4879" w:rsidP="00D24A70">
            <w:pPr>
              <w:jc w:val="center"/>
              <w:rPr>
                <w:sz w:val="20"/>
                <w:szCs w:val="20"/>
              </w:rPr>
            </w:pPr>
            <w:r w:rsidRPr="00516619">
              <w:rPr>
                <w:sz w:val="20"/>
                <w:szCs w:val="20"/>
              </w:rPr>
              <w:t>36,29</w:t>
            </w:r>
          </w:p>
        </w:tc>
        <w:tc>
          <w:tcPr>
            <w:tcW w:w="1185" w:type="dxa"/>
            <w:shd w:val="clear" w:color="auto" w:fill="auto"/>
          </w:tcPr>
          <w:p w14:paraId="61096EFA" w14:textId="77777777" w:rsidR="008B4879" w:rsidRPr="00516619" w:rsidRDefault="008B4879" w:rsidP="00D24A70">
            <w:pPr>
              <w:jc w:val="center"/>
              <w:rPr>
                <w:sz w:val="20"/>
                <w:szCs w:val="20"/>
              </w:rPr>
            </w:pPr>
            <w:r w:rsidRPr="00516619">
              <w:rPr>
                <w:sz w:val="20"/>
                <w:szCs w:val="20"/>
              </w:rPr>
              <w:t>x</w:t>
            </w:r>
          </w:p>
        </w:tc>
      </w:tr>
      <w:tr w:rsidR="008B4879" w:rsidRPr="008D7875" w14:paraId="45A149DF" w14:textId="77777777" w:rsidTr="00D24A70">
        <w:tc>
          <w:tcPr>
            <w:tcW w:w="3073" w:type="dxa"/>
            <w:vMerge/>
            <w:shd w:val="clear" w:color="auto" w:fill="auto"/>
            <w:vAlign w:val="center"/>
          </w:tcPr>
          <w:p w14:paraId="2DB989C2" w14:textId="77777777" w:rsidR="008B4879" w:rsidRPr="008D7875" w:rsidRDefault="008B4879" w:rsidP="00D24A70">
            <w:pPr>
              <w:ind w:right="-2"/>
              <w:jc w:val="center"/>
              <w:rPr>
                <w:color w:val="000000"/>
              </w:rPr>
            </w:pPr>
          </w:p>
        </w:tc>
        <w:tc>
          <w:tcPr>
            <w:tcW w:w="2126" w:type="dxa"/>
            <w:vMerge/>
            <w:shd w:val="clear" w:color="auto" w:fill="auto"/>
            <w:vAlign w:val="center"/>
          </w:tcPr>
          <w:p w14:paraId="41E694B1" w14:textId="77777777" w:rsidR="008B4879" w:rsidRPr="00516619" w:rsidRDefault="008B4879" w:rsidP="00D24A70">
            <w:pPr>
              <w:ind w:right="-2"/>
              <w:jc w:val="center"/>
              <w:rPr>
                <w:color w:val="000000"/>
                <w:sz w:val="20"/>
                <w:szCs w:val="20"/>
              </w:rPr>
            </w:pPr>
          </w:p>
        </w:tc>
        <w:tc>
          <w:tcPr>
            <w:tcW w:w="1741" w:type="dxa"/>
            <w:vAlign w:val="center"/>
          </w:tcPr>
          <w:p w14:paraId="45E33380" w14:textId="77777777" w:rsidR="008B4879" w:rsidRPr="00516619" w:rsidRDefault="008B4879" w:rsidP="00D24A70">
            <w:pPr>
              <w:ind w:right="-2"/>
              <w:jc w:val="center"/>
              <w:rPr>
                <w:sz w:val="20"/>
                <w:szCs w:val="20"/>
              </w:rPr>
            </w:pPr>
            <w:r w:rsidRPr="00516619">
              <w:rPr>
                <w:color w:val="000000"/>
                <w:sz w:val="20"/>
                <w:szCs w:val="20"/>
              </w:rPr>
              <w:t>с 01.07.2022</w:t>
            </w:r>
          </w:p>
        </w:tc>
        <w:tc>
          <w:tcPr>
            <w:tcW w:w="1370" w:type="dxa"/>
          </w:tcPr>
          <w:p w14:paraId="383B903D" w14:textId="77777777" w:rsidR="008B4879" w:rsidRPr="00516619" w:rsidRDefault="008B4879" w:rsidP="00D24A70">
            <w:pPr>
              <w:jc w:val="center"/>
              <w:rPr>
                <w:sz w:val="20"/>
                <w:szCs w:val="20"/>
              </w:rPr>
            </w:pPr>
            <w:r w:rsidRPr="00516619">
              <w:rPr>
                <w:sz w:val="20"/>
                <w:szCs w:val="20"/>
              </w:rPr>
              <w:t>48,11</w:t>
            </w:r>
          </w:p>
        </w:tc>
        <w:tc>
          <w:tcPr>
            <w:tcW w:w="1185" w:type="dxa"/>
            <w:shd w:val="clear" w:color="auto" w:fill="auto"/>
          </w:tcPr>
          <w:p w14:paraId="60194CB9" w14:textId="77777777" w:rsidR="008B4879" w:rsidRPr="00516619" w:rsidRDefault="008B4879" w:rsidP="00D24A70">
            <w:pPr>
              <w:jc w:val="center"/>
              <w:rPr>
                <w:sz w:val="20"/>
                <w:szCs w:val="20"/>
              </w:rPr>
            </w:pPr>
            <w:r w:rsidRPr="00516619">
              <w:rPr>
                <w:sz w:val="20"/>
                <w:szCs w:val="20"/>
              </w:rPr>
              <w:t>x</w:t>
            </w:r>
          </w:p>
        </w:tc>
      </w:tr>
      <w:tr w:rsidR="008B4879" w:rsidRPr="008D7875" w14:paraId="0F0B17B7" w14:textId="77777777" w:rsidTr="00D24A70">
        <w:tc>
          <w:tcPr>
            <w:tcW w:w="3073" w:type="dxa"/>
            <w:vMerge/>
            <w:shd w:val="clear" w:color="auto" w:fill="auto"/>
            <w:vAlign w:val="center"/>
          </w:tcPr>
          <w:p w14:paraId="579BC2BB" w14:textId="77777777" w:rsidR="008B4879" w:rsidRPr="008D7875" w:rsidRDefault="008B4879" w:rsidP="00D24A70">
            <w:pPr>
              <w:ind w:right="-2"/>
              <w:jc w:val="center"/>
              <w:rPr>
                <w:color w:val="000000"/>
              </w:rPr>
            </w:pPr>
          </w:p>
        </w:tc>
        <w:tc>
          <w:tcPr>
            <w:tcW w:w="2126" w:type="dxa"/>
            <w:vMerge/>
            <w:shd w:val="clear" w:color="auto" w:fill="auto"/>
            <w:vAlign w:val="center"/>
          </w:tcPr>
          <w:p w14:paraId="0D8A6E28" w14:textId="77777777" w:rsidR="008B4879" w:rsidRPr="00516619" w:rsidRDefault="008B4879" w:rsidP="00D24A70">
            <w:pPr>
              <w:ind w:right="-2"/>
              <w:jc w:val="center"/>
              <w:rPr>
                <w:color w:val="000000"/>
                <w:sz w:val="20"/>
                <w:szCs w:val="20"/>
              </w:rPr>
            </w:pPr>
          </w:p>
        </w:tc>
        <w:tc>
          <w:tcPr>
            <w:tcW w:w="1741" w:type="dxa"/>
            <w:vAlign w:val="center"/>
          </w:tcPr>
          <w:p w14:paraId="12B0AF6E" w14:textId="77777777" w:rsidR="008B4879" w:rsidRPr="00516619" w:rsidRDefault="008B4879" w:rsidP="00D24A70">
            <w:pPr>
              <w:ind w:right="-2"/>
              <w:jc w:val="center"/>
              <w:rPr>
                <w:sz w:val="20"/>
                <w:szCs w:val="20"/>
              </w:rPr>
            </w:pPr>
            <w:r w:rsidRPr="00516619">
              <w:rPr>
                <w:color w:val="000000"/>
                <w:sz w:val="20"/>
                <w:szCs w:val="20"/>
              </w:rPr>
              <w:t>с 01.12.2022</w:t>
            </w:r>
          </w:p>
        </w:tc>
        <w:tc>
          <w:tcPr>
            <w:tcW w:w="1370" w:type="dxa"/>
          </w:tcPr>
          <w:p w14:paraId="1F46B999" w14:textId="77777777" w:rsidR="008B4879" w:rsidRPr="00516619" w:rsidRDefault="008B4879" w:rsidP="00D24A70">
            <w:pPr>
              <w:jc w:val="center"/>
              <w:rPr>
                <w:sz w:val="20"/>
                <w:szCs w:val="20"/>
              </w:rPr>
            </w:pPr>
            <w:r w:rsidRPr="00516619">
              <w:rPr>
                <w:sz w:val="20"/>
                <w:szCs w:val="20"/>
              </w:rPr>
              <w:t>48,74</w:t>
            </w:r>
          </w:p>
        </w:tc>
        <w:tc>
          <w:tcPr>
            <w:tcW w:w="1185" w:type="dxa"/>
            <w:shd w:val="clear" w:color="auto" w:fill="auto"/>
          </w:tcPr>
          <w:p w14:paraId="774AE39E" w14:textId="77777777" w:rsidR="008B4879" w:rsidRPr="00516619" w:rsidRDefault="008B4879" w:rsidP="00D24A70">
            <w:pPr>
              <w:jc w:val="center"/>
              <w:rPr>
                <w:sz w:val="20"/>
                <w:szCs w:val="20"/>
              </w:rPr>
            </w:pPr>
            <w:r w:rsidRPr="00516619">
              <w:rPr>
                <w:sz w:val="20"/>
                <w:szCs w:val="20"/>
              </w:rPr>
              <w:t>x</w:t>
            </w:r>
          </w:p>
        </w:tc>
      </w:tr>
      <w:tr w:rsidR="008B4879" w:rsidRPr="008D7875" w14:paraId="041DE3A1" w14:textId="77777777" w:rsidTr="00D24A70">
        <w:tc>
          <w:tcPr>
            <w:tcW w:w="3073" w:type="dxa"/>
            <w:vMerge/>
            <w:shd w:val="clear" w:color="auto" w:fill="auto"/>
            <w:vAlign w:val="center"/>
          </w:tcPr>
          <w:p w14:paraId="37998FF0" w14:textId="77777777" w:rsidR="008B4879" w:rsidRPr="008D7875" w:rsidRDefault="008B4879" w:rsidP="00D24A70">
            <w:pPr>
              <w:ind w:right="-2"/>
              <w:jc w:val="center"/>
              <w:rPr>
                <w:color w:val="000000"/>
              </w:rPr>
            </w:pPr>
          </w:p>
        </w:tc>
        <w:tc>
          <w:tcPr>
            <w:tcW w:w="2126" w:type="dxa"/>
            <w:vMerge/>
            <w:shd w:val="clear" w:color="auto" w:fill="auto"/>
            <w:vAlign w:val="center"/>
          </w:tcPr>
          <w:p w14:paraId="1933B678" w14:textId="77777777" w:rsidR="008B4879" w:rsidRPr="00516619" w:rsidRDefault="008B4879" w:rsidP="00D24A70">
            <w:pPr>
              <w:ind w:right="-2"/>
              <w:jc w:val="center"/>
              <w:rPr>
                <w:color w:val="000000"/>
                <w:sz w:val="20"/>
                <w:szCs w:val="20"/>
              </w:rPr>
            </w:pPr>
          </w:p>
        </w:tc>
        <w:tc>
          <w:tcPr>
            <w:tcW w:w="1741" w:type="dxa"/>
            <w:vAlign w:val="center"/>
          </w:tcPr>
          <w:p w14:paraId="6FEBC99F" w14:textId="77777777" w:rsidR="008B4879" w:rsidRPr="00516619" w:rsidRDefault="008B4879" w:rsidP="00D24A70">
            <w:pPr>
              <w:ind w:right="-2"/>
              <w:jc w:val="center"/>
              <w:rPr>
                <w:sz w:val="20"/>
                <w:szCs w:val="20"/>
              </w:rPr>
            </w:pPr>
            <w:r w:rsidRPr="00516619">
              <w:rPr>
                <w:color w:val="000000"/>
                <w:sz w:val="20"/>
                <w:szCs w:val="20"/>
              </w:rPr>
              <w:t>с 01.01.2023</w:t>
            </w:r>
          </w:p>
        </w:tc>
        <w:tc>
          <w:tcPr>
            <w:tcW w:w="1370" w:type="dxa"/>
          </w:tcPr>
          <w:p w14:paraId="43A2C329" w14:textId="77777777" w:rsidR="008B4879" w:rsidRPr="00516619" w:rsidRDefault="008B4879" w:rsidP="00D24A70">
            <w:pPr>
              <w:jc w:val="center"/>
              <w:rPr>
                <w:sz w:val="20"/>
                <w:szCs w:val="20"/>
              </w:rPr>
            </w:pPr>
            <w:r w:rsidRPr="00516619">
              <w:rPr>
                <w:sz w:val="20"/>
                <w:szCs w:val="20"/>
              </w:rPr>
              <w:t>48,74</w:t>
            </w:r>
          </w:p>
        </w:tc>
        <w:tc>
          <w:tcPr>
            <w:tcW w:w="1185" w:type="dxa"/>
            <w:shd w:val="clear" w:color="auto" w:fill="auto"/>
          </w:tcPr>
          <w:p w14:paraId="5625D309" w14:textId="77777777" w:rsidR="008B4879" w:rsidRPr="00516619" w:rsidRDefault="008B4879" w:rsidP="00D24A70">
            <w:pPr>
              <w:jc w:val="center"/>
              <w:rPr>
                <w:sz w:val="20"/>
                <w:szCs w:val="20"/>
              </w:rPr>
            </w:pPr>
            <w:r w:rsidRPr="00516619">
              <w:rPr>
                <w:sz w:val="20"/>
                <w:szCs w:val="20"/>
              </w:rPr>
              <w:t>x</w:t>
            </w:r>
          </w:p>
        </w:tc>
      </w:tr>
      <w:tr w:rsidR="008B4879" w:rsidRPr="008D7875" w14:paraId="03D12857" w14:textId="77777777" w:rsidTr="00D24A70">
        <w:tc>
          <w:tcPr>
            <w:tcW w:w="3073" w:type="dxa"/>
            <w:vMerge/>
            <w:shd w:val="clear" w:color="auto" w:fill="auto"/>
            <w:vAlign w:val="center"/>
          </w:tcPr>
          <w:p w14:paraId="09B2456C" w14:textId="77777777" w:rsidR="008B4879" w:rsidRPr="008D7875" w:rsidRDefault="008B4879" w:rsidP="00D24A70">
            <w:pPr>
              <w:ind w:right="-2"/>
              <w:jc w:val="center"/>
              <w:rPr>
                <w:color w:val="000000"/>
              </w:rPr>
            </w:pPr>
          </w:p>
        </w:tc>
        <w:tc>
          <w:tcPr>
            <w:tcW w:w="2126" w:type="dxa"/>
            <w:vMerge/>
            <w:shd w:val="clear" w:color="auto" w:fill="auto"/>
            <w:vAlign w:val="center"/>
          </w:tcPr>
          <w:p w14:paraId="171E00FA" w14:textId="77777777" w:rsidR="008B4879" w:rsidRPr="00516619" w:rsidRDefault="008B4879" w:rsidP="00D24A70">
            <w:pPr>
              <w:ind w:right="-2"/>
              <w:jc w:val="center"/>
              <w:rPr>
                <w:color w:val="000000"/>
                <w:sz w:val="20"/>
                <w:szCs w:val="20"/>
              </w:rPr>
            </w:pPr>
          </w:p>
        </w:tc>
        <w:tc>
          <w:tcPr>
            <w:tcW w:w="1741" w:type="dxa"/>
            <w:vAlign w:val="center"/>
          </w:tcPr>
          <w:p w14:paraId="751827E5" w14:textId="77777777" w:rsidR="008B4879" w:rsidRPr="00516619" w:rsidRDefault="008B4879" w:rsidP="00D24A70">
            <w:pPr>
              <w:ind w:right="-2"/>
              <w:jc w:val="center"/>
              <w:rPr>
                <w:sz w:val="20"/>
                <w:szCs w:val="20"/>
              </w:rPr>
            </w:pPr>
            <w:r w:rsidRPr="00516619">
              <w:rPr>
                <w:color w:val="000000"/>
                <w:sz w:val="20"/>
                <w:szCs w:val="20"/>
              </w:rPr>
              <w:t>с 01.01.2024</w:t>
            </w:r>
          </w:p>
        </w:tc>
        <w:tc>
          <w:tcPr>
            <w:tcW w:w="1370" w:type="dxa"/>
          </w:tcPr>
          <w:p w14:paraId="3ABF7B6C" w14:textId="77777777" w:rsidR="008B4879" w:rsidRPr="00516619" w:rsidRDefault="008B4879" w:rsidP="00D24A70">
            <w:pPr>
              <w:jc w:val="center"/>
              <w:rPr>
                <w:sz w:val="20"/>
                <w:szCs w:val="20"/>
              </w:rPr>
            </w:pPr>
            <w:r w:rsidRPr="00516619">
              <w:rPr>
                <w:sz w:val="20"/>
                <w:szCs w:val="20"/>
              </w:rPr>
              <w:t>48,74</w:t>
            </w:r>
          </w:p>
        </w:tc>
        <w:tc>
          <w:tcPr>
            <w:tcW w:w="1185" w:type="dxa"/>
            <w:shd w:val="clear" w:color="auto" w:fill="auto"/>
          </w:tcPr>
          <w:p w14:paraId="5EEEA231" w14:textId="77777777" w:rsidR="008B4879" w:rsidRPr="00516619" w:rsidRDefault="008B4879" w:rsidP="00D24A70">
            <w:pPr>
              <w:jc w:val="center"/>
              <w:rPr>
                <w:sz w:val="20"/>
                <w:szCs w:val="20"/>
              </w:rPr>
            </w:pPr>
            <w:r w:rsidRPr="00516619">
              <w:rPr>
                <w:sz w:val="20"/>
                <w:szCs w:val="20"/>
              </w:rPr>
              <w:t>x</w:t>
            </w:r>
          </w:p>
        </w:tc>
      </w:tr>
      <w:tr w:rsidR="008B4879" w:rsidRPr="008D7875" w14:paraId="44F7A63C" w14:textId="77777777" w:rsidTr="00D24A70">
        <w:tc>
          <w:tcPr>
            <w:tcW w:w="3073" w:type="dxa"/>
            <w:vMerge/>
            <w:shd w:val="clear" w:color="auto" w:fill="auto"/>
            <w:vAlign w:val="center"/>
          </w:tcPr>
          <w:p w14:paraId="0A0552B9" w14:textId="77777777" w:rsidR="008B4879" w:rsidRPr="008D7875" w:rsidRDefault="008B4879" w:rsidP="00D24A70">
            <w:pPr>
              <w:ind w:right="-2"/>
              <w:jc w:val="center"/>
              <w:rPr>
                <w:color w:val="000000"/>
              </w:rPr>
            </w:pPr>
          </w:p>
        </w:tc>
        <w:tc>
          <w:tcPr>
            <w:tcW w:w="2126" w:type="dxa"/>
            <w:vMerge/>
            <w:shd w:val="clear" w:color="auto" w:fill="auto"/>
            <w:vAlign w:val="center"/>
          </w:tcPr>
          <w:p w14:paraId="094330C4" w14:textId="77777777" w:rsidR="008B4879" w:rsidRPr="00516619" w:rsidRDefault="008B4879" w:rsidP="00D24A70">
            <w:pPr>
              <w:ind w:right="-2"/>
              <w:jc w:val="center"/>
              <w:rPr>
                <w:color w:val="000000"/>
                <w:sz w:val="20"/>
                <w:szCs w:val="20"/>
              </w:rPr>
            </w:pPr>
          </w:p>
        </w:tc>
        <w:tc>
          <w:tcPr>
            <w:tcW w:w="1741" w:type="dxa"/>
            <w:vAlign w:val="center"/>
          </w:tcPr>
          <w:p w14:paraId="71B29376" w14:textId="77777777" w:rsidR="008B4879" w:rsidRPr="00516619" w:rsidRDefault="008B4879" w:rsidP="00D24A70">
            <w:pPr>
              <w:ind w:right="-2"/>
              <w:jc w:val="center"/>
              <w:rPr>
                <w:sz w:val="20"/>
                <w:szCs w:val="20"/>
              </w:rPr>
            </w:pPr>
            <w:r w:rsidRPr="00516619">
              <w:rPr>
                <w:color w:val="000000"/>
                <w:sz w:val="20"/>
                <w:szCs w:val="20"/>
              </w:rPr>
              <w:t>с 01.07.2024</w:t>
            </w:r>
          </w:p>
        </w:tc>
        <w:tc>
          <w:tcPr>
            <w:tcW w:w="1370" w:type="dxa"/>
          </w:tcPr>
          <w:p w14:paraId="6AD001E9" w14:textId="77777777" w:rsidR="008B4879" w:rsidRPr="00516619" w:rsidRDefault="008B4879" w:rsidP="00D24A70">
            <w:pPr>
              <w:jc w:val="center"/>
              <w:rPr>
                <w:sz w:val="20"/>
                <w:szCs w:val="20"/>
              </w:rPr>
            </w:pPr>
            <w:r>
              <w:rPr>
                <w:sz w:val="20"/>
                <w:szCs w:val="20"/>
              </w:rPr>
              <w:t>53,62</w:t>
            </w:r>
          </w:p>
        </w:tc>
        <w:tc>
          <w:tcPr>
            <w:tcW w:w="1185" w:type="dxa"/>
            <w:shd w:val="clear" w:color="auto" w:fill="auto"/>
          </w:tcPr>
          <w:p w14:paraId="48E64526" w14:textId="77777777" w:rsidR="008B4879" w:rsidRPr="00516619" w:rsidRDefault="008B4879" w:rsidP="00D24A70">
            <w:pPr>
              <w:jc w:val="center"/>
              <w:rPr>
                <w:sz w:val="20"/>
                <w:szCs w:val="20"/>
              </w:rPr>
            </w:pPr>
            <w:r w:rsidRPr="00516619">
              <w:rPr>
                <w:sz w:val="20"/>
                <w:szCs w:val="20"/>
              </w:rPr>
              <w:t>x</w:t>
            </w:r>
          </w:p>
        </w:tc>
      </w:tr>
      <w:tr w:rsidR="008B4879" w:rsidRPr="008D7875" w14:paraId="1F8B4CDB" w14:textId="77777777" w:rsidTr="00D24A70">
        <w:tc>
          <w:tcPr>
            <w:tcW w:w="3073" w:type="dxa"/>
            <w:vMerge/>
            <w:shd w:val="clear" w:color="auto" w:fill="auto"/>
            <w:vAlign w:val="center"/>
          </w:tcPr>
          <w:p w14:paraId="6BB1270F" w14:textId="77777777" w:rsidR="008B4879" w:rsidRPr="008D7875" w:rsidRDefault="008B4879" w:rsidP="00D24A70">
            <w:pPr>
              <w:ind w:right="-2"/>
              <w:jc w:val="center"/>
              <w:rPr>
                <w:color w:val="000000"/>
              </w:rPr>
            </w:pPr>
          </w:p>
        </w:tc>
        <w:tc>
          <w:tcPr>
            <w:tcW w:w="6422" w:type="dxa"/>
            <w:gridSpan w:val="4"/>
            <w:shd w:val="clear" w:color="auto" w:fill="auto"/>
            <w:vAlign w:val="center"/>
          </w:tcPr>
          <w:p w14:paraId="06344D6F" w14:textId="77777777" w:rsidR="008B4879" w:rsidRPr="00516619" w:rsidRDefault="008B4879" w:rsidP="00D24A70">
            <w:pPr>
              <w:jc w:val="center"/>
              <w:rPr>
                <w:sz w:val="20"/>
                <w:szCs w:val="20"/>
              </w:rPr>
            </w:pPr>
            <w:r w:rsidRPr="00516619">
              <w:rPr>
                <w:sz w:val="20"/>
                <w:szCs w:val="20"/>
              </w:rPr>
              <w:t>Население (</w:t>
            </w:r>
            <w:r>
              <w:rPr>
                <w:sz w:val="20"/>
                <w:szCs w:val="20"/>
              </w:rPr>
              <w:t xml:space="preserve">тарифы указываются с учетом НДС) </w:t>
            </w:r>
            <w:r w:rsidRPr="008D20BA">
              <w:rPr>
                <w:sz w:val="20"/>
                <w:szCs w:val="20"/>
              </w:rPr>
              <w:t>*</w:t>
            </w:r>
          </w:p>
        </w:tc>
      </w:tr>
      <w:tr w:rsidR="008B4879" w:rsidRPr="008D7875" w14:paraId="0D09CF86" w14:textId="77777777" w:rsidTr="00D24A70">
        <w:tc>
          <w:tcPr>
            <w:tcW w:w="3073" w:type="dxa"/>
            <w:vMerge/>
            <w:shd w:val="clear" w:color="auto" w:fill="auto"/>
            <w:vAlign w:val="center"/>
          </w:tcPr>
          <w:p w14:paraId="3E102382" w14:textId="77777777" w:rsidR="008B4879" w:rsidRPr="008D7875" w:rsidRDefault="008B4879" w:rsidP="00D24A70">
            <w:pPr>
              <w:ind w:right="-2"/>
              <w:jc w:val="center"/>
              <w:rPr>
                <w:color w:val="000000"/>
              </w:rPr>
            </w:pPr>
          </w:p>
        </w:tc>
        <w:tc>
          <w:tcPr>
            <w:tcW w:w="2126" w:type="dxa"/>
            <w:vMerge w:val="restart"/>
            <w:shd w:val="clear" w:color="auto" w:fill="auto"/>
            <w:vAlign w:val="center"/>
          </w:tcPr>
          <w:p w14:paraId="0C2F03AD" w14:textId="77777777" w:rsidR="008B4879" w:rsidRPr="00516619" w:rsidRDefault="008B4879" w:rsidP="00D24A70">
            <w:pPr>
              <w:ind w:right="-2"/>
              <w:jc w:val="center"/>
              <w:rPr>
                <w:color w:val="000000"/>
                <w:sz w:val="20"/>
                <w:szCs w:val="20"/>
              </w:rPr>
            </w:pPr>
            <w:r w:rsidRPr="00516619">
              <w:rPr>
                <w:color w:val="000000"/>
                <w:sz w:val="20"/>
                <w:szCs w:val="20"/>
              </w:rPr>
              <w:t>Одноставочный</w:t>
            </w:r>
          </w:p>
          <w:p w14:paraId="02ACC856" w14:textId="77777777" w:rsidR="008B4879" w:rsidRPr="00516619" w:rsidRDefault="008B4879" w:rsidP="00D24A70">
            <w:pPr>
              <w:ind w:right="-2"/>
              <w:jc w:val="center"/>
              <w:rPr>
                <w:color w:val="000000"/>
                <w:sz w:val="20"/>
                <w:szCs w:val="20"/>
                <w:vertAlign w:val="superscript"/>
              </w:rPr>
            </w:pPr>
            <w:r w:rsidRPr="00516619">
              <w:rPr>
                <w:color w:val="000000"/>
                <w:sz w:val="20"/>
                <w:szCs w:val="20"/>
              </w:rPr>
              <w:t>руб./м</w:t>
            </w:r>
            <w:r w:rsidRPr="00516619">
              <w:rPr>
                <w:color w:val="000000"/>
                <w:sz w:val="20"/>
                <w:szCs w:val="20"/>
                <w:vertAlign w:val="superscript"/>
              </w:rPr>
              <w:t>3</w:t>
            </w:r>
          </w:p>
        </w:tc>
        <w:tc>
          <w:tcPr>
            <w:tcW w:w="1741" w:type="dxa"/>
            <w:vAlign w:val="center"/>
          </w:tcPr>
          <w:p w14:paraId="398E3F78" w14:textId="77777777" w:rsidR="008B4879" w:rsidRPr="00516619" w:rsidRDefault="008B4879" w:rsidP="00D24A70">
            <w:pPr>
              <w:ind w:right="-2"/>
              <w:jc w:val="center"/>
              <w:rPr>
                <w:sz w:val="20"/>
                <w:szCs w:val="20"/>
              </w:rPr>
            </w:pPr>
            <w:r w:rsidRPr="00516619">
              <w:rPr>
                <w:color w:val="000000"/>
                <w:sz w:val="20"/>
                <w:szCs w:val="20"/>
              </w:rPr>
              <w:t>с 01.01.2025</w:t>
            </w:r>
          </w:p>
        </w:tc>
        <w:tc>
          <w:tcPr>
            <w:tcW w:w="1370" w:type="dxa"/>
            <w:vAlign w:val="center"/>
          </w:tcPr>
          <w:p w14:paraId="2125A93A" w14:textId="77777777" w:rsidR="008B4879" w:rsidRPr="00516619" w:rsidRDefault="008B4879" w:rsidP="00D24A70">
            <w:pPr>
              <w:jc w:val="center"/>
              <w:rPr>
                <w:sz w:val="20"/>
                <w:szCs w:val="20"/>
              </w:rPr>
            </w:pPr>
            <w:r>
              <w:rPr>
                <w:sz w:val="20"/>
                <w:szCs w:val="20"/>
              </w:rPr>
              <w:t>56,30</w:t>
            </w:r>
          </w:p>
        </w:tc>
        <w:tc>
          <w:tcPr>
            <w:tcW w:w="1185" w:type="dxa"/>
            <w:shd w:val="clear" w:color="auto" w:fill="auto"/>
            <w:vAlign w:val="center"/>
          </w:tcPr>
          <w:p w14:paraId="3CD9DD41" w14:textId="77777777" w:rsidR="008B4879" w:rsidRPr="00516619" w:rsidRDefault="008B4879" w:rsidP="00D24A70">
            <w:pPr>
              <w:jc w:val="center"/>
              <w:rPr>
                <w:sz w:val="20"/>
                <w:szCs w:val="20"/>
              </w:rPr>
            </w:pPr>
            <w:r w:rsidRPr="00516619">
              <w:rPr>
                <w:sz w:val="20"/>
                <w:szCs w:val="20"/>
              </w:rPr>
              <w:t>x</w:t>
            </w:r>
          </w:p>
        </w:tc>
      </w:tr>
      <w:tr w:rsidR="008B4879" w:rsidRPr="008D7875" w14:paraId="5C1A90AA" w14:textId="77777777" w:rsidTr="00D24A70">
        <w:tc>
          <w:tcPr>
            <w:tcW w:w="3073" w:type="dxa"/>
            <w:vMerge/>
            <w:shd w:val="clear" w:color="auto" w:fill="auto"/>
            <w:vAlign w:val="center"/>
          </w:tcPr>
          <w:p w14:paraId="4C6AF10A" w14:textId="77777777" w:rsidR="008B4879" w:rsidRPr="008D7875" w:rsidRDefault="008B4879" w:rsidP="00D24A70">
            <w:pPr>
              <w:ind w:right="-2"/>
              <w:jc w:val="center"/>
              <w:rPr>
                <w:color w:val="000000"/>
              </w:rPr>
            </w:pPr>
          </w:p>
        </w:tc>
        <w:tc>
          <w:tcPr>
            <w:tcW w:w="2126" w:type="dxa"/>
            <w:vMerge/>
            <w:shd w:val="clear" w:color="auto" w:fill="auto"/>
            <w:vAlign w:val="center"/>
          </w:tcPr>
          <w:p w14:paraId="3DADF0AA" w14:textId="77777777" w:rsidR="008B4879" w:rsidRPr="00516619" w:rsidRDefault="008B4879" w:rsidP="00D24A70">
            <w:pPr>
              <w:ind w:right="-2"/>
              <w:jc w:val="center"/>
              <w:rPr>
                <w:color w:val="000000"/>
                <w:sz w:val="20"/>
                <w:szCs w:val="20"/>
              </w:rPr>
            </w:pPr>
          </w:p>
        </w:tc>
        <w:tc>
          <w:tcPr>
            <w:tcW w:w="1741" w:type="dxa"/>
            <w:vAlign w:val="center"/>
          </w:tcPr>
          <w:p w14:paraId="54F6700A" w14:textId="77777777" w:rsidR="008B4879" w:rsidRPr="00516619" w:rsidRDefault="008B4879" w:rsidP="00D24A70">
            <w:pPr>
              <w:ind w:right="-2"/>
              <w:jc w:val="center"/>
              <w:rPr>
                <w:sz w:val="20"/>
                <w:szCs w:val="20"/>
              </w:rPr>
            </w:pPr>
            <w:r w:rsidRPr="00516619">
              <w:rPr>
                <w:color w:val="000000"/>
                <w:sz w:val="20"/>
                <w:szCs w:val="20"/>
              </w:rPr>
              <w:t>с 01.07.2025</w:t>
            </w:r>
          </w:p>
        </w:tc>
        <w:tc>
          <w:tcPr>
            <w:tcW w:w="1370" w:type="dxa"/>
            <w:vAlign w:val="center"/>
          </w:tcPr>
          <w:p w14:paraId="0D351803" w14:textId="77777777" w:rsidR="008B4879" w:rsidRPr="00516619" w:rsidRDefault="008B4879" w:rsidP="00D24A70">
            <w:pPr>
              <w:jc w:val="center"/>
              <w:rPr>
                <w:sz w:val="20"/>
                <w:szCs w:val="20"/>
              </w:rPr>
            </w:pPr>
            <w:r>
              <w:rPr>
                <w:sz w:val="20"/>
                <w:szCs w:val="20"/>
              </w:rPr>
              <w:t>64,08</w:t>
            </w:r>
          </w:p>
        </w:tc>
        <w:tc>
          <w:tcPr>
            <w:tcW w:w="1185" w:type="dxa"/>
            <w:shd w:val="clear" w:color="auto" w:fill="auto"/>
            <w:vAlign w:val="center"/>
          </w:tcPr>
          <w:p w14:paraId="48E6DF8A" w14:textId="77777777" w:rsidR="008B4879" w:rsidRPr="00516619" w:rsidRDefault="008B4879" w:rsidP="00D24A70">
            <w:pPr>
              <w:jc w:val="center"/>
              <w:rPr>
                <w:sz w:val="20"/>
                <w:szCs w:val="20"/>
              </w:rPr>
            </w:pPr>
            <w:r w:rsidRPr="00516619">
              <w:rPr>
                <w:sz w:val="20"/>
                <w:szCs w:val="20"/>
              </w:rPr>
              <w:t>x</w:t>
            </w:r>
          </w:p>
        </w:tc>
      </w:tr>
    </w:tbl>
    <w:p w14:paraId="022CBA4E" w14:textId="77777777" w:rsidR="008B4879" w:rsidRDefault="008B4879" w:rsidP="008B4879">
      <w:pPr>
        <w:ind w:left="-142" w:right="-144" w:firstLine="568"/>
        <w:jc w:val="both"/>
        <w:rPr>
          <w:bCs/>
          <w:color w:val="000000"/>
          <w:kern w:val="32"/>
          <w:sz w:val="28"/>
          <w:szCs w:val="28"/>
        </w:rPr>
      </w:pPr>
    </w:p>
    <w:p w14:paraId="08F3EF12" w14:textId="77777777" w:rsidR="008B4879" w:rsidRPr="00F70447" w:rsidRDefault="008B4879" w:rsidP="008B4879">
      <w:pPr>
        <w:ind w:left="-142" w:right="-144" w:firstLine="568"/>
        <w:jc w:val="both"/>
        <w:rPr>
          <w:bCs/>
          <w:color w:val="000000"/>
          <w:kern w:val="32"/>
          <w:sz w:val="28"/>
          <w:szCs w:val="28"/>
        </w:rPr>
      </w:pPr>
      <w:r w:rsidRPr="00F70447">
        <w:rPr>
          <w:bCs/>
          <w:color w:val="000000"/>
          <w:kern w:val="32"/>
          <w:sz w:val="28"/>
          <w:szCs w:val="28"/>
        </w:rPr>
        <w:t>* Выделяется в целях реализации пункта 6 статьи 168 Налогового кодекса Российской Федерации (часть вторая).</w:t>
      </w:r>
    </w:p>
    <w:p w14:paraId="112749E1" w14:textId="77777777" w:rsidR="008B4879" w:rsidRPr="00455194" w:rsidRDefault="008B4879" w:rsidP="008B4879">
      <w:pPr>
        <w:ind w:left="-142" w:right="-144" w:firstLine="568"/>
        <w:jc w:val="both"/>
        <w:rPr>
          <w:bCs/>
          <w:color w:val="000000"/>
          <w:sz w:val="28"/>
          <w:szCs w:val="28"/>
        </w:rPr>
      </w:pPr>
      <w:r w:rsidRPr="00F70447">
        <w:rPr>
          <w:bCs/>
          <w:color w:val="000000"/>
          <w:kern w:val="32"/>
          <w:sz w:val="28"/>
          <w:szCs w:val="28"/>
        </w:rPr>
        <w:t xml:space="preserve">** В соответствии с абзацем вторым пункта 1 статьи 174.1 Налогового кодекса Российской Федерации на концессионера (за исключением организаций и индивидуальных предпринимателей, применяющих упрощенную систему налогообложения в соответствии с главой 26.2 настоящего Кодекса </w:t>
      </w:r>
      <w:r>
        <w:rPr>
          <w:bCs/>
          <w:color w:val="000000"/>
          <w:kern w:val="32"/>
          <w:sz w:val="28"/>
          <w:szCs w:val="28"/>
        </w:rPr>
        <w:br/>
      </w:r>
      <w:r w:rsidRPr="00F70447">
        <w:rPr>
          <w:bCs/>
          <w:color w:val="000000"/>
          <w:kern w:val="32"/>
          <w:sz w:val="28"/>
          <w:szCs w:val="28"/>
        </w:rPr>
        <w:t xml:space="preserve">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с населением менее 100 тысяч человек на дату </w:t>
      </w:r>
      <w:r w:rsidRPr="00F70447">
        <w:rPr>
          <w:bCs/>
          <w:color w:val="000000"/>
          <w:kern w:val="32"/>
          <w:sz w:val="28"/>
          <w:szCs w:val="28"/>
        </w:rPr>
        <w:lastRenderedPageBreak/>
        <w:t>заключения концессионного соглашения) возлагаются обязанности налогоплательщика налога на добавленную стоимость.                       ».</w:t>
      </w:r>
    </w:p>
    <w:p w14:paraId="6A5AFB8D" w14:textId="77777777" w:rsidR="008B4879" w:rsidRDefault="008B4879" w:rsidP="00542D8A">
      <w:pPr>
        <w:tabs>
          <w:tab w:val="left" w:pos="9214"/>
        </w:tabs>
        <w:ind w:right="-739"/>
        <w:sectPr w:rsidR="008B4879" w:rsidSect="008B4879">
          <w:pgSz w:w="11906" w:h="16838"/>
          <w:pgMar w:top="851" w:right="851" w:bottom="1135" w:left="1276" w:header="709" w:footer="709" w:gutter="0"/>
          <w:cols w:space="708"/>
          <w:titlePg/>
          <w:docGrid w:linePitch="360"/>
        </w:sectPr>
      </w:pPr>
    </w:p>
    <w:p w14:paraId="3F715033" w14:textId="63A22793" w:rsidR="008B4879" w:rsidRPr="009675EF" w:rsidRDefault="008B4879" w:rsidP="008B4879">
      <w:pPr>
        <w:tabs>
          <w:tab w:val="left" w:pos="9214"/>
        </w:tabs>
        <w:ind w:left="-993" w:right="-739" w:firstLine="12050"/>
      </w:pPr>
      <w:r w:rsidRPr="009675EF">
        <w:lastRenderedPageBreak/>
        <w:t xml:space="preserve">Приложение № </w:t>
      </w:r>
      <w:r>
        <w:t>8</w:t>
      </w:r>
      <w:r>
        <w:t xml:space="preserve"> </w:t>
      </w:r>
      <w:r w:rsidRPr="009675EF">
        <w:t xml:space="preserve">к </w:t>
      </w:r>
      <w:r>
        <w:t>протоколу</w:t>
      </w:r>
      <w:r w:rsidRPr="009675EF">
        <w:t xml:space="preserve"> № </w:t>
      </w:r>
      <w:r>
        <w:t>7</w:t>
      </w:r>
    </w:p>
    <w:p w14:paraId="791E97A8" w14:textId="77777777" w:rsidR="008B4879" w:rsidRPr="009675EF" w:rsidRDefault="008B4879" w:rsidP="008B4879">
      <w:pPr>
        <w:tabs>
          <w:tab w:val="left" w:pos="9214"/>
        </w:tabs>
        <w:ind w:left="-993" w:right="-739" w:firstLine="12050"/>
      </w:pPr>
      <w:r w:rsidRPr="009675EF">
        <w:t>заседания правления Региональной</w:t>
      </w:r>
    </w:p>
    <w:p w14:paraId="25ACEDC9" w14:textId="77777777" w:rsidR="008B4879" w:rsidRPr="009675EF" w:rsidRDefault="008B4879" w:rsidP="008B4879">
      <w:pPr>
        <w:tabs>
          <w:tab w:val="left" w:pos="9214"/>
        </w:tabs>
        <w:ind w:left="-993" w:right="-739" w:firstLine="12050"/>
      </w:pPr>
      <w:r w:rsidRPr="009675EF">
        <w:t>энергетической комиссии</w:t>
      </w:r>
    </w:p>
    <w:p w14:paraId="762B0545" w14:textId="77777777" w:rsidR="008B4879" w:rsidRDefault="008B4879" w:rsidP="008B4879">
      <w:pPr>
        <w:tabs>
          <w:tab w:val="left" w:pos="9214"/>
        </w:tabs>
        <w:ind w:left="-993" w:right="-739" w:firstLine="12050"/>
      </w:pPr>
      <w:r w:rsidRPr="009675EF">
        <w:t xml:space="preserve">Кузбасса от </w:t>
      </w:r>
      <w:r>
        <w:t>04</w:t>
      </w:r>
      <w:r w:rsidRPr="009675EF">
        <w:t>.</w:t>
      </w:r>
      <w:r>
        <w:t>02</w:t>
      </w:r>
      <w:r w:rsidRPr="009675EF">
        <w:t>.202</w:t>
      </w:r>
      <w:r>
        <w:t>5</w:t>
      </w:r>
    </w:p>
    <w:p w14:paraId="2811D11B" w14:textId="77777777" w:rsidR="008B4879" w:rsidRDefault="008B4879" w:rsidP="008B4879">
      <w:pPr>
        <w:tabs>
          <w:tab w:val="left" w:pos="-567"/>
        </w:tabs>
        <w:spacing w:before="240" w:after="240"/>
        <w:ind w:left="284" w:firstLine="709"/>
        <w:jc w:val="center"/>
        <w:rPr>
          <w:b/>
          <w:bCs/>
          <w:sz w:val="28"/>
          <w:szCs w:val="28"/>
        </w:rPr>
      </w:pPr>
      <w:r w:rsidRPr="001D5606">
        <w:rPr>
          <w:b/>
          <w:bCs/>
          <w:sz w:val="28"/>
          <w:szCs w:val="28"/>
        </w:rPr>
        <w:t>Долгосрочные тарифы ООО «</w:t>
      </w:r>
      <w:r w:rsidRPr="00E25B0A">
        <w:rPr>
          <w:b/>
          <w:bCs/>
          <w:sz w:val="28"/>
          <w:szCs w:val="28"/>
        </w:rPr>
        <w:t>Ресурс-Гарант</w:t>
      </w:r>
      <w:r w:rsidRPr="001D5606">
        <w:rPr>
          <w:b/>
          <w:bCs/>
          <w:sz w:val="28"/>
          <w:szCs w:val="28"/>
        </w:rPr>
        <w:t xml:space="preserve">» на горячую воду в открытой системе горячего водоснабжения (теплоснабжения), реализуемую на потребительском рынке Тисульского муниципального </w:t>
      </w:r>
      <w:r>
        <w:rPr>
          <w:b/>
          <w:bCs/>
          <w:sz w:val="28"/>
          <w:szCs w:val="28"/>
        </w:rPr>
        <w:t>округа</w:t>
      </w:r>
      <w:r w:rsidRPr="001D5606">
        <w:rPr>
          <w:b/>
          <w:bCs/>
          <w:sz w:val="28"/>
          <w:szCs w:val="28"/>
        </w:rPr>
        <w:t xml:space="preserve">, </w:t>
      </w:r>
      <w:r>
        <w:rPr>
          <w:b/>
          <w:bCs/>
          <w:sz w:val="28"/>
          <w:szCs w:val="28"/>
        </w:rPr>
        <w:br/>
      </w:r>
      <w:r w:rsidRPr="001D5606">
        <w:rPr>
          <w:b/>
          <w:bCs/>
          <w:sz w:val="28"/>
          <w:szCs w:val="28"/>
        </w:rPr>
        <w:t>на период с</w:t>
      </w:r>
      <w:r>
        <w:rPr>
          <w:b/>
          <w:bCs/>
          <w:sz w:val="28"/>
          <w:szCs w:val="28"/>
        </w:rPr>
        <w:t> 01</w:t>
      </w:r>
      <w:r w:rsidRPr="001D5606">
        <w:rPr>
          <w:b/>
          <w:bCs/>
          <w:sz w:val="28"/>
          <w:szCs w:val="28"/>
        </w:rPr>
        <w:t>.</w:t>
      </w:r>
      <w:r>
        <w:rPr>
          <w:b/>
          <w:bCs/>
          <w:sz w:val="28"/>
          <w:szCs w:val="28"/>
        </w:rPr>
        <w:t>07</w:t>
      </w:r>
      <w:r w:rsidRPr="001D5606">
        <w:rPr>
          <w:b/>
          <w:bCs/>
          <w:sz w:val="28"/>
          <w:szCs w:val="28"/>
        </w:rPr>
        <w:t>.2019</w:t>
      </w:r>
      <w:r>
        <w:rPr>
          <w:b/>
          <w:bCs/>
          <w:sz w:val="28"/>
          <w:szCs w:val="28"/>
        </w:rPr>
        <w:t> </w:t>
      </w:r>
      <w:r w:rsidRPr="001D5606">
        <w:rPr>
          <w:b/>
          <w:bCs/>
          <w:sz w:val="28"/>
          <w:szCs w:val="28"/>
        </w:rPr>
        <w:t>по 3</w:t>
      </w:r>
      <w:r>
        <w:rPr>
          <w:b/>
          <w:bCs/>
          <w:sz w:val="28"/>
          <w:szCs w:val="28"/>
        </w:rPr>
        <w:t>0</w:t>
      </w:r>
      <w:r w:rsidRPr="001D5606">
        <w:rPr>
          <w:b/>
          <w:bCs/>
          <w:sz w:val="28"/>
          <w:szCs w:val="28"/>
        </w:rPr>
        <w:t>.</w:t>
      </w:r>
      <w:r>
        <w:rPr>
          <w:b/>
          <w:bCs/>
          <w:sz w:val="28"/>
          <w:szCs w:val="28"/>
        </w:rPr>
        <w:t>09</w:t>
      </w:r>
      <w:r w:rsidRPr="001D5606">
        <w:rPr>
          <w:b/>
          <w:bCs/>
          <w:sz w:val="28"/>
          <w:szCs w:val="28"/>
        </w:rPr>
        <w:t>.202</w:t>
      </w:r>
      <w:r>
        <w:rPr>
          <w:b/>
          <w:bCs/>
          <w:sz w:val="28"/>
          <w:szCs w:val="28"/>
        </w:rPr>
        <w:t>1, с 01.01.2026 по 31.12.2028</w:t>
      </w:r>
    </w:p>
    <w:p w14:paraId="4E8FBE31" w14:textId="77777777" w:rsidR="008B4879" w:rsidRPr="00634550" w:rsidRDefault="008B4879" w:rsidP="008B4879">
      <w:pPr>
        <w:jc w:val="right"/>
        <w:rPr>
          <w:color w:val="000000"/>
          <w:kern w:val="32"/>
          <w:sz w:val="28"/>
          <w:szCs w:val="28"/>
        </w:rPr>
      </w:pPr>
      <w:r w:rsidRPr="00634550">
        <w:rPr>
          <w:color w:val="000000"/>
          <w:kern w:val="32"/>
          <w:sz w:val="28"/>
          <w:szCs w:val="28"/>
        </w:rPr>
        <w:t>Таблица 1</w:t>
      </w:r>
    </w:p>
    <w:tbl>
      <w:tblPr>
        <w:tblW w:w="1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559"/>
        <w:gridCol w:w="1559"/>
        <w:gridCol w:w="993"/>
        <w:gridCol w:w="850"/>
        <w:gridCol w:w="1095"/>
        <w:gridCol w:w="890"/>
        <w:gridCol w:w="992"/>
        <w:gridCol w:w="952"/>
        <w:gridCol w:w="891"/>
        <w:gridCol w:w="992"/>
        <w:gridCol w:w="992"/>
        <w:gridCol w:w="1418"/>
        <w:gridCol w:w="1165"/>
        <w:gridCol w:w="1134"/>
      </w:tblGrid>
      <w:tr w:rsidR="008B4879" w:rsidRPr="00D419ED" w14:paraId="2489F83A" w14:textId="77777777" w:rsidTr="008B4879">
        <w:trPr>
          <w:trHeight w:val="364"/>
          <w:jc w:val="center"/>
        </w:trPr>
        <w:tc>
          <w:tcPr>
            <w:tcW w:w="1559" w:type="dxa"/>
            <w:vMerge w:val="restart"/>
            <w:vAlign w:val="center"/>
            <w:hideMark/>
          </w:tcPr>
          <w:p w14:paraId="7B803F47" w14:textId="77777777" w:rsidR="008B4879" w:rsidRPr="00D419ED" w:rsidRDefault="008B4879" w:rsidP="00D24A70">
            <w:pPr>
              <w:tabs>
                <w:tab w:val="left" w:pos="3052"/>
              </w:tabs>
              <w:ind w:left="-108" w:right="-108"/>
              <w:jc w:val="center"/>
              <w:rPr>
                <w:sz w:val="20"/>
                <w:szCs w:val="20"/>
              </w:rPr>
            </w:pPr>
            <w:bookmarkStart w:id="8" w:name="_Hlk531186313"/>
            <w:r w:rsidRPr="00D419ED">
              <w:rPr>
                <w:sz w:val="20"/>
                <w:szCs w:val="20"/>
              </w:rPr>
              <w:t>Наименование регулируемой организации</w:t>
            </w:r>
          </w:p>
        </w:tc>
        <w:tc>
          <w:tcPr>
            <w:tcW w:w="1559" w:type="dxa"/>
            <w:vMerge w:val="restart"/>
            <w:vAlign w:val="center"/>
            <w:hideMark/>
          </w:tcPr>
          <w:p w14:paraId="02089310" w14:textId="77777777" w:rsidR="008B4879" w:rsidRPr="00D419ED" w:rsidRDefault="008B4879" w:rsidP="00D24A70">
            <w:pPr>
              <w:ind w:left="-108" w:firstLine="47"/>
              <w:jc w:val="center"/>
              <w:rPr>
                <w:sz w:val="20"/>
                <w:szCs w:val="20"/>
              </w:rPr>
            </w:pPr>
            <w:r w:rsidRPr="00D419ED">
              <w:rPr>
                <w:sz w:val="20"/>
                <w:szCs w:val="20"/>
              </w:rPr>
              <w:t>Период</w:t>
            </w:r>
          </w:p>
        </w:tc>
        <w:tc>
          <w:tcPr>
            <w:tcW w:w="3828" w:type="dxa"/>
            <w:gridSpan w:val="4"/>
            <w:vAlign w:val="center"/>
            <w:hideMark/>
          </w:tcPr>
          <w:p w14:paraId="1DFE817D" w14:textId="77777777" w:rsidR="008B4879" w:rsidRPr="00D419ED" w:rsidRDefault="008B4879" w:rsidP="00D24A70">
            <w:pPr>
              <w:ind w:left="-108" w:firstLine="47"/>
              <w:jc w:val="center"/>
              <w:rPr>
                <w:sz w:val="20"/>
                <w:szCs w:val="20"/>
              </w:rPr>
            </w:pPr>
            <w:r w:rsidRPr="00D419ED">
              <w:rPr>
                <w:sz w:val="20"/>
                <w:szCs w:val="20"/>
              </w:rPr>
              <w:t>Тариф на горячую воду для населения, руб./м</w:t>
            </w:r>
            <w:r w:rsidRPr="00D419ED">
              <w:rPr>
                <w:sz w:val="20"/>
                <w:szCs w:val="20"/>
                <w:vertAlign w:val="superscript"/>
              </w:rPr>
              <w:t xml:space="preserve">3 </w:t>
            </w:r>
            <w:r w:rsidRPr="00D419ED">
              <w:rPr>
                <w:sz w:val="20"/>
                <w:szCs w:val="20"/>
              </w:rPr>
              <w:t>*(с НДС)</w:t>
            </w:r>
          </w:p>
        </w:tc>
        <w:tc>
          <w:tcPr>
            <w:tcW w:w="3827" w:type="dxa"/>
            <w:gridSpan w:val="4"/>
            <w:vAlign w:val="center"/>
            <w:hideMark/>
          </w:tcPr>
          <w:p w14:paraId="47BA667D" w14:textId="77777777" w:rsidR="008B4879" w:rsidRPr="00D419ED" w:rsidRDefault="008B4879" w:rsidP="00D24A70">
            <w:pPr>
              <w:ind w:left="-108" w:firstLine="47"/>
              <w:jc w:val="center"/>
              <w:rPr>
                <w:sz w:val="20"/>
                <w:szCs w:val="20"/>
              </w:rPr>
            </w:pPr>
            <w:r w:rsidRPr="00D419ED">
              <w:rPr>
                <w:sz w:val="20"/>
                <w:szCs w:val="20"/>
              </w:rPr>
              <w:t>Тариф на горячую воду для прочих потребителей, руб./м</w:t>
            </w:r>
            <w:r w:rsidRPr="00D419ED">
              <w:rPr>
                <w:sz w:val="20"/>
                <w:szCs w:val="20"/>
                <w:vertAlign w:val="superscript"/>
              </w:rPr>
              <w:t>3</w:t>
            </w:r>
            <w:r w:rsidRPr="00D419ED">
              <w:rPr>
                <w:sz w:val="20"/>
                <w:szCs w:val="20"/>
                <w:vertAlign w:val="superscript"/>
              </w:rPr>
              <w:br/>
            </w:r>
            <w:r w:rsidRPr="00D419ED">
              <w:rPr>
                <w:sz w:val="20"/>
                <w:szCs w:val="20"/>
              </w:rPr>
              <w:t>(без НДС)</w:t>
            </w:r>
          </w:p>
        </w:tc>
        <w:tc>
          <w:tcPr>
            <w:tcW w:w="992" w:type="dxa"/>
            <w:vMerge w:val="restart"/>
            <w:vAlign w:val="center"/>
            <w:hideMark/>
          </w:tcPr>
          <w:p w14:paraId="54FA9E3A" w14:textId="77777777" w:rsidR="008B4879" w:rsidRPr="00D419ED" w:rsidRDefault="008B4879" w:rsidP="00D24A70">
            <w:pPr>
              <w:ind w:left="-108" w:right="-104" w:firstLine="3"/>
              <w:jc w:val="center"/>
              <w:rPr>
                <w:sz w:val="20"/>
                <w:szCs w:val="20"/>
              </w:rPr>
            </w:pPr>
            <w:r w:rsidRPr="00D419ED">
              <w:rPr>
                <w:sz w:val="20"/>
                <w:szCs w:val="20"/>
              </w:rPr>
              <w:t>Компо-</w:t>
            </w:r>
            <w:proofErr w:type="spellStart"/>
            <w:r w:rsidRPr="00D419ED">
              <w:rPr>
                <w:sz w:val="20"/>
                <w:szCs w:val="20"/>
              </w:rPr>
              <w:t>нент</w:t>
            </w:r>
            <w:proofErr w:type="spellEnd"/>
            <w:r w:rsidRPr="00D419ED">
              <w:rPr>
                <w:sz w:val="20"/>
                <w:szCs w:val="20"/>
              </w:rPr>
              <w:t xml:space="preserve"> на </w:t>
            </w:r>
            <w:proofErr w:type="spellStart"/>
            <w:r w:rsidRPr="00D419ED">
              <w:rPr>
                <w:sz w:val="20"/>
                <w:szCs w:val="20"/>
              </w:rPr>
              <w:t>теплоно-ситель</w:t>
            </w:r>
            <w:proofErr w:type="spellEnd"/>
            <w:r w:rsidRPr="00D419ED">
              <w:rPr>
                <w:sz w:val="20"/>
                <w:szCs w:val="20"/>
              </w:rPr>
              <w:t>,</w:t>
            </w:r>
          </w:p>
          <w:p w14:paraId="2D950897" w14:textId="77777777" w:rsidR="008B4879" w:rsidRPr="00D419ED" w:rsidRDefault="008B4879" w:rsidP="00D24A70">
            <w:pPr>
              <w:ind w:left="-108" w:right="-104" w:firstLine="3"/>
              <w:jc w:val="center"/>
              <w:rPr>
                <w:sz w:val="20"/>
                <w:szCs w:val="20"/>
              </w:rPr>
            </w:pPr>
            <w:r w:rsidRPr="00D419ED">
              <w:rPr>
                <w:sz w:val="20"/>
                <w:szCs w:val="20"/>
              </w:rPr>
              <w:t>руб./м</w:t>
            </w:r>
            <w:r w:rsidRPr="00D419ED">
              <w:rPr>
                <w:sz w:val="20"/>
                <w:szCs w:val="20"/>
                <w:vertAlign w:val="superscript"/>
              </w:rPr>
              <w:t xml:space="preserve">3 </w:t>
            </w:r>
            <w:r w:rsidRPr="00D419ED">
              <w:rPr>
                <w:sz w:val="20"/>
                <w:szCs w:val="20"/>
              </w:rPr>
              <w:t>**</w:t>
            </w:r>
            <w:r w:rsidRPr="00D419ED">
              <w:rPr>
                <w:sz w:val="20"/>
                <w:szCs w:val="20"/>
              </w:rPr>
              <w:br/>
              <w:t>(без НДС)</w:t>
            </w:r>
          </w:p>
          <w:p w14:paraId="49774373" w14:textId="77777777" w:rsidR="008B4879" w:rsidRPr="00D419ED" w:rsidRDefault="008B4879" w:rsidP="00D24A70">
            <w:pPr>
              <w:tabs>
                <w:tab w:val="left" w:pos="3052"/>
              </w:tabs>
              <w:ind w:left="-108" w:right="-104" w:firstLine="3"/>
              <w:jc w:val="center"/>
              <w:rPr>
                <w:sz w:val="20"/>
                <w:szCs w:val="20"/>
              </w:rPr>
            </w:pPr>
          </w:p>
        </w:tc>
        <w:tc>
          <w:tcPr>
            <w:tcW w:w="3717" w:type="dxa"/>
            <w:gridSpan w:val="3"/>
            <w:vAlign w:val="center"/>
            <w:hideMark/>
          </w:tcPr>
          <w:p w14:paraId="7F636E43" w14:textId="77777777" w:rsidR="008B4879" w:rsidRPr="00D419ED" w:rsidRDefault="008B4879" w:rsidP="00D24A70">
            <w:pPr>
              <w:tabs>
                <w:tab w:val="left" w:pos="3052"/>
              </w:tabs>
              <w:jc w:val="center"/>
              <w:rPr>
                <w:sz w:val="20"/>
                <w:szCs w:val="20"/>
              </w:rPr>
            </w:pPr>
            <w:r w:rsidRPr="00D419ED">
              <w:rPr>
                <w:sz w:val="20"/>
                <w:szCs w:val="20"/>
              </w:rPr>
              <w:t>Компонент на тепловую энергию</w:t>
            </w:r>
          </w:p>
        </w:tc>
      </w:tr>
      <w:tr w:rsidR="008B4879" w:rsidRPr="00D419ED" w14:paraId="0EA99469" w14:textId="77777777" w:rsidTr="008B4879">
        <w:trPr>
          <w:trHeight w:val="602"/>
          <w:jc w:val="center"/>
        </w:trPr>
        <w:tc>
          <w:tcPr>
            <w:tcW w:w="1559" w:type="dxa"/>
            <w:vMerge/>
            <w:vAlign w:val="center"/>
            <w:hideMark/>
          </w:tcPr>
          <w:p w14:paraId="5C049486" w14:textId="77777777" w:rsidR="008B4879" w:rsidRPr="00D419ED" w:rsidRDefault="008B4879" w:rsidP="00D24A70">
            <w:pPr>
              <w:rPr>
                <w:sz w:val="20"/>
                <w:szCs w:val="20"/>
              </w:rPr>
            </w:pPr>
          </w:p>
        </w:tc>
        <w:tc>
          <w:tcPr>
            <w:tcW w:w="1559" w:type="dxa"/>
            <w:vMerge/>
            <w:vAlign w:val="center"/>
            <w:hideMark/>
          </w:tcPr>
          <w:p w14:paraId="36C2AF26" w14:textId="77777777" w:rsidR="008B4879" w:rsidRPr="00D419ED" w:rsidRDefault="008B4879" w:rsidP="00D24A70">
            <w:pPr>
              <w:rPr>
                <w:sz w:val="20"/>
                <w:szCs w:val="20"/>
              </w:rPr>
            </w:pPr>
          </w:p>
        </w:tc>
        <w:tc>
          <w:tcPr>
            <w:tcW w:w="1843" w:type="dxa"/>
            <w:gridSpan w:val="2"/>
            <w:vAlign w:val="center"/>
            <w:hideMark/>
          </w:tcPr>
          <w:p w14:paraId="65C60FCE" w14:textId="77777777" w:rsidR="008B4879" w:rsidRPr="00D419ED" w:rsidRDefault="008B4879" w:rsidP="00D24A70">
            <w:pPr>
              <w:ind w:left="-108" w:right="-85" w:hanging="55"/>
              <w:jc w:val="center"/>
              <w:rPr>
                <w:sz w:val="20"/>
                <w:szCs w:val="20"/>
              </w:rPr>
            </w:pPr>
            <w:r w:rsidRPr="00D419ED">
              <w:rPr>
                <w:sz w:val="20"/>
                <w:szCs w:val="20"/>
              </w:rPr>
              <w:t>Изолированные стояки</w:t>
            </w:r>
          </w:p>
        </w:tc>
        <w:tc>
          <w:tcPr>
            <w:tcW w:w="1985" w:type="dxa"/>
            <w:gridSpan w:val="2"/>
            <w:vAlign w:val="center"/>
            <w:hideMark/>
          </w:tcPr>
          <w:p w14:paraId="7A594B37" w14:textId="77777777" w:rsidR="008B4879" w:rsidRPr="00D419ED" w:rsidRDefault="008B4879" w:rsidP="00D24A70">
            <w:pPr>
              <w:ind w:left="-108" w:right="-85" w:hanging="4"/>
              <w:jc w:val="center"/>
              <w:rPr>
                <w:sz w:val="20"/>
                <w:szCs w:val="20"/>
              </w:rPr>
            </w:pPr>
            <w:r w:rsidRPr="00D419ED">
              <w:rPr>
                <w:sz w:val="20"/>
                <w:szCs w:val="20"/>
              </w:rPr>
              <w:t>Неизолированные стояки</w:t>
            </w:r>
          </w:p>
        </w:tc>
        <w:tc>
          <w:tcPr>
            <w:tcW w:w="1944" w:type="dxa"/>
            <w:gridSpan w:val="2"/>
            <w:vAlign w:val="center"/>
            <w:hideMark/>
          </w:tcPr>
          <w:p w14:paraId="4EA78713" w14:textId="77777777" w:rsidR="008B4879" w:rsidRPr="00D419ED" w:rsidRDefault="008B4879" w:rsidP="00D24A70">
            <w:pPr>
              <w:ind w:left="-108" w:right="-85" w:firstLine="4"/>
              <w:jc w:val="center"/>
              <w:rPr>
                <w:sz w:val="20"/>
                <w:szCs w:val="20"/>
              </w:rPr>
            </w:pPr>
            <w:r w:rsidRPr="00D419ED">
              <w:rPr>
                <w:sz w:val="20"/>
                <w:szCs w:val="20"/>
              </w:rPr>
              <w:t>Изолированные стояки</w:t>
            </w:r>
          </w:p>
        </w:tc>
        <w:tc>
          <w:tcPr>
            <w:tcW w:w="1883" w:type="dxa"/>
            <w:gridSpan w:val="2"/>
            <w:vAlign w:val="center"/>
            <w:hideMark/>
          </w:tcPr>
          <w:p w14:paraId="0BF5B4C1" w14:textId="77777777" w:rsidR="008B4879" w:rsidRPr="00D419ED" w:rsidRDefault="008B4879" w:rsidP="00D24A70">
            <w:pPr>
              <w:ind w:left="-108" w:right="-85" w:hanging="4"/>
              <w:jc w:val="center"/>
              <w:rPr>
                <w:sz w:val="20"/>
                <w:szCs w:val="20"/>
              </w:rPr>
            </w:pPr>
            <w:r w:rsidRPr="00D419ED">
              <w:rPr>
                <w:sz w:val="20"/>
                <w:szCs w:val="20"/>
              </w:rPr>
              <w:t>Неизолированные стояки</w:t>
            </w:r>
          </w:p>
        </w:tc>
        <w:tc>
          <w:tcPr>
            <w:tcW w:w="992" w:type="dxa"/>
            <w:vMerge/>
            <w:vAlign w:val="center"/>
            <w:hideMark/>
          </w:tcPr>
          <w:p w14:paraId="6C240336" w14:textId="77777777" w:rsidR="008B4879" w:rsidRPr="00D419ED" w:rsidRDefault="008B4879" w:rsidP="00D24A70">
            <w:pPr>
              <w:rPr>
                <w:sz w:val="20"/>
                <w:szCs w:val="20"/>
              </w:rPr>
            </w:pPr>
          </w:p>
        </w:tc>
        <w:tc>
          <w:tcPr>
            <w:tcW w:w="1418" w:type="dxa"/>
            <w:vMerge w:val="restart"/>
            <w:vAlign w:val="center"/>
            <w:hideMark/>
          </w:tcPr>
          <w:p w14:paraId="3C9C2A2D" w14:textId="77777777" w:rsidR="008B4879" w:rsidRPr="00D419ED" w:rsidRDefault="008B4879" w:rsidP="00D24A70">
            <w:pPr>
              <w:tabs>
                <w:tab w:val="left" w:pos="3052"/>
              </w:tabs>
              <w:ind w:left="-108" w:right="-151"/>
              <w:jc w:val="center"/>
              <w:rPr>
                <w:sz w:val="20"/>
                <w:szCs w:val="20"/>
              </w:rPr>
            </w:pPr>
            <w:proofErr w:type="spellStart"/>
            <w:r w:rsidRPr="00D419ED">
              <w:rPr>
                <w:sz w:val="20"/>
                <w:szCs w:val="20"/>
              </w:rPr>
              <w:t>Односта-вочный</w:t>
            </w:r>
            <w:proofErr w:type="spellEnd"/>
            <w:r w:rsidRPr="00D419ED">
              <w:rPr>
                <w:sz w:val="20"/>
                <w:szCs w:val="20"/>
              </w:rPr>
              <w:t xml:space="preserve">, руб./Гкал*** </w:t>
            </w:r>
            <w:r w:rsidRPr="00D419ED">
              <w:rPr>
                <w:sz w:val="20"/>
                <w:szCs w:val="20"/>
              </w:rPr>
              <w:br/>
              <w:t>(без НДС)</w:t>
            </w:r>
          </w:p>
        </w:tc>
        <w:tc>
          <w:tcPr>
            <w:tcW w:w="2299" w:type="dxa"/>
            <w:gridSpan w:val="2"/>
            <w:vAlign w:val="center"/>
            <w:hideMark/>
          </w:tcPr>
          <w:p w14:paraId="4E0AC80E" w14:textId="77777777" w:rsidR="008B4879" w:rsidRPr="00D419ED" w:rsidRDefault="008B4879" w:rsidP="00D24A70">
            <w:pPr>
              <w:tabs>
                <w:tab w:val="left" w:pos="3052"/>
              </w:tabs>
              <w:jc w:val="center"/>
              <w:rPr>
                <w:sz w:val="20"/>
                <w:szCs w:val="20"/>
              </w:rPr>
            </w:pPr>
            <w:proofErr w:type="spellStart"/>
            <w:r w:rsidRPr="00D419ED">
              <w:rPr>
                <w:sz w:val="20"/>
                <w:szCs w:val="20"/>
              </w:rPr>
              <w:t>Двухставочный</w:t>
            </w:r>
            <w:proofErr w:type="spellEnd"/>
          </w:p>
        </w:tc>
      </w:tr>
      <w:tr w:rsidR="008B4879" w:rsidRPr="00D419ED" w14:paraId="33065991" w14:textId="77777777" w:rsidTr="008B4879">
        <w:trPr>
          <w:trHeight w:val="1650"/>
          <w:jc w:val="center"/>
        </w:trPr>
        <w:tc>
          <w:tcPr>
            <w:tcW w:w="1559" w:type="dxa"/>
            <w:vMerge/>
            <w:vAlign w:val="center"/>
            <w:hideMark/>
          </w:tcPr>
          <w:p w14:paraId="1AAF3306" w14:textId="77777777" w:rsidR="008B4879" w:rsidRPr="00D419ED" w:rsidRDefault="008B4879" w:rsidP="00D24A70">
            <w:pPr>
              <w:rPr>
                <w:sz w:val="20"/>
                <w:szCs w:val="20"/>
              </w:rPr>
            </w:pPr>
          </w:p>
        </w:tc>
        <w:tc>
          <w:tcPr>
            <w:tcW w:w="1559" w:type="dxa"/>
            <w:vMerge/>
            <w:vAlign w:val="center"/>
            <w:hideMark/>
          </w:tcPr>
          <w:p w14:paraId="4E452D78" w14:textId="77777777" w:rsidR="008B4879" w:rsidRPr="00D419ED" w:rsidRDefault="008B4879" w:rsidP="00D24A70">
            <w:pPr>
              <w:rPr>
                <w:sz w:val="20"/>
                <w:szCs w:val="20"/>
              </w:rPr>
            </w:pPr>
          </w:p>
        </w:tc>
        <w:tc>
          <w:tcPr>
            <w:tcW w:w="993" w:type="dxa"/>
            <w:vAlign w:val="center"/>
            <w:hideMark/>
          </w:tcPr>
          <w:p w14:paraId="4EEE2896" w14:textId="77777777" w:rsidR="008B4879" w:rsidRPr="00D419ED" w:rsidRDefault="008B4879" w:rsidP="00D24A70">
            <w:pPr>
              <w:tabs>
                <w:tab w:val="left" w:pos="3052"/>
              </w:tabs>
              <w:ind w:right="-35"/>
              <w:jc w:val="center"/>
              <w:rPr>
                <w:sz w:val="20"/>
                <w:szCs w:val="20"/>
              </w:rPr>
            </w:pPr>
            <w:r w:rsidRPr="00D419ED">
              <w:rPr>
                <w:sz w:val="20"/>
                <w:szCs w:val="20"/>
              </w:rPr>
              <w:t>с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телями</w:t>
            </w:r>
            <w:proofErr w:type="spellEnd"/>
          </w:p>
        </w:tc>
        <w:tc>
          <w:tcPr>
            <w:tcW w:w="850" w:type="dxa"/>
            <w:vAlign w:val="center"/>
            <w:hideMark/>
          </w:tcPr>
          <w:p w14:paraId="2197F416" w14:textId="77777777" w:rsidR="008B4879" w:rsidRPr="00D419ED" w:rsidRDefault="008B4879" w:rsidP="00D24A70">
            <w:pPr>
              <w:tabs>
                <w:tab w:val="left" w:pos="3052"/>
              </w:tabs>
              <w:ind w:right="-35"/>
              <w:jc w:val="center"/>
              <w:rPr>
                <w:sz w:val="20"/>
                <w:szCs w:val="20"/>
              </w:rPr>
            </w:pPr>
            <w:r w:rsidRPr="00D419ED">
              <w:rPr>
                <w:sz w:val="20"/>
                <w:szCs w:val="20"/>
              </w:rPr>
              <w:t>без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телей</w:t>
            </w:r>
            <w:proofErr w:type="spellEnd"/>
          </w:p>
        </w:tc>
        <w:tc>
          <w:tcPr>
            <w:tcW w:w="1095" w:type="dxa"/>
            <w:vAlign w:val="center"/>
            <w:hideMark/>
          </w:tcPr>
          <w:p w14:paraId="5D7BB18E" w14:textId="77777777" w:rsidR="008B4879" w:rsidRPr="00D419ED" w:rsidRDefault="008B4879" w:rsidP="00D24A70">
            <w:pPr>
              <w:tabs>
                <w:tab w:val="left" w:pos="3052"/>
              </w:tabs>
              <w:ind w:right="-35"/>
              <w:jc w:val="center"/>
              <w:rPr>
                <w:sz w:val="20"/>
                <w:szCs w:val="20"/>
              </w:rPr>
            </w:pPr>
            <w:r w:rsidRPr="00D419ED">
              <w:rPr>
                <w:sz w:val="20"/>
                <w:szCs w:val="20"/>
              </w:rPr>
              <w:t>с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телями</w:t>
            </w:r>
            <w:proofErr w:type="spellEnd"/>
          </w:p>
        </w:tc>
        <w:tc>
          <w:tcPr>
            <w:tcW w:w="890" w:type="dxa"/>
            <w:vAlign w:val="center"/>
            <w:hideMark/>
          </w:tcPr>
          <w:p w14:paraId="6D576BF3" w14:textId="77777777" w:rsidR="008B4879" w:rsidRPr="00D419ED" w:rsidRDefault="008B4879" w:rsidP="00D24A70">
            <w:pPr>
              <w:tabs>
                <w:tab w:val="left" w:pos="3052"/>
              </w:tabs>
              <w:ind w:right="-35"/>
              <w:jc w:val="center"/>
              <w:rPr>
                <w:sz w:val="20"/>
                <w:szCs w:val="20"/>
              </w:rPr>
            </w:pPr>
            <w:r w:rsidRPr="00D419ED">
              <w:rPr>
                <w:sz w:val="20"/>
                <w:szCs w:val="20"/>
              </w:rPr>
              <w:t>без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телей</w:t>
            </w:r>
            <w:proofErr w:type="spellEnd"/>
          </w:p>
        </w:tc>
        <w:tc>
          <w:tcPr>
            <w:tcW w:w="992" w:type="dxa"/>
            <w:vAlign w:val="center"/>
            <w:hideMark/>
          </w:tcPr>
          <w:p w14:paraId="4DD54189" w14:textId="77777777" w:rsidR="008B4879" w:rsidRPr="00D419ED" w:rsidRDefault="008B4879" w:rsidP="00D24A70">
            <w:pPr>
              <w:tabs>
                <w:tab w:val="left" w:pos="3052"/>
              </w:tabs>
              <w:ind w:right="-68"/>
              <w:jc w:val="center"/>
              <w:rPr>
                <w:sz w:val="20"/>
                <w:szCs w:val="20"/>
              </w:rPr>
            </w:pPr>
            <w:r w:rsidRPr="00D419ED">
              <w:rPr>
                <w:sz w:val="20"/>
                <w:szCs w:val="20"/>
              </w:rPr>
              <w:t>с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телями</w:t>
            </w:r>
            <w:proofErr w:type="spellEnd"/>
          </w:p>
        </w:tc>
        <w:tc>
          <w:tcPr>
            <w:tcW w:w="952" w:type="dxa"/>
            <w:vAlign w:val="center"/>
            <w:hideMark/>
          </w:tcPr>
          <w:p w14:paraId="09401324" w14:textId="77777777" w:rsidR="008B4879" w:rsidRPr="00D419ED" w:rsidRDefault="008B4879" w:rsidP="00D24A70">
            <w:pPr>
              <w:tabs>
                <w:tab w:val="left" w:pos="3052"/>
              </w:tabs>
              <w:ind w:right="-35"/>
              <w:jc w:val="center"/>
              <w:rPr>
                <w:sz w:val="20"/>
                <w:szCs w:val="20"/>
              </w:rPr>
            </w:pPr>
            <w:r w:rsidRPr="00D419ED">
              <w:rPr>
                <w:sz w:val="20"/>
                <w:szCs w:val="20"/>
              </w:rPr>
              <w:t>без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телей</w:t>
            </w:r>
            <w:proofErr w:type="spellEnd"/>
          </w:p>
        </w:tc>
        <w:tc>
          <w:tcPr>
            <w:tcW w:w="891" w:type="dxa"/>
            <w:vAlign w:val="center"/>
            <w:hideMark/>
          </w:tcPr>
          <w:p w14:paraId="7A2B14E8" w14:textId="77777777" w:rsidR="008B4879" w:rsidRPr="00D419ED" w:rsidRDefault="008B4879" w:rsidP="00D24A70">
            <w:pPr>
              <w:tabs>
                <w:tab w:val="left" w:pos="3052"/>
              </w:tabs>
              <w:ind w:left="-177" w:right="-149"/>
              <w:jc w:val="center"/>
              <w:rPr>
                <w:sz w:val="20"/>
                <w:szCs w:val="20"/>
              </w:rPr>
            </w:pPr>
            <w:r w:rsidRPr="00D419ED">
              <w:rPr>
                <w:sz w:val="20"/>
                <w:szCs w:val="20"/>
              </w:rPr>
              <w:t>с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телями</w:t>
            </w:r>
            <w:proofErr w:type="spellEnd"/>
          </w:p>
        </w:tc>
        <w:tc>
          <w:tcPr>
            <w:tcW w:w="992" w:type="dxa"/>
            <w:vAlign w:val="center"/>
            <w:hideMark/>
          </w:tcPr>
          <w:p w14:paraId="61CDF766" w14:textId="77777777" w:rsidR="008B4879" w:rsidRPr="00D419ED" w:rsidRDefault="008B4879" w:rsidP="00D24A70">
            <w:pPr>
              <w:tabs>
                <w:tab w:val="left" w:pos="3052"/>
              </w:tabs>
              <w:ind w:right="-35"/>
              <w:jc w:val="center"/>
              <w:rPr>
                <w:sz w:val="20"/>
                <w:szCs w:val="20"/>
              </w:rPr>
            </w:pPr>
            <w:r w:rsidRPr="00D419ED">
              <w:rPr>
                <w:sz w:val="20"/>
                <w:szCs w:val="20"/>
              </w:rPr>
              <w:t>без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телей</w:t>
            </w:r>
            <w:proofErr w:type="spellEnd"/>
          </w:p>
        </w:tc>
        <w:tc>
          <w:tcPr>
            <w:tcW w:w="992" w:type="dxa"/>
            <w:vMerge/>
            <w:vAlign w:val="center"/>
            <w:hideMark/>
          </w:tcPr>
          <w:p w14:paraId="3598EC48" w14:textId="77777777" w:rsidR="008B4879" w:rsidRPr="00D419ED" w:rsidRDefault="008B4879" w:rsidP="00D24A70">
            <w:pPr>
              <w:rPr>
                <w:sz w:val="20"/>
                <w:szCs w:val="20"/>
              </w:rPr>
            </w:pPr>
          </w:p>
        </w:tc>
        <w:tc>
          <w:tcPr>
            <w:tcW w:w="1418" w:type="dxa"/>
            <w:vMerge/>
            <w:vAlign w:val="center"/>
            <w:hideMark/>
          </w:tcPr>
          <w:p w14:paraId="46AD5308" w14:textId="77777777" w:rsidR="008B4879" w:rsidRPr="00D419ED" w:rsidRDefault="008B4879" w:rsidP="00D24A70">
            <w:pPr>
              <w:rPr>
                <w:sz w:val="20"/>
                <w:szCs w:val="20"/>
              </w:rPr>
            </w:pPr>
          </w:p>
        </w:tc>
        <w:tc>
          <w:tcPr>
            <w:tcW w:w="1165" w:type="dxa"/>
            <w:vAlign w:val="center"/>
            <w:hideMark/>
          </w:tcPr>
          <w:p w14:paraId="025741B0" w14:textId="77777777" w:rsidR="008B4879" w:rsidRPr="00D419ED" w:rsidRDefault="008B4879" w:rsidP="00D24A70">
            <w:pPr>
              <w:ind w:left="-95" w:right="-65"/>
              <w:jc w:val="center"/>
              <w:rPr>
                <w:sz w:val="20"/>
                <w:szCs w:val="20"/>
              </w:rPr>
            </w:pPr>
            <w:r w:rsidRPr="00D419ED">
              <w:rPr>
                <w:sz w:val="20"/>
                <w:szCs w:val="20"/>
              </w:rPr>
              <w:t>Ставка за мощность, тыс. руб./</w:t>
            </w:r>
          </w:p>
          <w:p w14:paraId="687FA000" w14:textId="77777777" w:rsidR="008B4879" w:rsidRPr="00D419ED" w:rsidRDefault="008B4879" w:rsidP="00D24A70">
            <w:pPr>
              <w:ind w:left="-95" w:right="-65"/>
              <w:jc w:val="center"/>
              <w:rPr>
                <w:sz w:val="20"/>
                <w:szCs w:val="20"/>
              </w:rPr>
            </w:pPr>
            <w:r w:rsidRPr="00D419ED">
              <w:rPr>
                <w:sz w:val="20"/>
                <w:szCs w:val="20"/>
              </w:rPr>
              <w:t>Гкал/</w:t>
            </w:r>
          </w:p>
          <w:p w14:paraId="032A2082" w14:textId="77777777" w:rsidR="008B4879" w:rsidRPr="00D419ED" w:rsidRDefault="008B4879" w:rsidP="00D24A70">
            <w:pPr>
              <w:jc w:val="center"/>
              <w:rPr>
                <w:sz w:val="20"/>
                <w:szCs w:val="20"/>
              </w:rPr>
            </w:pPr>
            <w:r w:rsidRPr="00D419ED">
              <w:rPr>
                <w:sz w:val="20"/>
                <w:szCs w:val="20"/>
              </w:rPr>
              <w:t>час в мес.</w:t>
            </w:r>
          </w:p>
        </w:tc>
        <w:tc>
          <w:tcPr>
            <w:tcW w:w="1134" w:type="dxa"/>
            <w:vAlign w:val="center"/>
            <w:hideMark/>
          </w:tcPr>
          <w:p w14:paraId="022DD30D" w14:textId="77777777" w:rsidR="008B4879" w:rsidRPr="00D419ED" w:rsidRDefault="008B4879" w:rsidP="00D24A70">
            <w:pPr>
              <w:ind w:right="-112"/>
              <w:rPr>
                <w:sz w:val="20"/>
                <w:szCs w:val="20"/>
              </w:rPr>
            </w:pPr>
            <w:r w:rsidRPr="00D419ED">
              <w:rPr>
                <w:sz w:val="20"/>
                <w:szCs w:val="20"/>
              </w:rPr>
              <w:t>Ставка за тепловую энергию, руб./Гкал</w:t>
            </w:r>
          </w:p>
        </w:tc>
      </w:tr>
      <w:tr w:rsidR="008B4879" w:rsidRPr="006A18C0" w14:paraId="39ADFCC5" w14:textId="77777777" w:rsidTr="008B4879">
        <w:trPr>
          <w:trHeight w:val="202"/>
          <w:jc w:val="center"/>
        </w:trPr>
        <w:tc>
          <w:tcPr>
            <w:tcW w:w="1559" w:type="dxa"/>
            <w:vAlign w:val="center"/>
          </w:tcPr>
          <w:p w14:paraId="15A6D0DD" w14:textId="77777777" w:rsidR="008B4879" w:rsidRPr="006A18C0" w:rsidRDefault="008B4879" w:rsidP="00D24A70">
            <w:pPr>
              <w:tabs>
                <w:tab w:val="left" w:pos="3052"/>
              </w:tabs>
              <w:ind w:left="-108" w:right="-108"/>
              <w:jc w:val="center"/>
              <w:rPr>
                <w:sz w:val="22"/>
                <w:szCs w:val="22"/>
              </w:rPr>
            </w:pPr>
            <w:r w:rsidRPr="006A18C0">
              <w:rPr>
                <w:sz w:val="22"/>
                <w:szCs w:val="22"/>
              </w:rPr>
              <w:t>1</w:t>
            </w:r>
          </w:p>
        </w:tc>
        <w:tc>
          <w:tcPr>
            <w:tcW w:w="1559" w:type="dxa"/>
          </w:tcPr>
          <w:p w14:paraId="3BA75B2B" w14:textId="77777777" w:rsidR="008B4879" w:rsidRPr="006A18C0" w:rsidRDefault="008B4879" w:rsidP="00D24A70">
            <w:pPr>
              <w:jc w:val="center"/>
              <w:rPr>
                <w:sz w:val="22"/>
                <w:szCs w:val="22"/>
              </w:rPr>
            </w:pPr>
            <w:r w:rsidRPr="006A18C0">
              <w:rPr>
                <w:sz w:val="22"/>
                <w:szCs w:val="22"/>
              </w:rPr>
              <w:t>2</w:t>
            </w:r>
          </w:p>
        </w:tc>
        <w:tc>
          <w:tcPr>
            <w:tcW w:w="993" w:type="dxa"/>
            <w:vAlign w:val="center"/>
          </w:tcPr>
          <w:p w14:paraId="1E6152E5" w14:textId="77777777" w:rsidR="008B4879" w:rsidRPr="006A18C0" w:rsidRDefault="008B4879" w:rsidP="00D24A70">
            <w:pPr>
              <w:jc w:val="center"/>
              <w:rPr>
                <w:sz w:val="22"/>
                <w:szCs w:val="22"/>
              </w:rPr>
            </w:pPr>
            <w:r w:rsidRPr="006A18C0">
              <w:rPr>
                <w:sz w:val="22"/>
                <w:szCs w:val="22"/>
              </w:rPr>
              <w:t>3</w:t>
            </w:r>
          </w:p>
        </w:tc>
        <w:tc>
          <w:tcPr>
            <w:tcW w:w="850" w:type="dxa"/>
            <w:vAlign w:val="center"/>
          </w:tcPr>
          <w:p w14:paraId="16B5DF9B" w14:textId="77777777" w:rsidR="008B4879" w:rsidRPr="006A18C0" w:rsidRDefault="008B4879" w:rsidP="00D24A70">
            <w:pPr>
              <w:jc w:val="center"/>
              <w:rPr>
                <w:sz w:val="22"/>
                <w:szCs w:val="22"/>
              </w:rPr>
            </w:pPr>
            <w:r w:rsidRPr="006A18C0">
              <w:rPr>
                <w:sz w:val="22"/>
                <w:szCs w:val="22"/>
              </w:rPr>
              <w:t>4</w:t>
            </w:r>
          </w:p>
        </w:tc>
        <w:tc>
          <w:tcPr>
            <w:tcW w:w="1095" w:type="dxa"/>
            <w:vAlign w:val="center"/>
          </w:tcPr>
          <w:p w14:paraId="5A4FEA90" w14:textId="77777777" w:rsidR="008B4879" w:rsidRPr="006A18C0" w:rsidRDefault="008B4879" w:rsidP="00D24A70">
            <w:pPr>
              <w:jc w:val="center"/>
              <w:rPr>
                <w:sz w:val="22"/>
                <w:szCs w:val="22"/>
              </w:rPr>
            </w:pPr>
            <w:r w:rsidRPr="006A18C0">
              <w:rPr>
                <w:sz w:val="22"/>
                <w:szCs w:val="22"/>
              </w:rPr>
              <w:t>5</w:t>
            </w:r>
          </w:p>
        </w:tc>
        <w:tc>
          <w:tcPr>
            <w:tcW w:w="890" w:type="dxa"/>
            <w:vAlign w:val="center"/>
          </w:tcPr>
          <w:p w14:paraId="46E68B6D" w14:textId="77777777" w:rsidR="008B4879" w:rsidRPr="006A18C0" w:rsidRDefault="008B4879" w:rsidP="00D24A70">
            <w:pPr>
              <w:jc w:val="center"/>
              <w:rPr>
                <w:sz w:val="22"/>
                <w:szCs w:val="22"/>
              </w:rPr>
            </w:pPr>
            <w:r w:rsidRPr="006A18C0">
              <w:rPr>
                <w:sz w:val="22"/>
                <w:szCs w:val="22"/>
              </w:rPr>
              <w:t>6</w:t>
            </w:r>
          </w:p>
        </w:tc>
        <w:tc>
          <w:tcPr>
            <w:tcW w:w="992" w:type="dxa"/>
            <w:vAlign w:val="center"/>
          </w:tcPr>
          <w:p w14:paraId="157FAAC5" w14:textId="77777777" w:rsidR="008B4879" w:rsidRPr="006A18C0" w:rsidRDefault="008B4879" w:rsidP="00D24A70">
            <w:pPr>
              <w:jc w:val="center"/>
              <w:rPr>
                <w:sz w:val="22"/>
                <w:szCs w:val="22"/>
              </w:rPr>
            </w:pPr>
            <w:r w:rsidRPr="006A18C0">
              <w:rPr>
                <w:sz w:val="22"/>
                <w:szCs w:val="22"/>
              </w:rPr>
              <w:t>7</w:t>
            </w:r>
          </w:p>
        </w:tc>
        <w:tc>
          <w:tcPr>
            <w:tcW w:w="952" w:type="dxa"/>
            <w:vAlign w:val="center"/>
          </w:tcPr>
          <w:p w14:paraId="5DC6F6B2" w14:textId="77777777" w:rsidR="008B4879" w:rsidRPr="006A18C0" w:rsidRDefault="008B4879" w:rsidP="00D24A70">
            <w:pPr>
              <w:jc w:val="center"/>
              <w:rPr>
                <w:sz w:val="22"/>
                <w:szCs w:val="22"/>
              </w:rPr>
            </w:pPr>
            <w:r w:rsidRPr="006A18C0">
              <w:rPr>
                <w:sz w:val="22"/>
                <w:szCs w:val="22"/>
              </w:rPr>
              <w:t>8</w:t>
            </w:r>
          </w:p>
        </w:tc>
        <w:tc>
          <w:tcPr>
            <w:tcW w:w="891" w:type="dxa"/>
            <w:vAlign w:val="center"/>
          </w:tcPr>
          <w:p w14:paraId="34F2EE2B" w14:textId="77777777" w:rsidR="008B4879" w:rsidRPr="006A18C0" w:rsidRDefault="008B4879" w:rsidP="00D24A70">
            <w:pPr>
              <w:jc w:val="center"/>
              <w:rPr>
                <w:sz w:val="22"/>
                <w:szCs w:val="22"/>
              </w:rPr>
            </w:pPr>
            <w:r w:rsidRPr="006A18C0">
              <w:rPr>
                <w:sz w:val="22"/>
                <w:szCs w:val="22"/>
              </w:rPr>
              <w:t>9</w:t>
            </w:r>
          </w:p>
        </w:tc>
        <w:tc>
          <w:tcPr>
            <w:tcW w:w="992" w:type="dxa"/>
            <w:vAlign w:val="center"/>
          </w:tcPr>
          <w:p w14:paraId="66A7C9DA" w14:textId="77777777" w:rsidR="008B4879" w:rsidRPr="006A18C0" w:rsidRDefault="008B4879" w:rsidP="00D24A70">
            <w:pPr>
              <w:jc w:val="center"/>
              <w:rPr>
                <w:sz w:val="22"/>
                <w:szCs w:val="22"/>
              </w:rPr>
            </w:pPr>
            <w:r w:rsidRPr="006A18C0">
              <w:rPr>
                <w:sz w:val="22"/>
                <w:szCs w:val="22"/>
              </w:rPr>
              <w:t>10</w:t>
            </w:r>
          </w:p>
        </w:tc>
        <w:tc>
          <w:tcPr>
            <w:tcW w:w="992" w:type="dxa"/>
            <w:shd w:val="clear" w:color="auto" w:fill="auto"/>
            <w:vAlign w:val="center"/>
          </w:tcPr>
          <w:p w14:paraId="4DF78F0E" w14:textId="77777777" w:rsidR="008B4879" w:rsidRPr="006A18C0" w:rsidRDefault="008B4879" w:rsidP="00D24A70">
            <w:pPr>
              <w:jc w:val="center"/>
              <w:rPr>
                <w:sz w:val="22"/>
                <w:szCs w:val="22"/>
              </w:rPr>
            </w:pPr>
            <w:r w:rsidRPr="006A18C0">
              <w:rPr>
                <w:sz w:val="22"/>
                <w:szCs w:val="22"/>
              </w:rPr>
              <w:t>11</w:t>
            </w:r>
          </w:p>
        </w:tc>
        <w:tc>
          <w:tcPr>
            <w:tcW w:w="1418" w:type="dxa"/>
            <w:shd w:val="clear" w:color="auto" w:fill="auto"/>
          </w:tcPr>
          <w:p w14:paraId="2D37E447" w14:textId="77777777" w:rsidR="008B4879" w:rsidRPr="006A18C0" w:rsidRDefault="008B4879" w:rsidP="00D24A70">
            <w:pPr>
              <w:jc w:val="center"/>
              <w:rPr>
                <w:sz w:val="22"/>
                <w:szCs w:val="22"/>
              </w:rPr>
            </w:pPr>
            <w:r w:rsidRPr="006A18C0">
              <w:rPr>
                <w:sz w:val="22"/>
                <w:szCs w:val="22"/>
              </w:rPr>
              <w:t>12</w:t>
            </w:r>
          </w:p>
        </w:tc>
        <w:tc>
          <w:tcPr>
            <w:tcW w:w="1165" w:type="dxa"/>
            <w:vAlign w:val="center"/>
          </w:tcPr>
          <w:p w14:paraId="543D499D" w14:textId="77777777" w:rsidR="008B4879" w:rsidRPr="006A18C0" w:rsidRDefault="008B4879" w:rsidP="00D24A70">
            <w:pPr>
              <w:ind w:left="-95" w:right="-35"/>
              <w:jc w:val="center"/>
              <w:rPr>
                <w:sz w:val="22"/>
                <w:szCs w:val="22"/>
              </w:rPr>
            </w:pPr>
            <w:r w:rsidRPr="006A18C0">
              <w:rPr>
                <w:sz w:val="22"/>
                <w:szCs w:val="22"/>
              </w:rPr>
              <w:t>13</w:t>
            </w:r>
          </w:p>
        </w:tc>
        <w:tc>
          <w:tcPr>
            <w:tcW w:w="1134" w:type="dxa"/>
            <w:vAlign w:val="center"/>
          </w:tcPr>
          <w:p w14:paraId="4E3DF35C" w14:textId="77777777" w:rsidR="008B4879" w:rsidRPr="006A18C0" w:rsidRDefault="008B4879" w:rsidP="00D24A70">
            <w:pPr>
              <w:jc w:val="center"/>
              <w:rPr>
                <w:sz w:val="22"/>
                <w:szCs w:val="22"/>
              </w:rPr>
            </w:pPr>
            <w:r w:rsidRPr="006A18C0">
              <w:rPr>
                <w:sz w:val="22"/>
                <w:szCs w:val="22"/>
              </w:rPr>
              <w:t>14</w:t>
            </w:r>
          </w:p>
        </w:tc>
      </w:tr>
      <w:tr w:rsidR="008B4879" w:rsidRPr="00ED6E16" w14:paraId="6F3EB96C" w14:textId="77777777" w:rsidTr="008B4879">
        <w:trPr>
          <w:trHeight w:val="202"/>
          <w:jc w:val="center"/>
        </w:trPr>
        <w:tc>
          <w:tcPr>
            <w:tcW w:w="1559" w:type="dxa"/>
            <w:vMerge w:val="restart"/>
            <w:vAlign w:val="center"/>
          </w:tcPr>
          <w:p w14:paraId="62C6DE11" w14:textId="77777777" w:rsidR="008B4879" w:rsidRPr="00963BC6" w:rsidRDefault="008B4879" w:rsidP="00D24A70">
            <w:pPr>
              <w:tabs>
                <w:tab w:val="left" w:pos="3052"/>
              </w:tabs>
              <w:ind w:left="-108" w:right="-108"/>
              <w:jc w:val="center"/>
            </w:pPr>
            <w:r w:rsidRPr="00963BC6">
              <w:t>ООО «</w:t>
            </w:r>
            <w:r w:rsidRPr="00883DD1">
              <w:t>Ресурс-Гарант</w:t>
            </w:r>
            <w:r w:rsidRPr="00963BC6">
              <w:t>»</w:t>
            </w:r>
          </w:p>
        </w:tc>
        <w:tc>
          <w:tcPr>
            <w:tcW w:w="1559" w:type="dxa"/>
            <w:vAlign w:val="center"/>
          </w:tcPr>
          <w:p w14:paraId="02421D7A" w14:textId="77777777" w:rsidR="008B4879" w:rsidRPr="00ED6E16" w:rsidRDefault="008B4879" w:rsidP="00D24A70">
            <w:pPr>
              <w:jc w:val="center"/>
              <w:rPr>
                <w:sz w:val="22"/>
                <w:szCs w:val="22"/>
              </w:rPr>
            </w:pPr>
            <w:r w:rsidRPr="00ED6E16">
              <w:rPr>
                <w:sz w:val="22"/>
                <w:szCs w:val="22"/>
              </w:rPr>
              <w:t>с 01.07.2019</w:t>
            </w:r>
          </w:p>
        </w:tc>
        <w:tc>
          <w:tcPr>
            <w:tcW w:w="993" w:type="dxa"/>
            <w:vAlign w:val="center"/>
          </w:tcPr>
          <w:p w14:paraId="3D7188FE" w14:textId="77777777" w:rsidR="008B4879" w:rsidRPr="00ED6E16" w:rsidRDefault="008B4879" w:rsidP="00D24A70">
            <w:pPr>
              <w:jc w:val="center"/>
              <w:rPr>
                <w:sz w:val="22"/>
                <w:szCs w:val="22"/>
              </w:rPr>
            </w:pPr>
            <w:r w:rsidRPr="00ED6E16">
              <w:rPr>
                <w:sz w:val="22"/>
                <w:szCs w:val="22"/>
              </w:rPr>
              <w:t>225,07</w:t>
            </w:r>
          </w:p>
        </w:tc>
        <w:tc>
          <w:tcPr>
            <w:tcW w:w="850" w:type="dxa"/>
            <w:vAlign w:val="center"/>
          </w:tcPr>
          <w:p w14:paraId="47A1508B" w14:textId="77777777" w:rsidR="008B4879" w:rsidRPr="00ED6E16" w:rsidRDefault="008B4879" w:rsidP="00D24A70">
            <w:pPr>
              <w:jc w:val="center"/>
              <w:rPr>
                <w:sz w:val="22"/>
                <w:szCs w:val="22"/>
              </w:rPr>
            </w:pPr>
            <w:r w:rsidRPr="00ED6E16">
              <w:rPr>
                <w:sz w:val="22"/>
                <w:szCs w:val="22"/>
              </w:rPr>
              <w:t>222,49</w:t>
            </w:r>
          </w:p>
        </w:tc>
        <w:tc>
          <w:tcPr>
            <w:tcW w:w="1095" w:type="dxa"/>
            <w:vAlign w:val="center"/>
          </w:tcPr>
          <w:p w14:paraId="129BADEE" w14:textId="77777777" w:rsidR="008B4879" w:rsidRPr="00ED6E16" w:rsidRDefault="008B4879" w:rsidP="00D24A70">
            <w:pPr>
              <w:jc w:val="center"/>
              <w:rPr>
                <w:sz w:val="22"/>
                <w:szCs w:val="22"/>
              </w:rPr>
            </w:pPr>
            <w:r w:rsidRPr="00ED6E16">
              <w:rPr>
                <w:sz w:val="22"/>
                <w:szCs w:val="22"/>
              </w:rPr>
              <w:t>236,66</w:t>
            </w:r>
          </w:p>
        </w:tc>
        <w:tc>
          <w:tcPr>
            <w:tcW w:w="890" w:type="dxa"/>
            <w:vAlign w:val="center"/>
          </w:tcPr>
          <w:p w14:paraId="796C373C" w14:textId="77777777" w:rsidR="008B4879" w:rsidRPr="00ED6E16" w:rsidRDefault="008B4879" w:rsidP="00D24A70">
            <w:pPr>
              <w:jc w:val="center"/>
              <w:rPr>
                <w:sz w:val="22"/>
                <w:szCs w:val="22"/>
              </w:rPr>
            </w:pPr>
            <w:r w:rsidRPr="00ED6E16">
              <w:rPr>
                <w:sz w:val="22"/>
                <w:szCs w:val="22"/>
              </w:rPr>
              <w:t>226,36</w:t>
            </w:r>
          </w:p>
        </w:tc>
        <w:tc>
          <w:tcPr>
            <w:tcW w:w="992" w:type="dxa"/>
            <w:vAlign w:val="center"/>
          </w:tcPr>
          <w:p w14:paraId="478FE658" w14:textId="77777777" w:rsidR="008B4879" w:rsidRPr="00ED6E16" w:rsidRDefault="008B4879" w:rsidP="00D24A70">
            <w:pPr>
              <w:jc w:val="center"/>
              <w:rPr>
                <w:sz w:val="22"/>
                <w:szCs w:val="22"/>
              </w:rPr>
            </w:pPr>
            <w:r w:rsidRPr="00ED6E16">
              <w:rPr>
                <w:sz w:val="22"/>
                <w:szCs w:val="22"/>
              </w:rPr>
              <w:t>187,56</w:t>
            </w:r>
          </w:p>
        </w:tc>
        <w:tc>
          <w:tcPr>
            <w:tcW w:w="952" w:type="dxa"/>
            <w:vAlign w:val="center"/>
          </w:tcPr>
          <w:p w14:paraId="76848705" w14:textId="77777777" w:rsidR="008B4879" w:rsidRPr="00ED6E16" w:rsidRDefault="008B4879" w:rsidP="00D24A70">
            <w:pPr>
              <w:jc w:val="center"/>
              <w:rPr>
                <w:sz w:val="22"/>
                <w:szCs w:val="22"/>
              </w:rPr>
            </w:pPr>
            <w:r w:rsidRPr="00ED6E16">
              <w:rPr>
                <w:sz w:val="22"/>
                <w:szCs w:val="22"/>
              </w:rPr>
              <w:t>185,41</w:t>
            </w:r>
          </w:p>
        </w:tc>
        <w:tc>
          <w:tcPr>
            <w:tcW w:w="891" w:type="dxa"/>
            <w:vAlign w:val="center"/>
          </w:tcPr>
          <w:p w14:paraId="553CCED7" w14:textId="77777777" w:rsidR="008B4879" w:rsidRPr="00ED6E16" w:rsidRDefault="008B4879" w:rsidP="00D24A70">
            <w:pPr>
              <w:jc w:val="center"/>
              <w:rPr>
                <w:sz w:val="22"/>
                <w:szCs w:val="22"/>
              </w:rPr>
            </w:pPr>
            <w:r w:rsidRPr="00ED6E16">
              <w:rPr>
                <w:sz w:val="22"/>
                <w:szCs w:val="22"/>
              </w:rPr>
              <w:t>197,22</w:t>
            </w:r>
          </w:p>
        </w:tc>
        <w:tc>
          <w:tcPr>
            <w:tcW w:w="992" w:type="dxa"/>
            <w:vAlign w:val="center"/>
          </w:tcPr>
          <w:p w14:paraId="18D7EA0C" w14:textId="77777777" w:rsidR="008B4879" w:rsidRPr="00ED6E16" w:rsidRDefault="008B4879" w:rsidP="00D24A70">
            <w:pPr>
              <w:jc w:val="center"/>
              <w:rPr>
                <w:sz w:val="22"/>
                <w:szCs w:val="22"/>
              </w:rPr>
            </w:pPr>
            <w:r w:rsidRPr="00ED6E16">
              <w:rPr>
                <w:sz w:val="22"/>
                <w:szCs w:val="22"/>
              </w:rPr>
              <w:t>188,63</w:t>
            </w:r>
          </w:p>
        </w:tc>
        <w:tc>
          <w:tcPr>
            <w:tcW w:w="992" w:type="dxa"/>
            <w:vAlign w:val="center"/>
          </w:tcPr>
          <w:p w14:paraId="2E3A7CF7" w14:textId="77777777" w:rsidR="008B4879" w:rsidRPr="00ED6E16" w:rsidRDefault="008B4879" w:rsidP="00D24A70">
            <w:pPr>
              <w:jc w:val="center"/>
              <w:rPr>
                <w:sz w:val="22"/>
                <w:szCs w:val="22"/>
              </w:rPr>
            </w:pPr>
            <w:r w:rsidRPr="00ED6E16">
              <w:rPr>
                <w:sz w:val="22"/>
                <w:szCs w:val="22"/>
              </w:rPr>
              <w:t>41,56</w:t>
            </w:r>
          </w:p>
        </w:tc>
        <w:tc>
          <w:tcPr>
            <w:tcW w:w="1418" w:type="dxa"/>
            <w:vAlign w:val="center"/>
          </w:tcPr>
          <w:p w14:paraId="14D8E8D3" w14:textId="77777777" w:rsidR="008B4879" w:rsidRPr="00ED6E16" w:rsidRDefault="008B4879" w:rsidP="00D24A70">
            <w:pPr>
              <w:jc w:val="center"/>
              <w:rPr>
                <w:sz w:val="22"/>
                <w:szCs w:val="22"/>
              </w:rPr>
            </w:pPr>
            <w:r w:rsidRPr="00ED6E16">
              <w:rPr>
                <w:sz w:val="22"/>
                <w:szCs w:val="22"/>
              </w:rPr>
              <w:t>2 683,79</w:t>
            </w:r>
          </w:p>
        </w:tc>
        <w:tc>
          <w:tcPr>
            <w:tcW w:w="1165" w:type="dxa"/>
            <w:vAlign w:val="center"/>
          </w:tcPr>
          <w:p w14:paraId="60689901" w14:textId="77777777" w:rsidR="008B4879" w:rsidRPr="00ED6E16" w:rsidRDefault="008B4879" w:rsidP="00D24A70">
            <w:pPr>
              <w:ind w:left="-95" w:right="-35"/>
              <w:jc w:val="center"/>
              <w:rPr>
                <w:sz w:val="22"/>
                <w:szCs w:val="22"/>
              </w:rPr>
            </w:pPr>
            <w:r w:rsidRPr="00ED6E16">
              <w:rPr>
                <w:sz w:val="22"/>
                <w:szCs w:val="22"/>
              </w:rPr>
              <w:t>х</w:t>
            </w:r>
          </w:p>
        </w:tc>
        <w:tc>
          <w:tcPr>
            <w:tcW w:w="1134" w:type="dxa"/>
            <w:vAlign w:val="center"/>
          </w:tcPr>
          <w:p w14:paraId="27C2979A" w14:textId="77777777" w:rsidR="008B4879" w:rsidRPr="00ED6E16" w:rsidRDefault="008B4879" w:rsidP="00D24A70">
            <w:pPr>
              <w:jc w:val="center"/>
              <w:rPr>
                <w:sz w:val="22"/>
                <w:szCs w:val="22"/>
              </w:rPr>
            </w:pPr>
            <w:r w:rsidRPr="00ED6E16">
              <w:rPr>
                <w:sz w:val="22"/>
                <w:szCs w:val="22"/>
              </w:rPr>
              <w:t>х</w:t>
            </w:r>
          </w:p>
        </w:tc>
      </w:tr>
      <w:tr w:rsidR="008B4879" w:rsidRPr="00ED6E16" w14:paraId="35FF4D00" w14:textId="77777777" w:rsidTr="008B4879">
        <w:trPr>
          <w:trHeight w:val="287"/>
          <w:jc w:val="center"/>
        </w:trPr>
        <w:tc>
          <w:tcPr>
            <w:tcW w:w="1559" w:type="dxa"/>
            <w:vMerge/>
            <w:vAlign w:val="center"/>
          </w:tcPr>
          <w:p w14:paraId="545C5334" w14:textId="77777777" w:rsidR="008B4879" w:rsidRPr="00963BC6" w:rsidRDefault="008B4879" w:rsidP="00D24A70">
            <w:pPr>
              <w:jc w:val="center"/>
            </w:pPr>
          </w:p>
        </w:tc>
        <w:tc>
          <w:tcPr>
            <w:tcW w:w="1559" w:type="dxa"/>
            <w:vAlign w:val="center"/>
          </w:tcPr>
          <w:p w14:paraId="74F0CC2D" w14:textId="77777777" w:rsidR="008B4879" w:rsidRPr="00ED6E16" w:rsidRDefault="008B4879" w:rsidP="00D24A70">
            <w:pPr>
              <w:jc w:val="center"/>
              <w:rPr>
                <w:sz w:val="22"/>
                <w:szCs w:val="22"/>
              </w:rPr>
            </w:pPr>
            <w:r w:rsidRPr="00ED6E16">
              <w:rPr>
                <w:sz w:val="22"/>
                <w:szCs w:val="22"/>
              </w:rPr>
              <w:t>с 01.01.2020</w:t>
            </w:r>
          </w:p>
        </w:tc>
        <w:tc>
          <w:tcPr>
            <w:tcW w:w="993" w:type="dxa"/>
            <w:vAlign w:val="center"/>
          </w:tcPr>
          <w:p w14:paraId="54D5D5D4" w14:textId="77777777" w:rsidR="008B4879" w:rsidRPr="00ED6E16" w:rsidRDefault="008B4879" w:rsidP="00D24A70">
            <w:pPr>
              <w:jc w:val="center"/>
              <w:rPr>
                <w:sz w:val="22"/>
                <w:szCs w:val="22"/>
              </w:rPr>
            </w:pPr>
            <w:r w:rsidRPr="00ED6E16">
              <w:rPr>
                <w:sz w:val="22"/>
                <w:szCs w:val="22"/>
              </w:rPr>
              <w:t>225,07</w:t>
            </w:r>
          </w:p>
        </w:tc>
        <w:tc>
          <w:tcPr>
            <w:tcW w:w="850" w:type="dxa"/>
            <w:vAlign w:val="center"/>
          </w:tcPr>
          <w:p w14:paraId="2A790D0B" w14:textId="77777777" w:rsidR="008B4879" w:rsidRPr="00ED6E16" w:rsidRDefault="008B4879" w:rsidP="00D24A70">
            <w:pPr>
              <w:jc w:val="center"/>
              <w:rPr>
                <w:sz w:val="22"/>
                <w:szCs w:val="22"/>
              </w:rPr>
            </w:pPr>
            <w:r w:rsidRPr="00ED6E16">
              <w:rPr>
                <w:sz w:val="22"/>
                <w:szCs w:val="22"/>
              </w:rPr>
              <w:t>222,49</w:t>
            </w:r>
          </w:p>
        </w:tc>
        <w:tc>
          <w:tcPr>
            <w:tcW w:w="1095" w:type="dxa"/>
            <w:vAlign w:val="center"/>
          </w:tcPr>
          <w:p w14:paraId="00F62F79" w14:textId="77777777" w:rsidR="008B4879" w:rsidRPr="00ED6E16" w:rsidRDefault="008B4879" w:rsidP="00D24A70">
            <w:pPr>
              <w:jc w:val="center"/>
              <w:rPr>
                <w:sz w:val="22"/>
                <w:szCs w:val="22"/>
              </w:rPr>
            </w:pPr>
            <w:r w:rsidRPr="00ED6E16">
              <w:rPr>
                <w:sz w:val="22"/>
                <w:szCs w:val="22"/>
              </w:rPr>
              <w:t>236,66</w:t>
            </w:r>
          </w:p>
        </w:tc>
        <w:tc>
          <w:tcPr>
            <w:tcW w:w="890" w:type="dxa"/>
            <w:vAlign w:val="center"/>
          </w:tcPr>
          <w:p w14:paraId="7F87EB94" w14:textId="77777777" w:rsidR="008B4879" w:rsidRPr="00ED6E16" w:rsidRDefault="008B4879" w:rsidP="00D24A70">
            <w:pPr>
              <w:jc w:val="center"/>
              <w:rPr>
                <w:sz w:val="22"/>
                <w:szCs w:val="22"/>
              </w:rPr>
            </w:pPr>
            <w:r w:rsidRPr="00ED6E16">
              <w:rPr>
                <w:sz w:val="22"/>
                <w:szCs w:val="22"/>
              </w:rPr>
              <w:t>226,36</w:t>
            </w:r>
          </w:p>
        </w:tc>
        <w:tc>
          <w:tcPr>
            <w:tcW w:w="992" w:type="dxa"/>
            <w:vAlign w:val="center"/>
          </w:tcPr>
          <w:p w14:paraId="1C657691" w14:textId="77777777" w:rsidR="008B4879" w:rsidRPr="00ED6E16" w:rsidRDefault="008B4879" w:rsidP="00D24A70">
            <w:pPr>
              <w:jc w:val="center"/>
              <w:rPr>
                <w:sz w:val="22"/>
                <w:szCs w:val="22"/>
              </w:rPr>
            </w:pPr>
            <w:r w:rsidRPr="00ED6E16">
              <w:rPr>
                <w:sz w:val="22"/>
                <w:szCs w:val="22"/>
              </w:rPr>
              <w:t>187,56</w:t>
            </w:r>
          </w:p>
        </w:tc>
        <w:tc>
          <w:tcPr>
            <w:tcW w:w="952" w:type="dxa"/>
            <w:vAlign w:val="center"/>
          </w:tcPr>
          <w:p w14:paraId="7B8269F8" w14:textId="77777777" w:rsidR="008B4879" w:rsidRPr="00ED6E16" w:rsidRDefault="008B4879" w:rsidP="00D24A70">
            <w:pPr>
              <w:jc w:val="center"/>
              <w:rPr>
                <w:sz w:val="22"/>
                <w:szCs w:val="22"/>
              </w:rPr>
            </w:pPr>
            <w:r w:rsidRPr="00ED6E16">
              <w:rPr>
                <w:sz w:val="22"/>
                <w:szCs w:val="22"/>
              </w:rPr>
              <w:t>185,41</w:t>
            </w:r>
          </w:p>
        </w:tc>
        <w:tc>
          <w:tcPr>
            <w:tcW w:w="891" w:type="dxa"/>
            <w:vAlign w:val="center"/>
          </w:tcPr>
          <w:p w14:paraId="5528525E" w14:textId="77777777" w:rsidR="008B4879" w:rsidRPr="00ED6E16" w:rsidRDefault="008B4879" w:rsidP="00D24A70">
            <w:pPr>
              <w:jc w:val="center"/>
              <w:rPr>
                <w:sz w:val="22"/>
                <w:szCs w:val="22"/>
              </w:rPr>
            </w:pPr>
            <w:r w:rsidRPr="00ED6E16">
              <w:rPr>
                <w:sz w:val="22"/>
                <w:szCs w:val="22"/>
              </w:rPr>
              <w:t>197,22</w:t>
            </w:r>
          </w:p>
        </w:tc>
        <w:tc>
          <w:tcPr>
            <w:tcW w:w="992" w:type="dxa"/>
            <w:vAlign w:val="center"/>
          </w:tcPr>
          <w:p w14:paraId="06ECC2FC" w14:textId="77777777" w:rsidR="008B4879" w:rsidRPr="00ED6E16" w:rsidRDefault="008B4879" w:rsidP="00D24A70">
            <w:pPr>
              <w:jc w:val="center"/>
              <w:rPr>
                <w:sz w:val="22"/>
                <w:szCs w:val="22"/>
              </w:rPr>
            </w:pPr>
            <w:r w:rsidRPr="00ED6E16">
              <w:rPr>
                <w:sz w:val="22"/>
                <w:szCs w:val="22"/>
              </w:rPr>
              <w:t>188,63</w:t>
            </w:r>
          </w:p>
        </w:tc>
        <w:tc>
          <w:tcPr>
            <w:tcW w:w="992" w:type="dxa"/>
            <w:vAlign w:val="center"/>
          </w:tcPr>
          <w:p w14:paraId="4400E110" w14:textId="77777777" w:rsidR="008B4879" w:rsidRPr="00ED6E16" w:rsidRDefault="008B4879" w:rsidP="00D24A70">
            <w:pPr>
              <w:jc w:val="center"/>
              <w:rPr>
                <w:sz w:val="22"/>
                <w:szCs w:val="22"/>
              </w:rPr>
            </w:pPr>
            <w:r w:rsidRPr="00ED6E16">
              <w:rPr>
                <w:sz w:val="22"/>
                <w:szCs w:val="22"/>
              </w:rPr>
              <w:t>41,56</w:t>
            </w:r>
          </w:p>
        </w:tc>
        <w:tc>
          <w:tcPr>
            <w:tcW w:w="1418" w:type="dxa"/>
            <w:vAlign w:val="center"/>
          </w:tcPr>
          <w:p w14:paraId="70C70065" w14:textId="77777777" w:rsidR="008B4879" w:rsidRPr="00ED6E16" w:rsidRDefault="008B4879" w:rsidP="00D24A70">
            <w:pPr>
              <w:jc w:val="center"/>
              <w:rPr>
                <w:sz w:val="22"/>
                <w:szCs w:val="22"/>
              </w:rPr>
            </w:pPr>
            <w:r w:rsidRPr="00ED6E16">
              <w:rPr>
                <w:sz w:val="22"/>
                <w:szCs w:val="22"/>
              </w:rPr>
              <w:t>2 683,79</w:t>
            </w:r>
          </w:p>
        </w:tc>
        <w:tc>
          <w:tcPr>
            <w:tcW w:w="1165" w:type="dxa"/>
            <w:vAlign w:val="center"/>
          </w:tcPr>
          <w:p w14:paraId="1D671DE0" w14:textId="77777777" w:rsidR="008B4879" w:rsidRPr="00ED6E16" w:rsidRDefault="008B4879" w:rsidP="00D24A70">
            <w:pPr>
              <w:jc w:val="center"/>
              <w:rPr>
                <w:sz w:val="22"/>
                <w:szCs w:val="22"/>
              </w:rPr>
            </w:pPr>
            <w:r w:rsidRPr="00ED6E16">
              <w:rPr>
                <w:sz w:val="22"/>
                <w:szCs w:val="22"/>
              </w:rPr>
              <w:t>х</w:t>
            </w:r>
          </w:p>
        </w:tc>
        <w:tc>
          <w:tcPr>
            <w:tcW w:w="1134" w:type="dxa"/>
            <w:vAlign w:val="center"/>
          </w:tcPr>
          <w:p w14:paraId="17F1E588" w14:textId="77777777" w:rsidR="008B4879" w:rsidRPr="00ED6E16" w:rsidRDefault="008B4879" w:rsidP="00D24A70">
            <w:pPr>
              <w:jc w:val="center"/>
              <w:rPr>
                <w:sz w:val="22"/>
                <w:szCs w:val="22"/>
              </w:rPr>
            </w:pPr>
            <w:r w:rsidRPr="00ED6E16">
              <w:rPr>
                <w:sz w:val="22"/>
                <w:szCs w:val="22"/>
              </w:rPr>
              <w:t>х</w:t>
            </w:r>
          </w:p>
        </w:tc>
      </w:tr>
      <w:tr w:rsidR="008B4879" w:rsidRPr="00ED6E16" w14:paraId="73EFB539" w14:textId="77777777" w:rsidTr="008B4879">
        <w:trPr>
          <w:trHeight w:val="262"/>
          <w:jc w:val="center"/>
        </w:trPr>
        <w:tc>
          <w:tcPr>
            <w:tcW w:w="1559" w:type="dxa"/>
            <w:vMerge/>
            <w:vAlign w:val="center"/>
          </w:tcPr>
          <w:p w14:paraId="1E39D47D" w14:textId="77777777" w:rsidR="008B4879" w:rsidRPr="00963BC6" w:rsidRDefault="008B4879" w:rsidP="00D24A70">
            <w:pPr>
              <w:jc w:val="center"/>
            </w:pPr>
          </w:p>
        </w:tc>
        <w:tc>
          <w:tcPr>
            <w:tcW w:w="1559" w:type="dxa"/>
            <w:vAlign w:val="center"/>
          </w:tcPr>
          <w:p w14:paraId="2B9990EF" w14:textId="77777777" w:rsidR="008B4879" w:rsidRPr="00ED6E16" w:rsidRDefault="008B4879" w:rsidP="00D24A70">
            <w:pPr>
              <w:jc w:val="center"/>
              <w:rPr>
                <w:sz w:val="22"/>
                <w:szCs w:val="22"/>
              </w:rPr>
            </w:pPr>
            <w:r w:rsidRPr="00ED6E16">
              <w:rPr>
                <w:sz w:val="22"/>
                <w:szCs w:val="22"/>
              </w:rPr>
              <w:t>с 01.07.2020</w:t>
            </w:r>
          </w:p>
        </w:tc>
        <w:tc>
          <w:tcPr>
            <w:tcW w:w="993" w:type="dxa"/>
            <w:vAlign w:val="center"/>
          </w:tcPr>
          <w:p w14:paraId="3D59EC47" w14:textId="77777777" w:rsidR="008B4879" w:rsidRPr="00ED6E16" w:rsidRDefault="008B4879" w:rsidP="00D24A70">
            <w:pPr>
              <w:jc w:val="center"/>
              <w:rPr>
                <w:sz w:val="22"/>
                <w:szCs w:val="22"/>
              </w:rPr>
            </w:pPr>
            <w:r w:rsidRPr="00ED6E16">
              <w:rPr>
                <w:sz w:val="22"/>
                <w:szCs w:val="22"/>
              </w:rPr>
              <w:t>238,69</w:t>
            </w:r>
          </w:p>
        </w:tc>
        <w:tc>
          <w:tcPr>
            <w:tcW w:w="850" w:type="dxa"/>
            <w:vAlign w:val="center"/>
          </w:tcPr>
          <w:p w14:paraId="3DCA3643" w14:textId="77777777" w:rsidR="008B4879" w:rsidRPr="00ED6E16" w:rsidRDefault="008B4879" w:rsidP="00D24A70">
            <w:pPr>
              <w:jc w:val="center"/>
              <w:rPr>
                <w:sz w:val="22"/>
                <w:szCs w:val="22"/>
              </w:rPr>
            </w:pPr>
            <w:r w:rsidRPr="00ED6E16">
              <w:rPr>
                <w:sz w:val="22"/>
                <w:szCs w:val="22"/>
              </w:rPr>
              <w:t>235,93</w:t>
            </w:r>
          </w:p>
        </w:tc>
        <w:tc>
          <w:tcPr>
            <w:tcW w:w="1095" w:type="dxa"/>
            <w:vAlign w:val="center"/>
          </w:tcPr>
          <w:p w14:paraId="11907359" w14:textId="77777777" w:rsidR="008B4879" w:rsidRPr="00ED6E16" w:rsidRDefault="008B4879" w:rsidP="00D24A70">
            <w:pPr>
              <w:jc w:val="center"/>
              <w:rPr>
                <w:sz w:val="22"/>
                <w:szCs w:val="22"/>
              </w:rPr>
            </w:pPr>
            <w:r w:rsidRPr="00ED6E16">
              <w:rPr>
                <w:sz w:val="22"/>
                <w:szCs w:val="22"/>
              </w:rPr>
              <w:t>251,11</w:t>
            </w:r>
          </w:p>
        </w:tc>
        <w:tc>
          <w:tcPr>
            <w:tcW w:w="890" w:type="dxa"/>
            <w:vAlign w:val="center"/>
          </w:tcPr>
          <w:p w14:paraId="6DA5C9FD" w14:textId="77777777" w:rsidR="008B4879" w:rsidRPr="00ED6E16" w:rsidRDefault="008B4879" w:rsidP="00D24A70">
            <w:pPr>
              <w:jc w:val="center"/>
              <w:rPr>
                <w:sz w:val="22"/>
                <w:szCs w:val="22"/>
              </w:rPr>
            </w:pPr>
            <w:r w:rsidRPr="00ED6E16">
              <w:rPr>
                <w:sz w:val="22"/>
                <w:szCs w:val="22"/>
              </w:rPr>
              <w:t>240,07</w:t>
            </w:r>
          </w:p>
        </w:tc>
        <w:tc>
          <w:tcPr>
            <w:tcW w:w="992" w:type="dxa"/>
            <w:vAlign w:val="center"/>
          </w:tcPr>
          <w:p w14:paraId="0C42D2A5" w14:textId="77777777" w:rsidR="008B4879" w:rsidRPr="00ED6E16" w:rsidRDefault="008B4879" w:rsidP="00D24A70">
            <w:pPr>
              <w:jc w:val="center"/>
              <w:rPr>
                <w:sz w:val="22"/>
                <w:szCs w:val="22"/>
              </w:rPr>
            </w:pPr>
            <w:r w:rsidRPr="00ED6E16">
              <w:rPr>
                <w:sz w:val="22"/>
                <w:szCs w:val="22"/>
              </w:rPr>
              <w:t>198,91</w:t>
            </w:r>
          </w:p>
        </w:tc>
        <w:tc>
          <w:tcPr>
            <w:tcW w:w="952" w:type="dxa"/>
            <w:vAlign w:val="center"/>
          </w:tcPr>
          <w:p w14:paraId="7A97AE6C" w14:textId="77777777" w:rsidR="008B4879" w:rsidRPr="00ED6E16" w:rsidRDefault="008B4879" w:rsidP="00D24A70">
            <w:pPr>
              <w:jc w:val="center"/>
              <w:rPr>
                <w:sz w:val="22"/>
                <w:szCs w:val="22"/>
              </w:rPr>
            </w:pPr>
            <w:r w:rsidRPr="00ED6E16">
              <w:rPr>
                <w:sz w:val="22"/>
                <w:szCs w:val="22"/>
              </w:rPr>
              <w:t>196,61</w:t>
            </w:r>
          </w:p>
        </w:tc>
        <w:tc>
          <w:tcPr>
            <w:tcW w:w="891" w:type="dxa"/>
            <w:vAlign w:val="center"/>
          </w:tcPr>
          <w:p w14:paraId="280B6510" w14:textId="77777777" w:rsidR="008B4879" w:rsidRPr="00ED6E16" w:rsidRDefault="008B4879" w:rsidP="00D24A70">
            <w:pPr>
              <w:jc w:val="center"/>
              <w:rPr>
                <w:sz w:val="22"/>
                <w:szCs w:val="22"/>
              </w:rPr>
            </w:pPr>
            <w:r w:rsidRPr="00ED6E16">
              <w:rPr>
                <w:sz w:val="22"/>
                <w:szCs w:val="22"/>
              </w:rPr>
              <w:t>209,26</w:t>
            </w:r>
          </w:p>
        </w:tc>
        <w:tc>
          <w:tcPr>
            <w:tcW w:w="992" w:type="dxa"/>
            <w:vAlign w:val="center"/>
          </w:tcPr>
          <w:p w14:paraId="5830EC28" w14:textId="77777777" w:rsidR="008B4879" w:rsidRPr="00ED6E16" w:rsidRDefault="008B4879" w:rsidP="00D24A70">
            <w:pPr>
              <w:jc w:val="center"/>
              <w:rPr>
                <w:sz w:val="22"/>
                <w:szCs w:val="22"/>
              </w:rPr>
            </w:pPr>
            <w:r w:rsidRPr="00ED6E16">
              <w:rPr>
                <w:sz w:val="22"/>
                <w:szCs w:val="22"/>
              </w:rPr>
              <w:t>200,06</w:t>
            </w:r>
          </w:p>
        </w:tc>
        <w:tc>
          <w:tcPr>
            <w:tcW w:w="992" w:type="dxa"/>
            <w:vAlign w:val="center"/>
          </w:tcPr>
          <w:p w14:paraId="67E09019" w14:textId="77777777" w:rsidR="008B4879" w:rsidRPr="00ED6E16" w:rsidRDefault="008B4879" w:rsidP="00D24A70">
            <w:pPr>
              <w:jc w:val="center"/>
              <w:rPr>
                <w:sz w:val="22"/>
                <w:szCs w:val="22"/>
              </w:rPr>
            </w:pPr>
            <w:r w:rsidRPr="00ED6E16">
              <w:rPr>
                <w:sz w:val="22"/>
                <w:szCs w:val="22"/>
              </w:rPr>
              <w:t>42,49</w:t>
            </w:r>
          </w:p>
        </w:tc>
        <w:tc>
          <w:tcPr>
            <w:tcW w:w="1418" w:type="dxa"/>
            <w:vAlign w:val="center"/>
          </w:tcPr>
          <w:p w14:paraId="2D04F98E" w14:textId="77777777" w:rsidR="008B4879" w:rsidRPr="00ED6E16" w:rsidRDefault="008B4879" w:rsidP="00D24A70">
            <w:pPr>
              <w:jc w:val="center"/>
              <w:rPr>
                <w:sz w:val="22"/>
                <w:szCs w:val="22"/>
              </w:rPr>
            </w:pPr>
            <w:r w:rsidRPr="00ED6E16">
              <w:rPr>
                <w:sz w:val="22"/>
                <w:szCs w:val="22"/>
              </w:rPr>
              <w:t>2 875,39</w:t>
            </w:r>
          </w:p>
        </w:tc>
        <w:tc>
          <w:tcPr>
            <w:tcW w:w="1165" w:type="dxa"/>
            <w:vAlign w:val="center"/>
          </w:tcPr>
          <w:p w14:paraId="32E69AB2" w14:textId="77777777" w:rsidR="008B4879" w:rsidRPr="00ED6E16" w:rsidRDefault="008B4879" w:rsidP="00D24A70">
            <w:pPr>
              <w:jc w:val="center"/>
              <w:rPr>
                <w:sz w:val="22"/>
                <w:szCs w:val="22"/>
              </w:rPr>
            </w:pPr>
            <w:r w:rsidRPr="00ED6E16">
              <w:rPr>
                <w:sz w:val="22"/>
                <w:szCs w:val="22"/>
              </w:rPr>
              <w:t>х</w:t>
            </w:r>
          </w:p>
        </w:tc>
        <w:tc>
          <w:tcPr>
            <w:tcW w:w="1134" w:type="dxa"/>
            <w:vAlign w:val="center"/>
          </w:tcPr>
          <w:p w14:paraId="53C97DE6" w14:textId="77777777" w:rsidR="008B4879" w:rsidRPr="00ED6E16" w:rsidRDefault="008B4879" w:rsidP="00D24A70">
            <w:pPr>
              <w:jc w:val="center"/>
              <w:rPr>
                <w:sz w:val="22"/>
                <w:szCs w:val="22"/>
              </w:rPr>
            </w:pPr>
            <w:r w:rsidRPr="00ED6E16">
              <w:rPr>
                <w:sz w:val="22"/>
                <w:szCs w:val="22"/>
              </w:rPr>
              <w:t>х</w:t>
            </w:r>
          </w:p>
        </w:tc>
      </w:tr>
      <w:tr w:rsidR="008B4879" w:rsidRPr="00ED6E16" w14:paraId="6B7389C8" w14:textId="77777777" w:rsidTr="008B4879">
        <w:trPr>
          <w:trHeight w:val="267"/>
          <w:jc w:val="center"/>
        </w:trPr>
        <w:tc>
          <w:tcPr>
            <w:tcW w:w="1559" w:type="dxa"/>
            <w:vMerge/>
            <w:vAlign w:val="center"/>
          </w:tcPr>
          <w:p w14:paraId="4E082F49" w14:textId="77777777" w:rsidR="008B4879" w:rsidRPr="00963BC6" w:rsidRDefault="008B4879" w:rsidP="00D24A70">
            <w:pPr>
              <w:jc w:val="center"/>
            </w:pPr>
          </w:p>
        </w:tc>
        <w:tc>
          <w:tcPr>
            <w:tcW w:w="1559" w:type="dxa"/>
            <w:vAlign w:val="center"/>
          </w:tcPr>
          <w:p w14:paraId="2B0AECCC" w14:textId="77777777" w:rsidR="008B4879" w:rsidRPr="00ED6E16" w:rsidRDefault="008B4879" w:rsidP="00D24A70">
            <w:pPr>
              <w:jc w:val="center"/>
              <w:rPr>
                <w:sz w:val="22"/>
                <w:szCs w:val="22"/>
              </w:rPr>
            </w:pPr>
            <w:r w:rsidRPr="00ED6E16">
              <w:rPr>
                <w:sz w:val="22"/>
                <w:szCs w:val="22"/>
              </w:rPr>
              <w:t>с 01.01.2021</w:t>
            </w:r>
          </w:p>
        </w:tc>
        <w:tc>
          <w:tcPr>
            <w:tcW w:w="993" w:type="dxa"/>
            <w:vAlign w:val="center"/>
          </w:tcPr>
          <w:p w14:paraId="5D2B0973" w14:textId="77777777" w:rsidR="008B4879" w:rsidRPr="00ED6E16" w:rsidRDefault="008B4879" w:rsidP="00D24A70">
            <w:pPr>
              <w:jc w:val="center"/>
              <w:rPr>
                <w:sz w:val="22"/>
                <w:szCs w:val="22"/>
              </w:rPr>
            </w:pPr>
            <w:r w:rsidRPr="00ED6E16">
              <w:rPr>
                <w:sz w:val="22"/>
                <w:szCs w:val="22"/>
              </w:rPr>
              <w:t>231,25</w:t>
            </w:r>
          </w:p>
        </w:tc>
        <w:tc>
          <w:tcPr>
            <w:tcW w:w="850" w:type="dxa"/>
            <w:vAlign w:val="center"/>
          </w:tcPr>
          <w:p w14:paraId="57167B95" w14:textId="77777777" w:rsidR="008B4879" w:rsidRPr="00ED6E16" w:rsidRDefault="008B4879" w:rsidP="00D24A70">
            <w:pPr>
              <w:jc w:val="center"/>
              <w:rPr>
                <w:sz w:val="22"/>
                <w:szCs w:val="22"/>
              </w:rPr>
            </w:pPr>
            <w:r w:rsidRPr="00ED6E16">
              <w:rPr>
                <w:sz w:val="22"/>
                <w:szCs w:val="22"/>
              </w:rPr>
              <w:t>228,49</w:t>
            </w:r>
          </w:p>
        </w:tc>
        <w:tc>
          <w:tcPr>
            <w:tcW w:w="1095" w:type="dxa"/>
            <w:vAlign w:val="center"/>
          </w:tcPr>
          <w:p w14:paraId="148FF82B" w14:textId="77777777" w:rsidR="008B4879" w:rsidRPr="00ED6E16" w:rsidRDefault="008B4879" w:rsidP="00D24A70">
            <w:pPr>
              <w:jc w:val="center"/>
              <w:rPr>
                <w:sz w:val="22"/>
                <w:szCs w:val="22"/>
              </w:rPr>
            </w:pPr>
            <w:r w:rsidRPr="00ED6E16">
              <w:rPr>
                <w:sz w:val="22"/>
                <w:szCs w:val="22"/>
              </w:rPr>
              <w:t>243,67</w:t>
            </w:r>
          </w:p>
        </w:tc>
        <w:tc>
          <w:tcPr>
            <w:tcW w:w="890" w:type="dxa"/>
            <w:vAlign w:val="center"/>
          </w:tcPr>
          <w:p w14:paraId="723058D1" w14:textId="77777777" w:rsidR="008B4879" w:rsidRPr="00ED6E16" w:rsidRDefault="008B4879" w:rsidP="00D24A70">
            <w:pPr>
              <w:jc w:val="center"/>
              <w:rPr>
                <w:sz w:val="22"/>
                <w:szCs w:val="22"/>
              </w:rPr>
            </w:pPr>
            <w:r w:rsidRPr="00ED6E16">
              <w:rPr>
                <w:sz w:val="22"/>
                <w:szCs w:val="22"/>
              </w:rPr>
              <w:t>232,63</w:t>
            </w:r>
          </w:p>
        </w:tc>
        <w:tc>
          <w:tcPr>
            <w:tcW w:w="992" w:type="dxa"/>
            <w:vAlign w:val="center"/>
          </w:tcPr>
          <w:p w14:paraId="43CC49E7" w14:textId="77777777" w:rsidR="008B4879" w:rsidRPr="00ED6E16" w:rsidRDefault="008B4879" w:rsidP="00D24A70">
            <w:pPr>
              <w:jc w:val="center"/>
              <w:rPr>
                <w:sz w:val="22"/>
                <w:szCs w:val="22"/>
              </w:rPr>
            </w:pPr>
            <w:r w:rsidRPr="00ED6E16">
              <w:rPr>
                <w:sz w:val="22"/>
                <w:szCs w:val="22"/>
              </w:rPr>
              <w:t>192,71</w:t>
            </w:r>
          </w:p>
        </w:tc>
        <w:tc>
          <w:tcPr>
            <w:tcW w:w="952" w:type="dxa"/>
            <w:vAlign w:val="center"/>
          </w:tcPr>
          <w:p w14:paraId="0F3C060D" w14:textId="77777777" w:rsidR="008B4879" w:rsidRPr="00ED6E16" w:rsidRDefault="008B4879" w:rsidP="00D24A70">
            <w:pPr>
              <w:jc w:val="center"/>
              <w:rPr>
                <w:sz w:val="22"/>
                <w:szCs w:val="22"/>
              </w:rPr>
            </w:pPr>
            <w:r w:rsidRPr="00ED6E16">
              <w:rPr>
                <w:sz w:val="22"/>
                <w:szCs w:val="22"/>
              </w:rPr>
              <w:t>190,41</w:t>
            </w:r>
          </w:p>
        </w:tc>
        <w:tc>
          <w:tcPr>
            <w:tcW w:w="891" w:type="dxa"/>
            <w:vAlign w:val="center"/>
          </w:tcPr>
          <w:p w14:paraId="0CC0E01E" w14:textId="77777777" w:rsidR="008B4879" w:rsidRPr="00ED6E16" w:rsidRDefault="008B4879" w:rsidP="00D24A70">
            <w:pPr>
              <w:jc w:val="center"/>
              <w:rPr>
                <w:sz w:val="22"/>
                <w:szCs w:val="22"/>
              </w:rPr>
            </w:pPr>
            <w:r w:rsidRPr="00ED6E16">
              <w:rPr>
                <w:sz w:val="22"/>
                <w:szCs w:val="22"/>
              </w:rPr>
              <w:t>203,06</w:t>
            </w:r>
          </w:p>
        </w:tc>
        <w:tc>
          <w:tcPr>
            <w:tcW w:w="992" w:type="dxa"/>
            <w:vAlign w:val="center"/>
          </w:tcPr>
          <w:p w14:paraId="5E6285A3" w14:textId="77777777" w:rsidR="008B4879" w:rsidRPr="00ED6E16" w:rsidRDefault="008B4879" w:rsidP="00D24A70">
            <w:pPr>
              <w:jc w:val="center"/>
              <w:rPr>
                <w:sz w:val="22"/>
                <w:szCs w:val="22"/>
              </w:rPr>
            </w:pPr>
            <w:r w:rsidRPr="00ED6E16">
              <w:rPr>
                <w:sz w:val="22"/>
                <w:szCs w:val="22"/>
              </w:rPr>
              <w:t>193,86</w:t>
            </w:r>
          </w:p>
        </w:tc>
        <w:tc>
          <w:tcPr>
            <w:tcW w:w="992" w:type="dxa"/>
            <w:shd w:val="clear" w:color="auto" w:fill="auto"/>
            <w:vAlign w:val="center"/>
          </w:tcPr>
          <w:p w14:paraId="04AD9489" w14:textId="77777777" w:rsidR="008B4879" w:rsidRPr="00ED6E16" w:rsidRDefault="008B4879" w:rsidP="00D24A70">
            <w:pPr>
              <w:jc w:val="center"/>
              <w:rPr>
                <w:sz w:val="22"/>
                <w:szCs w:val="22"/>
              </w:rPr>
            </w:pPr>
            <w:r w:rsidRPr="00ED6E16">
              <w:rPr>
                <w:rFonts w:eastAsia="Calibri"/>
                <w:sz w:val="22"/>
                <w:szCs w:val="22"/>
              </w:rPr>
              <w:t>36,29</w:t>
            </w:r>
          </w:p>
        </w:tc>
        <w:tc>
          <w:tcPr>
            <w:tcW w:w="1418" w:type="dxa"/>
            <w:shd w:val="clear" w:color="auto" w:fill="auto"/>
            <w:vAlign w:val="center"/>
          </w:tcPr>
          <w:p w14:paraId="122808D7" w14:textId="77777777" w:rsidR="008B4879" w:rsidRPr="00ED6E16" w:rsidRDefault="008B4879" w:rsidP="00D24A70">
            <w:pPr>
              <w:jc w:val="center"/>
              <w:rPr>
                <w:sz w:val="22"/>
                <w:szCs w:val="22"/>
              </w:rPr>
            </w:pPr>
            <w:r w:rsidRPr="00ED6E16">
              <w:rPr>
                <w:rFonts w:eastAsia="Calibri"/>
                <w:sz w:val="22"/>
                <w:szCs w:val="22"/>
              </w:rPr>
              <w:t>2 875,39</w:t>
            </w:r>
          </w:p>
        </w:tc>
        <w:tc>
          <w:tcPr>
            <w:tcW w:w="1165" w:type="dxa"/>
            <w:vAlign w:val="center"/>
          </w:tcPr>
          <w:p w14:paraId="24E7D502" w14:textId="77777777" w:rsidR="008B4879" w:rsidRPr="00ED6E16" w:rsidRDefault="008B4879" w:rsidP="00D24A70">
            <w:pPr>
              <w:jc w:val="center"/>
              <w:rPr>
                <w:sz w:val="22"/>
                <w:szCs w:val="22"/>
              </w:rPr>
            </w:pPr>
            <w:r w:rsidRPr="00ED6E16">
              <w:rPr>
                <w:sz w:val="22"/>
                <w:szCs w:val="22"/>
              </w:rPr>
              <w:t>х</w:t>
            </w:r>
          </w:p>
        </w:tc>
        <w:tc>
          <w:tcPr>
            <w:tcW w:w="1134" w:type="dxa"/>
            <w:vAlign w:val="center"/>
          </w:tcPr>
          <w:p w14:paraId="6CE36A57" w14:textId="77777777" w:rsidR="008B4879" w:rsidRPr="00ED6E16" w:rsidRDefault="008B4879" w:rsidP="00D24A70">
            <w:pPr>
              <w:jc w:val="center"/>
              <w:rPr>
                <w:sz w:val="22"/>
                <w:szCs w:val="22"/>
              </w:rPr>
            </w:pPr>
            <w:r w:rsidRPr="00ED6E16">
              <w:rPr>
                <w:sz w:val="22"/>
                <w:szCs w:val="22"/>
              </w:rPr>
              <w:t>х</w:t>
            </w:r>
          </w:p>
        </w:tc>
      </w:tr>
      <w:bookmarkEnd w:id="8"/>
    </w:tbl>
    <w:p w14:paraId="4A79B95D" w14:textId="77777777" w:rsidR="008B4879" w:rsidRPr="0085401D" w:rsidRDefault="008B4879" w:rsidP="008B4879">
      <w:pPr>
        <w:jc w:val="center"/>
        <w:rPr>
          <w:vanish/>
        </w:rPr>
      </w:pPr>
    </w:p>
    <w:tbl>
      <w:tblPr>
        <w:tblpPr w:leftFromText="180" w:rightFromText="180" w:vertAnchor="text" w:horzAnchor="margin" w:tblpXSpec="center"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992"/>
        <w:gridCol w:w="851"/>
        <w:gridCol w:w="1159"/>
        <w:gridCol w:w="825"/>
        <w:gridCol w:w="993"/>
        <w:gridCol w:w="1042"/>
        <w:gridCol w:w="876"/>
        <w:gridCol w:w="993"/>
        <w:gridCol w:w="1132"/>
        <w:gridCol w:w="1436"/>
        <w:gridCol w:w="1060"/>
        <w:gridCol w:w="1066"/>
      </w:tblGrid>
      <w:tr w:rsidR="008B4879" w:rsidRPr="0085401D" w14:paraId="7BDEFC2F" w14:textId="77777777" w:rsidTr="008B4879">
        <w:tc>
          <w:tcPr>
            <w:tcW w:w="1526" w:type="dxa"/>
            <w:shd w:val="clear" w:color="auto" w:fill="auto"/>
          </w:tcPr>
          <w:p w14:paraId="3AC8FA6E" w14:textId="77777777" w:rsidR="008B4879" w:rsidRPr="006A18C0" w:rsidRDefault="008B4879" w:rsidP="00D24A70">
            <w:pPr>
              <w:jc w:val="center"/>
              <w:rPr>
                <w:sz w:val="22"/>
                <w:szCs w:val="22"/>
              </w:rPr>
            </w:pPr>
            <w:r w:rsidRPr="006A18C0">
              <w:rPr>
                <w:sz w:val="22"/>
                <w:szCs w:val="22"/>
              </w:rPr>
              <w:t>1</w:t>
            </w:r>
          </w:p>
        </w:tc>
        <w:tc>
          <w:tcPr>
            <w:tcW w:w="1559" w:type="dxa"/>
            <w:shd w:val="clear" w:color="auto" w:fill="auto"/>
          </w:tcPr>
          <w:p w14:paraId="4B3C190A" w14:textId="77777777" w:rsidR="008B4879" w:rsidRPr="006A18C0" w:rsidRDefault="008B4879" w:rsidP="00D24A70">
            <w:pPr>
              <w:jc w:val="center"/>
              <w:rPr>
                <w:sz w:val="22"/>
                <w:szCs w:val="22"/>
              </w:rPr>
            </w:pPr>
            <w:r w:rsidRPr="006A18C0">
              <w:rPr>
                <w:sz w:val="22"/>
                <w:szCs w:val="22"/>
              </w:rPr>
              <w:t>2</w:t>
            </w:r>
          </w:p>
        </w:tc>
        <w:tc>
          <w:tcPr>
            <w:tcW w:w="992" w:type="dxa"/>
            <w:shd w:val="clear" w:color="auto" w:fill="auto"/>
          </w:tcPr>
          <w:p w14:paraId="5B996E9F" w14:textId="77777777" w:rsidR="008B4879" w:rsidRPr="006A18C0" w:rsidRDefault="008B4879" w:rsidP="00D24A70">
            <w:pPr>
              <w:jc w:val="center"/>
              <w:rPr>
                <w:sz w:val="22"/>
                <w:szCs w:val="22"/>
              </w:rPr>
            </w:pPr>
            <w:r w:rsidRPr="006A18C0">
              <w:rPr>
                <w:sz w:val="22"/>
                <w:szCs w:val="22"/>
              </w:rPr>
              <w:t>3</w:t>
            </w:r>
          </w:p>
        </w:tc>
        <w:tc>
          <w:tcPr>
            <w:tcW w:w="851" w:type="dxa"/>
            <w:shd w:val="clear" w:color="auto" w:fill="auto"/>
          </w:tcPr>
          <w:p w14:paraId="2835A95F" w14:textId="77777777" w:rsidR="008B4879" w:rsidRPr="006A18C0" w:rsidRDefault="008B4879" w:rsidP="00D24A70">
            <w:pPr>
              <w:jc w:val="center"/>
              <w:rPr>
                <w:sz w:val="22"/>
                <w:szCs w:val="22"/>
              </w:rPr>
            </w:pPr>
            <w:r w:rsidRPr="006A18C0">
              <w:rPr>
                <w:sz w:val="22"/>
                <w:szCs w:val="22"/>
              </w:rPr>
              <w:t>4</w:t>
            </w:r>
          </w:p>
        </w:tc>
        <w:tc>
          <w:tcPr>
            <w:tcW w:w="1159" w:type="dxa"/>
            <w:shd w:val="clear" w:color="auto" w:fill="auto"/>
          </w:tcPr>
          <w:p w14:paraId="2DAF72A9" w14:textId="77777777" w:rsidR="008B4879" w:rsidRPr="006A18C0" w:rsidRDefault="008B4879" w:rsidP="00D24A70">
            <w:pPr>
              <w:jc w:val="center"/>
              <w:rPr>
                <w:sz w:val="22"/>
                <w:szCs w:val="22"/>
              </w:rPr>
            </w:pPr>
            <w:r w:rsidRPr="006A18C0">
              <w:rPr>
                <w:sz w:val="22"/>
                <w:szCs w:val="22"/>
              </w:rPr>
              <w:t>5</w:t>
            </w:r>
          </w:p>
        </w:tc>
        <w:tc>
          <w:tcPr>
            <w:tcW w:w="825" w:type="dxa"/>
            <w:shd w:val="clear" w:color="auto" w:fill="auto"/>
          </w:tcPr>
          <w:p w14:paraId="3ECE8C5F" w14:textId="77777777" w:rsidR="008B4879" w:rsidRPr="006A18C0" w:rsidRDefault="008B4879" w:rsidP="00D24A70">
            <w:pPr>
              <w:jc w:val="center"/>
              <w:rPr>
                <w:sz w:val="22"/>
                <w:szCs w:val="22"/>
              </w:rPr>
            </w:pPr>
            <w:r w:rsidRPr="006A18C0">
              <w:rPr>
                <w:sz w:val="22"/>
                <w:szCs w:val="22"/>
              </w:rPr>
              <w:t>6</w:t>
            </w:r>
          </w:p>
        </w:tc>
        <w:tc>
          <w:tcPr>
            <w:tcW w:w="993" w:type="dxa"/>
            <w:shd w:val="clear" w:color="auto" w:fill="auto"/>
          </w:tcPr>
          <w:p w14:paraId="14EBDD39" w14:textId="77777777" w:rsidR="008B4879" w:rsidRPr="006A18C0" w:rsidRDefault="008B4879" w:rsidP="00D24A70">
            <w:pPr>
              <w:jc w:val="center"/>
              <w:rPr>
                <w:sz w:val="22"/>
                <w:szCs w:val="22"/>
              </w:rPr>
            </w:pPr>
            <w:r w:rsidRPr="006A18C0">
              <w:rPr>
                <w:sz w:val="22"/>
                <w:szCs w:val="22"/>
              </w:rPr>
              <w:t>7</w:t>
            </w:r>
          </w:p>
        </w:tc>
        <w:tc>
          <w:tcPr>
            <w:tcW w:w="1042" w:type="dxa"/>
            <w:shd w:val="clear" w:color="auto" w:fill="auto"/>
          </w:tcPr>
          <w:p w14:paraId="37929CD6" w14:textId="77777777" w:rsidR="008B4879" w:rsidRPr="006A18C0" w:rsidRDefault="008B4879" w:rsidP="00D24A70">
            <w:pPr>
              <w:jc w:val="center"/>
              <w:rPr>
                <w:sz w:val="22"/>
                <w:szCs w:val="22"/>
              </w:rPr>
            </w:pPr>
            <w:r w:rsidRPr="006A18C0">
              <w:rPr>
                <w:sz w:val="22"/>
                <w:szCs w:val="22"/>
              </w:rPr>
              <w:t>8</w:t>
            </w:r>
          </w:p>
        </w:tc>
        <w:tc>
          <w:tcPr>
            <w:tcW w:w="876" w:type="dxa"/>
            <w:shd w:val="clear" w:color="auto" w:fill="auto"/>
          </w:tcPr>
          <w:p w14:paraId="0E97A260" w14:textId="77777777" w:rsidR="008B4879" w:rsidRPr="006A18C0" w:rsidRDefault="008B4879" w:rsidP="00D24A70">
            <w:pPr>
              <w:jc w:val="center"/>
              <w:rPr>
                <w:sz w:val="22"/>
                <w:szCs w:val="22"/>
              </w:rPr>
            </w:pPr>
            <w:r w:rsidRPr="006A18C0">
              <w:rPr>
                <w:sz w:val="22"/>
                <w:szCs w:val="22"/>
              </w:rPr>
              <w:t>9</w:t>
            </w:r>
          </w:p>
        </w:tc>
        <w:tc>
          <w:tcPr>
            <w:tcW w:w="993" w:type="dxa"/>
            <w:shd w:val="clear" w:color="auto" w:fill="auto"/>
          </w:tcPr>
          <w:p w14:paraId="6A3CEE2D" w14:textId="77777777" w:rsidR="008B4879" w:rsidRPr="006A18C0" w:rsidRDefault="008B4879" w:rsidP="00D24A70">
            <w:pPr>
              <w:jc w:val="center"/>
              <w:rPr>
                <w:sz w:val="22"/>
                <w:szCs w:val="22"/>
              </w:rPr>
            </w:pPr>
            <w:r w:rsidRPr="006A18C0">
              <w:rPr>
                <w:sz w:val="22"/>
                <w:szCs w:val="22"/>
              </w:rPr>
              <w:t>10</w:t>
            </w:r>
          </w:p>
        </w:tc>
        <w:tc>
          <w:tcPr>
            <w:tcW w:w="1132" w:type="dxa"/>
            <w:shd w:val="clear" w:color="auto" w:fill="auto"/>
          </w:tcPr>
          <w:p w14:paraId="3E8A221E" w14:textId="77777777" w:rsidR="008B4879" w:rsidRPr="006A18C0" w:rsidRDefault="008B4879" w:rsidP="00D24A70">
            <w:pPr>
              <w:jc w:val="center"/>
              <w:rPr>
                <w:sz w:val="22"/>
                <w:szCs w:val="22"/>
              </w:rPr>
            </w:pPr>
            <w:r w:rsidRPr="006A18C0">
              <w:rPr>
                <w:sz w:val="22"/>
                <w:szCs w:val="22"/>
              </w:rPr>
              <w:t>11</w:t>
            </w:r>
          </w:p>
        </w:tc>
        <w:tc>
          <w:tcPr>
            <w:tcW w:w="1436" w:type="dxa"/>
            <w:shd w:val="clear" w:color="auto" w:fill="auto"/>
          </w:tcPr>
          <w:p w14:paraId="544BB6B5" w14:textId="77777777" w:rsidR="008B4879" w:rsidRPr="006A18C0" w:rsidRDefault="008B4879" w:rsidP="00D24A70">
            <w:pPr>
              <w:jc w:val="center"/>
              <w:rPr>
                <w:sz w:val="22"/>
                <w:szCs w:val="22"/>
              </w:rPr>
            </w:pPr>
            <w:r w:rsidRPr="006A18C0">
              <w:rPr>
                <w:sz w:val="22"/>
                <w:szCs w:val="22"/>
              </w:rPr>
              <w:t>12</w:t>
            </w:r>
          </w:p>
        </w:tc>
        <w:tc>
          <w:tcPr>
            <w:tcW w:w="1060" w:type="dxa"/>
            <w:shd w:val="clear" w:color="auto" w:fill="auto"/>
          </w:tcPr>
          <w:p w14:paraId="77AD277A" w14:textId="77777777" w:rsidR="008B4879" w:rsidRPr="006A18C0" w:rsidRDefault="008B4879" w:rsidP="00D24A70">
            <w:pPr>
              <w:jc w:val="center"/>
              <w:rPr>
                <w:sz w:val="22"/>
                <w:szCs w:val="22"/>
              </w:rPr>
            </w:pPr>
            <w:r w:rsidRPr="006A18C0">
              <w:rPr>
                <w:sz w:val="22"/>
                <w:szCs w:val="22"/>
              </w:rPr>
              <w:t>13</w:t>
            </w:r>
          </w:p>
        </w:tc>
        <w:tc>
          <w:tcPr>
            <w:tcW w:w="1066" w:type="dxa"/>
            <w:shd w:val="clear" w:color="auto" w:fill="auto"/>
          </w:tcPr>
          <w:p w14:paraId="48D05879" w14:textId="77777777" w:rsidR="008B4879" w:rsidRPr="006A18C0" w:rsidRDefault="008B4879" w:rsidP="00D24A70">
            <w:pPr>
              <w:jc w:val="center"/>
              <w:rPr>
                <w:sz w:val="22"/>
                <w:szCs w:val="22"/>
              </w:rPr>
            </w:pPr>
            <w:r w:rsidRPr="006A18C0">
              <w:rPr>
                <w:sz w:val="22"/>
                <w:szCs w:val="22"/>
              </w:rPr>
              <w:t>14</w:t>
            </w:r>
          </w:p>
        </w:tc>
      </w:tr>
      <w:tr w:rsidR="008B4879" w:rsidRPr="0085401D" w14:paraId="04FC7147" w14:textId="77777777" w:rsidTr="008B4879">
        <w:tc>
          <w:tcPr>
            <w:tcW w:w="1526" w:type="dxa"/>
            <w:vMerge w:val="restart"/>
            <w:shd w:val="clear" w:color="auto" w:fill="auto"/>
          </w:tcPr>
          <w:p w14:paraId="347D9C4C" w14:textId="77777777" w:rsidR="008B4879" w:rsidRPr="00615E49" w:rsidRDefault="008B4879" w:rsidP="00D24A70"/>
        </w:tc>
        <w:tc>
          <w:tcPr>
            <w:tcW w:w="1559" w:type="dxa"/>
            <w:vAlign w:val="center"/>
          </w:tcPr>
          <w:p w14:paraId="51E1E7F3" w14:textId="77777777" w:rsidR="008B4879" w:rsidRPr="00BA56FD" w:rsidRDefault="008B4879" w:rsidP="00D24A70">
            <w:pPr>
              <w:jc w:val="center"/>
              <w:rPr>
                <w:sz w:val="22"/>
                <w:szCs w:val="22"/>
              </w:rPr>
            </w:pPr>
            <w:r w:rsidRPr="00BA56FD">
              <w:rPr>
                <w:sz w:val="22"/>
                <w:szCs w:val="22"/>
              </w:rPr>
              <w:t>с 01.07.2021</w:t>
            </w:r>
          </w:p>
        </w:tc>
        <w:tc>
          <w:tcPr>
            <w:tcW w:w="992" w:type="dxa"/>
            <w:vAlign w:val="center"/>
          </w:tcPr>
          <w:p w14:paraId="628C3509" w14:textId="77777777" w:rsidR="008B4879" w:rsidRPr="00BA56FD" w:rsidRDefault="008B4879" w:rsidP="00D24A70">
            <w:pPr>
              <w:jc w:val="center"/>
              <w:rPr>
                <w:sz w:val="22"/>
                <w:szCs w:val="22"/>
              </w:rPr>
            </w:pPr>
            <w:r w:rsidRPr="00BA56FD">
              <w:rPr>
                <w:sz w:val="22"/>
                <w:szCs w:val="22"/>
              </w:rPr>
              <w:t>232,13</w:t>
            </w:r>
          </w:p>
        </w:tc>
        <w:tc>
          <w:tcPr>
            <w:tcW w:w="851" w:type="dxa"/>
            <w:vAlign w:val="center"/>
          </w:tcPr>
          <w:p w14:paraId="37DB795B" w14:textId="77777777" w:rsidR="008B4879" w:rsidRPr="00BA56FD" w:rsidRDefault="008B4879" w:rsidP="00D24A70">
            <w:pPr>
              <w:jc w:val="center"/>
              <w:rPr>
                <w:sz w:val="22"/>
                <w:szCs w:val="22"/>
              </w:rPr>
            </w:pPr>
            <w:r w:rsidRPr="00BA56FD">
              <w:rPr>
                <w:sz w:val="22"/>
                <w:szCs w:val="22"/>
              </w:rPr>
              <w:t>229,36</w:t>
            </w:r>
          </w:p>
        </w:tc>
        <w:tc>
          <w:tcPr>
            <w:tcW w:w="1159" w:type="dxa"/>
            <w:vAlign w:val="center"/>
          </w:tcPr>
          <w:p w14:paraId="79CB5ECA" w14:textId="77777777" w:rsidR="008B4879" w:rsidRPr="00BA56FD" w:rsidRDefault="008B4879" w:rsidP="00D24A70">
            <w:pPr>
              <w:jc w:val="center"/>
              <w:rPr>
                <w:sz w:val="22"/>
                <w:szCs w:val="22"/>
              </w:rPr>
            </w:pPr>
            <w:r w:rsidRPr="00BA56FD">
              <w:rPr>
                <w:sz w:val="22"/>
                <w:szCs w:val="22"/>
              </w:rPr>
              <w:t>244,61</w:t>
            </w:r>
          </w:p>
        </w:tc>
        <w:tc>
          <w:tcPr>
            <w:tcW w:w="825" w:type="dxa"/>
            <w:vAlign w:val="center"/>
          </w:tcPr>
          <w:p w14:paraId="0A005735" w14:textId="77777777" w:rsidR="008B4879" w:rsidRPr="00BA56FD" w:rsidRDefault="008B4879" w:rsidP="00D24A70">
            <w:pPr>
              <w:jc w:val="center"/>
              <w:rPr>
                <w:sz w:val="22"/>
                <w:szCs w:val="22"/>
              </w:rPr>
            </w:pPr>
            <w:r w:rsidRPr="00BA56FD">
              <w:rPr>
                <w:sz w:val="22"/>
                <w:szCs w:val="22"/>
              </w:rPr>
              <w:t>233,52</w:t>
            </w:r>
          </w:p>
        </w:tc>
        <w:tc>
          <w:tcPr>
            <w:tcW w:w="993" w:type="dxa"/>
            <w:vAlign w:val="center"/>
          </w:tcPr>
          <w:p w14:paraId="4A1E4E6A" w14:textId="77777777" w:rsidR="008B4879" w:rsidRPr="00BA56FD" w:rsidRDefault="008B4879" w:rsidP="00D24A70">
            <w:pPr>
              <w:jc w:val="center"/>
              <w:rPr>
                <w:sz w:val="22"/>
                <w:szCs w:val="22"/>
              </w:rPr>
            </w:pPr>
            <w:r w:rsidRPr="00BA56FD">
              <w:rPr>
                <w:sz w:val="22"/>
                <w:szCs w:val="22"/>
              </w:rPr>
              <w:t>193,44</w:t>
            </w:r>
          </w:p>
        </w:tc>
        <w:tc>
          <w:tcPr>
            <w:tcW w:w="1042" w:type="dxa"/>
            <w:vAlign w:val="center"/>
          </w:tcPr>
          <w:p w14:paraId="07B32143" w14:textId="77777777" w:rsidR="008B4879" w:rsidRPr="00BA56FD" w:rsidRDefault="008B4879" w:rsidP="00D24A70">
            <w:pPr>
              <w:jc w:val="center"/>
              <w:rPr>
                <w:sz w:val="22"/>
                <w:szCs w:val="22"/>
              </w:rPr>
            </w:pPr>
            <w:r w:rsidRPr="00BA56FD">
              <w:rPr>
                <w:sz w:val="22"/>
                <w:szCs w:val="22"/>
              </w:rPr>
              <w:t>191,13</w:t>
            </w:r>
          </w:p>
        </w:tc>
        <w:tc>
          <w:tcPr>
            <w:tcW w:w="876" w:type="dxa"/>
            <w:vAlign w:val="center"/>
          </w:tcPr>
          <w:p w14:paraId="7E0FB844" w14:textId="77777777" w:rsidR="008B4879" w:rsidRPr="00BA56FD" w:rsidRDefault="008B4879" w:rsidP="00D24A70">
            <w:pPr>
              <w:jc w:val="center"/>
              <w:rPr>
                <w:sz w:val="22"/>
                <w:szCs w:val="22"/>
              </w:rPr>
            </w:pPr>
            <w:r w:rsidRPr="00BA56FD">
              <w:rPr>
                <w:sz w:val="22"/>
                <w:szCs w:val="22"/>
              </w:rPr>
              <w:t>203,84</w:t>
            </w:r>
          </w:p>
        </w:tc>
        <w:tc>
          <w:tcPr>
            <w:tcW w:w="993" w:type="dxa"/>
            <w:vAlign w:val="center"/>
          </w:tcPr>
          <w:p w14:paraId="3C1CF9FF" w14:textId="77777777" w:rsidR="008B4879" w:rsidRPr="00BA56FD" w:rsidRDefault="008B4879" w:rsidP="00D24A70">
            <w:pPr>
              <w:jc w:val="center"/>
              <w:rPr>
                <w:sz w:val="22"/>
                <w:szCs w:val="22"/>
              </w:rPr>
            </w:pPr>
            <w:r w:rsidRPr="00BA56FD">
              <w:rPr>
                <w:sz w:val="22"/>
                <w:szCs w:val="22"/>
              </w:rPr>
              <w:t>194,60</w:t>
            </w:r>
          </w:p>
        </w:tc>
        <w:tc>
          <w:tcPr>
            <w:tcW w:w="1132" w:type="dxa"/>
            <w:vAlign w:val="center"/>
          </w:tcPr>
          <w:p w14:paraId="3EAF77B0" w14:textId="77777777" w:rsidR="008B4879" w:rsidRPr="00BA56FD" w:rsidRDefault="008B4879" w:rsidP="00D24A70">
            <w:pPr>
              <w:jc w:val="center"/>
              <w:rPr>
                <w:sz w:val="22"/>
                <w:szCs w:val="22"/>
              </w:rPr>
            </w:pPr>
            <w:r w:rsidRPr="00BA56FD">
              <w:rPr>
                <w:sz w:val="22"/>
                <w:szCs w:val="22"/>
              </w:rPr>
              <w:t>36,29</w:t>
            </w:r>
          </w:p>
        </w:tc>
        <w:tc>
          <w:tcPr>
            <w:tcW w:w="1436" w:type="dxa"/>
            <w:vAlign w:val="center"/>
          </w:tcPr>
          <w:p w14:paraId="6C8F82C9" w14:textId="77777777" w:rsidR="008B4879" w:rsidRPr="00BA56FD" w:rsidRDefault="008B4879" w:rsidP="00D24A70">
            <w:pPr>
              <w:jc w:val="center"/>
              <w:rPr>
                <w:sz w:val="22"/>
                <w:szCs w:val="22"/>
              </w:rPr>
            </w:pPr>
            <w:r w:rsidRPr="00BA56FD">
              <w:rPr>
                <w:sz w:val="22"/>
                <w:szCs w:val="22"/>
              </w:rPr>
              <w:t>2 888,80</w:t>
            </w:r>
          </w:p>
        </w:tc>
        <w:tc>
          <w:tcPr>
            <w:tcW w:w="1060" w:type="dxa"/>
            <w:shd w:val="clear" w:color="auto" w:fill="auto"/>
            <w:vAlign w:val="center"/>
          </w:tcPr>
          <w:p w14:paraId="58994FC8" w14:textId="77777777" w:rsidR="008B4879" w:rsidRPr="00BA56FD" w:rsidRDefault="008B4879" w:rsidP="00D24A70">
            <w:pPr>
              <w:jc w:val="center"/>
              <w:rPr>
                <w:sz w:val="22"/>
                <w:szCs w:val="22"/>
              </w:rPr>
            </w:pPr>
            <w:r w:rsidRPr="00BA56FD">
              <w:rPr>
                <w:sz w:val="22"/>
                <w:szCs w:val="22"/>
              </w:rPr>
              <w:t>х</w:t>
            </w:r>
          </w:p>
        </w:tc>
        <w:tc>
          <w:tcPr>
            <w:tcW w:w="1066" w:type="dxa"/>
            <w:shd w:val="clear" w:color="auto" w:fill="auto"/>
            <w:vAlign w:val="center"/>
          </w:tcPr>
          <w:p w14:paraId="0C9681C1" w14:textId="77777777" w:rsidR="008B4879" w:rsidRPr="00BA56FD" w:rsidRDefault="008B4879" w:rsidP="00D24A70">
            <w:pPr>
              <w:jc w:val="center"/>
              <w:rPr>
                <w:sz w:val="22"/>
                <w:szCs w:val="22"/>
              </w:rPr>
            </w:pPr>
            <w:r w:rsidRPr="00BA56FD">
              <w:rPr>
                <w:sz w:val="22"/>
                <w:szCs w:val="22"/>
              </w:rPr>
              <w:t>х</w:t>
            </w:r>
          </w:p>
        </w:tc>
      </w:tr>
      <w:tr w:rsidR="008B4879" w:rsidRPr="0085401D" w14:paraId="19014FB4" w14:textId="77777777" w:rsidTr="008B4879">
        <w:tc>
          <w:tcPr>
            <w:tcW w:w="1526" w:type="dxa"/>
            <w:vMerge/>
            <w:shd w:val="clear" w:color="auto" w:fill="auto"/>
          </w:tcPr>
          <w:p w14:paraId="6392720E" w14:textId="77777777" w:rsidR="008B4879" w:rsidRPr="0085401D" w:rsidRDefault="008B4879" w:rsidP="00D24A70">
            <w:pPr>
              <w:tabs>
                <w:tab w:val="left" w:pos="3052"/>
              </w:tabs>
              <w:ind w:left="142"/>
              <w:jc w:val="center"/>
              <w:rPr>
                <w:b/>
              </w:rPr>
            </w:pPr>
          </w:p>
        </w:tc>
        <w:tc>
          <w:tcPr>
            <w:tcW w:w="1559" w:type="dxa"/>
            <w:vAlign w:val="center"/>
          </w:tcPr>
          <w:p w14:paraId="042E64F2" w14:textId="77777777" w:rsidR="008B4879" w:rsidRPr="00BA56FD" w:rsidRDefault="008B4879" w:rsidP="00D24A70">
            <w:pPr>
              <w:jc w:val="center"/>
              <w:rPr>
                <w:sz w:val="22"/>
                <w:szCs w:val="22"/>
              </w:rPr>
            </w:pPr>
            <w:r w:rsidRPr="00BA56FD">
              <w:rPr>
                <w:sz w:val="22"/>
                <w:szCs w:val="22"/>
              </w:rPr>
              <w:t>с 01.01.2026</w:t>
            </w:r>
          </w:p>
        </w:tc>
        <w:tc>
          <w:tcPr>
            <w:tcW w:w="992" w:type="dxa"/>
            <w:vAlign w:val="center"/>
          </w:tcPr>
          <w:p w14:paraId="02E353F0" w14:textId="77777777" w:rsidR="008B4879" w:rsidRPr="00BA56FD" w:rsidRDefault="008B4879" w:rsidP="00D24A70">
            <w:pPr>
              <w:jc w:val="center"/>
              <w:rPr>
                <w:sz w:val="22"/>
                <w:szCs w:val="22"/>
              </w:rPr>
            </w:pPr>
            <w:r w:rsidRPr="00BA56FD">
              <w:rPr>
                <w:sz w:val="22"/>
                <w:szCs w:val="22"/>
              </w:rPr>
              <w:t>254,82</w:t>
            </w:r>
          </w:p>
        </w:tc>
        <w:tc>
          <w:tcPr>
            <w:tcW w:w="851" w:type="dxa"/>
            <w:vAlign w:val="center"/>
          </w:tcPr>
          <w:p w14:paraId="6617BE41" w14:textId="77777777" w:rsidR="008B4879" w:rsidRPr="00BA56FD" w:rsidRDefault="008B4879" w:rsidP="00D24A70">
            <w:pPr>
              <w:jc w:val="center"/>
              <w:rPr>
                <w:sz w:val="22"/>
                <w:szCs w:val="22"/>
              </w:rPr>
            </w:pPr>
            <w:r w:rsidRPr="00BA56FD">
              <w:rPr>
                <w:sz w:val="22"/>
                <w:szCs w:val="22"/>
              </w:rPr>
              <w:t>251,95</w:t>
            </w:r>
          </w:p>
        </w:tc>
        <w:tc>
          <w:tcPr>
            <w:tcW w:w="1159" w:type="dxa"/>
            <w:vAlign w:val="center"/>
          </w:tcPr>
          <w:p w14:paraId="37EAB9EE" w14:textId="77777777" w:rsidR="008B4879" w:rsidRPr="00BA56FD" w:rsidRDefault="008B4879" w:rsidP="00D24A70">
            <w:pPr>
              <w:jc w:val="center"/>
              <w:rPr>
                <w:sz w:val="22"/>
                <w:szCs w:val="22"/>
              </w:rPr>
            </w:pPr>
            <w:r w:rsidRPr="00BA56FD">
              <w:rPr>
                <w:sz w:val="22"/>
                <w:szCs w:val="22"/>
              </w:rPr>
              <w:t>267,75</w:t>
            </w:r>
          </w:p>
        </w:tc>
        <w:tc>
          <w:tcPr>
            <w:tcW w:w="825" w:type="dxa"/>
            <w:vAlign w:val="center"/>
          </w:tcPr>
          <w:p w14:paraId="42EBA2AC" w14:textId="77777777" w:rsidR="008B4879" w:rsidRPr="00BA56FD" w:rsidRDefault="008B4879" w:rsidP="00D24A70">
            <w:pPr>
              <w:jc w:val="center"/>
              <w:rPr>
                <w:sz w:val="22"/>
                <w:szCs w:val="22"/>
              </w:rPr>
            </w:pPr>
            <w:r w:rsidRPr="00BA56FD">
              <w:rPr>
                <w:sz w:val="22"/>
                <w:szCs w:val="22"/>
              </w:rPr>
              <w:t>256,26</w:t>
            </w:r>
          </w:p>
        </w:tc>
        <w:tc>
          <w:tcPr>
            <w:tcW w:w="993" w:type="dxa"/>
            <w:vAlign w:val="center"/>
          </w:tcPr>
          <w:p w14:paraId="64CC77B3" w14:textId="77777777" w:rsidR="008B4879" w:rsidRPr="00BA56FD" w:rsidRDefault="008B4879" w:rsidP="00D24A70">
            <w:pPr>
              <w:jc w:val="center"/>
              <w:rPr>
                <w:sz w:val="22"/>
                <w:szCs w:val="22"/>
              </w:rPr>
            </w:pPr>
            <w:r w:rsidRPr="00BA56FD">
              <w:rPr>
                <w:sz w:val="22"/>
                <w:szCs w:val="22"/>
              </w:rPr>
              <w:t>212,35</w:t>
            </w:r>
          </w:p>
        </w:tc>
        <w:tc>
          <w:tcPr>
            <w:tcW w:w="1042" w:type="dxa"/>
            <w:vAlign w:val="center"/>
          </w:tcPr>
          <w:p w14:paraId="1318F85B" w14:textId="77777777" w:rsidR="008B4879" w:rsidRPr="00BA56FD" w:rsidRDefault="008B4879" w:rsidP="00D24A70">
            <w:pPr>
              <w:jc w:val="center"/>
              <w:rPr>
                <w:sz w:val="22"/>
                <w:szCs w:val="22"/>
              </w:rPr>
            </w:pPr>
            <w:r w:rsidRPr="00BA56FD">
              <w:rPr>
                <w:sz w:val="22"/>
                <w:szCs w:val="22"/>
              </w:rPr>
              <w:t>209,96</w:t>
            </w:r>
          </w:p>
        </w:tc>
        <w:tc>
          <w:tcPr>
            <w:tcW w:w="876" w:type="dxa"/>
            <w:vAlign w:val="center"/>
          </w:tcPr>
          <w:p w14:paraId="3FFC64DE" w14:textId="77777777" w:rsidR="008B4879" w:rsidRPr="00BA56FD" w:rsidRDefault="008B4879" w:rsidP="00D24A70">
            <w:pPr>
              <w:jc w:val="center"/>
              <w:rPr>
                <w:sz w:val="22"/>
                <w:szCs w:val="22"/>
              </w:rPr>
            </w:pPr>
            <w:r w:rsidRPr="00BA56FD">
              <w:rPr>
                <w:sz w:val="22"/>
                <w:szCs w:val="22"/>
              </w:rPr>
              <w:t>223,12</w:t>
            </w:r>
          </w:p>
        </w:tc>
        <w:tc>
          <w:tcPr>
            <w:tcW w:w="993" w:type="dxa"/>
            <w:vAlign w:val="center"/>
          </w:tcPr>
          <w:p w14:paraId="50B68020" w14:textId="77777777" w:rsidR="008B4879" w:rsidRPr="00BA56FD" w:rsidRDefault="008B4879" w:rsidP="00D24A70">
            <w:pPr>
              <w:jc w:val="center"/>
              <w:rPr>
                <w:sz w:val="22"/>
                <w:szCs w:val="22"/>
              </w:rPr>
            </w:pPr>
            <w:r w:rsidRPr="00BA56FD">
              <w:rPr>
                <w:sz w:val="22"/>
                <w:szCs w:val="22"/>
              </w:rPr>
              <w:t>213,55</w:t>
            </w:r>
          </w:p>
        </w:tc>
        <w:tc>
          <w:tcPr>
            <w:tcW w:w="1132" w:type="dxa"/>
            <w:vAlign w:val="center"/>
          </w:tcPr>
          <w:p w14:paraId="045E1F8C" w14:textId="77777777" w:rsidR="008B4879" w:rsidRPr="00BA56FD" w:rsidRDefault="008B4879" w:rsidP="00D24A70">
            <w:pPr>
              <w:jc w:val="center"/>
              <w:rPr>
                <w:sz w:val="22"/>
                <w:szCs w:val="22"/>
              </w:rPr>
            </w:pPr>
            <w:r w:rsidRPr="00BA56FD">
              <w:rPr>
                <w:sz w:val="22"/>
                <w:szCs w:val="22"/>
              </w:rPr>
              <w:t>49,60</w:t>
            </w:r>
          </w:p>
        </w:tc>
        <w:tc>
          <w:tcPr>
            <w:tcW w:w="1436" w:type="dxa"/>
            <w:vAlign w:val="center"/>
          </w:tcPr>
          <w:p w14:paraId="29ED021F" w14:textId="77777777" w:rsidR="008B4879" w:rsidRPr="00BA56FD" w:rsidRDefault="008B4879" w:rsidP="00D24A70">
            <w:pPr>
              <w:jc w:val="center"/>
              <w:rPr>
                <w:sz w:val="22"/>
                <w:szCs w:val="22"/>
              </w:rPr>
            </w:pPr>
            <w:r w:rsidRPr="00BA56FD">
              <w:rPr>
                <w:sz w:val="22"/>
                <w:szCs w:val="22"/>
              </w:rPr>
              <w:t>2 991,70</w:t>
            </w:r>
          </w:p>
        </w:tc>
        <w:tc>
          <w:tcPr>
            <w:tcW w:w="1060" w:type="dxa"/>
            <w:shd w:val="clear" w:color="auto" w:fill="auto"/>
            <w:vAlign w:val="center"/>
          </w:tcPr>
          <w:p w14:paraId="047724F3" w14:textId="77777777" w:rsidR="008B4879" w:rsidRPr="00BA56FD" w:rsidRDefault="008B4879" w:rsidP="00D24A70">
            <w:pPr>
              <w:jc w:val="center"/>
              <w:rPr>
                <w:sz w:val="22"/>
                <w:szCs w:val="22"/>
              </w:rPr>
            </w:pPr>
            <w:r w:rsidRPr="00BA56FD">
              <w:rPr>
                <w:sz w:val="22"/>
                <w:szCs w:val="22"/>
              </w:rPr>
              <w:t>х</w:t>
            </w:r>
          </w:p>
        </w:tc>
        <w:tc>
          <w:tcPr>
            <w:tcW w:w="1066" w:type="dxa"/>
            <w:shd w:val="clear" w:color="auto" w:fill="auto"/>
            <w:vAlign w:val="center"/>
          </w:tcPr>
          <w:p w14:paraId="69D12EE7" w14:textId="77777777" w:rsidR="008B4879" w:rsidRPr="00BA56FD" w:rsidRDefault="008B4879" w:rsidP="00D24A70">
            <w:pPr>
              <w:jc w:val="center"/>
              <w:rPr>
                <w:sz w:val="22"/>
                <w:szCs w:val="22"/>
              </w:rPr>
            </w:pPr>
            <w:r w:rsidRPr="00BA56FD">
              <w:rPr>
                <w:sz w:val="22"/>
                <w:szCs w:val="22"/>
              </w:rPr>
              <w:t>х</w:t>
            </w:r>
          </w:p>
        </w:tc>
      </w:tr>
      <w:tr w:rsidR="008B4879" w:rsidRPr="0085401D" w14:paraId="4D7388ED" w14:textId="77777777" w:rsidTr="008B4879">
        <w:tc>
          <w:tcPr>
            <w:tcW w:w="1526" w:type="dxa"/>
            <w:vMerge/>
            <w:shd w:val="clear" w:color="auto" w:fill="auto"/>
          </w:tcPr>
          <w:p w14:paraId="625B6290" w14:textId="77777777" w:rsidR="008B4879" w:rsidRPr="0085401D" w:rsidRDefault="008B4879" w:rsidP="00D24A70">
            <w:pPr>
              <w:tabs>
                <w:tab w:val="left" w:pos="3052"/>
              </w:tabs>
              <w:ind w:left="142"/>
              <w:jc w:val="center"/>
              <w:rPr>
                <w:b/>
              </w:rPr>
            </w:pPr>
          </w:p>
        </w:tc>
        <w:tc>
          <w:tcPr>
            <w:tcW w:w="1559" w:type="dxa"/>
            <w:vAlign w:val="center"/>
          </w:tcPr>
          <w:p w14:paraId="66E114AA" w14:textId="77777777" w:rsidR="008B4879" w:rsidRPr="00BA56FD" w:rsidRDefault="008B4879" w:rsidP="00D24A70">
            <w:pPr>
              <w:jc w:val="center"/>
              <w:rPr>
                <w:sz w:val="22"/>
                <w:szCs w:val="22"/>
              </w:rPr>
            </w:pPr>
            <w:r w:rsidRPr="00BA56FD">
              <w:rPr>
                <w:sz w:val="22"/>
                <w:szCs w:val="22"/>
              </w:rPr>
              <w:t>с 01.07.2026</w:t>
            </w:r>
          </w:p>
        </w:tc>
        <w:tc>
          <w:tcPr>
            <w:tcW w:w="992" w:type="dxa"/>
            <w:vAlign w:val="center"/>
          </w:tcPr>
          <w:p w14:paraId="63E29C3E" w14:textId="77777777" w:rsidR="008B4879" w:rsidRPr="00BA56FD" w:rsidRDefault="008B4879" w:rsidP="00D24A70">
            <w:pPr>
              <w:jc w:val="center"/>
              <w:rPr>
                <w:sz w:val="22"/>
                <w:szCs w:val="22"/>
              </w:rPr>
            </w:pPr>
            <w:r w:rsidRPr="00BA56FD">
              <w:rPr>
                <w:sz w:val="22"/>
                <w:szCs w:val="22"/>
              </w:rPr>
              <w:t>323,22</w:t>
            </w:r>
          </w:p>
        </w:tc>
        <w:tc>
          <w:tcPr>
            <w:tcW w:w="851" w:type="dxa"/>
            <w:vAlign w:val="center"/>
          </w:tcPr>
          <w:p w14:paraId="0790D23D" w14:textId="77777777" w:rsidR="008B4879" w:rsidRPr="00BA56FD" w:rsidRDefault="008B4879" w:rsidP="00D24A70">
            <w:pPr>
              <w:jc w:val="center"/>
              <w:rPr>
                <w:sz w:val="22"/>
                <w:szCs w:val="22"/>
              </w:rPr>
            </w:pPr>
            <w:r w:rsidRPr="00BA56FD">
              <w:rPr>
                <w:sz w:val="22"/>
                <w:szCs w:val="22"/>
              </w:rPr>
              <w:t>319,54</w:t>
            </w:r>
          </w:p>
        </w:tc>
        <w:tc>
          <w:tcPr>
            <w:tcW w:w="1159" w:type="dxa"/>
            <w:vAlign w:val="center"/>
          </w:tcPr>
          <w:p w14:paraId="59DE2E39" w14:textId="77777777" w:rsidR="008B4879" w:rsidRPr="00BA56FD" w:rsidRDefault="008B4879" w:rsidP="00D24A70">
            <w:pPr>
              <w:jc w:val="center"/>
              <w:rPr>
                <w:sz w:val="22"/>
                <w:szCs w:val="22"/>
              </w:rPr>
            </w:pPr>
            <w:r w:rsidRPr="00BA56FD">
              <w:rPr>
                <w:sz w:val="22"/>
                <w:szCs w:val="22"/>
              </w:rPr>
              <w:t>339,74</w:t>
            </w:r>
          </w:p>
        </w:tc>
        <w:tc>
          <w:tcPr>
            <w:tcW w:w="825" w:type="dxa"/>
            <w:vAlign w:val="center"/>
          </w:tcPr>
          <w:p w14:paraId="3BA02629" w14:textId="77777777" w:rsidR="008B4879" w:rsidRPr="00BA56FD" w:rsidRDefault="008B4879" w:rsidP="00D24A70">
            <w:pPr>
              <w:jc w:val="center"/>
              <w:rPr>
                <w:sz w:val="22"/>
                <w:szCs w:val="22"/>
              </w:rPr>
            </w:pPr>
            <w:r w:rsidRPr="00BA56FD">
              <w:rPr>
                <w:sz w:val="22"/>
                <w:szCs w:val="22"/>
              </w:rPr>
              <w:t>325,05</w:t>
            </w:r>
          </w:p>
        </w:tc>
        <w:tc>
          <w:tcPr>
            <w:tcW w:w="993" w:type="dxa"/>
            <w:vAlign w:val="center"/>
          </w:tcPr>
          <w:p w14:paraId="09E4CA7D" w14:textId="77777777" w:rsidR="008B4879" w:rsidRPr="00BA56FD" w:rsidRDefault="008B4879" w:rsidP="00D24A70">
            <w:pPr>
              <w:jc w:val="center"/>
              <w:rPr>
                <w:sz w:val="22"/>
                <w:szCs w:val="22"/>
              </w:rPr>
            </w:pPr>
            <w:r w:rsidRPr="00BA56FD">
              <w:rPr>
                <w:sz w:val="22"/>
                <w:szCs w:val="22"/>
              </w:rPr>
              <w:t>269,35</w:t>
            </w:r>
          </w:p>
        </w:tc>
        <w:tc>
          <w:tcPr>
            <w:tcW w:w="1042" w:type="dxa"/>
            <w:vAlign w:val="center"/>
          </w:tcPr>
          <w:p w14:paraId="2938DDDA" w14:textId="77777777" w:rsidR="008B4879" w:rsidRPr="00BA56FD" w:rsidRDefault="008B4879" w:rsidP="00D24A70">
            <w:pPr>
              <w:jc w:val="center"/>
              <w:rPr>
                <w:sz w:val="22"/>
                <w:szCs w:val="22"/>
              </w:rPr>
            </w:pPr>
            <w:r w:rsidRPr="00BA56FD">
              <w:rPr>
                <w:sz w:val="22"/>
                <w:szCs w:val="22"/>
              </w:rPr>
              <w:t>266,29</w:t>
            </w:r>
          </w:p>
        </w:tc>
        <w:tc>
          <w:tcPr>
            <w:tcW w:w="876" w:type="dxa"/>
            <w:vAlign w:val="center"/>
          </w:tcPr>
          <w:p w14:paraId="05A3AFC4" w14:textId="77777777" w:rsidR="008B4879" w:rsidRPr="00BA56FD" w:rsidRDefault="008B4879" w:rsidP="00D24A70">
            <w:pPr>
              <w:jc w:val="center"/>
              <w:rPr>
                <w:sz w:val="22"/>
                <w:szCs w:val="22"/>
              </w:rPr>
            </w:pPr>
            <w:r w:rsidRPr="00BA56FD">
              <w:rPr>
                <w:sz w:val="22"/>
                <w:szCs w:val="22"/>
              </w:rPr>
              <w:t>283,12</w:t>
            </w:r>
          </w:p>
        </w:tc>
        <w:tc>
          <w:tcPr>
            <w:tcW w:w="993" w:type="dxa"/>
            <w:vAlign w:val="center"/>
          </w:tcPr>
          <w:p w14:paraId="739AB530" w14:textId="77777777" w:rsidR="008B4879" w:rsidRPr="00BA56FD" w:rsidRDefault="008B4879" w:rsidP="00D24A70">
            <w:pPr>
              <w:jc w:val="center"/>
              <w:rPr>
                <w:sz w:val="22"/>
                <w:szCs w:val="22"/>
              </w:rPr>
            </w:pPr>
            <w:r w:rsidRPr="00BA56FD">
              <w:rPr>
                <w:sz w:val="22"/>
                <w:szCs w:val="22"/>
              </w:rPr>
              <w:t>270,88</w:t>
            </w:r>
          </w:p>
        </w:tc>
        <w:tc>
          <w:tcPr>
            <w:tcW w:w="1132" w:type="dxa"/>
            <w:vAlign w:val="center"/>
          </w:tcPr>
          <w:p w14:paraId="1125DB1E" w14:textId="77777777" w:rsidR="008B4879" w:rsidRPr="00BA56FD" w:rsidRDefault="008B4879" w:rsidP="00D24A70">
            <w:pPr>
              <w:jc w:val="center"/>
              <w:rPr>
                <w:sz w:val="22"/>
                <w:szCs w:val="22"/>
              </w:rPr>
            </w:pPr>
            <w:r w:rsidRPr="00BA56FD">
              <w:rPr>
                <w:sz w:val="22"/>
                <w:szCs w:val="22"/>
              </w:rPr>
              <w:t>61,23</w:t>
            </w:r>
          </w:p>
        </w:tc>
        <w:tc>
          <w:tcPr>
            <w:tcW w:w="1436" w:type="dxa"/>
            <w:vAlign w:val="center"/>
          </w:tcPr>
          <w:p w14:paraId="7453B7EE" w14:textId="77777777" w:rsidR="008B4879" w:rsidRPr="00BA56FD" w:rsidRDefault="008B4879" w:rsidP="00D24A70">
            <w:pPr>
              <w:jc w:val="center"/>
              <w:rPr>
                <w:sz w:val="22"/>
                <w:szCs w:val="22"/>
              </w:rPr>
            </w:pPr>
            <w:r w:rsidRPr="00BA56FD">
              <w:rPr>
                <w:sz w:val="22"/>
                <w:szCs w:val="22"/>
              </w:rPr>
              <w:t>3 825,72</w:t>
            </w:r>
          </w:p>
        </w:tc>
        <w:tc>
          <w:tcPr>
            <w:tcW w:w="1060" w:type="dxa"/>
            <w:shd w:val="clear" w:color="auto" w:fill="auto"/>
            <w:vAlign w:val="center"/>
          </w:tcPr>
          <w:p w14:paraId="4AC421D7" w14:textId="77777777" w:rsidR="008B4879" w:rsidRPr="00BA56FD" w:rsidRDefault="008B4879" w:rsidP="00D24A70">
            <w:pPr>
              <w:jc w:val="center"/>
              <w:rPr>
                <w:sz w:val="22"/>
                <w:szCs w:val="22"/>
              </w:rPr>
            </w:pPr>
            <w:r w:rsidRPr="00BA56FD">
              <w:rPr>
                <w:sz w:val="22"/>
                <w:szCs w:val="22"/>
              </w:rPr>
              <w:t>х</w:t>
            </w:r>
          </w:p>
        </w:tc>
        <w:tc>
          <w:tcPr>
            <w:tcW w:w="1066" w:type="dxa"/>
            <w:shd w:val="clear" w:color="auto" w:fill="auto"/>
            <w:vAlign w:val="center"/>
          </w:tcPr>
          <w:p w14:paraId="61532306" w14:textId="77777777" w:rsidR="008B4879" w:rsidRPr="00BA56FD" w:rsidRDefault="008B4879" w:rsidP="00D24A70">
            <w:pPr>
              <w:jc w:val="center"/>
              <w:rPr>
                <w:sz w:val="22"/>
                <w:szCs w:val="22"/>
              </w:rPr>
            </w:pPr>
            <w:r w:rsidRPr="00BA56FD">
              <w:rPr>
                <w:sz w:val="22"/>
                <w:szCs w:val="22"/>
              </w:rPr>
              <w:t>х</w:t>
            </w:r>
          </w:p>
        </w:tc>
      </w:tr>
      <w:tr w:rsidR="008B4879" w:rsidRPr="0085401D" w14:paraId="37EED2B9" w14:textId="77777777" w:rsidTr="008B4879">
        <w:tc>
          <w:tcPr>
            <w:tcW w:w="1526" w:type="dxa"/>
            <w:vMerge/>
            <w:shd w:val="clear" w:color="auto" w:fill="auto"/>
          </w:tcPr>
          <w:p w14:paraId="6458CD94" w14:textId="77777777" w:rsidR="008B4879" w:rsidRPr="0085401D" w:rsidRDefault="008B4879" w:rsidP="00D24A70">
            <w:pPr>
              <w:tabs>
                <w:tab w:val="left" w:pos="3052"/>
              </w:tabs>
              <w:ind w:left="142"/>
              <w:jc w:val="center"/>
              <w:rPr>
                <w:b/>
              </w:rPr>
            </w:pPr>
          </w:p>
        </w:tc>
        <w:tc>
          <w:tcPr>
            <w:tcW w:w="1559" w:type="dxa"/>
            <w:vAlign w:val="center"/>
          </w:tcPr>
          <w:p w14:paraId="3DD38CAB" w14:textId="77777777" w:rsidR="008B4879" w:rsidRPr="00BA56FD" w:rsidRDefault="008B4879" w:rsidP="00D24A70">
            <w:pPr>
              <w:jc w:val="center"/>
              <w:rPr>
                <w:sz w:val="22"/>
                <w:szCs w:val="22"/>
              </w:rPr>
            </w:pPr>
            <w:r w:rsidRPr="00BA56FD">
              <w:rPr>
                <w:sz w:val="22"/>
                <w:szCs w:val="22"/>
              </w:rPr>
              <w:t>с 01.01.2027</w:t>
            </w:r>
          </w:p>
        </w:tc>
        <w:tc>
          <w:tcPr>
            <w:tcW w:w="992" w:type="dxa"/>
            <w:vAlign w:val="center"/>
          </w:tcPr>
          <w:p w14:paraId="77C85728" w14:textId="77777777" w:rsidR="008B4879" w:rsidRPr="00BA56FD" w:rsidRDefault="008B4879" w:rsidP="00D24A70">
            <w:pPr>
              <w:jc w:val="center"/>
              <w:rPr>
                <w:sz w:val="22"/>
                <w:szCs w:val="22"/>
              </w:rPr>
            </w:pPr>
            <w:r w:rsidRPr="00BA56FD">
              <w:rPr>
                <w:sz w:val="22"/>
                <w:szCs w:val="22"/>
              </w:rPr>
              <w:t>323,22</w:t>
            </w:r>
          </w:p>
        </w:tc>
        <w:tc>
          <w:tcPr>
            <w:tcW w:w="851" w:type="dxa"/>
            <w:vAlign w:val="center"/>
          </w:tcPr>
          <w:p w14:paraId="5BC48DF8" w14:textId="77777777" w:rsidR="008B4879" w:rsidRPr="00BA56FD" w:rsidRDefault="008B4879" w:rsidP="00D24A70">
            <w:pPr>
              <w:jc w:val="center"/>
              <w:rPr>
                <w:sz w:val="22"/>
                <w:szCs w:val="22"/>
              </w:rPr>
            </w:pPr>
            <w:r w:rsidRPr="00BA56FD">
              <w:rPr>
                <w:sz w:val="22"/>
                <w:szCs w:val="22"/>
              </w:rPr>
              <w:t>319,54</w:t>
            </w:r>
          </w:p>
        </w:tc>
        <w:tc>
          <w:tcPr>
            <w:tcW w:w="1159" w:type="dxa"/>
            <w:vAlign w:val="center"/>
          </w:tcPr>
          <w:p w14:paraId="1E87476D" w14:textId="77777777" w:rsidR="008B4879" w:rsidRPr="00BA56FD" w:rsidRDefault="008B4879" w:rsidP="00D24A70">
            <w:pPr>
              <w:jc w:val="center"/>
              <w:rPr>
                <w:sz w:val="22"/>
                <w:szCs w:val="22"/>
              </w:rPr>
            </w:pPr>
            <w:r w:rsidRPr="00BA56FD">
              <w:rPr>
                <w:sz w:val="22"/>
                <w:szCs w:val="22"/>
              </w:rPr>
              <w:t>339,74</w:t>
            </w:r>
          </w:p>
        </w:tc>
        <w:tc>
          <w:tcPr>
            <w:tcW w:w="825" w:type="dxa"/>
            <w:vAlign w:val="center"/>
          </w:tcPr>
          <w:p w14:paraId="46CBDC64" w14:textId="77777777" w:rsidR="008B4879" w:rsidRPr="00BA56FD" w:rsidRDefault="008B4879" w:rsidP="00D24A70">
            <w:pPr>
              <w:jc w:val="center"/>
              <w:rPr>
                <w:sz w:val="22"/>
                <w:szCs w:val="22"/>
              </w:rPr>
            </w:pPr>
            <w:r w:rsidRPr="00BA56FD">
              <w:rPr>
                <w:sz w:val="22"/>
                <w:szCs w:val="22"/>
              </w:rPr>
              <w:t>325,05</w:t>
            </w:r>
          </w:p>
        </w:tc>
        <w:tc>
          <w:tcPr>
            <w:tcW w:w="993" w:type="dxa"/>
            <w:vAlign w:val="center"/>
          </w:tcPr>
          <w:p w14:paraId="15D2C039" w14:textId="77777777" w:rsidR="008B4879" w:rsidRPr="00BA56FD" w:rsidRDefault="008B4879" w:rsidP="00D24A70">
            <w:pPr>
              <w:jc w:val="center"/>
              <w:rPr>
                <w:sz w:val="22"/>
                <w:szCs w:val="22"/>
              </w:rPr>
            </w:pPr>
            <w:r w:rsidRPr="00BA56FD">
              <w:rPr>
                <w:sz w:val="22"/>
                <w:szCs w:val="22"/>
              </w:rPr>
              <w:t>269,35</w:t>
            </w:r>
          </w:p>
        </w:tc>
        <w:tc>
          <w:tcPr>
            <w:tcW w:w="1042" w:type="dxa"/>
            <w:vAlign w:val="center"/>
          </w:tcPr>
          <w:p w14:paraId="512500A8" w14:textId="77777777" w:rsidR="008B4879" w:rsidRPr="00BA56FD" w:rsidRDefault="008B4879" w:rsidP="00D24A70">
            <w:pPr>
              <w:jc w:val="center"/>
              <w:rPr>
                <w:sz w:val="22"/>
                <w:szCs w:val="22"/>
              </w:rPr>
            </w:pPr>
            <w:r w:rsidRPr="00BA56FD">
              <w:rPr>
                <w:sz w:val="22"/>
                <w:szCs w:val="22"/>
              </w:rPr>
              <w:t>266,29</w:t>
            </w:r>
          </w:p>
        </w:tc>
        <w:tc>
          <w:tcPr>
            <w:tcW w:w="876" w:type="dxa"/>
            <w:vAlign w:val="center"/>
          </w:tcPr>
          <w:p w14:paraId="1396FE7B" w14:textId="77777777" w:rsidR="008B4879" w:rsidRPr="00BA56FD" w:rsidRDefault="008B4879" w:rsidP="00D24A70">
            <w:pPr>
              <w:jc w:val="center"/>
              <w:rPr>
                <w:sz w:val="22"/>
                <w:szCs w:val="22"/>
              </w:rPr>
            </w:pPr>
            <w:r w:rsidRPr="00BA56FD">
              <w:rPr>
                <w:sz w:val="22"/>
                <w:szCs w:val="22"/>
              </w:rPr>
              <w:t>283,12</w:t>
            </w:r>
          </w:p>
        </w:tc>
        <w:tc>
          <w:tcPr>
            <w:tcW w:w="993" w:type="dxa"/>
            <w:vAlign w:val="center"/>
          </w:tcPr>
          <w:p w14:paraId="22AD792C" w14:textId="77777777" w:rsidR="008B4879" w:rsidRPr="00BA56FD" w:rsidRDefault="008B4879" w:rsidP="00D24A70">
            <w:pPr>
              <w:jc w:val="center"/>
              <w:rPr>
                <w:sz w:val="22"/>
                <w:szCs w:val="22"/>
              </w:rPr>
            </w:pPr>
            <w:r w:rsidRPr="00BA56FD">
              <w:rPr>
                <w:sz w:val="22"/>
                <w:szCs w:val="22"/>
              </w:rPr>
              <w:t>270,88</w:t>
            </w:r>
          </w:p>
        </w:tc>
        <w:tc>
          <w:tcPr>
            <w:tcW w:w="1132" w:type="dxa"/>
            <w:vAlign w:val="center"/>
          </w:tcPr>
          <w:p w14:paraId="740E4135" w14:textId="77777777" w:rsidR="008B4879" w:rsidRPr="00BA56FD" w:rsidRDefault="008B4879" w:rsidP="00D24A70">
            <w:pPr>
              <w:jc w:val="center"/>
              <w:rPr>
                <w:sz w:val="22"/>
                <w:szCs w:val="22"/>
              </w:rPr>
            </w:pPr>
            <w:r w:rsidRPr="00BA56FD">
              <w:rPr>
                <w:sz w:val="22"/>
                <w:szCs w:val="22"/>
              </w:rPr>
              <w:t>61,23</w:t>
            </w:r>
          </w:p>
        </w:tc>
        <w:tc>
          <w:tcPr>
            <w:tcW w:w="1436" w:type="dxa"/>
            <w:vAlign w:val="center"/>
          </w:tcPr>
          <w:p w14:paraId="61E87F3E" w14:textId="77777777" w:rsidR="008B4879" w:rsidRPr="00BA56FD" w:rsidRDefault="008B4879" w:rsidP="00D24A70">
            <w:pPr>
              <w:jc w:val="center"/>
              <w:rPr>
                <w:sz w:val="22"/>
                <w:szCs w:val="22"/>
              </w:rPr>
            </w:pPr>
            <w:r w:rsidRPr="00BA56FD">
              <w:rPr>
                <w:sz w:val="22"/>
                <w:szCs w:val="22"/>
              </w:rPr>
              <w:t>3 825,72</w:t>
            </w:r>
          </w:p>
        </w:tc>
        <w:tc>
          <w:tcPr>
            <w:tcW w:w="1060" w:type="dxa"/>
            <w:shd w:val="clear" w:color="auto" w:fill="auto"/>
            <w:vAlign w:val="center"/>
          </w:tcPr>
          <w:p w14:paraId="2F666A6E" w14:textId="77777777" w:rsidR="008B4879" w:rsidRPr="00BA56FD" w:rsidRDefault="008B4879" w:rsidP="00D24A70">
            <w:pPr>
              <w:jc w:val="center"/>
              <w:rPr>
                <w:sz w:val="22"/>
                <w:szCs w:val="22"/>
              </w:rPr>
            </w:pPr>
            <w:r w:rsidRPr="00BA56FD">
              <w:rPr>
                <w:sz w:val="22"/>
                <w:szCs w:val="22"/>
              </w:rPr>
              <w:t>х</w:t>
            </w:r>
          </w:p>
        </w:tc>
        <w:tc>
          <w:tcPr>
            <w:tcW w:w="1066" w:type="dxa"/>
            <w:shd w:val="clear" w:color="auto" w:fill="auto"/>
            <w:vAlign w:val="center"/>
          </w:tcPr>
          <w:p w14:paraId="070DCFF0" w14:textId="77777777" w:rsidR="008B4879" w:rsidRPr="00BA56FD" w:rsidRDefault="008B4879" w:rsidP="00D24A70">
            <w:pPr>
              <w:jc w:val="center"/>
              <w:rPr>
                <w:sz w:val="22"/>
                <w:szCs w:val="22"/>
              </w:rPr>
            </w:pPr>
            <w:r w:rsidRPr="00BA56FD">
              <w:rPr>
                <w:sz w:val="22"/>
                <w:szCs w:val="22"/>
              </w:rPr>
              <w:t>х</w:t>
            </w:r>
          </w:p>
        </w:tc>
      </w:tr>
      <w:tr w:rsidR="008B4879" w:rsidRPr="0085401D" w14:paraId="7033CB42" w14:textId="77777777" w:rsidTr="008B4879">
        <w:tc>
          <w:tcPr>
            <w:tcW w:w="1526" w:type="dxa"/>
            <w:vMerge/>
            <w:shd w:val="clear" w:color="auto" w:fill="auto"/>
          </w:tcPr>
          <w:p w14:paraId="6016E74F" w14:textId="77777777" w:rsidR="008B4879" w:rsidRPr="0085401D" w:rsidRDefault="008B4879" w:rsidP="00D24A70">
            <w:pPr>
              <w:tabs>
                <w:tab w:val="left" w:pos="3052"/>
              </w:tabs>
              <w:ind w:left="142"/>
              <w:jc w:val="center"/>
              <w:rPr>
                <w:b/>
              </w:rPr>
            </w:pPr>
          </w:p>
        </w:tc>
        <w:tc>
          <w:tcPr>
            <w:tcW w:w="1559" w:type="dxa"/>
            <w:vAlign w:val="center"/>
          </w:tcPr>
          <w:p w14:paraId="69B4B550" w14:textId="77777777" w:rsidR="008B4879" w:rsidRPr="00BA56FD" w:rsidRDefault="008B4879" w:rsidP="00D24A70">
            <w:pPr>
              <w:jc w:val="center"/>
              <w:rPr>
                <w:sz w:val="22"/>
                <w:szCs w:val="22"/>
              </w:rPr>
            </w:pPr>
            <w:r w:rsidRPr="00BA56FD">
              <w:rPr>
                <w:sz w:val="22"/>
                <w:szCs w:val="22"/>
              </w:rPr>
              <w:t>с 01.07.2027</w:t>
            </w:r>
          </w:p>
        </w:tc>
        <w:tc>
          <w:tcPr>
            <w:tcW w:w="992" w:type="dxa"/>
            <w:vAlign w:val="center"/>
          </w:tcPr>
          <w:p w14:paraId="549CA251" w14:textId="77777777" w:rsidR="008B4879" w:rsidRPr="00BA56FD" w:rsidRDefault="008B4879" w:rsidP="00D24A70">
            <w:pPr>
              <w:jc w:val="center"/>
              <w:rPr>
                <w:sz w:val="22"/>
                <w:szCs w:val="22"/>
              </w:rPr>
            </w:pPr>
            <w:r w:rsidRPr="00BA56FD">
              <w:rPr>
                <w:sz w:val="22"/>
                <w:szCs w:val="22"/>
              </w:rPr>
              <w:t>258,02</w:t>
            </w:r>
          </w:p>
        </w:tc>
        <w:tc>
          <w:tcPr>
            <w:tcW w:w="851" w:type="dxa"/>
            <w:vAlign w:val="center"/>
          </w:tcPr>
          <w:p w14:paraId="180BD89E" w14:textId="77777777" w:rsidR="008B4879" w:rsidRPr="00BA56FD" w:rsidRDefault="008B4879" w:rsidP="00D24A70">
            <w:pPr>
              <w:jc w:val="center"/>
              <w:rPr>
                <w:sz w:val="22"/>
                <w:szCs w:val="22"/>
              </w:rPr>
            </w:pPr>
            <w:r w:rsidRPr="00BA56FD">
              <w:rPr>
                <w:sz w:val="22"/>
                <w:szCs w:val="22"/>
              </w:rPr>
              <w:t>255,13</w:t>
            </w:r>
          </w:p>
        </w:tc>
        <w:tc>
          <w:tcPr>
            <w:tcW w:w="1159" w:type="dxa"/>
            <w:vAlign w:val="center"/>
          </w:tcPr>
          <w:p w14:paraId="1981DB0D" w14:textId="77777777" w:rsidR="008B4879" w:rsidRPr="00BA56FD" w:rsidRDefault="008B4879" w:rsidP="00D24A70">
            <w:pPr>
              <w:jc w:val="center"/>
              <w:rPr>
                <w:sz w:val="22"/>
                <w:szCs w:val="22"/>
              </w:rPr>
            </w:pPr>
            <w:r w:rsidRPr="00BA56FD">
              <w:rPr>
                <w:sz w:val="22"/>
                <w:szCs w:val="22"/>
              </w:rPr>
              <w:t>271,02</w:t>
            </w:r>
          </w:p>
        </w:tc>
        <w:tc>
          <w:tcPr>
            <w:tcW w:w="825" w:type="dxa"/>
            <w:vAlign w:val="center"/>
          </w:tcPr>
          <w:p w14:paraId="25BD374C" w14:textId="77777777" w:rsidR="008B4879" w:rsidRPr="00BA56FD" w:rsidRDefault="008B4879" w:rsidP="00D24A70">
            <w:pPr>
              <w:jc w:val="center"/>
              <w:rPr>
                <w:sz w:val="22"/>
                <w:szCs w:val="22"/>
              </w:rPr>
            </w:pPr>
            <w:r w:rsidRPr="00BA56FD">
              <w:rPr>
                <w:sz w:val="22"/>
                <w:szCs w:val="22"/>
              </w:rPr>
              <w:t>259,46</w:t>
            </w:r>
          </w:p>
        </w:tc>
        <w:tc>
          <w:tcPr>
            <w:tcW w:w="993" w:type="dxa"/>
            <w:vAlign w:val="center"/>
          </w:tcPr>
          <w:p w14:paraId="66FF3393" w14:textId="77777777" w:rsidR="008B4879" w:rsidRPr="00BA56FD" w:rsidRDefault="008B4879" w:rsidP="00D24A70">
            <w:pPr>
              <w:jc w:val="center"/>
              <w:rPr>
                <w:sz w:val="22"/>
                <w:szCs w:val="22"/>
              </w:rPr>
            </w:pPr>
            <w:r w:rsidRPr="00BA56FD">
              <w:rPr>
                <w:sz w:val="22"/>
                <w:szCs w:val="22"/>
              </w:rPr>
              <w:t>215,02</w:t>
            </w:r>
          </w:p>
        </w:tc>
        <w:tc>
          <w:tcPr>
            <w:tcW w:w="1042" w:type="dxa"/>
            <w:vAlign w:val="center"/>
          </w:tcPr>
          <w:p w14:paraId="676A8DDA" w14:textId="77777777" w:rsidR="008B4879" w:rsidRPr="00BA56FD" w:rsidRDefault="008B4879" w:rsidP="00D24A70">
            <w:pPr>
              <w:jc w:val="center"/>
              <w:rPr>
                <w:sz w:val="22"/>
                <w:szCs w:val="22"/>
              </w:rPr>
            </w:pPr>
            <w:r w:rsidRPr="00BA56FD">
              <w:rPr>
                <w:sz w:val="22"/>
                <w:szCs w:val="22"/>
              </w:rPr>
              <w:t>212,61</w:t>
            </w:r>
          </w:p>
        </w:tc>
        <w:tc>
          <w:tcPr>
            <w:tcW w:w="876" w:type="dxa"/>
            <w:vAlign w:val="center"/>
          </w:tcPr>
          <w:p w14:paraId="7DD0E345" w14:textId="77777777" w:rsidR="008B4879" w:rsidRPr="00BA56FD" w:rsidRDefault="008B4879" w:rsidP="00D24A70">
            <w:pPr>
              <w:jc w:val="center"/>
              <w:rPr>
                <w:sz w:val="22"/>
                <w:szCs w:val="22"/>
              </w:rPr>
            </w:pPr>
            <w:r w:rsidRPr="00BA56FD">
              <w:rPr>
                <w:sz w:val="22"/>
                <w:szCs w:val="22"/>
              </w:rPr>
              <w:t>225,85</w:t>
            </w:r>
          </w:p>
        </w:tc>
        <w:tc>
          <w:tcPr>
            <w:tcW w:w="993" w:type="dxa"/>
            <w:vAlign w:val="center"/>
          </w:tcPr>
          <w:p w14:paraId="51ABD0AA" w14:textId="77777777" w:rsidR="008B4879" w:rsidRPr="00BA56FD" w:rsidRDefault="008B4879" w:rsidP="00D24A70">
            <w:pPr>
              <w:jc w:val="center"/>
              <w:rPr>
                <w:sz w:val="22"/>
                <w:szCs w:val="22"/>
              </w:rPr>
            </w:pPr>
            <w:r w:rsidRPr="00BA56FD">
              <w:rPr>
                <w:sz w:val="22"/>
                <w:szCs w:val="22"/>
              </w:rPr>
              <w:t>216,22</w:t>
            </w:r>
          </w:p>
        </w:tc>
        <w:tc>
          <w:tcPr>
            <w:tcW w:w="1132" w:type="dxa"/>
            <w:vAlign w:val="center"/>
          </w:tcPr>
          <w:p w14:paraId="4770FAAD" w14:textId="77777777" w:rsidR="008B4879" w:rsidRPr="00BA56FD" w:rsidRDefault="008B4879" w:rsidP="00D24A70">
            <w:pPr>
              <w:jc w:val="center"/>
              <w:rPr>
                <w:sz w:val="22"/>
                <w:szCs w:val="22"/>
              </w:rPr>
            </w:pPr>
            <w:r w:rsidRPr="00BA56FD">
              <w:rPr>
                <w:sz w:val="22"/>
                <w:szCs w:val="22"/>
              </w:rPr>
              <w:t>51,28</w:t>
            </w:r>
          </w:p>
        </w:tc>
        <w:tc>
          <w:tcPr>
            <w:tcW w:w="1436" w:type="dxa"/>
            <w:vAlign w:val="center"/>
          </w:tcPr>
          <w:p w14:paraId="544D8E6C" w14:textId="77777777" w:rsidR="008B4879" w:rsidRPr="00BA56FD" w:rsidRDefault="008B4879" w:rsidP="00D24A70">
            <w:pPr>
              <w:jc w:val="center"/>
              <w:rPr>
                <w:sz w:val="22"/>
                <w:szCs w:val="22"/>
              </w:rPr>
            </w:pPr>
            <w:r w:rsidRPr="00BA56FD">
              <w:rPr>
                <w:sz w:val="22"/>
                <w:szCs w:val="22"/>
              </w:rPr>
              <w:t>3 009,78</w:t>
            </w:r>
          </w:p>
        </w:tc>
        <w:tc>
          <w:tcPr>
            <w:tcW w:w="1060" w:type="dxa"/>
            <w:shd w:val="clear" w:color="auto" w:fill="auto"/>
            <w:vAlign w:val="center"/>
          </w:tcPr>
          <w:p w14:paraId="3E5D9B54" w14:textId="77777777" w:rsidR="008B4879" w:rsidRPr="00BA56FD" w:rsidRDefault="008B4879" w:rsidP="00D24A70">
            <w:pPr>
              <w:jc w:val="center"/>
              <w:rPr>
                <w:sz w:val="22"/>
                <w:szCs w:val="22"/>
              </w:rPr>
            </w:pPr>
            <w:r w:rsidRPr="00BA56FD">
              <w:rPr>
                <w:sz w:val="22"/>
                <w:szCs w:val="22"/>
              </w:rPr>
              <w:t>х</w:t>
            </w:r>
          </w:p>
        </w:tc>
        <w:tc>
          <w:tcPr>
            <w:tcW w:w="1066" w:type="dxa"/>
            <w:shd w:val="clear" w:color="auto" w:fill="auto"/>
            <w:vAlign w:val="center"/>
          </w:tcPr>
          <w:p w14:paraId="281CB40B" w14:textId="77777777" w:rsidR="008B4879" w:rsidRPr="00BA56FD" w:rsidRDefault="008B4879" w:rsidP="00D24A70">
            <w:pPr>
              <w:jc w:val="center"/>
              <w:rPr>
                <w:sz w:val="22"/>
                <w:szCs w:val="22"/>
              </w:rPr>
            </w:pPr>
            <w:r w:rsidRPr="00BA56FD">
              <w:rPr>
                <w:sz w:val="22"/>
                <w:szCs w:val="22"/>
              </w:rPr>
              <w:t>х</w:t>
            </w:r>
          </w:p>
        </w:tc>
      </w:tr>
      <w:tr w:rsidR="008B4879" w:rsidRPr="0085401D" w14:paraId="3AE21B6A" w14:textId="77777777" w:rsidTr="008B4879">
        <w:tc>
          <w:tcPr>
            <w:tcW w:w="1526" w:type="dxa"/>
            <w:vMerge/>
            <w:shd w:val="clear" w:color="auto" w:fill="auto"/>
          </w:tcPr>
          <w:p w14:paraId="0E0984D6" w14:textId="77777777" w:rsidR="008B4879" w:rsidRPr="0085401D" w:rsidRDefault="008B4879" w:rsidP="00D24A70">
            <w:pPr>
              <w:tabs>
                <w:tab w:val="left" w:pos="3052"/>
              </w:tabs>
              <w:ind w:left="142"/>
              <w:jc w:val="center"/>
              <w:rPr>
                <w:b/>
              </w:rPr>
            </w:pPr>
          </w:p>
        </w:tc>
        <w:tc>
          <w:tcPr>
            <w:tcW w:w="1559" w:type="dxa"/>
            <w:vAlign w:val="center"/>
          </w:tcPr>
          <w:p w14:paraId="1E39C1E9" w14:textId="77777777" w:rsidR="008B4879" w:rsidRPr="00BA56FD" w:rsidRDefault="008B4879" w:rsidP="00D24A70">
            <w:pPr>
              <w:jc w:val="center"/>
              <w:rPr>
                <w:sz w:val="22"/>
                <w:szCs w:val="22"/>
              </w:rPr>
            </w:pPr>
            <w:r w:rsidRPr="00BA56FD">
              <w:rPr>
                <w:sz w:val="22"/>
                <w:szCs w:val="22"/>
              </w:rPr>
              <w:t>с 01.01.2028</w:t>
            </w:r>
          </w:p>
        </w:tc>
        <w:tc>
          <w:tcPr>
            <w:tcW w:w="992" w:type="dxa"/>
            <w:vAlign w:val="center"/>
          </w:tcPr>
          <w:p w14:paraId="28D0DC04" w14:textId="77777777" w:rsidR="008B4879" w:rsidRPr="00BA56FD" w:rsidRDefault="008B4879" w:rsidP="00D24A70">
            <w:pPr>
              <w:jc w:val="center"/>
              <w:rPr>
                <w:sz w:val="22"/>
                <w:szCs w:val="22"/>
              </w:rPr>
            </w:pPr>
            <w:r w:rsidRPr="00BA56FD">
              <w:rPr>
                <w:sz w:val="22"/>
                <w:szCs w:val="22"/>
              </w:rPr>
              <w:t>258,02</w:t>
            </w:r>
          </w:p>
        </w:tc>
        <w:tc>
          <w:tcPr>
            <w:tcW w:w="851" w:type="dxa"/>
            <w:vAlign w:val="center"/>
          </w:tcPr>
          <w:p w14:paraId="6F954D28" w14:textId="77777777" w:rsidR="008B4879" w:rsidRPr="00BA56FD" w:rsidRDefault="008B4879" w:rsidP="00D24A70">
            <w:pPr>
              <w:jc w:val="center"/>
              <w:rPr>
                <w:sz w:val="22"/>
                <w:szCs w:val="22"/>
              </w:rPr>
            </w:pPr>
            <w:r w:rsidRPr="00BA56FD">
              <w:rPr>
                <w:sz w:val="22"/>
                <w:szCs w:val="22"/>
              </w:rPr>
              <w:t>255,13</w:t>
            </w:r>
          </w:p>
        </w:tc>
        <w:tc>
          <w:tcPr>
            <w:tcW w:w="1159" w:type="dxa"/>
            <w:vAlign w:val="center"/>
          </w:tcPr>
          <w:p w14:paraId="4DBDF137" w14:textId="77777777" w:rsidR="008B4879" w:rsidRPr="00BA56FD" w:rsidRDefault="008B4879" w:rsidP="00D24A70">
            <w:pPr>
              <w:jc w:val="center"/>
              <w:rPr>
                <w:sz w:val="22"/>
                <w:szCs w:val="22"/>
              </w:rPr>
            </w:pPr>
            <w:r w:rsidRPr="00BA56FD">
              <w:rPr>
                <w:sz w:val="22"/>
                <w:szCs w:val="22"/>
              </w:rPr>
              <w:t>271,02</w:t>
            </w:r>
          </w:p>
        </w:tc>
        <w:tc>
          <w:tcPr>
            <w:tcW w:w="825" w:type="dxa"/>
            <w:vAlign w:val="center"/>
          </w:tcPr>
          <w:p w14:paraId="0ADBA439" w14:textId="77777777" w:rsidR="008B4879" w:rsidRPr="00BA56FD" w:rsidRDefault="008B4879" w:rsidP="00D24A70">
            <w:pPr>
              <w:jc w:val="center"/>
              <w:rPr>
                <w:sz w:val="22"/>
                <w:szCs w:val="22"/>
              </w:rPr>
            </w:pPr>
            <w:r w:rsidRPr="00BA56FD">
              <w:rPr>
                <w:sz w:val="22"/>
                <w:szCs w:val="22"/>
              </w:rPr>
              <w:t>259,46</w:t>
            </w:r>
          </w:p>
        </w:tc>
        <w:tc>
          <w:tcPr>
            <w:tcW w:w="993" w:type="dxa"/>
            <w:vAlign w:val="center"/>
          </w:tcPr>
          <w:p w14:paraId="2737DEFF" w14:textId="77777777" w:rsidR="008B4879" w:rsidRPr="00BA56FD" w:rsidRDefault="008B4879" w:rsidP="00D24A70">
            <w:pPr>
              <w:jc w:val="center"/>
              <w:rPr>
                <w:sz w:val="22"/>
                <w:szCs w:val="22"/>
              </w:rPr>
            </w:pPr>
            <w:r w:rsidRPr="00BA56FD">
              <w:rPr>
                <w:sz w:val="22"/>
                <w:szCs w:val="22"/>
              </w:rPr>
              <w:t>215,02</w:t>
            </w:r>
          </w:p>
        </w:tc>
        <w:tc>
          <w:tcPr>
            <w:tcW w:w="1042" w:type="dxa"/>
            <w:vAlign w:val="center"/>
          </w:tcPr>
          <w:p w14:paraId="2572B0A2" w14:textId="77777777" w:rsidR="008B4879" w:rsidRPr="00BA56FD" w:rsidRDefault="008B4879" w:rsidP="00D24A70">
            <w:pPr>
              <w:jc w:val="center"/>
              <w:rPr>
                <w:sz w:val="22"/>
                <w:szCs w:val="22"/>
              </w:rPr>
            </w:pPr>
            <w:r w:rsidRPr="00BA56FD">
              <w:rPr>
                <w:sz w:val="22"/>
                <w:szCs w:val="22"/>
              </w:rPr>
              <w:t>212,61</w:t>
            </w:r>
          </w:p>
        </w:tc>
        <w:tc>
          <w:tcPr>
            <w:tcW w:w="876" w:type="dxa"/>
            <w:vAlign w:val="center"/>
          </w:tcPr>
          <w:p w14:paraId="3BEF0215" w14:textId="77777777" w:rsidR="008B4879" w:rsidRPr="00BA56FD" w:rsidRDefault="008B4879" w:rsidP="00D24A70">
            <w:pPr>
              <w:jc w:val="center"/>
              <w:rPr>
                <w:sz w:val="22"/>
                <w:szCs w:val="22"/>
              </w:rPr>
            </w:pPr>
            <w:r w:rsidRPr="00BA56FD">
              <w:rPr>
                <w:sz w:val="22"/>
                <w:szCs w:val="22"/>
              </w:rPr>
              <w:t>225,85</w:t>
            </w:r>
          </w:p>
        </w:tc>
        <w:tc>
          <w:tcPr>
            <w:tcW w:w="993" w:type="dxa"/>
            <w:vAlign w:val="center"/>
          </w:tcPr>
          <w:p w14:paraId="5B2FA131" w14:textId="77777777" w:rsidR="008B4879" w:rsidRPr="00BA56FD" w:rsidRDefault="008B4879" w:rsidP="00D24A70">
            <w:pPr>
              <w:jc w:val="center"/>
              <w:rPr>
                <w:sz w:val="22"/>
                <w:szCs w:val="22"/>
              </w:rPr>
            </w:pPr>
            <w:r w:rsidRPr="00BA56FD">
              <w:rPr>
                <w:sz w:val="22"/>
                <w:szCs w:val="22"/>
              </w:rPr>
              <w:t>216,22</w:t>
            </w:r>
          </w:p>
        </w:tc>
        <w:tc>
          <w:tcPr>
            <w:tcW w:w="1132" w:type="dxa"/>
            <w:vAlign w:val="center"/>
          </w:tcPr>
          <w:p w14:paraId="4D47AC2B" w14:textId="77777777" w:rsidR="008B4879" w:rsidRPr="00BA56FD" w:rsidRDefault="008B4879" w:rsidP="00D24A70">
            <w:pPr>
              <w:jc w:val="center"/>
              <w:rPr>
                <w:sz w:val="22"/>
                <w:szCs w:val="22"/>
              </w:rPr>
            </w:pPr>
            <w:r w:rsidRPr="00BA56FD">
              <w:rPr>
                <w:sz w:val="22"/>
                <w:szCs w:val="22"/>
              </w:rPr>
              <w:t>51,28</w:t>
            </w:r>
          </w:p>
        </w:tc>
        <w:tc>
          <w:tcPr>
            <w:tcW w:w="1436" w:type="dxa"/>
            <w:vAlign w:val="center"/>
          </w:tcPr>
          <w:p w14:paraId="51A4BF84" w14:textId="77777777" w:rsidR="008B4879" w:rsidRPr="00BA56FD" w:rsidRDefault="008B4879" w:rsidP="00D24A70">
            <w:pPr>
              <w:jc w:val="center"/>
              <w:rPr>
                <w:sz w:val="22"/>
                <w:szCs w:val="22"/>
              </w:rPr>
            </w:pPr>
            <w:r w:rsidRPr="00BA56FD">
              <w:rPr>
                <w:sz w:val="22"/>
                <w:szCs w:val="22"/>
              </w:rPr>
              <w:t>3 009,78</w:t>
            </w:r>
          </w:p>
        </w:tc>
        <w:tc>
          <w:tcPr>
            <w:tcW w:w="1060" w:type="dxa"/>
            <w:shd w:val="clear" w:color="auto" w:fill="auto"/>
            <w:vAlign w:val="center"/>
          </w:tcPr>
          <w:p w14:paraId="38541940" w14:textId="77777777" w:rsidR="008B4879" w:rsidRPr="00BA56FD" w:rsidRDefault="008B4879" w:rsidP="00D24A70">
            <w:pPr>
              <w:jc w:val="center"/>
              <w:rPr>
                <w:sz w:val="22"/>
                <w:szCs w:val="22"/>
              </w:rPr>
            </w:pPr>
            <w:r w:rsidRPr="00BA56FD">
              <w:rPr>
                <w:sz w:val="22"/>
                <w:szCs w:val="22"/>
              </w:rPr>
              <w:t>х</w:t>
            </w:r>
          </w:p>
        </w:tc>
        <w:tc>
          <w:tcPr>
            <w:tcW w:w="1066" w:type="dxa"/>
            <w:shd w:val="clear" w:color="auto" w:fill="auto"/>
            <w:vAlign w:val="center"/>
          </w:tcPr>
          <w:p w14:paraId="0D596E1E" w14:textId="77777777" w:rsidR="008B4879" w:rsidRPr="00BA56FD" w:rsidRDefault="008B4879" w:rsidP="00D24A70">
            <w:pPr>
              <w:jc w:val="center"/>
              <w:rPr>
                <w:sz w:val="22"/>
                <w:szCs w:val="22"/>
              </w:rPr>
            </w:pPr>
            <w:r w:rsidRPr="00BA56FD">
              <w:rPr>
                <w:sz w:val="22"/>
                <w:szCs w:val="22"/>
              </w:rPr>
              <w:t>х</w:t>
            </w:r>
          </w:p>
        </w:tc>
      </w:tr>
      <w:tr w:rsidR="008B4879" w:rsidRPr="0085401D" w14:paraId="6BB53003" w14:textId="77777777" w:rsidTr="008B4879">
        <w:tc>
          <w:tcPr>
            <w:tcW w:w="1526" w:type="dxa"/>
            <w:vMerge/>
            <w:shd w:val="clear" w:color="auto" w:fill="auto"/>
          </w:tcPr>
          <w:p w14:paraId="0F4272EC" w14:textId="77777777" w:rsidR="008B4879" w:rsidRPr="0085401D" w:rsidRDefault="008B4879" w:rsidP="00D24A70">
            <w:pPr>
              <w:tabs>
                <w:tab w:val="left" w:pos="3052"/>
              </w:tabs>
              <w:ind w:left="142"/>
              <w:jc w:val="center"/>
              <w:rPr>
                <w:b/>
              </w:rPr>
            </w:pPr>
          </w:p>
        </w:tc>
        <w:tc>
          <w:tcPr>
            <w:tcW w:w="1559" w:type="dxa"/>
            <w:vAlign w:val="center"/>
          </w:tcPr>
          <w:p w14:paraId="033F912B" w14:textId="77777777" w:rsidR="008B4879" w:rsidRPr="00BA56FD" w:rsidRDefault="008B4879" w:rsidP="00D24A70">
            <w:pPr>
              <w:jc w:val="center"/>
              <w:rPr>
                <w:sz w:val="22"/>
                <w:szCs w:val="22"/>
              </w:rPr>
            </w:pPr>
            <w:r w:rsidRPr="00BA56FD">
              <w:rPr>
                <w:sz w:val="22"/>
                <w:szCs w:val="22"/>
              </w:rPr>
              <w:t>с 01.07.2028</w:t>
            </w:r>
          </w:p>
        </w:tc>
        <w:tc>
          <w:tcPr>
            <w:tcW w:w="992" w:type="dxa"/>
            <w:vAlign w:val="center"/>
          </w:tcPr>
          <w:p w14:paraId="38B0D266" w14:textId="77777777" w:rsidR="008B4879" w:rsidRPr="00BA56FD" w:rsidRDefault="008B4879" w:rsidP="00D24A70">
            <w:pPr>
              <w:jc w:val="center"/>
              <w:rPr>
                <w:sz w:val="22"/>
                <w:szCs w:val="22"/>
              </w:rPr>
            </w:pPr>
            <w:r w:rsidRPr="00BA56FD">
              <w:rPr>
                <w:sz w:val="22"/>
                <w:szCs w:val="22"/>
              </w:rPr>
              <w:t>365,42</w:t>
            </w:r>
          </w:p>
        </w:tc>
        <w:tc>
          <w:tcPr>
            <w:tcW w:w="851" w:type="dxa"/>
            <w:vAlign w:val="center"/>
          </w:tcPr>
          <w:p w14:paraId="72845A3C" w14:textId="77777777" w:rsidR="008B4879" w:rsidRPr="00BA56FD" w:rsidRDefault="008B4879" w:rsidP="00D24A70">
            <w:pPr>
              <w:jc w:val="center"/>
              <w:rPr>
                <w:sz w:val="22"/>
                <w:szCs w:val="22"/>
              </w:rPr>
            </w:pPr>
            <w:r w:rsidRPr="00BA56FD">
              <w:rPr>
                <w:sz w:val="22"/>
                <w:szCs w:val="22"/>
              </w:rPr>
              <w:t>361,27</w:t>
            </w:r>
          </w:p>
        </w:tc>
        <w:tc>
          <w:tcPr>
            <w:tcW w:w="1159" w:type="dxa"/>
            <w:vAlign w:val="center"/>
          </w:tcPr>
          <w:p w14:paraId="5A86B611" w14:textId="77777777" w:rsidR="008B4879" w:rsidRPr="00BA56FD" w:rsidRDefault="008B4879" w:rsidP="00D24A70">
            <w:pPr>
              <w:jc w:val="center"/>
              <w:rPr>
                <w:sz w:val="22"/>
                <w:szCs w:val="22"/>
              </w:rPr>
            </w:pPr>
            <w:r w:rsidRPr="00BA56FD">
              <w:rPr>
                <w:sz w:val="22"/>
                <w:szCs w:val="22"/>
              </w:rPr>
              <w:t>384,10</w:t>
            </w:r>
          </w:p>
        </w:tc>
        <w:tc>
          <w:tcPr>
            <w:tcW w:w="825" w:type="dxa"/>
            <w:vAlign w:val="center"/>
          </w:tcPr>
          <w:p w14:paraId="7D039731" w14:textId="77777777" w:rsidR="008B4879" w:rsidRPr="00BA56FD" w:rsidRDefault="008B4879" w:rsidP="00D24A70">
            <w:pPr>
              <w:jc w:val="center"/>
              <w:rPr>
                <w:sz w:val="22"/>
                <w:szCs w:val="22"/>
              </w:rPr>
            </w:pPr>
            <w:r w:rsidRPr="00BA56FD">
              <w:rPr>
                <w:sz w:val="22"/>
                <w:szCs w:val="22"/>
              </w:rPr>
              <w:t>367,49</w:t>
            </w:r>
          </w:p>
        </w:tc>
        <w:tc>
          <w:tcPr>
            <w:tcW w:w="993" w:type="dxa"/>
            <w:vAlign w:val="center"/>
          </w:tcPr>
          <w:p w14:paraId="0DCC3E05" w14:textId="77777777" w:rsidR="008B4879" w:rsidRPr="00BA56FD" w:rsidRDefault="008B4879" w:rsidP="00D24A70">
            <w:pPr>
              <w:jc w:val="center"/>
              <w:rPr>
                <w:sz w:val="22"/>
                <w:szCs w:val="22"/>
              </w:rPr>
            </w:pPr>
            <w:r w:rsidRPr="00BA56FD">
              <w:rPr>
                <w:sz w:val="22"/>
                <w:szCs w:val="22"/>
              </w:rPr>
              <w:t>304,51</w:t>
            </w:r>
          </w:p>
        </w:tc>
        <w:tc>
          <w:tcPr>
            <w:tcW w:w="1042" w:type="dxa"/>
            <w:vAlign w:val="center"/>
          </w:tcPr>
          <w:p w14:paraId="6F740C2C" w14:textId="77777777" w:rsidR="008B4879" w:rsidRPr="00BA56FD" w:rsidRDefault="008B4879" w:rsidP="00D24A70">
            <w:pPr>
              <w:jc w:val="center"/>
              <w:rPr>
                <w:sz w:val="22"/>
                <w:szCs w:val="22"/>
              </w:rPr>
            </w:pPr>
            <w:r w:rsidRPr="00BA56FD">
              <w:rPr>
                <w:sz w:val="22"/>
                <w:szCs w:val="22"/>
              </w:rPr>
              <w:t>301,05</w:t>
            </w:r>
          </w:p>
        </w:tc>
        <w:tc>
          <w:tcPr>
            <w:tcW w:w="876" w:type="dxa"/>
            <w:vAlign w:val="center"/>
          </w:tcPr>
          <w:p w14:paraId="5203E354" w14:textId="77777777" w:rsidR="008B4879" w:rsidRPr="00BA56FD" w:rsidRDefault="008B4879" w:rsidP="00D24A70">
            <w:pPr>
              <w:jc w:val="center"/>
              <w:rPr>
                <w:sz w:val="22"/>
                <w:szCs w:val="22"/>
              </w:rPr>
            </w:pPr>
            <w:r w:rsidRPr="00BA56FD">
              <w:rPr>
                <w:sz w:val="22"/>
                <w:szCs w:val="22"/>
              </w:rPr>
              <w:t>320,08</w:t>
            </w:r>
          </w:p>
        </w:tc>
        <w:tc>
          <w:tcPr>
            <w:tcW w:w="993" w:type="dxa"/>
            <w:vAlign w:val="center"/>
          </w:tcPr>
          <w:p w14:paraId="7A34E45B" w14:textId="77777777" w:rsidR="008B4879" w:rsidRPr="00BA56FD" w:rsidRDefault="008B4879" w:rsidP="00D24A70">
            <w:pPr>
              <w:jc w:val="center"/>
              <w:rPr>
                <w:sz w:val="22"/>
                <w:szCs w:val="22"/>
              </w:rPr>
            </w:pPr>
            <w:r w:rsidRPr="00BA56FD">
              <w:rPr>
                <w:sz w:val="22"/>
                <w:szCs w:val="22"/>
              </w:rPr>
              <w:t>306,24</w:t>
            </w:r>
          </w:p>
        </w:tc>
        <w:tc>
          <w:tcPr>
            <w:tcW w:w="1132" w:type="dxa"/>
            <w:vAlign w:val="center"/>
          </w:tcPr>
          <w:p w14:paraId="5A2964E7" w14:textId="77777777" w:rsidR="008B4879" w:rsidRPr="00BA56FD" w:rsidRDefault="008B4879" w:rsidP="00D24A70">
            <w:pPr>
              <w:jc w:val="center"/>
              <w:rPr>
                <w:sz w:val="22"/>
                <w:szCs w:val="22"/>
              </w:rPr>
            </w:pPr>
            <w:r w:rsidRPr="00BA56FD">
              <w:rPr>
                <w:sz w:val="22"/>
                <w:szCs w:val="22"/>
              </w:rPr>
              <w:t>69,27</w:t>
            </w:r>
          </w:p>
        </w:tc>
        <w:tc>
          <w:tcPr>
            <w:tcW w:w="1436" w:type="dxa"/>
            <w:vAlign w:val="center"/>
          </w:tcPr>
          <w:p w14:paraId="0110D6DA" w14:textId="77777777" w:rsidR="008B4879" w:rsidRPr="00BA56FD" w:rsidRDefault="008B4879" w:rsidP="00D24A70">
            <w:pPr>
              <w:jc w:val="center"/>
              <w:rPr>
                <w:sz w:val="22"/>
                <w:szCs w:val="22"/>
              </w:rPr>
            </w:pPr>
            <w:r w:rsidRPr="00BA56FD">
              <w:rPr>
                <w:sz w:val="22"/>
                <w:szCs w:val="22"/>
              </w:rPr>
              <w:t>4 324,39</w:t>
            </w:r>
          </w:p>
        </w:tc>
        <w:tc>
          <w:tcPr>
            <w:tcW w:w="1060" w:type="dxa"/>
            <w:shd w:val="clear" w:color="auto" w:fill="auto"/>
            <w:vAlign w:val="center"/>
          </w:tcPr>
          <w:p w14:paraId="7E0F1001" w14:textId="77777777" w:rsidR="008B4879" w:rsidRPr="00BA56FD" w:rsidRDefault="008B4879" w:rsidP="00D24A70">
            <w:pPr>
              <w:jc w:val="center"/>
              <w:rPr>
                <w:sz w:val="22"/>
                <w:szCs w:val="22"/>
              </w:rPr>
            </w:pPr>
            <w:r w:rsidRPr="00BA56FD">
              <w:rPr>
                <w:sz w:val="22"/>
                <w:szCs w:val="22"/>
              </w:rPr>
              <w:t>х</w:t>
            </w:r>
          </w:p>
        </w:tc>
        <w:tc>
          <w:tcPr>
            <w:tcW w:w="1066" w:type="dxa"/>
            <w:shd w:val="clear" w:color="auto" w:fill="auto"/>
            <w:vAlign w:val="center"/>
          </w:tcPr>
          <w:p w14:paraId="22E5FA04" w14:textId="77777777" w:rsidR="008B4879" w:rsidRPr="00BA56FD" w:rsidRDefault="008B4879" w:rsidP="00D24A70">
            <w:pPr>
              <w:jc w:val="center"/>
              <w:rPr>
                <w:sz w:val="22"/>
                <w:szCs w:val="22"/>
              </w:rPr>
            </w:pPr>
            <w:r w:rsidRPr="00BA56FD">
              <w:rPr>
                <w:sz w:val="22"/>
                <w:szCs w:val="22"/>
              </w:rPr>
              <w:t>х</w:t>
            </w:r>
          </w:p>
        </w:tc>
      </w:tr>
    </w:tbl>
    <w:p w14:paraId="20FFC4A6" w14:textId="77777777" w:rsidR="008B4879" w:rsidRPr="00024436" w:rsidRDefault="008B4879" w:rsidP="008B4879">
      <w:pPr>
        <w:ind w:left="-284" w:right="-457" w:firstLine="425"/>
        <w:jc w:val="both"/>
        <w:rPr>
          <w:bCs/>
          <w:color w:val="000000"/>
          <w:kern w:val="32"/>
          <w:sz w:val="28"/>
          <w:szCs w:val="28"/>
        </w:rPr>
      </w:pPr>
      <w:r w:rsidRPr="00024436">
        <w:rPr>
          <w:bCs/>
          <w:color w:val="000000"/>
          <w:kern w:val="32"/>
          <w:sz w:val="28"/>
          <w:szCs w:val="28"/>
        </w:rPr>
        <w:t>* Выделяется в целях реализации пункта 6 статьи 168 Налогового кодекса Российской Федерации (часть вторая).</w:t>
      </w:r>
    </w:p>
    <w:p w14:paraId="0F27DAF7" w14:textId="77777777" w:rsidR="008B4879" w:rsidRPr="00024436" w:rsidRDefault="008B4879" w:rsidP="008B4879">
      <w:pPr>
        <w:ind w:left="-284" w:right="-457" w:firstLine="425"/>
        <w:jc w:val="both"/>
        <w:rPr>
          <w:bCs/>
          <w:color w:val="000000"/>
          <w:kern w:val="32"/>
          <w:sz w:val="28"/>
          <w:szCs w:val="28"/>
        </w:rPr>
      </w:pPr>
      <w:bookmarkStart w:id="9" w:name="_Hlk117600801"/>
      <w:r w:rsidRPr="00024436">
        <w:rPr>
          <w:bCs/>
          <w:color w:val="000000"/>
          <w:kern w:val="32"/>
          <w:sz w:val="28"/>
          <w:szCs w:val="28"/>
        </w:rPr>
        <w:t xml:space="preserve">** </w:t>
      </w:r>
      <w:bookmarkStart w:id="10" w:name="_Hlk163635161"/>
      <w:r w:rsidRPr="00024436">
        <w:rPr>
          <w:bCs/>
          <w:sz w:val="28"/>
          <w:szCs w:val="28"/>
        </w:rPr>
        <w:t>Компонент</w:t>
      </w:r>
      <w:bookmarkEnd w:id="10"/>
      <w:r w:rsidRPr="00024436">
        <w:rPr>
          <w:bCs/>
          <w:sz w:val="28"/>
          <w:szCs w:val="28"/>
        </w:rPr>
        <w:t xml:space="preserve"> </w:t>
      </w:r>
      <w:r w:rsidRPr="00024436">
        <w:rPr>
          <w:bCs/>
          <w:color w:val="000000"/>
          <w:kern w:val="32"/>
          <w:sz w:val="28"/>
          <w:szCs w:val="28"/>
        </w:rPr>
        <w:t xml:space="preserve">на теплоноситель </w:t>
      </w:r>
      <w:r w:rsidRPr="00024436">
        <w:rPr>
          <w:bCs/>
          <w:color w:val="000000"/>
          <w:sz w:val="28"/>
          <w:szCs w:val="28"/>
        </w:rPr>
        <w:t xml:space="preserve">для </w:t>
      </w:r>
      <w:r w:rsidRPr="00024436">
        <w:rPr>
          <w:bCs/>
          <w:color w:val="000000"/>
          <w:kern w:val="32"/>
          <w:sz w:val="28"/>
          <w:szCs w:val="28"/>
        </w:rPr>
        <w:t xml:space="preserve">ООО «Ресурс-Гарант», </w:t>
      </w:r>
      <w:r w:rsidRPr="00024436">
        <w:rPr>
          <w:bCs/>
          <w:color w:val="000000"/>
          <w:kern w:val="32"/>
          <w:sz w:val="28"/>
          <w:szCs w:val="28"/>
          <w:lang w:val="x-none"/>
        </w:rPr>
        <w:t>реализуем</w:t>
      </w:r>
      <w:r w:rsidRPr="00024436">
        <w:rPr>
          <w:bCs/>
          <w:color w:val="000000"/>
          <w:kern w:val="32"/>
          <w:sz w:val="28"/>
          <w:szCs w:val="28"/>
        </w:rPr>
        <w:t xml:space="preserve">ый </w:t>
      </w:r>
      <w:r w:rsidRPr="00024436">
        <w:rPr>
          <w:bCs/>
          <w:color w:val="000000"/>
          <w:kern w:val="32"/>
          <w:sz w:val="28"/>
          <w:szCs w:val="28"/>
          <w:lang w:val="x-none"/>
        </w:rPr>
        <w:t>на потребительском рынке</w:t>
      </w:r>
      <w:r w:rsidRPr="00024436">
        <w:rPr>
          <w:bCs/>
          <w:color w:val="000000"/>
          <w:kern w:val="32"/>
          <w:sz w:val="28"/>
          <w:szCs w:val="28"/>
        </w:rPr>
        <w:t xml:space="preserve"> Тисульского муниципального округа, установлен постановлением региональной энергетической комиссии Кемеровской области от 25.06.2019 № 175.</w:t>
      </w:r>
    </w:p>
    <w:p w14:paraId="0707F439" w14:textId="77777777" w:rsidR="008B4879" w:rsidRPr="00024436" w:rsidRDefault="008B4879" w:rsidP="008B4879">
      <w:pPr>
        <w:ind w:left="-284" w:right="-457" w:firstLine="425"/>
        <w:jc w:val="both"/>
        <w:rPr>
          <w:bCs/>
          <w:color w:val="000000"/>
          <w:kern w:val="32"/>
          <w:sz w:val="28"/>
          <w:szCs w:val="28"/>
        </w:rPr>
      </w:pPr>
      <w:r w:rsidRPr="00024436">
        <w:rPr>
          <w:bCs/>
          <w:color w:val="000000"/>
          <w:kern w:val="32"/>
          <w:sz w:val="28"/>
          <w:szCs w:val="28"/>
        </w:rPr>
        <w:t xml:space="preserve">*** </w:t>
      </w:r>
      <w:r w:rsidRPr="00024436">
        <w:rPr>
          <w:bCs/>
          <w:sz w:val="28"/>
          <w:szCs w:val="28"/>
        </w:rPr>
        <w:t xml:space="preserve">Компонент </w:t>
      </w:r>
      <w:r w:rsidRPr="00024436">
        <w:rPr>
          <w:bCs/>
          <w:color w:val="000000"/>
          <w:kern w:val="32"/>
          <w:sz w:val="28"/>
          <w:szCs w:val="28"/>
        </w:rPr>
        <w:t xml:space="preserve">на тепловую энергию </w:t>
      </w:r>
      <w:r w:rsidRPr="00024436">
        <w:rPr>
          <w:bCs/>
          <w:color w:val="000000"/>
          <w:sz w:val="28"/>
          <w:szCs w:val="28"/>
        </w:rPr>
        <w:t xml:space="preserve">для </w:t>
      </w:r>
      <w:r w:rsidRPr="00024436">
        <w:rPr>
          <w:bCs/>
          <w:color w:val="000000"/>
          <w:kern w:val="32"/>
          <w:sz w:val="28"/>
          <w:szCs w:val="28"/>
        </w:rPr>
        <w:t xml:space="preserve">ООО «Ресурс-Гарант», </w:t>
      </w:r>
      <w:r w:rsidRPr="00024436">
        <w:rPr>
          <w:bCs/>
          <w:color w:val="000000"/>
          <w:kern w:val="32"/>
          <w:sz w:val="28"/>
          <w:szCs w:val="28"/>
          <w:lang w:val="x-none"/>
        </w:rPr>
        <w:t>реализуем</w:t>
      </w:r>
      <w:r w:rsidRPr="00024436">
        <w:rPr>
          <w:bCs/>
          <w:color w:val="000000"/>
          <w:kern w:val="32"/>
          <w:sz w:val="28"/>
          <w:szCs w:val="28"/>
        </w:rPr>
        <w:t xml:space="preserve">ую </w:t>
      </w:r>
      <w:r w:rsidRPr="00024436">
        <w:rPr>
          <w:bCs/>
          <w:color w:val="000000"/>
          <w:kern w:val="32"/>
          <w:sz w:val="28"/>
          <w:szCs w:val="28"/>
          <w:lang w:val="x-none"/>
        </w:rPr>
        <w:t>на потребительском рынке</w:t>
      </w:r>
      <w:r w:rsidRPr="00024436">
        <w:rPr>
          <w:bCs/>
          <w:color w:val="000000"/>
          <w:kern w:val="32"/>
          <w:sz w:val="28"/>
          <w:szCs w:val="28"/>
        </w:rPr>
        <w:t xml:space="preserve"> Тисульского муниципального округа, установлен постановлением региональной энергетической комиссии Кемеровской области от 25.06.2019 № 174.</w:t>
      </w:r>
    </w:p>
    <w:p w14:paraId="5730F4EA" w14:textId="77777777" w:rsidR="008B4879" w:rsidRDefault="008B4879" w:rsidP="008B4879">
      <w:pPr>
        <w:ind w:left="1702" w:right="110" w:firstLine="425"/>
        <w:jc w:val="right"/>
        <w:rPr>
          <w:bCs/>
          <w:color w:val="000000"/>
          <w:kern w:val="32"/>
          <w:sz w:val="28"/>
          <w:szCs w:val="28"/>
        </w:rPr>
      </w:pPr>
      <w:r>
        <w:rPr>
          <w:bCs/>
          <w:color w:val="000000"/>
          <w:kern w:val="32"/>
          <w:sz w:val="28"/>
          <w:szCs w:val="28"/>
        </w:rPr>
        <w:br w:type="page"/>
      </w:r>
    </w:p>
    <w:p w14:paraId="0C30966B" w14:textId="77777777" w:rsidR="008B4879" w:rsidRDefault="008B4879" w:rsidP="008B4879">
      <w:pPr>
        <w:tabs>
          <w:tab w:val="left" w:pos="-567"/>
        </w:tabs>
        <w:ind w:left="284" w:firstLine="709"/>
        <w:jc w:val="center"/>
        <w:rPr>
          <w:b/>
          <w:bCs/>
          <w:sz w:val="28"/>
          <w:szCs w:val="28"/>
        </w:rPr>
      </w:pPr>
      <w:r w:rsidRPr="001D5606">
        <w:rPr>
          <w:b/>
          <w:bCs/>
          <w:sz w:val="28"/>
          <w:szCs w:val="28"/>
        </w:rPr>
        <w:lastRenderedPageBreak/>
        <w:t>Долгосрочные тарифы ООО «</w:t>
      </w:r>
      <w:r w:rsidRPr="00E25B0A">
        <w:rPr>
          <w:b/>
          <w:bCs/>
          <w:sz w:val="28"/>
          <w:szCs w:val="28"/>
        </w:rPr>
        <w:t>Ресурс-Гарант</w:t>
      </w:r>
      <w:r w:rsidRPr="001D5606">
        <w:rPr>
          <w:b/>
          <w:bCs/>
          <w:sz w:val="28"/>
          <w:szCs w:val="28"/>
        </w:rPr>
        <w:t xml:space="preserve">» на горячую воду в открытой системе горячего водоснабжения (теплоснабжения), реализуемую на потребительском рынке Тисульского муниципального </w:t>
      </w:r>
      <w:r>
        <w:rPr>
          <w:b/>
          <w:bCs/>
          <w:sz w:val="28"/>
          <w:szCs w:val="28"/>
        </w:rPr>
        <w:t>округа</w:t>
      </w:r>
      <w:r w:rsidRPr="001D5606">
        <w:rPr>
          <w:b/>
          <w:bCs/>
          <w:sz w:val="28"/>
          <w:szCs w:val="28"/>
        </w:rPr>
        <w:t xml:space="preserve">, </w:t>
      </w:r>
      <w:r>
        <w:rPr>
          <w:b/>
          <w:bCs/>
          <w:sz w:val="28"/>
          <w:szCs w:val="28"/>
        </w:rPr>
        <w:br/>
      </w:r>
      <w:r w:rsidRPr="001D5606">
        <w:rPr>
          <w:b/>
          <w:bCs/>
          <w:sz w:val="28"/>
          <w:szCs w:val="28"/>
        </w:rPr>
        <w:t>на период с</w:t>
      </w:r>
      <w:r>
        <w:rPr>
          <w:b/>
          <w:bCs/>
          <w:sz w:val="28"/>
          <w:szCs w:val="28"/>
        </w:rPr>
        <w:t> 01</w:t>
      </w:r>
      <w:r w:rsidRPr="001D5606">
        <w:rPr>
          <w:b/>
          <w:bCs/>
          <w:sz w:val="28"/>
          <w:szCs w:val="28"/>
        </w:rPr>
        <w:t>.</w:t>
      </w:r>
      <w:r>
        <w:rPr>
          <w:b/>
          <w:bCs/>
          <w:sz w:val="28"/>
          <w:szCs w:val="28"/>
        </w:rPr>
        <w:t>10</w:t>
      </w:r>
      <w:r w:rsidRPr="001D5606">
        <w:rPr>
          <w:b/>
          <w:bCs/>
          <w:sz w:val="28"/>
          <w:szCs w:val="28"/>
        </w:rPr>
        <w:t>.20</w:t>
      </w:r>
      <w:r>
        <w:rPr>
          <w:b/>
          <w:bCs/>
          <w:sz w:val="28"/>
          <w:szCs w:val="28"/>
        </w:rPr>
        <w:t>21 </w:t>
      </w:r>
      <w:r w:rsidRPr="001D5606">
        <w:rPr>
          <w:b/>
          <w:bCs/>
          <w:sz w:val="28"/>
          <w:szCs w:val="28"/>
        </w:rPr>
        <w:t>по 31.12.202</w:t>
      </w:r>
      <w:r>
        <w:rPr>
          <w:b/>
          <w:bCs/>
          <w:sz w:val="28"/>
          <w:szCs w:val="28"/>
        </w:rPr>
        <w:t>4</w:t>
      </w:r>
    </w:p>
    <w:p w14:paraId="3F073F71" w14:textId="77777777" w:rsidR="008B4879" w:rsidRDefault="008B4879" w:rsidP="008B4879">
      <w:pPr>
        <w:tabs>
          <w:tab w:val="left" w:pos="-567"/>
        </w:tabs>
        <w:ind w:left="284" w:firstLine="709"/>
        <w:jc w:val="right"/>
        <w:rPr>
          <w:bCs/>
          <w:color w:val="000000"/>
          <w:kern w:val="32"/>
          <w:sz w:val="28"/>
          <w:szCs w:val="28"/>
        </w:rPr>
      </w:pPr>
      <w:r>
        <w:rPr>
          <w:bCs/>
          <w:color w:val="000000"/>
          <w:kern w:val="32"/>
          <w:sz w:val="28"/>
          <w:szCs w:val="28"/>
        </w:rPr>
        <w:t>Таблица 2</w:t>
      </w:r>
    </w:p>
    <w:tbl>
      <w:tblPr>
        <w:tblW w:w="1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559"/>
        <w:gridCol w:w="1559"/>
        <w:gridCol w:w="993"/>
        <w:gridCol w:w="850"/>
        <w:gridCol w:w="1095"/>
        <w:gridCol w:w="890"/>
        <w:gridCol w:w="992"/>
        <w:gridCol w:w="952"/>
        <w:gridCol w:w="891"/>
        <w:gridCol w:w="992"/>
        <w:gridCol w:w="992"/>
        <w:gridCol w:w="1276"/>
        <w:gridCol w:w="1307"/>
        <w:gridCol w:w="1134"/>
      </w:tblGrid>
      <w:tr w:rsidR="008B4879" w:rsidRPr="00963BC6" w14:paraId="5EB272C2" w14:textId="77777777" w:rsidTr="008B4879">
        <w:trPr>
          <w:trHeight w:val="364"/>
          <w:jc w:val="center"/>
        </w:trPr>
        <w:tc>
          <w:tcPr>
            <w:tcW w:w="1559" w:type="dxa"/>
            <w:vMerge w:val="restart"/>
            <w:vAlign w:val="center"/>
            <w:hideMark/>
          </w:tcPr>
          <w:p w14:paraId="1419B136" w14:textId="77777777" w:rsidR="008B4879" w:rsidRPr="00D419ED" w:rsidRDefault="008B4879" w:rsidP="00D24A70">
            <w:pPr>
              <w:tabs>
                <w:tab w:val="left" w:pos="3052"/>
              </w:tabs>
              <w:ind w:left="-108" w:right="-108"/>
              <w:jc w:val="center"/>
              <w:rPr>
                <w:sz w:val="20"/>
                <w:szCs w:val="20"/>
              </w:rPr>
            </w:pPr>
            <w:r w:rsidRPr="00D419ED">
              <w:rPr>
                <w:sz w:val="20"/>
                <w:szCs w:val="20"/>
              </w:rPr>
              <w:t>Наименование регулируемой организации</w:t>
            </w:r>
          </w:p>
        </w:tc>
        <w:tc>
          <w:tcPr>
            <w:tcW w:w="1559" w:type="dxa"/>
            <w:vMerge w:val="restart"/>
            <w:vAlign w:val="center"/>
            <w:hideMark/>
          </w:tcPr>
          <w:p w14:paraId="38B03252" w14:textId="77777777" w:rsidR="008B4879" w:rsidRPr="00D419ED" w:rsidRDefault="008B4879" w:rsidP="00D24A70">
            <w:pPr>
              <w:ind w:left="-108" w:firstLine="47"/>
              <w:jc w:val="center"/>
              <w:rPr>
                <w:sz w:val="20"/>
                <w:szCs w:val="20"/>
              </w:rPr>
            </w:pPr>
            <w:r w:rsidRPr="00D419ED">
              <w:rPr>
                <w:sz w:val="20"/>
                <w:szCs w:val="20"/>
              </w:rPr>
              <w:t>Период</w:t>
            </w:r>
          </w:p>
        </w:tc>
        <w:tc>
          <w:tcPr>
            <w:tcW w:w="3828" w:type="dxa"/>
            <w:gridSpan w:val="4"/>
            <w:vAlign w:val="center"/>
            <w:hideMark/>
          </w:tcPr>
          <w:p w14:paraId="5A873520" w14:textId="77777777" w:rsidR="008B4879" w:rsidRPr="00D419ED" w:rsidRDefault="008B4879" w:rsidP="00D24A70">
            <w:pPr>
              <w:ind w:left="-108" w:firstLine="47"/>
              <w:jc w:val="center"/>
              <w:rPr>
                <w:sz w:val="20"/>
                <w:szCs w:val="20"/>
              </w:rPr>
            </w:pPr>
            <w:r w:rsidRPr="00D419ED">
              <w:rPr>
                <w:sz w:val="20"/>
                <w:szCs w:val="20"/>
              </w:rPr>
              <w:t>Тариф на горячую воду для населения, руб./м</w:t>
            </w:r>
            <w:r w:rsidRPr="00D419ED">
              <w:rPr>
                <w:sz w:val="20"/>
                <w:szCs w:val="20"/>
                <w:vertAlign w:val="superscript"/>
              </w:rPr>
              <w:t xml:space="preserve">3 </w:t>
            </w:r>
            <w:r w:rsidRPr="00D419ED">
              <w:rPr>
                <w:sz w:val="20"/>
                <w:szCs w:val="20"/>
              </w:rPr>
              <w:t>*(НДС не облагается)</w:t>
            </w:r>
          </w:p>
        </w:tc>
        <w:tc>
          <w:tcPr>
            <w:tcW w:w="3827" w:type="dxa"/>
            <w:gridSpan w:val="4"/>
            <w:vAlign w:val="center"/>
            <w:hideMark/>
          </w:tcPr>
          <w:p w14:paraId="100DF574" w14:textId="77777777" w:rsidR="008B4879" w:rsidRPr="00D419ED" w:rsidRDefault="008B4879" w:rsidP="00D24A70">
            <w:pPr>
              <w:ind w:left="-108" w:firstLine="47"/>
              <w:jc w:val="center"/>
              <w:rPr>
                <w:sz w:val="20"/>
                <w:szCs w:val="20"/>
              </w:rPr>
            </w:pPr>
            <w:r w:rsidRPr="00D419ED">
              <w:rPr>
                <w:sz w:val="20"/>
                <w:szCs w:val="20"/>
              </w:rPr>
              <w:t>Тариф на горячую воду для прочих потребителей, руб./м</w:t>
            </w:r>
            <w:r w:rsidRPr="00D419ED">
              <w:rPr>
                <w:sz w:val="20"/>
                <w:szCs w:val="20"/>
                <w:vertAlign w:val="superscript"/>
              </w:rPr>
              <w:t>3</w:t>
            </w:r>
            <w:r w:rsidRPr="00D419ED">
              <w:rPr>
                <w:sz w:val="20"/>
                <w:szCs w:val="20"/>
                <w:vertAlign w:val="superscript"/>
              </w:rPr>
              <w:br/>
            </w:r>
            <w:r w:rsidRPr="00D419ED">
              <w:rPr>
                <w:sz w:val="20"/>
                <w:szCs w:val="20"/>
              </w:rPr>
              <w:t>(НДС не облагается)</w:t>
            </w:r>
          </w:p>
        </w:tc>
        <w:tc>
          <w:tcPr>
            <w:tcW w:w="992" w:type="dxa"/>
            <w:vMerge w:val="restart"/>
            <w:vAlign w:val="center"/>
            <w:hideMark/>
          </w:tcPr>
          <w:p w14:paraId="028E1B0B" w14:textId="77777777" w:rsidR="008B4879" w:rsidRPr="00D419ED" w:rsidRDefault="008B4879" w:rsidP="00D24A70">
            <w:pPr>
              <w:ind w:left="-108" w:right="-104" w:firstLine="3"/>
              <w:jc w:val="center"/>
              <w:rPr>
                <w:sz w:val="20"/>
                <w:szCs w:val="20"/>
              </w:rPr>
            </w:pPr>
            <w:r w:rsidRPr="00D419ED">
              <w:rPr>
                <w:sz w:val="20"/>
                <w:szCs w:val="20"/>
              </w:rPr>
              <w:t>Компо-</w:t>
            </w:r>
            <w:proofErr w:type="spellStart"/>
            <w:r w:rsidRPr="00D419ED">
              <w:rPr>
                <w:sz w:val="20"/>
                <w:szCs w:val="20"/>
              </w:rPr>
              <w:t>нент</w:t>
            </w:r>
            <w:proofErr w:type="spellEnd"/>
            <w:r w:rsidRPr="00D419ED">
              <w:rPr>
                <w:sz w:val="20"/>
                <w:szCs w:val="20"/>
              </w:rPr>
              <w:t xml:space="preserve"> на </w:t>
            </w:r>
            <w:proofErr w:type="spellStart"/>
            <w:r w:rsidRPr="00D419ED">
              <w:rPr>
                <w:sz w:val="20"/>
                <w:szCs w:val="20"/>
              </w:rPr>
              <w:t>теплоно-ситель</w:t>
            </w:r>
            <w:proofErr w:type="spellEnd"/>
            <w:r w:rsidRPr="00D419ED">
              <w:rPr>
                <w:sz w:val="20"/>
                <w:szCs w:val="20"/>
              </w:rPr>
              <w:t>,</w:t>
            </w:r>
          </w:p>
          <w:p w14:paraId="20B01571" w14:textId="77777777" w:rsidR="008B4879" w:rsidRPr="00D419ED" w:rsidRDefault="008B4879" w:rsidP="00D24A70">
            <w:pPr>
              <w:ind w:left="-108" w:right="-104" w:firstLine="3"/>
              <w:jc w:val="center"/>
              <w:rPr>
                <w:sz w:val="20"/>
                <w:szCs w:val="20"/>
              </w:rPr>
            </w:pPr>
            <w:r w:rsidRPr="00D419ED">
              <w:rPr>
                <w:sz w:val="20"/>
                <w:szCs w:val="20"/>
              </w:rPr>
              <w:t>руб./м</w:t>
            </w:r>
            <w:r w:rsidRPr="00D419ED">
              <w:rPr>
                <w:sz w:val="20"/>
                <w:szCs w:val="20"/>
                <w:vertAlign w:val="superscript"/>
              </w:rPr>
              <w:t xml:space="preserve">3 </w:t>
            </w:r>
            <w:r w:rsidRPr="00D419ED">
              <w:rPr>
                <w:sz w:val="20"/>
                <w:szCs w:val="20"/>
              </w:rPr>
              <w:t>**</w:t>
            </w:r>
            <w:r w:rsidRPr="00D419ED">
              <w:rPr>
                <w:sz w:val="20"/>
                <w:szCs w:val="20"/>
              </w:rPr>
              <w:br/>
              <w:t>(НДС не облагается)</w:t>
            </w:r>
          </w:p>
          <w:p w14:paraId="1E335C7B" w14:textId="77777777" w:rsidR="008B4879" w:rsidRPr="00D419ED" w:rsidRDefault="008B4879" w:rsidP="00D24A70">
            <w:pPr>
              <w:tabs>
                <w:tab w:val="left" w:pos="3052"/>
              </w:tabs>
              <w:ind w:left="-108" w:right="-104" w:firstLine="3"/>
              <w:jc w:val="center"/>
              <w:rPr>
                <w:sz w:val="20"/>
                <w:szCs w:val="20"/>
              </w:rPr>
            </w:pPr>
          </w:p>
        </w:tc>
        <w:tc>
          <w:tcPr>
            <w:tcW w:w="3717" w:type="dxa"/>
            <w:gridSpan w:val="3"/>
            <w:vAlign w:val="center"/>
            <w:hideMark/>
          </w:tcPr>
          <w:p w14:paraId="336FAFA7" w14:textId="77777777" w:rsidR="008B4879" w:rsidRPr="00D419ED" w:rsidRDefault="008B4879" w:rsidP="00D24A70">
            <w:pPr>
              <w:tabs>
                <w:tab w:val="left" w:pos="3052"/>
              </w:tabs>
              <w:jc w:val="center"/>
              <w:rPr>
                <w:sz w:val="20"/>
                <w:szCs w:val="20"/>
              </w:rPr>
            </w:pPr>
            <w:r w:rsidRPr="00D419ED">
              <w:rPr>
                <w:sz w:val="20"/>
                <w:szCs w:val="20"/>
              </w:rPr>
              <w:t>Компонент на тепловую энергию</w:t>
            </w:r>
          </w:p>
        </w:tc>
      </w:tr>
      <w:tr w:rsidR="008B4879" w:rsidRPr="00963BC6" w14:paraId="5DB74404" w14:textId="77777777" w:rsidTr="008B4879">
        <w:trPr>
          <w:trHeight w:val="499"/>
          <w:jc w:val="center"/>
        </w:trPr>
        <w:tc>
          <w:tcPr>
            <w:tcW w:w="1559" w:type="dxa"/>
            <w:vMerge/>
            <w:vAlign w:val="center"/>
            <w:hideMark/>
          </w:tcPr>
          <w:p w14:paraId="7EE95530" w14:textId="77777777" w:rsidR="008B4879" w:rsidRPr="00D419ED" w:rsidRDefault="008B4879" w:rsidP="00D24A70">
            <w:pPr>
              <w:rPr>
                <w:sz w:val="20"/>
                <w:szCs w:val="20"/>
              </w:rPr>
            </w:pPr>
          </w:p>
        </w:tc>
        <w:tc>
          <w:tcPr>
            <w:tcW w:w="1559" w:type="dxa"/>
            <w:vMerge/>
            <w:vAlign w:val="center"/>
            <w:hideMark/>
          </w:tcPr>
          <w:p w14:paraId="58761509" w14:textId="77777777" w:rsidR="008B4879" w:rsidRPr="00D419ED" w:rsidRDefault="008B4879" w:rsidP="00D24A70">
            <w:pPr>
              <w:rPr>
                <w:sz w:val="20"/>
                <w:szCs w:val="20"/>
              </w:rPr>
            </w:pPr>
          </w:p>
        </w:tc>
        <w:tc>
          <w:tcPr>
            <w:tcW w:w="1843" w:type="dxa"/>
            <w:gridSpan w:val="2"/>
            <w:vAlign w:val="center"/>
            <w:hideMark/>
          </w:tcPr>
          <w:p w14:paraId="4511EB30" w14:textId="77777777" w:rsidR="008B4879" w:rsidRPr="00D419ED" w:rsidRDefault="008B4879" w:rsidP="00D24A70">
            <w:pPr>
              <w:ind w:left="-108" w:right="-85" w:hanging="55"/>
              <w:jc w:val="center"/>
              <w:rPr>
                <w:sz w:val="20"/>
                <w:szCs w:val="20"/>
              </w:rPr>
            </w:pPr>
            <w:r w:rsidRPr="00D419ED">
              <w:rPr>
                <w:sz w:val="20"/>
                <w:szCs w:val="20"/>
              </w:rPr>
              <w:t>Изолированные стояки</w:t>
            </w:r>
          </w:p>
        </w:tc>
        <w:tc>
          <w:tcPr>
            <w:tcW w:w="1985" w:type="dxa"/>
            <w:gridSpan w:val="2"/>
            <w:vAlign w:val="center"/>
            <w:hideMark/>
          </w:tcPr>
          <w:p w14:paraId="5B786003" w14:textId="77777777" w:rsidR="008B4879" w:rsidRPr="00D419ED" w:rsidRDefault="008B4879" w:rsidP="00D24A70">
            <w:pPr>
              <w:ind w:left="-108" w:right="-85" w:hanging="4"/>
              <w:jc w:val="center"/>
              <w:rPr>
                <w:sz w:val="20"/>
                <w:szCs w:val="20"/>
              </w:rPr>
            </w:pPr>
            <w:r w:rsidRPr="00D419ED">
              <w:rPr>
                <w:sz w:val="20"/>
                <w:szCs w:val="20"/>
              </w:rPr>
              <w:t>Неизолированные стояки</w:t>
            </w:r>
          </w:p>
        </w:tc>
        <w:tc>
          <w:tcPr>
            <w:tcW w:w="1944" w:type="dxa"/>
            <w:gridSpan w:val="2"/>
            <w:vAlign w:val="center"/>
            <w:hideMark/>
          </w:tcPr>
          <w:p w14:paraId="3408292F" w14:textId="77777777" w:rsidR="008B4879" w:rsidRPr="00D419ED" w:rsidRDefault="008B4879" w:rsidP="00D24A70">
            <w:pPr>
              <w:ind w:left="-108" w:right="-85" w:firstLine="1"/>
              <w:jc w:val="center"/>
              <w:rPr>
                <w:sz w:val="20"/>
                <w:szCs w:val="20"/>
              </w:rPr>
            </w:pPr>
            <w:r w:rsidRPr="00D419ED">
              <w:rPr>
                <w:sz w:val="20"/>
                <w:szCs w:val="20"/>
              </w:rPr>
              <w:t>Изолированные стояки</w:t>
            </w:r>
          </w:p>
        </w:tc>
        <w:tc>
          <w:tcPr>
            <w:tcW w:w="1883" w:type="dxa"/>
            <w:gridSpan w:val="2"/>
            <w:vAlign w:val="center"/>
            <w:hideMark/>
          </w:tcPr>
          <w:p w14:paraId="3820BE9A" w14:textId="77777777" w:rsidR="008B4879" w:rsidRPr="00D419ED" w:rsidRDefault="008B4879" w:rsidP="00D24A70">
            <w:pPr>
              <w:ind w:left="-108" w:right="-85" w:hanging="4"/>
              <w:jc w:val="center"/>
              <w:rPr>
                <w:sz w:val="20"/>
                <w:szCs w:val="20"/>
              </w:rPr>
            </w:pPr>
            <w:r w:rsidRPr="00D419ED">
              <w:rPr>
                <w:sz w:val="20"/>
                <w:szCs w:val="20"/>
              </w:rPr>
              <w:t>Неизолированные стояки</w:t>
            </w:r>
          </w:p>
        </w:tc>
        <w:tc>
          <w:tcPr>
            <w:tcW w:w="992" w:type="dxa"/>
            <w:vMerge/>
            <w:vAlign w:val="center"/>
            <w:hideMark/>
          </w:tcPr>
          <w:p w14:paraId="5B3CDB35" w14:textId="77777777" w:rsidR="008B4879" w:rsidRPr="00D419ED" w:rsidRDefault="008B4879" w:rsidP="00D24A70">
            <w:pPr>
              <w:rPr>
                <w:sz w:val="20"/>
                <w:szCs w:val="20"/>
              </w:rPr>
            </w:pPr>
          </w:p>
        </w:tc>
        <w:tc>
          <w:tcPr>
            <w:tcW w:w="1276" w:type="dxa"/>
            <w:vMerge w:val="restart"/>
            <w:vAlign w:val="center"/>
            <w:hideMark/>
          </w:tcPr>
          <w:p w14:paraId="48B2621C" w14:textId="77777777" w:rsidR="008B4879" w:rsidRPr="00D419ED" w:rsidRDefault="008B4879" w:rsidP="00D24A70">
            <w:pPr>
              <w:tabs>
                <w:tab w:val="left" w:pos="3052"/>
              </w:tabs>
              <w:ind w:left="-108" w:right="-151"/>
              <w:jc w:val="center"/>
              <w:rPr>
                <w:sz w:val="20"/>
                <w:szCs w:val="20"/>
              </w:rPr>
            </w:pPr>
            <w:proofErr w:type="spellStart"/>
            <w:r w:rsidRPr="00D419ED">
              <w:rPr>
                <w:sz w:val="20"/>
                <w:szCs w:val="20"/>
              </w:rPr>
              <w:t>Односта-вочный</w:t>
            </w:r>
            <w:proofErr w:type="spellEnd"/>
            <w:r w:rsidRPr="00D419ED">
              <w:rPr>
                <w:sz w:val="20"/>
                <w:szCs w:val="20"/>
              </w:rPr>
              <w:t xml:space="preserve">, руб./Гкал*** </w:t>
            </w:r>
            <w:r w:rsidRPr="00D419ED">
              <w:rPr>
                <w:sz w:val="20"/>
                <w:szCs w:val="20"/>
              </w:rPr>
              <w:br/>
              <w:t>(НДС не облагается)</w:t>
            </w:r>
          </w:p>
        </w:tc>
        <w:tc>
          <w:tcPr>
            <w:tcW w:w="2441" w:type="dxa"/>
            <w:gridSpan w:val="2"/>
            <w:vAlign w:val="center"/>
            <w:hideMark/>
          </w:tcPr>
          <w:p w14:paraId="7E6AAE8D" w14:textId="77777777" w:rsidR="008B4879" w:rsidRPr="00D419ED" w:rsidRDefault="008B4879" w:rsidP="00D24A70">
            <w:pPr>
              <w:tabs>
                <w:tab w:val="left" w:pos="3052"/>
              </w:tabs>
              <w:jc w:val="center"/>
              <w:rPr>
                <w:sz w:val="20"/>
                <w:szCs w:val="20"/>
              </w:rPr>
            </w:pPr>
            <w:proofErr w:type="spellStart"/>
            <w:r w:rsidRPr="00D419ED">
              <w:rPr>
                <w:sz w:val="20"/>
                <w:szCs w:val="20"/>
              </w:rPr>
              <w:t>Двухставочный</w:t>
            </w:r>
            <w:proofErr w:type="spellEnd"/>
          </w:p>
        </w:tc>
      </w:tr>
      <w:tr w:rsidR="008B4879" w:rsidRPr="00963BC6" w14:paraId="54B1EFCB" w14:textId="77777777" w:rsidTr="008B4879">
        <w:trPr>
          <w:trHeight w:val="1263"/>
          <w:jc w:val="center"/>
        </w:trPr>
        <w:tc>
          <w:tcPr>
            <w:tcW w:w="1559" w:type="dxa"/>
            <w:vMerge/>
            <w:vAlign w:val="center"/>
            <w:hideMark/>
          </w:tcPr>
          <w:p w14:paraId="5AB943C3" w14:textId="77777777" w:rsidR="008B4879" w:rsidRPr="00D419ED" w:rsidRDefault="008B4879" w:rsidP="00D24A70">
            <w:pPr>
              <w:rPr>
                <w:sz w:val="20"/>
                <w:szCs w:val="20"/>
              </w:rPr>
            </w:pPr>
          </w:p>
        </w:tc>
        <w:tc>
          <w:tcPr>
            <w:tcW w:w="1559" w:type="dxa"/>
            <w:vMerge/>
            <w:vAlign w:val="center"/>
            <w:hideMark/>
          </w:tcPr>
          <w:p w14:paraId="106988C7" w14:textId="77777777" w:rsidR="008B4879" w:rsidRPr="00D419ED" w:rsidRDefault="008B4879" w:rsidP="00D24A70">
            <w:pPr>
              <w:rPr>
                <w:sz w:val="20"/>
                <w:szCs w:val="20"/>
              </w:rPr>
            </w:pPr>
          </w:p>
        </w:tc>
        <w:tc>
          <w:tcPr>
            <w:tcW w:w="993" w:type="dxa"/>
            <w:vAlign w:val="center"/>
            <w:hideMark/>
          </w:tcPr>
          <w:p w14:paraId="3BB0F437" w14:textId="77777777" w:rsidR="008B4879" w:rsidRPr="00D419ED" w:rsidRDefault="008B4879" w:rsidP="00D24A70">
            <w:pPr>
              <w:tabs>
                <w:tab w:val="left" w:pos="3052"/>
              </w:tabs>
              <w:ind w:right="-35"/>
              <w:jc w:val="center"/>
              <w:rPr>
                <w:sz w:val="20"/>
                <w:szCs w:val="20"/>
              </w:rPr>
            </w:pPr>
            <w:r w:rsidRPr="00D419ED">
              <w:rPr>
                <w:sz w:val="20"/>
                <w:szCs w:val="20"/>
              </w:rPr>
              <w:t>с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телями</w:t>
            </w:r>
            <w:proofErr w:type="spellEnd"/>
          </w:p>
        </w:tc>
        <w:tc>
          <w:tcPr>
            <w:tcW w:w="850" w:type="dxa"/>
            <w:vAlign w:val="center"/>
            <w:hideMark/>
          </w:tcPr>
          <w:p w14:paraId="0E95A51F" w14:textId="77777777" w:rsidR="008B4879" w:rsidRPr="00D419ED" w:rsidRDefault="008B4879" w:rsidP="00D24A70">
            <w:pPr>
              <w:tabs>
                <w:tab w:val="left" w:pos="3052"/>
              </w:tabs>
              <w:ind w:right="-35"/>
              <w:jc w:val="center"/>
              <w:rPr>
                <w:sz w:val="20"/>
                <w:szCs w:val="20"/>
              </w:rPr>
            </w:pPr>
            <w:r w:rsidRPr="00D419ED">
              <w:rPr>
                <w:sz w:val="20"/>
                <w:szCs w:val="20"/>
              </w:rPr>
              <w:t>без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телей</w:t>
            </w:r>
            <w:proofErr w:type="spellEnd"/>
          </w:p>
        </w:tc>
        <w:tc>
          <w:tcPr>
            <w:tcW w:w="1095" w:type="dxa"/>
            <w:vAlign w:val="center"/>
            <w:hideMark/>
          </w:tcPr>
          <w:p w14:paraId="1DEC4026" w14:textId="77777777" w:rsidR="008B4879" w:rsidRPr="00D419ED" w:rsidRDefault="008B4879" w:rsidP="00D24A70">
            <w:pPr>
              <w:tabs>
                <w:tab w:val="left" w:pos="3052"/>
              </w:tabs>
              <w:ind w:right="-35"/>
              <w:jc w:val="center"/>
              <w:rPr>
                <w:sz w:val="20"/>
                <w:szCs w:val="20"/>
              </w:rPr>
            </w:pPr>
            <w:r w:rsidRPr="00D419ED">
              <w:rPr>
                <w:sz w:val="20"/>
                <w:szCs w:val="20"/>
              </w:rPr>
              <w:t>с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телями</w:t>
            </w:r>
            <w:proofErr w:type="spellEnd"/>
          </w:p>
        </w:tc>
        <w:tc>
          <w:tcPr>
            <w:tcW w:w="890" w:type="dxa"/>
            <w:vAlign w:val="center"/>
            <w:hideMark/>
          </w:tcPr>
          <w:p w14:paraId="0B65B9E4" w14:textId="77777777" w:rsidR="008B4879" w:rsidRPr="00D419ED" w:rsidRDefault="008B4879" w:rsidP="00D24A70">
            <w:pPr>
              <w:tabs>
                <w:tab w:val="left" w:pos="3052"/>
              </w:tabs>
              <w:ind w:right="-35"/>
              <w:jc w:val="center"/>
              <w:rPr>
                <w:sz w:val="20"/>
                <w:szCs w:val="20"/>
              </w:rPr>
            </w:pPr>
            <w:r w:rsidRPr="00D419ED">
              <w:rPr>
                <w:sz w:val="20"/>
                <w:szCs w:val="20"/>
              </w:rPr>
              <w:t>без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телей</w:t>
            </w:r>
            <w:proofErr w:type="spellEnd"/>
          </w:p>
        </w:tc>
        <w:tc>
          <w:tcPr>
            <w:tcW w:w="992" w:type="dxa"/>
            <w:vAlign w:val="center"/>
            <w:hideMark/>
          </w:tcPr>
          <w:p w14:paraId="58990943" w14:textId="77777777" w:rsidR="008B4879" w:rsidRPr="00D419ED" w:rsidRDefault="008B4879" w:rsidP="00D24A70">
            <w:pPr>
              <w:tabs>
                <w:tab w:val="left" w:pos="3052"/>
              </w:tabs>
              <w:ind w:right="-68"/>
              <w:jc w:val="center"/>
              <w:rPr>
                <w:sz w:val="20"/>
                <w:szCs w:val="20"/>
              </w:rPr>
            </w:pPr>
            <w:r w:rsidRPr="00D419ED">
              <w:rPr>
                <w:sz w:val="20"/>
                <w:szCs w:val="20"/>
              </w:rPr>
              <w:t>с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телями</w:t>
            </w:r>
            <w:proofErr w:type="spellEnd"/>
          </w:p>
        </w:tc>
        <w:tc>
          <w:tcPr>
            <w:tcW w:w="952" w:type="dxa"/>
            <w:vAlign w:val="center"/>
            <w:hideMark/>
          </w:tcPr>
          <w:p w14:paraId="02053A57" w14:textId="77777777" w:rsidR="008B4879" w:rsidRPr="00D419ED" w:rsidRDefault="008B4879" w:rsidP="00D24A70">
            <w:pPr>
              <w:tabs>
                <w:tab w:val="left" w:pos="3052"/>
              </w:tabs>
              <w:ind w:right="-35"/>
              <w:jc w:val="center"/>
              <w:rPr>
                <w:sz w:val="20"/>
                <w:szCs w:val="20"/>
              </w:rPr>
            </w:pPr>
            <w:r w:rsidRPr="00D419ED">
              <w:rPr>
                <w:sz w:val="20"/>
                <w:szCs w:val="20"/>
              </w:rPr>
              <w:t>без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телей</w:t>
            </w:r>
            <w:proofErr w:type="spellEnd"/>
          </w:p>
        </w:tc>
        <w:tc>
          <w:tcPr>
            <w:tcW w:w="891" w:type="dxa"/>
            <w:vAlign w:val="center"/>
            <w:hideMark/>
          </w:tcPr>
          <w:p w14:paraId="1D9BDDC5" w14:textId="77777777" w:rsidR="008B4879" w:rsidRPr="00D419ED" w:rsidRDefault="008B4879" w:rsidP="00D24A70">
            <w:pPr>
              <w:tabs>
                <w:tab w:val="left" w:pos="3052"/>
              </w:tabs>
              <w:ind w:left="-177" w:right="-149"/>
              <w:jc w:val="center"/>
              <w:rPr>
                <w:sz w:val="20"/>
                <w:szCs w:val="20"/>
              </w:rPr>
            </w:pPr>
            <w:r w:rsidRPr="00D419ED">
              <w:rPr>
                <w:sz w:val="20"/>
                <w:szCs w:val="20"/>
              </w:rPr>
              <w:t>с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телями</w:t>
            </w:r>
            <w:proofErr w:type="spellEnd"/>
          </w:p>
        </w:tc>
        <w:tc>
          <w:tcPr>
            <w:tcW w:w="992" w:type="dxa"/>
            <w:vAlign w:val="center"/>
            <w:hideMark/>
          </w:tcPr>
          <w:p w14:paraId="7F9790F4" w14:textId="77777777" w:rsidR="008B4879" w:rsidRPr="00D419ED" w:rsidRDefault="008B4879" w:rsidP="00D24A70">
            <w:pPr>
              <w:tabs>
                <w:tab w:val="left" w:pos="3052"/>
              </w:tabs>
              <w:ind w:right="-35"/>
              <w:jc w:val="center"/>
              <w:rPr>
                <w:sz w:val="20"/>
                <w:szCs w:val="20"/>
              </w:rPr>
            </w:pPr>
            <w:r w:rsidRPr="00D419ED">
              <w:rPr>
                <w:sz w:val="20"/>
                <w:szCs w:val="20"/>
              </w:rPr>
              <w:t>без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телей</w:t>
            </w:r>
            <w:proofErr w:type="spellEnd"/>
          </w:p>
        </w:tc>
        <w:tc>
          <w:tcPr>
            <w:tcW w:w="992" w:type="dxa"/>
            <w:vMerge/>
            <w:vAlign w:val="center"/>
            <w:hideMark/>
          </w:tcPr>
          <w:p w14:paraId="74A0CEEF" w14:textId="77777777" w:rsidR="008B4879" w:rsidRPr="00D419ED" w:rsidRDefault="008B4879" w:rsidP="00D24A70">
            <w:pPr>
              <w:rPr>
                <w:sz w:val="20"/>
                <w:szCs w:val="20"/>
              </w:rPr>
            </w:pPr>
          </w:p>
        </w:tc>
        <w:tc>
          <w:tcPr>
            <w:tcW w:w="1276" w:type="dxa"/>
            <w:vMerge/>
            <w:vAlign w:val="center"/>
            <w:hideMark/>
          </w:tcPr>
          <w:p w14:paraId="582F8F0C" w14:textId="77777777" w:rsidR="008B4879" w:rsidRPr="00D419ED" w:rsidRDefault="008B4879" w:rsidP="00D24A70">
            <w:pPr>
              <w:rPr>
                <w:sz w:val="20"/>
                <w:szCs w:val="20"/>
              </w:rPr>
            </w:pPr>
          </w:p>
        </w:tc>
        <w:tc>
          <w:tcPr>
            <w:tcW w:w="1307" w:type="dxa"/>
            <w:vAlign w:val="center"/>
            <w:hideMark/>
          </w:tcPr>
          <w:p w14:paraId="338FB2AD" w14:textId="77777777" w:rsidR="008B4879" w:rsidRPr="00D419ED" w:rsidRDefault="008B4879" w:rsidP="00D24A70">
            <w:pPr>
              <w:ind w:left="-95" w:right="-65"/>
              <w:jc w:val="center"/>
              <w:rPr>
                <w:sz w:val="20"/>
                <w:szCs w:val="20"/>
              </w:rPr>
            </w:pPr>
            <w:r w:rsidRPr="00D419ED">
              <w:rPr>
                <w:sz w:val="20"/>
                <w:szCs w:val="20"/>
              </w:rPr>
              <w:t>Ставка за мощность, тыс. руб./</w:t>
            </w:r>
          </w:p>
          <w:p w14:paraId="2AC65F3B" w14:textId="77777777" w:rsidR="008B4879" w:rsidRPr="00D419ED" w:rsidRDefault="008B4879" w:rsidP="00D24A70">
            <w:pPr>
              <w:ind w:left="-95" w:right="-65"/>
              <w:jc w:val="center"/>
              <w:rPr>
                <w:sz w:val="20"/>
                <w:szCs w:val="20"/>
              </w:rPr>
            </w:pPr>
            <w:r w:rsidRPr="00D419ED">
              <w:rPr>
                <w:sz w:val="20"/>
                <w:szCs w:val="20"/>
              </w:rPr>
              <w:t>Гкал/</w:t>
            </w:r>
          </w:p>
          <w:p w14:paraId="17401FBF" w14:textId="77777777" w:rsidR="008B4879" w:rsidRPr="00D419ED" w:rsidRDefault="008B4879" w:rsidP="00D24A70">
            <w:pPr>
              <w:jc w:val="center"/>
              <w:rPr>
                <w:sz w:val="20"/>
                <w:szCs w:val="20"/>
              </w:rPr>
            </w:pPr>
            <w:r w:rsidRPr="00D419ED">
              <w:rPr>
                <w:sz w:val="20"/>
                <w:szCs w:val="20"/>
              </w:rPr>
              <w:t>час в мес.</w:t>
            </w:r>
          </w:p>
        </w:tc>
        <w:tc>
          <w:tcPr>
            <w:tcW w:w="1134" w:type="dxa"/>
            <w:vAlign w:val="center"/>
            <w:hideMark/>
          </w:tcPr>
          <w:p w14:paraId="120E968A" w14:textId="77777777" w:rsidR="008B4879" w:rsidRPr="00D419ED" w:rsidRDefault="008B4879" w:rsidP="00D24A70">
            <w:pPr>
              <w:ind w:right="-112"/>
              <w:rPr>
                <w:sz w:val="20"/>
                <w:szCs w:val="20"/>
              </w:rPr>
            </w:pPr>
            <w:r w:rsidRPr="00D419ED">
              <w:rPr>
                <w:sz w:val="20"/>
                <w:szCs w:val="20"/>
              </w:rPr>
              <w:t>Ставка за тепловую энергию, руб./Гкал</w:t>
            </w:r>
          </w:p>
        </w:tc>
      </w:tr>
      <w:tr w:rsidR="008B4879" w:rsidRPr="00ED6E16" w14:paraId="55791933" w14:textId="77777777" w:rsidTr="008B4879">
        <w:trPr>
          <w:trHeight w:val="202"/>
          <w:jc w:val="center"/>
        </w:trPr>
        <w:tc>
          <w:tcPr>
            <w:tcW w:w="1559" w:type="dxa"/>
            <w:vMerge w:val="restart"/>
            <w:vAlign w:val="center"/>
          </w:tcPr>
          <w:p w14:paraId="49491969" w14:textId="77777777" w:rsidR="008B4879" w:rsidRPr="00963BC6" w:rsidRDefault="008B4879" w:rsidP="00D24A70">
            <w:pPr>
              <w:tabs>
                <w:tab w:val="left" w:pos="3052"/>
              </w:tabs>
              <w:ind w:left="-108" w:right="-108"/>
              <w:jc w:val="center"/>
            </w:pPr>
            <w:r w:rsidRPr="00963BC6">
              <w:t>ООО «</w:t>
            </w:r>
            <w:r w:rsidRPr="00883DD1">
              <w:t>Ресурс-Гарант</w:t>
            </w:r>
            <w:r w:rsidRPr="00963BC6">
              <w:t>»</w:t>
            </w:r>
          </w:p>
        </w:tc>
        <w:tc>
          <w:tcPr>
            <w:tcW w:w="1559" w:type="dxa"/>
            <w:vAlign w:val="center"/>
          </w:tcPr>
          <w:p w14:paraId="1460A2BF" w14:textId="77777777" w:rsidR="008B4879" w:rsidRPr="00ED6E16" w:rsidRDefault="008B4879" w:rsidP="00D24A70">
            <w:pPr>
              <w:jc w:val="center"/>
              <w:rPr>
                <w:sz w:val="22"/>
                <w:szCs w:val="22"/>
              </w:rPr>
            </w:pPr>
            <w:r w:rsidRPr="00ED6E16">
              <w:rPr>
                <w:sz w:val="22"/>
                <w:szCs w:val="22"/>
              </w:rPr>
              <w:t>с 01.</w:t>
            </w:r>
            <w:r>
              <w:rPr>
                <w:sz w:val="22"/>
                <w:szCs w:val="22"/>
              </w:rPr>
              <w:t>10</w:t>
            </w:r>
            <w:r w:rsidRPr="00ED6E16">
              <w:rPr>
                <w:sz w:val="22"/>
                <w:szCs w:val="22"/>
              </w:rPr>
              <w:t>.20</w:t>
            </w:r>
            <w:r>
              <w:rPr>
                <w:sz w:val="22"/>
                <w:szCs w:val="22"/>
              </w:rPr>
              <w:t>21</w:t>
            </w:r>
          </w:p>
        </w:tc>
        <w:tc>
          <w:tcPr>
            <w:tcW w:w="993" w:type="dxa"/>
            <w:vAlign w:val="center"/>
          </w:tcPr>
          <w:p w14:paraId="5A502571" w14:textId="77777777" w:rsidR="008B4879" w:rsidRPr="00736197" w:rsidRDefault="008B4879" w:rsidP="00D24A70">
            <w:pPr>
              <w:jc w:val="center"/>
              <w:rPr>
                <w:sz w:val="22"/>
                <w:szCs w:val="22"/>
              </w:rPr>
            </w:pPr>
            <w:r w:rsidRPr="00736197">
              <w:rPr>
                <w:sz w:val="22"/>
                <w:szCs w:val="22"/>
              </w:rPr>
              <w:t>205,99</w:t>
            </w:r>
          </w:p>
        </w:tc>
        <w:tc>
          <w:tcPr>
            <w:tcW w:w="850" w:type="dxa"/>
            <w:vAlign w:val="center"/>
          </w:tcPr>
          <w:p w14:paraId="4FB958C2" w14:textId="77777777" w:rsidR="008B4879" w:rsidRPr="00736197" w:rsidRDefault="008B4879" w:rsidP="00D24A70">
            <w:pPr>
              <w:jc w:val="center"/>
              <w:rPr>
                <w:sz w:val="22"/>
                <w:szCs w:val="22"/>
              </w:rPr>
            </w:pPr>
            <w:r w:rsidRPr="00736197">
              <w:rPr>
                <w:sz w:val="22"/>
                <w:szCs w:val="22"/>
              </w:rPr>
              <w:t>203,50</w:t>
            </w:r>
          </w:p>
        </w:tc>
        <w:tc>
          <w:tcPr>
            <w:tcW w:w="1095" w:type="dxa"/>
            <w:vAlign w:val="center"/>
          </w:tcPr>
          <w:p w14:paraId="148EFC38" w14:textId="77777777" w:rsidR="008B4879" w:rsidRPr="00736197" w:rsidRDefault="008B4879" w:rsidP="00D24A70">
            <w:pPr>
              <w:jc w:val="center"/>
              <w:rPr>
                <w:sz w:val="22"/>
                <w:szCs w:val="22"/>
              </w:rPr>
            </w:pPr>
            <w:r w:rsidRPr="00736197">
              <w:rPr>
                <w:sz w:val="22"/>
                <w:szCs w:val="22"/>
              </w:rPr>
              <w:t>217,22</w:t>
            </w:r>
          </w:p>
        </w:tc>
        <w:tc>
          <w:tcPr>
            <w:tcW w:w="890" w:type="dxa"/>
            <w:vAlign w:val="center"/>
          </w:tcPr>
          <w:p w14:paraId="4C6EBFD8" w14:textId="77777777" w:rsidR="008B4879" w:rsidRPr="00736197" w:rsidRDefault="008B4879" w:rsidP="00D24A70">
            <w:pPr>
              <w:jc w:val="center"/>
              <w:rPr>
                <w:sz w:val="22"/>
                <w:szCs w:val="22"/>
              </w:rPr>
            </w:pPr>
            <w:r w:rsidRPr="00736197">
              <w:rPr>
                <w:sz w:val="22"/>
                <w:szCs w:val="22"/>
              </w:rPr>
              <w:t>207,24</w:t>
            </w:r>
          </w:p>
        </w:tc>
        <w:tc>
          <w:tcPr>
            <w:tcW w:w="992" w:type="dxa"/>
            <w:vAlign w:val="center"/>
          </w:tcPr>
          <w:p w14:paraId="4FC29098" w14:textId="77777777" w:rsidR="008B4879" w:rsidRPr="00736197" w:rsidRDefault="008B4879" w:rsidP="00D24A70">
            <w:pPr>
              <w:jc w:val="center"/>
              <w:rPr>
                <w:sz w:val="22"/>
                <w:szCs w:val="22"/>
              </w:rPr>
            </w:pPr>
            <w:r w:rsidRPr="00736197">
              <w:rPr>
                <w:sz w:val="22"/>
                <w:szCs w:val="22"/>
              </w:rPr>
              <w:t>205,99</w:t>
            </w:r>
          </w:p>
        </w:tc>
        <w:tc>
          <w:tcPr>
            <w:tcW w:w="952" w:type="dxa"/>
            <w:vAlign w:val="center"/>
          </w:tcPr>
          <w:p w14:paraId="7631E9DD" w14:textId="77777777" w:rsidR="008B4879" w:rsidRPr="00736197" w:rsidRDefault="008B4879" w:rsidP="00D24A70">
            <w:pPr>
              <w:jc w:val="center"/>
              <w:rPr>
                <w:sz w:val="22"/>
                <w:szCs w:val="22"/>
              </w:rPr>
            </w:pPr>
            <w:r w:rsidRPr="00736197">
              <w:rPr>
                <w:sz w:val="22"/>
                <w:szCs w:val="22"/>
              </w:rPr>
              <w:t>203,50</w:t>
            </w:r>
          </w:p>
        </w:tc>
        <w:tc>
          <w:tcPr>
            <w:tcW w:w="891" w:type="dxa"/>
            <w:vAlign w:val="center"/>
          </w:tcPr>
          <w:p w14:paraId="73E5AA89" w14:textId="77777777" w:rsidR="008B4879" w:rsidRPr="00736197" w:rsidRDefault="008B4879" w:rsidP="00D24A70">
            <w:pPr>
              <w:jc w:val="center"/>
              <w:rPr>
                <w:sz w:val="22"/>
                <w:szCs w:val="22"/>
              </w:rPr>
            </w:pPr>
            <w:r w:rsidRPr="00736197">
              <w:rPr>
                <w:sz w:val="22"/>
                <w:szCs w:val="22"/>
              </w:rPr>
              <w:t>217,22</w:t>
            </w:r>
          </w:p>
        </w:tc>
        <w:tc>
          <w:tcPr>
            <w:tcW w:w="992" w:type="dxa"/>
            <w:vAlign w:val="center"/>
          </w:tcPr>
          <w:p w14:paraId="4CCC2F4C" w14:textId="77777777" w:rsidR="008B4879" w:rsidRPr="00736197" w:rsidRDefault="008B4879" w:rsidP="00D24A70">
            <w:pPr>
              <w:jc w:val="center"/>
              <w:rPr>
                <w:sz w:val="22"/>
                <w:szCs w:val="22"/>
              </w:rPr>
            </w:pPr>
            <w:r w:rsidRPr="00736197">
              <w:rPr>
                <w:sz w:val="22"/>
                <w:szCs w:val="22"/>
              </w:rPr>
              <w:t>207,24</w:t>
            </w:r>
          </w:p>
        </w:tc>
        <w:tc>
          <w:tcPr>
            <w:tcW w:w="992" w:type="dxa"/>
            <w:vAlign w:val="center"/>
          </w:tcPr>
          <w:p w14:paraId="503F553E" w14:textId="77777777" w:rsidR="008B4879" w:rsidRPr="00736197" w:rsidRDefault="008B4879" w:rsidP="00D24A70">
            <w:pPr>
              <w:jc w:val="center"/>
              <w:rPr>
                <w:sz w:val="22"/>
                <w:szCs w:val="22"/>
              </w:rPr>
            </w:pPr>
            <w:r w:rsidRPr="00736197">
              <w:rPr>
                <w:sz w:val="22"/>
                <w:szCs w:val="22"/>
              </w:rPr>
              <w:t>36,29</w:t>
            </w:r>
          </w:p>
        </w:tc>
        <w:tc>
          <w:tcPr>
            <w:tcW w:w="1276" w:type="dxa"/>
            <w:vAlign w:val="center"/>
          </w:tcPr>
          <w:p w14:paraId="28B6152D" w14:textId="77777777" w:rsidR="008B4879" w:rsidRPr="00736197" w:rsidRDefault="008B4879" w:rsidP="00D24A70">
            <w:pPr>
              <w:jc w:val="center"/>
              <w:rPr>
                <w:sz w:val="22"/>
                <w:szCs w:val="22"/>
              </w:rPr>
            </w:pPr>
            <w:r w:rsidRPr="00736197">
              <w:rPr>
                <w:sz w:val="22"/>
                <w:szCs w:val="22"/>
              </w:rPr>
              <w:t>3 119,55</w:t>
            </w:r>
          </w:p>
        </w:tc>
        <w:tc>
          <w:tcPr>
            <w:tcW w:w="1307" w:type="dxa"/>
            <w:vAlign w:val="center"/>
          </w:tcPr>
          <w:p w14:paraId="6C57172B" w14:textId="77777777" w:rsidR="008B4879" w:rsidRPr="00ED6E16" w:rsidRDefault="008B4879" w:rsidP="00D24A70">
            <w:pPr>
              <w:ind w:left="-95" w:right="-35"/>
              <w:jc w:val="center"/>
              <w:rPr>
                <w:sz w:val="22"/>
                <w:szCs w:val="22"/>
              </w:rPr>
            </w:pPr>
            <w:r w:rsidRPr="00ED6E16">
              <w:rPr>
                <w:sz w:val="22"/>
                <w:szCs w:val="22"/>
              </w:rPr>
              <w:t>х</w:t>
            </w:r>
          </w:p>
        </w:tc>
        <w:tc>
          <w:tcPr>
            <w:tcW w:w="1134" w:type="dxa"/>
            <w:vAlign w:val="center"/>
          </w:tcPr>
          <w:p w14:paraId="6420B2D2" w14:textId="77777777" w:rsidR="008B4879" w:rsidRPr="00ED6E16" w:rsidRDefault="008B4879" w:rsidP="00D24A70">
            <w:pPr>
              <w:jc w:val="center"/>
              <w:rPr>
                <w:sz w:val="22"/>
                <w:szCs w:val="22"/>
              </w:rPr>
            </w:pPr>
            <w:r w:rsidRPr="00ED6E16">
              <w:rPr>
                <w:sz w:val="22"/>
                <w:szCs w:val="22"/>
              </w:rPr>
              <w:t>х</w:t>
            </w:r>
          </w:p>
        </w:tc>
      </w:tr>
      <w:tr w:rsidR="008B4879" w:rsidRPr="00ED6E16" w14:paraId="15B38496" w14:textId="77777777" w:rsidTr="008B4879">
        <w:trPr>
          <w:trHeight w:val="287"/>
          <w:jc w:val="center"/>
        </w:trPr>
        <w:tc>
          <w:tcPr>
            <w:tcW w:w="1559" w:type="dxa"/>
            <w:vMerge/>
            <w:vAlign w:val="center"/>
          </w:tcPr>
          <w:p w14:paraId="21C89D7C" w14:textId="77777777" w:rsidR="008B4879" w:rsidRPr="00963BC6" w:rsidRDefault="008B4879" w:rsidP="00D24A70">
            <w:pPr>
              <w:jc w:val="center"/>
            </w:pPr>
          </w:p>
        </w:tc>
        <w:tc>
          <w:tcPr>
            <w:tcW w:w="1559" w:type="dxa"/>
            <w:vAlign w:val="center"/>
          </w:tcPr>
          <w:p w14:paraId="284E5D5D" w14:textId="77777777" w:rsidR="008B4879" w:rsidRPr="00ED6E16" w:rsidRDefault="008B4879" w:rsidP="00D24A70">
            <w:pPr>
              <w:jc w:val="center"/>
              <w:rPr>
                <w:sz w:val="22"/>
                <w:szCs w:val="22"/>
              </w:rPr>
            </w:pPr>
            <w:r w:rsidRPr="00ED6E16">
              <w:rPr>
                <w:sz w:val="22"/>
                <w:szCs w:val="22"/>
              </w:rPr>
              <w:t>с 01.01.202</w:t>
            </w:r>
            <w:r>
              <w:rPr>
                <w:sz w:val="22"/>
                <w:szCs w:val="22"/>
              </w:rPr>
              <w:t>2</w:t>
            </w:r>
          </w:p>
        </w:tc>
        <w:tc>
          <w:tcPr>
            <w:tcW w:w="993" w:type="dxa"/>
            <w:vAlign w:val="center"/>
          </w:tcPr>
          <w:p w14:paraId="61607EEB" w14:textId="77777777" w:rsidR="008B4879" w:rsidRPr="00736197" w:rsidRDefault="008B4879" w:rsidP="00D24A70">
            <w:pPr>
              <w:jc w:val="center"/>
              <w:rPr>
                <w:sz w:val="22"/>
                <w:szCs w:val="22"/>
              </w:rPr>
            </w:pPr>
            <w:r w:rsidRPr="00736197">
              <w:rPr>
                <w:sz w:val="22"/>
                <w:szCs w:val="22"/>
              </w:rPr>
              <w:t>205,99</w:t>
            </w:r>
          </w:p>
        </w:tc>
        <w:tc>
          <w:tcPr>
            <w:tcW w:w="850" w:type="dxa"/>
            <w:vAlign w:val="center"/>
          </w:tcPr>
          <w:p w14:paraId="4DF1D7CF" w14:textId="77777777" w:rsidR="008B4879" w:rsidRPr="00736197" w:rsidRDefault="008B4879" w:rsidP="00D24A70">
            <w:pPr>
              <w:jc w:val="center"/>
              <w:rPr>
                <w:sz w:val="22"/>
                <w:szCs w:val="22"/>
              </w:rPr>
            </w:pPr>
            <w:r w:rsidRPr="00736197">
              <w:rPr>
                <w:sz w:val="22"/>
                <w:szCs w:val="22"/>
              </w:rPr>
              <w:t>203,50</w:t>
            </w:r>
          </w:p>
        </w:tc>
        <w:tc>
          <w:tcPr>
            <w:tcW w:w="1095" w:type="dxa"/>
            <w:vAlign w:val="center"/>
          </w:tcPr>
          <w:p w14:paraId="51F10341" w14:textId="77777777" w:rsidR="008B4879" w:rsidRPr="00736197" w:rsidRDefault="008B4879" w:rsidP="00D24A70">
            <w:pPr>
              <w:jc w:val="center"/>
              <w:rPr>
                <w:sz w:val="22"/>
                <w:szCs w:val="22"/>
              </w:rPr>
            </w:pPr>
            <w:r w:rsidRPr="00736197">
              <w:rPr>
                <w:sz w:val="22"/>
                <w:szCs w:val="22"/>
              </w:rPr>
              <w:t>217,22</w:t>
            </w:r>
          </w:p>
        </w:tc>
        <w:tc>
          <w:tcPr>
            <w:tcW w:w="890" w:type="dxa"/>
            <w:vAlign w:val="center"/>
          </w:tcPr>
          <w:p w14:paraId="2616B366" w14:textId="77777777" w:rsidR="008B4879" w:rsidRPr="00736197" w:rsidRDefault="008B4879" w:rsidP="00D24A70">
            <w:pPr>
              <w:jc w:val="center"/>
              <w:rPr>
                <w:sz w:val="22"/>
                <w:szCs w:val="22"/>
              </w:rPr>
            </w:pPr>
            <w:r w:rsidRPr="00736197">
              <w:rPr>
                <w:sz w:val="22"/>
                <w:szCs w:val="22"/>
              </w:rPr>
              <w:t>207,24</w:t>
            </w:r>
          </w:p>
        </w:tc>
        <w:tc>
          <w:tcPr>
            <w:tcW w:w="992" w:type="dxa"/>
            <w:vAlign w:val="center"/>
          </w:tcPr>
          <w:p w14:paraId="4FED2147" w14:textId="77777777" w:rsidR="008B4879" w:rsidRPr="00736197" w:rsidRDefault="008B4879" w:rsidP="00D24A70">
            <w:pPr>
              <w:jc w:val="center"/>
              <w:rPr>
                <w:sz w:val="22"/>
                <w:szCs w:val="22"/>
              </w:rPr>
            </w:pPr>
            <w:r w:rsidRPr="00736197">
              <w:rPr>
                <w:sz w:val="22"/>
                <w:szCs w:val="22"/>
              </w:rPr>
              <w:t>205,99</w:t>
            </w:r>
          </w:p>
        </w:tc>
        <w:tc>
          <w:tcPr>
            <w:tcW w:w="952" w:type="dxa"/>
            <w:vAlign w:val="center"/>
          </w:tcPr>
          <w:p w14:paraId="572276BC" w14:textId="77777777" w:rsidR="008B4879" w:rsidRPr="00736197" w:rsidRDefault="008B4879" w:rsidP="00D24A70">
            <w:pPr>
              <w:jc w:val="center"/>
              <w:rPr>
                <w:sz w:val="22"/>
                <w:szCs w:val="22"/>
              </w:rPr>
            </w:pPr>
            <w:r w:rsidRPr="00736197">
              <w:rPr>
                <w:sz w:val="22"/>
                <w:szCs w:val="22"/>
              </w:rPr>
              <w:t>203,50</w:t>
            </w:r>
          </w:p>
        </w:tc>
        <w:tc>
          <w:tcPr>
            <w:tcW w:w="891" w:type="dxa"/>
            <w:vAlign w:val="center"/>
          </w:tcPr>
          <w:p w14:paraId="6031F13F" w14:textId="77777777" w:rsidR="008B4879" w:rsidRPr="00736197" w:rsidRDefault="008B4879" w:rsidP="00D24A70">
            <w:pPr>
              <w:jc w:val="center"/>
              <w:rPr>
                <w:sz w:val="22"/>
                <w:szCs w:val="22"/>
              </w:rPr>
            </w:pPr>
            <w:r w:rsidRPr="00736197">
              <w:rPr>
                <w:sz w:val="22"/>
                <w:szCs w:val="22"/>
              </w:rPr>
              <w:t>217,22</w:t>
            </w:r>
          </w:p>
        </w:tc>
        <w:tc>
          <w:tcPr>
            <w:tcW w:w="992" w:type="dxa"/>
            <w:vAlign w:val="center"/>
          </w:tcPr>
          <w:p w14:paraId="7700EDC0" w14:textId="77777777" w:rsidR="008B4879" w:rsidRPr="00736197" w:rsidRDefault="008B4879" w:rsidP="00D24A70">
            <w:pPr>
              <w:jc w:val="center"/>
              <w:rPr>
                <w:sz w:val="22"/>
                <w:szCs w:val="22"/>
              </w:rPr>
            </w:pPr>
            <w:r w:rsidRPr="00736197">
              <w:rPr>
                <w:sz w:val="22"/>
                <w:szCs w:val="22"/>
              </w:rPr>
              <w:t>207,24</w:t>
            </w:r>
          </w:p>
        </w:tc>
        <w:tc>
          <w:tcPr>
            <w:tcW w:w="992" w:type="dxa"/>
            <w:vAlign w:val="center"/>
          </w:tcPr>
          <w:p w14:paraId="79ADE638" w14:textId="77777777" w:rsidR="008B4879" w:rsidRPr="00736197" w:rsidRDefault="008B4879" w:rsidP="00D24A70">
            <w:pPr>
              <w:jc w:val="center"/>
              <w:rPr>
                <w:sz w:val="22"/>
                <w:szCs w:val="22"/>
              </w:rPr>
            </w:pPr>
            <w:r w:rsidRPr="00736197">
              <w:rPr>
                <w:sz w:val="22"/>
                <w:szCs w:val="22"/>
              </w:rPr>
              <w:t>36,29</w:t>
            </w:r>
          </w:p>
        </w:tc>
        <w:tc>
          <w:tcPr>
            <w:tcW w:w="1276" w:type="dxa"/>
            <w:vAlign w:val="center"/>
          </w:tcPr>
          <w:p w14:paraId="1F65DBC5" w14:textId="77777777" w:rsidR="008B4879" w:rsidRPr="00736197" w:rsidRDefault="008B4879" w:rsidP="00D24A70">
            <w:pPr>
              <w:jc w:val="center"/>
              <w:rPr>
                <w:sz w:val="22"/>
                <w:szCs w:val="22"/>
              </w:rPr>
            </w:pPr>
            <w:r w:rsidRPr="00736197">
              <w:rPr>
                <w:sz w:val="22"/>
                <w:szCs w:val="22"/>
              </w:rPr>
              <w:t>3 119,55</w:t>
            </w:r>
          </w:p>
        </w:tc>
        <w:tc>
          <w:tcPr>
            <w:tcW w:w="1307" w:type="dxa"/>
            <w:vAlign w:val="center"/>
          </w:tcPr>
          <w:p w14:paraId="21ACDDEC" w14:textId="77777777" w:rsidR="008B4879" w:rsidRPr="00ED6E16" w:rsidRDefault="008B4879" w:rsidP="00D24A70">
            <w:pPr>
              <w:jc w:val="center"/>
              <w:rPr>
                <w:sz w:val="22"/>
                <w:szCs w:val="22"/>
              </w:rPr>
            </w:pPr>
            <w:r w:rsidRPr="00ED6E16">
              <w:rPr>
                <w:sz w:val="22"/>
                <w:szCs w:val="22"/>
              </w:rPr>
              <w:t>х</w:t>
            </w:r>
          </w:p>
        </w:tc>
        <w:tc>
          <w:tcPr>
            <w:tcW w:w="1134" w:type="dxa"/>
            <w:vAlign w:val="center"/>
          </w:tcPr>
          <w:p w14:paraId="7FCA79E7" w14:textId="77777777" w:rsidR="008B4879" w:rsidRPr="00ED6E16" w:rsidRDefault="008B4879" w:rsidP="00D24A70">
            <w:pPr>
              <w:jc w:val="center"/>
              <w:rPr>
                <w:sz w:val="22"/>
                <w:szCs w:val="22"/>
              </w:rPr>
            </w:pPr>
            <w:r w:rsidRPr="00ED6E16">
              <w:rPr>
                <w:sz w:val="22"/>
                <w:szCs w:val="22"/>
              </w:rPr>
              <w:t>х</w:t>
            </w:r>
          </w:p>
        </w:tc>
      </w:tr>
      <w:tr w:rsidR="008B4879" w:rsidRPr="00ED6E16" w14:paraId="357469B7" w14:textId="77777777" w:rsidTr="008B4879">
        <w:trPr>
          <w:trHeight w:val="262"/>
          <w:jc w:val="center"/>
        </w:trPr>
        <w:tc>
          <w:tcPr>
            <w:tcW w:w="1559" w:type="dxa"/>
            <w:vMerge/>
            <w:vAlign w:val="center"/>
          </w:tcPr>
          <w:p w14:paraId="22F2371A" w14:textId="77777777" w:rsidR="008B4879" w:rsidRPr="00963BC6" w:rsidRDefault="008B4879" w:rsidP="00D24A70">
            <w:pPr>
              <w:jc w:val="center"/>
            </w:pPr>
          </w:p>
        </w:tc>
        <w:tc>
          <w:tcPr>
            <w:tcW w:w="1559" w:type="dxa"/>
            <w:vAlign w:val="center"/>
          </w:tcPr>
          <w:p w14:paraId="4138944C" w14:textId="77777777" w:rsidR="008B4879" w:rsidRPr="00ED6E16" w:rsidRDefault="008B4879" w:rsidP="00D24A70">
            <w:pPr>
              <w:jc w:val="center"/>
              <w:rPr>
                <w:sz w:val="22"/>
                <w:szCs w:val="22"/>
              </w:rPr>
            </w:pPr>
            <w:r w:rsidRPr="00ED6E16">
              <w:rPr>
                <w:sz w:val="22"/>
                <w:szCs w:val="22"/>
              </w:rPr>
              <w:t>с 01.07.202</w:t>
            </w:r>
            <w:r>
              <w:rPr>
                <w:sz w:val="22"/>
                <w:szCs w:val="22"/>
              </w:rPr>
              <w:t>2</w:t>
            </w:r>
          </w:p>
        </w:tc>
        <w:tc>
          <w:tcPr>
            <w:tcW w:w="993" w:type="dxa"/>
            <w:vAlign w:val="center"/>
          </w:tcPr>
          <w:p w14:paraId="329DF5C3" w14:textId="77777777" w:rsidR="008B4879" w:rsidRPr="00736197" w:rsidRDefault="008B4879" w:rsidP="00D24A70">
            <w:pPr>
              <w:jc w:val="center"/>
              <w:rPr>
                <w:sz w:val="22"/>
                <w:szCs w:val="22"/>
              </w:rPr>
            </w:pPr>
            <w:r w:rsidRPr="00736197">
              <w:rPr>
                <w:sz w:val="22"/>
                <w:szCs w:val="22"/>
              </w:rPr>
              <w:t>219,76</w:t>
            </w:r>
          </w:p>
        </w:tc>
        <w:tc>
          <w:tcPr>
            <w:tcW w:w="850" w:type="dxa"/>
            <w:vAlign w:val="center"/>
          </w:tcPr>
          <w:p w14:paraId="70E9FE9F" w14:textId="77777777" w:rsidR="008B4879" w:rsidRPr="00736197" w:rsidRDefault="008B4879" w:rsidP="00D24A70">
            <w:pPr>
              <w:jc w:val="center"/>
              <w:rPr>
                <w:sz w:val="22"/>
                <w:szCs w:val="22"/>
              </w:rPr>
            </w:pPr>
            <w:r w:rsidRPr="00736197">
              <w:rPr>
                <w:sz w:val="22"/>
                <w:szCs w:val="22"/>
              </w:rPr>
              <w:t>217,24</w:t>
            </w:r>
          </w:p>
        </w:tc>
        <w:tc>
          <w:tcPr>
            <w:tcW w:w="1095" w:type="dxa"/>
            <w:vAlign w:val="center"/>
          </w:tcPr>
          <w:p w14:paraId="5BDA1039" w14:textId="77777777" w:rsidR="008B4879" w:rsidRPr="00736197" w:rsidRDefault="008B4879" w:rsidP="00D24A70">
            <w:pPr>
              <w:jc w:val="center"/>
              <w:rPr>
                <w:sz w:val="22"/>
                <w:szCs w:val="22"/>
              </w:rPr>
            </w:pPr>
            <w:r w:rsidRPr="00736197">
              <w:rPr>
                <w:sz w:val="22"/>
                <w:szCs w:val="22"/>
              </w:rPr>
              <w:t>231,12</w:t>
            </w:r>
          </w:p>
        </w:tc>
        <w:tc>
          <w:tcPr>
            <w:tcW w:w="890" w:type="dxa"/>
            <w:vAlign w:val="center"/>
          </w:tcPr>
          <w:p w14:paraId="57AD3B4A" w14:textId="77777777" w:rsidR="008B4879" w:rsidRPr="00736197" w:rsidRDefault="008B4879" w:rsidP="00D24A70">
            <w:pPr>
              <w:jc w:val="center"/>
              <w:rPr>
                <w:sz w:val="22"/>
                <w:szCs w:val="22"/>
              </w:rPr>
            </w:pPr>
            <w:r w:rsidRPr="00736197">
              <w:rPr>
                <w:sz w:val="22"/>
                <w:szCs w:val="22"/>
              </w:rPr>
              <w:t>221,02</w:t>
            </w:r>
          </w:p>
        </w:tc>
        <w:tc>
          <w:tcPr>
            <w:tcW w:w="992" w:type="dxa"/>
            <w:vAlign w:val="center"/>
          </w:tcPr>
          <w:p w14:paraId="2BC864E5" w14:textId="77777777" w:rsidR="008B4879" w:rsidRPr="00736197" w:rsidRDefault="008B4879" w:rsidP="00D24A70">
            <w:pPr>
              <w:jc w:val="center"/>
              <w:rPr>
                <w:sz w:val="22"/>
                <w:szCs w:val="22"/>
              </w:rPr>
            </w:pPr>
            <w:r w:rsidRPr="00736197">
              <w:rPr>
                <w:sz w:val="22"/>
                <w:szCs w:val="22"/>
              </w:rPr>
              <w:t>219,76</w:t>
            </w:r>
          </w:p>
        </w:tc>
        <w:tc>
          <w:tcPr>
            <w:tcW w:w="952" w:type="dxa"/>
            <w:vAlign w:val="center"/>
          </w:tcPr>
          <w:p w14:paraId="41D364F5" w14:textId="77777777" w:rsidR="008B4879" w:rsidRPr="00736197" w:rsidRDefault="008B4879" w:rsidP="00D24A70">
            <w:pPr>
              <w:jc w:val="center"/>
              <w:rPr>
                <w:sz w:val="22"/>
                <w:szCs w:val="22"/>
              </w:rPr>
            </w:pPr>
            <w:r w:rsidRPr="00736197">
              <w:rPr>
                <w:sz w:val="22"/>
                <w:szCs w:val="22"/>
              </w:rPr>
              <w:t>217,24</w:t>
            </w:r>
          </w:p>
        </w:tc>
        <w:tc>
          <w:tcPr>
            <w:tcW w:w="891" w:type="dxa"/>
            <w:vAlign w:val="center"/>
          </w:tcPr>
          <w:p w14:paraId="65D4D495" w14:textId="77777777" w:rsidR="008B4879" w:rsidRPr="00736197" w:rsidRDefault="008B4879" w:rsidP="00D24A70">
            <w:pPr>
              <w:jc w:val="center"/>
              <w:rPr>
                <w:sz w:val="22"/>
                <w:szCs w:val="22"/>
              </w:rPr>
            </w:pPr>
            <w:r w:rsidRPr="00736197">
              <w:rPr>
                <w:sz w:val="22"/>
                <w:szCs w:val="22"/>
              </w:rPr>
              <w:t>231,12</w:t>
            </w:r>
          </w:p>
        </w:tc>
        <w:tc>
          <w:tcPr>
            <w:tcW w:w="992" w:type="dxa"/>
            <w:vAlign w:val="center"/>
          </w:tcPr>
          <w:p w14:paraId="30EC4035" w14:textId="77777777" w:rsidR="008B4879" w:rsidRPr="00736197" w:rsidRDefault="008B4879" w:rsidP="00D24A70">
            <w:pPr>
              <w:jc w:val="center"/>
              <w:rPr>
                <w:sz w:val="22"/>
                <w:szCs w:val="22"/>
              </w:rPr>
            </w:pPr>
            <w:r w:rsidRPr="00736197">
              <w:rPr>
                <w:sz w:val="22"/>
                <w:szCs w:val="22"/>
              </w:rPr>
              <w:t>221,02</w:t>
            </w:r>
          </w:p>
        </w:tc>
        <w:tc>
          <w:tcPr>
            <w:tcW w:w="992" w:type="dxa"/>
            <w:vAlign w:val="center"/>
          </w:tcPr>
          <w:p w14:paraId="7267F031" w14:textId="77777777" w:rsidR="008B4879" w:rsidRPr="00736197" w:rsidRDefault="008B4879" w:rsidP="00D24A70">
            <w:pPr>
              <w:jc w:val="center"/>
              <w:rPr>
                <w:sz w:val="22"/>
                <w:szCs w:val="22"/>
              </w:rPr>
            </w:pPr>
            <w:r w:rsidRPr="00736197">
              <w:rPr>
                <w:sz w:val="22"/>
                <w:szCs w:val="22"/>
              </w:rPr>
              <w:t>48,11</w:t>
            </w:r>
          </w:p>
        </w:tc>
        <w:tc>
          <w:tcPr>
            <w:tcW w:w="1276" w:type="dxa"/>
            <w:vAlign w:val="center"/>
          </w:tcPr>
          <w:p w14:paraId="187677D2" w14:textId="77777777" w:rsidR="008B4879" w:rsidRPr="00736197" w:rsidRDefault="008B4879" w:rsidP="00D24A70">
            <w:pPr>
              <w:jc w:val="center"/>
              <w:rPr>
                <w:sz w:val="22"/>
                <w:szCs w:val="22"/>
              </w:rPr>
            </w:pPr>
            <w:r w:rsidRPr="00736197">
              <w:rPr>
                <w:sz w:val="22"/>
                <w:szCs w:val="22"/>
              </w:rPr>
              <w:t>3 155,32</w:t>
            </w:r>
          </w:p>
        </w:tc>
        <w:tc>
          <w:tcPr>
            <w:tcW w:w="1307" w:type="dxa"/>
            <w:vAlign w:val="center"/>
          </w:tcPr>
          <w:p w14:paraId="13DF7C0C" w14:textId="77777777" w:rsidR="008B4879" w:rsidRPr="00ED6E16" w:rsidRDefault="008B4879" w:rsidP="00D24A70">
            <w:pPr>
              <w:jc w:val="center"/>
              <w:rPr>
                <w:sz w:val="22"/>
                <w:szCs w:val="22"/>
              </w:rPr>
            </w:pPr>
            <w:r w:rsidRPr="00ED6E16">
              <w:rPr>
                <w:sz w:val="22"/>
                <w:szCs w:val="22"/>
              </w:rPr>
              <w:t>х</w:t>
            </w:r>
          </w:p>
        </w:tc>
        <w:tc>
          <w:tcPr>
            <w:tcW w:w="1134" w:type="dxa"/>
            <w:vAlign w:val="center"/>
          </w:tcPr>
          <w:p w14:paraId="7FA69A25" w14:textId="77777777" w:rsidR="008B4879" w:rsidRPr="00ED6E16" w:rsidRDefault="008B4879" w:rsidP="00D24A70">
            <w:pPr>
              <w:jc w:val="center"/>
              <w:rPr>
                <w:sz w:val="22"/>
                <w:szCs w:val="22"/>
              </w:rPr>
            </w:pPr>
            <w:r w:rsidRPr="00ED6E16">
              <w:rPr>
                <w:sz w:val="22"/>
                <w:szCs w:val="22"/>
              </w:rPr>
              <w:t>х</w:t>
            </w:r>
          </w:p>
        </w:tc>
      </w:tr>
      <w:tr w:rsidR="008B4879" w:rsidRPr="00ED6E16" w14:paraId="3569F151" w14:textId="77777777" w:rsidTr="008B4879">
        <w:trPr>
          <w:trHeight w:val="267"/>
          <w:jc w:val="center"/>
        </w:trPr>
        <w:tc>
          <w:tcPr>
            <w:tcW w:w="1559" w:type="dxa"/>
            <w:vMerge/>
            <w:vAlign w:val="center"/>
          </w:tcPr>
          <w:p w14:paraId="4E085717" w14:textId="77777777" w:rsidR="008B4879" w:rsidRPr="00963BC6" w:rsidRDefault="008B4879" w:rsidP="00D24A70">
            <w:pPr>
              <w:jc w:val="center"/>
            </w:pPr>
          </w:p>
        </w:tc>
        <w:tc>
          <w:tcPr>
            <w:tcW w:w="1559" w:type="dxa"/>
            <w:vAlign w:val="center"/>
          </w:tcPr>
          <w:p w14:paraId="3101DD61" w14:textId="77777777" w:rsidR="008B4879" w:rsidRPr="00ED6E16" w:rsidRDefault="008B4879" w:rsidP="00D24A70">
            <w:pPr>
              <w:jc w:val="center"/>
              <w:rPr>
                <w:sz w:val="22"/>
                <w:szCs w:val="22"/>
              </w:rPr>
            </w:pPr>
            <w:r w:rsidRPr="00ED6E16">
              <w:rPr>
                <w:sz w:val="22"/>
                <w:szCs w:val="22"/>
              </w:rPr>
              <w:t>с 01.</w:t>
            </w:r>
            <w:r>
              <w:rPr>
                <w:sz w:val="22"/>
                <w:szCs w:val="22"/>
              </w:rPr>
              <w:t>12</w:t>
            </w:r>
            <w:r w:rsidRPr="00ED6E16">
              <w:rPr>
                <w:sz w:val="22"/>
                <w:szCs w:val="22"/>
              </w:rPr>
              <w:t>.202</w:t>
            </w:r>
            <w:r>
              <w:rPr>
                <w:sz w:val="22"/>
                <w:szCs w:val="22"/>
              </w:rPr>
              <w:t>2</w:t>
            </w:r>
          </w:p>
        </w:tc>
        <w:tc>
          <w:tcPr>
            <w:tcW w:w="993" w:type="dxa"/>
            <w:vAlign w:val="center"/>
          </w:tcPr>
          <w:p w14:paraId="2F96ABC7" w14:textId="77777777" w:rsidR="008B4879" w:rsidRPr="00D419ED" w:rsidRDefault="008B4879" w:rsidP="00D24A70">
            <w:pPr>
              <w:jc w:val="center"/>
              <w:rPr>
                <w:sz w:val="22"/>
                <w:szCs w:val="22"/>
              </w:rPr>
            </w:pPr>
            <w:r w:rsidRPr="00D419ED">
              <w:rPr>
                <w:sz w:val="22"/>
                <w:szCs w:val="22"/>
              </w:rPr>
              <w:t>225,74</w:t>
            </w:r>
          </w:p>
        </w:tc>
        <w:tc>
          <w:tcPr>
            <w:tcW w:w="850" w:type="dxa"/>
            <w:vAlign w:val="center"/>
          </w:tcPr>
          <w:p w14:paraId="4248CD74" w14:textId="77777777" w:rsidR="008B4879" w:rsidRPr="00D419ED" w:rsidRDefault="008B4879" w:rsidP="00D24A70">
            <w:pPr>
              <w:jc w:val="center"/>
              <w:rPr>
                <w:sz w:val="22"/>
                <w:szCs w:val="22"/>
              </w:rPr>
            </w:pPr>
            <w:r w:rsidRPr="00D419ED">
              <w:rPr>
                <w:sz w:val="22"/>
                <w:szCs w:val="22"/>
              </w:rPr>
              <w:t>223,14</w:t>
            </w:r>
          </w:p>
        </w:tc>
        <w:tc>
          <w:tcPr>
            <w:tcW w:w="1095" w:type="dxa"/>
            <w:vAlign w:val="center"/>
          </w:tcPr>
          <w:p w14:paraId="7DFEC503" w14:textId="77777777" w:rsidR="008B4879" w:rsidRPr="00D419ED" w:rsidRDefault="008B4879" w:rsidP="00D24A70">
            <w:pPr>
              <w:jc w:val="center"/>
              <w:rPr>
                <w:sz w:val="22"/>
                <w:szCs w:val="22"/>
              </w:rPr>
            </w:pPr>
            <w:r w:rsidRPr="00D419ED">
              <w:rPr>
                <w:sz w:val="22"/>
                <w:szCs w:val="22"/>
              </w:rPr>
              <w:t>237,46</w:t>
            </w:r>
          </w:p>
        </w:tc>
        <w:tc>
          <w:tcPr>
            <w:tcW w:w="890" w:type="dxa"/>
            <w:vAlign w:val="center"/>
          </w:tcPr>
          <w:p w14:paraId="31D8F72E" w14:textId="77777777" w:rsidR="008B4879" w:rsidRPr="00D419ED" w:rsidRDefault="008B4879" w:rsidP="00D24A70">
            <w:pPr>
              <w:jc w:val="center"/>
              <w:rPr>
                <w:sz w:val="22"/>
                <w:szCs w:val="22"/>
              </w:rPr>
            </w:pPr>
            <w:r w:rsidRPr="00D419ED">
              <w:rPr>
                <w:sz w:val="22"/>
                <w:szCs w:val="22"/>
              </w:rPr>
              <w:t>227,04</w:t>
            </w:r>
          </w:p>
        </w:tc>
        <w:tc>
          <w:tcPr>
            <w:tcW w:w="992" w:type="dxa"/>
            <w:vAlign w:val="center"/>
          </w:tcPr>
          <w:p w14:paraId="6B8F798C" w14:textId="77777777" w:rsidR="008B4879" w:rsidRPr="00D419ED" w:rsidRDefault="008B4879" w:rsidP="00D24A70">
            <w:pPr>
              <w:jc w:val="center"/>
              <w:rPr>
                <w:sz w:val="22"/>
                <w:szCs w:val="22"/>
              </w:rPr>
            </w:pPr>
            <w:r w:rsidRPr="00D419ED">
              <w:rPr>
                <w:sz w:val="22"/>
                <w:szCs w:val="22"/>
              </w:rPr>
              <w:t>225,74</w:t>
            </w:r>
          </w:p>
        </w:tc>
        <w:tc>
          <w:tcPr>
            <w:tcW w:w="952" w:type="dxa"/>
            <w:vAlign w:val="center"/>
          </w:tcPr>
          <w:p w14:paraId="7A36E7E4" w14:textId="77777777" w:rsidR="008B4879" w:rsidRPr="00D419ED" w:rsidRDefault="008B4879" w:rsidP="00D24A70">
            <w:pPr>
              <w:jc w:val="center"/>
              <w:rPr>
                <w:sz w:val="22"/>
                <w:szCs w:val="22"/>
              </w:rPr>
            </w:pPr>
            <w:r w:rsidRPr="00D419ED">
              <w:rPr>
                <w:sz w:val="22"/>
                <w:szCs w:val="22"/>
              </w:rPr>
              <w:t>223,14</w:t>
            </w:r>
          </w:p>
        </w:tc>
        <w:tc>
          <w:tcPr>
            <w:tcW w:w="891" w:type="dxa"/>
            <w:vAlign w:val="center"/>
          </w:tcPr>
          <w:p w14:paraId="276B15BC" w14:textId="77777777" w:rsidR="008B4879" w:rsidRPr="00D419ED" w:rsidRDefault="008B4879" w:rsidP="00D24A70">
            <w:pPr>
              <w:jc w:val="center"/>
              <w:rPr>
                <w:sz w:val="22"/>
                <w:szCs w:val="22"/>
              </w:rPr>
            </w:pPr>
            <w:r w:rsidRPr="00D419ED">
              <w:rPr>
                <w:sz w:val="22"/>
                <w:szCs w:val="22"/>
              </w:rPr>
              <w:t>237,46</w:t>
            </w:r>
          </w:p>
        </w:tc>
        <w:tc>
          <w:tcPr>
            <w:tcW w:w="992" w:type="dxa"/>
            <w:vAlign w:val="center"/>
          </w:tcPr>
          <w:p w14:paraId="522D832B" w14:textId="77777777" w:rsidR="008B4879" w:rsidRPr="00D419ED" w:rsidRDefault="008B4879" w:rsidP="00D24A70">
            <w:pPr>
              <w:jc w:val="center"/>
              <w:rPr>
                <w:sz w:val="22"/>
                <w:szCs w:val="22"/>
              </w:rPr>
            </w:pPr>
            <w:r w:rsidRPr="00D419ED">
              <w:rPr>
                <w:sz w:val="22"/>
                <w:szCs w:val="22"/>
              </w:rPr>
              <w:t>227,04</w:t>
            </w:r>
          </w:p>
        </w:tc>
        <w:tc>
          <w:tcPr>
            <w:tcW w:w="992" w:type="dxa"/>
            <w:shd w:val="clear" w:color="auto" w:fill="auto"/>
            <w:vAlign w:val="center"/>
          </w:tcPr>
          <w:p w14:paraId="370DF977" w14:textId="77777777" w:rsidR="008B4879" w:rsidRPr="00D419ED" w:rsidRDefault="008B4879" w:rsidP="00D24A70">
            <w:pPr>
              <w:jc w:val="center"/>
              <w:rPr>
                <w:sz w:val="22"/>
                <w:szCs w:val="22"/>
              </w:rPr>
            </w:pPr>
            <w:r w:rsidRPr="00D419ED">
              <w:rPr>
                <w:sz w:val="22"/>
                <w:szCs w:val="22"/>
              </w:rPr>
              <w:t>48,74</w:t>
            </w:r>
          </w:p>
        </w:tc>
        <w:tc>
          <w:tcPr>
            <w:tcW w:w="1276" w:type="dxa"/>
            <w:shd w:val="clear" w:color="auto" w:fill="auto"/>
            <w:vAlign w:val="center"/>
          </w:tcPr>
          <w:p w14:paraId="2E2812D6" w14:textId="77777777" w:rsidR="008B4879" w:rsidRPr="00D419ED" w:rsidRDefault="008B4879" w:rsidP="00D24A70">
            <w:pPr>
              <w:jc w:val="center"/>
              <w:rPr>
                <w:sz w:val="22"/>
                <w:szCs w:val="22"/>
              </w:rPr>
            </w:pPr>
            <w:r w:rsidRPr="00D419ED">
              <w:rPr>
                <w:sz w:val="22"/>
                <w:szCs w:val="22"/>
              </w:rPr>
              <w:t>3 253,73</w:t>
            </w:r>
          </w:p>
        </w:tc>
        <w:tc>
          <w:tcPr>
            <w:tcW w:w="1307" w:type="dxa"/>
            <w:vAlign w:val="center"/>
          </w:tcPr>
          <w:p w14:paraId="526775F4" w14:textId="77777777" w:rsidR="008B4879" w:rsidRPr="00ED6E16" w:rsidRDefault="008B4879" w:rsidP="00D24A70">
            <w:pPr>
              <w:jc w:val="center"/>
              <w:rPr>
                <w:sz w:val="22"/>
                <w:szCs w:val="22"/>
              </w:rPr>
            </w:pPr>
            <w:r w:rsidRPr="00ED6E16">
              <w:rPr>
                <w:sz w:val="22"/>
                <w:szCs w:val="22"/>
              </w:rPr>
              <w:t>х</w:t>
            </w:r>
          </w:p>
        </w:tc>
        <w:tc>
          <w:tcPr>
            <w:tcW w:w="1134" w:type="dxa"/>
            <w:vAlign w:val="center"/>
          </w:tcPr>
          <w:p w14:paraId="66250627" w14:textId="77777777" w:rsidR="008B4879" w:rsidRPr="00ED6E16" w:rsidRDefault="008B4879" w:rsidP="00D24A70">
            <w:pPr>
              <w:jc w:val="center"/>
              <w:rPr>
                <w:sz w:val="22"/>
                <w:szCs w:val="22"/>
              </w:rPr>
            </w:pPr>
            <w:r w:rsidRPr="00ED6E16">
              <w:rPr>
                <w:sz w:val="22"/>
                <w:szCs w:val="22"/>
              </w:rPr>
              <w:t>х</w:t>
            </w:r>
          </w:p>
        </w:tc>
      </w:tr>
      <w:tr w:rsidR="008B4879" w:rsidRPr="00ED6E16" w14:paraId="3546D378" w14:textId="77777777" w:rsidTr="008B4879">
        <w:trPr>
          <w:trHeight w:val="267"/>
          <w:jc w:val="center"/>
        </w:trPr>
        <w:tc>
          <w:tcPr>
            <w:tcW w:w="1559" w:type="dxa"/>
            <w:vMerge/>
            <w:vAlign w:val="center"/>
          </w:tcPr>
          <w:p w14:paraId="3C5B8086" w14:textId="77777777" w:rsidR="008B4879" w:rsidRPr="00963BC6" w:rsidRDefault="008B4879" w:rsidP="00D24A70">
            <w:pPr>
              <w:jc w:val="center"/>
            </w:pPr>
          </w:p>
        </w:tc>
        <w:tc>
          <w:tcPr>
            <w:tcW w:w="1559" w:type="dxa"/>
            <w:vAlign w:val="center"/>
          </w:tcPr>
          <w:p w14:paraId="1D5E7531" w14:textId="77777777" w:rsidR="008B4879" w:rsidRPr="00ED6E16" w:rsidRDefault="008B4879" w:rsidP="00D24A70">
            <w:pPr>
              <w:jc w:val="center"/>
              <w:rPr>
                <w:sz w:val="22"/>
                <w:szCs w:val="22"/>
              </w:rPr>
            </w:pPr>
            <w:r w:rsidRPr="00ED6E16">
              <w:rPr>
                <w:sz w:val="22"/>
                <w:szCs w:val="22"/>
              </w:rPr>
              <w:t>с 01.</w:t>
            </w:r>
            <w:r>
              <w:rPr>
                <w:sz w:val="22"/>
                <w:szCs w:val="22"/>
              </w:rPr>
              <w:t>01</w:t>
            </w:r>
            <w:r w:rsidRPr="00ED6E16">
              <w:rPr>
                <w:sz w:val="22"/>
                <w:szCs w:val="22"/>
              </w:rPr>
              <w:t>.202</w:t>
            </w:r>
            <w:r>
              <w:rPr>
                <w:sz w:val="22"/>
                <w:szCs w:val="22"/>
              </w:rPr>
              <w:t>3</w:t>
            </w:r>
          </w:p>
        </w:tc>
        <w:tc>
          <w:tcPr>
            <w:tcW w:w="993" w:type="dxa"/>
            <w:vAlign w:val="center"/>
          </w:tcPr>
          <w:p w14:paraId="4BC28A7A" w14:textId="77777777" w:rsidR="008B4879" w:rsidRPr="00D419ED" w:rsidRDefault="008B4879" w:rsidP="00D24A70">
            <w:pPr>
              <w:jc w:val="center"/>
              <w:rPr>
                <w:sz w:val="22"/>
                <w:szCs w:val="22"/>
              </w:rPr>
            </w:pPr>
            <w:r w:rsidRPr="00D419ED">
              <w:rPr>
                <w:sz w:val="22"/>
                <w:szCs w:val="22"/>
              </w:rPr>
              <w:t>225,74</w:t>
            </w:r>
          </w:p>
        </w:tc>
        <w:tc>
          <w:tcPr>
            <w:tcW w:w="850" w:type="dxa"/>
            <w:vAlign w:val="center"/>
          </w:tcPr>
          <w:p w14:paraId="01475493" w14:textId="77777777" w:rsidR="008B4879" w:rsidRPr="00D419ED" w:rsidRDefault="008B4879" w:rsidP="00D24A70">
            <w:pPr>
              <w:jc w:val="center"/>
              <w:rPr>
                <w:sz w:val="22"/>
                <w:szCs w:val="22"/>
              </w:rPr>
            </w:pPr>
            <w:r w:rsidRPr="00D419ED">
              <w:rPr>
                <w:sz w:val="22"/>
                <w:szCs w:val="22"/>
              </w:rPr>
              <w:t>223,14</w:t>
            </w:r>
          </w:p>
        </w:tc>
        <w:tc>
          <w:tcPr>
            <w:tcW w:w="1095" w:type="dxa"/>
            <w:vAlign w:val="center"/>
          </w:tcPr>
          <w:p w14:paraId="28842E3F" w14:textId="77777777" w:rsidR="008B4879" w:rsidRPr="00D419ED" w:rsidRDefault="008B4879" w:rsidP="00D24A70">
            <w:pPr>
              <w:jc w:val="center"/>
              <w:rPr>
                <w:sz w:val="22"/>
                <w:szCs w:val="22"/>
              </w:rPr>
            </w:pPr>
            <w:r w:rsidRPr="00D419ED">
              <w:rPr>
                <w:sz w:val="22"/>
                <w:szCs w:val="22"/>
              </w:rPr>
              <w:t>237,46</w:t>
            </w:r>
          </w:p>
        </w:tc>
        <w:tc>
          <w:tcPr>
            <w:tcW w:w="890" w:type="dxa"/>
            <w:vAlign w:val="center"/>
          </w:tcPr>
          <w:p w14:paraId="71EEEC1E" w14:textId="77777777" w:rsidR="008B4879" w:rsidRPr="00D419ED" w:rsidRDefault="008B4879" w:rsidP="00D24A70">
            <w:pPr>
              <w:jc w:val="center"/>
              <w:rPr>
                <w:sz w:val="22"/>
                <w:szCs w:val="22"/>
              </w:rPr>
            </w:pPr>
            <w:r w:rsidRPr="00D419ED">
              <w:rPr>
                <w:sz w:val="22"/>
                <w:szCs w:val="22"/>
              </w:rPr>
              <w:t>227,04</w:t>
            </w:r>
          </w:p>
        </w:tc>
        <w:tc>
          <w:tcPr>
            <w:tcW w:w="992" w:type="dxa"/>
            <w:vAlign w:val="center"/>
          </w:tcPr>
          <w:p w14:paraId="75E5404E" w14:textId="77777777" w:rsidR="008B4879" w:rsidRPr="00D419ED" w:rsidRDefault="008B4879" w:rsidP="00D24A70">
            <w:pPr>
              <w:jc w:val="center"/>
              <w:rPr>
                <w:sz w:val="22"/>
                <w:szCs w:val="22"/>
              </w:rPr>
            </w:pPr>
            <w:r w:rsidRPr="00D419ED">
              <w:rPr>
                <w:sz w:val="22"/>
                <w:szCs w:val="22"/>
              </w:rPr>
              <w:t>225,74</w:t>
            </w:r>
          </w:p>
        </w:tc>
        <w:tc>
          <w:tcPr>
            <w:tcW w:w="952" w:type="dxa"/>
            <w:vAlign w:val="center"/>
          </w:tcPr>
          <w:p w14:paraId="76E0ED3D" w14:textId="77777777" w:rsidR="008B4879" w:rsidRPr="00D419ED" w:rsidRDefault="008B4879" w:rsidP="00D24A70">
            <w:pPr>
              <w:jc w:val="center"/>
              <w:rPr>
                <w:sz w:val="22"/>
                <w:szCs w:val="22"/>
              </w:rPr>
            </w:pPr>
            <w:r w:rsidRPr="00D419ED">
              <w:rPr>
                <w:sz w:val="22"/>
                <w:szCs w:val="22"/>
              </w:rPr>
              <w:t>223,14</w:t>
            </w:r>
          </w:p>
        </w:tc>
        <w:tc>
          <w:tcPr>
            <w:tcW w:w="891" w:type="dxa"/>
            <w:vAlign w:val="center"/>
          </w:tcPr>
          <w:p w14:paraId="2DFA3592" w14:textId="77777777" w:rsidR="008B4879" w:rsidRPr="00D419ED" w:rsidRDefault="008B4879" w:rsidP="00D24A70">
            <w:pPr>
              <w:jc w:val="center"/>
              <w:rPr>
                <w:sz w:val="22"/>
                <w:szCs w:val="22"/>
              </w:rPr>
            </w:pPr>
            <w:r w:rsidRPr="00D419ED">
              <w:rPr>
                <w:sz w:val="22"/>
                <w:szCs w:val="22"/>
              </w:rPr>
              <w:t>237,46</w:t>
            </w:r>
          </w:p>
        </w:tc>
        <w:tc>
          <w:tcPr>
            <w:tcW w:w="992" w:type="dxa"/>
            <w:vAlign w:val="center"/>
          </w:tcPr>
          <w:p w14:paraId="72E5F7FB" w14:textId="77777777" w:rsidR="008B4879" w:rsidRPr="00D419ED" w:rsidRDefault="008B4879" w:rsidP="00D24A70">
            <w:pPr>
              <w:jc w:val="center"/>
              <w:rPr>
                <w:sz w:val="22"/>
                <w:szCs w:val="22"/>
              </w:rPr>
            </w:pPr>
            <w:r w:rsidRPr="00D419ED">
              <w:rPr>
                <w:sz w:val="22"/>
                <w:szCs w:val="22"/>
              </w:rPr>
              <w:t>227,04</w:t>
            </w:r>
          </w:p>
        </w:tc>
        <w:tc>
          <w:tcPr>
            <w:tcW w:w="992" w:type="dxa"/>
            <w:shd w:val="clear" w:color="auto" w:fill="auto"/>
            <w:vAlign w:val="center"/>
          </w:tcPr>
          <w:p w14:paraId="7B673F22" w14:textId="77777777" w:rsidR="008B4879" w:rsidRPr="00D419ED" w:rsidRDefault="008B4879" w:rsidP="00D24A70">
            <w:pPr>
              <w:jc w:val="center"/>
              <w:rPr>
                <w:sz w:val="22"/>
                <w:szCs w:val="22"/>
              </w:rPr>
            </w:pPr>
            <w:r w:rsidRPr="00D419ED">
              <w:rPr>
                <w:sz w:val="22"/>
                <w:szCs w:val="22"/>
              </w:rPr>
              <w:t>48,74</w:t>
            </w:r>
          </w:p>
        </w:tc>
        <w:tc>
          <w:tcPr>
            <w:tcW w:w="1276" w:type="dxa"/>
            <w:shd w:val="clear" w:color="auto" w:fill="auto"/>
            <w:vAlign w:val="center"/>
          </w:tcPr>
          <w:p w14:paraId="42EDEB5F" w14:textId="77777777" w:rsidR="008B4879" w:rsidRPr="00D419ED" w:rsidRDefault="008B4879" w:rsidP="00D24A70">
            <w:pPr>
              <w:jc w:val="center"/>
              <w:rPr>
                <w:sz w:val="22"/>
                <w:szCs w:val="22"/>
              </w:rPr>
            </w:pPr>
            <w:r w:rsidRPr="00D419ED">
              <w:rPr>
                <w:sz w:val="22"/>
                <w:szCs w:val="22"/>
              </w:rPr>
              <w:t>3 253,73</w:t>
            </w:r>
          </w:p>
        </w:tc>
        <w:tc>
          <w:tcPr>
            <w:tcW w:w="1307" w:type="dxa"/>
            <w:vAlign w:val="center"/>
          </w:tcPr>
          <w:p w14:paraId="3C6B6445" w14:textId="77777777" w:rsidR="008B4879" w:rsidRPr="00ED6E16" w:rsidRDefault="008B4879" w:rsidP="00D24A70">
            <w:pPr>
              <w:jc w:val="center"/>
              <w:rPr>
                <w:sz w:val="22"/>
                <w:szCs w:val="22"/>
              </w:rPr>
            </w:pPr>
            <w:r w:rsidRPr="00ED6E16">
              <w:rPr>
                <w:sz w:val="22"/>
                <w:szCs w:val="22"/>
              </w:rPr>
              <w:t>х</w:t>
            </w:r>
          </w:p>
        </w:tc>
        <w:tc>
          <w:tcPr>
            <w:tcW w:w="1134" w:type="dxa"/>
            <w:vAlign w:val="center"/>
          </w:tcPr>
          <w:p w14:paraId="7EF26CDA" w14:textId="77777777" w:rsidR="008B4879" w:rsidRPr="00ED6E16" w:rsidRDefault="008B4879" w:rsidP="00D24A70">
            <w:pPr>
              <w:jc w:val="center"/>
              <w:rPr>
                <w:sz w:val="22"/>
                <w:szCs w:val="22"/>
              </w:rPr>
            </w:pPr>
            <w:r w:rsidRPr="00ED6E16">
              <w:rPr>
                <w:sz w:val="22"/>
                <w:szCs w:val="22"/>
              </w:rPr>
              <w:t>х</w:t>
            </w:r>
          </w:p>
        </w:tc>
      </w:tr>
      <w:tr w:rsidR="008B4879" w:rsidRPr="00ED6E16" w14:paraId="252851A5" w14:textId="77777777" w:rsidTr="008B4879">
        <w:trPr>
          <w:trHeight w:val="267"/>
          <w:jc w:val="center"/>
        </w:trPr>
        <w:tc>
          <w:tcPr>
            <w:tcW w:w="1559" w:type="dxa"/>
            <w:vMerge/>
            <w:vAlign w:val="center"/>
          </w:tcPr>
          <w:p w14:paraId="792B6833" w14:textId="77777777" w:rsidR="008B4879" w:rsidRPr="00963BC6" w:rsidRDefault="008B4879" w:rsidP="00D24A70">
            <w:pPr>
              <w:jc w:val="center"/>
            </w:pPr>
          </w:p>
        </w:tc>
        <w:tc>
          <w:tcPr>
            <w:tcW w:w="1559" w:type="dxa"/>
            <w:vAlign w:val="center"/>
          </w:tcPr>
          <w:p w14:paraId="114962EB" w14:textId="77777777" w:rsidR="008B4879" w:rsidRPr="00BA56FD" w:rsidRDefault="008B4879" w:rsidP="00D24A70">
            <w:pPr>
              <w:jc w:val="center"/>
              <w:rPr>
                <w:sz w:val="22"/>
                <w:szCs w:val="22"/>
              </w:rPr>
            </w:pPr>
            <w:r w:rsidRPr="00BA56FD">
              <w:rPr>
                <w:sz w:val="22"/>
                <w:szCs w:val="22"/>
              </w:rPr>
              <w:t>с 01.01.2024</w:t>
            </w:r>
          </w:p>
        </w:tc>
        <w:tc>
          <w:tcPr>
            <w:tcW w:w="993" w:type="dxa"/>
            <w:vAlign w:val="center"/>
          </w:tcPr>
          <w:p w14:paraId="4764848C" w14:textId="77777777" w:rsidR="008B4879" w:rsidRPr="00036C23" w:rsidRDefault="008B4879" w:rsidP="00D24A70">
            <w:pPr>
              <w:jc w:val="center"/>
              <w:rPr>
                <w:sz w:val="22"/>
                <w:szCs w:val="22"/>
              </w:rPr>
            </w:pPr>
            <w:r w:rsidRPr="00036C23">
              <w:rPr>
                <w:sz w:val="22"/>
                <w:szCs w:val="22"/>
              </w:rPr>
              <w:t>225,74</w:t>
            </w:r>
          </w:p>
        </w:tc>
        <w:tc>
          <w:tcPr>
            <w:tcW w:w="850" w:type="dxa"/>
            <w:vAlign w:val="center"/>
          </w:tcPr>
          <w:p w14:paraId="763DCB05" w14:textId="77777777" w:rsidR="008B4879" w:rsidRPr="00036C23" w:rsidRDefault="008B4879" w:rsidP="00D24A70">
            <w:pPr>
              <w:jc w:val="center"/>
              <w:rPr>
                <w:sz w:val="22"/>
                <w:szCs w:val="22"/>
              </w:rPr>
            </w:pPr>
            <w:r w:rsidRPr="00036C23">
              <w:rPr>
                <w:sz w:val="22"/>
                <w:szCs w:val="22"/>
              </w:rPr>
              <w:t>223,14</w:t>
            </w:r>
          </w:p>
        </w:tc>
        <w:tc>
          <w:tcPr>
            <w:tcW w:w="1095" w:type="dxa"/>
            <w:vAlign w:val="center"/>
          </w:tcPr>
          <w:p w14:paraId="3BA268B1" w14:textId="77777777" w:rsidR="008B4879" w:rsidRPr="00036C23" w:rsidRDefault="008B4879" w:rsidP="00D24A70">
            <w:pPr>
              <w:jc w:val="center"/>
              <w:rPr>
                <w:sz w:val="22"/>
                <w:szCs w:val="22"/>
              </w:rPr>
            </w:pPr>
            <w:r w:rsidRPr="00036C23">
              <w:rPr>
                <w:sz w:val="22"/>
                <w:szCs w:val="22"/>
              </w:rPr>
              <w:t>237,46</w:t>
            </w:r>
          </w:p>
        </w:tc>
        <w:tc>
          <w:tcPr>
            <w:tcW w:w="890" w:type="dxa"/>
            <w:vAlign w:val="center"/>
          </w:tcPr>
          <w:p w14:paraId="60971B1A" w14:textId="77777777" w:rsidR="008B4879" w:rsidRPr="00036C23" w:rsidRDefault="008B4879" w:rsidP="00D24A70">
            <w:pPr>
              <w:jc w:val="center"/>
              <w:rPr>
                <w:sz w:val="22"/>
                <w:szCs w:val="22"/>
              </w:rPr>
            </w:pPr>
            <w:r w:rsidRPr="00036C23">
              <w:rPr>
                <w:sz w:val="22"/>
                <w:szCs w:val="22"/>
              </w:rPr>
              <w:t>227,04</w:t>
            </w:r>
          </w:p>
        </w:tc>
        <w:tc>
          <w:tcPr>
            <w:tcW w:w="992" w:type="dxa"/>
            <w:vAlign w:val="center"/>
          </w:tcPr>
          <w:p w14:paraId="1FF79541" w14:textId="77777777" w:rsidR="008B4879" w:rsidRPr="00036C23" w:rsidRDefault="008B4879" w:rsidP="00D24A70">
            <w:pPr>
              <w:jc w:val="center"/>
              <w:rPr>
                <w:sz w:val="22"/>
                <w:szCs w:val="22"/>
              </w:rPr>
            </w:pPr>
            <w:r w:rsidRPr="00036C23">
              <w:rPr>
                <w:sz w:val="22"/>
                <w:szCs w:val="22"/>
              </w:rPr>
              <w:t>225,74</w:t>
            </w:r>
          </w:p>
        </w:tc>
        <w:tc>
          <w:tcPr>
            <w:tcW w:w="952" w:type="dxa"/>
            <w:vAlign w:val="center"/>
          </w:tcPr>
          <w:p w14:paraId="7825AC29" w14:textId="77777777" w:rsidR="008B4879" w:rsidRPr="00036C23" w:rsidRDefault="008B4879" w:rsidP="00D24A70">
            <w:pPr>
              <w:jc w:val="center"/>
              <w:rPr>
                <w:sz w:val="22"/>
                <w:szCs w:val="22"/>
              </w:rPr>
            </w:pPr>
            <w:r w:rsidRPr="00036C23">
              <w:rPr>
                <w:sz w:val="22"/>
                <w:szCs w:val="22"/>
              </w:rPr>
              <w:t>223,14</w:t>
            </w:r>
          </w:p>
        </w:tc>
        <w:tc>
          <w:tcPr>
            <w:tcW w:w="891" w:type="dxa"/>
            <w:vAlign w:val="center"/>
          </w:tcPr>
          <w:p w14:paraId="584AA105" w14:textId="77777777" w:rsidR="008B4879" w:rsidRPr="00036C23" w:rsidRDefault="008B4879" w:rsidP="00D24A70">
            <w:pPr>
              <w:jc w:val="center"/>
              <w:rPr>
                <w:sz w:val="22"/>
                <w:szCs w:val="22"/>
              </w:rPr>
            </w:pPr>
            <w:r w:rsidRPr="00036C23">
              <w:rPr>
                <w:sz w:val="22"/>
                <w:szCs w:val="22"/>
              </w:rPr>
              <w:t>237,46</w:t>
            </w:r>
          </w:p>
        </w:tc>
        <w:tc>
          <w:tcPr>
            <w:tcW w:w="992" w:type="dxa"/>
            <w:vAlign w:val="center"/>
          </w:tcPr>
          <w:p w14:paraId="42102E09" w14:textId="77777777" w:rsidR="008B4879" w:rsidRPr="00036C23" w:rsidRDefault="008B4879" w:rsidP="00D24A70">
            <w:pPr>
              <w:jc w:val="center"/>
              <w:rPr>
                <w:sz w:val="22"/>
                <w:szCs w:val="22"/>
              </w:rPr>
            </w:pPr>
            <w:r w:rsidRPr="00036C23">
              <w:rPr>
                <w:sz w:val="22"/>
                <w:szCs w:val="22"/>
              </w:rPr>
              <w:t>227,04</w:t>
            </w:r>
          </w:p>
        </w:tc>
        <w:tc>
          <w:tcPr>
            <w:tcW w:w="992" w:type="dxa"/>
            <w:shd w:val="clear" w:color="auto" w:fill="auto"/>
            <w:vAlign w:val="center"/>
          </w:tcPr>
          <w:p w14:paraId="01C2D45C" w14:textId="77777777" w:rsidR="008B4879" w:rsidRPr="00D419ED" w:rsidRDefault="008B4879" w:rsidP="00D24A70">
            <w:pPr>
              <w:jc w:val="center"/>
              <w:rPr>
                <w:sz w:val="22"/>
                <w:szCs w:val="22"/>
              </w:rPr>
            </w:pPr>
            <w:r w:rsidRPr="00D419ED">
              <w:rPr>
                <w:sz w:val="22"/>
                <w:szCs w:val="22"/>
              </w:rPr>
              <w:t>48,74</w:t>
            </w:r>
          </w:p>
        </w:tc>
        <w:tc>
          <w:tcPr>
            <w:tcW w:w="1276" w:type="dxa"/>
            <w:shd w:val="clear" w:color="auto" w:fill="auto"/>
            <w:vAlign w:val="center"/>
          </w:tcPr>
          <w:p w14:paraId="2A596CAB" w14:textId="77777777" w:rsidR="008B4879" w:rsidRPr="00D419ED" w:rsidRDefault="008B4879" w:rsidP="00D24A70">
            <w:pPr>
              <w:jc w:val="center"/>
              <w:rPr>
                <w:sz w:val="22"/>
                <w:szCs w:val="22"/>
              </w:rPr>
            </w:pPr>
            <w:r w:rsidRPr="00D419ED">
              <w:rPr>
                <w:sz w:val="22"/>
                <w:szCs w:val="22"/>
              </w:rPr>
              <w:t>3 253,73</w:t>
            </w:r>
          </w:p>
        </w:tc>
        <w:tc>
          <w:tcPr>
            <w:tcW w:w="1307" w:type="dxa"/>
            <w:vAlign w:val="center"/>
          </w:tcPr>
          <w:p w14:paraId="43AAAC26" w14:textId="77777777" w:rsidR="008B4879" w:rsidRPr="00BA56FD" w:rsidRDefault="008B4879" w:rsidP="00D24A70">
            <w:pPr>
              <w:jc w:val="center"/>
              <w:rPr>
                <w:sz w:val="22"/>
                <w:szCs w:val="22"/>
              </w:rPr>
            </w:pPr>
            <w:r w:rsidRPr="00BA56FD">
              <w:rPr>
                <w:sz w:val="22"/>
                <w:szCs w:val="22"/>
              </w:rPr>
              <w:t>х</w:t>
            </w:r>
          </w:p>
        </w:tc>
        <w:tc>
          <w:tcPr>
            <w:tcW w:w="1134" w:type="dxa"/>
            <w:vAlign w:val="center"/>
          </w:tcPr>
          <w:p w14:paraId="059AF7FD" w14:textId="77777777" w:rsidR="008B4879" w:rsidRPr="00BA56FD" w:rsidRDefault="008B4879" w:rsidP="00D24A70">
            <w:pPr>
              <w:jc w:val="center"/>
              <w:rPr>
                <w:sz w:val="22"/>
                <w:szCs w:val="22"/>
              </w:rPr>
            </w:pPr>
            <w:r w:rsidRPr="00BA56FD">
              <w:rPr>
                <w:sz w:val="22"/>
                <w:szCs w:val="22"/>
              </w:rPr>
              <w:t>х</w:t>
            </w:r>
          </w:p>
        </w:tc>
      </w:tr>
      <w:tr w:rsidR="008B4879" w:rsidRPr="00ED6E16" w14:paraId="1C68E9B4" w14:textId="77777777" w:rsidTr="008B4879">
        <w:trPr>
          <w:trHeight w:val="267"/>
          <w:jc w:val="center"/>
        </w:trPr>
        <w:tc>
          <w:tcPr>
            <w:tcW w:w="1559" w:type="dxa"/>
            <w:vMerge/>
            <w:vAlign w:val="center"/>
          </w:tcPr>
          <w:p w14:paraId="16D0EB47" w14:textId="77777777" w:rsidR="008B4879" w:rsidRPr="00963BC6" w:rsidRDefault="008B4879" w:rsidP="00D24A70">
            <w:pPr>
              <w:jc w:val="center"/>
            </w:pPr>
          </w:p>
        </w:tc>
        <w:tc>
          <w:tcPr>
            <w:tcW w:w="1559" w:type="dxa"/>
            <w:vAlign w:val="center"/>
          </w:tcPr>
          <w:p w14:paraId="67DECF71" w14:textId="77777777" w:rsidR="008B4879" w:rsidRPr="00BA56FD" w:rsidRDefault="008B4879" w:rsidP="00D24A70">
            <w:pPr>
              <w:jc w:val="center"/>
              <w:rPr>
                <w:sz w:val="22"/>
                <w:szCs w:val="22"/>
              </w:rPr>
            </w:pPr>
            <w:r w:rsidRPr="00BA56FD">
              <w:rPr>
                <w:sz w:val="22"/>
                <w:szCs w:val="22"/>
              </w:rPr>
              <w:t>с 01.07.2024</w:t>
            </w:r>
          </w:p>
        </w:tc>
        <w:tc>
          <w:tcPr>
            <w:tcW w:w="993" w:type="dxa"/>
            <w:vAlign w:val="center"/>
          </w:tcPr>
          <w:p w14:paraId="69C91B48" w14:textId="77777777" w:rsidR="008B4879" w:rsidRPr="00036C23" w:rsidRDefault="008B4879" w:rsidP="00D24A70">
            <w:pPr>
              <w:jc w:val="center"/>
              <w:rPr>
                <w:sz w:val="22"/>
                <w:szCs w:val="22"/>
              </w:rPr>
            </w:pPr>
            <w:r w:rsidRPr="00036C23">
              <w:rPr>
                <w:sz w:val="22"/>
                <w:szCs w:val="22"/>
              </w:rPr>
              <w:t>2</w:t>
            </w:r>
            <w:r>
              <w:rPr>
                <w:sz w:val="22"/>
                <w:szCs w:val="22"/>
              </w:rPr>
              <w:t>57</w:t>
            </w:r>
            <w:r w:rsidRPr="00036C23">
              <w:rPr>
                <w:sz w:val="22"/>
                <w:szCs w:val="22"/>
              </w:rPr>
              <w:t>,</w:t>
            </w:r>
            <w:r>
              <w:rPr>
                <w:sz w:val="22"/>
                <w:szCs w:val="22"/>
              </w:rPr>
              <w:t>17</w:t>
            </w:r>
          </w:p>
        </w:tc>
        <w:tc>
          <w:tcPr>
            <w:tcW w:w="850" w:type="dxa"/>
            <w:vAlign w:val="center"/>
          </w:tcPr>
          <w:p w14:paraId="63289550" w14:textId="77777777" w:rsidR="008B4879" w:rsidRPr="00036C23" w:rsidRDefault="008B4879" w:rsidP="00D24A70">
            <w:pPr>
              <w:jc w:val="center"/>
              <w:rPr>
                <w:sz w:val="22"/>
                <w:szCs w:val="22"/>
              </w:rPr>
            </w:pPr>
            <w:r w:rsidRPr="00036C23">
              <w:rPr>
                <w:sz w:val="22"/>
                <w:szCs w:val="22"/>
              </w:rPr>
              <w:t>2</w:t>
            </w:r>
            <w:r>
              <w:rPr>
                <w:sz w:val="22"/>
                <w:szCs w:val="22"/>
              </w:rPr>
              <w:t>54</w:t>
            </w:r>
            <w:r w:rsidRPr="00036C23">
              <w:rPr>
                <w:sz w:val="22"/>
                <w:szCs w:val="22"/>
              </w:rPr>
              <w:t>,</w:t>
            </w:r>
            <w:r>
              <w:rPr>
                <w:sz w:val="22"/>
                <w:szCs w:val="22"/>
              </w:rPr>
              <w:t>18</w:t>
            </w:r>
          </w:p>
        </w:tc>
        <w:tc>
          <w:tcPr>
            <w:tcW w:w="1095" w:type="dxa"/>
            <w:vAlign w:val="center"/>
          </w:tcPr>
          <w:p w14:paraId="26F4F714" w14:textId="77777777" w:rsidR="008B4879" w:rsidRPr="00036C23" w:rsidRDefault="008B4879" w:rsidP="00D24A70">
            <w:pPr>
              <w:jc w:val="center"/>
              <w:rPr>
                <w:sz w:val="22"/>
                <w:szCs w:val="22"/>
              </w:rPr>
            </w:pPr>
            <w:r w:rsidRPr="00036C23">
              <w:rPr>
                <w:sz w:val="22"/>
                <w:szCs w:val="22"/>
              </w:rPr>
              <w:t>2</w:t>
            </w:r>
            <w:r>
              <w:rPr>
                <w:sz w:val="22"/>
                <w:szCs w:val="22"/>
              </w:rPr>
              <w:t>7</w:t>
            </w:r>
            <w:r w:rsidRPr="00036C23">
              <w:rPr>
                <w:sz w:val="22"/>
                <w:szCs w:val="22"/>
              </w:rPr>
              <w:t>0,</w:t>
            </w:r>
            <w:r>
              <w:rPr>
                <w:sz w:val="22"/>
                <w:szCs w:val="22"/>
              </w:rPr>
              <w:t>64</w:t>
            </w:r>
          </w:p>
        </w:tc>
        <w:tc>
          <w:tcPr>
            <w:tcW w:w="890" w:type="dxa"/>
            <w:vAlign w:val="center"/>
          </w:tcPr>
          <w:p w14:paraId="1EB78C04" w14:textId="77777777" w:rsidR="008B4879" w:rsidRPr="00036C23" w:rsidRDefault="008B4879" w:rsidP="00D24A70">
            <w:pPr>
              <w:jc w:val="center"/>
              <w:rPr>
                <w:sz w:val="22"/>
                <w:szCs w:val="22"/>
              </w:rPr>
            </w:pPr>
            <w:r w:rsidRPr="00036C23">
              <w:rPr>
                <w:sz w:val="22"/>
                <w:szCs w:val="22"/>
              </w:rPr>
              <w:t>2</w:t>
            </w:r>
            <w:r>
              <w:rPr>
                <w:sz w:val="22"/>
                <w:szCs w:val="22"/>
              </w:rPr>
              <w:t>58</w:t>
            </w:r>
            <w:r w:rsidRPr="00036C23">
              <w:rPr>
                <w:sz w:val="22"/>
                <w:szCs w:val="22"/>
              </w:rPr>
              <w:t>,</w:t>
            </w:r>
            <w:r>
              <w:rPr>
                <w:sz w:val="22"/>
                <w:szCs w:val="22"/>
              </w:rPr>
              <w:t>67</w:t>
            </w:r>
          </w:p>
        </w:tc>
        <w:tc>
          <w:tcPr>
            <w:tcW w:w="992" w:type="dxa"/>
            <w:vAlign w:val="center"/>
          </w:tcPr>
          <w:p w14:paraId="02832F74" w14:textId="77777777" w:rsidR="008B4879" w:rsidRPr="00036C23" w:rsidRDefault="008B4879" w:rsidP="00D24A70">
            <w:pPr>
              <w:jc w:val="center"/>
              <w:rPr>
                <w:sz w:val="22"/>
                <w:szCs w:val="22"/>
              </w:rPr>
            </w:pPr>
            <w:r w:rsidRPr="00036C23">
              <w:rPr>
                <w:sz w:val="22"/>
                <w:szCs w:val="22"/>
              </w:rPr>
              <w:t>2</w:t>
            </w:r>
            <w:r>
              <w:rPr>
                <w:sz w:val="22"/>
                <w:szCs w:val="22"/>
              </w:rPr>
              <w:t>57</w:t>
            </w:r>
            <w:r w:rsidRPr="00036C23">
              <w:rPr>
                <w:sz w:val="22"/>
                <w:szCs w:val="22"/>
              </w:rPr>
              <w:t>,</w:t>
            </w:r>
            <w:r>
              <w:rPr>
                <w:sz w:val="22"/>
                <w:szCs w:val="22"/>
              </w:rPr>
              <w:t>17</w:t>
            </w:r>
          </w:p>
        </w:tc>
        <w:tc>
          <w:tcPr>
            <w:tcW w:w="952" w:type="dxa"/>
            <w:vAlign w:val="center"/>
          </w:tcPr>
          <w:p w14:paraId="7DC018E1" w14:textId="77777777" w:rsidR="008B4879" w:rsidRPr="00036C23" w:rsidRDefault="008B4879" w:rsidP="00D24A70">
            <w:pPr>
              <w:jc w:val="center"/>
              <w:rPr>
                <w:sz w:val="22"/>
                <w:szCs w:val="22"/>
              </w:rPr>
            </w:pPr>
            <w:r w:rsidRPr="00036C23">
              <w:rPr>
                <w:sz w:val="22"/>
                <w:szCs w:val="22"/>
              </w:rPr>
              <w:t>2</w:t>
            </w:r>
            <w:r>
              <w:rPr>
                <w:sz w:val="22"/>
                <w:szCs w:val="22"/>
              </w:rPr>
              <w:t>54</w:t>
            </w:r>
            <w:r w:rsidRPr="00036C23">
              <w:rPr>
                <w:sz w:val="22"/>
                <w:szCs w:val="22"/>
              </w:rPr>
              <w:t>,</w:t>
            </w:r>
            <w:r>
              <w:rPr>
                <w:sz w:val="22"/>
                <w:szCs w:val="22"/>
              </w:rPr>
              <w:t>18</w:t>
            </w:r>
          </w:p>
        </w:tc>
        <w:tc>
          <w:tcPr>
            <w:tcW w:w="891" w:type="dxa"/>
            <w:vAlign w:val="center"/>
          </w:tcPr>
          <w:p w14:paraId="4D87623B" w14:textId="77777777" w:rsidR="008B4879" w:rsidRPr="00036C23" w:rsidRDefault="008B4879" w:rsidP="00D24A70">
            <w:pPr>
              <w:jc w:val="center"/>
              <w:rPr>
                <w:sz w:val="22"/>
                <w:szCs w:val="22"/>
              </w:rPr>
            </w:pPr>
            <w:r w:rsidRPr="00036C23">
              <w:rPr>
                <w:sz w:val="22"/>
                <w:szCs w:val="22"/>
              </w:rPr>
              <w:t>2</w:t>
            </w:r>
            <w:r>
              <w:rPr>
                <w:sz w:val="22"/>
                <w:szCs w:val="22"/>
              </w:rPr>
              <w:t>7</w:t>
            </w:r>
            <w:r w:rsidRPr="00036C23">
              <w:rPr>
                <w:sz w:val="22"/>
                <w:szCs w:val="22"/>
              </w:rPr>
              <w:t>0,</w:t>
            </w:r>
            <w:r>
              <w:rPr>
                <w:sz w:val="22"/>
                <w:szCs w:val="22"/>
              </w:rPr>
              <w:t>64</w:t>
            </w:r>
          </w:p>
        </w:tc>
        <w:tc>
          <w:tcPr>
            <w:tcW w:w="992" w:type="dxa"/>
            <w:vAlign w:val="center"/>
          </w:tcPr>
          <w:p w14:paraId="5DD050F7" w14:textId="77777777" w:rsidR="008B4879" w:rsidRPr="00036C23" w:rsidRDefault="008B4879" w:rsidP="00D24A70">
            <w:pPr>
              <w:jc w:val="center"/>
              <w:rPr>
                <w:sz w:val="22"/>
                <w:szCs w:val="22"/>
              </w:rPr>
            </w:pPr>
            <w:r w:rsidRPr="00036C23">
              <w:rPr>
                <w:sz w:val="22"/>
                <w:szCs w:val="22"/>
              </w:rPr>
              <w:t>2</w:t>
            </w:r>
            <w:r>
              <w:rPr>
                <w:sz w:val="22"/>
                <w:szCs w:val="22"/>
              </w:rPr>
              <w:t>58</w:t>
            </w:r>
            <w:r w:rsidRPr="00036C23">
              <w:rPr>
                <w:sz w:val="22"/>
                <w:szCs w:val="22"/>
              </w:rPr>
              <w:t>,</w:t>
            </w:r>
            <w:r>
              <w:rPr>
                <w:sz w:val="22"/>
                <w:szCs w:val="22"/>
              </w:rPr>
              <w:t>67</w:t>
            </w:r>
          </w:p>
        </w:tc>
        <w:tc>
          <w:tcPr>
            <w:tcW w:w="992" w:type="dxa"/>
            <w:shd w:val="clear" w:color="auto" w:fill="auto"/>
            <w:vAlign w:val="center"/>
          </w:tcPr>
          <w:p w14:paraId="1BBF0446" w14:textId="77777777" w:rsidR="008B4879" w:rsidRPr="00BA56FD" w:rsidRDefault="008B4879" w:rsidP="00D24A70">
            <w:pPr>
              <w:jc w:val="center"/>
              <w:rPr>
                <w:sz w:val="22"/>
                <w:szCs w:val="22"/>
              </w:rPr>
            </w:pPr>
            <w:r>
              <w:rPr>
                <w:sz w:val="22"/>
                <w:szCs w:val="22"/>
              </w:rPr>
              <w:t>53,62</w:t>
            </w:r>
          </w:p>
        </w:tc>
        <w:tc>
          <w:tcPr>
            <w:tcW w:w="1276" w:type="dxa"/>
            <w:shd w:val="clear" w:color="auto" w:fill="auto"/>
            <w:vAlign w:val="center"/>
          </w:tcPr>
          <w:p w14:paraId="0A13C487" w14:textId="77777777" w:rsidR="008B4879" w:rsidRPr="00BA56FD" w:rsidRDefault="008B4879" w:rsidP="00D24A70">
            <w:pPr>
              <w:jc w:val="center"/>
              <w:rPr>
                <w:sz w:val="22"/>
                <w:szCs w:val="22"/>
              </w:rPr>
            </w:pPr>
            <w:r>
              <w:rPr>
                <w:sz w:val="22"/>
                <w:szCs w:val="22"/>
              </w:rPr>
              <w:t>3 741,80</w:t>
            </w:r>
          </w:p>
        </w:tc>
        <w:tc>
          <w:tcPr>
            <w:tcW w:w="1307" w:type="dxa"/>
            <w:vAlign w:val="center"/>
          </w:tcPr>
          <w:p w14:paraId="33673361" w14:textId="77777777" w:rsidR="008B4879" w:rsidRPr="00BA56FD" w:rsidRDefault="008B4879" w:rsidP="00D24A70">
            <w:pPr>
              <w:jc w:val="center"/>
              <w:rPr>
                <w:sz w:val="22"/>
                <w:szCs w:val="22"/>
              </w:rPr>
            </w:pPr>
            <w:r w:rsidRPr="00BA56FD">
              <w:rPr>
                <w:sz w:val="22"/>
                <w:szCs w:val="22"/>
              </w:rPr>
              <w:t>х</w:t>
            </w:r>
          </w:p>
        </w:tc>
        <w:tc>
          <w:tcPr>
            <w:tcW w:w="1134" w:type="dxa"/>
            <w:vAlign w:val="center"/>
          </w:tcPr>
          <w:p w14:paraId="192ADCE5" w14:textId="77777777" w:rsidR="008B4879" w:rsidRPr="00BA56FD" w:rsidRDefault="008B4879" w:rsidP="00D24A70">
            <w:pPr>
              <w:jc w:val="center"/>
              <w:rPr>
                <w:sz w:val="22"/>
                <w:szCs w:val="22"/>
              </w:rPr>
            </w:pPr>
            <w:r w:rsidRPr="00BA56FD">
              <w:rPr>
                <w:sz w:val="22"/>
                <w:szCs w:val="22"/>
              </w:rPr>
              <w:t>х</w:t>
            </w:r>
          </w:p>
        </w:tc>
      </w:tr>
    </w:tbl>
    <w:p w14:paraId="7FDA4DD1" w14:textId="77777777" w:rsidR="008B4879" w:rsidRPr="00024436" w:rsidRDefault="008B4879" w:rsidP="008B4879">
      <w:pPr>
        <w:tabs>
          <w:tab w:val="left" w:pos="15451"/>
        </w:tabs>
        <w:ind w:left="-142" w:right="-457" w:firstLine="425"/>
        <w:jc w:val="both"/>
        <w:rPr>
          <w:bCs/>
          <w:color w:val="000000"/>
          <w:kern w:val="32"/>
          <w:sz w:val="28"/>
          <w:szCs w:val="28"/>
        </w:rPr>
      </w:pPr>
      <w:r w:rsidRPr="00024436">
        <w:rPr>
          <w:bCs/>
          <w:color w:val="000000"/>
          <w:kern w:val="32"/>
          <w:sz w:val="28"/>
          <w:szCs w:val="28"/>
        </w:rPr>
        <w:t xml:space="preserve">* В соответствии с абзацем вторым пункта 1 статьи 174.1 Налогового кодекса Российской Федерации </w:t>
      </w:r>
      <w:r w:rsidRPr="00024436">
        <w:rPr>
          <w:bCs/>
          <w:color w:val="000000"/>
          <w:kern w:val="32"/>
          <w:sz w:val="28"/>
          <w:szCs w:val="28"/>
        </w:rPr>
        <w:br/>
        <w:t xml:space="preserve">на концессионера (за исключением организаций и индивидуальных предпринимателей, применяющих упрощенную систему налогообложения в соответствии с главой 26.2 настоящего Кодекса 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 возлагаются обязанности налогоплательщика налога </w:t>
      </w:r>
      <w:r>
        <w:rPr>
          <w:bCs/>
          <w:color w:val="000000"/>
          <w:kern w:val="32"/>
          <w:sz w:val="28"/>
          <w:szCs w:val="28"/>
        </w:rPr>
        <w:br/>
      </w:r>
      <w:r w:rsidRPr="00024436">
        <w:rPr>
          <w:bCs/>
          <w:color w:val="000000"/>
          <w:kern w:val="32"/>
          <w:sz w:val="28"/>
          <w:szCs w:val="28"/>
        </w:rPr>
        <w:t>на добавленную стоимость.</w:t>
      </w:r>
    </w:p>
    <w:p w14:paraId="74E84A4D" w14:textId="77777777" w:rsidR="008B4879" w:rsidRPr="00024436" w:rsidRDefault="008B4879" w:rsidP="008B4879">
      <w:pPr>
        <w:ind w:left="-142" w:right="-457" w:firstLine="425"/>
        <w:jc w:val="both"/>
        <w:rPr>
          <w:bCs/>
          <w:color w:val="000000"/>
          <w:kern w:val="32"/>
          <w:sz w:val="28"/>
          <w:szCs w:val="28"/>
        </w:rPr>
      </w:pPr>
      <w:r w:rsidRPr="00024436">
        <w:rPr>
          <w:bCs/>
          <w:color w:val="000000"/>
          <w:kern w:val="32"/>
          <w:sz w:val="28"/>
          <w:szCs w:val="28"/>
        </w:rPr>
        <w:t>** Тариф</w:t>
      </w:r>
      <w:r w:rsidRPr="00024436">
        <w:rPr>
          <w:bCs/>
          <w:color w:val="000000"/>
          <w:sz w:val="28"/>
          <w:szCs w:val="28"/>
        </w:rPr>
        <w:t xml:space="preserve"> </w:t>
      </w:r>
      <w:r w:rsidRPr="00024436">
        <w:rPr>
          <w:bCs/>
          <w:color w:val="000000"/>
          <w:kern w:val="32"/>
          <w:sz w:val="28"/>
          <w:szCs w:val="28"/>
        </w:rPr>
        <w:t xml:space="preserve">на теплоноситель </w:t>
      </w:r>
      <w:r w:rsidRPr="00024436">
        <w:rPr>
          <w:bCs/>
          <w:color w:val="000000"/>
          <w:sz w:val="28"/>
          <w:szCs w:val="28"/>
        </w:rPr>
        <w:t xml:space="preserve">для </w:t>
      </w:r>
      <w:r w:rsidRPr="00024436">
        <w:rPr>
          <w:bCs/>
          <w:color w:val="000000"/>
          <w:kern w:val="32"/>
          <w:sz w:val="28"/>
          <w:szCs w:val="28"/>
        </w:rPr>
        <w:t xml:space="preserve">ООО «Ресурс-Гарант», </w:t>
      </w:r>
      <w:r w:rsidRPr="00024436">
        <w:rPr>
          <w:bCs/>
          <w:color w:val="000000"/>
          <w:kern w:val="32"/>
          <w:sz w:val="28"/>
          <w:szCs w:val="28"/>
          <w:lang w:val="x-none"/>
        </w:rPr>
        <w:t>реализуем</w:t>
      </w:r>
      <w:r w:rsidRPr="00024436">
        <w:rPr>
          <w:bCs/>
          <w:color w:val="000000"/>
          <w:kern w:val="32"/>
          <w:sz w:val="28"/>
          <w:szCs w:val="28"/>
        </w:rPr>
        <w:t xml:space="preserve">ый </w:t>
      </w:r>
      <w:r w:rsidRPr="00024436">
        <w:rPr>
          <w:bCs/>
          <w:color w:val="000000"/>
          <w:kern w:val="32"/>
          <w:sz w:val="28"/>
          <w:szCs w:val="28"/>
          <w:lang w:val="x-none"/>
        </w:rPr>
        <w:t>на потребительском рынке</w:t>
      </w:r>
      <w:r w:rsidRPr="00024436">
        <w:rPr>
          <w:bCs/>
          <w:color w:val="000000"/>
          <w:kern w:val="32"/>
          <w:sz w:val="28"/>
          <w:szCs w:val="28"/>
        </w:rPr>
        <w:t xml:space="preserve"> Тисульского муниципального округа, установлен постановлением региональной энергетической комиссии Кемеровской области 25.06.2019 № 175.</w:t>
      </w:r>
    </w:p>
    <w:p w14:paraId="0E776416" w14:textId="77777777" w:rsidR="008B4879" w:rsidRDefault="008B4879" w:rsidP="008B4879">
      <w:pPr>
        <w:ind w:left="-142" w:right="-457" w:firstLine="425"/>
        <w:jc w:val="both"/>
        <w:rPr>
          <w:bCs/>
          <w:color w:val="000000"/>
          <w:kern w:val="32"/>
          <w:sz w:val="26"/>
          <w:szCs w:val="26"/>
        </w:rPr>
      </w:pPr>
      <w:r w:rsidRPr="00024436">
        <w:rPr>
          <w:bCs/>
          <w:color w:val="000000"/>
          <w:kern w:val="32"/>
          <w:sz w:val="28"/>
          <w:szCs w:val="28"/>
        </w:rPr>
        <w:t>*** Тариф</w:t>
      </w:r>
      <w:r w:rsidRPr="00024436">
        <w:rPr>
          <w:bCs/>
          <w:color w:val="000000"/>
          <w:sz w:val="28"/>
          <w:szCs w:val="28"/>
        </w:rPr>
        <w:t xml:space="preserve"> </w:t>
      </w:r>
      <w:r w:rsidRPr="00024436">
        <w:rPr>
          <w:bCs/>
          <w:color w:val="000000"/>
          <w:kern w:val="32"/>
          <w:sz w:val="28"/>
          <w:szCs w:val="28"/>
        </w:rPr>
        <w:t xml:space="preserve">на тепловую энергию </w:t>
      </w:r>
      <w:r w:rsidRPr="00024436">
        <w:rPr>
          <w:bCs/>
          <w:color w:val="000000"/>
          <w:sz w:val="28"/>
          <w:szCs w:val="28"/>
        </w:rPr>
        <w:t xml:space="preserve">для </w:t>
      </w:r>
      <w:r w:rsidRPr="00024436">
        <w:rPr>
          <w:bCs/>
          <w:color w:val="000000"/>
          <w:kern w:val="32"/>
          <w:sz w:val="28"/>
          <w:szCs w:val="28"/>
        </w:rPr>
        <w:t xml:space="preserve">ООО «Ресурс-Гарант», </w:t>
      </w:r>
      <w:r w:rsidRPr="00024436">
        <w:rPr>
          <w:bCs/>
          <w:color w:val="000000"/>
          <w:kern w:val="32"/>
          <w:sz w:val="28"/>
          <w:szCs w:val="28"/>
          <w:lang w:val="x-none"/>
        </w:rPr>
        <w:t>реализуем</w:t>
      </w:r>
      <w:r w:rsidRPr="00024436">
        <w:rPr>
          <w:bCs/>
          <w:color w:val="000000"/>
          <w:kern w:val="32"/>
          <w:sz w:val="28"/>
          <w:szCs w:val="28"/>
        </w:rPr>
        <w:t xml:space="preserve">ую </w:t>
      </w:r>
      <w:r w:rsidRPr="00024436">
        <w:rPr>
          <w:bCs/>
          <w:color w:val="000000"/>
          <w:kern w:val="32"/>
          <w:sz w:val="28"/>
          <w:szCs w:val="28"/>
          <w:lang w:val="x-none"/>
        </w:rPr>
        <w:t>на потребительском рынке</w:t>
      </w:r>
      <w:r w:rsidRPr="00024436">
        <w:rPr>
          <w:bCs/>
          <w:color w:val="000000"/>
          <w:kern w:val="32"/>
          <w:sz w:val="28"/>
          <w:szCs w:val="28"/>
        </w:rPr>
        <w:t xml:space="preserve"> Тисульского муниципального округа, установлен постановлением региональной энергетической комиссии Кемеровской области </w:t>
      </w:r>
      <w:bookmarkEnd w:id="9"/>
      <w:r w:rsidRPr="00024436">
        <w:rPr>
          <w:bCs/>
          <w:color w:val="000000"/>
          <w:kern w:val="32"/>
          <w:sz w:val="28"/>
          <w:szCs w:val="28"/>
        </w:rPr>
        <w:t>от 25.06.2019 № 174.</w:t>
      </w:r>
      <w:r>
        <w:rPr>
          <w:bCs/>
          <w:color w:val="000000"/>
          <w:kern w:val="32"/>
          <w:sz w:val="26"/>
          <w:szCs w:val="26"/>
        </w:rPr>
        <w:br w:type="page"/>
      </w:r>
    </w:p>
    <w:p w14:paraId="15475A11" w14:textId="77777777" w:rsidR="008B4879" w:rsidRDefault="008B4879" w:rsidP="008B4879">
      <w:pPr>
        <w:tabs>
          <w:tab w:val="left" w:pos="-567"/>
        </w:tabs>
        <w:ind w:left="284" w:firstLine="709"/>
        <w:jc w:val="center"/>
        <w:rPr>
          <w:b/>
          <w:bCs/>
          <w:sz w:val="28"/>
          <w:szCs w:val="28"/>
        </w:rPr>
      </w:pPr>
      <w:r w:rsidRPr="00CC13E5">
        <w:rPr>
          <w:b/>
          <w:bCs/>
          <w:sz w:val="28"/>
          <w:szCs w:val="28"/>
        </w:rPr>
        <w:lastRenderedPageBreak/>
        <w:t>Долгосрочные тарифы</w:t>
      </w:r>
      <w:r w:rsidRPr="001D5606">
        <w:rPr>
          <w:b/>
          <w:bCs/>
          <w:sz w:val="28"/>
          <w:szCs w:val="28"/>
        </w:rPr>
        <w:t xml:space="preserve"> ООО «</w:t>
      </w:r>
      <w:r>
        <w:rPr>
          <w:b/>
          <w:bCs/>
          <w:sz w:val="28"/>
          <w:szCs w:val="28"/>
        </w:rPr>
        <w:t>Ресурс-Гарант</w:t>
      </w:r>
      <w:r w:rsidRPr="001D5606">
        <w:rPr>
          <w:b/>
          <w:bCs/>
          <w:sz w:val="28"/>
          <w:szCs w:val="28"/>
        </w:rPr>
        <w:t xml:space="preserve">» на горячую воду в открытой системе горячего водоснабжения (теплоснабжения), реализуемую на потребительском рынке Тисульского муниципального </w:t>
      </w:r>
      <w:r>
        <w:rPr>
          <w:b/>
          <w:bCs/>
          <w:sz w:val="28"/>
          <w:szCs w:val="28"/>
        </w:rPr>
        <w:t>округа</w:t>
      </w:r>
      <w:r w:rsidRPr="001D5606">
        <w:rPr>
          <w:b/>
          <w:bCs/>
          <w:sz w:val="28"/>
          <w:szCs w:val="28"/>
        </w:rPr>
        <w:t xml:space="preserve">, </w:t>
      </w:r>
    </w:p>
    <w:p w14:paraId="6D56E8E2" w14:textId="77777777" w:rsidR="008B4879" w:rsidRDefault="008B4879" w:rsidP="008B4879">
      <w:pPr>
        <w:tabs>
          <w:tab w:val="left" w:pos="-567"/>
        </w:tabs>
        <w:ind w:left="284" w:firstLine="709"/>
        <w:jc w:val="center"/>
        <w:rPr>
          <w:b/>
          <w:bCs/>
          <w:sz w:val="28"/>
          <w:szCs w:val="28"/>
        </w:rPr>
      </w:pPr>
      <w:r w:rsidRPr="001D5606">
        <w:rPr>
          <w:b/>
          <w:bCs/>
          <w:sz w:val="28"/>
          <w:szCs w:val="28"/>
        </w:rPr>
        <w:t>на период с</w:t>
      </w:r>
      <w:r>
        <w:rPr>
          <w:b/>
          <w:bCs/>
          <w:sz w:val="28"/>
          <w:szCs w:val="28"/>
        </w:rPr>
        <w:t> 01.01.2025 по 31.12.2025</w:t>
      </w:r>
    </w:p>
    <w:p w14:paraId="3A311479" w14:textId="77777777" w:rsidR="008B4879" w:rsidRPr="00634550" w:rsidRDefault="008B4879" w:rsidP="008B4879">
      <w:pPr>
        <w:jc w:val="right"/>
        <w:rPr>
          <w:color w:val="000000"/>
          <w:kern w:val="32"/>
          <w:sz w:val="28"/>
          <w:szCs w:val="28"/>
        </w:rPr>
      </w:pPr>
      <w:r w:rsidRPr="00634550">
        <w:rPr>
          <w:color w:val="000000"/>
          <w:kern w:val="32"/>
          <w:sz w:val="28"/>
          <w:szCs w:val="28"/>
        </w:rPr>
        <w:t xml:space="preserve">Таблица </w:t>
      </w:r>
      <w:r>
        <w:rPr>
          <w:color w:val="000000"/>
          <w:kern w:val="32"/>
          <w:sz w:val="28"/>
          <w:szCs w:val="28"/>
        </w:rPr>
        <w:t>3</w:t>
      </w:r>
    </w:p>
    <w:tbl>
      <w:tblPr>
        <w:tblW w:w="148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495"/>
        <w:gridCol w:w="1495"/>
        <w:gridCol w:w="952"/>
        <w:gridCol w:w="816"/>
        <w:gridCol w:w="1051"/>
        <w:gridCol w:w="856"/>
        <w:gridCol w:w="952"/>
        <w:gridCol w:w="914"/>
        <w:gridCol w:w="855"/>
        <w:gridCol w:w="954"/>
        <w:gridCol w:w="952"/>
        <w:gridCol w:w="1361"/>
        <w:gridCol w:w="1118"/>
        <w:gridCol w:w="1089"/>
        <w:gridCol w:w="6"/>
      </w:tblGrid>
      <w:tr w:rsidR="008B4879" w:rsidRPr="00D419ED" w14:paraId="53FCD426" w14:textId="77777777" w:rsidTr="008B4879">
        <w:trPr>
          <w:trHeight w:val="338"/>
        </w:trPr>
        <w:tc>
          <w:tcPr>
            <w:tcW w:w="1497" w:type="dxa"/>
            <w:vMerge w:val="restart"/>
            <w:vAlign w:val="center"/>
            <w:hideMark/>
          </w:tcPr>
          <w:p w14:paraId="07EB2EDE" w14:textId="77777777" w:rsidR="008B4879" w:rsidRPr="00D419ED" w:rsidRDefault="008B4879" w:rsidP="00D24A70">
            <w:pPr>
              <w:tabs>
                <w:tab w:val="left" w:pos="3052"/>
              </w:tabs>
              <w:ind w:left="-108" w:right="-108"/>
              <w:jc w:val="center"/>
              <w:rPr>
                <w:sz w:val="20"/>
                <w:szCs w:val="20"/>
              </w:rPr>
            </w:pPr>
            <w:r w:rsidRPr="00D419ED">
              <w:rPr>
                <w:sz w:val="20"/>
                <w:szCs w:val="20"/>
              </w:rPr>
              <w:t>Наименование регулируемой организации</w:t>
            </w:r>
          </w:p>
        </w:tc>
        <w:tc>
          <w:tcPr>
            <w:tcW w:w="1497" w:type="dxa"/>
            <w:vMerge w:val="restart"/>
            <w:vAlign w:val="center"/>
            <w:hideMark/>
          </w:tcPr>
          <w:p w14:paraId="6471A402" w14:textId="77777777" w:rsidR="008B4879" w:rsidRPr="00D419ED" w:rsidRDefault="008B4879" w:rsidP="00D24A70">
            <w:pPr>
              <w:ind w:left="-108" w:firstLine="47"/>
              <w:jc w:val="center"/>
              <w:rPr>
                <w:sz w:val="20"/>
                <w:szCs w:val="20"/>
              </w:rPr>
            </w:pPr>
            <w:r w:rsidRPr="00D419ED">
              <w:rPr>
                <w:sz w:val="20"/>
                <w:szCs w:val="20"/>
              </w:rPr>
              <w:t>Период</w:t>
            </w:r>
          </w:p>
        </w:tc>
        <w:tc>
          <w:tcPr>
            <w:tcW w:w="3676" w:type="dxa"/>
            <w:gridSpan w:val="4"/>
            <w:vAlign w:val="center"/>
            <w:hideMark/>
          </w:tcPr>
          <w:p w14:paraId="76ADC4C1" w14:textId="77777777" w:rsidR="008B4879" w:rsidRPr="00D419ED" w:rsidRDefault="008B4879" w:rsidP="00D24A70">
            <w:pPr>
              <w:ind w:left="-108" w:firstLine="47"/>
              <w:jc w:val="center"/>
              <w:rPr>
                <w:sz w:val="20"/>
                <w:szCs w:val="20"/>
              </w:rPr>
            </w:pPr>
            <w:r w:rsidRPr="00D419ED">
              <w:rPr>
                <w:sz w:val="20"/>
                <w:szCs w:val="20"/>
              </w:rPr>
              <w:t>Тариф на горячую воду для населения, руб./м</w:t>
            </w:r>
            <w:r w:rsidRPr="00D419ED">
              <w:rPr>
                <w:sz w:val="20"/>
                <w:szCs w:val="20"/>
                <w:vertAlign w:val="superscript"/>
              </w:rPr>
              <w:t xml:space="preserve">3 </w:t>
            </w:r>
            <w:r w:rsidRPr="00D419ED">
              <w:rPr>
                <w:sz w:val="20"/>
                <w:szCs w:val="20"/>
              </w:rPr>
              <w:t>*</w:t>
            </w:r>
            <w:r>
              <w:rPr>
                <w:sz w:val="20"/>
                <w:szCs w:val="20"/>
              </w:rPr>
              <w:t>**</w:t>
            </w:r>
            <w:r w:rsidRPr="00D419ED">
              <w:rPr>
                <w:sz w:val="20"/>
                <w:szCs w:val="20"/>
              </w:rPr>
              <w:t>(с НДС)</w:t>
            </w:r>
          </w:p>
        </w:tc>
        <w:tc>
          <w:tcPr>
            <w:tcW w:w="3675" w:type="dxa"/>
            <w:gridSpan w:val="4"/>
            <w:vAlign w:val="center"/>
            <w:hideMark/>
          </w:tcPr>
          <w:p w14:paraId="03620CC3" w14:textId="77777777" w:rsidR="008B4879" w:rsidRPr="00D419ED" w:rsidRDefault="008B4879" w:rsidP="00D24A70">
            <w:pPr>
              <w:ind w:left="-108" w:firstLine="47"/>
              <w:jc w:val="center"/>
              <w:rPr>
                <w:sz w:val="20"/>
                <w:szCs w:val="20"/>
              </w:rPr>
            </w:pPr>
            <w:r w:rsidRPr="00D419ED">
              <w:rPr>
                <w:sz w:val="20"/>
                <w:szCs w:val="20"/>
              </w:rPr>
              <w:t>Тариф на горячую воду для прочих потребителей, руб./м</w:t>
            </w:r>
            <w:r w:rsidRPr="00D419ED">
              <w:rPr>
                <w:sz w:val="20"/>
                <w:szCs w:val="20"/>
                <w:vertAlign w:val="superscript"/>
              </w:rPr>
              <w:t>3</w:t>
            </w:r>
            <w:r w:rsidRPr="00D419ED">
              <w:rPr>
                <w:sz w:val="20"/>
                <w:szCs w:val="20"/>
                <w:vertAlign w:val="superscript"/>
              </w:rPr>
              <w:br/>
            </w:r>
            <w:r w:rsidRPr="00D419ED">
              <w:rPr>
                <w:sz w:val="20"/>
                <w:szCs w:val="20"/>
              </w:rPr>
              <w:t>(без НДС)</w:t>
            </w:r>
          </w:p>
        </w:tc>
        <w:tc>
          <w:tcPr>
            <w:tcW w:w="952" w:type="dxa"/>
            <w:vMerge w:val="restart"/>
            <w:vAlign w:val="center"/>
            <w:hideMark/>
          </w:tcPr>
          <w:p w14:paraId="63905700" w14:textId="77777777" w:rsidR="008B4879" w:rsidRPr="00D419ED" w:rsidRDefault="008B4879" w:rsidP="00D24A70">
            <w:pPr>
              <w:ind w:left="-108" w:right="-104" w:firstLine="3"/>
              <w:jc w:val="center"/>
              <w:rPr>
                <w:sz w:val="20"/>
                <w:szCs w:val="20"/>
              </w:rPr>
            </w:pPr>
            <w:r w:rsidRPr="00D419ED">
              <w:rPr>
                <w:sz w:val="20"/>
                <w:szCs w:val="20"/>
              </w:rPr>
              <w:t>Компо-</w:t>
            </w:r>
            <w:proofErr w:type="spellStart"/>
            <w:r w:rsidRPr="00D419ED">
              <w:rPr>
                <w:sz w:val="20"/>
                <w:szCs w:val="20"/>
              </w:rPr>
              <w:t>нент</w:t>
            </w:r>
            <w:proofErr w:type="spellEnd"/>
            <w:r w:rsidRPr="00D419ED">
              <w:rPr>
                <w:sz w:val="20"/>
                <w:szCs w:val="20"/>
              </w:rPr>
              <w:t xml:space="preserve"> на </w:t>
            </w:r>
            <w:proofErr w:type="spellStart"/>
            <w:r w:rsidRPr="00D419ED">
              <w:rPr>
                <w:sz w:val="20"/>
                <w:szCs w:val="20"/>
              </w:rPr>
              <w:t>теплоно-ситель</w:t>
            </w:r>
            <w:proofErr w:type="spellEnd"/>
            <w:r w:rsidRPr="00D419ED">
              <w:rPr>
                <w:sz w:val="20"/>
                <w:szCs w:val="20"/>
              </w:rPr>
              <w:t>,</w:t>
            </w:r>
          </w:p>
          <w:p w14:paraId="336683C0" w14:textId="77777777" w:rsidR="008B4879" w:rsidRPr="00D419ED" w:rsidRDefault="008B4879" w:rsidP="00D24A70">
            <w:pPr>
              <w:ind w:left="-108" w:right="-104" w:firstLine="3"/>
              <w:jc w:val="center"/>
              <w:rPr>
                <w:sz w:val="20"/>
                <w:szCs w:val="20"/>
              </w:rPr>
            </w:pPr>
            <w:r w:rsidRPr="00D419ED">
              <w:rPr>
                <w:sz w:val="20"/>
                <w:szCs w:val="20"/>
              </w:rPr>
              <w:t>руб./м</w:t>
            </w:r>
            <w:r w:rsidRPr="00D419ED">
              <w:rPr>
                <w:sz w:val="20"/>
                <w:szCs w:val="20"/>
                <w:vertAlign w:val="superscript"/>
              </w:rPr>
              <w:t xml:space="preserve">3 </w:t>
            </w:r>
            <w:r w:rsidRPr="00D419ED">
              <w:rPr>
                <w:sz w:val="20"/>
                <w:szCs w:val="20"/>
              </w:rPr>
              <w:t>*</w:t>
            </w:r>
            <w:r w:rsidRPr="00D419ED">
              <w:rPr>
                <w:sz w:val="20"/>
                <w:szCs w:val="20"/>
              </w:rPr>
              <w:br/>
              <w:t>(без НДС)</w:t>
            </w:r>
          </w:p>
          <w:p w14:paraId="7ED9340A" w14:textId="77777777" w:rsidR="008B4879" w:rsidRPr="00D419ED" w:rsidRDefault="008B4879" w:rsidP="00D24A70">
            <w:pPr>
              <w:tabs>
                <w:tab w:val="left" w:pos="3052"/>
              </w:tabs>
              <w:ind w:left="-108" w:right="-104" w:firstLine="3"/>
              <w:jc w:val="center"/>
              <w:rPr>
                <w:sz w:val="20"/>
                <w:szCs w:val="20"/>
              </w:rPr>
            </w:pPr>
          </w:p>
        </w:tc>
        <w:tc>
          <w:tcPr>
            <w:tcW w:w="3569" w:type="dxa"/>
            <w:gridSpan w:val="4"/>
            <w:vAlign w:val="center"/>
            <w:hideMark/>
          </w:tcPr>
          <w:p w14:paraId="6DAE54EC" w14:textId="77777777" w:rsidR="008B4879" w:rsidRPr="00D419ED" w:rsidRDefault="008B4879" w:rsidP="00D24A70">
            <w:pPr>
              <w:tabs>
                <w:tab w:val="left" w:pos="3052"/>
              </w:tabs>
              <w:jc w:val="center"/>
              <w:rPr>
                <w:sz w:val="20"/>
                <w:szCs w:val="20"/>
              </w:rPr>
            </w:pPr>
            <w:r w:rsidRPr="00D419ED">
              <w:rPr>
                <w:sz w:val="20"/>
                <w:szCs w:val="20"/>
              </w:rPr>
              <w:t>Компонент на тепловую энергию</w:t>
            </w:r>
          </w:p>
        </w:tc>
      </w:tr>
      <w:tr w:rsidR="008B4879" w:rsidRPr="00D419ED" w14:paraId="025B59C7" w14:textId="77777777" w:rsidTr="008B4879">
        <w:trPr>
          <w:gridAfter w:val="1"/>
          <w:wAfter w:w="3" w:type="dxa"/>
          <w:trHeight w:val="559"/>
        </w:trPr>
        <w:tc>
          <w:tcPr>
            <w:tcW w:w="1497" w:type="dxa"/>
            <w:vMerge/>
            <w:vAlign w:val="center"/>
            <w:hideMark/>
          </w:tcPr>
          <w:p w14:paraId="25639DBB" w14:textId="77777777" w:rsidR="008B4879" w:rsidRPr="00D419ED" w:rsidRDefault="008B4879" w:rsidP="00D24A70">
            <w:pPr>
              <w:rPr>
                <w:sz w:val="20"/>
                <w:szCs w:val="20"/>
              </w:rPr>
            </w:pPr>
          </w:p>
        </w:tc>
        <w:tc>
          <w:tcPr>
            <w:tcW w:w="1497" w:type="dxa"/>
            <w:vMerge/>
            <w:vAlign w:val="center"/>
            <w:hideMark/>
          </w:tcPr>
          <w:p w14:paraId="79A6E64C" w14:textId="77777777" w:rsidR="008B4879" w:rsidRPr="00D419ED" w:rsidRDefault="008B4879" w:rsidP="00D24A70">
            <w:pPr>
              <w:rPr>
                <w:sz w:val="20"/>
                <w:szCs w:val="20"/>
              </w:rPr>
            </w:pPr>
          </w:p>
        </w:tc>
        <w:tc>
          <w:tcPr>
            <w:tcW w:w="1769" w:type="dxa"/>
            <w:gridSpan w:val="2"/>
            <w:vAlign w:val="center"/>
            <w:hideMark/>
          </w:tcPr>
          <w:p w14:paraId="12DDE9DF" w14:textId="77777777" w:rsidR="008B4879" w:rsidRPr="00D419ED" w:rsidRDefault="008B4879" w:rsidP="00D24A70">
            <w:pPr>
              <w:ind w:left="-108" w:right="-85" w:hanging="55"/>
              <w:jc w:val="center"/>
              <w:rPr>
                <w:sz w:val="20"/>
                <w:szCs w:val="20"/>
              </w:rPr>
            </w:pPr>
            <w:r w:rsidRPr="00D419ED">
              <w:rPr>
                <w:sz w:val="20"/>
                <w:szCs w:val="20"/>
              </w:rPr>
              <w:t>Изолированные стояки</w:t>
            </w:r>
          </w:p>
        </w:tc>
        <w:tc>
          <w:tcPr>
            <w:tcW w:w="1906" w:type="dxa"/>
            <w:gridSpan w:val="2"/>
            <w:vAlign w:val="center"/>
            <w:hideMark/>
          </w:tcPr>
          <w:p w14:paraId="6661D804" w14:textId="77777777" w:rsidR="008B4879" w:rsidRPr="00D419ED" w:rsidRDefault="008B4879" w:rsidP="00D24A70">
            <w:pPr>
              <w:ind w:left="-108" w:right="-85" w:hanging="4"/>
              <w:jc w:val="center"/>
              <w:rPr>
                <w:sz w:val="20"/>
                <w:szCs w:val="20"/>
              </w:rPr>
            </w:pPr>
            <w:r w:rsidRPr="00D419ED">
              <w:rPr>
                <w:sz w:val="20"/>
                <w:szCs w:val="20"/>
              </w:rPr>
              <w:t>Неизолированные стояки</w:t>
            </w:r>
          </w:p>
        </w:tc>
        <w:tc>
          <w:tcPr>
            <w:tcW w:w="1866" w:type="dxa"/>
            <w:gridSpan w:val="2"/>
            <w:vAlign w:val="center"/>
            <w:hideMark/>
          </w:tcPr>
          <w:p w14:paraId="52A900A5" w14:textId="77777777" w:rsidR="008B4879" w:rsidRPr="00D419ED" w:rsidRDefault="008B4879" w:rsidP="00D24A70">
            <w:pPr>
              <w:ind w:left="-108" w:right="-85" w:firstLine="4"/>
              <w:jc w:val="center"/>
              <w:rPr>
                <w:sz w:val="20"/>
                <w:szCs w:val="20"/>
              </w:rPr>
            </w:pPr>
            <w:r w:rsidRPr="00D419ED">
              <w:rPr>
                <w:sz w:val="20"/>
                <w:szCs w:val="20"/>
              </w:rPr>
              <w:t>Изолированные стояки</w:t>
            </w:r>
          </w:p>
        </w:tc>
        <w:tc>
          <w:tcPr>
            <w:tcW w:w="1808" w:type="dxa"/>
            <w:gridSpan w:val="2"/>
            <w:vAlign w:val="center"/>
            <w:hideMark/>
          </w:tcPr>
          <w:p w14:paraId="388AA910" w14:textId="77777777" w:rsidR="008B4879" w:rsidRPr="00D419ED" w:rsidRDefault="008B4879" w:rsidP="00D24A70">
            <w:pPr>
              <w:ind w:left="-108" w:right="-85" w:hanging="4"/>
              <w:jc w:val="center"/>
              <w:rPr>
                <w:sz w:val="20"/>
                <w:szCs w:val="20"/>
              </w:rPr>
            </w:pPr>
            <w:r w:rsidRPr="00D419ED">
              <w:rPr>
                <w:sz w:val="20"/>
                <w:szCs w:val="20"/>
              </w:rPr>
              <w:t>Неизолированные стояки</w:t>
            </w:r>
          </w:p>
        </w:tc>
        <w:tc>
          <w:tcPr>
            <w:tcW w:w="952" w:type="dxa"/>
            <w:vMerge/>
            <w:vAlign w:val="center"/>
            <w:hideMark/>
          </w:tcPr>
          <w:p w14:paraId="3A848C9A" w14:textId="77777777" w:rsidR="008B4879" w:rsidRPr="00D419ED" w:rsidRDefault="008B4879" w:rsidP="00D24A70">
            <w:pPr>
              <w:rPr>
                <w:sz w:val="20"/>
                <w:szCs w:val="20"/>
              </w:rPr>
            </w:pPr>
          </w:p>
        </w:tc>
        <w:tc>
          <w:tcPr>
            <w:tcW w:w="1361" w:type="dxa"/>
            <w:vMerge w:val="restart"/>
            <w:vAlign w:val="center"/>
            <w:hideMark/>
          </w:tcPr>
          <w:p w14:paraId="0A12B5DB" w14:textId="77777777" w:rsidR="008B4879" w:rsidRPr="00D419ED" w:rsidRDefault="008B4879" w:rsidP="00D24A70">
            <w:pPr>
              <w:tabs>
                <w:tab w:val="left" w:pos="3052"/>
              </w:tabs>
              <w:ind w:left="-108" w:right="-151"/>
              <w:jc w:val="center"/>
              <w:rPr>
                <w:sz w:val="20"/>
                <w:szCs w:val="20"/>
              </w:rPr>
            </w:pPr>
            <w:proofErr w:type="spellStart"/>
            <w:r w:rsidRPr="00D419ED">
              <w:rPr>
                <w:sz w:val="20"/>
                <w:szCs w:val="20"/>
              </w:rPr>
              <w:t>Односта-вочный</w:t>
            </w:r>
            <w:proofErr w:type="spellEnd"/>
            <w:r w:rsidRPr="00D419ED">
              <w:rPr>
                <w:sz w:val="20"/>
                <w:szCs w:val="20"/>
              </w:rPr>
              <w:t xml:space="preserve">, руб./Гкал** </w:t>
            </w:r>
            <w:r w:rsidRPr="00D419ED">
              <w:rPr>
                <w:sz w:val="20"/>
                <w:szCs w:val="20"/>
              </w:rPr>
              <w:br/>
              <w:t>(без НДС)</w:t>
            </w:r>
          </w:p>
        </w:tc>
        <w:tc>
          <w:tcPr>
            <w:tcW w:w="2207" w:type="dxa"/>
            <w:gridSpan w:val="2"/>
            <w:vAlign w:val="center"/>
            <w:hideMark/>
          </w:tcPr>
          <w:p w14:paraId="0AD75818" w14:textId="77777777" w:rsidR="008B4879" w:rsidRPr="00D419ED" w:rsidRDefault="008B4879" w:rsidP="00D24A70">
            <w:pPr>
              <w:tabs>
                <w:tab w:val="left" w:pos="3052"/>
              </w:tabs>
              <w:jc w:val="center"/>
              <w:rPr>
                <w:sz w:val="20"/>
                <w:szCs w:val="20"/>
              </w:rPr>
            </w:pPr>
            <w:proofErr w:type="spellStart"/>
            <w:r w:rsidRPr="00D419ED">
              <w:rPr>
                <w:sz w:val="20"/>
                <w:szCs w:val="20"/>
              </w:rPr>
              <w:t>Двухставочный</w:t>
            </w:r>
            <w:proofErr w:type="spellEnd"/>
          </w:p>
        </w:tc>
      </w:tr>
      <w:tr w:rsidR="008B4879" w:rsidRPr="00D419ED" w14:paraId="7B30A816" w14:textId="77777777" w:rsidTr="008B4879">
        <w:trPr>
          <w:gridAfter w:val="1"/>
          <w:wAfter w:w="6" w:type="dxa"/>
          <w:trHeight w:val="1534"/>
        </w:trPr>
        <w:tc>
          <w:tcPr>
            <w:tcW w:w="1497" w:type="dxa"/>
            <w:vMerge/>
            <w:vAlign w:val="center"/>
            <w:hideMark/>
          </w:tcPr>
          <w:p w14:paraId="058FDE98" w14:textId="77777777" w:rsidR="008B4879" w:rsidRPr="00D419ED" w:rsidRDefault="008B4879" w:rsidP="00D24A70">
            <w:pPr>
              <w:rPr>
                <w:sz w:val="20"/>
                <w:szCs w:val="20"/>
              </w:rPr>
            </w:pPr>
          </w:p>
        </w:tc>
        <w:tc>
          <w:tcPr>
            <w:tcW w:w="1497" w:type="dxa"/>
            <w:vMerge/>
            <w:vAlign w:val="center"/>
            <w:hideMark/>
          </w:tcPr>
          <w:p w14:paraId="7B5B22A4" w14:textId="77777777" w:rsidR="008B4879" w:rsidRPr="00D419ED" w:rsidRDefault="008B4879" w:rsidP="00D24A70">
            <w:pPr>
              <w:rPr>
                <w:sz w:val="20"/>
                <w:szCs w:val="20"/>
              </w:rPr>
            </w:pPr>
          </w:p>
        </w:tc>
        <w:tc>
          <w:tcPr>
            <w:tcW w:w="953" w:type="dxa"/>
            <w:vAlign w:val="center"/>
            <w:hideMark/>
          </w:tcPr>
          <w:p w14:paraId="724CF1F7" w14:textId="77777777" w:rsidR="008B4879" w:rsidRPr="00D419ED" w:rsidRDefault="008B4879" w:rsidP="00D24A70">
            <w:pPr>
              <w:tabs>
                <w:tab w:val="left" w:pos="3052"/>
              </w:tabs>
              <w:ind w:right="-35"/>
              <w:jc w:val="center"/>
              <w:rPr>
                <w:sz w:val="20"/>
                <w:szCs w:val="20"/>
              </w:rPr>
            </w:pPr>
            <w:r w:rsidRPr="00D419ED">
              <w:rPr>
                <w:sz w:val="20"/>
                <w:szCs w:val="20"/>
              </w:rPr>
              <w:t>с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телями</w:t>
            </w:r>
            <w:proofErr w:type="spellEnd"/>
          </w:p>
        </w:tc>
        <w:tc>
          <w:tcPr>
            <w:tcW w:w="816" w:type="dxa"/>
            <w:vAlign w:val="center"/>
            <w:hideMark/>
          </w:tcPr>
          <w:p w14:paraId="0CEB8027" w14:textId="77777777" w:rsidR="008B4879" w:rsidRPr="00D419ED" w:rsidRDefault="008B4879" w:rsidP="00D24A70">
            <w:pPr>
              <w:tabs>
                <w:tab w:val="left" w:pos="3052"/>
              </w:tabs>
              <w:ind w:right="-35"/>
              <w:jc w:val="center"/>
              <w:rPr>
                <w:sz w:val="20"/>
                <w:szCs w:val="20"/>
              </w:rPr>
            </w:pPr>
            <w:r w:rsidRPr="00D419ED">
              <w:rPr>
                <w:sz w:val="20"/>
                <w:szCs w:val="20"/>
              </w:rPr>
              <w:t>без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телей</w:t>
            </w:r>
            <w:proofErr w:type="spellEnd"/>
          </w:p>
        </w:tc>
        <w:tc>
          <w:tcPr>
            <w:tcW w:w="1051" w:type="dxa"/>
            <w:vAlign w:val="center"/>
            <w:hideMark/>
          </w:tcPr>
          <w:p w14:paraId="41A00F8A" w14:textId="77777777" w:rsidR="008B4879" w:rsidRPr="00D419ED" w:rsidRDefault="008B4879" w:rsidP="00D24A70">
            <w:pPr>
              <w:tabs>
                <w:tab w:val="left" w:pos="3052"/>
              </w:tabs>
              <w:ind w:right="-35"/>
              <w:jc w:val="center"/>
              <w:rPr>
                <w:sz w:val="20"/>
                <w:szCs w:val="20"/>
              </w:rPr>
            </w:pPr>
            <w:r w:rsidRPr="00D419ED">
              <w:rPr>
                <w:sz w:val="20"/>
                <w:szCs w:val="20"/>
              </w:rPr>
              <w:t>с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телями</w:t>
            </w:r>
            <w:proofErr w:type="spellEnd"/>
          </w:p>
        </w:tc>
        <w:tc>
          <w:tcPr>
            <w:tcW w:w="854" w:type="dxa"/>
            <w:vAlign w:val="center"/>
            <w:hideMark/>
          </w:tcPr>
          <w:p w14:paraId="348103E4" w14:textId="77777777" w:rsidR="008B4879" w:rsidRPr="00D419ED" w:rsidRDefault="008B4879" w:rsidP="00D24A70">
            <w:pPr>
              <w:tabs>
                <w:tab w:val="left" w:pos="3052"/>
              </w:tabs>
              <w:ind w:right="-35"/>
              <w:jc w:val="center"/>
              <w:rPr>
                <w:sz w:val="20"/>
                <w:szCs w:val="20"/>
              </w:rPr>
            </w:pPr>
            <w:r w:rsidRPr="00D419ED">
              <w:rPr>
                <w:sz w:val="20"/>
                <w:szCs w:val="20"/>
              </w:rPr>
              <w:t>без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телей</w:t>
            </w:r>
            <w:proofErr w:type="spellEnd"/>
          </w:p>
        </w:tc>
        <w:tc>
          <w:tcPr>
            <w:tcW w:w="952" w:type="dxa"/>
            <w:vAlign w:val="center"/>
            <w:hideMark/>
          </w:tcPr>
          <w:p w14:paraId="547F04BD" w14:textId="77777777" w:rsidR="008B4879" w:rsidRPr="00D419ED" w:rsidRDefault="008B4879" w:rsidP="00D24A70">
            <w:pPr>
              <w:tabs>
                <w:tab w:val="left" w:pos="3052"/>
              </w:tabs>
              <w:ind w:right="-68"/>
              <w:jc w:val="center"/>
              <w:rPr>
                <w:sz w:val="20"/>
                <w:szCs w:val="20"/>
              </w:rPr>
            </w:pPr>
            <w:r w:rsidRPr="00D419ED">
              <w:rPr>
                <w:sz w:val="20"/>
                <w:szCs w:val="20"/>
              </w:rPr>
              <w:t>с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телями</w:t>
            </w:r>
            <w:proofErr w:type="spellEnd"/>
          </w:p>
        </w:tc>
        <w:tc>
          <w:tcPr>
            <w:tcW w:w="914" w:type="dxa"/>
            <w:vAlign w:val="center"/>
            <w:hideMark/>
          </w:tcPr>
          <w:p w14:paraId="27E5A85E" w14:textId="77777777" w:rsidR="008B4879" w:rsidRPr="00D419ED" w:rsidRDefault="008B4879" w:rsidP="00D24A70">
            <w:pPr>
              <w:tabs>
                <w:tab w:val="left" w:pos="3052"/>
              </w:tabs>
              <w:ind w:right="-35"/>
              <w:jc w:val="center"/>
              <w:rPr>
                <w:sz w:val="20"/>
                <w:szCs w:val="20"/>
              </w:rPr>
            </w:pPr>
            <w:r w:rsidRPr="00D419ED">
              <w:rPr>
                <w:sz w:val="20"/>
                <w:szCs w:val="20"/>
              </w:rPr>
              <w:t>без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телей</w:t>
            </w:r>
            <w:proofErr w:type="spellEnd"/>
          </w:p>
        </w:tc>
        <w:tc>
          <w:tcPr>
            <w:tcW w:w="855" w:type="dxa"/>
            <w:vAlign w:val="center"/>
            <w:hideMark/>
          </w:tcPr>
          <w:p w14:paraId="3078F298" w14:textId="77777777" w:rsidR="008B4879" w:rsidRPr="00D419ED" w:rsidRDefault="008B4879" w:rsidP="00D24A70">
            <w:pPr>
              <w:tabs>
                <w:tab w:val="left" w:pos="3052"/>
              </w:tabs>
              <w:ind w:left="-177" w:right="-149"/>
              <w:jc w:val="center"/>
              <w:rPr>
                <w:sz w:val="20"/>
                <w:szCs w:val="20"/>
              </w:rPr>
            </w:pPr>
            <w:r w:rsidRPr="00D419ED">
              <w:rPr>
                <w:sz w:val="20"/>
                <w:szCs w:val="20"/>
              </w:rPr>
              <w:t>с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телями</w:t>
            </w:r>
            <w:proofErr w:type="spellEnd"/>
          </w:p>
        </w:tc>
        <w:tc>
          <w:tcPr>
            <w:tcW w:w="952" w:type="dxa"/>
            <w:vAlign w:val="center"/>
            <w:hideMark/>
          </w:tcPr>
          <w:p w14:paraId="2AFF7FE5" w14:textId="77777777" w:rsidR="008B4879" w:rsidRPr="00D419ED" w:rsidRDefault="008B4879" w:rsidP="00D24A70">
            <w:pPr>
              <w:tabs>
                <w:tab w:val="left" w:pos="3052"/>
              </w:tabs>
              <w:ind w:right="-35"/>
              <w:jc w:val="center"/>
              <w:rPr>
                <w:sz w:val="20"/>
                <w:szCs w:val="20"/>
              </w:rPr>
            </w:pPr>
            <w:r w:rsidRPr="00D419ED">
              <w:rPr>
                <w:sz w:val="20"/>
                <w:szCs w:val="20"/>
              </w:rPr>
              <w:t>без поло-</w:t>
            </w:r>
            <w:proofErr w:type="spellStart"/>
            <w:r w:rsidRPr="00D419ED">
              <w:rPr>
                <w:sz w:val="20"/>
                <w:szCs w:val="20"/>
              </w:rPr>
              <w:t>тенце</w:t>
            </w:r>
            <w:proofErr w:type="spellEnd"/>
            <w:r w:rsidRPr="00D419ED">
              <w:rPr>
                <w:sz w:val="20"/>
                <w:szCs w:val="20"/>
              </w:rPr>
              <w:t>-суши-</w:t>
            </w:r>
            <w:proofErr w:type="spellStart"/>
            <w:r w:rsidRPr="00D419ED">
              <w:rPr>
                <w:sz w:val="20"/>
                <w:szCs w:val="20"/>
              </w:rPr>
              <w:t>телей</w:t>
            </w:r>
            <w:proofErr w:type="spellEnd"/>
          </w:p>
        </w:tc>
        <w:tc>
          <w:tcPr>
            <w:tcW w:w="952" w:type="dxa"/>
            <w:vMerge/>
            <w:vAlign w:val="center"/>
            <w:hideMark/>
          </w:tcPr>
          <w:p w14:paraId="26DA4364" w14:textId="77777777" w:rsidR="008B4879" w:rsidRPr="00D419ED" w:rsidRDefault="008B4879" w:rsidP="00D24A70">
            <w:pPr>
              <w:rPr>
                <w:sz w:val="20"/>
                <w:szCs w:val="20"/>
              </w:rPr>
            </w:pPr>
          </w:p>
        </w:tc>
        <w:tc>
          <w:tcPr>
            <w:tcW w:w="1361" w:type="dxa"/>
            <w:vMerge/>
            <w:vAlign w:val="center"/>
            <w:hideMark/>
          </w:tcPr>
          <w:p w14:paraId="1E582CF2" w14:textId="77777777" w:rsidR="008B4879" w:rsidRPr="00D419ED" w:rsidRDefault="008B4879" w:rsidP="00D24A70">
            <w:pPr>
              <w:rPr>
                <w:sz w:val="20"/>
                <w:szCs w:val="20"/>
              </w:rPr>
            </w:pPr>
          </w:p>
        </w:tc>
        <w:tc>
          <w:tcPr>
            <w:tcW w:w="1118" w:type="dxa"/>
            <w:vAlign w:val="center"/>
            <w:hideMark/>
          </w:tcPr>
          <w:p w14:paraId="37C0FCAF" w14:textId="77777777" w:rsidR="008B4879" w:rsidRPr="00D419ED" w:rsidRDefault="008B4879" w:rsidP="00D24A70">
            <w:pPr>
              <w:ind w:left="-95" w:right="-65"/>
              <w:jc w:val="center"/>
              <w:rPr>
                <w:sz w:val="20"/>
                <w:szCs w:val="20"/>
              </w:rPr>
            </w:pPr>
            <w:r w:rsidRPr="00D419ED">
              <w:rPr>
                <w:sz w:val="20"/>
                <w:szCs w:val="20"/>
              </w:rPr>
              <w:t>Ставка за мощность, тыс. руб./</w:t>
            </w:r>
          </w:p>
          <w:p w14:paraId="01AA84F8" w14:textId="77777777" w:rsidR="008B4879" w:rsidRPr="00D419ED" w:rsidRDefault="008B4879" w:rsidP="00D24A70">
            <w:pPr>
              <w:ind w:left="-95" w:right="-65"/>
              <w:jc w:val="center"/>
              <w:rPr>
                <w:sz w:val="20"/>
                <w:szCs w:val="20"/>
              </w:rPr>
            </w:pPr>
            <w:r w:rsidRPr="00D419ED">
              <w:rPr>
                <w:sz w:val="20"/>
                <w:szCs w:val="20"/>
              </w:rPr>
              <w:t>Гкал/</w:t>
            </w:r>
          </w:p>
          <w:p w14:paraId="05BBC4D6" w14:textId="77777777" w:rsidR="008B4879" w:rsidRPr="00D419ED" w:rsidRDefault="008B4879" w:rsidP="00D24A70">
            <w:pPr>
              <w:jc w:val="center"/>
              <w:rPr>
                <w:sz w:val="20"/>
                <w:szCs w:val="20"/>
              </w:rPr>
            </w:pPr>
            <w:r w:rsidRPr="00D419ED">
              <w:rPr>
                <w:sz w:val="20"/>
                <w:szCs w:val="20"/>
              </w:rPr>
              <w:t>час в мес.</w:t>
            </w:r>
          </w:p>
        </w:tc>
        <w:tc>
          <w:tcPr>
            <w:tcW w:w="1088" w:type="dxa"/>
            <w:vAlign w:val="center"/>
            <w:hideMark/>
          </w:tcPr>
          <w:p w14:paraId="0F7AF5B4" w14:textId="77777777" w:rsidR="008B4879" w:rsidRPr="00D419ED" w:rsidRDefault="008B4879" w:rsidP="00D24A70">
            <w:pPr>
              <w:ind w:right="-112"/>
              <w:rPr>
                <w:sz w:val="20"/>
                <w:szCs w:val="20"/>
              </w:rPr>
            </w:pPr>
            <w:r w:rsidRPr="00D419ED">
              <w:rPr>
                <w:sz w:val="20"/>
                <w:szCs w:val="20"/>
              </w:rPr>
              <w:t>Ставка за тепловую энергию, руб./Гкал</w:t>
            </w:r>
          </w:p>
        </w:tc>
      </w:tr>
      <w:tr w:rsidR="008B4879" w:rsidRPr="006A18C0" w14:paraId="4342E969" w14:textId="77777777" w:rsidTr="008B4879">
        <w:trPr>
          <w:gridAfter w:val="1"/>
          <w:wAfter w:w="6" w:type="dxa"/>
          <w:trHeight w:val="187"/>
        </w:trPr>
        <w:tc>
          <w:tcPr>
            <w:tcW w:w="1497" w:type="dxa"/>
            <w:vAlign w:val="center"/>
          </w:tcPr>
          <w:p w14:paraId="14AD3D4F" w14:textId="77777777" w:rsidR="008B4879" w:rsidRPr="006A18C0" w:rsidRDefault="008B4879" w:rsidP="00D24A70">
            <w:pPr>
              <w:tabs>
                <w:tab w:val="left" w:pos="3052"/>
              </w:tabs>
              <w:ind w:left="-108" w:right="-108"/>
              <w:jc w:val="center"/>
              <w:rPr>
                <w:sz w:val="22"/>
                <w:szCs w:val="22"/>
              </w:rPr>
            </w:pPr>
            <w:r w:rsidRPr="006A18C0">
              <w:rPr>
                <w:sz w:val="22"/>
                <w:szCs w:val="22"/>
              </w:rPr>
              <w:t>1</w:t>
            </w:r>
          </w:p>
        </w:tc>
        <w:tc>
          <w:tcPr>
            <w:tcW w:w="1497" w:type="dxa"/>
            <w:vAlign w:val="center"/>
          </w:tcPr>
          <w:p w14:paraId="5515AB62" w14:textId="77777777" w:rsidR="008B4879" w:rsidRPr="006A18C0" w:rsidRDefault="008B4879" w:rsidP="00D24A70">
            <w:pPr>
              <w:jc w:val="center"/>
              <w:rPr>
                <w:sz w:val="22"/>
                <w:szCs w:val="22"/>
              </w:rPr>
            </w:pPr>
            <w:r w:rsidRPr="006A18C0">
              <w:rPr>
                <w:sz w:val="22"/>
                <w:szCs w:val="22"/>
              </w:rPr>
              <w:t>2</w:t>
            </w:r>
          </w:p>
        </w:tc>
        <w:tc>
          <w:tcPr>
            <w:tcW w:w="953" w:type="dxa"/>
            <w:vAlign w:val="center"/>
          </w:tcPr>
          <w:p w14:paraId="3B5CA478" w14:textId="77777777" w:rsidR="008B4879" w:rsidRPr="006A18C0" w:rsidRDefault="008B4879" w:rsidP="00D24A70">
            <w:pPr>
              <w:jc w:val="center"/>
              <w:rPr>
                <w:sz w:val="22"/>
                <w:szCs w:val="22"/>
              </w:rPr>
            </w:pPr>
            <w:r w:rsidRPr="006A18C0">
              <w:rPr>
                <w:sz w:val="22"/>
                <w:szCs w:val="22"/>
              </w:rPr>
              <w:t>3</w:t>
            </w:r>
          </w:p>
        </w:tc>
        <w:tc>
          <w:tcPr>
            <w:tcW w:w="816" w:type="dxa"/>
            <w:vAlign w:val="center"/>
          </w:tcPr>
          <w:p w14:paraId="6C1E6F93" w14:textId="77777777" w:rsidR="008B4879" w:rsidRPr="006A18C0" w:rsidRDefault="008B4879" w:rsidP="00D24A70">
            <w:pPr>
              <w:jc w:val="center"/>
              <w:rPr>
                <w:sz w:val="22"/>
                <w:szCs w:val="22"/>
              </w:rPr>
            </w:pPr>
            <w:r w:rsidRPr="006A18C0">
              <w:rPr>
                <w:sz w:val="22"/>
                <w:szCs w:val="22"/>
              </w:rPr>
              <w:t>4</w:t>
            </w:r>
          </w:p>
        </w:tc>
        <w:tc>
          <w:tcPr>
            <w:tcW w:w="1051" w:type="dxa"/>
            <w:vAlign w:val="center"/>
          </w:tcPr>
          <w:p w14:paraId="66AB4E64" w14:textId="77777777" w:rsidR="008B4879" w:rsidRPr="006A18C0" w:rsidRDefault="008B4879" w:rsidP="00D24A70">
            <w:pPr>
              <w:jc w:val="center"/>
              <w:rPr>
                <w:sz w:val="22"/>
                <w:szCs w:val="22"/>
              </w:rPr>
            </w:pPr>
            <w:r w:rsidRPr="006A18C0">
              <w:rPr>
                <w:sz w:val="22"/>
                <w:szCs w:val="22"/>
              </w:rPr>
              <w:t>5</w:t>
            </w:r>
          </w:p>
        </w:tc>
        <w:tc>
          <w:tcPr>
            <w:tcW w:w="854" w:type="dxa"/>
            <w:vAlign w:val="center"/>
          </w:tcPr>
          <w:p w14:paraId="54EB330F" w14:textId="77777777" w:rsidR="008B4879" w:rsidRPr="006A18C0" w:rsidRDefault="008B4879" w:rsidP="00D24A70">
            <w:pPr>
              <w:jc w:val="center"/>
              <w:rPr>
                <w:sz w:val="22"/>
                <w:szCs w:val="22"/>
              </w:rPr>
            </w:pPr>
            <w:r w:rsidRPr="006A18C0">
              <w:rPr>
                <w:sz w:val="22"/>
                <w:szCs w:val="22"/>
              </w:rPr>
              <w:t>6</w:t>
            </w:r>
          </w:p>
        </w:tc>
        <w:tc>
          <w:tcPr>
            <w:tcW w:w="952" w:type="dxa"/>
            <w:vAlign w:val="center"/>
          </w:tcPr>
          <w:p w14:paraId="5E12B365" w14:textId="77777777" w:rsidR="008B4879" w:rsidRPr="006A18C0" w:rsidRDefault="008B4879" w:rsidP="00D24A70">
            <w:pPr>
              <w:jc w:val="center"/>
              <w:rPr>
                <w:sz w:val="22"/>
                <w:szCs w:val="22"/>
              </w:rPr>
            </w:pPr>
            <w:r w:rsidRPr="006A18C0">
              <w:rPr>
                <w:sz w:val="22"/>
                <w:szCs w:val="22"/>
              </w:rPr>
              <w:t>7</w:t>
            </w:r>
          </w:p>
        </w:tc>
        <w:tc>
          <w:tcPr>
            <w:tcW w:w="914" w:type="dxa"/>
            <w:vAlign w:val="center"/>
          </w:tcPr>
          <w:p w14:paraId="0E790794" w14:textId="77777777" w:rsidR="008B4879" w:rsidRPr="006A18C0" w:rsidRDefault="008B4879" w:rsidP="00D24A70">
            <w:pPr>
              <w:jc w:val="center"/>
              <w:rPr>
                <w:sz w:val="22"/>
                <w:szCs w:val="22"/>
              </w:rPr>
            </w:pPr>
            <w:r w:rsidRPr="006A18C0">
              <w:rPr>
                <w:sz w:val="22"/>
                <w:szCs w:val="22"/>
              </w:rPr>
              <w:t>8</w:t>
            </w:r>
          </w:p>
        </w:tc>
        <w:tc>
          <w:tcPr>
            <w:tcW w:w="855" w:type="dxa"/>
            <w:vAlign w:val="center"/>
          </w:tcPr>
          <w:p w14:paraId="54248318" w14:textId="77777777" w:rsidR="008B4879" w:rsidRPr="006A18C0" w:rsidRDefault="008B4879" w:rsidP="00D24A70">
            <w:pPr>
              <w:jc w:val="center"/>
              <w:rPr>
                <w:sz w:val="22"/>
                <w:szCs w:val="22"/>
              </w:rPr>
            </w:pPr>
            <w:r w:rsidRPr="006A18C0">
              <w:rPr>
                <w:sz w:val="22"/>
                <w:szCs w:val="22"/>
              </w:rPr>
              <w:t>9</w:t>
            </w:r>
          </w:p>
        </w:tc>
        <w:tc>
          <w:tcPr>
            <w:tcW w:w="952" w:type="dxa"/>
            <w:vAlign w:val="center"/>
          </w:tcPr>
          <w:p w14:paraId="17C610C1" w14:textId="77777777" w:rsidR="008B4879" w:rsidRPr="006A18C0" w:rsidRDefault="008B4879" w:rsidP="00D24A70">
            <w:pPr>
              <w:jc w:val="center"/>
              <w:rPr>
                <w:sz w:val="22"/>
                <w:szCs w:val="22"/>
              </w:rPr>
            </w:pPr>
            <w:r w:rsidRPr="006A18C0">
              <w:rPr>
                <w:sz w:val="22"/>
                <w:szCs w:val="22"/>
              </w:rPr>
              <w:t>10</w:t>
            </w:r>
          </w:p>
        </w:tc>
        <w:tc>
          <w:tcPr>
            <w:tcW w:w="952" w:type="dxa"/>
            <w:shd w:val="clear" w:color="auto" w:fill="auto"/>
            <w:vAlign w:val="center"/>
          </w:tcPr>
          <w:p w14:paraId="247D7835" w14:textId="77777777" w:rsidR="008B4879" w:rsidRPr="006A18C0" w:rsidRDefault="008B4879" w:rsidP="00D24A70">
            <w:pPr>
              <w:jc w:val="center"/>
              <w:rPr>
                <w:sz w:val="22"/>
                <w:szCs w:val="22"/>
              </w:rPr>
            </w:pPr>
            <w:r w:rsidRPr="006A18C0">
              <w:rPr>
                <w:sz w:val="22"/>
                <w:szCs w:val="22"/>
              </w:rPr>
              <w:t>11</w:t>
            </w:r>
          </w:p>
        </w:tc>
        <w:tc>
          <w:tcPr>
            <w:tcW w:w="1361" w:type="dxa"/>
            <w:shd w:val="clear" w:color="auto" w:fill="auto"/>
            <w:vAlign w:val="center"/>
          </w:tcPr>
          <w:p w14:paraId="7C7956A7" w14:textId="77777777" w:rsidR="008B4879" w:rsidRPr="006A18C0" w:rsidRDefault="008B4879" w:rsidP="00D24A70">
            <w:pPr>
              <w:jc w:val="center"/>
              <w:rPr>
                <w:sz w:val="22"/>
                <w:szCs w:val="22"/>
              </w:rPr>
            </w:pPr>
            <w:r w:rsidRPr="006A18C0">
              <w:rPr>
                <w:sz w:val="22"/>
                <w:szCs w:val="22"/>
              </w:rPr>
              <w:t>12</w:t>
            </w:r>
          </w:p>
        </w:tc>
        <w:tc>
          <w:tcPr>
            <w:tcW w:w="1118" w:type="dxa"/>
            <w:vAlign w:val="center"/>
          </w:tcPr>
          <w:p w14:paraId="55FE36DC" w14:textId="77777777" w:rsidR="008B4879" w:rsidRPr="006A18C0" w:rsidRDefault="008B4879" w:rsidP="00D24A70">
            <w:pPr>
              <w:ind w:left="-95" w:right="-35"/>
              <w:jc w:val="center"/>
              <w:rPr>
                <w:sz w:val="22"/>
                <w:szCs w:val="22"/>
              </w:rPr>
            </w:pPr>
            <w:r w:rsidRPr="006A18C0">
              <w:rPr>
                <w:sz w:val="22"/>
                <w:szCs w:val="22"/>
              </w:rPr>
              <w:t>13</w:t>
            </w:r>
          </w:p>
        </w:tc>
        <w:tc>
          <w:tcPr>
            <w:tcW w:w="1088" w:type="dxa"/>
            <w:vAlign w:val="center"/>
          </w:tcPr>
          <w:p w14:paraId="148B68DF" w14:textId="77777777" w:rsidR="008B4879" w:rsidRPr="006A18C0" w:rsidRDefault="008B4879" w:rsidP="00D24A70">
            <w:pPr>
              <w:jc w:val="center"/>
              <w:rPr>
                <w:sz w:val="22"/>
                <w:szCs w:val="22"/>
              </w:rPr>
            </w:pPr>
            <w:r w:rsidRPr="006A18C0">
              <w:rPr>
                <w:sz w:val="22"/>
                <w:szCs w:val="22"/>
              </w:rPr>
              <w:t>14</w:t>
            </w:r>
          </w:p>
        </w:tc>
      </w:tr>
      <w:tr w:rsidR="008B4879" w:rsidRPr="00ED6E16" w14:paraId="54F1A433" w14:textId="77777777" w:rsidTr="008B4879">
        <w:trPr>
          <w:gridAfter w:val="1"/>
          <w:wAfter w:w="6" w:type="dxa"/>
          <w:trHeight w:val="187"/>
        </w:trPr>
        <w:tc>
          <w:tcPr>
            <w:tcW w:w="1497" w:type="dxa"/>
            <w:vMerge w:val="restart"/>
            <w:vAlign w:val="center"/>
          </w:tcPr>
          <w:p w14:paraId="79013609" w14:textId="77777777" w:rsidR="008B4879" w:rsidRPr="00963BC6" w:rsidRDefault="008B4879" w:rsidP="00D24A70">
            <w:pPr>
              <w:tabs>
                <w:tab w:val="left" w:pos="3052"/>
              </w:tabs>
              <w:ind w:left="-108" w:right="-108"/>
              <w:jc w:val="center"/>
            </w:pPr>
            <w:r w:rsidRPr="00963BC6">
              <w:t>ООО «</w:t>
            </w:r>
            <w:r w:rsidRPr="00883DD1">
              <w:t>Ресурс-Гарант</w:t>
            </w:r>
            <w:r w:rsidRPr="00963BC6">
              <w:t>»</w:t>
            </w:r>
          </w:p>
        </w:tc>
        <w:tc>
          <w:tcPr>
            <w:tcW w:w="1497" w:type="dxa"/>
            <w:vAlign w:val="center"/>
          </w:tcPr>
          <w:p w14:paraId="3E82EFC1" w14:textId="77777777" w:rsidR="008B4879" w:rsidRPr="00ED6E16" w:rsidRDefault="008B4879" w:rsidP="00D24A70">
            <w:pPr>
              <w:jc w:val="center"/>
              <w:rPr>
                <w:sz w:val="22"/>
                <w:szCs w:val="22"/>
              </w:rPr>
            </w:pPr>
            <w:r w:rsidRPr="00BA56FD">
              <w:rPr>
                <w:sz w:val="22"/>
                <w:szCs w:val="22"/>
              </w:rPr>
              <w:t>с 01.01.2025</w:t>
            </w:r>
          </w:p>
        </w:tc>
        <w:tc>
          <w:tcPr>
            <w:tcW w:w="953" w:type="dxa"/>
            <w:shd w:val="clear" w:color="auto" w:fill="auto"/>
            <w:vAlign w:val="center"/>
          </w:tcPr>
          <w:p w14:paraId="40349BF3" w14:textId="77777777" w:rsidR="008B4879" w:rsidRPr="004E0423" w:rsidRDefault="008B4879" w:rsidP="00D24A70">
            <w:pPr>
              <w:jc w:val="center"/>
              <w:rPr>
                <w:sz w:val="22"/>
                <w:szCs w:val="22"/>
              </w:rPr>
            </w:pPr>
            <w:r w:rsidRPr="004E0423">
              <w:rPr>
                <w:sz w:val="22"/>
                <w:szCs w:val="22"/>
              </w:rPr>
              <w:t>270,03</w:t>
            </w:r>
          </w:p>
        </w:tc>
        <w:tc>
          <w:tcPr>
            <w:tcW w:w="816" w:type="dxa"/>
            <w:shd w:val="clear" w:color="auto" w:fill="auto"/>
            <w:vAlign w:val="center"/>
          </w:tcPr>
          <w:p w14:paraId="3D4F9524" w14:textId="77777777" w:rsidR="008B4879" w:rsidRPr="004E0423" w:rsidRDefault="008B4879" w:rsidP="00D24A70">
            <w:pPr>
              <w:jc w:val="center"/>
              <w:rPr>
                <w:sz w:val="22"/>
                <w:szCs w:val="22"/>
              </w:rPr>
            </w:pPr>
            <w:r w:rsidRPr="004E0423">
              <w:rPr>
                <w:sz w:val="22"/>
                <w:szCs w:val="22"/>
              </w:rPr>
              <w:t>266,89</w:t>
            </w:r>
          </w:p>
        </w:tc>
        <w:tc>
          <w:tcPr>
            <w:tcW w:w="1051" w:type="dxa"/>
            <w:shd w:val="clear" w:color="auto" w:fill="auto"/>
            <w:vAlign w:val="center"/>
          </w:tcPr>
          <w:p w14:paraId="31195414" w14:textId="77777777" w:rsidR="008B4879" w:rsidRPr="004E0423" w:rsidRDefault="008B4879" w:rsidP="00D24A70">
            <w:pPr>
              <w:jc w:val="center"/>
              <w:rPr>
                <w:sz w:val="22"/>
                <w:szCs w:val="22"/>
              </w:rPr>
            </w:pPr>
            <w:r w:rsidRPr="004E0423">
              <w:rPr>
                <w:sz w:val="22"/>
                <w:szCs w:val="22"/>
              </w:rPr>
              <w:t>284,17</w:t>
            </w:r>
          </w:p>
        </w:tc>
        <w:tc>
          <w:tcPr>
            <w:tcW w:w="854" w:type="dxa"/>
            <w:shd w:val="clear" w:color="auto" w:fill="auto"/>
            <w:vAlign w:val="center"/>
          </w:tcPr>
          <w:p w14:paraId="33BB607A" w14:textId="77777777" w:rsidR="008B4879" w:rsidRPr="004E0423" w:rsidRDefault="008B4879" w:rsidP="00D24A70">
            <w:pPr>
              <w:jc w:val="center"/>
              <w:rPr>
                <w:sz w:val="22"/>
                <w:szCs w:val="22"/>
              </w:rPr>
            </w:pPr>
            <w:r w:rsidRPr="004E0423">
              <w:rPr>
                <w:sz w:val="22"/>
                <w:szCs w:val="22"/>
              </w:rPr>
              <w:t>271,60</w:t>
            </w:r>
          </w:p>
        </w:tc>
        <w:tc>
          <w:tcPr>
            <w:tcW w:w="952" w:type="dxa"/>
            <w:shd w:val="clear" w:color="auto" w:fill="auto"/>
            <w:vAlign w:val="center"/>
          </w:tcPr>
          <w:p w14:paraId="367100A9" w14:textId="77777777" w:rsidR="008B4879" w:rsidRPr="00036C23" w:rsidRDefault="008B4879" w:rsidP="00D24A70">
            <w:pPr>
              <w:jc w:val="center"/>
              <w:rPr>
                <w:sz w:val="22"/>
                <w:szCs w:val="22"/>
              </w:rPr>
            </w:pPr>
            <w:r w:rsidRPr="00036C23">
              <w:rPr>
                <w:sz w:val="22"/>
                <w:szCs w:val="22"/>
              </w:rPr>
              <w:t>2</w:t>
            </w:r>
            <w:r>
              <w:rPr>
                <w:sz w:val="22"/>
                <w:szCs w:val="22"/>
              </w:rPr>
              <w:t>57</w:t>
            </w:r>
            <w:r w:rsidRPr="00036C23">
              <w:rPr>
                <w:sz w:val="22"/>
                <w:szCs w:val="22"/>
              </w:rPr>
              <w:t>,</w:t>
            </w:r>
            <w:r>
              <w:rPr>
                <w:sz w:val="22"/>
                <w:szCs w:val="22"/>
              </w:rPr>
              <w:t>17</w:t>
            </w:r>
          </w:p>
        </w:tc>
        <w:tc>
          <w:tcPr>
            <w:tcW w:w="914" w:type="dxa"/>
            <w:shd w:val="clear" w:color="auto" w:fill="auto"/>
            <w:vAlign w:val="center"/>
          </w:tcPr>
          <w:p w14:paraId="28333328" w14:textId="77777777" w:rsidR="008B4879" w:rsidRPr="00036C23" w:rsidRDefault="008B4879" w:rsidP="00D24A70">
            <w:pPr>
              <w:jc w:val="center"/>
              <w:rPr>
                <w:sz w:val="22"/>
                <w:szCs w:val="22"/>
              </w:rPr>
            </w:pPr>
            <w:r w:rsidRPr="00036C23">
              <w:rPr>
                <w:sz w:val="22"/>
                <w:szCs w:val="22"/>
              </w:rPr>
              <w:t>2</w:t>
            </w:r>
            <w:r>
              <w:rPr>
                <w:sz w:val="22"/>
                <w:szCs w:val="22"/>
              </w:rPr>
              <w:t>54</w:t>
            </w:r>
            <w:r w:rsidRPr="00036C23">
              <w:rPr>
                <w:sz w:val="22"/>
                <w:szCs w:val="22"/>
              </w:rPr>
              <w:t>,</w:t>
            </w:r>
            <w:r>
              <w:rPr>
                <w:sz w:val="22"/>
                <w:szCs w:val="22"/>
              </w:rPr>
              <w:t>18</w:t>
            </w:r>
          </w:p>
        </w:tc>
        <w:tc>
          <w:tcPr>
            <w:tcW w:w="855" w:type="dxa"/>
            <w:shd w:val="clear" w:color="auto" w:fill="auto"/>
            <w:vAlign w:val="center"/>
          </w:tcPr>
          <w:p w14:paraId="4F3E3E40" w14:textId="77777777" w:rsidR="008B4879" w:rsidRPr="00036C23" w:rsidRDefault="008B4879" w:rsidP="00D24A70">
            <w:pPr>
              <w:jc w:val="center"/>
              <w:rPr>
                <w:sz w:val="22"/>
                <w:szCs w:val="22"/>
              </w:rPr>
            </w:pPr>
            <w:r w:rsidRPr="00036C23">
              <w:rPr>
                <w:sz w:val="22"/>
                <w:szCs w:val="22"/>
              </w:rPr>
              <w:t>2</w:t>
            </w:r>
            <w:r>
              <w:rPr>
                <w:sz w:val="22"/>
                <w:szCs w:val="22"/>
              </w:rPr>
              <w:t>7</w:t>
            </w:r>
            <w:r w:rsidRPr="00036C23">
              <w:rPr>
                <w:sz w:val="22"/>
                <w:szCs w:val="22"/>
              </w:rPr>
              <w:t>0,</w:t>
            </w:r>
            <w:r>
              <w:rPr>
                <w:sz w:val="22"/>
                <w:szCs w:val="22"/>
              </w:rPr>
              <w:t>64</w:t>
            </w:r>
          </w:p>
        </w:tc>
        <w:tc>
          <w:tcPr>
            <w:tcW w:w="952" w:type="dxa"/>
            <w:shd w:val="clear" w:color="auto" w:fill="auto"/>
            <w:vAlign w:val="center"/>
          </w:tcPr>
          <w:p w14:paraId="21E70A59" w14:textId="77777777" w:rsidR="008B4879" w:rsidRPr="00036C23" w:rsidRDefault="008B4879" w:rsidP="00D24A70">
            <w:pPr>
              <w:jc w:val="center"/>
              <w:rPr>
                <w:sz w:val="22"/>
                <w:szCs w:val="22"/>
              </w:rPr>
            </w:pPr>
            <w:r w:rsidRPr="00036C23">
              <w:rPr>
                <w:sz w:val="22"/>
                <w:szCs w:val="22"/>
              </w:rPr>
              <w:t>2</w:t>
            </w:r>
            <w:r>
              <w:rPr>
                <w:sz w:val="22"/>
                <w:szCs w:val="22"/>
              </w:rPr>
              <w:t>58</w:t>
            </w:r>
            <w:r w:rsidRPr="00036C23">
              <w:rPr>
                <w:sz w:val="22"/>
                <w:szCs w:val="22"/>
              </w:rPr>
              <w:t>,</w:t>
            </w:r>
            <w:r>
              <w:rPr>
                <w:sz w:val="22"/>
                <w:szCs w:val="22"/>
              </w:rPr>
              <w:t>67</w:t>
            </w:r>
          </w:p>
        </w:tc>
        <w:tc>
          <w:tcPr>
            <w:tcW w:w="952" w:type="dxa"/>
            <w:shd w:val="clear" w:color="auto" w:fill="auto"/>
            <w:vAlign w:val="center"/>
          </w:tcPr>
          <w:p w14:paraId="3784BDCB" w14:textId="77777777" w:rsidR="008B4879" w:rsidRPr="00BA56FD" w:rsidRDefault="008B4879" w:rsidP="00D24A70">
            <w:pPr>
              <w:jc w:val="center"/>
              <w:rPr>
                <w:sz w:val="22"/>
                <w:szCs w:val="22"/>
              </w:rPr>
            </w:pPr>
            <w:r>
              <w:rPr>
                <w:sz w:val="22"/>
                <w:szCs w:val="22"/>
              </w:rPr>
              <w:t>53,62</w:t>
            </w:r>
          </w:p>
        </w:tc>
        <w:tc>
          <w:tcPr>
            <w:tcW w:w="1361" w:type="dxa"/>
            <w:shd w:val="clear" w:color="auto" w:fill="auto"/>
            <w:vAlign w:val="center"/>
          </w:tcPr>
          <w:p w14:paraId="7A71D6D4" w14:textId="77777777" w:rsidR="008B4879" w:rsidRPr="00BA56FD" w:rsidRDefault="008B4879" w:rsidP="00D24A70">
            <w:pPr>
              <w:jc w:val="center"/>
              <w:rPr>
                <w:sz w:val="22"/>
                <w:szCs w:val="22"/>
              </w:rPr>
            </w:pPr>
            <w:r>
              <w:rPr>
                <w:sz w:val="22"/>
                <w:szCs w:val="22"/>
              </w:rPr>
              <w:t>3 741,80</w:t>
            </w:r>
          </w:p>
        </w:tc>
        <w:tc>
          <w:tcPr>
            <w:tcW w:w="1118" w:type="dxa"/>
            <w:shd w:val="clear" w:color="auto" w:fill="auto"/>
            <w:vAlign w:val="center"/>
          </w:tcPr>
          <w:p w14:paraId="7C4B8B28" w14:textId="77777777" w:rsidR="008B4879" w:rsidRPr="00BA56FD" w:rsidRDefault="008B4879" w:rsidP="00D24A70">
            <w:pPr>
              <w:jc w:val="center"/>
              <w:rPr>
                <w:sz w:val="22"/>
                <w:szCs w:val="22"/>
              </w:rPr>
            </w:pPr>
            <w:r w:rsidRPr="00BA56FD">
              <w:rPr>
                <w:sz w:val="22"/>
                <w:szCs w:val="22"/>
              </w:rPr>
              <w:t>х</w:t>
            </w:r>
          </w:p>
        </w:tc>
        <w:tc>
          <w:tcPr>
            <w:tcW w:w="1088" w:type="dxa"/>
            <w:shd w:val="clear" w:color="auto" w:fill="auto"/>
            <w:vAlign w:val="center"/>
          </w:tcPr>
          <w:p w14:paraId="79267F61" w14:textId="77777777" w:rsidR="008B4879" w:rsidRPr="00BA56FD" w:rsidRDefault="008B4879" w:rsidP="00D24A70">
            <w:pPr>
              <w:jc w:val="center"/>
              <w:rPr>
                <w:sz w:val="22"/>
                <w:szCs w:val="22"/>
              </w:rPr>
            </w:pPr>
            <w:r w:rsidRPr="00BA56FD">
              <w:rPr>
                <w:sz w:val="22"/>
                <w:szCs w:val="22"/>
              </w:rPr>
              <w:t>х</w:t>
            </w:r>
          </w:p>
        </w:tc>
      </w:tr>
      <w:tr w:rsidR="008B4879" w:rsidRPr="00ED6E16" w14:paraId="613D8E7E" w14:textId="77777777" w:rsidTr="008B4879">
        <w:trPr>
          <w:gridAfter w:val="1"/>
          <w:wAfter w:w="6" w:type="dxa"/>
          <w:trHeight w:val="266"/>
        </w:trPr>
        <w:tc>
          <w:tcPr>
            <w:tcW w:w="1497" w:type="dxa"/>
            <w:vMerge/>
            <w:vAlign w:val="center"/>
          </w:tcPr>
          <w:p w14:paraId="55350B06" w14:textId="77777777" w:rsidR="008B4879" w:rsidRPr="00963BC6" w:rsidRDefault="008B4879" w:rsidP="00D24A70">
            <w:pPr>
              <w:jc w:val="center"/>
            </w:pPr>
          </w:p>
        </w:tc>
        <w:tc>
          <w:tcPr>
            <w:tcW w:w="1497" w:type="dxa"/>
            <w:vAlign w:val="center"/>
          </w:tcPr>
          <w:p w14:paraId="6EF4BE7E" w14:textId="77777777" w:rsidR="008B4879" w:rsidRPr="00ED6E16" w:rsidRDefault="008B4879" w:rsidP="00D24A70">
            <w:pPr>
              <w:jc w:val="center"/>
              <w:rPr>
                <w:sz w:val="22"/>
                <w:szCs w:val="22"/>
              </w:rPr>
            </w:pPr>
            <w:r w:rsidRPr="00BA56FD">
              <w:rPr>
                <w:sz w:val="22"/>
                <w:szCs w:val="22"/>
              </w:rPr>
              <w:t>с 01.07.2025</w:t>
            </w:r>
          </w:p>
        </w:tc>
        <w:tc>
          <w:tcPr>
            <w:tcW w:w="953" w:type="dxa"/>
            <w:shd w:val="clear" w:color="auto" w:fill="auto"/>
            <w:vAlign w:val="center"/>
          </w:tcPr>
          <w:p w14:paraId="3E3CD565" w14:textId="77777777" w:rsidR="008B4879" w:rsidRPr="004E0423" w:rsidRDefault="008B4879" w:rsidP="00D24A70">
            <w:pPr>
              <w:jc w:val="center"/>
              <w:rPr>
                <w:sz w:val="22"/>
                <w:szCs w:val="22"/>
              </w:rPr>
            </w:pPr>
            <w:r w:rsidRPr="004E0423">
              <w:rPr>
                <w:sz w:val="22"/>
                <w:szCs w:val="22"/>
              </w:rPr>
              <w:t>299,19</w:t>
            </w:r>
          </w:p>
        </w:tc>
        <w:tc>
          <w:tcPr>
            <w:tcW w:w="816" w:type="dxa"/>
            <w:shd w:val="clear" w:color="auto" w:fill="auto"/>
            <w:vAlign w:val="center"/>
          </w:tcPr>
          <w:p w14:paraId="3ED353A4" w14:textId="77777777" w:rsidR="008B4879" w:rsidRPr="004E0423" w:rsidRDefault="008B4879" w:rsidP="00D24A70">
            <w:pPr>
              <w:jc w:val="center"/>
              <w:rPr>
                <w:sz w:val="22"/>
                <w:szCs w:val="22"/>
              </w:rPr>
            </w:pPr>
            <w:r w:rsidRPr="004E0423">
              <w:rPr>
                <w:sz w:val="22"/>
                <w:szCs w:val="22"/>
              </w:rPr>
              <w:t>295,73</w:t>
            </w:r>
          </w:p>
        </w:tc>
        <w:tc>
          <w:tcPr>
            <w:tcW w:w="1051" w:type="dxa"/>
            <w:shd w:val="clear" w:color="auto" w:fill="auto"/>
            <w:vAlign w:val="center"/>
          </w:tcPr>
          <w:p w14:paraId="4C3C8D26" w14:textId="77777777" w:rsidR="008B4879" w:rsidRPr="004E0423" w:rsidRDefault="008B4879" w:rsidP="00D24A70">
            <w:pPr>
              <w:jc w:val="center"/>
              <w:rPr>
                <w:sz w:val="22"/>
                <w:szCs w:val="22"/>
              </w:rPr>
            </w:pPr>
            <w:r w:rsidRPr="004E0423">
              <w:rPr>
                <w:sz w:val="22"/>
                <w:szCs w:val="22"/>
              </w:rPr>
              <w:t>314,75</w:t>
            </w:r>
          </w:p>
        </w:tc>
        <w:tc>
          <w:tcPr>
            <w:tcW w:w="854" w:type="dxa"/>
            <w:shd w:val="clear" w:color="auto" w:fill="auto"/>
            <w:vAlign w:val="center"/>
          </w:tcPr>
          <w:p w14:paraId="49FFCB16" w14:textId="77777777" w:rsidR="008B4879" w:rsidRPr="004E0423" w:rsidRDefault="008B4879" w:rsidP="00D24A70">
            <w:pPr>
              <w:jc w:val="center"/>
              <w:rPr>
                <w:sz w:val="22"/>
                <w:szCs w:val="22"/>
              </w:rPr>
            </w:pPr>
            <w:r w:rsidRPr="004E0423">
              <w:rPr>
                <w:sz w:val="22"/>
                <w:szCs w:val="22"/>
              </w:rPr>
              <w:t>300,92</w:t>
            </w:r>
          </w:p>
        </w:tc>
        <w:tc>
          <w:tcPr>
            <w:tcW w:w="952" w:type="dxa"/>
            <w:shd w:val="clear" w:color="auto" w:fill="auto"/>
            <w:vAlign w:val="center"/>
          </w:tcPr>
          <w:p w14:paraId="751EF47D" w14:textId="77777777" w:rsidR="008B4879" w:rsidRPr="00C40D9D" w:rsidRDefault="008B4879" w:rsidP="00D24A70">
            <w:pPr>
              <w:jc w:val="center"/>
              <w:rPr>
                <w:sz w:val="22"/>
                <w:szCs w:val="22"/>
              </w:rPr>
            </w:pPr>
            <w:r w:rsidRPr="00C40D9D">
              <w:rPr>
                <w:sz w:val="22"/>
                <w:szCs w:val="22"/>
              </w:rPr>
              <w:t>284,94</w:t>
            </w:r>
          </w:p>
        </w:tc>
        <w:tc>
          <w:tcPr>
            <w:tcW w:w="914" w:type="dxa"/>
            <w:shd w:val="clear" w:color="auto" w:fill="auto"/>
            <w:vAlign w:val="center"/>
          </w:tcPr>
          <w:p w14:paraId="3F965606" w14:textId="77777777" w:rsidR="008B4879" w:rsidRPr="00C40D9D" w:rsidRDefault="008B4879" w:rsidP="00D24A70">
            <w:pPr>
              <w:jc w:val="center"/>
              <w:rPr>
                <w:sz w:val="22"/>
                <w:szCs w:val="22"/>
              </w:rPr>
            </w:pPr>
            <w:r w:rsidRPr="00C40D9D">
              <w:rPr>
                <w:sz w:val="22"/>
                <w:szCs w:val="22"/>
              </w:rPr>
              <w:t>281,65</w:t>
            </w:r>
          </w:p>
        </w:tc>
        <w:tc>
          <w:tcPr>
            <w:tcW w:w="855" w:type="dxa"/>
            <w:shd w:val="clear" w:color="auto" w:fill="auto"/>
            <w:vAlign w:val="center"/>
          </w:tcPr>
          <w:p w14:paraId="056EEC57" w14:textId="77777777" w:rsidR="008B4879" w:rsidRPr="00C40D9D" w:rsidRDefault="008B4879" w:rsidP="00D24A70">
            <w:pPr>
              <w:jc w:val="center"/>
              <w:rPr>
                <w:sz w:val="22"/>
                <w:szCs w:val="22"/>
              </w:rPr>
            </w:pPr>
            <w:r w:rsidRPr="00C40D9D">
              <w:rPr>
                <w:sz w:val="22"/>
                <w:szCs w:val="22"/>
              </w:rPr>
              <w:t>299,76</w:t>
            </w:r>
          </w:p>
        </w:tc>
        <w:tc>
          <w:tcPr>
            <w:tcW w:w="952" w:type="dxa"/>
            <w:shd w:val="clear" w:color="auto" w:fill="auto"/>
            <w:vAlign w:val="center"/>
          </w:tcPr>
          <w:p w14:paraId="0B6D7603" w14:textId="77777777" w:rsidR="008B4879" w:rsidRPr="00C40D9D" w:rsidRDefault="008B4879" w:rsidP="00D24A70">
            <w:pPr>
              <w:jc w:val="center"/>
              <w:rPr>
                <w:sz w:val="22"/>
                <w:szCs w:val="22"/>
              </w:rPr>
            </w:pPr>
            <w:r w:rsidRPr="00C40D9D">
              <w:rPr>
                <w:sz w:val="22"/>
                <w:szCs w:val="22"/>
              </w:rPr>
              <w:t>286,59</w:t>
            </w:r>
          </w:p>
        </w:tc>
        <w:tc>
          <w:tcPr>
            <w:tcW w:w="952" w:type="dxa"/>
            <w:shd w:val="clear" w:color="auto" w:fill="auto"/>
            <w:vAlign w:val="center"/>
          </w:tcPr>
          <w:p w14:paraId="0155119B" w14:textId="77777777" w:rsidR="008B4879" w:rsidRPr="00C40D9D" w:rsidRDefault="008B4879" w:rsidP="00D24A70">
            <w:pPr>
              <w:jc w:val="center"/>
              <w:rPr>
                <w:sz w:val="22"/>
                <w:szCs w:val="22"/>
              </w:rPr>
            </w:pPr>
            <w:r w:rsidRPr="00C40D9D">
              <w:rPr>
                <w:sz w:val="22"/>
                <w:szCs w:val="22"/>
              </w:rPr>
              <w:t>61,03</w:t>
            </w:r>
          </w:p>
        </w:tc>
        <w:tc>
          <w:tcPr>
            <w:tcW w:w="1361" w:type="dxa"/>
            <w:shd w:val="clear" w:color="auto" w:fill="auto"/>
            <w:vAlign w:val="center"/>
          </w:tcPr>
          <w:p w14:paraId="379129D9" w14:textId="77777777" w:rsidR="008B4879" w:rsidRPr="00C40D9D" w:rsidRDefault="008B4879" w:rsidP="00D24A70">
            <w:pPr>
              <w:jc w:val="center"/>
              <w:rPr>
                <w:sz w:val="22"/>
                <w:szCs w:val="22"/>
              </w:rPr>
            </w:pPr>
            <w:r w:rsidRPr="00C40D9D">
              <w:rPr>
                <w:sz w:val="22"/>
                <w:szCs w:val="22"/>
              </w:rPr>
              <w:t>4</w:t>
            </w:r>
            <w:r>
              <w:rPr>
                <w:sz w:val="22"/>
                <w:szCs w:val="22"/>
              </w:rPr>
              <w:t xml:space="preserve"> </w:t>
            </w:r>
            <w:r w:rsidRPr="00C40D9D">
              <w:rPr>
                <w:sz w:val="22"/>
                <w:szCs w:val="22"/>
              </w:rPr>
              <w:t>116,00</w:t>
            </w:r>
          </w:p>
        </w:tc>
        <w:tc>
          <w:tcPr>
            <w:tcW w:w="1118" w:type="dxa"/>
            <w:shd w:val="clear" w:color="auto" w:fill="auto"/>
            <w:vAlign w:val="center"/>
          </w:tcPr>
          <w:p w14:paraId="56FF28B2" w14:textId="77777777" w:rsidR="008B4879" w:rsidRPr="00BA56FD" w:rsidRDefault="008B4879" w:rsidP="00D24A70">
            <w:pPr>
              <w:jc w:val="center"/>
              <w:rPr>
                <w:sz w:val="22"/>
                <w:szCs w:val="22"/>
              </w:rPr>
            </w:pPr>
            <w:r w:rsidRPr="00BA56FD">
              <w:rPr>
                <w:sz w:val="22"/>
                <w:szCs w:val="22"/>
              </w:rPr>
              <w:t>х</w:t>
            </w:r>
          </w:p>
        </w:tc>
        <w:tc>
          <w:tcPr>
            <w:tcW w:w="1088" w:type="dxa"/>
            <w:shd w:val="clear" w:color="auto" w:fill="auto"/>
            <w:vAlign w:val="center"/>
          </w:tcPr>
          <w:p w14:paraId="15C9292E" w14:textId="77777777" w:rsidR="008B4879" w:rsidRPr="00BA56FD" w:rsidRDefault="008B4879" w:rsidP="00D24A70">
            <w:pPr>
              <w:jc w:val="center"/>
              <w:rPr>
                <w:sz w:val="22"/>
                <w:szCs w:val="22"/>
              </w:rPr>
            </w:pPr>
            <w:r w:rsidRPr="00BA56FD">
              <w:rPr>
                <w:sz w:val="22"/>
                <w:szCs w:val="22"/>
              </w:rPr>
              <w:t>х</w:t>
            </w:r>
          </w:p>
        </w:tc>
      </w:tr>
    </w:tbl>
    <w:p w14:paraId="11906E3D" w14:textId="77777777" w:rsidR="008B4879" w:rsidRPr="00024436" w:rsidRDefault="008B4879" w:rsidP="008B4879">
      <w:pPr>
        <w:ind w:left="284" w:right="-170" w:firstLine="709"/>
        <w:jc w:val="both"/>
        <w:rPr>
          <w:bCs/>
          <w:color w:val="000000"/>
          <w:kern w:val="32"/>
          <w:sz w:val="28"/>
          <w:szCs w:val="28"/>
        </w:rPr>
      </w:pPr>
      <w:r w:rsidRPr="00024436">
        <w:rPr>
          <w:bCs/>
          <w:color w:val="000000"/>
          <w:kern w:val="32"/>
          <w:sz w:val="28"/>
          <w:szCs w:val="28"/>
        </w:rPr>
        <w:t>* Тариф</w:t>
      </w:r>
      <w:r w:rsidRPr="00024436">
        <w:rPr>
          <w:bCs/>
          <w:color w:val="000000"/>
          <w:sz w:val="28"/>
          <w:szCs w:val="28"/>
        </w:rPr>
        <w:t xml:space="preserve"> </w:t>
      </w:r>
      <w:r w:rsidRPr="00024436">
        <w:rPr>
          <w:bCs/>
          <w:color w:val="000000"/>
          <w:kern w:val="32"/>
          <w:sz w:val="28"/>
          <w:szCs w:val="28"/>
        </w:rPr>
        <w:t xml:space="preserve">на теплоноситель </w:t>
      </w:r>
      <w:r w:rsidRPr="00024436">
        <w:rPr>
          <w:bCs/>
          <w:color w:val="000000"/>
          <w:sz w:val="28"/>
          <w:szCs w:val="28"/>
        </w:rPr>
        <w:t xml:space="preserve">для </w:t>
      </w:r>
      <w:r w:rsidRPr="00024436">
        <w:rPr>
          <w:bCs/>
          <w:color w:val="000000"/>
          <w:kern w:val="32"/>
          <w:sz w:val="28"/>
          <w:szCs w:val="28"/>
        </w:rPr>
        <w:t xml:space="preserve">ООО «Ресурс-Гарант», </w:t>
      </w:r>
      <w:r w:rsidRPr="00024436">
        <w:rPr>
          <w:bCs/>
          <w:color w:val="000000"/>
          <w:kern w:val="32"/>
          <w:sz w:val="28"/>
          <w:szCs w:val="28"/>
          <w:lang w:val="x-none"/>
        </w:rPr>
        <w:t>реализуем</w:t>
      </w:r>
      <w:r w:rsidRPr="00024436">
        <w:rPr>
          <w:bCs/>
          <w:color w:val="000000"/>
          <w:kern w:val="32"/>
          <w:sz w:val="28"/>
          <w:szCs w:val="28"/>
        </w:rPr>
        <w:t xml:space="preserve">ый </w:t>
      </w:r>
      <w:r w:rsidRPr="00024436">
        <w:rPr>
          <w:bCs/>
          <w:color w:val="000000"/>
          <w:kern w:val="32"/>
          <w:sz w:val="28"/>
          <w:szCs w:val="28"/>
          <w:lang w:val="x-none"/>
        </w:rPr>
        <w:t>на потребительском рынке</w:t>
      </w:r>
      <w:r w:rsidRPr="00024436">
        <w:rPr>
          <w:bCs/>
          <w:color w:val="000000"/>
          <w:kern w:val="32"/>
          <w:sz w:val="28"/>
          <w:szCs w:val="28"/>
        </w:rPr>
        <w:t xml:space="preserve"> Тисульского муниципального округа, установлен постановлением региональной энергетической комиссии Кемеровской области 25.06.2019 № 175. </w:t>
      </w:r>
    </w:p>
    <w:p w14:paraId="6CE1D44D" w14:textId="77777777" w:rsidR="008B4879" w:rsidRPr="00024436" w:rsidRDefault="008B4879" w:rsidP="008B4879">
      <w:pPr>
        <w:ind w:left="284" w:right="-170" w:firstLine="709"/>
        <w:jc w:val="both"/>
        <w:rPr>
          <w:bCs/>
          <w:color w:val="000000"/>
          <w:kern w:val="32"/>
          <w:sz w:val="28"/>
          <w:szCs w:val="28"/>
        </w:rPr>
      </w:pPr>
      <w:r w:rsidRPr="00024436">
        <w:rPr>
          <w:bCs/>
          <w:color w:val="000000"/>
          <w:kern w:val="32"/>
          <w:sz w:val="28"/>
          <w:szCs w:val="28"/>
        </w:rPr>
        <w:t>** Тариф</w:t>
      </w:r>
      <w:r w:rsidRPr="00024436">
        <w:rPr>
          <w:bCs/>
          <w:color w:val="000000"/>
          <w:sz w:val="28"/>
          <w:szCs w:val="28"/>
        </w:rPr>
        <w:t xml:space="preserve"> </w:t>
      </w:r>
      <w:r w:rsidRPr="00024436">
        <w:rPr>
          <w:bCs/>
          <w:color w:val="000000"/>
          <w:kern w:val="32"/>
          <w:sz w:val="28"/>
          <w:szCs w:val="28"/>
        </w:rPr>
        <w:t xml:space="preserve">на тепловую энергию </w:t>
      </w:r>
      <w:r w:rsidRPr="00024436">
        <w:rPr>
          <w:bCs/>
          <w:color w:val="000000"/>
          <w:sz w:val="28"/>
          <w:szCs w:val="28"/>
        </w:rPr>
        <w:t xml:space="preserve">для </w:t>
      </w:r>
      <w:r w:rsidRPr="00024436">
        <w:rPr>
          <w:bCs/>
          <w:color w:val="000000"/>
          <w:kern w:val="32"/>
          <w:sz w:val="28"/>
          <w:szCs w:val="28"/>
        </w:rPr>
        <w:t xml:space="preserve">ООО «Ресурс-Гарант», </w:t>
      </w:r>
      <w:r w:rsidRPr="00024436">
        <w:rPr>
          <w:bCs/>
          <w:color w:val="000000"/>
          <w:kern w:val="32"/>
          <w:sz w:val="28"/>
          <w:szCs w:val="28"/>
          <w:lang w:val="x-none"/>
        </w:rPr>
        <w:t>реализуем</w:t>
      </w:r>
      <w:r w:rsidRPr="00024436">
        <w:rPr>
          <w:bCs/>
          <w:color w:val="000000"/>
          <w:kern w:val="32"/>
          <w:sz w:val="28"/>
          <w:szCs w:val="28"/>
        </w:rPr>
        <w:t xml:space="preserve">ую </w:t>
      </w:r>
      <w:r w:rsidRPr="00024436">
        <w:rPr>
          <w:bCs/>
          <w:color w:val="000000"/>
          <w:kern w:val="32"/>
          <w:sz w:val="28"/>
          <w:szCs w:val="28"/>
          <w:lang w:val="x-none"/>
        </w:rPr>
        <w:t>на потребительском рынке</w:t>
      </w:r>
      <w:r w:rsidRPr="00024436">
        <w:rPr>
          <w:bCs/>
          <w:color w:val="000000"/>
          <w:kern w:val="32"/>
          <w:sz w:val="28"/>
          <w:szCs w:val="28"/>
        </w:rPr>
        <w:t xml:space="preserve"> Тисульского муниципального округа, установлен постановлением региональной энергетической комиссии Кемеровской области от</w:t>
      </w:r>
      <w:r>
        <w:rPr>
          <w:bCs/>
          <w:color w:val="000000"/>
          <w:kern w:val="32"/>
          <w:sz w:val="28"/>
          <w:szCs w:val="28"/>
        </w:rPr>
        <w:t xml:space="preserve"> </w:t>
      </w:r>
      <w:r w:rsidRPr="00024436">
        <w:rPr>
          <w:bCs/>
          <w:color w:val="000000"/>
          <w:kern w:val="32"/>
          <w:sz w:val="28"/>
          <w:szCs w:val="28"/>
        </w:rPr>
        <w:t>25.06.2019 № 174.</w:t>
      </w:r>
    </w:p>
    <w:p w14:paraId="2E9A8C61" w14:textId="77777777" w:rsidR="008B4879" w:rsidRPr="00024436" w:rsidRDefault="008B4879" w:rsidP="008B4879">
      <w:pPr>
        <w:ind w:left="284" w:right="-173" w:firstLine="709"/>
        <w:jc w:val="both"/>
        <w:rPr>
          <w:bCs/>
          <w:color w:val="000000"/>
          <w:kern w:val="32"/>
          <w:sz w:val="28"/>
          <w:szCs w:val="28"/>
        </w:rPr>
      </w:pPr>
      <w:r w:rsidRPr="00024436">
        <w:rPr>
          <w:bCs/>
          <w:color w:val="000000"/>
          <w:kern w:val="32"/>
          <w:sz w:val="28"/>
          <w:szCs w:val="28"/>
        </w:rPr>
        <w:t>*** Выделяется в целях реализации пункта 6 статьи 168 Налогового кодекса Российской Федерации (часть вторая).</w:t>
      </w:r>
      <w:r w:rsidRPr="00024436">
        <w:rPr>
          <w:bCs/>
          <w:color w:val="000000"/>
          <w:kern w:val="32"/>
          <w:sz w:val="28"/>
          <w:szCs w:val="28"/>
        </w:rPr>
        <w:tab/>
      </w:r>
      <w:r w:rsidRPr="00024436">
        <w:rPr>
          <w:bCs/>
          <w:color w:val="000000"/>
          <w:kern w:val="32"/>
          <w:sz w:val="28"/>
          <w:szCs w:val="28"/>
        </w:rPr>
        <w:tab/>
        <w:t>».</w:t>
      </w:r>
    </w:p>
    <w:p w14:paraId="7A082932" w14:textId="77777777" w:rsidR="008B4879" w:rsidRPr="00A70A14" w:rsidRDefault="008B4879" w:rsidP="008B4879">
      <w:pPr>
        <w:ind w:left="284" w:right="-170" w:firstLine="567"/>
        <w:jc w:val="both"/>
        <w:rPr>
          <w:bCs/>
          <w:color w:val="000000"/>
          <w:kern w:val="32"/>
          <w:sz w:val="26"/>
          <w:szCs w:val="26"/>
        </w:rPr>
      </w:pPr>
    </w:p>
    <w:p w14:paraId="262159B4" w14:textId="77777777" w:rsidR="008B4879" w:rsidRPr="00036C23" w:rsidRDefault="008B4879" w:rsidP="008B4879">
      <w:pPr>
        <w:ind w:left="426" w:right="-32" w:firstLine="425"/>
        <w:jc w:val="both"/>
        <w:rPr>
          <w:bCs/>
          <w:color w:val="000000"/>
          <w:kern w:val="32"/>
          <w:sz w:val="26"/>
          <w:szCs w:val="26"/>
        </w:rPr>
      </w:pPr>
    </w:p>
    <w:p w14:paraId="104A8E5E" w14:textId="77777777" w:rsidR="008B4879" w:rsidRDefault="008B4879" w:rsidP="00542D8A">
      <w:pPr>
        <w:tabs>
          <w:tab w:val="left" w:pos="9214"/>
        </w:tabs>
        <w:ind w:right="-739"/>
        <w:sectPr w:rsidR="008B4879" w:rsidSect="008B4879">
          <w:pgSz w:w="16838" w:h="11906" w:orient="landscape"/>
          <w:pgMar w:top="1276" w:right="851" w:bottom="851" w:left="1135" w:header="709" w:footer="709" w:gutter="0"/>
          <w:cols w:space="708"/>
          <w:titlePg/>
          <w:docGrid w:linePitch="360"/>
        </w:sectPr>
      </w:pPr>
    </w:p>
    <w:p w14:paraId="1744531D" w14:textId="09A34544" w:rsidR="008B4879" w:rsidRPr="009675EF" w:rsidRDefault="008B4879" w:rsidP="008B4879">
      <w:pPr>
        <w:tabs>
          <w:tab w:val="left" w:pos="9214"/>
        </w:tabs>
        <w:ind w:left="-2352" w:right="-739" w:firstLine="8164"/>
      </w:pPr>
      <w:r w:rsidRPr="009675EF">
        <w:lastRenderedPageBreak/>
        <w:t xml:space="preserve">Приложение № </w:t>
      </w:r>
      <w:r>
        <w:t>9</w:t>
      </w:r>
      <w:r>
        <w:t xml:space="preserve"> </w:t>
      </w:r>
      <w:r w:rsidRPr="009675EF">
        <w:t xml:space="preserve">к </w:t>
      </w:r>
      <w:r>
        <w:t>протоколу</w:t>
      </w:r>
      <w:r w:rsidRPr="009675EF">
        <w:t xml:space="preserve"> № </w:t>
      </w:r>
      <w:r>
        <w:t>7</w:t>
      </w:r>
    </w:p>
    <w:p w14:paraId="33354465" w14:textId="77777777" w:rsidR="008B4879" w:rsidRPr="009675EF" w:rsidRDefault="008B4879" w:rsidP="008B4879">
      <w:pPr>
        <w:tabs>
          <w:tab w:val="left" w:pos="9214"/>
        </w:tabs>
        <w:ind w:left="-2352" w:right="-739" w:firstLine="8164"/>
      </w:pPr>
      <w:r w:rsidRPr="009675EF">
        <w:t>заседания правления Региональной</w:t>
      </w:r>
    </w:p>
    <w:p w14:paraId="1D8DADC3" w14:textId="77777777" w:rsidR="008B4879" w:rsidRPr="009675EF" w:rsidRDefault="008B4879" w:rsidP="008B4879">
      <w:pPr>
        <w:tabs>
          <w:tab w:val="left" w:pos="9214"/>
        </w:tabs>
        <w:ind w:left="-2352" w:right="-739" w:firstLine="8164"/>
      </w:pPr>
      <w:r w:rsidRPr="009675EF">
        <w:t>энергетической комиссии</w:t>
      </w:r>
    </w:p>
    <w:p w14:paraId="5F4FC7DD" w14:textId="77777777" w:rsidR="008B4879" w:rsidRDefault="008B4879" w:rsidP="008B4879">
      <w:pPr>
        <w:tabs>
          <w:tab w:val="left" w:pos="9214"/>
        </w:tabs>
        <w:ind w:left="-2352" w:right="-739" w:firstLine="8164"/>
      </w:pPr>
      <w:r w:rsidRPr="009675EF">
        <w:t xml:space="preserve">Кузбасса от </w:t>
      </w:r>
      <w:r>
        <w:t>04</w:t>
      </w:r>
      <w:r w:rsidRPr="009675EF">
        <w:t>.</w:t>
      </w:r>
      <w:r>
        <w:t>02</w:t>
      </w:r>
      <w:r w:rsidRPr="009675EF">
        <w:t>.202</w:t>
      </w:r>
      <w:r>
        <w:t>5</w:t>
      </w:r>
    </w:p>
    <w:p w14:paraId="375A6624" w14:textId="77777777" w:rsidR="00887573" w:rsidRDefault="00887573" w:rsidP="008B4879">
      <w:pPr>
        <w:tabs>
          <w:tab w:val="left" w:pos="9214"/>
        </w:tabs>
        <w:ind w:left="-2352" w:right="-739" w:firstLine="8164"/>
      </w:pPr>
    </w:p>
    <w:p w14:paraId="301BEABB" w14:textId="77777777" w:rsidR="00887573" w:rsidRPr="00887573" w:rsidRDefault="00887573" w:rsidP="00887573">
      <w:pPr>
        <w:ind w:left="284"/>
        <w:jc w:val="center"/>
        <w:rPr>
          <w:rFonts w:eastAsia="Calibri"/>
          <w:sz w:val="28"/>
          <w:szCs w:val="22"/>
          <w:lang w:eastAsia="en-US"/>
        </w:rPr>
      </w:pPr>
      <w:r w:rsidRPr="00887573">
        <w:rPr>
          <w:rFonts w:eastAsia="Calibri"/>
          <w:sz w:val="28"/>
          <w:szCs w:val="22"/>
          <w:lang w:eastAsia="en-US"/>
        </w:rPr>
        <w:t>Пояснительная записка</w:t>
      </w:r>
    </w:p>
    <w:p w14:paraId="3A08C30D" w14:textId="77777777" w:rsidR="00887573" w:rsidRPr="00887573" w:rsidRDefault="00887573" w:rsidP="00887573">
      <w:pPr>
        <w:spacing w:after="160" w:line="259" w:lineRule="auto"/>
        <w:ind w:firstLine="709"/>
        <w:jc w:val="center"/>
        <w:rPr>
          <w:bCs/>
          <w:sz w:val="28"/>
          <w:szCs w:val="28"/>
          <w:lang w:eastAsia="en-US"/>
        </w:rPr>
      </w:pPr>
      <w:r w:rsidRPr="00887573">
        <w:rPr>
          <w:rFonts w:eastAsia="Calibri"/>
          <w:sz w:val="28"/>
          <w:szCs w:val="22"/>
          <w:lang w:eastAsia="en-US"/>
        </w:rPr>
        <w:t>Региональной энергетической комиссии Кузбасса к проекту постановления «</w:t>
      </w:r>
      <w:r w:rsidRPr="00887573">
        <w:rPr>
          <w:sz w:val="28"/>
          <w:szCs w:val="28"/>
          <w:lang w:eastAsia="en-US"/>
        </w:rPr>
        <w:t>О внесении изменений в постановление Региональной энергетической комиссии Кузбасса от 10.12.2024 № 510 «</w:t>
      </w:r>
      <w:r w:rsidRPr="00887573">
        <w:rPr>
          <w:bCs/>
          <w:sz w:val="28"/>
          <w:szCs w:val="28"/>
          <w:lang w:eastAsia="en-US"/>
        </w:rPr>
        <w:t xml:space="preserve">Об установлении цены на топливо твердое, реализуемое  </w:t>
      </w:r>
      <w:bookmarkStart w:id="11" w:name="_Hlk188428433"/>
      <w:r w:rsidRPr="00887573">
        <w:rPr>
          <w:bCs/>
          <w:sz w:val="28"/>
          <w:szCs w:val="28"/>
          <w:lang w:eastAsia="en-US"/>
        </w:rPr>
        <w:t xml:space="preserve">МУП </w:t>
      </w:r>
      <w:proofErr w:type="spellStart"/>
      <w:r w:rsidRPr="00887573">
        <w:rPr>
          <w:bCs/>
          <w:sz w:val="28"/>
          <w:szCs w:val="28"/>
          <w:lang w:eastAsia="en-US"/>
        </w:rPr>
        <w:t>Мысковского</w:t>
      </w:r>
      <w:proofErr w:type="spellEnd"/>
      <w:r w:rsidRPr="00887573">
        <w:rPr>
          <w:bCs/>
          <w:sz w:val="28"/>
          <w:szCs w:val="28"/>
          <w:lang w:eastAsia="en-US"/>
        </w:rPr>
        <w:t xml:space="preserve"> городского округа «</w:t>
      </w:r>
      <w:proofErr w:type="spellStart"/>
      <w:r w:rsidRPr="00887573">
        <w:rPr>
          <w:bCs/>
          <w:sz w:val="28"/>
          <w:szCs w:val="28"/>
          <w:lang w:eastAsia="en-US"/>
        </w:rPr>
        <w:t>Мысковский</w:t>
      </w:r>
      <w:proofErr w:type="spellEnd"/>
      <w:r w:rsidRPr="00887573">
        <w:rPr>
          <w:bCs/>
          <w:sz w:val="28"/>
          <w:szCs w:val="28"/>
          <w:lang w:eastAsia="en-US"/>
        </w:rPr>
        <w:t xml:space="preserve"> </w:t>
      </w:r>
      <w:proofErr w:type="spellStart"/>
      <w:r w:rsidRPr="00887573">
        <w:rPr>
          <w:bCs/>
          <w:sz w:val="28"/>
          <w:szCs w:val="28"/>
          <w:lang w:eastAsia="en-US"/>
        </w:rPr>
        <w:t>Гортоп</w:t>
      </w:r>
      <w:proofErr w:type="spellEnd"/>
      <w:r w:rsidRPr="00887573">
        <w:rPr>
          <w:bCs/>
          <w:sz w:val="28"/>
          <w:szCs w:val="28"/>
          <w:lang w:eastAsia="en-US"/>
        </w:rPr>
        <w:t xml:space="preserve">» </w:t>
      </w:r>
      <w:bookmarkEnd w:id="11"/>
      <w:r w:rsidRPr="00887573">
        <w:rPr>
          <w:bCs/>
          <w:sz w:val="28"/>
          <w:szCs w:val="28"/>
          <w:lang w:eastAsia="en-US"/>
        </w:rPr>
        <w:t xml:space="preserve">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887573">
        <w:rPr>
          <w:bCs/>
          <w:sz w:val="28"/>
          <w:szCs w:val="28"/>
          <w:lang w:eastAsia="en-US"/>
        </w:rPr>
        <w:t>Мысковского</w:t>
      </w:r>
      <w:proofErr w:type="spellEnd"/>
      <w:r w:rsidRPr="00887573">
        <w:rPr>
          <w:bCs/>
          <w:sz w:val="28"/>
          <w:szCs w:val="28"/>
          <w:lang w:eastAsia="en-US"/>
        </w:rPr>
        <w:t xml:space="preserve"> городского округа Кемеровской области –  Кузбасса»</w:t>
      </w:r>
    </w:p>
    <w:p w14:paraId="7EB5E168" w14:textId="77777777" w:rsidR="00887573" w:rsidRPr="00887573" w:rsidRDefault="00887573" w:rsidP="00887573">
      <w:pPr>
        <w:ind w:firstLine="851"/>
        <w:jc w:val="both"/>
        <w:rPr>
          <w:sz w:val="28"/>
          <w:szCs w:val="28"/>
          <w:lang w:eastAsia="x-none"/>
        </w:rPr>
      </w:pPr>
      <w:r w:rsidRPr="00887573">
        <w:rPr>
          <w:sz w:val="28"/>
          <w:szCs w:val="28"/>
          <w:lang w:eastAsia="x-none"/>
        </w:rPr>
        <w:t xml:space="preserve">Цены на </w:t>
      </w:r>
      <w:bookmarkStart w:id="12" w:name="100066"/>
      <w:bookmarkStart w:id="13" w:name="100042"/>
      <w:bookmarkEnd w:id="12"/>
      <w:bookmarkEnd w:id="13"/>
      <w:r w:rsidRPr="00887573">
        <w:rPr>
          <w:sz w:val="28"/>
          <w:szCs w:val="28"/>
          <w:lang w:val="x-none" w:eastAsia="x-none"/>
        </w:rPr>
        <w:t xml:space="preserve">топливо твердое,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w:t>
      </w:r>
      <w:r w:rsidRPr="00887573">
        <w:rPr>
          <w:sz w:val="28"/>
          <w:szCs w:val="28"/>
          <w:lang w:eastAsia="x-none"/>
        </w:rPr>
        <w:t>постановлению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22953DEE" w14:textId="77777777" w:rsidR="00887573" w:rsidRPr="00887573" w:rsidRDefault="00887573" w:rsidP="00887573">
      <w:pPr>
        <w:autoSpaceDE w:val="0"/>
        <w:autoSpaceDN w:val="0"/>
        <w:adjustRightInd w:val="0"/>
        <w:ind w:firstLine="851"/>
        <w:jc w:val="both"/>
        <w:rPr>
          <w:sz w:val="28"/>
          <w:szCs w:val="28"/>
          <w:lang w:eastAsia="x-none"/>
        </w:rPr>
      </w:pPr>
      <w:r w:rsidRPr="00887573">
        <w:rPr>
          <w:sz w:val="28"/>
          <w:szCs w:val="28"/>
          <w:lang w:eastAsia="x-none"/>
        </w:rPr>
        <w:t>Муниципальное унитарное предприятие «</w:t>
      </w:r>
      <w:proofErr w:type="spellStart"/>
      <w:r w:rsidRPr="00887573">
        <w:rPr>
          <w:sz w:val="28"/>
          <w:szCs w:val="28"/>
          <w:lang w:eastAsia="x-none"/>
        </w:rPr>
        <w:t>Мысковский</w:t>
      </w:r>
      <w:proofErr w:type="spellEnd"/>
      <w:r w:rsidRPr="00887573">
        <w:rPr>
          <w:sz w:val="28"/>
          <w:szCs w:val="28"/>
          <w:lang w:eastAsia="x-none"/>
        </w:rPr>
        <w:t xml:space="preserve"> </w:t>
      </w:r>
      <w:proofErr w:type="spellStart"/>
      <w:proofErr w:type="gramStart"/>
      <w:r w:rsidRPr="00887573">
        <w:rPr>
          <w:sz w:val="28"/>
          <w:szCs w:val="28"/>
          <w:lang w:eastAsia="x-none"/>
        </w:rPr>
        <w:t>Гортоп</w:t>
      </w:r>
      <w:proofErr w:type="spellEnd"/>
      <w:r w:rsidRPr="00887573">
        <w:rPr>
          <w:sz w:val="28"/>
          <w:szCs w:val="28"/>
          <w:lang w:eastAsia="x-none"/>
        </w:rPr>
        <w:t xml:space="preserve">» </w:t>
      </w:r>
      <w:r w:rsidRPr="00887573">
        <w:rPr>
          <w:sz w:val="28"/>
          <w:szCs w:val="28"/>
          <w:lang w:val="x-none" w:eastAsia="x-none"/>
        </w:rPr>
        <w:t xml:space="preserve"> (</w:t>
      </w:r>
      <w:proofErr w:type="gramEnd"/>
      <w:r w:rsidRPr="00887573">
        <w:rPr>
          <w:sz w:val="28"/>
          <w:szCs w:val="28"/>
          <w:lang w:val="x-none" w:eastAsia="x-none"/>
        </w:rPr>
        <w:t>далее –</w:t>
      </w:r>
      <w:bookmarkStart w:id="14" w:name="_Hlk52266808"/>
      <w:r w:rsidRPr="00887573">
        <w:rPr>
          <w:sz w:val="28"/>
          <w:szCs w:val="28"/>
          <w:lang w:eastAsia="x-none"/>
        </w:rPr>
        <w:t xml:space="preserve"> МУП МГО </w:t>
      </w:r>
      <w:r w:rsidRPr="00887573">
        <w:rPr>
          <w:sz w:val="28"/>
          <w:szCs w:val="28"/>
          <w:lang w:val="x-none" w:eastAsia="x-none"/>
        </w:rPr>
        <w:t>«</w:t>
      </w:r>
      <w:r w:rsidRPr="00887573">
        <w:rPr>
          <w:sz w:val="28"/>
          <w:szCs w:val="28"/>
          <w:lang w:eastAsia="x-none"/>
        </w:rPr>
        <w:t>МГТ</w:t>
      </w:r>
      <w:r w:rsidRPr="00887573">
        <w:rPr>
          <w:sz w:val="28"/>
          <w:szCs w:val="28"/>
          <w:lang w:val="x-none" w:eastAsia="x-none"/>
        </w:rPr>
        <w:t>»</w:t>
      </w:r>
      <w:bookmarkEnd w:id="14"/>
      <w:r w:rsidRPr="00887573">
        <w:rPr>
          <w:sz w:val="28"/>
          <w:szCs w:val="28"/>
          <w:lang w:val="x-none" w:eastAsia="x-none"/>
        </w:rPr>
        <w:t xml:space="preserve">) </w:t>
      </w:r>
      <w:bookmarkStart w:id="15" w:name="_Hlk52266825"/>
      <w:r w:rsidRPr="00887573">
        <w:rPr>
          <w:sz w:val="28"/>
          <w:szCs w:val="28"/>
          <w:lang w:val="x-none" w:eastAsia="x-none"/>
        </w:rPr>
        <w:t xml:space="preserve">реализует уголь </w:t>
      </w:r>
      <w:bookmarkEnd w:id="15"/>
      <w:r w:rsidRPr="00887573">
        <w:rPr>
          <w:sz w:val="28"/>
          <w:szCs w:val="28"/>
          <w:lang w:val="x-none" w:eastAsia="x-none"/>
        </w:rPr>
        <w:t>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r w:rsidRPr="00887573">
        <w:rPr>
          <w:sz w:val="28"/>
          <w:szCs w:val="28"/>
          <w:lang w:eastAsia="x-none"/>
        </w:rPr>
        <w:t>.</w:t>
      </w:r>
    </w:p>
    <w:p w14:paraId="5275A3B5" w14:textId="77777777" w:rsidR="00887573" w:rsidRPr="00887573" w:rsidRDefault="00887573" w:rsidP="00887573">
      <w:pPr>
        <w:autoSpaceDE w:val="0"/>
        <w:autoSpaceDN w:val="0"/>
        <w:adjustRightInd w:val="0"/>
        <w:ind w:firstLine="851"/>
        <w:jc w:val="both"/>
        <w:rPr>
          <w:sz w:val="28"/>
          <w:szCs w:val="28"/>
          <w:lang w:eastAsia="x-none"/>
        </w:rPr>
      </w:pPr>
      <w:r w:rsidRPr="00887573">
        <w:rPr>
          <w:sz w:val="28"/>
          <w:szCs w:val="28"/>
          <w:lang w:eastAsia="x-none"/>
        </w:rPr>
        <w:t xml:space="preserve">В РЭК Кузбасса поступило заявление </w:t>
      </w:r>
      <w:r w:rsidRPr="00887573">
        <w:rPr>
          <w:bCs/>
          <w:sz w:val="28"/>
          <w:szCs w:val="28"/>
          <w:lang w:eastAsia="en-US"/>
        </w:rPr>
        <w:t xml:space="preserve">МУП </w:t>
      </w:r>
      <w:proofErr w:type="spellStart"/>
      <w:r w:rsidRPr="00887573">
        <w:rPr>
          <w:bCs/>
          <w:sz w:val="28"/>
          <w:szCs w:val="28"/>
          <w:lang w:eastAsia="en-US"/>
        </w:rPr>
        <w:t>Мысковского</w:t>
      </w:r>
      <w:proofErr w:type="spellEnd"/>
      <w:r w:rsidRPr="00887573">
        <w:rPr>
          <w:bCs/>
          <w:sz w:val="28"/>
          <w:szCs w:val="28"/>
          <w:lang w:eastAsia="en-US"/>
        </w:rPr>
        <w:t xml:space="preserve"> городского округа «</w:t>
      </w:r>
      <w:proofErr w:type="spellStart"/>
      <w:r w:rsidRPr="00887573">
        <w:rPr>
          <w:bCs/>
          <w:sz w:val="28"/>
          <w:szCs w:val="28"/>
          <w:lang w:eastAsia="en-US"/>
        </w:rPr>
        <w:t>Мысковский</w:t>
      </w:r>
      <w:proofErr w:type="spellEnd"/>
      <w:r w:rsidRPr="00887573">
        <w:rPr>
          <w:bCs/>
          <w:sz w:val="28"/>
          <w:szCs w:val="28"/>
          <w:lang w:eastAsia="en-US"/>
        </w:rPr>
        <w:t xml:space="preserve"> </w:t>
      </w:r>
      <w:proofErr w:type="spellStart"/>
      <w:r w:rsidRPr="00887573">
        <w:rPr>
          <w:bCs/>
          <w:sz w:val="28"/>
          <w:szCs w:val="28"/>
          <w:lang w:eastAsia="en-US"/>
        </w:rPr>
        <w:t>Гортоп</w:t>
      </w:r>
      <w:proofErr w:type="spellEnd"/>
      <w:r w:rsidRPr="00887573">
        <w:rPr>
          <w:bCs/>
          <w:sz w:val="28"/>
          <w:szCs w:val="28"/>
          <w:lang w:eastAsia="en-US"/>
        </w:rPr>
        <w:t>» о</w:t>
      </w:r>
      <w:r w:rsidRPr="00887573">
        <w:rPr>
          <w:sz w:val="28"/>
          <w:szCs w:val="28"/>
          <w:lang w:eastAsia="x-none"/>
        </w:rPr>
        <w:t xml:space="preserve"> внесении изменений в постановление в связи с возложением на субъекта регулирования обязанности по уплате налога на добавленную стоимость в размере 5%.</w:t>
      </w:r>
    </w:p>
    <w:p w14:paraId="06164534" w14:textId="77777777" w:rsidR="00887573" w:rsidRPr="00887573" w:rsidRDefault="00887573" w:rsidP="00887573">
      <w:pPr>
        <w:autoSpaceDE w:val="0"/>
        <w:autoSpaceDN w:val="0"/>
        <w:adjustRightInd w:val="0"/>
        <w:ind w:firstLine="851"/>
        <w:jc w:val="both"/>
        <w:rPr>
          <w:sz w:val="28"/>
          <w:szCs w:val="28"/>
          <w:lang w:eastAsia="x-none"/>
        </w:rPr>
      </w:pPr>
      <w:r w:rsidRPr="00887573">
        <w:rPr>
          <w:sz w:val="28"/>
          <w:szCs w:val="28"/>
          <w:lang w:eastAsia="x-none"/>
        </w:rPr>
        <w:t>В соответствии со статьей 2 Федерального Закона от 12.07.2024 г.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 01.01.2025 г. вступают в силу изменения в части уплаты налога на добавленную стоимость (НДС) организациями, применяющими УСН.</w:t>
      </w:r>
    </w:p>
    <w:p w14:paraId="1F698554" w14:textId="77777777" w:rsidR="00887573" w:rsidRPr="00887573" w:rsidRDefault="00887573" w:rsidP="00887573">
      <w:pPr>
        <w:autoSpaceDE w:val="0"/>
        <w:autoSpaceDN w:val="0"/>
        <w:adjustRightInd w:val="0"/>
        <w:ind w:firstLine="851"/>
        <w:jc w:val="both"/>
        <w:rPr>
          <w:sz w:val="28"/>
          <w:szCs w:val="28"/>
          <w:lang w:eastAsia="x-none"/>
        </w:rPr>
      </w:pPr>
      <w:r w:rsidRPr="00887573">
        <w:rPr>
          <w:sz w:val="28"/>
          <w:szCs w:val="28"/>
          <w:lang w:eastAsia="x-none"/>
        </w:rPr>
        <w:t>Для организаций, применяющих УСН и имеющих доход от 60 млн. до 250 млн. руб. в год, устанавливается пониженная ставка НДС в размере 5%.</w:t>
      </w:r>
    </w:p>
    <w:p w14:paraId="2E2CAC27" w14:textId="77777777" w:rsidR="00887573" w:rsidRPr="00887573" w:rsidRDefault="00887573" w:rsidP="00887573">
      <w:pPr>
        <w:autoSpaceDE w:val="0"/>
        <w:autoSpaceDN w:val="0"/>
        <w:adjustRightInd w:val="0"/>
        <w:ind w:firstLine="851"/>
        <w:jc w:val="both"/>
        <w:rPr>
          <w:sz w:val="28"/>
          <w:szCs w:val="28"/>
          <w:lang w:eastAsia="x-none"/>
        </w:rPr>
      </w:pPr>
      <w:r w:rsidRPr="00887573">
        <w:rPr>
          <w:sz w:val="28"/>
          <w:szCs w:val="28"/>
          <w:lang w:eastAsia="x-none"/>
        </w:rPr>
        <w:t>Организация является плательщиком УСН.</w:t>
      </w:r>
    </w:p>
    <w:p w14:paraId="02D51655" w14:textId="403CF333" w:rsidR="00887573" w:rsidRPr="00887573" w:rsidRDefault="00887573" w:rsidP="00887573">
      <w:pPr>
        <w:autoSpaceDE w:val="0"/>
        <w:autoSpaceDN w:val="0"/>
        <w:adjustRightInd w:val="0"/>
        <w:ind w:firstLine="851"/>
        <w:jc w:val="both"/>
        <w:rPr>
          <w:sz w:val="28"/>
          <w:szCs w:val="28"/>
          <w:lang w:eastAsia="x-none"/>
        </w:rPr>
      </w:pPr>
      <w:r w:rsidRPr="00887573">
        <w:rPr>
          <w:sz w:val="28"/>
          <w:szCs w:val="28"/>
          <w:lang w:eastAsia="x-none"/>
        </w:rPr>
        <w:t>Согласно данным бухгалтерского учета выручка с января 2024г. по декабрь 2024г. составила 184,2 млн. руб., что находится в вышеуказанных пределах (от 60 млн. до 250 млн. руб. в год), при которых устанавливается ставка НДС в размере 5%.</w:t>
      </w:r>
    </w:p>
    <w:p w14:paraId="43C67D44" w14:textId="77777777" w:rsidR="00887573" w:rsidRPr="00887573" w:rsidRDefault="00887573" w:rsidP="00887573">
      <w:pPr>
        <w:spacing w:after="160"/>
        <w:ind w:firstLine="709"/>
        <w:jc w:val="both"/>
        <w:rPr>
          <w:bCs/>
          <w:sz w:val="28"/>
          <w:szCs w:val="28"/>
          <w:lang w:eastAsia="x-none"/>
        </w:rPr>
      </w:pPr>
      <w:r w:rsidRPr="00887573">
        <w:rPr>
          <w:bCs/>
          <w:sz w:val="28"/>
          <w:szCs w:val="28"/>
          <w:lang w:eastAsia="x-none"/>
        </w:rPr>
        <w:lastRenderedPageBreak/>
        <w:t xml:space="preserve">Предлагаем </w:t>
      </w:r>
      <w:proofErr w:type="gramStart"/>
      <w:r w:rsidRPr="00887573">
        <w:rPr>
          <w:bCs/>
          <w:sz w:val="28"/>
          <w:szCs w:val="28"/>
          <w:lang w:eastAsia="x-none"/>
        </w:rPr>
        <w:t>внести  в</w:t>
      </w:r>
      <w:proofErr w:type="gramEnd"/>
      <w:r w:rsidRPr="00887573">
        <w:rPr>
          <w:bCs/>
          <w:sz w:val="28"/>
          <w:szCs w:val="28"/>
          <w:lang w:eastAsia="x-none"/>
        </w:rPr>
        <w:t xml:space="preserve"> постановление изменения, изложив приложение к постановлению в новой редакции:</w:t>
      </w:r>
    </w:p>
    <w:tbl>
      <w:tblPr>
        <w:tblW w:w="103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175"/>
        <w:gridCol w:w="1288"/>
        <w:gridCol w:w="1476"/>
        <w:gridCol w:w="1476"/>
        <w:gridCol w:w="1476"/>
        <w:gridCol w:w="1476"/>
      </w:tblGrid>
      <w:tr w:rsidR="00887573" w:rsidRPr="00887573" w14:paraId="7FDD61BC" w14:textId="77777777" w:rsidTr="00D24A70">
        <w:trPr>
          <w:trHeight w:val="1584"/>
        </w:trPr>
        <w:tc>
          <w:tcPr>
            <w:tcW w:w="1965" w:type="dxa"/>
            <w:vMerge w:val="restart"/>
            <w:tcBorders>
              <w:top w:val="single" w:sz="4" w:space="0" w:color="auto"/>
              <w:left w:val="single" w:sz="4" w:space="0" w:color="auto"/>
              <w:right w:val="single" w:sz="4" w:space="0" w:color="auto"/>
            </w:tcBorders>
            <w:vAlign w:val="center"/>
            <w:hideMark/>
          </w:tcPr>
          <w:p w14:paraId="30C07100" w14:textId="77777777" w:rsidR="00887573" w:rsidRPr="00887573" w:rsidRDefault="00887573" w:rsidP="00887573">
            <w:pPr>
              <w:jc w:val="center"/>
              <w:rPr>
                <w:sz w:val="28"/>
                <w:szCs w:val="28"/>
              </w:rPr>
            </w:pPr>
            <w:r w:rsidRPr="00887573">
              <w:rPr>
                <w:sz w:val="28"/>
                <w:szCs w:val="28"/>
              </w:rPr>
              <w:t>Наименование организации</w:t>
            </w:r>
          </w:p>
        </w:tc>
        <w:tc>
          <w:tcPr>
            <w:tcW w:w="1175" w:type="dxa"/>
            <w:vMerge w:val="restart"/>
            <w:tcBorders>
              <w:top w:val="single" w:sz="4" w:space="0" w:color="auto"/>
              <w:left w:val="single" w:sz="4" w:space="0" w:color="auto"/>
              <w:right w:val="single" w:sz="4" w:space="0" w:color="auto"/>
            </w:tcBorders>
            <w:vAlign w:val="center"/>
            <w:hideMark/>
          </w:tcPr>
          <w:p w14:paraId="61BBC891" w14:textId="77777777" w:rsidR="00887573" w:rsidRPr="00887573" w:rsidRDefault="00887573" w:rsidP="00887573">
            <w:pPr>
              <w:jc w:val="center"/>
              <w:rPr>
                <w:sz w:val="28"/>
                <w:szCs w:val="28"/>
                <w:lang w:val="en-US"/>
              </w:rPr>
            </w:pPr>
            <w:r w:rsidRPr="00887573">
              <w:rPr>
                <w:sz w:val="28"/>
                <w:szCs w:val="28"/>
              </w:rPr>
              <w:t>Марка топлива (уголь)</w:t>
            </w:r>
          </w:p>
        </w:tc>
        <w:tc>
          <w:tcPr>
            <w:tcW w:w="1288" w:type="dxa"/>
            <w:vMerge w:val="restart"/>
            <w:tcBorders>
              <w:top w:val="single" w:sz="4" w:space="0" w:color="auto"/>
              <w:left w:val="single" w:sz="4" w:space="0" w:color="auto"/>
              <w:right w:val="single" w:sz="4" w:space="0" w:color="auto"/>
            </w:tcBorders>
            <w:vAlign w:val="center"/>
            <w:hideMark/>
          </w:tcPr>
          <w:p w14:paraId="7C0A4C06" w14:textId="77777777" w:rsidR="00887573" w:rsidRPr="00887573" w:rsidRDefault="00887573" w:rsidP="00887573">
            <w:pPr>
              <w:jc w:val="center"/>
              <w:rPr>
                <w:sz w:val="28"/>
                <w:szCs w:val="28"/>
              </w:rPr>
            </w:pPr>
            <w:r w:rsidRPr="00887573">
              <w:rPr>
                <w:sz w:val="28"/>
                <w:szCs w:val="28"/>
              </w:rPr>
              <w:t xml:space="preserve">Теплота сгорания низшая, </w:t>
            </w:r>
          </w:p>
          <w:p w14:paraId="32136ADB" w14:textId="77777777" w:rsidR="00887573" w:rsidRPr="00887573" w:rsidRDefault="00887573" w:rsidP="00887573">
            <w:pPr>
              <w:jc w:val="center"/>
              <w:rPr>
                <w:sz w:val="28"/>
                <w:szCs w:val="28"/>
              </w:rPr>
            </w:pPr>
            <w:r w:rsidRPr="00887573">
              <w:rPr>
                <w:sz w:val="28"/>
                <w:szCs w:val="28"/>
              </w:rPr>
              <w:t>ккал/кг</w:t>
            </w:r>
          </w:p>
        </w:tc>
        <w:tc>
          <w:tcPr>
            <w:tcW w:w="2952" w:type="dxa"/>
            <w:gridSpan w:val="2"/>
            <w:tcBorders>
              <w:top w:val="single" w:sz="4" w:space="0" w:color="auto"/>
              <w:left w:val="single" w:sz="4" w:space="0" w:color="auto"/>
              <w:bottom w:val="single" w:sz="4" w:space="0" w:color="auto"/>
              <w:right w:val="single" w:sz="4" w:space="0" w:color="auto"/>
            </w:tcBorders>
            <w:vAlign w:val="center"/>
            <w:hideMark/>
          </w:tcPr>
          <w:p w14:paraId="2DF723F5" w14:textId="77777777" w:rsidR="00887573" w:rsidRPr="00887573" w:rsidRDefault="00887573" w:rsidP="00887573">
            <w:pPr>
              <w:jc w:val="center"/>
              <w:rPr>
                <w:sz w:val="28"/>
                <w:szCs w:val="28"/>
              </w:rPr>
            </w:pPr>
            <w:r w:rsidRPr="00887573">
              <w:rPr>
                <w:sz w:val="28"/>
                <w:szCs w:val="28"/>
              </w:rPr>
              <w:t>Цена на условиях франко-склад организации без учета доставки до потребителя, руб./</w:t>
            </w:r>
            <w:proofErr w:type="gramStart"/>
            <w:r w:rsidRPr="00887573">
              <w:rPr>
                <w:sz w:val="28"/>
                <w:szCs w:val="28"/>
              </w:rPr>
              <w:t>тонну  без</w:t>
            </w:r>
            <w:proofErr w:type="gramEnd"/>
            <w:r w:rsidRPr="00887573">
              <w:rPr>
                <w:sz w:val="28"/>
                <w:szCs w:val="28"/>
              </w:rPr>
              <w:t xml:space="preserve"> НДС</w:t>
            </w:r>
          </w:p>
        </w:tc>
        <w:tc>
          <w:tcPr>
            <w:tcW w:w="2952" w:type="dxa"/>
            <w:gridSpan w:val="2"/>
            <w:tcBorders>
              <w:top w:val="single" w:sz="4" w:space="0" w:color="auto"/>
              <w:left w:val="single" w:sz="4" w:space="0" w:color="auto"/>
              <w:bottom w:val="single" w:sz="4" w:space="0" w:color="auto"/>
              <w:right w:val="single" w:sz="4" w:space="0" w:color="auto"/>
            </w:tcBorders>
          </w:tcPr>
          <w:p w14:paraId="7D2B4405" w14:textId="77777777" w:rsidR="00887573" w:rsidRPr="00887573" w:rsidRDefault="00887573" w:rsidP="00887573">
            <w:pPr>
              <w:jc w:val="center"/>
              <w:rPr>
                <w:sz w:val="28"/>
                <w:szCs w:val="28"/>
              </w:rPr>
            </w:pPr>
            <w:r w:rsidRPr="00887573">
              <w:rPr>
                <w:sz w:val="28"/>
                <w:szCs w:val="28"/>
              </w:rPr>
              <w:t>Цена на условиях франко-склад организации для населения без учета доставки до потребителя, руб./тонну с НДС*</w:t>
            </w:r>
          </w:p>
        </w:tc>
      </w:tr>
      <w:tr w:rsidR="00887573" w:rsidRPr="00887573" w14:paraId="3B4D4FE1" w14:textId="77777777" w:rsidTr="00D24A70">
        <w:trPr>
          <w:trHeight w:val="645"/>
        </w:trPr>
        <w:tc>
          <w:tcPr>
            <w:tcW w:w="1965" w:type="dxa"/>
            <w:vMerge/>
            <w:tcBorders>
              <w:left w:val="single" w:sz="4" w:space="0" w:color="auto"/>
              <w:bottom w:val="single" w:sz="4" w:space="0" w:color="auto"/>
              <w:right w:val="single" w:sz="4" w:space="0" w:color="auto"/>
            </w:tcBorders>
            <w:vAlign w:val="center"/>
          </w:tcPr>
          <w:p w14:paraId="6AFB551E" w14:textId="77777777" w:rsidR="00887573" w:rsidRPr="00887573" w:rsidRDefault="00887573" w:rsidP="00887573">
            <w:pPr>
              <w:jc w:val="center"/>
              <w:rPr>
                <w:sz w:val="28"/>
                <w:szCs w:val="28"/>
              </w:rPr>
            </w:pPr>
          </w:p>
        </w:tc>
        <w:tc>
          <w:tcPr>
            <w:tcW w:w="1175" w:type="dxa"/>
            <w:vMerge/>
            <w:tcBorders>
              <w:left w:val="single" w:sz="4" w:space="0" w:color="auto"/>
              <w:bottom w:val="single" w:sz="4" w:space="0" w:color="auto"/>
              <w:right w:val="single" w:sz="4" w:space="0" w:color="auto"/>
            </w:tcBorders>
            <w:vAlign w:val="center"/>
          </w:tcPr>
          <w:p w14:paraId="46FD486C" w14:textId="77777777" w:rsidR="00887573" w:rsidRPr="00887573" w:rsidRDefault="00887573" w:rsidP="00887573">
            <w:pPr>
              <w:jc w:val="center"/>
              <w:rPr>
                <w:sz w:val="28"/>
                <w:szCs w:val="28"/>
              </w:rPr>
            </w:pPr>
          </w:p>
        </w:tc>
        <w:tc>
          <w:tcPr>
            <w:tcW w:w="1288" w:type="dxa"/>
            <w:vMerge/>
            <w:tcBorders>
              <w:left w:val="single" w:sz="4" w:space="0" w:color="auto"/>
              <w:bottom w:val="single" w:sz="4" w:space="0" w:color="auto"/>
              <w:right w:val="single" w:sz="4" w:space="0" w:color="auto"/>
            </w:tcBorders>
            <w:vAlign w:val="center"/>
          </w:tcPr>
          <w:p w14:paraId="7DD0400E" w14:textId="77777777" w:rsidR="00887573" w:rsidRPr="00887573" w:rsidRDefault="00887573" w:rsidP="00887573">
            <w:pPr>
              <w:jc w:val="center"/>
              <w:rPr>
                <w:sz w:val="28"/>
                <w:szCs w:val="28"/>
              </w:rPr>
            </w:pPr>
          </w:p>
        </w:tc>
        <w:tc>
          <w:tcPr>
            <w:tcW w:w="1476" w:type="dxa"/>
            <w:tcBorders>
              <w:top w:val="single" w:sz="4" w:space="0" w:color="auto"/>
              <w:left w:val="single" w:sz="4" w:space="0" w:color="auto"/>
              <w:bottom w:val="single" w:sz="4" w:space="0" w:color="auto"/>
              <w:right w:val="single" w:sz="4" w:space="0" w:color="auto"/>
            </w:tcBorders>
            <w:vAlign w:val="center"/>
          </w:tcPr>
          <w:p w14:paraId="39365DB6" w14:textId="77777777" w:rsidR="00887573" w:rsidRPr="00887573" w:rsidRDefault="00887573" w:rsidP="00887573">
            <w:pPr>
              <w:jc w:val="center"/>
              <w:rPr>
                <w:color w:val="000000"/>
                <w:sz w:val="28"/>
                <w:szCs w:val="28"/>
              </w:rPr>
            </w:pPr>
            <w:r w:rsidRPr="00887573">
              <w:rPr>
                <w:color w:val="000000"/>
                <w:sz w:val="28"/>
                <w:szCs w:val="28"/>
              </w:rPr>
              <w:t>с 01.01.2025</w:t>
            </w:r>
          </w:p>
          <w:p w14:paraId="75B5D612" w14:textId="77777777" w:rsidR="00887573" w:rsidRPr="00887573" w:rsidRDefault="00887573" w:rsidP="00887573">
            <w:pPr>
              <w:jc w:val="center"/>
              <w:rPr>
                <w:sz w:val="28"/>
                <w:szCs w:val="28"/>
              </w:rPr>
            </w:pPr>
            <w:r w:rsidRPr="00887573">
              <w:rPr>
                <w:color w:val="000000"/>
                <w:sz w:val="28"/>
                <w:szCs w:val="28"/>
              </w:rPr>
              <w:t xml:space="preserve"> по 30.06.2025</w:t>
            </w:r>
          </w:p>
        </w:tc>
        <w:tc>
          <w:tcPr>
            <w:tcW w:w="1476" w:type="dxa"/>
            <w:tcBorders>
              <w:top w:val="single" w:sz="4" w:space="0" w:color="auto"/>
              <w:left w:val="single" w:sz="4" w:space="0" w:color="auto"/>
              <w:bottom w:val="single" w:sz="4" w:space="0" w:color="auto"/>
              <w:right w:val="single" w:sz="4" w:space="0" w:color="auto"/>
            </w:tcBorders>
            <w:vAlign w:val="center"/>
          </w:tcPr>
          <w:p w14:paraId="5BE27144" w14:textId="77777777" w:rsidR="00887573" w:rsidRPr="00887573" w:rsidRDefault="00887573" w:rsidP="00887573">
            <w:pPr>
              <w:jc w:val="center"/>
              <w:rPr>
                <w:sz w:val="28"/>
                <w:szCs w:val="28"/>
              </w:rPr>
            </w:pPr>
            <w:r w:rsidRPr="00887573">
              <w:rPr>
                <w:color w:val="000000"/>
                <w:sz w:val="28"/>
                <w:szCs w:val="28"/>
              </w:rPr>
              <w:t>с 01.07.2025 по 31.12.2025</w:t>
            </w:r>
          </w:p>
        </w:tc>
        <w:tc>
          <w:tcPr>
            <w:tcW w:w="1476" w:type="dxa"/>
            <w:tcBorders>
              <w:top w:val="single" w:sz="4" w:space="0" w:color="auto"/>
              <w:left w:val="single" w:sz="4" w:space="0" w:color="auto"/>
              <w:bottom w:val="single" w:sz="4" w:space="0" w:color="auto"/>
              <w:right w:val="single" w:sz="4" w:space="0" w:color="auto"/>
            </w:tcBorders>
            <w:vAlign w:val="center"/>
          </w:tcPr>
          <w:p w14:paraId="192019F1" w14:textId="77777777" w:rsidR="00887573" w:rsidRPr="00887573" w:rsidRDefault="00887573" w:rsidP="00887573">
            <w:pPr>
              <w:jc w:val="center"/>
              <w:rPr>
                <w:color w:val="000000"/>
                <w:sz w:val="28"/>
                <w:szCs w:val="28"/>
              </w:rPr>
            </w:pPr>
            <w:r w:rsidRPr="00887573">
              <w:rPr>
                <w:color w:val="000000"/>
                <w:sz w:val="28"/>
                <w:szCs w:val="28"/>
              </w:rPr>
              <w:t>с 01.01.2025</w:t>
            </w:r>
          </w:p>
          <w:p w14:paraId="7F8FFD07" w14:textId="77777777" w:rsidR="00887573" w:rsidRPr="00887573" w:rsidRDefault="00887573" w:rsidP="00887573">
            <w:pPr>
              <w:jc w:val="center"/>
              <w:rPr>
                <w:sz w:val="28"/>
                <w:szCs w:val="28"/>
              </w:rPr>
            </w:pPr>
            <w:r w:rsidRPr="00887573">
              <w:rPr>
                <w:color w:val="000000"/>
                <w:sz w:val="28"/>
                <w:szCs w:val="28"/>
              </w:rPr>
              <w:t xml:space="preserve"> по 30.06.2025</w:t>
            </w:r>
          </w:p>
        </w:tc>
        <w:tc>
          <w:tcPr>
            <w:tcW w:w="1351" w:type="dxa"/>
            <w:tcBorders>
              <w:top w:val="single" w:sz="4" w:space="0" w:color="auto"/>
              <w:left w:val="single" w:sz="4" w:space="0" w:color="auto"/>
              <w:bottom w:val="single" w:sz="4" w:space="0" w:color="auto"/>
              <w:right w:val="single" w:sz="4" w:space="0" w:color="auto"/>
            </w:tcBorders>
            <w:vAlign w:val="center"/>
          </w:tcPr>
          <w:p w14:paraId="51EAE483" w14:textId="77777777" w:rsidR="00887573" w:rsidRPr="00887573" w:rsidRDefault="00887573" w:rsidP="00887573">
            <w:pPr>
              <w:jc w:val="center"/>
              <w:rPr>
                <w:sz w:val="28"/>
                <w:szCs w:val="28"/>
              </w:rPr>
            </w:pPr>
            <w:r w:rsidRPr="00887573">
              <w:rPr>
                <w:color w:val="000000"/>
                <w:sz w:val="28"/>
                <w:szCs w:val="28"/>
              </w:rPr>
              <w:t>с 01.07.2025 по 31.12.2025</w:t>
            </w:r>
          </w:p>
        </w:tc>
      </w:tr>
      <w:tr w:rsidR="00887573" w:rsidRPr="00887573" w14:paraId="7C2E7B30" w14:textId="77777777" w:rsidTr="00D24A70">
        <w:trPr>
          <w:trHeight w:val="375"/>
        </w:trPr>
        <w:tc>
          <w:tcPr>
            <w:tcW w:w="1965" w:type="dxa"/>
            <w:tcBorders>
              <w:top w:val="single" w:sz="4" w:space="0" w:color="auto"/>
              <w:left w:val="single" w:sz="4" w:space="0" w:color="auto"/>
              <w:bottom w:val="single" w:sz="4" w:space="0" w:color="auto"/>
              <w:right w:val="single" w:sz="4" w:space="0" w:color="auto"/>
            </w:tcBorders>
            <w:vAlign w:val="center"/>
          </w:tcPr>
          <w:p w14:paraId="1FFE3FDC" w14:textId="77777777" w:rsidR="00887573" w:rsidRPr="00887573" w:rsidRDefault="00887573" w:rsidP="00887573">
            <w:pPr>
              <w:jc w:val="center"/>
              <w:rPr>
                <w:sz w:val="28"/>
                <w:szCs w:val="28"/>
              </w:rPr>
            </w:pPr>
            <w:r w:rsidRPr="00887573">
              <w:rPr>
                <w:sz w:val="28"/>
                <w:szCs w:val="28"/>
              </w:rPr>
              <w:t xml:space="preserve">МУП </w:t>
            </w:r>
            <w:proofErr w:type="spellStart"/>
            <w:r w:rsidRPr="00887573">
              <w:rPr>
                <w:sz w:val="28"/>
                <w:szCs w:val="28"/>
              </w:rPr>
              <w:t>Мысковского</w:t>
            </w:r>
            <w:proofErr w:type="spellEnd"/>
            <w:r w:rsidRPr="00887573">
              <w:rPr>
                <w:sz w:val="28"/>
                <w:szCs w:val="28"/>
              </w:rPr>
              <w:t xml:space="preserve"> городского округа «</w:t>
            </w:r>
            <w:proofErr w:type="spellStart"/>
            <w:r w:rsidRPr="00887573">
              <w:rPr>
                <w:sz w:val="28"/>
                <w:szCs w:val="28"/>
              </w:rPr>
              <w:t>Мысковский</w:t>
            </w:r>
            <w:proofErr w:type="spellEnd"/>
            <w:r w:rsidRPr="00887573">
              <w:rPr>
                <w:sz w:val="28"/>
                <w:szCs w:val="28"/>
              </w:rPr>
              <w:t xml:space="preserve"> </w:t>
            </w:r>
            <w:proofErr w:type="spellStart"/>
            <w:r w:rsidRPr="00887573">
              <w:rPr>
                <w:sz w:val="28"/>
                <w:szCs w:val="28"/>
              </w:rPr>
              <w:t>Гортоп</w:t>
            </w:r>
            <w:proofErr w:type="spellEnd"/>
            <w:r w:rsidRPr="00887573">
              <w:rPr>
                <w:sz w:val="28"/>
                <w:szCs w:val="28"/>
              </w:rPr>
              <w:t>»</w:t>
            </w:r>
          </w:p>
          <w:p w14:paraId="77E49B95" w14:textId="77777777" w:rsidR="00887573" w:rsidRPr="00887573" w:rsidRDefault="00887573" w:rsidP="00887573">
            <w:pPr>
              <w:jc w:val="center"/>
              <w:rPr>
                <w:sz w:val="28"/>
                <w:szCs w:val="28"/>
              </w:rPr>
            </w:pPr>
            <w:r w:rsidRPr="00887573">
              <w:rPr>
                <w:sz w:val="28"/>
                <w:szCs w:val="28"/>
              </w:rPr>
              <w:t>(ИНН 4214037894)</w:t>
            </w:r>
          </w:p>
        </w:tc>
        <w:tc>
          <w:tcPr>
            <w:tcW w:w="1175" w:type="dxa"/>
            <w:tcBorders>
              <w:top w:val="single" w:sz="4" w:space="0" w:color="auto"/>
              <w:left w:val="single" w:sz="4" w:space="0" w:color="auto"/>
              <w:bottom w:val="single" w:sz="4" w:space="0" w:color="auto"/>
              <w:right w:val="single" w:sz="4" w:space="0" w:color="auto"/>
            </w:tcBorders>
            <w:vAlign w:val="center"/>
            <w:hideMark/>
          </w:tcPr>
          <w:p w14:paraId="183199F8" w14:textId="77777777" w:rsidR="00887573" w:rsidRPr="00887573" w:rsidRDefault="00887573" w:rsidP="00887573">
            <w:pPr>
              <w:jc w:val="center"/>
              <w:rPr>
                <w:sz w:val="28"/>
                <w:szCs w:val="28"/>
              </w:rPr>
            </w:pPr>
            <w:r w:rsidRPr="00887573">
              <w:rPr>
                <w:sz w:val="28"/>
                <w:szCs w:val="28"/>
              </w:rPr>
              <w:t>ТР</w:t>
            </w:r>
          </w:p>
          <w:p w14:paraId="41EC75DE" w14:textId="77777777" w:rsidR="00887573" w:rsidRPr="00887573" w:rsidRDefault="00887573" w:rsidP="00887573">
            <w:pPr>
              <w:jc w:val="center"/>
              <w:rPr>
                <w:sz w:val="28"/>
                <w:szCs w:val="28"/>
              </w:rPr>
            </w:pPr>
            <w:r w:rsidRPr="00887573">
              <w:rPr>
                <w:sz w:val="28"/>
                <w:szCs w:val="28"/>
              </w:rPr>
              <w:t>(0-300)</w:t>
            </w:r>
          </w:p>
        </w:tc>
        <w:tc>
          <w:tcPr>
            <w:tcW w:w="1288" w:type="dxa"/>
            <w:tcBorders>
              <w:top w:val="single" w:sz="4" w:space="0" w:color="auto"/>
              <w:left w:val="single" w:sz="4" w:space="0" w:color="auto"/>
              <w:bottom w:val="single" w:sz="4" w:space="0" w:color="auto"/>
              <w:right w:val="single" w:sz="4" w:space="0" w:color="auto"/>
            </w:tcBorders>
            <w:vAlign w:val="center"/>
            <w:hideMark/>
          </w:tcPr>
          <w:p w14:paraId="27729706" w14:textId="77777777" w:rsidR="00887573" w:rsidRPr="00887573" w:rsidRDefault="00887573" w:rsidP="00887573">
            <w:pPr>
              <w:jc w:val="center"/>
              <w:rPr>
                <w:sz w:val="28"/>
                <w:szCs w:val="28"/>
              </w:rPr>
            </w:pPr>
            <w:r w:rsidRPr="00887573">
              <w:rPr>
                <w:sz w:val="28"/>
                <w:szCs w:val="28"/>
              </w:rPr>
              <w:t>6542</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2187EB1" w14:textId="77777777" w:rsidR="00887573" w:rsidRPr="00887573" w:rsidRDefault="00887573" w:rsidP="00887573">
            <w:pPr>
              <w:jc w:val="center"/>
              <w:rPr>
                <w:sz w:val="28"/>
                <w:szCs w:val="28"/>
              </w:rPr>
            </w:pPr>
            <w:r w:rsidRPr="00887573">
              <w:rPr>
                <w:sz w:val="28"/>
                <w:szCs w:val="28"/>
              </w:rPr>
              <w:t>1441,91</w:t>
            </w:r>
          </w:p>
        </w:tc>
        <w:tc>
          <w:tcPr>
            <w:tcW w:w="1476" w:type="dxa"/>
            <w:tcBorders>
              <w:top w:val="single" w:sz="4" w:space="0" w:color="auto"/>
              <w:left w:val="single" w:sz="4" w:space="0" w:color="auto"/>
              <w:bottom w:val="single" w:sz="4" w:space="0" w:color="auto"/>
              <w:right w:val="single" w:sz="4" w:space="0" w:color="auto"/>
            </w:tcBorders>
            <w:vAlign w:val="center"/>
          </w:tcPr>
          <w:p w14:paraId="30C15160" w14:textId="77777777" w:rsidR="00887573" w:rsidRPr="00887573" w:rsidRDefault="00887573" w:rsidP="00887573">
            <w:pPr>
              <w:jc w:val="center"/>
              <w:rPr>
                <w:sz w:val="28"/>
                <w:szCs w:val="28"/>
              </w:rPr>
            </w:pPr>
            <w:r w:rsidRPr="00887573">
              <w:rPr>
                <w:sz w:val="28"/>
                <w:szCs w:val="28"/>
              </w:rPr>
              <w:t>1639,57</w:t>
            </w:r>
          </w:p>
        </w:tc>
        <w:tc>
          <w:tcPr>
            <w:tcW w:w="1476" w:type="dxa"/>
            <w:tcBorders>
              <w:top w:val="single" w:sz="4" w:space="0" w:color="auto"/>
              <w:left w:val="single" w:sz="4" w:space="0" w:color="auto"/>
              <w:bottom w:val="single" w:sz="4" w:space="0" w:color="auto"/>
              <w:right w:val="single" w:sz="4" w:space="0" w:color="auto"/>
            </w:tcBorders>
            <w:vAlign w:val="center"/>
          </w:tcPr>
          <w:p w14:paraId="035B9A22" w14:textId="77777777" w:rsidR="00887573" w:rsidRPr="00887573" w:rsidRDefault="00887573" w:rsidP="00887573">
            <w:pPr>
              <w:jc w:val="center"/>
              <w:rPr>
                <w:sz w:val="28"/>
                <w:szCs w:val="28"/>
              </w:rPr>
            </w:pPr>
          </w:p>
          <w:p w14:paraId="6C34BE0D" w14:textId="77777777" w:rsidR="00887573" w:rsidRPr="00887573" w:rsidRDefault="00887573" w:rsidP="00887573">
            <w:pPr>
              <w:jc w:val="center"/>
              <w:rPr>
                <w:sz w:val="28"/>
                <w:szCs w:val="28"/>
              </w:rPr>
            </w:pPr>
          </w:p>
          <w:p w14:paraId="3E6BDF4D" w14:textId="77777777" w:rsidR="00887573" w:rsidRPr="00887573" w:rsidRDefault="00887573" w:rsidP="00887573">
            <w:pPr>
              <w:jc w:val="center"/>
              <w:rPr>
                <w:sz w:val="28"/>
                <w:szCs w:val="28"/>
              </w:rPr>
            </w:pPr>
            <w:r w:rsidRPr="00887573">
              <w:rPr>
                <w:sz w:val="28"/>
                <w:szCs w:val="28"/>
              </w:rPr>
              <w:t>1514,01</w:t>
            </w:r>
          </w:p>
          <w:p w14:paraId="4B625A13" w14:textId="77777777" w:rsidR="00887573" w:rsidRPr="00887573" w:rsidRDefault="00887573" w:rsidP="00887573">
            <w:pPr>
              <w:jc w:val="center"/>
              <w:rPr>
                <w:sz w:val="28"/>
                <w:szCs w:val="28"/>
              </w:rPr>
            </w:pPr>
          </w:p>
          <w:p w14:paraId="17266139" w14:textId="77777777" w:rsidR="00887573" w:rsidRPr="00887573" w:rsidRDefault="00887573" w:rsidP="00887573">
            <w:pPr>
              <w:jc w:val="center"/>
              <w:rPr>
                <w:sz w:val="28"/>
                <w:szCs w:val="28"/>
              </w:rPr>
            </w:pPr>
          </w:p>
        </w:tc>
        <w:tc>
          <w:tcPr>
            <w:tcW w:w="1476" w:type="dxa"/>
            <w:tcBorders>
              <w:top w:val="single" w:sz="4" w:space="0" w:color="auto"/>
              <w:left w:val="single" w:sz="4" w:space="0" w:color="auto"/>
              <w:bottom w:val="single" w:sz="4" w:space="0" w:color="auto"/>
              <w:right w:val="single" w:sz="4" w:space="0" w:color="auto"/>
            </w:tcBorders>
            <w:vAlign w:val="center"/>
          </w:tcPr>
          <w:p w14:paraId="366C84C6" w14:textId="77777777" w:rsidR="00887573" w:rsidRPr="00887573" w:rsidRDefault="00887573" w:rsidP="00887573">
            <w:pPr>
              <w:jc w:val="center"/>
              <w:rPr>
                <w:sz w:val="28"/>
                <w:szCs w:val="28"/>
              </w:rPr>
            </w:pPr>
            <w:r w:rsidRPr="00887573">
              <w:rPr>
                <w:sz w:val="28"/>
                <w:szCs w:val="28"/>
              </w:rPr>
              <w:t>1721,54</w:t>
            </w:r>
          </w:p>
        </w:tc>
      </w:tr>
    </w:tbl>
    <w:p w14:paraId="1E38E9C9" w14:textId="77777777" w:rsidR="00887573" w:rsidRPr="00887573" w:rsidRDefault="00887573" w:rsidP="00887573">
      <w:pPr>
        <w:autoSpaceDE w:val="0"/>
        <w:autoSpaceDN w:val="0"/>
        <w:adjustRightInd w:val="0"/>
        <w:ind w:firstLine="851"/>
        <w:jc w:val="center"/>
        <w:rPr>
          <w:bCs/>
          <w:sz w:val="28"/>
          <w:szCs w:val="28"/>
          <w:lang w:eastAsia="x-none"/>
        </w:rPr>
      </w:pPr>
    </w:p>
    <w:p w14:paraId="086D758D" w14:textId="77777777" w:rsidR="00887573" w:rsidRPr="00887573" w:rsidRDefault="00887573" w:rsidP="00887573">
      <w:pPr>
        <w:keepNext/>
        <w:ind w:left="-284" w:firstLine="567"/>
        <w:jc w:val="both"/>
        <w:outlineLvl w:val="1"/>
        <w:rPr>
          <w:sz w:val="28"/>
          <w:szCs w:val="28"/>
        </w:rPr>
      </w:pPr>
      <w:r w:rsidRPr="00887573">
        <w:rPr>
          <w:sz w:val="28"/>
          <w:szCs w:val="28"/>
        </w:rPr>
        <w:t>*Выделяется в целях реализации пункта 6 статьи 168 Налогового кодекса Российской Федерации.</w:t>
      </w:r>
    </w:p>
    <w:p w14:paraId="6A43582B" w14:textId="77777777" w:rsidR="00887573" w:rsidRPr="00887573" w:rsidRDefault="00887573" w:rsidP="00887573">
      <w:pPr>
        <w:keepNext/>
        <w:tabs>
          <w:tab w:val="left" w:pos="8055"/>
        </w:tabs>
        <w:outlineLvl w:val="1"/>
        <w:rPr>
          <w:sz w:val="28"/>
          <w:szCs w:val="28"/>
        </w:rPr>
      </w:pPr>
      <w:r w:rsidRPr="00887573">
        <w:rPr>
          <w:sz w:val="28"/>
          <w:szCs w:val="28"/>
        </w:rPr>
        <w:tab/>
      </w:r>
    </w:p>
    <w:p w14:paraId="1B9D15D5" w14:textId="77777777" w:rsidR="00887573" w:rsidRDefault="00887573" w:rsidP="00887573">
      <w:pPr>
        <w:tabs>
          <w:tab w:val="left" w:pos="9214"/>
        </w:tabs>
        <w:ind w:right="-739"/>
        <w:sectPr w:rsidR="00887573" w:rsidSect="008B4879">
          <w:pgSz w:w="11906" w:h="16838"/>
          <w:pgMar w:top="851" w:right="851" w:bottom="1135" w:left="1276" w:header="709" w:footer="709" w:gutter="0"/>
          <w:cols w:space="708"/>
          <w:titlePg/>
          <w:docGrid w:linePitch="360"/>
        </w:sectPr>
      </w:pPr>
    </w:p>
    <w:p w14:paraId="745B59B4" w14:textId="0A042B46" w:rsidR="00887573" w:rsidRPr="009675EF" w:rsidRDefault="00887573" w:rsidP="00887573">
      <w:pPr>
        <w:tabs>
          <w:tab w:val="left" w:pos="9214"/>
        </w:tabs>
        <w:ind w:left="-2352" w:right="-739" w:firstLine="8164"/>
      </w:pPr>
      <w:r w:rsidRPr="009675EF">
        <w:lastRenderedPageBreak/>
        <w:t xml:space="preserve">Приложение № </w:t>
      </w:r>
      <w:r>
        <w:t>10</w:t>
      </w:r>
      <w:r>
        <w:t xml:space="preserve"> </w:t>
      </w:r>
      <w:r w:rsidRPr="009675EF">
        <w:t xml:space="preserve">к </w:t>
      </w:r>
      <w:r>
        <w:t>протоколу</w:t>
      </w:r>
      <w:r w:rsidRPr="009675EF">
        <w:t xml:space="preserve"> № </w:t>
      </w:r>
      <w:r>
        <w:t>7</w:t>
      </w:r>
    </w:p>
    <w:p w14:paraId="6F8D399C" w14:textId="77777777" w:rsidR="00887573" w:rsidRPr="009675EF" w:rsidRDefault="00887573" w:rsidP="00887573">
      <w:pPr>
        <w:tabs>
          <w:tab w:val="left" w:pos="9214"/>
        </w:tabs>
        <w:ind w:left="-2352" w:right="-739" w:firstLine="8164"/>
      </w:pPr>
      <w:r w:rsidRPr="009675EF">
        <w:t>заседания правления Региональной</w:t>
      </w:r>
    </w:p>
    <w:p w14:paraId="17E8132E" w14:textId="77777777" w:rsidR="00887573" w:rsidRPr="009675EF" w:rsidRDefault="00887573" w:rsidP="00887573">
      <w:pPr>
        <w:tabs>
          <w:tab w:val="left" w:pos="9214"/>
        </w:tabs>
        <w:ind w:left="-2352" w:right="-739" w:firstLine="8164"/>
      </w:pPr>
      <w:r w:rsidRPr="009675EF">
        <w:t>энергетической комиссии</w:t>
      </w:r>
    </w:p>
    <w:p w14:paraId="3D3488C7" w14:textId="77777777" w:rsidR="00887573" w:rsidRDefault="00887573" w:rsidP="00887573">
      <w:pPr>
        <w:tabs>
          <w:tab w:val="left" w:pos="9214"/>
        </w:tabs>
        <w:ind w:left="-2352" w:right="-739" w:firstLine="8164"/>
      </w:pPr>
      <w:r w:rsidRPr="009675EF">
        <w:t xml:space="preserve">Кузбасса от </w:t>
      </w:r>
      <w:r>
        <w:t>04</w:t>
      </w:r>
      <w:r w:rsidRPr="009675EF">
        <w:t>.</w:t>
      </w:r>
      <w:r>
        <w:t>02</w:t>
      </w:r>
      <w:r w:rsidRPr="009675EF">
        <w:t>.202</w:t>
      </w:r>
      <w:r>
        <w:t>5</w:t>
      </w:r>
    </w:p>
    <w:p w14:paraId="4E52C609" w14:textId="77777777" w:rsidR="00887573" w:rsidRDefault="00887573" w:rsidP="00887573">
      <w:pPr>
        <w:tabs>
          <w:tab w:val="left" w:pos="9214"/>
        </w:tabs>
        <w:ind w:left="-2352" w:right="-739" w:firstLine="8164"/>
      </w:pPr>
    </w:p>
    <w:p w14:paraId="08CE366F" w14:textId="77777777" w:rsidR="00887573" w:rsidRPr="00887573" w:rsidRDefault="00887573" w:rsidP="00887573">
      <w:pPr>
        <w:keepNext/>
        <w:jc w:val="center"/>
        <w:outlineLvl w:val="1"/>
        <w:rPr>
          <w:b/>
          <w:bCs/>
          <w:sz w:val="28"/>
          <w:szCs w:val="28"/>
        </w:rPr>
      </w:pPr>
      <w:r w:rsidRPr="00887573">
        <w:rPr>
          <w:b/>
          <w:bCs/>
          <w:sz w:val="28"/>
          <w:szCs w:val="28"/>
        </w:rPr>
        <w:t>Цена на топливо твердое, реализуемое</w:t>
      </w:r>
      <w:r w:rsidRPr="00887573">
        <w:rPr>
          <w:b/>
          <w:bCs/>
          <w:sz w:val="28"/>
          <w:szCs w:val="28"/>
          <w:lang w:eastAsia="en-US"/>
        </w:rPr>
        <w:t xml:space="preserve"> МУП </w:t>
      </w:r>
      <w:proofErr w:type="spellStart"/>
      <w:r w:rsidRPr="00887573">
        <w:rPr>
          <w:b/>
          <w:bCs/>
          <w:sz w:val="28"/>
          <w:szCs w:val="28"/>
          <w:lang w:eastAsia="en-US"/>
        </w:rPr>
        <w:t>Мысковского</w:t>
      </w:r>
      <w:proofErr w:type="spellEnd"/>
      <w:r w:rsidRPr="00887573">
        <w:rPr>
          <w:b/>
          <w:bCs/>
          <w:sz w:val="28"/>
          <w:szCs w:val="28"/>
          <w:lang w:eastAsia="en-US"/>
        </w:rPr>
        <w:t xml:space="preserve"> городского округа «</w:t>
      </w:r>
      <w:proofErr w:type="spellStart"/>
      <w:r w:rsidRPr="00887573">
        <w:rPr>
          <w:b/>
          <w:bCs/>
          <w:sz w:val="28"/>
          <w:szCs w:val="28"/>
          <w:lang w:eastAsia="en-US"/>
        </w:rPr>
        <w:t>Мысковский</w:t>
      </w:r>
      <w:proofErr w:type="spellEnd"/>
      <w:r w:rsidRPr="00887573">
        <w:rPr>
          <w:b/>
          <w:bCs/>
          <w:sz w:val="28"/>
          <w:szCs w:val="28"/>
          <w:lang w:eastAsia="en-US"/>
        </w:rPr>
        <w:t xml:space="preserve"> </w:t>
      </w:r>
      <w:proofErr w:type="spellStart"/>
      <w:proofErr w:type="gramStart"/>
      <w:r w:rsidRPr="00887573">
        <w:rPr>
          <w:b/>
          <w:bCs/>
          <w:sz w:val="28"/>
          <w:szCs w:val="28"/>
          <w:lang w:eastAsia="en-US"/>
        </w:rPr>
        <w:t>Гортоп</w:t>
      </w:r>
      <w:proofErr w:type="spellEnd"/>
      <w:r w:rsidRPr="00887573">
        <w:rPr>
          <w:b/>
          <w:bCs/>
          <w:sz w:val="28"/>
          <w:szCs w:val="28"/>
          <w:lang w:eastAsia="en-US"/>
        </w:rPr>
        <w:t xml:space="preserve">» </w:t>
      </w:r>
      <w:r w:rsidRPr="00887573">
        <w:rPr>
          <w:b/>
          <w:bCs/>
          <w:sz w:val="28"/>
          <w:szCs w:val="28"/>
        </w:rPr>
        <w:t xml:space="preserve"> гражданам</w:t>
      </w:r>
      <w:proofErr w:type="gramEnd"/>
      <w:r w:rsidRPr="00887573">
        <w:rPr>
          <w:b/>
          <w:bCs/>
          <w:sz w:val="28"/>
          <w:szCs w:val="28"/>
        </w:rPr>
        <w:t xml:space="preserve">,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w:t>
      </w:r>
      <w:r w:rsidRPr="00887573">
        <w:rPr>
          <w:b/>
          <w:sz w:val="28"/>
          <w:szCs w:val="28"/>
        </w:rPr>
        <w:t xml:space="preserve">на территории </w:t>
      </w:r>
      <w:proofErr w:type="spellStart"/>
      <w:r w:rsidRPr="00887573">
        <w:rPr>
          <w:b/>
          <w:sz w:val="28"/>
          <w:szCs w:val="28"/>
        </w:rPr>
        <w:t>Мысковского</w:t>
      </w:r>
      <w:proofErr w:type="spellEnd"/>
      <w:r w:rsidRPr="00887573">
        <w:rPr>
          <w:b/>
          <w:sz w:val="28"/>
          <w:szCs w:val="28"/>
        </w:rPr>
        <w:t xml:space="preserve"> городского округа Кемеровской области – Кузбасса на период с 01.01.2025 по 31.12.2025</w:t>
      </w:r>
    </w:p>
    <w:p w14:paraId="6A0AFDB0" w14:textId="77777777" w:rsidR="00887573" w:rsidRPr="00887573" w:rsidRDefault="00887573" w:rsidP="00887573">
      <w:pPr>
        <w:keepNext/>
        <w:jc w:val="center"/>
        <w:outlineLvl w:val="1"/>
        <w:rPr>
          <w:sz w:val="28"/>
          <w:szCs w:val="28"/>
        </w:rPr>
      </w:pPr>
    </w:p>
    <w:p w14:paraId="42B34013" w14:textId="77777777" w:rsidR="00887573" w:rsidRPr="00887573" w:rsidRDefault="00887573" w:rsidP="00887573">
      <w:pPr>
        <w:keepNext/>
        <w:jc w:val="center"/>
        <w:outlineLvl w:val="1"/>
        <w:rPr>
          <w:sz w:val="28"/>
          <w:szCs w:val="28"/>
        </w:rPr>
      </w:pPr>
    </w:p>
    <w:tbl>
      <w:tblPr>
        <w:tblW w:w="103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175"/>
        <w:gridCol w:w="1288"/>
        <w:gridCol w:w="1476"/>
        <w:gridCol w:w="1476"/>
        <w:gridCol w:w="1476"/>
        <w:gridCol w:w="1476"/>
      </w:tblGrid>
      <w:tr w:rsidR="00887573" w:rsidRPr="00887573" w14:paraId="01CE8DAB" w14:textId="77777777" w:rsidTr="00D24A70">
        <w:trPr>
          <w:trHeight w:val="1584"/>
        </w:trPr>
        <w:tc>
          <w:tcPr>
            <w:tcW w:w="1965" w:type="dxa"/>
            <w:vMerge w:val="restart"/>
            <w:tcBorders>
              <w:top w:val="single" w:sz="4" w:space="0" w:color="auto"/>
              <w:left w:val="single" w:sz="4" w:space="0" w:color="auto"/>
              <w:right w:val="single" w:sz="4" w:space="0" w:color="auto"/>
            </w:tcBorders>
            <w:vAlign w:val="center"/>
            <w:hideMark/>
          </w:tcPr>
          <w:p w14:paraId="71ADEB65" w14:textId="77777777" w:rsidR="00887573" w:rsidRPr="00887573" w:rsidRDefault="00887573" w:rsidP="00887573">
            <w:pPr>
              <w:jc w:val="center"/>
              <w:rPr>
                <w:sz w:val="28"/>
                <w:szCs w:val="28"/>
              </w:rPr>
            </w:pPr>
            <w:r w:rsidRPr="00887573">
              <w:rPr>
                <w:sz w:val="28"/>
                <w:szCs w:val="28"/>
              </w:rPr>
              <w:t>Наименование организации</w:t>
            </w:r>
          </w:p>
        </w:tc>
        <w:tc>
          <w:tcPr>
            <w:tcW w:w="1175" w:type="dxa"/>
            <w:vMerge w:val="restart"/>
            <w:tcBorders>
              <w:top w:val="single" w:sz="4" w:space="0" w:color="auto"/>
              <w:left w:val="single" w:sz="4" w:space="0" w:color="auto"/>
              <w:right w:val="single" w:sz="4" w:space="0" w:color="auto"/>
            </w:tcBorders>
            <w:vAlign w:val="center"/>
            <w:hideMark/>
          </w:tcPr>
          <w:p w14:paraId="382C815F" w14:textId="77777777" w:rsidR="00887573" w:rsidRPr="00887573" w:rsidRDefault="00887573" w:rsidP="00887573">
            <w:pPr>
              <w:jc w:val="center"/>
              <w:rPr>
                <w:sz w:val="28"/>
                <w:szCs w:val="28"/>
                <w:lang w:val="en-US"/>
              </w:rPr>
            </w:pPr>
            <w:r w:rsidRPr="00887573">
              <w:rPr>
                <w:sz w:val="28"/>
                <w:szCs w:val="28"/>
              </w:rPr>
              <w:t>Марка топлива (уголь)</w:t>
            </w:r>
          </w:p>
        </w:tc>
        <w:tc>
          <w:tcPr>
            <w:tcW w:w="1288" w:type="dxa"/>
            <w:vMerge w:val="restart"/>
            <w:tcBorders>
              <w:top w:val="single" w:sz="4" w:space="0" w:color="auto"/>
              <w:left w:val="single" w:sz="4" w:space="0" w:color="auto"/>
              <w:right w:val="single" w:sz="4" w:space="0" w:color="auto"/>
            </w:tcBorders>
            <w:vAlign w:val="center"/>
            <w:hideMark/>
          </w:tcPr>
          <w:p w14:paraId="1E6BE0C5" w14:textId="77777777" w:rsidR="00887573" w:rsidRPr="00887573" w:rsidRDefault="00887573" w:rsidP="00887573">
            <w:pPr>
              <w:jc w:val="center"/>
              <w:rPr>
                <w:sz w:val="28"/>
                <w:szCs w:val="28"/>
              </w:rPr>
            </w:pPr>
            <w:r w:rsidRPr="00887573">
              <w:rPr>
                <w:sz w:val="28"/>
                <w:szCs w:val="28"/>
              </w:rPr>
              <w:t xml:space="preserve">Теплота сгорания низшая, </w:t>
            </w:r>
          </w:p>
          <w:p w14:paraId="2B9AB571" w14:textId="77777777" w:rsidR="00887573" w:rsidRPr="00887573" w:rsidRDefault="00887573" w:rsidP="00887573">
            <w:pPr>
              <w:jc w:val="center"/>
              <w:rPr>
                <w:sz w:val="28"/>
                <w:szCs w:val="28"/>
              </w:rPr>
            </w:pPr>
            <w:r w:rsidRPr="00887573">
              <w:rPr>
                <w:sz w:val="28"/>
                <w:szCs w:val="28"/>
              </w:rPr>
              <w:t>ккал/кг</w:t>
            </w:r>
          </w:p>
        </w:tc>
        <w:tc>
          <w:tcPr>
            <w:tcW w:w="2952" w:type="dxa"/>
            <w:gridSpan w:val="2"/>
            <w:tcBorders>
              <w:top w:val="single" w:sz="4" w:space="0" w:color="auto"/>
              <w:left w:val="single" w:sz="4" w:space="0" w:color="auto"/>
              <w:bottom w:val="single" w:sz="4" w:space="0" w:color="auto"/>
              <w:right w:val="single" w:sz="4" w:space="0" w:color="auto"/>
            </w:tcBorders>
            <w:vAlign w:val="center"/>
            <w:hideMark/>
          </w:tcPr>
          <w:p w14:paraId="692F7BA7" w14:textId="77777777" w:rsidR="00887573" w:rsidRPr="00887573" w:rsidRDefault="00887573" w:rsidP="00887573">
            <w:pPr>
              <w:jc w:val="center"/>
              <w:rPr>
                <w:sz w:val="28"/>
                <w:szCs w:val="28"/>
              </w:rPr>
            </w:pPr>
            <w:r w:rsidRPr="00887573">
              <w:rPr>
                <w:sz w:val="28"/>
                <w:szCs w:val="28"/>
              </w:rPr>
              <w:t>Цена на условиях франко-склад организации без учета доставки до потребителя, руб./</w:t>
            </w:r>
            <w:proofErr w:type="gramStart"/>
            <w:r w:rsidRPr="00887573">
              <w:rPr>
                <w:sz w:val="28"/>
                <w:szCs w:val="28"/>
              </w:rPr>
              <w:t>тонну  без</w:t>
            </w:r>
            <w:proofErr w:type="gramEnd"/>
            <w:r w:rsidRPr="00887573">
              <w:rPr>
                <w:sz w:val="28"/>
                <w:szCs w:val="28"/>
              </w:rPr>
              <w:t xml:space="preserve"> НДС</w:t>
            </w:r>
          </w:p>
        </w:tc>
        <w:tc>
          <w:tcPr>
            <w:tcW w:w="2952" w:type="dxa"/>
            <w:gridSpan w:val="2"/>
            <w:tcBorders>
              <w:top w:val="single" w:sz="4" w:space="0" w:color="auto"/>
              <w:left w:val="single" w:sz="4" w:space="0" w:color="auto"/>
              <w:bottom w:val="single" w:sz="4" w:space="0" w:color="auto"/>
              <w:right w:val="single" w:sz="4" w:space="0" w:color="auto"/>
            </w:tcBorders>
          </w:tcPr>
          <w:p w14:paraId="5DA79A12" w14:textId="77777777" w:rsidR="00887573" w:rsidRPr="00887573" w:rsidRDefault="00887573" w:rsidP="00887573">
            <w:pPr>
              <w:jc w:val="center"/>
              <w:rPr>
                <w:sz w:val="28"/>
                <w:szCs w:val="28"/>
              </w:rPr>
            </w:pPr>
            <w:r w:rsidRPr="00887573">
              <w:rPr>
                <w:sz w:val="28"/>
                <w:szCs w:val="28"/>
              </w:rPr>
              <w:t>Цена на условиях франко-склад организации для населения без учета доставки до потребителя, руб./тонну с НДС*</w:t>
            </w:r>
          </w:p>
        </w:tc>
      </w:tr>
      <w:tr w:rsidR="00887573" w:rsidRPr="00887573" w14:paraId="3D9A8045" w14:textId="77777777" w:rsidTr="00D24A70">
        <w:trPr>
          <w:trHeight w:val="645"/>
        </w:trPr>
        <w:tc>
          <w:tcPr>
            <w:tcW w:w="1965" w:type="dxa"/>
            <w:vMerge/>
            <w:tcBorders>
              <w:left w:val="single" w:sz="4" w:space="0" w:color="auto"/>
              <w:bottom w:val="single" w:sz="4" w:space="0" w:color="auto"/>
              <w:right w:val="single" w:sz="4" w:space="0" w:color="auto"/>
            </w:tcBorders>
            <w:vAlign w:val="center"/>
          </w:tcPr>
          <w:p w14:paraId="6C1D8686" w14:textId="77777777" w:rsidR="00887573" w:rsidRPr="00887573" w:rsidRDefault="00887573" w:rsidP="00887573">
            <w:pPr>
              <w:jc w:val="center"/>
              <w:rPr>
                <w:sz w:val="28"/>
                <w:szCs w:val="28"/>
              </w:rPr>
            </w:pPr>
          </w:p>
        </w:tc>
        <w:tc>
          <w:tcPr>
            <w:tcW w:w="1175" w:type="dxa"/>
            <w:vMerge/>
            <w:tcBorders>
              <w:left w:val="single" w:sz="4" w:space="0" w:color="auto"/>
              <w:bottom w:val="single" w:sz="4" w:space="0" w:color="auto"/>
              <w:right w:val="single" w:sz="4" w:space="0" w:color="auto"/>
            </w:tcBorders>
            <w:vAlign w:val="center"/>
          </w:tcPr>
          <w:p w14:paraId="43BEC5BB" w14:textId="77777777" w:rsidR="00887573" w:rsidRPr="00887573" w:rsidRDefault="00887573" w:rsidP="00887573">
            <w:pPr>
              <w:jc w:val="center"/>
              <w:rPr>
                <w:sz w:val="28"/>
                <w:szCs w:val="28"/>
              </w:rPr>
            </w:pPr>
          </w:p>
        </w:tc>
        <w:tc>
          <w:tcPr>
            <w:tcW w:w="1288" w:type="dxa"/>
            <w:vMerge/>
            <w:tcBorders>
              <w:left w:val="single" w:sz="4" w:space="0" w:color="auto"/>
              <w:bottom w:val="single" w:sz="4" w:space="0" w:color="auto"/>
              <w:right w:val="single" w:sz="4" w:space="0" w:color="auto"/>
            </w:tcBorders>
            <w:vAlign w:val="center"/>
          </w:tcPr>
          <w:p w14:paraId="08B47BDE" w14:textId="77777777" w:rsidR="00887573" w:rsidRPr="00887573" w:rsidRDefault="00887573" w:rsidP="00887573">
            <w:pPr>
              <w:jc w:val="center"/>
              <w:rPr>
                <w:sz w:val="28"/>
                <w:szCs w:val="28"/>
              </w:rPr>
            </w:pPr>
          </w:p>
        </w:tc>
        <w:tc>
          <w:tcPr>
            <w:tcW w:w="1476" w:type="dxa"/>
            <w:tcBorders>
              <w:top w:val="single" w:sz="4" w:space="0" w:color="auto"/>
              <w:left w:val="single" w:sz="4" w:space="0" w:color="auto"/>
              <w:bottom w:val="single" w:sz="4" w:space="0" w:color="auto"/>
              <w:right w:val="single" w:sz="4" w:space="0" w:color="auto"/>
            </w:tcBorders>
            <w:vAlign w:val="center"/>
          </w:tcPr>
          <w:p w14:paraId="0F009A77" w14:textId="77777777" w:rsidR="00887573" w:rsidRPr="00887573" w:rsidRDefault="00887573" w:rsidP="00887573">
            <w:pPr>
              <w:jc w:val="center"/>
              <w:rPr>
                <w:color w:val="000000"/>
                <w:sz w:val="28"/>
                <w:szCs w:val="28"/>
              </w:rPr>
            </w:pPr>
            <w:r w:rsidRPr="00887573">
              <w:rPr>
                <w:color w:val="000000"/>
                <w:sz w:val="28"/>
                <w:szCs w:val="28"/>
              </w:rPr>
              <w:t>с 01.01.2025</w:t>
            </w:r>
          </w:p>
          <w:p w14:paraId="25327E28" w14:textId="77777777" w:rsidR="00887573" w:rsidRPr="00887573" w:rsidRDefault="00887573" w:rsidP="00887573">
            <w:pPr>
              <w:jc w:val="center"/>
              <w:rPr>
                <w:sz w:val="28"/>
                <w:szCs w:val="28"/>
              </w:rPr>
            </w:pPr>
            <w:r w:rsidRPr="00887573">
              <w:rPr>
                <w:color w:val="000000"/>
                <w:sz w:val="28"/>
                <w:szCs w:val="28"/>
              </w:rPr>
              <w:t xml:space="preserve"> по 30.06.2025</w:t>
            </w:r>
          </w:p>
        </w:tc>
        <w:tc>
          <w:tcPr>
            <w:tcW w:w="1476" w:type="dxa"/>
            <w:tcBorders>
              <w:top w:val="single" w:sz="4" w:space="0" w:color="auto"/>
              <w:left w:val="single" w:sz="4" w:space="0" w:color="auto"/>
              <w:bottom w:val="single" w:sz="4" w:space="0" w:color="auto"/>
              <w:right w:val="single" w:sz="4" w:space="0" w:color="auto"/>
            </w:tcBorders>
            <w:vAlign w:val="center"/>
          </w:tcPr>
          <w:p w14:paraId="1D1E7D7B" w14:textId="77777777" w:rsidR="00887573" w:rsidRPr="00887573" w:rsidRDefault="00887573" w:rsidP="00887573">
            <w:pPr>
              <w:jc w:val="center"/>
              <w:rPr>
                <w:sz w:val="28"/>
                <w:szCs w:val="28"/>
              </w:rPr>
            </w:pPr>
            <w:r w:rsidRPr="00887573">
              <w:rPr>
                <w:color w:val="000000"/>
                <w:sz w:val="28"/>
                <w:szCs w:val="28"/>
              </w:rPr>
              <w:t>с 01.07.2025 по 31.12.2025</w:t>
            </w:r>
          </w:p>
        </w:tc>
        <w:tc>
          <w:tcPr>
            <w:tcW w:w="1476" w:type="dxa"/>
            <w:tcBorders>
              <w:top w:val="single" w:sz="4" w:space="0" w:color="auto"/>
              <w:left w:val="single" w:sz="4" w:space="0" w:color="auto"/>
              <w:bottom w:val="single" w:sz="4" w:space="0" w:color="auto"/>
              <w:right w:val="single" w:sz="4" w:space="0" w:color="auto"/>
            </w:tcBorders>
            <w:vAlign w:val="center"/>
          </w:tcPr>
          <w:p w14:paraId="35C08CF5" w14:textId="77777777" w:rsidR="00887573" w:rsidRPr="00887573" w:rsidRDefault="00887573" w:rsidP="00887573">
            <w:pPr>
              <w:jc w:val="center"/>
              <w:rPr>
                <w:color w:val="000000"/>
                <w:sz w:val="28"/>
                <w:szCs w:val="28"/>
              </w:rPr>
            </w:pPr>
            <w:r w:rsidRPr="00887573">
              <w:rPr>
                <w:color w:val="000000"/>
                <w:sz w:val="28"/>
                <w:szCs w:val="28"/>
              </w:rPr>
              <w:t>с 01.01.2025</w:t>
            </w:r>
          </w:p>
          <w:p w14:paraId="36EC7277" w14:textId="77777777" w:rsidR="00887573" w:rsidRPr="00887573" w:rsidRDefault="00887573" w:rsidP="00887573">
            <w:pPr>
              <w:jc w:val="center"/>
              <w:rPr>
                <w:sz w:val="28"/>
                <w:szCs w:val="28"/>
              </w:rPr>
            </w:pPr>
            <w:r w:rsidRPr="00887573">
              <w:rPr>
                <w:color w:val="000000"/>
                <w:sz w:val="28"/>
                <w:szCs w:val="28"/>
              </w:rPr>
              <w:t xml:space="preserve"> по 30.06.2025</w:t>
            </w:r>
          </w:p>
        </w:tc>
        <w:tc>
          <w:tcPr>
            <w:tcW w:w="1351" w:type="dxa"/>
            <w:tcBorders>
              <w:top w:val="single" w:sz="4" w:space="0" w:color="auto"/>
              <w:left w:val="single" w:sz="4" w:space="0" w:color="auto"/>
              <w:bottom w:val="single" w:sz="4" w:space="0" w:color="auto"/>
              <w:right w:val="single" w:sz="4" w:space="0" w:color="auto"/>
            </w:tcBorders>
            <w:vAlign w:val="center"/>
          </w:tcPr>
          <w:p w14:paraId="27F00271" w14:textId="77777777" w:rsidR="00887573" w:rsidRPr="00887573" w:rsidRDefault="00887573" w:rsidP="00887573">
            <w:pPr>
              <w:jc w:val="center"/>
              <w:rPr>
                <w:sz w:val="28"/>
                <w:szCs w:val="28"/>
              </w:rPr>
            </w:pPr>
            <w:r w:rsidRPr="00887573">
              <w:rPr>
                <w:color w:val="000000"/>
                <w:sz w:val="28"/>
                <w:szCs w:val="28"/>
              </w:rPr>
              <w:t>с 01.07.2025 по 31.12.2025</w:t>
            </w:r>
          </w:p>
        </w:tc>
      </w:tr>
      <w:tr w:rsidR="00887573" w:rsidRPr="00887573" w14:paraId="694060A7" w14:textId="77777777" w:rsidTr="00D24A70">
        <w:trPr>
          <w:trHeight w:val="375"/>
        </w:trPr>
        <w:tc>
          <w:tcPr>
            <w:tcW w:w="1965" w:type="dxa"/>
            <w:tcBorders>
              <w:top w:val="single" w:sz="4" w:space="0" w:color="auto"/>
              <w:left w:val="single" w:sz="4" w:space="0" w:color="auto"/>
              <w:bottom w:val="single" w:sz="4" w:space="0" w:color="auto"/>
              <w:right w:val="single" w:sz="4" w:space="0" w:color="auto"/>
            </w:tcBorders>
            <w:vAlign w:val="center"/>
          </w:tcPr>
          <w:p w14:paraId="6B379B06" w14:textId="77777777" w:rsidR="00887573" w:rsidRPr="00887573" w:rsidRDefault="00887573" w:rsidP="00887573">
            <w:pPr>
              <w:jc w:val="center"/>
              <w:rPr>
                <w:sz w:val="28"/>
                <w:szCs w:val="28"/>
              </w:rPr>
            </w:pPr>
            <w:r w:rsidRPr="00887573">
              <w:rPr>
                <w:sz w:val="28"/>
                <w:szCs w:val="28"/>
              </w:rPr>
              <w:t xml:space="preserve">МУП </w:t>
            </w:r>
            <w:proofErr w:type="spellStart"/>
            <w:r w:rsidRPr="00887573">
              <w:rPr>
                <w:sz w:val="28"/>
                <w:szCs w:val="28"/>
              </w:rPr>
              <w:t>Мысковского</w:t>
            </w:r>
            <w:proofErr w:type="spellEnd"/>
            <w:r w:rsidRPr="00887573">
              <w:rPr>
                <w:sz w:val="28"/>
                <w:szCs w:val="28"/>
              </w:rPr>
              <w:t xml:space="preserve"> городского округа «</w:t>
            </w:r>
            <w:proofErr w:type="spellStart"/>
            <w:r w:rsidRPr="00887573">
              <w:rPr>
                <w:sz w:val="28"/>
                <w:szCs w:val="28"/>
              </w:rPr>
              <w:t>Мысковский</w:t>
            </w:r>
            <w:proofErr w:type="spellEnd"/>
            <w:r w:rsidRPr="00887573">
              <w:rPr>
                <w:sz w:val="28"/>
                <w:szCs w:val="28"/>
              </w:rPr>
              <w:t xml:space="preserve"> </w:t>
            </w:r>
            <w:proofErr w:type="spellStart"/>
            <w:r w:rsidRPr="00887573">
              <w:rPr>
                <w:sz w:val="28"/>
                <w:szCs w:val="28"/>
              </w:rPr>
              <w:t>Гортоп</w:t>
            </w:r>
            <w:proofErr w:type="spellEnd"/>
            <w:r w:rsidRPr="00887573">
              <w:rPr>
                <w:sz w:val="28"/>
                <w:szCs w:val="28"/>
              </w:rPr>
              <w:t>»</w:t>
            </w:r>
          </w:p>
          <w:p w14:paraId="4F432BB7" w14:textId="77777777" w:rsidR="00887573" w:rsidRPr="00887573" w:rsidRDefault="00887573" w:rsidP="00887573">
            <w:pPr>
              <w:jc w:val="center"/>
              <w:rPr>
                <w:sz w:val="28"/>
                <w:szCs w:val="28"/>
              </w:rPr>
            </w:pPr>
            <w:r w:rsidRPr="00887573">
              <w:rPr>
                <w:sz w:val="28"/>
                <w:szCs w:val="28"/>
              </w:rPr>
              <w:t>(ИНН 4214037894)</w:t>
            </w:r>
          </w:p>
        </w:tc>
        <w:tc>
          <w:tcPr>
            <w:tcW w:w="1175" w:type="dxa"/>
            <w:tcBorders>
              <w:top w:val="single" w:sz="4" w:space="0" w:color="auto"/>
              <w:left w:val="single" w:sz="4" w:space="0" w:color="auto"/>
              <w:bottom w:val="single" w:sz="4" w:space="0" w:color="auto"/>
              <w:right w:val="single" w:sz="4" w:space="0" w:color="auto"/>
            </w:tcBorders>
            <w:vAlign w:val="center"/>
            <w:hideMark/>
          </w:tcPr>
          <w:p w14:paraId="5EF0F31B" w14:textId="77777777" w:rsidR="00887573" w:rsidRPr="00887573" w:rsidRDefault="00887573" w:rsidP="00887573">
            <w:pPr>
              <w:jc w:val="center"/>
              <w:rPr>
                <w:sz w:val="28"/>
                <w:szCs w:val="28"/>
              </w:rPr>
            </w:pPr>
            <w:r w:rsidRPr="00887573">
              <w:rPr>
                <w:sz w:val="28"/>
                <w:szCs w:val="28"/>
              </w:rPr>
              <w:t>ТР</w:t>
            </w:r>
          </w:p>
          <w:p w14:paraId="5CAB34AA" w14:textId="77777777" w:rsidR="00887573" w:rsidRPr="00887573" w:rsidRDefault="00887573" w:rsidP="00887573">
            <w:pPr>
              <w:jc w:val="center"/>
              <w:rPr>
                <w:sz w:val="28"/>
                <w:szCs w:val="28"/>
              </w:rPr>
            </w:pPr>
            <w:r w:rsidRPr="00887573">
              <w:rPr>
                <w:sz w:val="28"/>
                <w:szCs w:val="28"/>
              </w:rPr>
              <w:t>(0-300)</w:t>
            </w:r>
          </w:p>
        </w:tc>
        <w:tc>
          <w:tcPr>
            <w:tcW w:w="1288" w:type="dxa"/>
            <w:tcBorders>
              <w:top w:val="single" w:sz="4" w:space="0" w:color="auto"/>
              <w:left w:val="single" w:sz="4" w:space="0" w:color="auto"/>
              <w:bottom w:val="single" w:sz="4" w:space="0" w:color="auto"/>
              <w:right w:val="single" w:sz="4" w:space="0" w:color="auto"/>
            </w:tcBorders>
            <w:vAlign w:val="center"/>
            <w:hideMark/>
          </w:tcPr>
          <w:p w14:paraId="2F104024" w14:textId="77777777" w:rsidR="00887573" w:rsidRPr="00887573" w:rsidRDefault="00887573" w:rsidP="00887573">
            <w:pPr>
              <w:jc w:val="center"/>
              <w:rPr>
                <w:sz w:val="28"/>
                <w:szCs w:val="28"/>
              </w:rPr>
            </w:pPr>
            <w:r w:rsidRPr="00887573">
              <w:rPr>
                <w:sz w:val="28"/>
                <w:szCs w:val="28"/>
              </w:rPr>
              <w:t>6542</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D796B83" w14:textId="77777777" w:rsidR="00887573" w:rsidRPr="00887573" w:rsidRDefault="00887573" w:rsidP="00887573">
            <w:pPr>
              <w:jc w:val="center"/>
              <w:rPr>
                <w:sz w:val="28"/>
                <w:szCs w:val="28"/>
              </w:rPr>
            </w:pPr>
            <w:r w:rsidRPr="00887573">
              <w:rPr>
                <w:sz w:val="28"/>
                <w:szCs w:val="28"/>
              </w:rPr>
              <w:t>1441,91</w:t>
            </w:r>
          </w:p>
        </w:tc>
        <w:tc>
          <w:tcPr>
            <w:tcW w:w="1476" w:type="dxa"/>
            <w:tcBorders>
              <w:top w:val="single" w:sz="4" w:space="0" w:color="auto"/>
              <w:left w:val="single" w:sz="4" w:space="0" w:color="auto"/>
              <w:bottom w:val="single" w:sz="4" w:space="0" w:color="auto"/>
              <w:right w:val="single" w:sz="4" w:space="0" w:color="auto"/>
            </w:tcBorders>
            <w:vAlign w:val="center"/>
          </w:tcPr>
          <w:p w14:paraId="561E508A" w14:textId="77777777" w:rsidR="00887573" w:rsidRPr="00887573" w:rsidRDefault="00887573" w:rsidP="00887573">
            <w:pPr>
              <w:jc w:val="center"/>
              <w:rPr>
                <w:sz w:val="28"/>
                <w:szCs w:val="28"/>
              </w:rPr>
            </w:pPr>
            <w:r w:rsidRPr="00887573">
              <w:rPr>
                <w:sz w:val="28"/>
                <w:szCs w:val="28"/>
              </w:rPr>
              <w:t>1639,57</w:t>
            </w:r>
          </w:p>
        </w:tc>
        <w:tc>
          <w:tcPr>
            <w:tcW w:w="1476" w:type="dxa"/>
            <w:tcBorders>
              <w:top w:val="single" w:sz="4" w:space="0" w:color="auto"/>
              <w:left w:val="single" w:sz="4" w:space="0" w:color="auto"/>
              <w:bottom w:val="single" w:sz="4" w:space="0" w:color="auto"/>
              <w:right w:val="single" w:sz="4" w:space="0" w:color="auto"/>
            </w:tcBorders>
            <w:vAlign w:val="center"/>
          </w:tcPr>
          <w:p w14:paraId="640490B4" w14:textId="77777777" w:rsidR="00887573" w:rsidRPr="00887573" w:rsidRDefault="00887573" w:rsidP="00887573">
            <w:pPr>
              <w:jc w:val="center"/>
              <w:rPr>
                <w:sz w:val="28"/>
                <w:szCs w:val="28"/>
              </w:rPr>
            </w:pPr>
          </w:p>
          <w:p w14:paraId="1E3029AD" w14:textId="77777777" w:rsidR="00887573" w:rsidRPr="00887573" w:rsidRDefault="00887573" w:rsidP="00887573">
            <w:pPr>
              <w:jc w:val="center"/>
              <w:rPr>
                <w:sz w:val="28"/>
                <w:szCs w:val="28"/>
              </w:rPr>
            </w:pPr>
          </w:p>
          <w:p w14:paraId="38BB94FC" w14:textId="77777777" w:rsidR="00887573" w:rsidRPr="00887573" w:rsidRDefault="00887573" w:rsidP="00887573">
            <w:pPr>
              <w:jc w:val="center"/>
              <w:rPr>
                <w:sz w:val="28"/>
                <w:szCs w:val="28"/>
              </w:rPr>
            </w:pPr>
            <w:r w:rsidRPr="00887573">
              <w:rPr>
                <w:sz w:val="28"/>
                <w:szCs w:val="28"/>
              </w:rPr>
              <w:t>1514,01</w:t>
            </w:r>
          </w:p>
          <w:p w14:paraId="0F4F57CC" w14:textId="77777777" w:rsidR="00887573" w:rsidRPr="00887573" w:rsidRDefault="00887573" w:rsidP="00887573">
            <w:pPr>
              <w:jc w:val="center"/>
              <w:rPr>
                <w:sz w:val="28"/>
                <w:szCs w:val="28"/>
              </w:rPr>
            </w:pPr>
          </w:p>
          <w:p w14:paraId="71E7F530" w14:textId="77777777" w:rsidR="00887573" w:rsidRPr="00887573" w:rsidRDefault="00887573" w:rsidP="00887573">
            <w:pPr>
              <w:jc w:val="center"/>
              <w:rPr>
                <w:sz w:val="28"/>
                <w:szCs w:val="28"/>
              </w:rPr>
            </w:pPr>
          </w:p>
        </w:tc>
        <w:tc>
          <w:tcPr>
            <w:tcW w:w="1476" w:type="dxa"/>
            <w:tcBorders>
              <w:top w:val="single" w:sz="4" w:space="0" w:color="auto"/>
              <w:left w:val="single" w:sz="4" w:space="0" w:color="auto"/>
              <w:bottom w:val="single" w:sz="4" w:space="0" w:color="auto"/>
              <w:right w:val="single" w:sz="4" w:space="0" w:color="auto"/>
            </w:tcBorders>
            <w:vAlign w:val="center"/>
          </w:tcPr>
          <w:p w14:paraId="6AB62899" w14:textId="77777777" w:rsidR="00887573" w:rsidRPr="00887573" w:rsidRDefault="00887573" w:rsidP="00887573">
            <w:pPr>
              <w:jc w:val="center"/>
              <w:rPr>
                <w:sz w:val="28"/>
                <w:szCs w:val="28"/>
              </w:rPr>
            </w:pPr>
            <w:r w:rsidRPr="00887573">
              <w:rPr>
                <w:sz w:val="28"/>
                <w:szCs w:val="28"/>
              </w:rPr>
              <w:t>1721,54</w:t>
            </w:r>
          </w:p>
        </w:tc>
      </w:tr>
    </w:tbl>
    <w:p w14:paraId="65C8D629" w14:textId="77777777" w:rsidR="00887573" w:rsidRPr="00887573" w:rsidRDefault="00887573" w:rsidP="00887573">
      <w:pPr>
        <w:keepNext/>
        <w:ind w:left="-284" w:firstLine="567"/>
        <w:jc w:val="both"/>
        <w:outlineLvl w:val="1"/>
        <w:rPr>
          <w:sz w:val="28"/>
          <w:szCs w:val="28"/>
        </w:rPr>
      </w:pPr>
    </w:p>
    <w:p w14:paraId="64CCC785" w14:textId="77777777" w:rsidR="00887573" w:rsidRPr="00887573" w:rsidRDefault="00887573" w:rsidP="00887573">
      <w:pPr>
        <w:keepNext/>
        <w:ind w:left="-284" w:firstLine="567"/>
        <w:jc w:val="both"/>
        <w:outlineLvl w:val="1"/>
        <w:rPr>
          <w:sz w:val="28"/>
          <w:szCs w:val="28"/>
        </w:rPr>
      </w:pPr>
      <w:r w:rsidRPr="00887573">
        <w:rPr>
          <w:sz w:val="28"/>
          <w:szCs w:val="28"/>
        </w:rPr>
        <w:t>*Выделяется в целях реализации пункта 6 статьи 168 Налогового кодекса Российской Федерации.</w:t>
      </w:r>
    </w:p>
    <w:p w14:paraId="1F0F3759" w14:textId="77777777" w:rsidR="00887573" w:rsidRPr="00887573" w:rsidRDefault="00887573" w:rsidP="00887573">
      <w:pPr>
        <w:keepNext/>
        <w:jc w:val="center"/>
        <w:outlineLvl w:val="1"/>
        <w:rPr>
          <w:sz w:val="28"/>
          <w:szCs w:val="28"/>
        </w:rPr>
      </w:pPr>
      <w:r w:rsidRPr="00887573">
        <w:rPr>
          <w:sz w:val="28"/>
          <w:szCs w:val="28"/>
        </w:rPr>
        <w:t xml:space="preserve">                                                                                                                                        ».</w:t>
      </w:r>
    </w:p>
    <w:p w14:paraId="25CB18BE" w14:textId="77777777" w:rsidR="00887573" w:rsidRPr="00887573" w:rsidRDefault="00887573" w:rsidP="00887573">
      <w:pPr>
        <w:keepNext/>
        <w:ind w:left="-284" w:firstLine="567"/>
        <w:jc w:val="both"/>
        <w:outlineLvl w:val="1"/>
        <w:rPr>
          <w:sz w:val="28"/>
          <w:szCs w:val="28"/>
        </w:rPr>
      </w:pPr>
    </w:p>
    <w:p w14:paraId="7B80E878" w14:textId="77777777" w:rsidR="00887573" w:rsidRPr="00887573" w:rsidRDefault="00887573" w:rsidP="00887573">
      <w:pPr>
        <w:keepNext/>
        <w:tabs>
          <w:tab w:val="left" w:pos="8055"/>
        </w:tabs>
        <w:outlineLvl w:val="1"/>
        <w:rPr>
          <w:sz w:val="28"/>
          <w:szCs w:val="28"/>
        </w:rPr>
      </w:pPr>
      <w:r w:rsidRPr="00887573">
        <w:rPr>
          <w:sz w:val="28"/>
          <w:szCs w:val="28"/>
        </w:rPr>
        <w:tab/>
      </w:r>
    </w:p>
    <w:p w14:paraId="1B632D52" w14:textId="77777777" w:rsidR="00887573" w:rsidRPr="00887573" w:rsidRDefault="00887573" w:rsidP="00887573">
      <w:pPr>
        <w:tabs>
          <w:tab w:val="left" w:pos="1418"/>
        </w:tabs>
        <w:jc w:val="center"/>
        <w:rPr>
          <w:lang w:eastAsia="en-US"/>
        </w:rPr>
      </w:pPr>
    </w:p>
    <w:p w14:paraId="46CE61A7" w14:textId="77777777" w:rsidR="00887573" w:rsidRPr="00887573" w:rsidRDefault="00887573" w:rsidP="00887573">
      <w:pPr>
        <w:tabs>
          <w:tab w:val="left" w:pos="1418"/>
        </w:tabs>
        <w:jc w:val="center"/>
        <w:rPr>
          <w:lang w:eastAsia="en-US"/>
        </w:rPr>
      </w:pPr>
    </w:p>
    <w:p w14:paraId="76852CB7" w14:textId="77777777" w:rsidR="00887573" w:rsidRPr="00887573" w:rsidRDefault="00887573" w:rsidP="00887573">
      <w:pPr>
        <w:jc w:val="both"/>
        <w:rPr>
          <w:bCs/>
          <w:kern w:val="32"/>
          <w:sz w:val="28"/>
          <w:szCs w:val="28"/>
          <w:lang w:eastAsia="en-US"/>
        </w:rPr>
      </w:pPr>
    </w:p>
    <w:p w14:paraId="5234B738" w14:textId="77777777" w:rsidR="00887573" w:rsidRDefault="00887573" w:rsidP="00887573">
      <w:pPr>
        <w:tabs>
          <w:tab w:val="left" w:pos="9214"/>
        </w:tabs>
        <w:ind w:right="-739"/>
        <w:sectPr w:rsidR="00887573" w:rsidSect="008B4879">
          <w:pgSz w:w="11906" w:h="16838"/>
          <w:pgMar w:top="851" w:right="851" w:bottom="1135" w:left="1276" w:header="709" w:footer="709" w:gutter="0"/>
          <w:cols w:space="708"/>
          <w:titlePg/>
          <w:docGrid w:linePitch="360"/>
        </w:sectPr>
      </w:pPr>
    </w:p>
    <w:p w14:paraId="4B65CEB0" w14:textId="53E3E73C" w:rsidR="00887573" w:rsidRPr="009675EF" w:rsidRDefault="00887573" w:rsidP="00887573">
      <w:pPr>
        <w:tabs>
          <w:tab w:val="left" w:pos="9214"/>
        </w:tabs>
        <w:ind w:left="-2352" w:right="-739" w:firstLine="8164"/>
      </w:pPr>
      <w:r w:rsidRPr="009675EF">
        <w:lastRenderedPageBreak/>
        <w:t xml:space="preserve">Приложение № </w:t>
      </w:r>
      <w:r>
        <w:t>1</w:t>
      </w:r>
      <w:r>
        <w:t>1</w:t>
      </w:r>
      <w:r>
        <w:t xml:space="preserve"> </w:t>
      </w:r>
      <w:r w:rsidRPr="009675EF">
        <w:t xml:space="preserve">к </w:t>
      </w:r>
      <w:r>
        <w:t>протоколу</w:t>
      </w:r>
      <w:r w:rsidRPr="009675EF">
        <w:t xml:space="preserve"> № </w:t>
      </w:r>
      <w:r>
        <w:t>7</w:t>
      </w:r>
    </w:p>
    <w:p w14:paraId="1BB70CA2" w14:textId="77777777" w:rsidR="00887573" w:rsidRPr="009675EF" w:rsidRDefault="00887573" w:rsidP="00887573">
      <w:pPr>
        <w:tabs>
          <w:tab w:val="left" w:pos="9214"/>
        </w:tabs>
        <w:ind w:left="-2352" w:right="-739" w:firstLine="8164"/>
      </w:pPr>
      <w:r w:rsidRPr="009675EF">
        <w:t>заседания правления Региональной</w:t>
      </w:r>
    </w:p>
    <w:p w14:paraId="586C5C65" w14:textId="77777777" w:rsidR="00887573" w:rsidRPr="009675EF" w:rsidRDefault="00887573" w:rsidP="00887573">
      <w:pPr>
        <w:tabs>
          <w:tab w:val="left" w:pos="9214"/>
        </w:tabs>
        <w:ind w:left="-2352" w:right="-739" w:firstLine="8164"/>
      </w:pPr>
      <w:r w:rsidRPr="009675EF">
        <w:t>энергетической комиссии</w:t>
      </w:r>
    </w:p>
    <w:p w14:paraId="50217BB6" w14:textId="77777777" w:rsidR="00887573" w:rsidRDefault="00887573" w:rsidP="00887573">
      <w:pPr>
        <w:tabs>
          <w:tab w:val="left" w:pos="9214"/>
        </w:tabs>
        <w:ind w:left="-2352" w:right="-739" w:firstLine="8164"/>
      </w:pPr>
      <w:r w:rsidRPr="009675EF">
        <w:t xml:space="preserve">Кузбасса от </w:t>
      </w:r>
      <w:r>
        <w:t>04</w:t>
      </w:r>
      <w:r w:rsidRPr="009675EF">
        <w:t>.</w:t>
      </w:r>
      <w:r>
        <w:t>02</w:t>
      </w:r>
      <w:r w:rsidRPr="009675EF">
        <w:t>.202</w:t>
      </w:r>
      <w:r>
        <w:t>5</w:t>
      </w:r>
    </w:p>
    <w:p w14:paraId="723BD814" w14:textId="77777777" w:rsidR="00887573" w:rsidRDefault="00887573" w:rsidP="00887573">
      <w:pPr>
        <w:tabs>
          <w:tab w:val="left" w:pos="9214"/>
        </w:tabs>
        <w:ind w:left="-2352" w:right="-739" w:firstLine="8164"/>
      </w:pPr>
    </w:p>
    <w:p w14:paraId="79C75F26" w14:textId="77777777" w:rsidR="00887573" w:rsidRPr="00887573" w:rsidRDefault="00887573" w:rsidP="00887573">
      <w:pPr>
        <w:ind w:left="284"/>
        <w:jc w:val="center"/>
        <w:rPr>
          <w:rFonts w:eastAsia="Calibri"/>
          <w:sz w:val="28"/>
          <w:szCs w:val="22"/>
          <w:lang w:eastAsia="en-US"/>
        </w:rPr>
      </w:pPr>
      <w:r w:rsidRPr="00887573">
        <w:rPr>
          <w:rFonts w:eastAsia="Calibri"/>
          <w:sz w:val="28"/>
          <w:szCs w:val="22"/>
          <w:lang w:eastAsia="en-US"/>
        </w:rPr>
        <w:t>Пояснительная записка</w:t>
      </w:r>
    </w:p>
    <w:p w14:paraId="709A2678" w14:textId="77777777" w:rsidR="00887573" w:rsidRPr="00887573" w:rsidRDefault="00887573" w:rsidP="00887573">
      <w:pPr>
        <w:ind w:left="284" w:right="140"/>
        <w:jc w:val="center"/>
        <w:rPr>
          <w:rFonts w:eastAsia="Calibri"/>
          <w:sz w:val="28"/>
          <w:szCs w:val="22"/>
          <w:lang w:eastAsia="en-US"/>
        </w:rPr>
      </w:pPr>
      <w:r w:rsidRPr="00887573">
        <w:rPr>
          <w:rFonts w:eastAsia="Calibri"/>
          <w:sz w:val="28"/>
          <w:szCs w:val="22"/>
          <w:lang w:eastAsia="en-US"/>
        </w:rPr>
        <w:t>Региональной энергетической комиссии Кузбасса к проекту постановления «О внесении изменений в постановление Региональной энергетической комиссии Кузбасса от 13.06.2023 № 61 «Об установлении предельных максимальных тарифов на транспортные услуги, оказываемые на подъездных железнодорожных путях ООО «</w:t>
      </w:r>
      <w:proofErr w:type="spellStart"/>
      <w:r w:rsidRPr="00887573">
        <w:rPr>
          <w:rFonts w:eastAsia="Calibri"/>
          <w:sz w:val="28"/>
          <w:szCs w:val="22"/>
          <w:lang w:eastAsia="en-US"/>
        </w:rPr>
        <w:t>Желдорсервис</w:t>
      </w:r>
      <w:proofErr w:type="spellEnd"/>
      <w:r w:rsidRPr="00887573">
        <w:rPr>
          <w:rFonts w:eastAsia="Calibri"/>
          <w:sz w:val="28"/>
          <w:szCs w:val="22"/>
          <w:lang w:eastAsia="en-US"/>
        </w:rPr>
        <w:t>»</w:t>
      </w:r>
    </w:p>
    <w:p w14:paraId="1D2F469B" w14:textId="77777777" w:rsidR="00887573" w:rsidRPr="00887573" w:rsidRDefault="00887573" w:rsidP="00887573">
      <w:pPr>
        <w:ind w:right="140"/>
        <w:rPr>
          <w:rFonts w:eastAsia="Calibri"/>
          <w:sz w:val="28"/>
          <w:szCs w:val="22"/>
          <w:lang w:eastAsia="en-US"/>
        </w:rPr>
      </w:pPr>
    </w:p>
    <w:p w14:paraId="39B45711" w14:textId="77777777" w:rsidR="00887573" w:rsidRPr="00887573" w:rsidRDefault="00887573" w:rsidP="00887573">
      <w:pPr>
        <w:ind w:firstLine="851"/>
        <w:jc w:val="both"/>
        <w:rPr>
          <w:sz w:val="28"/>
          <w:szCs w:val="28"/>
          <w:lang w:eastAsia="x-none"/>
        </w:rPr>
      </w:pPr>
      <w:r w:rsidRPr="00887573">
        <w:rPr>
          <w:rFonts w:eastAsia="Calibri"/>
          <w:sz w:val="28"/>
          <w:szCs w:val="28"/>
          <w:lang w:eastAsia="en-US"/>
        </w:rPr>
        <w:t xml:space="preserve">Тарифы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r w:rsidRPr="00887573">
        <w:rPr>
          <w:sz w:val="28"/>
          <w:szCs w:val="28"/>
          <w:lang w:val="x-none" w:eastAsia="x-none"/>
        </w:rPr>
        <w:t xml:space="preserve">согласно </w:t>
      </w:r>
      <w:r w:rsidRPr="00887573">
        <w:rPr>
          <w:sz w:val="28"/>
          <w:szCs w:val="28"/>
          <w:lang w:eastAsia="x-none"/>
        </w:rPr>
        <w:t>постановлению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567CE7D6" w14:textId="77777777" w:rsidR="00887573" w:rsidRPr="00887573" w:rsidRDefault="00887573" w:rsidP="00887573">
      <w:pPr>
        <w:autoSpaceDE w:val="0"/>
        <w:autoSpaceDN w:val="0"/>
        <w:adjustRightInd w:val="0"/>
        <w:ind w:firstLine="851"/>
        <w:jc w:val="both"/>
        <w:rPr>
          <w:sz w:val="28"/>
          <w:szCs w:val="28"/>
          <w:lang w:eastAsia="x-none"/>
        </w:rPr>
      </w:pPr>
      <w:r w:rsidRPr="00887573">
        <w:rPr>
          <w:sz w:val="28"/>
          <w:szCs w:val="28"/>
          <w:lang w:eastAsia="x-none"/>
        </w:rPr>
        <w:t>В РЭК Кузбасса поступило заявление ООО «</w:t>
      </w:r>
      <w:proofErr w:type="spellStart"/>
      <w:r w:rsidRPr="00887573">
        <w:rPr>
          <w:sz w:val="28"/>
          <w:szCs w:val="28"/>
          <w:lang w:eastAsia="x-none"/>
        </w:rPr>
        <w:t>Желдорсервис</w:t>
      </w:r>
      <w:proofErr w:type="spellEnd"/>
      <w:r w:rsidRPr="00887573">
        <w:rPr>
          <w:sz w:val="28"/>
          <w:szCs w:val="28"/>
          <w:lang w:eastAsia="x-none"/>
        </w:rPr>
        <w:t>» о внесении изменений в постановление в связи с возложением на субъекта регулирования обязанности по уплате налога на добавленную стоимость в размере 5%.</w:t>
      </w:r>
    </w:p>
    <w:p w14:paraId="10D6F395" w14:textId="77777777" w:rsidR="00887573" w:rsidRPr="00887573" w:rsidRDefault="00887573" w:rsidP="00887573">
      <w:pPr>
        <w:autoSpaceDE w:val="0"/>
        <w:autoSpaceDN w:val="0"/>
        <w:adjustRightInd w:val="0"/>
        <w:ind w:firstLine="851"/>
        <w:jc w:val="both"/>
        <w:rPr>
          <w:sz w:val="28"/>
          <w:szCs w:val="28"/>
          <w:lang w:eastAsia="x-none"/>
        </w:rPr>
      </w:pPr>
      <w:r w:rsidRPr="00887573">
        <w:rPr>
          <w:sz w:val="28"/>
          <w:szCs w:val="28"/>
          <w:lang w:eastAsia="x-none"/>
        </w:rPr>
        <w:t>В соответствии со статьей 2 Федерального Закона от 12.07.2024 г.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 01.01.2025 г. вступают в силу изменения в части уплаты налога на добавленную стоимость (НДС) организациями, применяющими УСН.</w:t>
      </w:r>
    </w:p>
    <w:p w14:paraId="214B51C1" w14:textId="77777777" w:rsidR="00887573" w:rsidRPr="00887573" w:rsidRDefault="00887573" w:rsidP="00887573">
      <w:pPr>
        <w:autoSpaceDE w:val="0"/>
        <w:autoSpaceDN w:val="0"/>
        <w:adjustRightInd w:val="0"/>
        <w:ind w:firstLine="851"/>
        <w:jc w:val="both"/>
        <w:rPr>
          <w:sz w:val="28"/>
          <w:szCs w:val="28"/>
          <w:lang w:eastAsia="x-none"/>
        </w:rPr>
      </w:pPr>
      <w:r w:rsidRPr="00887573">
        <w:rPr>
          <w:sz w:val="28"/>
          <w:szCs w:val="28"/>
          <w:lang w:eastAsia="x-none"/>
        </w:rPr>
        <w:t>Для организаций, применяющих УСН и имеющих доход от 60 млн. до 250 млн. руб. в год, устанавливается пониженная ставка НДС в размере 5%.</w:t>
      </w:r>
    </w:p>
    <w:p w14:paraId="618C1C8C" w14:textId="77777777" w:rsidR="00887573" w:rsidRPr="00887573" w:rsidRDefault="00887573" w:rsidP="00887573">
      <w:pPr>
        <w:autoSpaceDE w:val="0"/>
        <w:autoSpaceDN w:val="0"/>
        <w:adjustRightInd w:val="0"/>
        <w:ind w:firstLine="851"/>
        <w:jc w:val="both"/>
        <w:rPr>
          <w:sz w:val="28"/>
          <w:szCs w:val="28"/>
          <w:lang w:eastAsia="x-none"/>
        </w:rPr>
      </w:pPr>
      <w:r w:rsidRPr="00887573">
        <w:rPr>
          <w:sz w:val="28"/>
          <w:szCs w:val="28"/>
          <w:lang w:eastAsia="x-none"/>
        </w:rPr>
        <w:t>ООО «</w:t>
      </w:r>
      <w:proofErr w:type="spellStart"/>
      <w:r w:rsidRPr="00887573">
        <w:rPr>
          <w:sz w:val="28"/>
          <w:szCs w:val="28"/>
          <w:lang w:eastAsia="x-none"/>
        </w:rPr>
        <w:t>Желдорсервис</w:t>
      </w:r>
      <w:proofErr w:type="spellEnd"/>
      <w:r w:rsidRPr="00887573">
        <w:rPr>
          <w:sz w:val="28"/>
          <w:szCs w:val="28"/>
          <w:lang w:eastAsia="x-none"/>
        </w:rPr>
        <w:t>» является плательщиком УСН.</w:t>
      </w:r>
    </w:p>
    <w:p w14:paraId="573012FB" w14:textId="77777777" w:rsidR="00887573" w:rsidRPr="00887573" w:rsidRDefault="00887573" w:rsidP="00887573">
      <w:pPr>
        <w:autoSpaceDE w:val="0"/>
        <w:autoSpaceDN w:val="0"/>
        <w:adjustRightInd w:val="0"/>
        <w:ind w:firstLine="851"/>
        <w:jc w:val="both"/>
        <w:rPr>
          <w:sz w:val="28"/>
          <w:szCs w:val="28"/>
          <w:lang w:eastAsia="x-none"/>
        </w:rPr>
      </w:pPr>
      <w:r w:rsidRPr="00887573">
        <w:rPr>
          <w:sz w:val="28"/>
          <w:szCs w:val="28"/>
          <w:lang w:eastAsia="x-none"/>
        </w:rPr>
        <w:t xml:space="preserve">Согласно представленной оборотно-сальдовой ведомости по счету 90.01 за 2024 год </w:t>
      </w:r>
      <w:proofErr w:type="gramStart"/>
      <w:r w:rsidRPr="00887573">
        <w:rPr>
          <w:sz w:val="28"/>
          <w:szCs w:val="28"/>
          <w:lang w:eastAsia="x-none"/>
        </w:rPr>
        <w:t>выручка  ООО</w:t>
      </w:r>
      <w:proofErr w:type="gramEnd"/>
      <w:r w:rsidRPr="00887573">
        <w:rPr>
          <w:sz w:val="28"/>
          <w:szCs w:val="28"/>
          <w:lang w:eastAsia="x-none"/>
        </w:rPr>
        <w:t xml:space="preserve"> «</w:t>
      </w:r>
      <w:proofErr w:type="spellStart"/>
      <w:r w:rsidRPr="00887573">
        <w:rPr>
          <w:sz w:val="28"/>
          <w:szCs w:val="28"/>
          <w:lang w:eastAsia="x-none"/>
        </w:rPr>
        <w:t>Желдорсервис</w:t>
      </w:r>
      <w:proofErr w:type="spellEnd"/>
      <w:r w:rsidRPr="00887573">
        <w:rPr>
          <w:sz w:val="28"/>
          <w:szCs w:val="28"/>
          <w:lang w:eastAsia="x-none"/>
        </w:rPr>
        <w:t xml:space="preserve">»  составила 86,19 млн. руб. </w:t>
      </w:r>
    </w:p>
    <w:p w14:paraId="6A550524" w14:textId="77777777" w:rsidR="00887573" w:rsidRPr="00887573" w:rsidRDefault="00887573" w:rsidP="00887573">
      <w:pPr>
        <w:autoSpaceDE w:val="0"/>
        <w:autoSpaceDN w:val="0"/>
        <w:adjustRightInd w:val="0"/>
        <w:ind w:firstLine="851"/>
        <w:jc w:val="both"/>
        <w:rPr>
          <w:sz w:val="28"/>
          <w:szCs w:val="28"/>
          <w:lang w:eastAsia="x-none"/>
        </w:rPr>
      </w:pPr>
      <w:r w:rsidRPr="00887573">
        <w:rPr>
          <w:sz w:val="28"/>
          <w:szCs w:val="28"/>
          <w:lang w:eastAsia="x-none"/>
        </w:rPr>
        <w:t>Таким образом, выручка ООО «</w:t>
      </w:r>
      <w:proofErr w:type="spellStart"/>
      <w:r w:rsidRPr="00887573">
        <w:rPr>
          <w:sz w:val="28"/>
          <w:szCs w:val="28"/>
          <w:lang w:eastAsia="x-none"/>
        </w:rPr>
        <w:t>Желдорсервис</w:t>
      </w:r>
      <w:proofErr w:type="spellEnd"/>
      <w:r w:rsidRPr="00887573">
        <w:rPr>
          <w:sz w:val="28"/>
          <w:szCs w:val="28"/>
          <w:lang w:eastAsia="x-none"/>
        </w:rPr>
        <w:t>» за 2024 г. находится в вышеуказанных пределах (от 60 млн. до 250 млн. руб. в год), при которых устанавливается ставка НДС в размере 5%.</w:t>
      </w:r>
    </w:p>
    <w:p w14:paraId="5AB32DBD" w14:textId="77777777" w:rsidR="00887573" w:rsidRPr="00887573" w:rsidRDefault="00887573" w:rsidP="00887573">
      <w:pPr>
        <w:autoSpaceDE w:val="0"/>
        <w:autoSpaceDN w:val="0"/>
        <w:adjustRightInd w:val="0"/>
        <w:ind w:firstLine="851"/>
        <w:jc w:val="both"/>
        <w:rPr>
          <w:sz w:val="28"/>
          <w:szCs w:val="28"/>
          <w:lang w:eastAsia="x-none"/>
        </w:rPr>
      </w:pPr>
      <w:r w:rsidRPr="00887573">
        <w:rPr>
          <w:sz w:val="28"/>
          <w:szCs w:val="28"/>
          <w:lang w:eastAsia="x-none"/>
        </w:rPr>
        <w:t xml:space="preserve">Согласно абзацу 3 подпункта 2.2 раздела 2 Порядка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утвержденный постановлением Региональной энергетической комиссии Кемеровской области от 08.08.2017 № 139, установлено, что основанием для досрочного пересмотра тарифов на транспортные услуги является, в том числе, возложение на субъекта </w:t>
      </w:r>
      <w:r w:rsidRPr="00887573">
        <w:rPr>
          <w:sz w:val="28"/>
          <w:szCs w:val="28"/>
          <w:lang w:eastAsia="x-none"/>
        </w:rPr>
        <w:lastRenderedPageBreak/>
        <w:t>регулирования обязанности по уплате налога на добавленную стоимость, а также в связи с изменением ставки налога на добавленную стоимость.</w:t>
      </w:r>
    </w:p>
    <w:p w14:paraId="26EE8893" w14:textId="77777777" w:rsidR="00887573" w:rsidRPr="00887573" w:rsidRDefault="00887573" w:rsidP="00887573">
      <w:pPr>
        <w:autoSpaceDE w:val="0"/>
        <w:autoSpaceDN w:val="0"/>
        <w:adjustRightInd w:val="0"/>
        <w:ind w:firstLine="851"/>
        <w:jc w:val="both"/>
        <w:rPr>
          <w:bCs/>
          <w:sz w:val="28"/>
          <w:szCs w:val="28"/>
          <w:lang w:eastAsia="x-none"/>
        </w:rPr>
      </w:pPr>
      <w:r w:rsidRPr="00887573">
        <w:rPr>
          <w:bCs/>
          <w:sz w:val="28"/>
          <w:szCs w:val="28"/>
          <w:lang w:eastAsia="x-none"/>
        </w:rPr>
        <w:t xml:space="preserve">В связи с этим </w:t>
      </w:r>
      <w:proofErr w:type="gramStart"/>
      <w:r w:rsidRPr="00887573">
        <w:rPr>
          <w:bCs/>
          <w:sz w:val="28"/>
          <w:szCs w:val="28"/>
          <w:lang w:eastAsia="x-none"/>
        </w:rPr>
        <w:t>в  постановление</w:t>
      </w:r>
      <w:proofErr w:type="gramEnd"/>
      <w:r w:rsidRPr="00887573">
        <w:rPr>
          <w:bCs/>
          <w:sz w:val="28"/>
          <w:szCs w:val="28"/>
          <w:lang w:eastAsia="x-none"/>
        </w:rPr>
        <w:t xml:space="preserve"> Региональной энергетической комиссии Кузбасса от 13.06.2023 № 61 «Об установлении предельных максимальных тарифов на транспортные услуги, оказываемые на подъездных железнодорожных путях ООО «</w:t>
      </w:r>
      <w:proofErr w:type="spellStart"/>
      <w:r w:rsidRPr="00887573">
        <w:rPr>
          <w:bCs/>
          <w:sz w:val="28"/>
          <w:szCs w:val="28"/>
          <w:lang w:eastAsia="x-none"/>
        </w:rPr>
        <w:t>Желдорсервис</w:t>
      </w:r>
      <w:proofErr w:type="spellEnd"/>
      <w:r w:rsidRPr="00887573">
        <w:rPr>
          <w:bCs/>
          <w:sz w:val="28"/>
          <w:szCs w:val="28"/>
          <w:lang w:eastAsia="x-none"/>
        </w:rPr>
        <w:t>» следующие изменения:</w:t>
      </w:r>
    </w:p>
    <w:p w14:paraId="27FA2BDF" w14:textId="77777777" w:rsidR="00887573" w:rsidRPr="00887573" w:rsidRDefault="00887573" w:rsidP="00887573">
      <w:pPr>
        <w:spacing w:line="252" w:lineRule="auto"/>
        <w:ind w:firstLine="567"/>
        <w:jc w:val="both"/>
        <w:rPr>
          <w:color w:val="000000"/>
          <w:sz w:val="28"/>
          <w:szCs w:val="28"/>
          <w:lang w:eastAsia="en-US"/>
        </w:rPr>
      </w:pPr>
      <w:r w:rsidRPr="00887573">
        <w:rPr>
          <w:color w:val="000000"/>
          <w:sz w:val="28"/>
          <w:szCs w:val="28"/>
          <w:lang w:eastAsia="en-US"/>
        </w:rPr>
        <w:t>В пункте 1 слова «НДС не облагается» заменить словами «без НДС».</w:t>
      </w:r>
    </w:p>
    <w:p w14:paraId="4371D3E4" w14:textId="77777777" w:rsidR="00887573" w:rsidRPr="00887573" w:rsidRDefault="00887573" w:rsidP="00887573">
      <w:pPr>
        <w:autoSpaceDE w:val="0"/>
        <w:autoSpaceDN w:val="0"/>
        <w:adjustRightInd w:val="0"/>
        <w:ind w:firstLine="851"/>
        <w:jc w:val="center"/>
        <w:rPr>
          <w:bCs/>
          <w:sz w:val="28"/>
          <w:szCs w:val="28"/>
          <w:lang w:eastAsia="x-none"/>
        </w:rPr>
      </w:pPr>
    </w:p>
    <w:p w14:paraId="7BF5F692" w14:textId="77777777" w:rsidR="00887573" w:rsidRDefault="00887573" w:rsidP="00887573">
      <w:pPr>
        <w:tabs>
          <w:tab w:val="left" w:pos="9214"/>
        </w:tabs>
        <w:ind w:right="-739"/>
        <w:sectPr w:rsidR="00887573" w:rsidSect="008B4879">
          <w:pgSz w:w="11906" w:h="16838"/>
          <w:pgMar w:top="851" w:right="851" w:bottom="1135" w:left="1276" w:header="709" w:footer="709" w:gutter="0"/>
          <w:cols w:space="708"/>
          <w:titlePg/>
          <w:docGrid w:linePitch="360"/>
        </w:sectPr>
      </w:pPr>
    </w:p>
    <w:p w14:paraId="2601392D" w14:textId="0CD728C0" w:rsidR="00887573" w:rsidRPr="009675EF" w:rsidRDefault="00887573" w:rsidP="00887573">
      <w:pPr>
        <w:tabs>
          <w:tab w:val="left" w:pos="9214"/>
        </w:tabs>
        <w:ind w:left="-2352" w:right="-739" w:firstLine="8164"/>
      </w:pPr>
      <w:r w:rsidRPr="009675EF">
        <w:lastRenderedPageBreak/>
        <w:t xml:space="preserve">Приложение № </w:t>
      </w:r>
      <w:r>
        <w:t>1</w:t>
      </w:r>
      <w:r>
        <w:t>2</w:t>
      </w:r>
      <w:r>
        <w:t xml:space="preserve"> </w:t>
      </w:r>
      <w:r w:rsidRPr="009675EF">
        <w:t xml:space="preserve">к </w:t>
      </w:r>
      <w:r>
        <w:t>протоколу</w:t>
      </w:r>
      <w:r w:rsidRPr="009675EF">
        <w:t xml:space="preserve"> № </w:t>
      </w:r>
      <w:r>
        <w:t>7</w:t>
      </w:r>
    </w:p>
    <w:p w14:paraId="17FB29D3" w14:textId="77777777" w:rsidR="00887573" w:rsidRPr="009675EF" w:rsidRDefault="00887573" w:rsidP="00887573">
      <w:pPr>
        <w:tabs>
          <w:tab w:val="left" w:pos="9214"/>
        </w:tabs>
        <w:ind w:left="-2352" w:right="-739" w:firstLine="8164"/>
      </w:pPr>
      <w:r w:rsidRPr="009675EF">
        <w:t>заседания правления Региональной</w:t>
      </w:r>
    </w:p>
    <w:p w14:paraId="19803927" w14:textId="77777777" w:rsidR="00887573" w:rsidRPr="009675EF" w:rsidRDefault="00887573" w:rsidP="00887573">
      <w:pPr>
        <w:tabs>
          <w:tab w:val="left" w:pos="9214"/>
        </w:tabs>
        <w:ind w:left="-2352" w:right="-739" w:firstLine="8164"/>
      </w:pPr>
      <w:r w:rsidRPr="009675EF">
        <w:t>энергетической комиссии</w:t>
      </w:r>
    </w:p>
    <w:p w14:paraId="671D5B2B" w14:textId="77777777" w:rsidR="00887573" w:rsidRDefault="00887573" w:rsidP="00887573">
      <w:pPr>
        <w:tabs>
          <w:tab w:val="left" w:pos="9214"/>
        </w:tabs>
        <w:ind w:left="-2352" w:right="-739" w:firstLine="8164"/>
      </w:pPr>
      <w:r w:rsidRPr="009675EF">
        <w:t xml:space="preserve">Кузбасса от </w:t>
      </w:r>
      <w:r>
        <w:t>04</w:t>
      </w:r>
      <w:r w:rsidRPr="009675EF">
        <w:t>.</w:t>
      </w:r>
      <w:r>
        <w:t>02</w:t>
      </w:r>
      <w:r w:rsidRPr="009675EF">
        <w:t>.202</w:t>
      </w:r>
      <w:r>
        <w:t>5</w:t>
      </w:r>
    </w:p>
    <w:p w14:paraId="62E40C1D" w14:textId="77777777" w:rsidR="00574260" w:rsidRDefault="00574260" w:rsidP="00887573">
      <w:pPr>
        <w:tabs>
          <w:tab w:val="left" w:pos="9214"/>
        </w:tabs>
        <w:ind w:left="-2352" w:right="-739" w:firstLine="8164"/>
      </w:pPr>
    </w:p>
    <w:p w14:paraId="34E7E041" w14:textId="77777777" w:rsidR="00574260" w:rsidRPr="00574260" w:rsidRDefault="00574260" w:rsidP="00574260">
      <w:pPr>
        <w:ind w:left="284"/>
        <w:jc w:val="center"/>
        <w:rPr>
          <w:rFonts w:eastAsia="Calibri"/>
          <w:sz w:val="28"/>
          <w:szCs w:val="22"/>
          <w:lang w:eastAsia="en-US"/>
        </w:rPr>
      </w:pPr>
      <w:r w:rsidRPr="00574260">
        <w:rPr>
          <w:rFonts w:eastAsia="Calibri"/>
          <w:sz w:val="28"/>
          <w:szCs w:val="22"/>
          <w:lang w:eastAsia="en-US"/>
        </w:rPr>
        <w:t>Пояснительная записка</w:t>
      </w:r>
    </w:p>
    <w:p w14:paraId="3E92EFBC" w14:textId="77777777" w:rsidR="00574260" w:rsidRPr="00574260" w:rsidRDefault="00574260" w:rsidP="00574260">
      <w:pPr>
        <w:ind w:left="284" w:right="140"/>
        <w:jc w:val="center"/>
        <w:rPr>
          <w:rFonts w:eastAsia="Calibri"/>
          <w:sz w:val="28"/>
          <w:szCs w:val="22"/>
          <w:lang w:eastAsia="en-US"/>
        </w:rPr>
      </w:pPr>
      <w:r w:rsidRPr="00574260">
        <w:rPr>
          <w:rFonts w:eastAsia="Calibri"/>
          <w:sz w:val="28"/>
          <w:szCs w:val="22"/>
          <w:lang w:eastAsia="en-US"/>
        </w:rPr>
        <w:t>Региональной энергетической комиссии Кузбасса к проекту постановления «О внесении изменений в постановление Региональной энергетической комиссии Кузбасса от 05.03.2024 № 37 «Об установлении предельных максимальных тарифов на транспортные услуги, оказываемые на подъездных железнодорожных путях АО «Железнодорожник»</w:t>
      </w:r>
    </w:p>
    <w:p w14:paraId="7D20E036" w14:textId="77777777" w:rsidR="00574260" w:rsidRPr="00574260" w:rsidRDefault="00574260" w:rsidP="00574260">
      <w:pPr>
        <w:ind w:right="140"/>
        <w:rPr>
          <w:rFonts w:eastAsia="Calibri"/>
          <w:sz w:val="28"/>
          <w:szCs w:val="22"/>
          <w:lang w:eastAsia="en-US"/>
        </w:rPr>
      </w:pPr>
    </w:p>
    <w:p w14:paraId="71466BFA" w14:textId="77777777" w:rsidR="00574260" w:rsidRPr="00574260" w:rsidRDefault="00574260" w:rsidP="00574260">
      <w:pPr>
        <w:ind w:firstLine="851"/>
        <w:jc w:val="both"/>
        <w:rPr>
          <w:sz w:val="28"/>
          <w:szCs w:val="28"/>
          <w:lang w:eastAsia="x-none"/>
        </w:rPr>
      </w:pPr>
      <w:r w:rsidRPr="00574260">
        <w:rPr>
          <w:rFonts w:eastAsia="Calibri"/>
          <w:sz w:val="28"/>
          <w:szCs w:val="28"/>
          <w:lang w:eastAsia="en-US"/>
        </w:rPr>
        <w:t xml:space="preserve">Тарифы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r w:rsidRPr="00574260">
        <w:rPr>
          <w:sz w:val="28"/>
          <w:szCs w:val="28"/>
          <w:lang w:val="x-none" w:eastAsia="x-none"/>
        </w:rPr>
        <w:t xml:space="preserve">согласно </w:t>
      </w:r>
      <w:r w:rsidRPr="00574260">
        <w:rPr>
          <w:sz w:val="28"/>
          <w:szCs w:val="28"/>
          <w:lang w:eastAsia="x-none"/>
        </w:rPr>
        <w:t>постановлению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35A95978" w14:textId="77777777" w:rsidR="00574260" w:rsidRPr="00574260" w:rsidRDefault="00574260" w:rsidP="00574260">
      <w:pPr>
        <w:autoSpaceDE w:val="0"/>
        <w:autoSpaceDN w:val="0"/>
        <w:adjustRightInd w:val="0"/>
        <w:ind w:firstLine="851"/>
        <w:jc w:val="both"/>
        <w:rPr>
          <w:sz w:val="28"/>
          <w:szCs w:val="28"/>
          <w:lang w:eastAsia="x-none"/>
        </w:rPr>
      </w:pPr>
      <w:r w:rsidRPr="00574260">
        <w:rPr>
          <w:sz w:val="28"/>
          <w:szCs w:val="28"/>
          <w:lang w:eastAsia="x-none"/>
        </w:rPr>
        <w:t>В РЭК Кузбасса поступило заявление АО «Железнодорожник» о внесении изменений в постановление в связи с возложением на субъекта регулирования обязанности по уплате налога на добавленную стоимость в размере 5%.</w:t>
      </w:r>
    </w:p>
    <w:p w14:paraId="3CDA2FFA" w14:textId="77777777" w:rsidR="00574260" w:rsidRPr="00574260" w:rsidRDefault="00574260" w:rsidP="00574260">
      <w:pPr>
        <w:autoSpaceDE w:val="0"/>
        <w:autoSpaceDN w:val="0"/>
        <w:adjustRightInd w:val="0"/>
        <w:ind w:firstLine="851"/>
        <w:jc w:val="both"/>
        <w:rPr>
          <w:sz w:val="28"/>
          <w:szCs w:val="28"/>
          <w:lang w:eastAsia="x-none"/>
        </w:rPr>
      </w:pPr>
      <w:r w:rsidRPr="00574260">
        <w:rPr>
          <w:sz w:val="28"/>
          <w:szCs w:val="28"/>
          <w:lang w:eastAsia="x-none"/>
        </w:rPr>
        <w:t>В соответствии со статьей 2 Федерального Закона от 12.07.2024 г.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 01.01.2025 г. вступают в силу изменения в части уплаты налога на добавленную стоимость (НДС) организациями, применяющими УСН.</w:t>
      </w:r>
    </w:p>
    <w:p w14:paraId="196F6C6E" w14:textId="77777777" w:rsidR="00574260" w:rsidRPr="00574260" w:rsidRDefault="00574260" w:rsidP="00574260">
      <w:pPr>
        <w:autoSpaceDE w:val="0"/>
        <w:autoSpaceDN w:val="0"/>
        <w:adjustRightInd w:val="0"/>
        <w:ind w:firstLine="851"/>
        <w:jc w:val="both"/>
        <w:rPr>
          <w:sz w:val="28"/>
          <w:szCs w:val="28"/>
          <w:lang w:eastAsia="x-none"/>
        </w:rPr>
      </w:pPr>
      <w:r w:rsidRPr="00574260">
        <w:rPr>
          <w:sz w:val="28"/>
          <w:szCs w:val="28"/>
          <w:lang w:eastAsia="x-none"/>
        </w:rPr>
        <w:t>Для организаций, применяющих УСН и имеющих доход от 60 млн. до 250 млн. руб. в год, устанавливается пониженная ставка НДС в размере 5%.</w:t>
      </w:r>
    </w:p>
    <w:p w14:paraId="629F6CEF" w14:textId="77777777" w:rsidR="00574260" w:rsidRPr="00574260" w:rsidRDefault="00574260" w:rsidP="00574260">
      <w:pPr>
        <w:autoSpaceDE w:val="0"/>
        <w:autoSpaceDN w:val="0"/>
        <w:adjustRightInd w:val="0"/>
        <w:ind w:firstLine="851"/>
        <w:jc w:val="both"/>
        <w:rPr>
          <w:sz w:val="28"/>
          <w:szCs w:val="28"/>
          <w:lang w:eastAsia="x-none"/>
        </w:rPr>
      </w:pPr>
      <w:r w:rsidRPr="00574260">
        <w:rPr>
          <w:sz w:val="28"/>
          <w:szCs w:val="28"/>
          <w:lang w:eastAsia="x-none"/>
        </w:rPr>
        <w:t>АО «Железнодорожник» является плательщиком УСН.</w:t>
      </w:r>
    </w:p>
    <w:p w14:paraId="1922F6C7" w14:textId="77777777" w:rsidR="00574260" w:rsidRPr="00574260" w:rsidRDefault="00574260" w:rsidP="00574260">
      <w:pPr>
        <w:autoSpaceDE w:val="0"/>
        <w:autoSpaceDN w:val="0"/>
        <w:adjustRightInd w:val="0"/>
        <w:ind w:firstLine="851"/>
        <w:jc w:val="both"/>
        <w:rPr>
          <w:sz w:val="28"/>
          <w:szCs w:val="28"/>
          <w:lang w:eastAsia="x-none"/>
        </w:rPr>
      </w:pPr>
      <w:r w:rsidRPr="00574260">
        <w:rPr>
          <w:sz w:val="28"/>
          <w:szCs w:val="28"/>
          <w:lang w:eastAsia="x-none"/>
        </w:rPr>
        <w:t xml:space="preserve">Согласно представленной оборотно-сальдовой ведомости по счету 90.01 за 2024 год </w:t>
      </w:r>
      <w:proofErr w:type="gramStart"/>
      <w:r w:rsidRPr="00574260">
        <w:rPr>
          <w:sz w:val="28"/>
          <w:szCs w:val="28"/>
          <w:lang w:eastAsia="x-none"/>
        </w:rPr>
        <w:t>выручка  АО</w:t>
      </w:r>
      <w:proofErr w:type="gramEnd"/>
      <w:r w:rsidRPr="00574260">
        <w:rPr>
          <w:sz w:val="28"/>
          <w:szCs w:val="28"/>
          <w:lang w:eastAsia="x-none"/>
        </w:rPr>
        <w:t xml:space="preserve"> «Железнодорожник»  составила 122,56 млн. руб. </w:t>
      </w:r>
    </w:p>
    <w:p w14:paraId="6D61DD9F" w14:textId="77777777" w:rsidR="00574260" w:rsidRPr="00574260" w:rsidRDefault="00574260" w:rsidP="00574260">
      <w:pPr>
        <w:autoSpaceDE w:val="0"/>
        <w:autoSpaceDN w:val="0"/>
        <w:adjustRightInd w:val="0"/>
        <w:ind w:firstLine="851"/>
        <w:jc w:val="both"/>
        <w:rPr>
          <w:sz w:val="28"/>
          <w:szCs w:val="28"/>
          <w:lang w:eastAsia="x-none"/>
        </w:rPr>
      </w:pPr>
      <w:r w:rsidRPr="00574260">
        <w:rPr>
          <w:sz w:val="28"/>
          <w:szCs w:val="28"/>
          <w:lang w:eastAsia="x-none"/>
        </w:rPr>
        <w:t>Таким образом, выручка АО «Железнодорожник» за 2024 г. находится в вышеуказанных пределах (от 60 млн. до 250 млн. руб. в год), при которых устанавливается ставка НДС в размере 5%.</w:t>
      </w:r>
    </w:p>
    <w:p w14:paraId="5E8018D7" w14:textId="77777777" w:rsidR="00574260" w:rsidRPr="00574260" w:rsidRDefault="00574260" w:rsidP="00574260">
      <w:pPr>
        <w:autoSpaceDE w:val="0"/>
        <w:autoSpaceDN w:val="0"/>
        <w:adjustRightInd w:val="0"/>
        <w:ind w:firstLine="851"/>
        <w:jc w:val="both"/>
        <w:rPr>
          <w:sz w:val="28"/>
          <w:szCs w:val="28"/>
          <w:lang w:eastAsia="x-none"/>
        </w:rPr>
      </w:pPr>
      <w:r w:rsidRPr="00574260">
        <w:rPr>
          <w:sz w:val="28"/>
          <w:szCs w:val="28"/>
          <w:lang w:eastAsia="x-none"/>
        </w:rPr>
        <w:t xml:space="preserve">Согласно абзацу 3 подпункта 2.2 раздела 2 Порядка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утвержденный постановлением Региональной энергетической комиссии Кемеровской области от 08.08.2017 № 139, установлено, что основанием для досрочного пересмотра тарифов на транспортные услуги является, в том числе, возложение на субъекта </w:t>
      </w:r>
      <w:r w:rsidRPr="00574260">
        <w:rPr>
          <w:sz w:val="28"/>
          <w:szCs w:val="28"/>
          <w:lang w:eastAsia="x-none"/>
        </w:rPr>
        <w:lastRenderedPageBreak/>
        <w:t>регулирования обязанности по уплате налога на добавленную стоимость, а также в связи с изменением ставки налога на добавленную стоимость.</w:t>
      </w:r>
    </w:p>
    <w:p w14:paraId="7345E883" w14:textId="77777777" w:rsidR="00574260" w:rsidRPr="00574260" w:rsidRDefault="00574260" w:rsidP="00574260">
      <w:pPr>
        <w:autoSpaceDE w:val="0"/>
        <w:autoSpaceDN w:val="0"/>
        <w:adjustRightInd w:val="0"/>
        <w:ind w:firstLine="851"/>
        <w:jc w:val="both"/>
        <w:rPr>
          <w:bCs/>
          <w:sz w:val="28"/>
          <w:szCs w:val="28"/>
          <w:lang w:eastAsia="x-none"/>
        </w:rPr>
      </w:pPr>
      <w:r w:rsidRPr="00574260">
        <w:rPr>
          <w:bCs/>
          <w:sz w:val="28"/>
          <w:szCs w:val="28"/>
          <w:lang w:eastAsia="x-none"/>
        </w:rPr>
        <w:t>В связи с этим в постановление Региональной энергетической комиссии Кузбасса от 05.03.2024 № 37 «Об установлении предельных максимальных тарифов на транспортные услуги, оказываемые на подъездных железнодорожных путях АО «Железнодорожник» следующие изменения:</w:t>
      </w:r>
    </w:p>
    <w:p w14:paraId="5BF5E5D2" w14:textId="77777777" w:rsidR="00574260" w:rsidRPr="00574260" w:rsidRDefault="00574260" w:rsidP="00574260">
      <w:pPr>
        <w:spacing w:line="252" w:lineRule="auto"/>
        <w:ind w:firstLine="567"/>
        <w:jc w:val="both"/>
        <w:rPr>
          <w:color w:val="000000"/>
          <w:sz w:val="28"/>
          <w:szCs w:val="28"/>
          <w:lang w:eastAsia="en-US"/>
        </w:rPr>
      </w:pPr>
      <w:r w:rsidRPr="00574260">
        <w:rPr>
          <w:color w:val="000000"/>
          <w:sz w:val="28"/>
          <w:szCs w:val="28"/>
          <w:lang w:eastAsia="en-US"/>
        </w:rPr>
        <w:t>В пункте 1 слова «НДС не облагается» заменить словами «без НДС».</w:t>
      </w:r>
    </w:p>
    <w:p w14:paraId="037E896D" w14:textId="77777777" w:rsidR="00574260" w:rsidRPr="00574260" w:rsidRDefault="00574260" w:rsidP="00574260">
      <w:pPr>
        <w:autoSpaceDE w:val="0"/>
        <w:autoSpaceDN w:val="0"/>
        <w:adjustRightInd w:val="0"/>
        <w:ind w:firstLine="851"/>
        <w:jc w:val="center"/>
        <w:rPr>
          <w:bCs/>
          <w:sz w:val="28"/>
          <w:szCs w:val="28"/>
          <w:lang w:eastAsia="x-none"/>
        </w:rPr>
      </w:pPr>
    </w:p>
    <w:p w14:paraId="69FE5C79" w14:textId="77777777" w:rsidR="00CA76E9" w:rsidRDefault="00CA76E9" w:rsidP="00887573">
      <w:pPr>
        <w:tabs>
          <w:tab w:val="left" w:pos="9214"/>
        </w:tabs>
        <w:ind w:right="-739"/>
      </w:pPr>
    </w:p>
    <w:sectPr w:rsidR="00CA76E9" w:rsidSect="008B4879">
      <w:pgSz w:w="11906" w:h="16838"/>
      <w:pgMar w:top="851" w:right="851" w:bottom="1135"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9B9" w14:textId="77777777" w:rsidR="00905400" w:rsidRDefault="00905400" w:rsidP="00377397">
      <w:r>
        <w:separator/>
      </w:r>
    </w:p>
  </w:endnote>
  <w:endnote w:type="continuationSeparator" w:id="0">
    <w:p w14:paraId="254E55E7" w14:textId="77777777" w:rsidR="00905400" w:rsidRDefault="0090540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46A5" w14:textId="77777777" w:rsidR="00905400" w:rsidRDefault="00905400" w:rsidP="00377397">
      <w:r>
        <w:separator/>
      </w:r>
    </w:p>
  </w:footnote>
  <w:footnote w:type="continuationSeparator" w:id="0">
    <w:p w14:paraId="67FDA29D" w14:textId="77777777" w:rsidR="00905400" w:rsidRDefault="0090540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808133"/>
      <w:docPartObj>
        <w:docPartGallery w:val="Page Numbers (Top of Page)"/>
        <w:docPartUnique/>
      </w:docPartObj>
    </w:sdtPr>
    <w:sdtContent>
      <w:p w14:paraId="097AB3EF" w14:textId="77777777" w:rsidR="00542D8A" w:rsidRDefault="00542D8A">
        <w:pPr>
          <w:pStyle w:val="a9"/>
          <w:jc w:val="center"/>
        </w:pPr>
        <w:r>
          <w:fldChar w:fldCharType="begin"/>
        </w:r>
        <w:r>
          <w:instrText xml:space="preserve"> PAGE   \* MERGEFORMAT </w:instrText>
        </w:r>
        <w:r>
          <w:fldChar w:fldCharType="separate"/>
        </w:r>
        <w:r>
          <w:rPr>
            <w:noProof/>
          </w:rPr>
          <w:t>3</w:t>
        </w:r>
        <w:r>
          <w:rPr>
            <w:noProof/>
          </w:rPr>
          <w:fldChar w:fldCharType="end"/>
        </w:r>
      </w:p>
    </w:sdtContent>
  </w:sdt>
  <w:p w14:paraId="43559AE3" w14:textId="77777777" w:rsidR="00542D8A" w:rsidRDefault="00542D8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CCF2B" w14:textId="77777777" w:rsidR="0078043F" w:rsidRDefault="0078043F" w:rsidP="00793791">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33949204" w14:textId="77777777" w:rsidR="0078043F" w:rsidRDefault="0078043F">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CEAFD" w14:textId="77777777" w:rsidR="0078043F" w:rsidRDefault="0078043F" w:rsidP="00793791">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7AEFA8D3" w14:textId="77777777" w:rsidR="0078043F" w:rsidRDefault="0078043F">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605679"/>
      <w:docPartObj>
        <w:docPartGallery w:val="Page Numbers (Top of Page)"/>
        <w:docPartUnique/>
      </w:docPartObj>
    </w:sdtPr>
    <w:sdtContent>
      <w:p w14:paraId="189EF1AC" w14:textId="77777777" w:rsidR="00D55722" w:rsidRDefault="00D55722">
        <w:pPr>
          <w:pStyle w:val="a9"/>
          <w:jc w:val="center"/>
        </w:pPr>
        <w:r>
          <w:fldChar w:fldCharType="begin"/>
        </w:r>
        <w:r>
          <w:instrText xml:space="preserve"> PAGE   \* MERGEFORMAT </w:instrText>
        </w:r>
        <w:r>
          <w:fldChar w:fldCharType="separate"/>
        </w:r>
        <w:r>
          <w:rPr>
            <w:noProof/>
          </w:rPr>
          <w:t>3</w:t>
        </w:r>
        <w:r>
          <w:rPr>
            <w:noProof/>
          </w:rPr>
          <w:fldChar w:fldCharType="end"/>
        </w:r>
      </w:p>
    </w:sdtContent>
  </w:sdt>
  <w:p w14:paraId="24AA2263" w14:textId="77777777" w:rsidR="00D55722" w:rsidRDefault="00D5572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4" w15:restartNumberingAfterBreak="0">
    <w:nsid w:val="01E274A0"/>
    <w:multiLevelType w:val="hybridMultilevel"/>
    <w:tmpl w:val="99945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AC430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0C3E5678"/>
    <w:multiLevelType w:val="hybridMultilevel"/>
    <w:tmpl w:val="1908CAB8"/>
    <w:lvl w:ilvl="0" w:tplc="04707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CAD6B9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0D5C3AE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147020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13C226FA"/>
    <w:multiLevelType w:val="hybridMultilevel"/>
    <w:tmpl w:val="7752E880"/>
    <w:lvl w:ilvl="0" w:tplc="F4DAFD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C516DC"/>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17246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34ED2ABC"/>
    <w:multiLevelType w:val="multilevel"/>
    <w:tmpl w:val="034269FE"/>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8"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5521DA3"/>
    <w:multiLevelType w:val="hybridMultilevel"/>
    <w:tmpl w:val="766460A4"/>
    <w:lvl w:ilvl="0" w:tplc="0E9E2390">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CD3034B"/>
    <w:multiLevelType w:val="hybridMultilevel"/>
    <w:tmpl w:val="974E2AE8"/>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8B738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58D95411"/>
    <w:multiLevelType w:val="hybridMultilevel"/>
    <w:tmpl w:val="1908CAB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 w15:restartNumberingAfterBreak="0">
    <w:nsid w:val="647368D6"/>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6A6C0219"/>
    <w:multiLevelType w:val="hybridMultilevel"/>
    <w:tmpl w:val="EE049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B5166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7B4963B6"/>
    <w:multiLevelType w:val="hybridMultilevel"/>
    <w:tmpl w:val="113A5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45020A"/>
    <w:multiLevelType w:val="multilevel"/>
    <w:tmpl w:val="F08A8CA2"/>
    <w:lvl w:ilvl="0">
      <w:start w:val="7"/>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16cid:durableId="1852210809">
    <w:abstractNumId w:val="16"/>
  </w:num>
  <w:num w:numId="2" w16cid:durableId="21564923">
    <w:abstractNumId w:val="2"/>
  </w:num>
  <w:num w:numId="3" w16cid:durableId="368339262">
    <w:abstractNumId w:val="14"/>
  </w:num>
  <w:num w:numId="4" w16cid:durableId="1581326498">
    <w:abstractNumId w:val="1"/>
  </w:num>
  <w:num w:numId="5" w16cid:durableId="1489058047">
    <w:abstractNumId w:val="0"/>
  </w:num>
  <w:num w:numId="6" w16cid:durableId="513032802">
    <w:abstractNumId w:val="23"/>
  </w:num>
  <w:num w:numId="7" w16cid:durableId="45571726">
    <w:abstractNumId w:val="26"/>
  </w:num>
  <w:num w:numId="8" w16cid:durableId="556668961">
    <w:abstractNumId w:val="6"/>
  </w:num>
  <w:num w:numId="9" w16cid:durableId="1418138839">
    <w:abstractNumId w:val="12"/>
  </w:num>
  <w:num w:numId="10" w16cid:durableId="1148670469">
    <w:abstractNumId w:val="22"/>
  </w:num>
  <w:num w:numId="11" w16cid:durableId="1659117519">
    <w:abstractNumId w:val="7"/>
  </w:num>
  <w:num w:numId="12" w16cid:durableId="256401625">
    <w:abstractNumId w:val="25"/>
  </w:num>
  <w:num w:numId="13" w16cid:durableId="790591129">
    <w:abstractNumId w:val="5"/>
  </w:num>
  <w:num w:numId="14" w16cid:durableId="463542772">
    <w:abstractNumId w:val="24"/>
  </w:num>
  <w:num w:numId="15" w16cid:durableId="281961805">
    <w:abstractNumId w:val="8"/>
  </w:num>
  <w:num w:numId="16" w16cid:durableId="374937054">
    <w:abstractNumId w:val="21"/>
  </w:num>
  <w:num w:numId="17" w16cid:durableId="457143829">
    <w:abstractNumId w:val="9"/>
  </w:num>
  <w:num w:numId="18" w16cid:durableId="872770282">
    <w:abstractNumId w:val="17"/>
  </w:num>
  <w:num w:numId="19" w16cid:durableId="70395239">
    <w:abstractNumId w:val="4"/>
  </w:num>
  <w:num w:numId="20" w16cid:durableId="168297988">
    <w:abstractNumId w:val="20"/>
  </w:num>
  <w:num w:numId="21" w16cid:durableId="801656927">
    <w:abstractNumId w:val="10"/>
  </w:num>
  <w:num w:numId="22" w16cid:durableId="106782806">
    <w:abstractNumId w:val="3"/>
  </w:num>
  <w:num w:numId="23" w16cid:durableId="2128771315">
    <w:abstractNumId w:val="18"/>
  </w:num>
  <w:num w:numId="24" w16cid:durableId="1639797827">
    <w:abstractNumId w:val="28"/>
  </w:num>
  <w:num w:numId="25" w16cid:durableId="1265722047">
    <w:abstractNumId w:val="15"/>
  </w:num>
  <w:num w:numId="26" w16cid:durableId="287781458">
    <w:abstractNumId w:val="13"/>
  </w:num>
  <w:num w:numId="27" w16cid:durableId="910624288">
    <w:abstractNumId w:val="11"/>
  </w:num>
  <w:num w:numId="28" w16cid:durableId="496044703">
    <w:abstractNumId w:val="27"/>
  </w:num>
  <w:num w:numId="29" w16cid:durableId="37712249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4580"/>
    <w:rsid w:val="00024D35"/>
    <w:rsid w:val="00024F72"/>
    <w:rsid w:val="000251C0"/>
    <w:rsid w:val="00025563"/>
    <w:rsid w:val="00025584"/>
    <w:rsid w:val="00034450"/>
    <w:rsid w:val="000350AB"/>
    <w:rsid w:val="0003531B"/>
    <w:rsid w:val="000358BE"/>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70C86"/>
    <w:rsid w:val="00071A99"/>
    <w:rsid w:val="0007219C"/>
    <w:rsid w:val="000724AD"/>
    <w:rsid w:val="0007638B"/>
    <w:rsid w:val="000768D9"/>
    <w:rsid w:val="00076FB5"/>
    <w:rsid w:val="000805ED"/>
    <w:rsid w:val="00080A1D"/>
    <w:rsid w:val="000841CC"/>
    <w:rsid w:val="00084948"/>
    <w:rsid w:val="00086ABD"/>
    <w:rsid w:val="00091100"/>
    <w:rsid w:val="000935F2"/>
    <w:rsid w:val="0009679B"/>
    <w:rsid w:val="00097CCD"/>
    <w:rsid w:val="000A04F2"/>
    <w:rsid w:val="000A1E1B"/>
    <w:rsid w:val="000A21AD"/>
    <w:rsid w:val="000A329A"/>
    <w:rsid w:val="000A6F77"/>
    <w:rsid w:val="000A73AA"/>
    <w:rsid w:val="000B0E91"/>
    <w:rsid w:val="000B2393"/>
    <w:rsid w:val="000B626E"/>
    <w:rsid w:val="000C076F"/>
    <w:rsid w:val="000C0A06"/>
    <w:rsid w:val="000C26F5"/>
    <w:rsid w:val="000C2BE5"/>
    <w:rsid w:val="000C3DC0"/>
    <w:rsid w:val="000C5793"/>
    <w:rsid w:val="000C6791"/>
    <w:rsid w:val="000C7647"/>
    <w:rsid w:val="000D0306"/>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101F66"/>
    <w:rsid w:val="00102EC3"/>
    <w:rsid w:val="0010318D"/>
    <w:rsid w:val="00103702"/>
    <w:rsid w:val="00107D8E"/>
    <w:rsid w:val="001109EF"/>
    <w:rsid w:val="00110C60"/>
    <w:rsid w:val="00110E6B"/>
    <w:rsid w:val="00111AA4"/>
    <w:rsid w:val="001120D7"/>
    <w:rsid w:val="00112B53"/>
    <w:rsid w:val="00115D2F"/>
    <w:rsid w:val="00116F45"/>
    <w:rsid w:val="0012042A"/>
    <w:rsid w:val="001226BF"/>
    <w:rsid w:val="001227DE"/>
    <w:rsid w:val="0012485D"/>
    <w:rsid w:val="00130B6A"/>
    <w:rsid w:val="001323B4"/>
    <w:rsid w:val="00133079"/>
    <w:rsid w:val="001355B6"/>
    <w:rsid w:val="00137D4D"/>
    <w:rsid w:val="001413B5"/>
    <w:rsid w:val="00141909"/>
    <w:rsid w:val="00144325"/>
    <w:rsid w:val="00144698"/>
    <w:rsid w:val="001451B9"/>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7A76"/>
    <w:rsid w:val="00181538"/>
    <w:rsid w:val="00181A47"/>
    <w:rsid w:val="001822AB"/>
    <w:rsid w:val="00182946"/>
    <w:rsid w:val="00183C5A"/>
    <w:rsid w:val="00184AA5"/>
    <w:rsid w:val="00185942"/>
    <w:rsid w:val="001865AC"/>
    <w:rsid w:val="001874FF"/>
    <w:rsid w:val="00187DD4"/>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249D"/>
    <w:rsid w:val="001B281B"/>
    <w:rsid w:val="001B2ADB"/>
    <w:rsid w:val="001B39E7"/>
    <w:rsid w:val="001B5D2A"/>
    <w:rsid w:val="001B5D41"/>
    <w:rsid w:val="001B6546"/>
    <w:rsid w:val="001C0EF7"/>
    <w:rsid w:val="001C292B"/>
    <w:rsid w:val="001C2C4D"/>
    <w:rsid w:val="001C673E"/>
    <w:rsid w:val="001C7E04"/>
    <w:rsid w:val="001D3C42"/>
    <w:rsid w:val="001D4A6A"/>
    <w:rsid w:val="001D4CBD"/>
    <w:rsid w:val="001D5A6B"/>
    <w:rsid w:val="001E0F20"/>
    <w:rsid w:val="001E197B"/>
    <w:rsid w:val="001E1EC9"/>
    <w:rsid w:val="001E5B5C"/>
    <w:rsid w:val="001F02F1"/>
    <w:rsid w:val="001F102F"/>
    <w:rsid w:val="001F18F6"/>
    <w:rsid w:val="001F1FA8"/>
    <w:rsid w:val="001F2929"/>
    <w:rsid w:val="001F369E"/>
    <w:rsid w:val="001F4470"/>
    <w:rsid w:val="001F7422"/>
    <w:rsid w:val="001F770B"/>
    <w:rsid w:val="001F7E3B"/>
    <w:rsid w:val="00202B29"/>
    <w:rsid w:val="00204A42"/>
    <w:rsid w:val="00206B68"/>
    <w:rsid w:val="00206F0B"/>
    <w:rsid w:val="002103ED"/>
    <w:rsid w:val="002117BB"/>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A42"/>
    <w:rsid w:val="00257D8B"/>
    <w:rsid w:val="00260D98"/>
    <w:rsid w:val="00263D94"/>
    <w:rsid w:val="00263EB8"/>
    <w:rsid w:val="00264A6E"/>
    <w:rsid w:val="00270687"/>
    <w:rsid w:val="00271A71"/>
    <w:rsid w:val="00276018"/>
    <w:rsid w:val="00276920"/>
    <w:rsid w:val="002774FF"/>
    <w:rsid w:val="0028143C"/>
    <w:rsid w:val="00282B3E"/>
    <w:rsid w:val="00283777"/>
    <w:rsid w:val="002844A1"/>
    <w:rsid w:val="002911CD"/>
    <w:rsid w:val="002919BE"/>
    <w:rsid w:val="00292044"/>
    <w:rsid w:val="00292436"/>
    <w:rsid w:val="0029430F"/>
    <w:rsid w:val="00294552"/>
    <w:rsid w:val="002963D0"/>
    <w:rsid w:val="002967A5"/>
    <w:rsid w:val="0029712D"/>
    <w:rsid w:val="00297C99"/>
    <w:rsid w:val="002A04BD"/>
    <w:rsid w:val="002A248D"/>
    <w:rsid w:val="002A2585"/>
    <w:rsid w:val="002A3C52"/>
    <w:rsid w:val="002A49A0"/>
    <w:rsid w:val="002A65E5"/>
    <w:rsid w:val="002A6787"/>
    <w:rsid w:val="002B2146"/>
    <w:rsid w:val="002B24EC"/>
    <w:rsid w:val="002B3CA2"/>
    <w:rsid w:val="002B4591"/>
    <w:rsid w:val="002B48FF"/>
    <w:rsid w:val="002B5895"/>
    <w:rsid w:val="002B68C0"/>
    <w:rsid w:val="002C243F"/>
    <w:rsid w:val="002C2DEA"/>
    <w:rsid w:val="002C30C8"/>
    <w:rsid w:val="002C4198"/>
    <w:rsid w:val="002C7076"/>
    <w:rsid w:val="002C7F79"/>
    <w:rsid w:val="002D0682"/>
    <w:rsid w:val="002D2B5E"/>
    <w:rsid w:val="002D322E"/>
    <w:rsid w:val="002D3609"/>
    <w:rsid w:val="002D472D"/>
    <w:rsid w:val="002D64D7"/>
    <w:rsid w:val="002D6954"/>
    <w:rsid w:val="002D6F54"/>
    <w:rsid w:val="002E2ADD"/>
    <w:rsid w:val="002E3313"/>
    <w:rsid w:val="002E384B"/>
    <w:rsid w:val="002E3E80"/>
    <w:rsid w:val="002E42B2"/>
    <w:rsid w:val="002E473C"/>
    <w:rsid w:val="002E492C"/>
    <w:rsid w:val="002E62B6"/>
    <w:rsid w:val="002E6653"/>
    <w:rsid w:val="002F36A1"/>
    <w:rsid w:val="002F47F6"/>
    <w:rsid w:val="002F7144"/>
    <w:rsid w:val="002F76F0"/>
    <w:rsid w:val="00300F6B"/>
    <w:rsid w:val="00302FA1"/>
    <w:rsid w:val="00303CB3"/>
    <w:rsid w:val="00304006"/>
    <w:rsid w:val="0030421F"/>
    <w:rsid w:val="003046D3"/>
    <w:rsid w:val="00313FA0"/>
    <w:rsid w:val="003207EB"/>
    <w:rsid w:val="003230C6"/>
    <w:rsid w:val="00323D3A"/>
    <w:rsid w:val="00327A10"/>
    <w:rsid w:val="003305AB"/>
    <w:rsid w:val="003318CF"/>
    <w:rsid w:val="0033270E"/>
    <w:rsid w:val="0033284A"/>
    <w:rsid w:val="00333EC6"/>
    <w:rsid w:val="00334DC7"/>
    <w:rsid w:val="0033696C"/>
    <w:rsid w:val="003412E7"/>
    <w:rsid w:val="00341304"/>
    <w:rsid w:val="003420A8"/>
    <w:rsid w:val="0034210D"/>
    <w:rsid w:val="0034273D"/>
    <w:rsid w:val="00346E34"/>
    <w:rsid w:val="0034700D"/>
    <w:rsid w:val="003501A8"/>
    <w:rsid w:val="003522D7"/>
    <w:rsid w:val="00353531"/>
    <w:rsid w:val="003556A7"/>
    <w:rsid w:val="00357D62"/>
    <w:rsid w:val="00361C45"/>
    <w:rsid w:val="003632DB"/>
    <w:rsid w:val="00365B39"/>
    <w:rsid w:val="0036605C"/>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A1EC6"/>
    <w:rsid w:val="003A2442"/>
    <w:rsid w:val="003A3D58"/>
    <w:rsid w:val="003A5ECA"/>
    <w:rsid w:val="003A7308"/>
    <w:rsid w:val="003A7D99"/>
    <w:rsid w:val="003B0986"/>
    <w:rsid w:val="003B0DC3"/>
    <w:rsid w:val="003B314E"/>
    <w:rsid w:val="003B43E8"/>
    <w:rsid w:val="003B4637"/>
    <w:rsid w:val="003C56A1"/>
    <w:rsid w:val="003C56C2"/>
    <w:rsid w:val="003C5CBE"/>
    <w:rsid w:val="003C78DB"/>
    <w:rsid w:val="003D0D5B"/>
    <w:rsid w:val="003D370B"/>
    <w:rsid w:val="003D3E77"/>
    <w:rsid w:val="003E003E"/>
    <w:rsid w:val="003E2CAF"/>
    <w:rsid w:val="003E3454"/>
    <w:rsid w:val="003E47DB"/>
    <w:rsid w:val="003E6D67"/>
    <w:rsid w:val="003E78FE"/>
    <w:rsid w:val="003F20B1"/>
    <w:rsid w:val="003F35DE"/>
    <w:rsid w:val="003F4066"/>
    <w:rsid w:val="003F5240"/>
    <w:rsid w:val="003F6582"/>
    <w:rsid w:val="003F6BF5"/>
    <w:rsid w:val="0040271F"/>
    <w:rsid w:val="00406813"/>
    <w:rsid w:val="00406997"/>
    <w:rsid w:val="004071A0"/>
    <w:rsid w:val="00412417"/>
    <w:rsid w:val="00412587"/>
    <w:rsid w:val="00413418"/>
    <w:rsid w:val="00414BBF"/>
    <w:rsid w:val="00414E3D"/>
    <w:rsid w:val="00417241"/>
    <w:rsid w:val="004175E1"/>
    <w:rsid w:val="0042019D"/>
    <w:rsid w:val="00421317"/>
    <w:rsid w:val="0042196E"/>
    <w:rsid w:val="00423550"/>
    <w:rsid w:val="00423CF7"/>
    <w:rsid w:val="00424208"/>
    <w:rsid w:val="00426631"/>
    <w:rsid w:val="00427EC7"/>
    <w:rsid w:val="0043091D"/>
    <w:rsid w:val="00430E42"/>
    <w:rsid w:val="00432185"/>
    <w:rsid w:val="0043396D"/>
    <w:rsid w:val="004359A5"/>
    <w:rsid w:val="00436879"/>
    <w:rsid w:val="00437E8A"/>
    <w:rsid w:val="004409B7"/>
    <w:rsid w:val="004416F5"/>
    <w:rsid w:val="00442A2F"/>
    <w:rsid w:val="00443547"/>
    <w:rsid w:val="00444123"/>
    <w:rsid w:val="00444898"/>
    <w:rsid w:val="00444B0A"/>
    <w:rsid w:val="0044523B"/>
    <w:rsid w:val="0044697C"/>
    <w:rsid w:val="00451BA0"/>
    <w:rsid w:val="00453112"/>
    <w:rsid w:val="00455BAB"/>
    <w:rsid w:val="00455F70"/>
    <w:rsid w:val="00457947"/>
    <w:rsid w:val="004603C0"/>
    <w:rsid w:val="00460740"/>
    <w:rsid w:val="00461AD3"/>
    <w:rsid w:val="00463613"/>
    <w:rsid w:val="00463B69"/>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575D"/>
    <w:rsid w:val="00495ED6"/>
    <w:rsid w:val="00496817"/>
    <w:rsid w:val="00497D4D"/>
    <w:rsid w:val="00497E6D"/>
    <w:rsid w:val="004A0B6C"/>
    <w:rsid w:val="004A2B44"/>
    <w:rsid w:val="004A5105"/>
    <w:rsid w:val="004A68DE"/>
    <w:rsid w:val="004B5423"/>
    <w:rsid w:val="004C1003"/>
    <w:rsid w:val="004C29EF"/>
    <w:rsid w:val="004C2AC2"/>
    <w:rsid w:val="004C400C"/>
    <w:rsid w:val="004C48BB"/>
    <w:rsid w:val="004C4F6C"/>
    <w:rsid w:val="004C6892"/>
    <w:rsid w:val="004C6BA0"/>
    <w:rsid w:val="004C7590"/>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206FA"/>
    <w:rsid w:val="005207EE"/>
    <w:rsid w:val="005246E9"/>
    <w:rsid w:val="00525B87"/>
    <w:rsid w:val="005260EB"/>
    <w:rsid w:val="00527275"/>
    <w:rsid w:val="00530238"/>
    <w:rsid w:val="00531BBD"/>
    <w:rsid w:val="005335B9"/>
    <w:rsid w:val="00534638"/>
    <w:rsid w:val="0053595B"/>
    <w:rsid w:val="00537A52"/>
    <w:rsid w:val="00540F38"/>
    <w:rsid w:val="005424AA"/>
    <w:rsid w:val="00542D8A"/>
    <w:rsid w:val="00543536"/>
    <w:rsid w:val="00543EC5"/>
    <w:rsid w:val="0054402D"/>
    <w:rsid w:val="00544553"/>
    <w:rsid w:val="00544C80"/>
    <w:rsid w:val="00544EEE"/>
    <w:rsid w:val="005456BC"/>
    <w:rsid w:val="00545FC6"/>
    <w:rsid w:val="0054669F"/>
    <w:rsid w:val="005508E0"/>
    <w:rsid w:val="00550D55"/>
    <w:rsid w:val="005529BF"/>
    <w:rsid w:val="005537A8"/>
    <w:rsid w:val="005538F1"/>
    <w:rsid w:val="005545A9"/>
    <w:rsid w:val="00556CD1"/>
    <w:rsid w:val="00561CFA"/>
    <w:rsid w:val="005638D8"/>
    <w:rsid w:val="005653D2"/>
    <w:rsid w:val="0057040D"/>
    <w:rsid w:val="005705D5"/>
    <w:rsid w:val="00572C44"/>
    <w:rsid w:val="0057332D"/>
    <w:rsid w:val="00574260"/>
    <w:rsid w:val="0057556A"/>
    <w:rsid w:val="00576EDA"/>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2235"/>
    <w:rsid w:val="005A3217"/>
    <w:rsid w:val="005A3897"/>
    <w:rsid w:val="005A3A25"/>
    <w:rsid w:val="005A493D"/>
    <w:rsid w:val="005A5BC6"/>
    <w:rsid w:val="005A724C"/>
    <w:rsid w:val="005A7292"/>
    <w:rsid w:val="005A77D9"/>
    <w:rsid w:val="005B190D"/>
    <w:rsid w:val="005B47A5"/>
    <w:rsid w:val="005B5FA6"/>
    <w:rsid w:val="005C1039"/>
    <w:rsid w:val="005C1208"/>
    <w:rsid w:val="005C2F6C"/>
    <w:rsid w:val="005C34F6"/>
    <w:rsid w:val="005C5E3E"/>
    <w:rsid w:val="005C6CA7"/>
    <w:rsid w:val="005D4A5A"/>
    <w:rsid w:val="005D5387"/>
    <w:rsid w:val="005D65A0"/>
    <w:rsid w:val="005E25B0"/>
    <w:rsid w:val="005E31C2"/>
    <w:rsid w:val="005E5BE6"/>
    <w:rsid w:val="005F0981"/>
    <w:rsid w:val="005F21A7"/>
    <w:rsid w:val="005F36D9"/>
    <w:rsid w:val="005F3CFA"/>
    <w:rsid w:val="005F5EBA"/>
    <w:rsid w:val="005F6D32"/>
    <w:rsid w:val="005F749E"/>
    <w:rsid w:val="00603B3D"/>
    <w:rsid w:val="006067BF"/>
    <w:rsid w:val="006109EE"/>
    <w:rsid w:val="00615F56"/>
    <w:rsid w:val="00616D02"/>
    <w:rsid w:val="00620AF9"/>
    <w:rsid w:val="00620B58"/>
    <w:rsid w:val="00620D5C"/>
    <w:rsid w:val="006225EE"/>
    <w:rsid w:val="0062281B"/>
    <w:rsid w:val="0062486B"/>
    <w:rsid w:val="00624E3A"/>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3925"/>
    <w:rsid w:val="00655C88"/>
    <w:rsid w:val="0065675F"/>
    <w:rsid w:val="00660E86"/>
    <w:rsid w:val="0066309E"/>
    <w:rsid w:val="00664710"/>
    <w:rsid w:val="00665E3E"/>
    <w:rsid w:val="00666242"/>
    <w:rsid w:val="00666C43"/>
    <w:rsid w:val="00670A50"/>
    <w:rsid w:val="0067224C"/>
    <w:rsid w:val="00673CBF"/>
    <w:rsid w:val="0067445B"/>
    <w:rsid w:val="00676272"/>
    <w:rsid w:val="00680D2D"/>
    <w:rsid w:val="0069166C"/>
    <w:rsid w:val="00692604"/>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967"/>
    <w:rsid w:val="006C2E21"/>
    <w:rsid w:val="006C3549"/>
    <w:rsid w:val="006C5DE1"/>
    <w:rsid w:val="006D2AAF"/>
    <w:rsid w:val="006D3718"/>
    <w:rsid w:val="006D3E9A"/>
    <w:rsid w:val="006D50F3"/>
    <w:rsid w:val="006D6514"/>
    <w:rsid w:val="006D6BDF"/>
    <w:rsid w:val="006D6C31"/>
    <w:rsid w:val="006D7452"/>
    <w:rsid w:val="006E4501"/>
    <w:rsid w:val="006E5D7E"/>
    <w:rsid w:val="006E76C0"/>
    <w:rsid w:val="006E7BA7"/>
    <w:rsid w:val="006F04E4"/>
    <w:rsid w:val="006F1EE2"/>
    <w:rsid w:val="006F291B"/>
    <w:rsid w:val="006F31A7"/>
    <w:rsid w:val="006F484C"/>
    <w:rsid w:val="007035EE"/>
    <w:rsid w:val="0070408D"/>
    <w:rsid w:val="00707664"/>
    <w:rsid w:val="00712FF1"/>
    <w:rsid w:val="007131F7"/>
    <w:rsid w:val="00716B60"/>
    <w:rsid w:val="00716DDC"/>
    <w:rsid w:val="00717520"/>
    <w:rsid w:val="007208D7"/>
    <w:rsid w:val="0072128D"/>
    <w:rsid w:val="00722ADF"/>
    <w:rsid w:val="007232C9"/>
    <w:rsid w:val="007232DC"/>
    <w:rsid w:val="00725364"/>
    <w:rsid w:val="00731578"/>
    <w:rsid w:val="0073277C"/>
    <w:rsid w:val="00732D9B"/>
    <w:rsid w:val="00734EFF"/>
    <w:rsid w:val="00742A84"/>
    <w:rsid w:val="00744EDB"/>
    <w:rsid w:val="00746864"/>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043F"/>
    <w:rsid w:val="007821AC"/>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34BA"/>
    <w:rsid w:val="007D35C3"/>
    <w:rsid w:val="007D62F7"/>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07472"/>
    <w:rsid w:val="00810976"/>
    <w:rsid w:val="00813E29"/>
    <w:rsid w:val="00816A6A"/>
    <w:rsid w:val="00816CE6"/>
    <w:rsid w:val="008172A7"/>
    <w:rsid w:val="00817317"/>
    <w:rsid w:val="008242FF"/>
    <w:rsid w:val="00825DE3"/>
    <w:rsid w:val="00827A3E"/>
    <w:rsid w:val="008314FD"/>
    <w:rsid w:val="00832FAB"/>
    <w:rsid w:val="00843431"/>
    <w:rsid w:val="00844223"/>
    <w:rsid w:val="00845479"/>
    <w:rsid w:val="00846D0D"/>
    <w:rsid w:val="008475AF"/>
    <w:rsid w:val="00847AF3"/>
    <w:rsid w:val="00847DAD"/>
    <w:rsid w:val="00847F0A"/>
    <w:rsid w:val="00851C91"/>
    <w:rsid w:val="00853548"/>
    <w:rsid w:val="0085497B"/>
    <w:rsid w:val="00854DBF"/>
    <w:rsid w:val="008555D8"/>
    <w:rsid w:val="008556C5"/>
    <w:rsid w:val="00856771"/>
    <w:rsid w:val="008612BF"/>
    <w:rsid w:val="00861F7A"/>
    <w:rsid w:val="00862733"/>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573"/>
    <w:rsid w:val="008876A6"/>
    <w:rsid w:val="0089183B"/>
    <w:rsid w:val="00891A81"/>
    <w:rsid w:val="00892B8B"/>
    <w:rsid w:val="00892E65"/>
    <w:rsid w:val="00893AE7"/>
    <w:rsid w:val="00893CC9"/>
    <w:rsid w:val="008940C0"/>
    <w:rsid w:val="0089450D"/>
    <w:rsid w:val="00895BE0"/>
    <w:rsid w:val="00897965"/>
    <w:rsid w:val="00897FA4"/>
    <w:rsid w:val="008A0204"/>
    <w:rsid w:val="008A1046"/>
    <w:rsid w:val="008A17EB"/>
    <w:rsid w:val="008A27AB"/>
    <w:rsid w:val="008A30AC"/>
    <w:rsid w:val="008A39E8"/>
    <w:rsid w:val="008A3E29"/>
    <w:rsid w:val="008A5E28"/>
    <w:rsid w:val="008A6611"/>
    <w:rsid w:val="008A717E"/>
    <w:rsid w:val="008B029E"/>
    <w:rsid w:val="008B3538"/>
    <w:rsid w:val="008B3590"/>
    <w:rsid w:val="008B4879"/>
    <w:rsid w:val="008B71C4"/>
    <w:rsid w:val="008C1716"/>
    <w:rsid w:val="008C2099"/>
    <w:rsid w:val="008C2580"/>
    <w:rsid w:val="008C2752"/>
    <w:rsid w:val="008C324A"/>
    <w:rsid w:val="008C69D5"/>
    <w:rsid w:val="008C6E32"/>
    <w:rsid w:val="008D5752"/>
    <w:rsid w:val="008D7722"/>
    <w:rsid w:val="008E0288"/>
    <w:rsid w:val="008E280A"/>
    <w:rsid w:val="008E2DBA"/>
    <w:rsid w:val="008E4BA5"/>
    <w:rsid w:val="008E5775"/>
    <w:rsid w:val="008E6086"/>
    <w:rsid w:val="008E770E"/>
    <w:rsid w:val="008F0065"/>
    <w:rsid w:val="008F13B9"/>
    <w:rsid w:val="008F29B3"/>
    <w:rsid w:val="008F3772"/>
    <w:rsid w:val="008F40E6"/>
    <w:rsid w:val="008F427A"/>
    <w:rsid w:val="008F5DE4"/>
    <w:rsid w:val="008F7869"/>
    <w:rsid w:val="009010E1"/>
    <w:rsid w:val="0090292F"/>
    <w:rsid w:val="00902CD4"/>
    <w:rsid w:val="0090308D"/>
    <w:rsid w:val="009034FD"/>
    <w:rsid w:val="00905400"/>
    <w:rsid w:val="00906615"/>
    <w:rsid w:val="00907DF3"/>
    <w:rsid w:val="00910965"/>
    <w:rsid w:val="00912EF4"/>
    <w:rsid w:val="00913F0A"/>
    <w:rsid w:val="00915DC2"/>
    <w:rsid w:val="0091625F"/>
    <w:rsid w:val="00916BC7"/>
    <w:rsid w:val="00917E3C"/>
    <w:rsid w:val="00920667"/>
    <w:rsid w:val="00920FA7"/>
    <w:rsid w:val="00920FF3"/>
    <w:rsid w:val="00921B97"/>
    <w:rsid w:val="00922D73"/>
    <w:rsid w:val="00926149"/>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5647"/>
    <w:rsid w:val="00957448"/>
    <w:rsid w:val="00957489"/>
    <w:rsid w:val="009606C9"/>
    <w:rsid w:val="00961E62"/>
    <w:rsid w:val="00962099"/>
    <w:rsid w:val="00974B45"/>
    <w:rsid w:val="00974D25"/>
    <w:rsid w:val="009752C2"/>
    <w:rsid w:val="00977299"/>
    <w:rsid w:val="00977EA9"/>
    <w:rsid w:val="00977EC0"/>
    <w:rsid w:val="00980205"/>
    <w:rsid w:val="00980492"/>
    <w:rsid w:val="00980AC7"/>
    <w:rsid w:val="009903E6"/>
    <w:rsid w:val="00990C82"/>
    <w:rsid w:val="00991437"/>
    <w:rsid w:val="009918B3"/>
    <w:rsid w:val="00993205"/>
    <w:rsid w:val="00995DD4"/>
    <w:rsid w:val="0099666E"/>
    <w:rsid w:val="00996FB2"/>
    <w:rsid w:val="00997F48"/>
    <w:rsid w:val="009A0B65"/>
    <w:rsid w:val="009A191E"/>
    <w:rsid w:val="009A584C"/>
    <w:rsid w:val="009A670A"/>
    <w:rsid w:val="009B16F6"/>
    <w:rsid w:val="009B3A15"/>
    <w:rsid w:val="009B4030"/>
    <w:rsid w:val="009B631E"/>
    <w:rsid w:val="009B6495"/>
    <w:rsid w:val="009C06A1"/>
    <w:rsid w:val="009C0EDC"/>
    <w:rsid w:val="009C0F7A"/>
    <w:rsid w:val="009C31D2"/>
    <w:rsid w:val="009C53B7"/>
    <w:rsid w:val="009C5B0E"/>
    <w:rsid w:val="009C631A"/>
    <w:rsid w:val="009D3298"/>
    <w:rsid w:val="009D436F"/>
    <w:rsid w:val="009D4D12"/>
    <w:rsid w:val="009D5E4D"/>
    <w:rsid w:val="009D64F0"/>
    <w:rsid w:val="009D7AB4"/>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067D6"/>
    <w:rsid w:val="00A12710"/>
    <w:rsid w:val="00A1335E"/>
    <w:rsid w:val="00A133DA"/>
    <w:rsid w:val="00A14734"/>
    <w:rsid w:val="00A1476D"/>
    <w:rsid w:val="00A17C8A"/>
    <w:rsid w:val="00A226BC"/>
    <w:rsid w:val="00A22A47"/>
    <w:rsid w:val="00A2570A"/>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47AA"/>
    <w:rsid w:val="00A47934"/>
    <w:rsid w:val="00A50965"/>
    <w:rsid w:val="00A524E7"/>
    <w:rsid w:val="00A54059"/>
    <w:rsid w:val="00A545D1"/>
    <w:rsid w:val="00A55FF3"/>
    <w:rsid w:val="00A5602D"/>
    <w:rsid w:val="00A5727A"/>
    <w:rsid w:val="00A57C35"/>
    <w:rsid w:val="00A62816"/>
    <w:rsid w:val="00A63626"/>
    <w:rsid w:val="00A67117"/>
    <w:rsid w:val="00A67873"/>
    <w:rsid w:val="00A67AA4"/>
    <w:rsid w:val="00A67B94"/>
    <w:rsid w:val="00A67E83"/>
    <w:rsid w:val="00A70B21"/>
    <w:rsid w:val="00A77E5C"/>
    <w:rsid w:val="00A80CA0"/>
    <w:rsid w:val="00A835D1"/>
    <w:rsid w:val="00A83719"/>
    <w:rsid w:val="00A90107"/>
    <w:rsid w:val="00A905E2"/>
    <w:rsid w:val="00A9124A"/>
    <w:rsid w:val="00A91F8D"/>
    <w:rsid w:val="00A9221A"/>
    <w:rsid w:val="00A92D8E"/>
    <w:rsid w:val="00A9474C"/>
    <w:rsid w:val="00A96641"/>
    <w:rsid w:val="00A97F6B"/>
    <w:rsid w:val="00AA04B6"/>
    <w:rsid w:val="00AA192A"/>
    <w:rsid w:val="00AA23B0"/>
    <w:rsid w:val="00AA4AE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E1906"/>
    <w:rsid w:val="00AE3B94"/>
    <w:rsid w:val="00AE60C0"/>
    <w:rsid w:val="00AE7B23"/>
    <w:rsid w:val="00AF148D"/>
    <w:rsid w:val="00AF1799"/>
    <w:rsid w:val="00AF1E6D"/>
    <w:rsid w:val="00AF37C4"/>
    <w:rsid w:val="00AF3A25"/>
    <w:rsid w:val="00AF488D"/>
    <w:rsid w:val="00AF4C96"/>
    <w:rsid w:val="00AF62F6"/>
    <w:rsid w:val="00AF63D8"/>
    <w:rsid w:val="00AF72B3"/>
    <w:rsid w:val="00B02181"/>
    <w:rsid w:val="00B0310A"/>
    <w:rsid w:val="00B044FB"/>
    <w:rsid w:val="00B0584D"/>
    <w:rsid w:val="00B07E85"/>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6E2D"/>
    <w:rsid w:val="00B54C98"/>
    <w:rsid w:val="00B55E24"/>
    <w:rsid w:val="00B57E9A"/>
    <w:rsid w:val="00B6095B"/>
    <w:rsid w:val="00B60F44"/>
    <w:rsid w:val="00B622B1"/>
    <w:rsid w:val="00B642DB"/>
    <w:rsid w:val="00B66D0A"/>
    <w:rsid w:val="00B70469"/>
    <w:rsid w:val="00B7111D"/>
    <w:rsid w:val="00B72060"/>
    <w:rsid w:val="00B72F01"/>
    <w:rsid w:val="00B75570"/>
    <w:rsid w:val="00B768AC"/>
    <w:rsid w:val="00B825A2"/>
    <w:rsid w:val="00B84B5D"/>
    <w:rsid w:val="00B917FE"/>
    <w:rsid w:val="00B931C4"/>
    <w:rsid w:val="00B94CB5"/>
    <w:rsid w:val="00B965E8"/>
    <w:rsid w:val="00B9675F"/>
    <w:rsid w:val="00BA128B"/>
    <w:rsid w:val="00BA183D"/>
    <w:rsid w:val="00BA296B"/>
    <w:rsid w:val="00BA2A35"/>
    <w:rsid w:val="00BA3D2F"/>
    <w:rsid w:val="00BA4154"/>
    <w:rsid w:val="00BB095D"/>
    <w:rsid w:val="00BB0D36"/>
    <w:rsid w:val="00BB3635"/>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124F"/>
    <w:rsid w:val="00BF3F2F"/>
    <w:rsid w:val="00BF4088"/>
    <w:rsid w:val="00BF6F8F"/>
    <w:rsid w:val="00C00961"/>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30E55"/>
    <w:rsid w:val="00C336D2"/>
    <w:rsid w:val="00C3584D"/>
    <w:rsid w:val="00C40ECA"/>
    <w:rsid w:val="00C425F3"/>
    <w:rsid w:val="00C42BAD"/>
    <w:rsid w:val="00C43124"/>
    <w:rsid w:val="00C436A2"/>
    <w:rsid w:val="00C43737"/>
    <w:rsid w:val="00C4411F"/>
    <w:rsid w:val="00C502F0"/>
    <w:rsid w:val="00C53112"/>
    <w:rsid w:val="00C559FA"/>
    <w:rsid w:val="00C56170"/>
    <w:rsid w:val="00C563C5"/>
    <w:rsid w:val="00C571B6"/>
    <w:rsid w:val="00C61233"/>
    <w:rsid w:val="00C616B5"/>
    <w:rsid w:val="00C618C7"/>
    <w:rsid w:val="00C64747"/>
    <w:rsid w:val="00C656D2"/>
    <w:rsid w:val="00C65A71"/>
    <w:rsid w:val="00C66E3B"/>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7C6A"/>
    <w:rsid w:val="00C91126"/>
    <w:rsid w:val="00C93135"/>
    <w:rsid w:val="00C958C6"/>
    <w:rsid w:val="00C97105"/>
    <w:rsid w:val="00C973C3"/>
    <w:rsid w:val="00CA1B5A"/>
    <w:rsid w:val="00CA3AE8"/>
    <w:rsid w:val="00CA4B2C"/>
    <w:rsid w:val="00CA76E9"/>
    <w:rsid w:val="00CA777C"/>
    <w:rsid w:val="00CB02ED"/>
    <w:rsid w:val="00CB0B2B"/>
    <w:rsid w:val="00CB3034"/>
    <w:rsid w:val="00CB3304"/>
    <w:rsid w:val="00CB4BE8"/>
    <w:rsid w:val="00CB4C62"/>
    <w:rsid w:val="00CB546A"/>
    <w:rsid w:val="00CC11B4"/>
    <w:rsid w:val="00CC16DB"/>
    <w:rsid w:val="00CC535D"/>
    <w:rsid w:val="00CD0081"/>
    <w:rsid w:val="00CD0CB1"/>
    <w:rsid w:val="00CD4236"/>
    <w:rsid w:val="00CD4CE7"/>
    <w:rsid w:val="00CD6368"/>
    <w:rsid w:val="00CE07CA"/>
    <w:rsid w:val="00CE289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23EF5"/>
    <w:rsid w:val="00D25C53"/>
    <w:rsid w:val="00D25E26"/>
    <w:rsid w:val="00D2634F"/>
    <w:rsid w:val="00D2695D"/>
    <w:rsid w:val="00D3013C"/>
    <w:rsid w:val="00D3041C"/>
    <w:rsid w:val="00D34913"/>
    <w:rsid w:val="00D35042"/>
    <w:rsid w:val="00D3594D"/>
    <w:rsid w:val="00D35C16"/>
    <w:rsid w:val="00D36956"/>
    <w:rsid w:val="00D3722A"/>
    <w:rsid w:val="00D410D9"/>
    <w:rsid w:val="00D415F1"/>
    <w:rsid w:val="00D45179"/>
    <w:rsid w:val="00D478BD"/>
    <w:rsid w:val="00D503A5"/>
    <w:rsid w:val="00D52F94"/>
    <w:rsid w:val="00D5542A"/>
    <w:rsid w:val="00D55722"/>
    <w:rsid w:val="00D5673A"/>
    <w:rsid w:val="00D63D1C"/>
    <w:rsid w:val="00D64011"/>
    <w:rsid w:val="00D64D08"/>
    <w:rsid w:val="00D64EDD"/>
    <w:rsid w:val="00D64F3E"/>
    <w:rsid w:val="00D65557"/>
    <w:rsid w:val="00D66892"/>
    <w:rsid w:val="00D73157"/>
    <w:rsid w:val="00D73C5C"/>
    <w:rsid w:val="00D758AD"/>
    <w:rsid w:val="00D75AC3"/>
    <w:rsid w:val="00D7624F"/>
    <w:rsid w:val="00D76C07"/>
    <w:rsid w:val="00D806B9"/>
    <w:rsid w:val="00D80798"/>
    <w:rsid w:val="00D8212C"/>
    <w:rsid w:val="00D827FB"/>
    <w:rsid w:val="00D82C53"/>
    <w:rsid w:val="00D85650"/>
    <w:rsid w:val="00D9032A"/>
    <w:rsid w:val="00D914C8"/>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63E6"/>
    <w:rsid w:val="00DC72B9"/>
    <w:rsid w:val="00DC7496"/>
    <w:rsid w:val="00DD23C5"/>
    <w:rsid w:val="00DD2D63"/>
    <w:rsid w:val="00DD3AA1"/>
    <w:rsid w:val="00DD70DE"/>
    <w:rsid w:val="00DE0278"/>
    <w:rsid w:val="00DE1822"/>
    <w:rsid w:val="00DE2367"/>
    <w:rsid w:val="00DE384A"/>
    <w:rsid w:val="00DE56A9"/>
    <w:rsid w:val="00DE575F"/>
    <w:rsid w:val="00DE5ECF"/>
    <w:rsid w:val="00DE67EB"/>
    <w:rsid w:val="00DE6E47"/>
    <w:rsid w:val="00DE7728"/>
    <w:rsid w:val="00DF28CA"/>
    <w:rsid w:val="00DF2D39"/>
    <w:rsid w:val="00DF33DF"/>
    <w:rsid w:val="00DF5E3D"/>
    <w:rsid w:val="00DF6FB4"/>
    <w:rsid w:val="00DF71C3"/>
    <w:rsid w:val="00E014D7"/>
    <w:rsid w:val="00E018FD"/>
    <w:rsid w:val="00E02EF2"/>
    <w:rsid w:val="00E02FF9"/>
    <w:rsid w:val="00E05987"/>
    <w:rsid w:val="00E06073"/>
    <w:rsid w:val="00E0624A"/>
    <w:rsid w:val="00E1181B"/>
    <w:rsid w:val="00E15F71"/>
    <w:rsid w:val="00E15FE6"/>
    <w:rsid w:val="00E1766B"/>
    <w:rsid w:val="00E17C54"/>
    <w:rsid w:val="00E21687"/>
    <w:rsid w:val="00E21972"/>
    <w:rsid w:val="00E226DD"/>
    <w:rsid w:val="00E22D1A"/>
    <w:rsid w:val="00E24632"/>
    <w:rsid w:val="00E250CA"/>
    <w:rsid w:val="00E25C02"/>
    <w:rsid w:val="00E2609F"/>
    <w:rsid w:val="00E26B1F"/>
    <w:rsid w:val="00E27BA7"/>
    <w:rsid w:val="00E306A3"/>
    <w:rsid w:val="00E31B74"/>
    <w:rsid w:val="00E34DA1"/>
    <w:rsid w:val="00E35F6F"/>
    <w:rsid w:val="00E3798A"/>
    <w:rsid w:val="00E40F1B"/>
    <w:rsid w:val="00E44778"/>
    <w:rsid w:val="00E45717"/>
    <w:rsid w:val="00E47C36"/>
    <w:rsid w:val="00E50EBD"/>
    <w:rsid w:val="00E53618"/>
    <w:rsid w:val="00E5492E"/>
    <w:rsid w:val="00E54B2E"/>
    <w:rsid w:val="00E57780"/>
    <w:rsid w:val="00E605E3"/>
    <w:rsid w:val="00E62281"/>
    <w:rsid w:val="00E6585E"/>
    <w:rsid w:val="00E65F4B"/>
    <w:rsid w:val="00E66ED5"/>
    <w:rsid w:val="00E67875"/>
    <w:rsid w:val="00E70365"/>
    <w:rsid w:val="00E71015"/>
    <w:rsid w:val="00E71041"/>
    <w:rsid w:val="00E717E4"/>
    <w:rsid w:val="00E723C6"/>
    <w:rsid w:val="00E72B21"/>
    <w:rsid w:val="00E756E4"/>
    <w:rsid w:val="00E75E93"/>
    <w:rsid w:val="00E76038"/>
    <w:rsid w:val="00E803EF"/>
    <w:rsid w:val="00E81B8A"/>
    <w:rsid w:val="00E8286B"/>
    <w:rsid w:val="00E83BD8"/>
    <w:rsid w:val="00E84FA8"/>
    <w:rsid w:val="00E85D04"/>
    <w:rsid w:val="00E90A00"/>
    <w:rsid w:val="00E91884"/>
    <w:rsid w:val="00E918E8"/>
    <w:rsid w:val="00E919F3"/>
    <w:rsid w:val="00E925EA"/>
    <w:rsid w:val="00E92BD6"/>
    <w:rsid w:val="00E92D7A"/>
    <w:rsid w:val="00E942B2"/>
    <w:rsid w:val="00E960DB"/>
    <w:rsid w:val="00E968FC"/>
    <w:rsid w:val="00EA18C4"/>
    <w:rsid w:val="00EA1C8F"/>
    <w:rsid w:val="00EA2A36"/>
    <w:rsid w:val="00EA3768"/>
    <w:rsid w:val="00EA4C46"/>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F00DC8"/>
    <w:rsid w:val="00F024AF"/>
    <w:rsid w:val="00F04CBE"/>
    <w:rsid w:val="00F076B8"/>
    <w:rsid w:val="00F07A20"/>
    <w:rsid w:val="00F118D6"/>
    <w:rsid w:val="00F157F8"/>
    <w:rsid w:val="00F15C5B"/>
    <w:rsid w:val="00F16EB3"/>
    <w:rsid w:val="00F2120B"/>
    <w:rsid w:val="00F2454C"/>
    <w:rsid w:val="00F24A56"/>
    <w:rsid w:val="00F24ADE"/>
    <w:rsid w:val="00F24EC7"/>
    <w:rsid w:val="00F3013A"/>
    <w:rsid w:val="00F34150"/>
    <w:rsid w:val="00F36A33"/>
    <w:rsid w:val="00F36F29"/>
    <w:rsid w:val="00F401BD"/>
    <w:rsid w:val="00F4221E"/>
    <w:rsid w:val="00F43D1A"/>
    <w:rsid w:val="00F43F9B"/>
    <w:rsid w:val="00F44D7E"/>
    <w:rsid w:val="00F4573F"/>
    <w:rsid w:val="00F5499B"/>
    <w:rsid w:val="00F56592"/>
    <w:rsid w:val="00F60ADD"/>
    <w:rsid w:val="00F6102D"/>
    <w:rsid w:val="00F62DEC"/>
    <w:rsid w:val="00F63D2F"/>
    <w:rsid w:val="00F651EE"/>
    <w:rsid w:val="00F6622A"/>
    <w:rsid w:val="00F668AE"/>
    <w:rsid w:val="00F7008E"/>
    <w:rsid w:val="00F702B9"/>
    <w:rsid w:val="00F709C9"/>
    <w:rsid w:val="00F76910"/>
    <w:rsid w:val="00F76AC6"/>
    <w:rsid w:val="00F80549"/>
    <w:rsid w:val="00F80F11"/>
    <w:rsid w:val="00F813A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887573"/>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rsid w:val="00483B9D"/>
    <w:rPr>
      <w:rFonts w:ascii="Tahoma" w:hAnsi="Tahoma"/>
      <w:sz w:val="16"/>
      <w:szCs w:val="16"/>
      <w:lang w:val="x-none" w:eastAsia="x-none"/>
    </w:rPr>
  </w:style>
  <w:style w:type="character" w:customStyle="1" w:styleId="afb">
    <w:name w:val="Текст выноски Знак"/>
    <w:basedOn w:val="a3"/>
    <w:link w:val="afa"/>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iPriority w:val="99"/>
    <w:semiHidden/>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rsid w:val="00483B9D"/>
    <w:rPr>
      <w:sz w:val="16"/>
      <w:szCs w:val="16"/>
    </w:rPr>
  </w:style>
  <w:style w:type="paragraph" w:styleId="aff">
    <w:name w:val="annotation text"/>
    <w:basedOn w:val="a2"/>
    <w:link w:val="aff0"/>
    <w:rsid w:val="00483B9D"/>
    <w:rPr>
      <w:sz w:val="20"/>
      <w:szCs w:val="20"/>
    </w:rPr>
  </w:style>
  <w:style w:type="character" w:customStyle="1" w:styleId="aff0">
    <w:name w:val="Текст примечания Знак"/>
    <w:basedOn w:val="a3"/>
    <w:link w:val="aff"/>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rsid w:val="00483B9D"/>
    <w:rPr>
      <w:b/>
      <w:bCs/>
    </w:rPr>
  </w:style>
  <w:style w:type="character" w:customStyle="1" w:styleId="aff2">
    <w:name w:val="Тема примечания Знак"/>
    <w:basedOn w:val="aff0"/>
    <w:link w:val="aff1"/>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2"/>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4"/>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5"/>
      </w:numPr>
      <w:tabs>
        <w:tab w:val="clear" w:pos="643"/>
        <w:tab w:val="num" w:pos="360"/>
      </w:tabs>
      <w:ind w:left="360"/>
    </w:pPr>
    <w:rPr>
      <w:snapToGrid w:val="0"/>
      <w:sz w:val="28"/>
      <w:szCs w:val="28"/>
    </w:rPr>
  </w:style>
  <w:style w:type="paragraph" w:styleId="2">
    <w:name w:val="List Number 2"/>
    <w:basedOn w:val="a2"/>
    <w:rsid w:val="00483B9D"/>
    <w:pPr>
      <w:numPr>
        <w:numId w:val="3"/>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afff8">
    <w:basedOn w:val="a2"/>
    <w:next w:val="af1"/>
    <w:qFormat/>
    <w:rsid w:val="0078043F"/>
    <w:pPr>
      <w:jc w:val="center"/>
    </w:pPr>
    <w:rPr>
      <w:b/>
      <w:bCs/>
      <w:sz w:val="28"/>
    </w:rPr>
  </w:style>
  <w:style w:type="table" w:customStyle="1" w:styleId="290">
    <w:name w:val="Сетка таблицы29"/>
    <w:basedOn w:val="a4"/>
    <w:next w:val="ae"/>
    <w:rsid w:val="0078043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2"/>
    <w:rsid w:val="0078043F"/>
    <w:pPr>
      <w:spacing w:line="360" w:lineRule="auto"/>
      <w:ind w:firstLine="709"/>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21822</TotalTime>
  <Pages>37</Pages>
  <Words>10380</Words>
  <Characters>59167</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15</cp:revision>
  <cp:lastPrinted>2025-01-17T05:19:00Z</cp:lastPrinted>
  <dcterms:created xsi:type="dcterms:W3CDTF">2024-01-29T04:00:00Z</dcterms:created>
  <dcterms:modified xsi:type="dcterms:W3CDTF">2025-02-11T09:36:00Z</dcterms:modified>
</cp:coreProperties>
</file>