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4DEBF118" w14:textId="77777777" w:rsidR="00E2609F" w:rsidRDefault="00E2609F" w:rsidP="00A91F8D">
      <w:pPr>
        <w:widowControl w:val="0"/>
        <w:pBdr>
          <w:bottom w:val="single" w:sz="12" w:space="1" w:color="auto"/>
        </w:pBdr>
        <w:jc w:val="center"/>
        <w:rPr>
          <w:b/>
          <w:spacing w:val="60"/>
          <w:sz w:val="32"/>
          <w:szCs w:val="32"/>
        </w:rPr>
      </w:pPr>
    </w:p>
    <w:p w14:paraId="263ABD2B" w14:textId="70D8F2E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0A9DEC2D" w14:textId="00768E7A" w:rsidR="00490B6D" w:rsidRPr="00E2609F" w:rsidRDefault="003D3E77" w:rsidP="00E2609F">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BEAE9B3" w14:textId="28C2090D" w:rsidR="003D3E77" w:rsidRPr="000E3AF7" w:rsidRDefault="008D516F" w:rsidP="000E3AF7">
      <w:pPr>
        <w:widowControl w:val="0"/>
        <w:tabs>
          <w:tab w:val="left" w:pos="9072"/>
        </w:tabs>
        <w:ind w:left="142" w:hanging="142"/>
        <w:rPr>
          <w:sz w:val="28"/>
          <w:szCs w:val="22"/>
        </w:rPr>
      </w:pPr>
      <w:r>
        <w:rPr>
          <w:sz w:val="28"/>
          <w:szCs w:val="22"/>
        </w:rPr>
        <w:t>14</w:t>
      </w:r>
      <w:r w:rsidR="002463DA">
        <w:rPr>
          <w:sz w:val="28"/>
          <w:szCs w:val="22"/>
        </w:rPr>
        <w:t>.</w:t>
      </w:r>
      <w:r w:rsidR="00E70365">
        <w:rPr>
          <w:sz w:val="28"/>
          <w:szCs w:val="22"/>
        </w:rPr>
        <w:t>01</w:t>
      </w:r>
      <w:r w:rsidR="002463DA">
        <w:rPr>
          <w:sz w:val="28"/>
          <w:szCs w:val="22"/>
        </w:rPr>
        <w:t>.202</w:t>
      </w:r>
      <w:r w:rsidR="00E70365">
        <w:rPr>
          <w:sz w:val="28"/>
          <w:szCs w:val="22"/>
        </w:rPr>
        <w:t>5</w:t>
      </w:r>
      <w:r w:rsidR="003D3E77" w:rsidRPr="008E24C0">
        <w:rPr>
          <w:sz w:val="28"/>
          <w:szCs w:val="22"/>
        </w:rPr>
        <w:t xml:space="preserve">                            </w:t>
      </w:r>
      <w:r w:rsidR="00E2609F">
        <w:rPr>
          <w:sz w:val="28"/>
          <w:szCs w:val="22"/>
        </w:rPr>
        <w:t xml:space="preserve">  </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w:t>
      </w:r>
      <w:r w:rsidR="00E70365">
        <w:rPr>
          <w:sz w:val="28"/>
          <w:szCs w:val="22"/>
        </w:rPr>
        <w:t xml:space="preserve"> </w:t>
      </w:r>
      <w:r>
        <w:rPr>
          <w:sz w:val="28"/>
          <w:szCs w:val="22"/>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781" w:type="dxa"/>
        <w:jc w:val="center"/>
        <w:tblLook w:val="04A0" w:firstRow="1" w:lastRow="0" w:firstColumn="1" w:lastColumn="0" w:noHBand="0" w:noVBand="1"/>
      </w:tblPr>
      <w:tblGrid>
        <w:gridCol w:w="6804"/>
        <w:gridCol w:w="426"/>
        <w:gridCol w:w="2551"/>
      </w:tblGrid>
      <w:tr w:rsidR="005D4A5A" w:rsidRPr="00B825A2" w14:paraId="245F3D8C" w14:textId="77777777" w:rsidTr="00E2609F">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E2609F">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E2609F">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E2609F">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E2609F">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E2609F">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551"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E2609F">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551"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E2609F">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551"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E2609F">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551"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E2609F" w:rsidRPr="00B825A2" w14:paraId="49E45147" w14:textId="77777777" w:rsidTr="00E2609F">
        <w:trPr>
          <w:jc w:val="center"/>
        </w:trPr>
        <w:tc>
          <w:tcPr>
            <w:tcW w:w="6804" w:type="dxa"/>
          </w:tcPr>
          <w:p w14:paraId="66E9565B" w14:textId="24C97B24" w:rsidR="00E2609F" w:rsidRPr="00C85D2B" w:rsidRDefault="00E2609F" w:rsidP="00E2609F">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w:t>
            </w:r>
            <w:r w:rsidR="00D84E44">
              <w:rPr>
                <w:bCs/>
                <w:sz w:val="28"/>
                <w:szCs w:val="28"/>
              </w:rPr>
              <w:t xml:space="preserve">к вопросам повестки №№ 1-2 </w:t>
            </w:r>
            <w:r>
              <w:rPr>
                <w:bCs/>
                <w:sz w:val="28"/>
                <w:szCs w:val="28"/>
              </w:rPr>
              <w:t>в письменном виде)</w:t>
            </w:r>
          </w:p>
        </w:tc>
        <w:tc>
          <w:tcPr>
            <w:tcW w:w="426" w:type="dxa"/>
          </w:tcPr>
          <w:p w14:paraId="20A2C5FD" w14:textId="1029C5E5" w:rsidR="00E2609F" w:rsidRPr="00A32118" w:rsidRDefault="00E2609F" w:rsidP="00E2609F">
            <w:pPr>
              <w:widowControl w:val="0"/>
              <w:jc w:val="center"/>
              <w:rPr>
                <w:sz w:val="28"/>
                <w:szCs w:val="28"/>
              </w:rPr>
            </w:pPr>
            <w:r w:rsidRPr="00A32118">
              <w:rPr>
                <w:sz w:val="28"/>
                <w:szCs w:val="28"/>
              </w:rPr>
              <w:t>–</w:t>
            </w:r>
          </w:p>
        </w:tc>
        <w:tc>
          <w:tcPr>
            <w:tcW w:w="2551" w:type="dxa"/>
          </w:tcPr>
          <w:p w14:paraId="1F924817" w14:textId="55BE6142" w:rsidR="00E2609F" w:rsidRDefault="00E2609F" w:rsidP="00E2609F">
            <w:pPr>
              <w:widowControl w:val="0"/>
              <w:tabs>
                <w:tab w:val="left" w:pos="9072"/>
              </w:tabs>
              <w:rPr>
                <w:bCs/>
                <w:sz w:val="28"/>
                <w:szCs w:val="28"/>
              </w:rPr>
            </w:pPr>
            <w:r>
              <w:rPr>
                <w:bCs/>
                <w:sz w:val="28"/>
                <w:szCs w:val="28"/>
              </w:rPr>
              <w:t>Кулебякина М.В.</w:t>
            </w:r>
          </w:p>
        </w:tc>
      </w:tr>
      <w:tr w:rsidR="008F5DE4" w:rsidRPr="00B825A2" w14:paraId="21412591" w14:textId="77777777" w:rsidTr="00E2609F">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E2609F">
        <w:trPr>
          <w:jc w:val="center"/>
        </w:trPr>
        <w:tc>
          <w:tcPr>
            <w:tcW w:w="6804" w:type="dxa"/>
            <w:shd w:val="clear" w:color="auto" w:fill="auto"/>
          </w:tcPr>
          <w:p w14:paraId="752F023F" w14:textId="47286DCC"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r w:rsidR="00D84E44">
              <w:rPr>
                <w:bCs/>
                <w:sz w:val="28"/>
                <w:szCs w:val="28"/>
              </w:rPr>
              <w:t>отдела правового обеспечения и организации закупок</w:t>
            </w:r>
            <w:r w:rsidRPr="00E250CA">
              <w:rPr>
                <w:bCs/>
                <w:sz w:val="28"/>
                <w:szCs w:val="28"/>
              </w:rPr>
              <w:t xml:space="preserve">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551" w:type="dxa"/>
            <w:shd w:val="clear" w:color="auto" w:fill="auto"/>
          </w:tcPr>
          <w:p w14:paraId="77CDCC3A" w14:textId="45E80A9C" w:rsidR="00003BAA" w:rsidRPr="00E250CA" w:rsidRDefault="00D84E44" w:rsidP="00003BAA">
            <w:pPr>
              <w:widowControl w:val="0"/>
              <w:tabs>
                <w:tab w:val="left" w:pos="9072"/>
              </w:tabs>
              <w:rPr>
                <w:bCs/>
                <w:sz w:val="28"/>
                <w:szCs w:val="28"/>
              </w:rPr>
            </w:pPr>
            <w:r>
              <w:rPr>
                <w:bCs/>
                <w:sz w:val="28"/>
                <w:szCs w:val="28"/>
              </w:rPr>
              <w:t>Иванова Т.Н.</w:t>
            </w:r>
          </w:p>
        </w:tc>
      </w:tr>
      <w:tr w:rsidR="00D84E44" w:rsidRPr="00B825A2" w14:paraId="0BF61B83" w14:textId="77777777" w:rsidTr="00E2609F">
        <w:trPr>
          <w:jc w:val="center"/>
        </w:trPr>
        <w:tc>
          <w:tcPr>
            <w:tcW w:w="6804" w:type="dxa"/>
            <w:shd w:val="clear" w:color="auto" w:fill="auto"/>
          </w:tcPr>
          <w:p w14:paraId="2E633453" w14:textId="707BBCA4" w:rsidR="00D84E44" w:rsidRPr="00E250CA" w:rsidRDefault="00D84E44" w:rsidP="00003BAA">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E250CA">
              <w:rPr>
                <w:bCs/>
                <w:sz w:val="28"/>
                <w:szCs w:val="28"/>
              </w:rPr>
              <w:t>Региональной энергетической комиссии Кузбасса</w:t>
            </w:r>
          </w:p>
        </w:tc>
        <w:tc>
          <w:tcPr>
            <w:tcW w:w="426" w:type="dxa"/>
            <w:shd w:val="clear" w:color="auto" w:fill="auto"/>
          </w:tcPr>
          <w:p w14:paraId="2EDB31F7" w14:textId="2935A80D" w:rsidR="00D84E44" w:rsidRPr="00E250CA" w:rsidRDefault="00D84E44" w:rsidP="00003BAA">
            <w:pPr>
              <w:widowControl w:val="0"/>
              <w:jc w:val="center"/>
              <w:rPr>
                <w:sz w:val="28"/>
                <w:szCs w:val="28"/>
              </w:rPr>
            </w:pPr>
            <w:r w:rsidRPr="00E250CA">
              <w:rPr>
                <w:sz w:val="28"/>
                <w:szCs w:val="28"/>
              </w:rPr>
              <w:t>–</w:t>
            </w:r>
          </w:p>
        </w:tc>
        <w:tc>
          <w:tcPr>
            <w:tcW w:w="2551" w:type="dxa"/>
            <w:shd w:val="clear" w:color="auto" w:fill="auto"/>
          </w:tcPr>
          <w:p w14:paraId="2A189418" w14:textId="0E3DC503" w:rsidR="00D84E44" w:rsidRDefault="00D84E44" w:rsidP="00003BAA">
            <w:pPr>
              <w:widowControl w:val="0"/>
              <w:tabs>
                <w:tab w:val="left" w:pos="9072"/>
              </w:tabs>
              <w:rPr>
                <w:bCs/>
                <w:sz w:val="28"/>
                <w:szCs w:val="28"/>
              </w:rPr>
            </w:pPr>
            <w:r>
              <w:rPr>
                <w:bCs/>
                <w:sz w:val="28"/>
                <w:szCs w:val="28"/>
              </w:rPr>
              <w:t>Антоненко Е.И.</w:t>
            </w:r>
          </w:p>
        </w:tc>
      </w:tr>
      <w:tr w:rsidR="00A4051F" w:rsidRPr="00B825A2" w14:paraId="25234737" w14:textId="77777777" w:rsidTr="00E2609F">
        <w:trPr>
          <w:jc w:val="center"/>
        </w:trPr>
        <w:tc>
          <w:tcPr>
            <w:tcW w:w="6804" w:type="dxa"/>
            <w:shd w:val="clear" w:color="auto" w:fill="auto"/>
          </w:tcPr>
          <w:p w14:paraId="0EB97D71" w14:textId="24E9A43A" w:rsidR="00A4051F" w:rsidRDefault="00A4051F" w:rsidP="00003BAA">
            <w:pPr>
              <w:widowControl w:val="0"/>
              <w:tabs>
                <w:tab w:val="left" w:pos="9072"/>
              </w:tabs>
              <w:jc w:val="both"/>
              <w:rPr>
                <w:bCs/>
                <w:sz w:val="28"/>
                <w:szCs w:val="28"/>
              </w:rPr>
            </w:pPr>
            <w:r>
              <w:rPr>
                <w:bCs/>
                <w:sz w:val="28"/>
                <w:szCs w:val="28"/>
              </w:rPr>
              <w:t xml:space="preserve">Начальник отдела контроля и мониторинга </w:t>
            </w:r>
            <w:r w:rsidRPr="00E250CA">
              <w:rPr>
                <w:bCs/>
                <w:sz w:val="28"/>
                <w:szCs w:val="28"/>
              </w:rPr>
              <w:lastRenderedPageBreak/>
              <w:t>Региональной энергетической комиссии Кузбасса</w:t>
            </w:r>
          </w:p>
        </w:tc>
        <w:tc>
          <w:tcPr>
            <w:tcW w:w="426" w:type="dxa"/>
            <w:shd w:val="clear" w:color="auto" w:fill="auto"/>
          </w:tcPr>
          <w:p w14:paraId="7D0E072D" w14:textId="633424EC" w:rsidR="00A4051F" w:rsidRPr="00E250CA" w:rsidRDefault="001131C0" w:rsidP="00003BAA">
            <w:pPr>
              <w:widowControl w:val="0"/>
              <w:jc w:val="center"/>
              <w:rPr>
                <w:sz w:val="28"/>
                <w:szCs w:val="28"/>
              </w:rPr>
            </w:pPr>
            <w:r w:rsidRPr="00E250CA">
              <w:rPr>
                <w:sz w:val="28"/>
                <w:szCs w:val="28"/>
              </w:rPr>
              <w:lastRenderedPageBreak/>
              <w:t>–</w:t>
            </w:r>
          </w:p>
        </w:tc>
        <w:tc>
          <w:tcPr>
            <w:tcW w:w="2551" w:type="dxa"/>
            <w:shd w:val="clear" w:color="auto" w:fill="auto"/>
          </w:tcPr>
          <w:p w14:paraId="1E365338" w14:textId="1356F7D4" w:rsidR="00A4051F" w:rsidRDefault="00A4051F" w:rsidP="00003BAA">
            <w:pPr>
              <w:widowControl w:val="0"/>
              <w:tabs>
                <w:tab w:val="left" w:pos="9072"/>
              </w:tabs>
              <w:rPr>
                <w:bCs/>
                <w:sz w:val="28"/>
                <w:szCs w:val="28"/>
              </w:rPr>
            </w:pPr>
            <w:r>
              <w:rPr>
                <w:bCs/>
                <w:sz w:val="28"/>
                <w:szCs w:val="28"/>
              </w:rPr>
              <w:t>Чоботар Н.В.</w:t>
            </w:r>
          </w:p>
        </w:tc>
      </w:tr>
      <w:tr w:rsidR="00E2609F" w:rsidRPr="0003531B" w14:paraId="649BED2C" w14:textId="77777777" w:rsidTr="00E2609F">
        <w:trPr>
          <w:jc w:val="center"/>
        </w:trPr>
        <w:tc>
          <w:tcPr>
            <w:tcW w:w="6804" w:type="dxa"/>
            <w:shd w:val="clear" w:color="auto" w:fill="auto"/>
          </w:tcPr>
          <w:p w14:paraId="3BA5B02B" w14:textId="74B02D6E" w:rsidR="00E2609F" w:rsidRPr="0003531B" w:rsidRDefault="00D84E44" w:rsidP="00492F25">
            <w:pPr>
              <w:widowControl w:val="0"/>
              <w:tabs>
                <w:tab w:val="left" w:pos="9072"/>
              </w:tabs>
              <w:jc w:val="both"/>
              <w:rPr>
                <w:bCs/>
                <w:sz w:val="28"/>
                <w:szCs w:val="28"/>
              </w:rPr>
            </w:pPr>
            <w:bookmarkStart w:id="1" w:name="_Hlk180748356"/>
            <w:r>
              <w:rPr>
                <w:bCs/>
                <w:sz w:val="28"/>
                <w:szCs w:val="28"/>
              </w:rPr>
              <w:t>И.о. з</w:t>
            </w:r>
            <w:r w:rsidR="00E2609F">
              <w:rPr>
                <w:bCs/>
                <w:sz w:val="28"/>
                <w:szCs w:val="28"/>
              </w:rPr>
              <w:t>аместител</w:t>
            </w:r>
            <w:r>
              <w:rPr>
                <w:bCs/>
                <w:sz w:val="28"/>
                <w:szCs w:val="28"/>
              </w:rPr>
              <w:t>я</w:t>
            </w:r>
            <w:r w:rsidR="00E2609F">
              <w:rPr>
                <w:bCs/>
                <w:sz w:val="28"/>
                <w:szCs w:val="28"/>
              </w:rPr>
              <w:t xml:space="preserve"> генерального директора </w:t>
            </w:r>
            <w:r>
              <w:rPr>
                <w:bCs/>
                <w:sz w:val="28"/>
                <w:szCs w:val="28"/>
              </w:rPr>
              <w:t xml:space="preserve">по экономике и развитию </w:t>
            </w:r>
            <w:r w:rsidR="00E2609F">
              <w:rPr>
                <w:bCs/>
                <w:sz w:val="28"/>
                <w:szCs w:val="28"/>
              </w:rPr>
              <w:t>ОАО «СКЭК»</w:t>
            </w:r>
          </w:p>
        </w:tc>
        <w:tc>
          <w:tcPr>
            <w:tcW w:w="426" w:type="dxa"/>
            <w:shd w:val="clear" w:color="auto" w:fill="auto"/>
          </w:tcPr>
          <w:p w14:paraId="5E64316B" w14:textId="75D22C34" w:rsidR="00E2609F" w:rsidRPr="0003531B" w:rsidRDefault="00E2609F" w:rsidP="00492F25">
            <w:pPr>
              <w:widowControl w:val="0"/>
              <w:jc w:val="center"/>
              <w:rPr>
                <w:sz w:val="28"/>
                <w:szCs w:val="28"/>
              </w:rPr>
            </w:pPr>
            <w:r w:rsidRPr="0003531B">
              <w:rPr>
                <w:sz w:val="28"/>
                <w:szCs w:val="28"/>
              </w:rPr>
              <w:t>–</w:t>
            </w:r>
          </w:p>
        </w:tc>
        <w:tc>
          <w:tcPr>
            <w:tcW w:w="2551" w:type="dxa"/>
            <w:shd w:val="clear" w:color="auto" w:fill="auto"/>
          </w:tcPr>
          <w:p w14:paraId="44C8C0DE" w14:textId="3FF11BE3" w:rsidR="00E2609F" w:rsidRPr="0003531B" w:rsidRDefault="00E2609F" w:rsidP="00492F25">
            <w:pPr>
              <w:widowControl w:val="0"/>
              <w:tabs>
                <w:tab w:val="left" w:pos="9072"/>
              </w:tabs>
              <w:rPr>
                <w:bCs/>
                <w:sz w:val="28"/>
                <w:szCs w:val="28"/>
              </w:rPr>
            </w:pPr>
            <w:r>
              <w:rPr>
                <w:bCs/>
                <w:sz w:val="28"/>
                <w:szCs w:val="28"/>
              </w:rPr>
              <w:t>Лобач Н.А.</w:t>
            </w:r>
          </w:p>
        </w:tc>
      </w:tr>
      <w:tr w:rsidR="00D84E44" w:rsidRPr="0003531B" w14:paraId="43770C60" w14:textId="77777777" w:rsidTr="00E2609F">
        <w:trPr>
          <w:jc w:val="center"/>
        </w:trPr>
        <w:tc>
          <w:tcPr>
            <w:tcW w:w="6804" w:type="dxa"/>
            <w:shd w:val="clear" w:color="auto" w:fill="auto"/>
          </w:tcPr>
          <w:p w14:paraId="197CF946" w14:textId="5FE4FB9D" w:rsidR="00D84E44" w:rsidRDefault="00D84E44" w:rsidP="00492F25">
            <w:pPr>
              <w:widowControl w:val="0"/>
              <w:tabs>
                <w:tab w:val="left" w:pos="9072"/>
              </w:tabs>
              <w:jc w:val="both"/>
              <w:rPr>
                <w:bCs/>
                <w:sz w:val="28"/>
                <w:szCs w:val="28"/>
              </w:rPr>
            </w:pPr>
            <w:r>
              <w:rPr>
                <w:bCs/>
                <w:sz w:val="28"/>
                <w:szCs w:val="28"/>
              </w:rPr>
              <w:t xml:space="preserve">Начальник департамента инвестиционного развития и </w:t>
            </w:r>
            <w:r w:rsidRPr="008A706D">
              <w:rPr>
                <w:bCs/>
                <w:sz w:val="28"/>
                <w:szCs w:val="28"/>
              </w:rPr>
              <w:t xml:space="preserve">технологического присоединения </w:t>
            </w:r>
            <w:r w:rsidR="008A706D" w:rsidRPr="008A706D">
              <w:rPr>
                <w:bCs/>
                <w:sz w:val="28"/>
                <w:szCs w:val="28"/>
              </w:rPr>
              <w:t>ООО «Кузбасская энергосетевая компания»</w:t>
            </w:r>
          </w:p>
        </w:tc>
        <w:tc>
          <w:tcPr>
            <w:tcW w:w="426" w:type="dxa"/>
            <w:shd w:val="clear" w:color="auto" w:fill="auto"/>
          </w:tcPr>
          <w:p w14:paraId="6A73AB26" w14:textId="5CD479F7" w:rsidR="00D84E44" w:rsidRPr="0003531B" w:rsidRDefault="00D84E44" w:rsidP="00492F25">
            <w:pPr>
              <w:widowControl w:val="0"/>
              <w:jc w:val="center"/>
              <w:rPr>
                <w:sz w:val="28"/>
                <w:szCs w:val="28"/>
              </w:rPr>
            </w:pPr>
            <w:r w:rsidRPr="0003531B">
              <w:rPr>
                <w:sz w:val="28"/>
                <w:szCs w:val="28"/>
              </w:rPr>
              <w:t>–</w:t>
            </w:r>
          </w:p>
        </w:tc>
        <w:tc>
          <w:tcPr>
            <w:tcW w:w="2551" w:type="dxa"/>
            <w:shd w:val="clear" w:color="auto" w:fill="auto"/>
          </w:tcPr>
          <w:p w14:paraId="7279BDE6" w14:textId="4BE9D677" w:rsidR="00D84E44" w:rsidRDefault="00D84E44" w:rsidP="00492F25">
            <w:pPr>
              <w:widowControl w:val="0"/>
              <w:tabs>
                <w:tab w:val="left" w:pos="9072"/>
              </w:tabs>
              <w:rPr>
                <w:bCs/>
                <w:sz w:val="28"/>
                <w:szCs w:val="28"/>
              </w:rPr>
            </w:pPr>
            <w:r>
              <w:rPr>
                <w:bCs/>
                <w:sz w:val="28"/>
                <w:szCs w:val="28"/>
              </w:rPr>
              <w:t>Абросимов В.С.</w:t>
            </w:r>
          </w:p>
        </w:tc>
      </w:tr>
    </w:tbl>
    <w:p w14:paraId="187143C6" w14:textId="77777777" w:rsidR="00536DBA" w:rsidRDefault="00536DBA" w:rsidP="00485ADC">
      <w:pPr>
        <w:widowControl w:val="0"/>
        <w:jc w:val="center"/>
        <w:rPr>
          <w:b/>
          <w:sz w:val="28"/>
          <w:szCs w:val="22"/>
        </w:rPr>
      </w:pPr>
    </w:p>
    <w:p w14:paraId="5BF0072A" w14:textId="77777777" w:rsidR="00536DBA" w:rsidRDefault="00536DBA" w:rsidP="00485ADC">
      <w:pPr>
        <w:widowControl w:val="0"/>
        <w:jc w:val="center"/>
        <w:rPr>
          <w:b/>
          <w:sz w:val="28"/>
          <w:szCs w:val="22"/>
        </w:rPr>
      </w:pPr>
    </w:p>
    <w:p w14:paraId="6710D129" w14:textId="50580621"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8A706D" w:rsidRPr="005E31C2" w14:paraId="7B7ED736" w14:textId="77777777" w:rsidTr="00233567">
        <w:trPr>
          <w:trHeight w:val="868"/>
          <w:jc w:val="center"/>
        </w:trPr>
        <w:tc>
          <w:tcPr>
            <w:tcW w:w="704" w:type="dxa"/>
            <w:vAlign w:val="center"/>
          </w:tcPr>
          <w:p w14:paraId="6ABED11E" w14:textId="648BFA27" w:rsidR="008A706D" w:rsidRPr="0003531B" w:rsidRDefault="008A706D" w:rsidP="008A706D">
            <w:pPr>
              <w:widowControl w:val="0"/>
              <w:jc w:val="both"/>
              <w:rPr>
                <w:sz w:val="28"/>
                <w:szCs w:val="28"/>
              </w:rPr>
            </w:pPr>
            <w:r w:rsidRPr="00F31EF3">
              <w:rPr>
                <w:kern w:val="32"/>
              </w:rPr>
              <w:t>1.</w:t>
            </w:r>
          </w:p>
        </w:tc>
        <w:tc>
          <w:tcPr>
            <w:tcW w:w="7655" w:type="dxa"/>
            <w:vAlign w:val="center"/>
          </w:tcPr>
          <w:p w14:paraId="35695639" w14:textId="12C75908" w:rsidR="008A706D" w:rsidRPr="0003531B" w:rsidRDefault="008A706D" w:rsidP="008A706D">
            <w:pPr>
              <w:tabs>
                <w:tab w:val="left" w:pos="1418"/>
              </w:tabs>
              <w:ind w:left="-107"/>
              <w:jc w:val="both"/>
              <w:rPr>
                <w:bCs/>
                <w:sz w:val="28"/>
                <w:szCs w:val="28"/>
              </w:rPr>
            </w:pPr>
            <w:r w:rsidRPr="00BB0504">
              <w:rPr>
                <w:color w:val="000000"/>
                <w:kern w:val="32"/>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ЛЭП - 0,4 кВ, ВРУ - 0,4 кВ садового дома Черновой С.С.</w:t>
            </w:r>
            <w:r>
              <w:rPr>
                <w:color w:val="000000"/>
                <w:kern w:val="32"/>
              </w:rPr>
              <w:t xml:space="preserve"> </w:t>
            </w:r>
            <w:r w:rsidRPr="00BB0504">
              <w:rPr>
                <w:color w:val="000000"/>
                <w:kern w:val="32"/>
              </w:rPr>
              <w:t>по индивидуальному проекту</w:t>
            </w:r>
          </w:p>
        </w:tc>
        <w:tc>
          <w:tcPr>
            <w:tcW w:w="1700" w:type="dxa"/>
            <w:vAlign w:val="center"/>
          </w:tcPr>
          <w:p w14:paraId="251D98E2" w14:textId="06B752A9" w:rsidR="008A706D" w:rsidRPr="0003531B" w:rsidRDefault="008A706D" w:rsidP="008A706D">
            <w:pPr>
              <w:widowControl w:val="0"/>
              <w:tabs>
                <w:tab w:val="left" w:pos="9072"/>
              </w:tabs>
              <w:jc w:val="center"/>
              <w:rPr>
                <w:sz w:val="28"/>
                <w:szCs w:val="28"/>
              </w:rPr>
            </w:pPr>
            <w:r>
              <w:rPr>
                <w:kern w:val="32"/>
              </w:rPr>
              <w:t>Саврасов М.Г.</w:t>
            </w:r>
          </w:p>
        </w:tc>
      </w:tr>
      <w:tr w:rsidR="008A706D" w:rsidRPr="005E31C2" w14:paraId="08CA89B0" w14:textId="77777777" w:rsidTr="00233567">
        <w:trPr>
          <w:trHeight w:val="868"/>
          <w:jc w:val="center"/>
        </w:trPr>
        <w:tc>
          <w:tcPr>
            <w:tcW w:w="704" w:type="dxa"/>
            <w:vAlign w:val="center"/>
          </w:tcPr>
          <w:p w14:paraId="4C132CE6" w14:textId="6986BF3B" w:rsidR="008A706D" w:rsidRPr="0003531B" w:rsidRDefault="008A706D" w:rsidP="008A706D">
            <w:pPr>
              <w:widowControl w:val="0"/>
              <w:jc w:val="both"/>
              <w:rPr>
                <w:kern w:val="32"/>
                <w:sz w:val="28"/>
                <w:szCs w:val="28"/>
              </w:rPr>
            </w:pPr>
            <w:r w:rsidRPr="00F31EF3">
              <w:rPr>
                <w:kern w:val="32"/>
              </w:rPr>
              <w:t>2.</w:t>
            </w:r>
          </w:p>
        </w:tc>
        <w:tc>
          <w:tcPr>
            <w:tcW w:w="7655" w:type="dxa"/>
            <w:vAlign w:val="center"/>
          </w:tcPr>
          <w:p w14:paraId="16AE5E2E" w14:textId="5582625D" w:rsidR="008A706D" w:rsidRPr="0003531B" w:rsidRDefault="008A706D" w:rsidP="008A706D">
            <w:pPr>
              <w:tabs>
                <w:tab w:val="left" w:pos="1418"/>
              </w:tabs>
              <w:ind w:left="-107"/>
              <w:jc w:val="both"/>
              <w:rPr>
                <w:sz w:val="28"/>
                <w:szCs w:val="28"/>
              </w:rPr>
            </w:pPr>
            <w:r w:rsidRPr="00BB0504">
              <w:rPr>
                <w:color w:val="000000"/>
                <w:kern w:val="32"/>
              </w:rPr>
              <w:t>Об установлении платы за технологическое присоединение к электрическим сетям филиала ПАО «Россети Сибирь» – «Кузбассэнерго – РЭС»</w:t>
            </w:r>
            <w:r>
              <w:rPr>
                <w:color w:val="000000"/>
                <w:kern w:val="32"/>
              </w:rPr>
              <w:t xml:space="preserve"> </w:t>
            </w:r>
            <w:r w:rsidRPr="00BB0504">
              <w:rPr>
                <w:color w:val="000000"/>
                <w:kern w:val="32"/>
              </w:rPr>
              <w:t xml:space="preserve">объекта электросетевого хозяйства </w:t>
            </w:r>
            <w:bookmarkStart w:id="2" w:name="_Hlk182572834"/>
            <w:r w:rsidRPr="00BB0504">
              <w:rPr>
                <w:color w:val="000000"/>
                <w:kern w:val="32"/>
              </w:rPr>
              <w:t>ОАО «КузбассЭлектро»</w:t>
            </w:r>
            <w:r>
              <w:rPr>
                <w:color w:val="000000"/>
                <w:kern w:val="32"/>
              </w:rPr>
              <w:br/>
            </w:r>
            <w:bookmarkEnd w:id="2"/>
            <w:r w:rsidRPr="00BB0504">
              <w:rPr>
                <w:color w:val="000000"/>
                <w:kern w:val="32"/>
              </w:rPr>
              <w:t>по индивидуальному проекту</w:t>
            </w:r>
          </w:p>
        </w:tc>
        <w:tc>
          <w:tcPr>
            <w:tcW w:w="1700" w:type="dxa"/>
            <w:vAlign w:val="center"/>
          </w:tcPr>
          <w:p w14:paraId="3A5FD065" w14:textId="05BF1D0C" w:rsidR="008A706D" w:rsidRPr="0003531B" w:rsidRDefault="008A706D" w:rsidP="008A706D">
            <w:pPr>
              <w:widowControl w:val="0"/>
              <w:tabs>
                <w:tab w:val="left" w:pos="9072"/>
              </w:tabs>
              <w:jc w:val="center"/>
              <w:rPr>
                <w:sz w:val="28"/>
                <w:szCs w:val="28"/>
              </w:rPr>
            </w:pPr>
            <w:r>
              <w:rPr>
                <w:kern w:val="32"/>
              </w:rPr>
              <w:t>Саврасов М.Г.</w:t>
            </w:r>
          </w:p>
        </w:tc>
      </w:tr>
      <w:tr w:rsidR="008A706D" w:rsidRPr="005E31C2" w14:paraId="0CD7F540" w14:textId="77777777" w:rsidTr="00233567">
        <w:trPr>
          <w:trHeight w:val="868"/>
          <w:jc w:val="center"/>
        </w:trPr>
        <w:tc>
          <w:tcPr>
            <w:tcW w:w="704" w:type="dxa"/>
            <w:vAlign w:val="center"/>
          </w:tcPr>
          <w:p w14:paraId="2E514672" w14:textId="0FCA0C23" w:rsidR="008A706D" w:rsidRDefault="008A706D" w:rsidP="008A706D">
            <w:pPr>
              <w:widowControl w:val="0"/>
              <w:jc w:val="both"/>
              <w:rPr>
                <w:kern w:val="32"/>
              </w:rPr>
            </w:pPr>
            <w:r w:rsidRPr="00F31EF3">
              <w:rPr>
                <w:kern w:val="32"/>
              </w:rPr>
              <w:t>3.</w:t>
            </w:r>
          </w:p>
        </w:tc>
        <w:tc>
          <w:tcPr>
            <w:tcW w:w="7655" w:type="dxa"/>
            <w:vAlign w:val="center"/>
          </w:tcPr>
          <w:p w14:paraId="7F08608C" w14:textId="36010F3D" w:rsidR="008A706D" w:rsidRPr="0003531B" w:rsidRDefault="008A706D" w:rsidP="008A706D">
            <w:pPr>
              <w:tabs>
                <w:tab w:val="left" w:pos="1418"/>
              </w:tabs>
              <w:ind w:left="-107"/>
              <w:jc w:val="both"/>
              <w:rPr>
                <w:sz w:val="28"/>
                <w:szCs w:val="28"/>
              </w:rPr>
            </w:pPr>
            <w:r w:rsidRPr="008039D2">
              <w:rPr>
                <w:color w:val="000000"/>
                <w:kern w:val="32"/>
              </w:rPr>
              <w:t>Об установлении платы за подключение (технологическое присоединение)</w:t>
            </w:r>
            <w:r>
              <w:rPr>
                <w:color w:val="000000"/>
                <w:kern w:val="32"/>
              </w:rPr>
              <w:t xml:space="preserve"> </w:t>
            </w:r>
            <w:r w:rsidRPr="008039D2">
              <w:rPr>
                <w:color w:val="000000"/>
                <w:kern w:val="32"/>
              </w:rPr>
              <w:t>в индивидуальном порядке к системам холодного водоснабжения,</w:t>
            </w:r>
            <w:r>
              <w:rPr>
                <w:color w:val="000000"/>
                <w:kern w:val="32"/>
              </w:rPr>
              <w:t xml:space="preserve"> </w:t>
            </w:r>
            <w:r w:rsidRPr="008039D2">
              <w:rPr>
                <w:color w:val="000000"/>
                <w:kern w:val="32"/>
              </w:rPr>
              <w:t>водоотведения ОАО «Северо-Кузбасская энергетическая компания»</w:t>
            </w:r>
            <w:r>
              <w:rPr>
                <w:color w:val="000000"/>
                <w:kern w:val="32"/>
              </w:rPr>
              <w:t xml:space="preserve"> </w:t>
            </w:r>
            <w:r w:rsidRPr="008039D2">
              <w:rPr>
                <w:color w:val="000000"/>
                <w:kern w:val="32"/>
              </w:rPr>
              <w:t>объекта капитального строительства: Жилой дом № 1, с надземными</w:t>
            </w:r>
            <w:r>
              <w:rPr>
                <w:color w:val="000000"/>
                <w:kern w:val="32"/>
              </w:rPr>
              <w:t xml:space="preserve"> </w:t>
            </w:r>
            <w:r w:rsidRPr="008039D2">
              <w:rPr>
                <w:color w:val="000000"/>
                <w:kern w:val="32"/>
              </w:rPr>
              <w:t>и подземными паркингами (1 этап), к.н.: 42:24:0501009:8140,</w:t>
            </w:r>
            <w:r>
              <w:rPr>
                <w:color w:val="000000"/>
                <w:kern w:val="32"/>
              </w:rPr>
              <w:br/>
            </w:r>
            <w:r w:rsidRPr="008039D2">
              <w:rPr>
                <w:color w:val="000000"/>
                <w:kern w:val="32"/>
              </w:rPr>
              <w:t>Жилой дом № 5, с надземными и подземными паркингами (2 этап),</w:t>
            </w:r>
            <w:r>
              <w:rPr>
                <w:color w:val="000000"/>
                <w:kern w:val="32"/>
              </w:rPr>
              <w:br/>
            </w:r>
            <w:r w:rsidRPr="008039D2">
              <w:rPr>
                <w:color w:val="000000"/>
                <w:kern w:val="32"/>
              </w:rPr>
              <w:t>к.н.: 42:24:0501009:8140 по адресу: г. Кемерово, Центральный район,</w:t>
            </w:r>
            <w:r>
              <w:rPr>
                <w:color w:val="000000"/>
                <w:kern w:val="32"/>
              </w:rPr>
              <w:br/>
            </w:r>
            <w:r w:rsidRPr="008039D2">
              <w:rPr>
                <w:color w:val="000000"/>
                <w:kern w:val="32"/>
              </w:rPr>
              <w:t>микрорайон «Заречье», заявитель ООО СЗ «Заречье»</w:t>
            </w:r>
          </w:p>
        </w:tc>
        <w:tc>
          <w:tcPr>
            <w:tcW w:w="1700" w:type="dxa"/>
            <w:vAlign w:val="center"/>
          </w:tcPr>
          <w:p w14:paraId="7F6CD297" w14:textId="1DBFAE17" w:rsidR="008A706D" w:rsidRPr="0003531B" w:rsidRDefault="008A706D" w:rsidP="008A706D">
            <w:pPr>
              <w:widowControl w:val="0"/>
              <w:tabs>
                <w:tab w:val="left" w:pos="9072"/>
              </w:tabs>
              <w:jc w:val="center"/>
              <w:rPr>
                <w:sz w:val="28"/>
                <w:szCs w:val="28"/>
              </w:rPr>
            </w:pPr>
            <w:r>
              <w:rPr>
                <w:kern w:val="32"/>
              </w:rPr>
              <w:t>Антоненко Е.И.</w:t>
            </w:r>
          </w:p>
        </w:tc>
      </w:tr>
      <w:tr w:rsidR="008A706D" w:rsidRPr="005E31C2" w14:paraId="5318B455" w14:textId="77777777" w:rsidTr="00233567">
        <w:trPr>
          <w:trHeight w:val="868"/>
          <w:jc w:val="center"/>
        </w:trPr>
        <w:tc>
          <w:tcPr>
            <w:tcW w:w="704" w:type="dxa"/>
            <w:vAlign w:val="center"/>
          </w:tcPr>
          <w:p w14:paraId="564CF954" w14:textId="5D8660B3" w:rsidR="008A706D" w:rsidRDefault="008A706D" w:rsidP="008A706D">
            <w:pPr>
              <w:widowControl w:val="0"/>
              <w:jc w:val="both"/>
              <w:rPr>
                <w:kern w:val="32"/>
              </w:rPr>
            </w:pPr>
            <w:r>
              <w:rPr>
                <w:kern w:val="32"/>
              </w:rPr>
              <w:t>4.</w:t>
            </w:r>
          </w:p>
        </w:tc>
        <w:tc>
          <w:tcPr>
            <w:tcW w:w="7655" w:type="dxa"/>
            <w:vAlign w:val="center"/>
          </w:tcPr>
          <w:p w14:paraId="6205F889" w14:textId="0738A3A6" w:rsidR="008A706D" w:rsidRPr="0003531B" w:rsidRDefault="008A706D" w:rsidP="008A706D">
            <w:pPr>
              <w:tabs>
                <w:tab w:val="left" w:pos="1418"/>
              </w:tabs>
              <w:ind w:left="-107"/>
              <w:jc w:val="both"/>
              <w:rPr>
                <w:sz w:val="28"/>
                <w:szCs w:val="28"/>
              </w:rPr>
            </w:pPr>
            <w:r w:rsidRPr="006440A8">
              <w:rPr>
                <w:color w:val="000000"/>
                <w:kern w:val="32"/>
              </w:rPr>
              <w:t>О внесении изменения в постановление Региональной энергетической</w:t>
            </w:r>
            <w:r>
              <w:rPr>
                <w:color w:val="000000"/>
                <w:kern w:val="32"/>
              </w:rPr>
              <w:br/>
            </w:r>
            <w:r w:rsidRPr="006440A8">
              <w:rPr>
                <w:color w:val="000000"/>
                <w:kern w:val="32"/>
              </w:rPr>
              <w:t>комиссии Кузбасса от 19.12.2023 № 692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w:t>
            </w:r>
            <w:r>
              <w:rPr>
                <w:color w:val="000000"/>
                <w:kern w:val="32"/>
              </w:rPr>
              <w:br/>
            </w:r>
            <w:bookmarkStart w:id="3" w:name="_Hlk161919522"/>
            <w:r w:rsidRPr="006440A8">
              <w:rPr>
                <w:color w:val="000000"/>
                <w:kern w:val="32"/>
              </w:rPr>
              <w:t>Анжеро-Судженского городского округа</w:t>
            </w:r>
            <w:bookmarkEnd w:id="3"/>
            <w:r w:rsidRPr="006440A8">
              <w:rPr>
                <w:color w:val="000000"/>
                <w:kern w:val="32"/>
              </w:rPr>
              <w:t>»</w:t>
            </w:r>
          </w:p>
        </w:tc>
        <w:tc>
          <w:tcPr>
            <w:tcW w:w="1700" w:type="dxa"/>
            <w:vAlign w:val="center"/>
          </w:tcPr>
          <w:p w14:paraId="1A1C84A0" w14:textId="22EACB02" w:rsidR="008A706D" w:rsidRPr="0003531B" w:rsidRDefault="008A706D" w:rsidP="008A706D">
            <w:pPr>
              <w:widowControl w:val="0"/>
              <w:tabs>
                <w:tab w:val="left" w:pos="9072"/>
              </w:tabs>
              <w:jc w:val="center"/>
              <w:rPr>
                <w:sz w:val="28"/>
                <w:szCs w:val="28"/>
              </w:rPr>
            </w:pPr>
            <w:r>
              <w:rPr>
                <w:kern w:val="32"/>
              </w:rPr>
              <w:t>Чоботар Н.В.</w:t>
            </w:r>
          </w:p>
        </w:tc>
      </w:tr>
      <w:tr w:rsidR="008A706D" w:rsidRPr="005E31C2" w14:paraId="0FC3AB30" w14:textId="77777777" w:rsidTr="00233567">
        <w:trPr>
          <w:trHeight w:val="868"/>
          <w:jc w:val="center"/>
        </w:trPr>
        <w:tc>
          <w:tcPr>
            <w:tcW w:w="704" w:type="dxa"/>
            <w:vAlign w:val="center"/>
          </w:tcPr>
          <w:p w14:paraId="49CA658B" w14:textId="247ACBF1" w:rsidR="008A706D" w:rsidRDefault="008A706D" w:rsidP="008A706D">
            <w:pPr>
              <w:widowControl w:val="0"/>
              <w:jc w:val="both"/>
              <w:rPr>
                <w:kern w:val="32"/>
              </w:rPr>
            </w:pPr>
            <w:r>
              <w:rPr>
                <w:kern w:val="32"/>
              </w:rPr>
              <w:t>5.</w:t>
            </w:r>
          </w:p>
        </w:tc>
        <w:tc>
          <w:tcPr>
            <w:tcW w:w="7655" w:type="dxa"/>
            <w:vAlign w:val="center"/>
          </w:tcPr>
          <w:p w14:paraId="74A66913" w14:textId="15EEA994" w:rsidR="008A706D" w:rsidRPr="0003531B" w:rsidRDefault="008A706D" w:rsidP="008A706D">
            <w:pPr>
              <w:tabs>
                <w:tab w:val="left" w:pos="1418"/>
              </w:tabs>
              <w:ind w:left="-107"/>
              <w:jc w:val="both"/>
              <w:rPr>
                <w:sz w:val="28"/>
                <w:szCs w:val="28"/>
              </w:rPr>
            </w:pPr>
            <w:r w:rsidRPr="006440A8">
              <w:rPr>
                <w:color w:val="000000"/>
                <w:kern w:val="32"/>
              </w:rPr>
              <w:t>О внесении изменения в постановление Региональной энергетической</w:t>
            </w:r>
            <w:r>
              <w:rPr>
                <w:color w:val="000000"/>
                <w:kern w:val="32"/>
              </w:rPr>
              <w:br/>
            </w:r>
            <w:r w:rsidRPr="006440A8">
              <w:rPr>
                <w:color w:val="000000"/>
                <w:kern w:val="32"/>
              </w:rPr>
              <w:t>комиссии Кузбасса от 20.12.2024 № 749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w:t>
            </w:r>
            <w:r>
              <w:rPr>
                <w:color w:val="000000"/>
                <w:kern w:val="32"/>
              </w:rPr>
              <w:br/>
            </w:r>
            <w:r w:rsidRPr="006440A8">
              <w:rPr>
                <w:color w:val="000000"/>
                <w:kern w:val="32"/>
              </w:rPr>
              <w:t>Анжеро-Судженского городского округа»</w:t>
            </w:r>
          </w:p>
        </w:tc>
        <w:tc>
          <w:tcPr>
            <w:tcW w:w="1700" w:type="dxa"/>
            <w:vAlign w:val="center"/>
          </w:tcPr>
          <w:p w14:paraId="2F19E71A" w14:textId="7FEC621C" w:rsidR="008A706D" w:rsidRPr="0003531B" w:rsidRDefault="008A706D" w:rsidP="008A706D">
            <w:pPr>
              <w:widowControl w:val="0"/>
              <w:tabs>
                <w:tab w:val="left" w:pos="9072"/>
              </w:tabs>
              <w:jc w:val="center"/>
              <w:rPr>
                <w:sz w:val="28"/>
                <w:szCs w:val="28"/>
              </w:rPr>
            </w:pPr>
            <w:r>
              <w:rPr>
                <w:kern w:val="32"/>
              </w:rPr>
              <w:t>Чоботар Н.В.</w:t>
            </w:r>
          </w:p>
        </w:tc>
      </w:tr>
    </w:tbl>
    <w:p w14:paraId="56CABD7F" w14:textId="77777777" w:rsidR="00485ADC" w:rsidRDefault="00485ADC" w:rsidP="00F9382F">
      <w:pPr>
        <w:widowControl w:val="0"/>
        <w:ind w:right="-1" w:firstLine="567"/>
        <w:jc w:val="both"/>
        <w:rPr>
          <w:sz w:val="28"/>
          <w:szCs w:val="28"/>
        </w:rPr>
      </w:pPr>
    </w:p>
    <w:p w14:paraId="085E83FE" w14:textId="77777777" w:rsidR="00E70365" w:rsidRDefault="00F62DEC" w:rsidP="00E7036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1BA9273A" w14:textId="77777777" w:rsidR="00E70365" w:rsidRDefault="00E70365" w:rsidP="00E70365">
      <w:pPr>
        <w:widowControl w:val="0"/>
        <w:ind w:right="-1" w:firstLine="567"/>
        <w:jc w:val="both"/>
        <w:rPr>
          <w:sz w:val="28"/>
          <w:szCs w:val="28"/>
        </w:rPr>
      </w:pPr>
    </w:p>
    <w:p w14:paraId="224FB4AB" w14:textId="77777777" w:rsidR="00536DBA" w:rsidRDefault="00536DBA" w:rsidP="00E70365">
      <w:pPr>
        <w:widowControl w:val="0"/>
        <w:ind w:right="-1" w:firstLine="567"/>
        <w:jc w:val="both"/>
        <w:rPr>
          <w:bCs/>
          <w:sz w:val="28"/>
          <w:szCs w:val="28"/>
        </w:rPr>
        <w:sectPr w:rsidR="00536DBA" w:rsidSect="002F36A1">
          <w:headerReference w:type="default" r:id="rId9"/>
          <w:pgSz w:w="11906" w:h="16838" w:code="9"/>
          <w:pgMar w:top="142" w:right="567" w:bottom="851" w:left="1701" w:header="573" w:footer="0" w:gutter="0"/>
          <w:pgNumType w:start="1"/>
          <w:cols w:space="708"/>
          <w:docGrid w:linePitch="360"/>
        </w:sectPr>
      </w:pPr>
    </w:p>
    <w:p w14:paraId="0F278450" w14:textId="1B2A0E01" w:rsidR="00DC63E6" w:rsidRPr="008A706D" w:rsidRDefault="00437E8A" w:rsidP="00E70365">
      <w:pPr>
        <w:widowControl w:val="0"/>
        <w:ind w:right="-1" w:firstLine="567"/>
        <w:jc w:val="both"/>
        <w:rPr>
          <w:b/>
          <w:sz w:val="28"/>
          <w:szCs w:val="28"/>
        </w:rPr>
      </w:pPr>
      <w:r w:rsidRPr="008A706D">
        <w:rPr>
          <w:bCs/>
          <w:sz w:val="28"/>
          <w:szCs w:val="28"/>
        </w:rPr>
        <w:lastRenderedPageBreak/>
        <w:t>Вопрос 1</w:t>
      </w:r>
      <w:r w:rsidRPr="008A706D">
        <w:rPr>
          <w:b/>
          <w:sz w:val="28"/>
          <w:szCs w:val="28"/>
        </w:rPr>
        <w:t xml:space="preserve"> «</w:t>
      </w:r>
      <w:bookmarkStart w:id="4" w:name="_Hlk86223335"/>
      <w:bookmarkStart w:id="5" w:name="_Hlk180590539"/>
      <w:bookmarkStart w:id="6" w:name="_Hlk53649171"/>
      <w:r w:rsidR="008A706D" w:rsidRPr="008A706D">
        <w:rPr>
          <w:b/>
          <w:color w:val="000000"/>
          <w:kern w:val="32"/>
          <w:sz w:val="28"/>
          <w:szCs w:val="28"/>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ЛЭП - 0,4 кВ, ВРУ - 0,4 кВ садового дома Черновой С.С. по индивидуальному проекту</w:t>
      </w:r>
      <w:r w:rsidR="00DC63E6" w:rsidRPr="008A706D">
        <w:rPr>
          <w:b/>
          <w:sz w:val="28"/>
          <w:szCs w:val="28"/>
        </w:rPr>
        <w:t>»</w:t>
      </w:r>
    </w:p>
    <w:p w14:paraId="5424A6AB" w14:textId="77777777" w:rsidR="00DC63E6" w:rsidRPr="008A706D" w:rsidRDefault="00DC63E6" w:rsidP="00DC63E6">
      <w:pPr>
        <w:tabs>
          <w:tab w:val="left" w:pos="284"/>
        </w:tabs>
        <w:autoSpaceDE w:val="0"/>
        <w:autoSpaceDN w:val="0"/>
        <w:adjustRightInd w:val="0"/>
        <w:ind w:right="-1" w:firstLine="709"/>
        <w:jc w:val="both"/>
        <w:outlineLvl w:val="1"/>
        <w:rPr>
          <w:b/>
          <w:sz w:val="28"/>
          <w:szCs w:val="28"/>
        </w:rPr>
      </w:pPr>
    </w:p>
    <w:p w14:paraId="7370C74B" w14:textId="47827504" w:rsidR="00DC63E6" w:rsidRDefault="00DC63E6" w:rsidP="00DC63E6">
      <w:pPr>
        <w:widowControl w:val="0"/>
        <w:ind w:right="-1" w:firstLine="709"/>
        <w:jc w:val="both"/>
        <w:rPr>
          <w:b/>
          <w:sz w:val="28"/>
          <w:szCs w:val="28"/>
        </w:rPr>
      </w:pPr>
      <w:r w:rsidRPr="00FE1087">
        <w:rPr>
          <w:b/>
          <w:sz w:val="28"/>
          <w:szCs w:val="28"/>
        </w:rPr>
        <w:t xml:space="preserve">СЛУШАЛИ: </w:t>
      </w:r>
      <w:r w:rsidR="008A706D">
        <w:rPr>
          <w:b/>
          <w:sz w:val="28"/>
          <w:szCs w:val="28"/>
        </w:rPr>
        <w:t>Саврасова М.Г.</w:t>
      </w:r>
    </w:p>
    <w:p w14:paraId="2972C326" w14:textId="77777777" w:rsidR="00DC63E6" w:rsidRDefault="00DC63E6" w:rsidP="00DC63E6">
      <w:pPr>
        <w:tabs>
          <w:tab w:val="left" w:pos="284"/>
        </w:tabs>
        <w:autoSpaceDE w:val="0"/>
        <w:autoSpaceDN w:val="0"/>
        <w:adjustRightInd w:val="0"/>
        <w:ind w:right="-1" w:firstLine="709"/>
        <w:jc w:val="both"/>
        <w:outlineLvl w:val="1"/>
        <w:rPr>
          <w:b/>
          <w:bCs/>
          <w:sz w:val="28"/>
          <w:szCs w:val="28"/>
        </w:rPr>
      </w:pPr>
    </w:p>
    <w:p w14:paraId="413CC55F" w14:textId="20F2E567" w:rsidR="008A706D" w:rsidRPr="008A706D" w:rsidRDefault="00DC63E6" w:rsidP="008A706D">
      <w:pPr>
        <w:tabs>
          <w:tab w:val="left" w:pos="284"/>
        </w:tabs>
        <w:autoSpaceDE w:val="0"/>
        <w:autoSpaceDN w:val="0"/>
        <w:adjustRightInd w:val="0"/>
        <w:ind w:right="-1" w:firstLine="709"/>
        <w:jc w:val="both"/>
        <w:outlineLvl w:val="1"/>
        <w:rPr>
          <w:b/>
          <w:bCs/>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w:t>
      </w:r>
      <w:bookmarkEnd w:id="4"/>
      <w:r w:rsidR="008A706D">
        <w:rPr>
          <w:color w:val="000000"/>
          <w:sz w:val="28"/>
          <w:szCs w:val="28"/>
          <w:shd w:val="clear" w:color="auto" w:fill="FFFFFF"/>
        </w:rPr>
        <w:t xml:space="preserve"> у</w:t>
      </w:r>
      <w:r w:rsidR="008A706D" w:rsidRPr="00261C85">
        <w:rPr>
          <w:color w:val="000000"/>
          <w:sz w:val="28"/>
          <w:szCs w:val="28"/>
          <w:shd w:val="clear" w:color="auto" w:fill="FFFFFF"/>
        </w:rPr>
        <w:t xml:space="preserve">становить </w:t>
      </w:r>
      <w:r w:rsidR="008A706D" w:rsidRPr="009A56A6">
        <w:rPr>
          <w:bCs/>
          <w:color w:val="000000"/>
          <w:sz w:val="28"/>
          <w:szCs w:val="28"/>
        </w:rPr>
        <w:t>плату за технологическое присоединение к электрическим сетям ООО «Кузбасская энергосетевая</w:t>
      </w:r>
      <w:r w:rsidR="008A706D">
        <w:rPr>
          <w:bCs/>
          <w:color w:val="000000"/>
          <w:sz w:val="28"/>
          <w:szCs w:val="28"/>
        </w:rPr>
        <w:t xml:space="preserve"> </w:t>
      </w:r>
      <w:r w:rsidR="008A706D" w:rsidRPr="009A56A6">
        <w:rPr>
          <w:bCs/>
          <w:color w:val="000000"/>
          <w:sz w:val="28"/>
          <w:szCs w:val="28"/>
        </w:rPr>
        <w:t>компания» энергопринимающих устройств ЛЭП</w:t>
      </w:r>
      <w:r w:rsidR="008A706D">
        <w:rPr>
          <w:bCs/>
          <w:color w:val="000000"/>
          <w:sz w:val="28"/>
          <w:szCs w:val="28"/>
        </w:rPr>
        <w:t xml:space="preserve"> </w:t>
      </w:r>
      <w:r w:rsidR="008A706D" w:rsidRPr="009A56A6">
        <w:rPr>
          <w:bCs/>
          <w:color w:val="000000"/>
          <w:sz w:val="28"/>
          <w:szCs w:val="28"/>
        </w:rPr>
        <w:t>-</w:t>
      </w:r>
      <w:r w:rsidR="008A706D">
        <w:rPr>
          <w:bCs/>
          <w:color w:val="000000"/>
          <w:sz w:val="28"/>
          <w:szCs w:val="28"/>
        </w:rPr>
        <w:t xml:space="preserve"> </w:t>
      </w:r>
      <w:r w:rsidR="008A706D" w:rsidRPr="009A56A6">
        <w:rPr>
          <w:bCs/>
          <w:color w:val="000000"/>
          <w:sz w:val="28"/>
          <w:szCs w:val="28"/>
        </w:rPr>
        <w:t>0</w:t>
      </w:r>
      <w:r w:rsidR="008A706D">
        <w:rPr>
          <w:bCs/>
          <w:color w:val="000000"/>
          <w:sz w:val="28"/>
          <w:szCs w:val="28"/>
        </w:rPr>
        <w:t>,</w:t>
      </w:r>
      <w:r w:rsidR="008A706D" w:rsidRPr="009A56A6">
        <w:rPr>
          <w:bCs/>
          <w:color w:val="000000"/>
          <w:sz w:val="28"/>
          <w:szCs w:val="28"/>
        </w:rPr>
        <w:t>4 кВ, ВРУ</w:t>
      </w:r>
      <w:r w:rsidR="008A706D">
        <w:rPr>
          <w:bCs/>
          <w:color w:val="000000"/>
          <w:sz w:val="28"/>
          <w:szCs w:val="28"/>
        </w:rPr>
        <w:t xml:space="preserve"> </w:t>
      </w:r>
      <w:r w:rsidR="008A706D" w:rsidRPr="009A56A6">
        <w:rPr>
          <w:bCs/>
          <w:color w:val="000000"/>
          <w:sz w:val="28"/>
          <w:szCs w:val="28"/>
        </w:rPr>
        <w:t>-</w:t>
      </w:r>
      <w:r w:rsidR="008A706D">
        <w:rPr>
          <w:bCs/>
          <w:color w:val="000000"/>
          <w:sz w:val="28"/>
          <w:szCs w:val="28"/>
        </w:rPr>
        <w:t xml:space="preserve"> </w:t>
      </w:r>
      <w:r w:rsidR="008A706D" w:rsidRPr="009A56A6">
        <w:rPr>
          <w:bCs/>
          <w:color w:val="000000"/>
          <w:sz w:val="28"/>
          <w:szCs w:val="28"/>
        </w:rPr>
        <w:t>0,4 кВ садового</w:t>
      </w:r>
      <w:r w:rsidR="008A706D">
        <w:rPr>
          <w:bCs/>
          <w:color w:val="000000"/>
          <w:sz w:val="28"/>
          <w:szCs w:val="28"/>
        </w:rPr>
        <w:t xml:space="preserve"> </w:t>
      </w:r>
      <w:r w:rsidR="008A706D" w:rsidRPr="009A56A6">
        <w:rPr>
          <w:bCs/>
          <w:color w:val="000000"/>
          <w:sz w:val="28"/>
          <w:szCs w:val="28"/>
        </w:rPr>
        <w:t xml:space="preserve">дома Черновой С.С., максимальной мощностью </w:t>
      </w:r>
      <w:r w:rsidR="008A706D">
        <w:rPr>
          <w:bCs/>
          <w:color w:val="000000"/>
          <w:sz w:val="28"/>
          <w:szCs w:val="28"/>
        </w:rPr>
        <w:t>17</w:t>
      </w:r>
      <w:r w:rsidR="008A706D" w:rsidRPr="009A56A6">
        <w:rPr>
          <w:bCs/>
          <w:color w:val="000000"/>
          <w:sz w:val="28"/>
          <w:szCs w:val="28"/>
        </w:rPr>
        <w:t xml:space="preserve"> кВт (Кемеровская обл</w:t>
      </w:r>
      <w:r w:rsidR="008A706D">
        <w:rPr>
          <w:bCs/>
          <w:color w:val="000000"/>
          <w:sz w:val="28"/>
          <w:szCs w:val="28"/>
        </w:rPr>
        <w:t>асть</w:t>
      </w:r>
      <w:r w:rsidR="008A706D" w:rsidRPr="009A56A6">
        <w:rPr>
          <w:bCs/>
          <w:color w:val="000000"/>
          <w:sz w:val="28"/>
          <w:szCs w:val="28"/>
        </w:rPr>
        <w:t xml:space="preserve"> - Кузбасс, </w:t>
      </w:r>
      <w:bookmarkStart w:id="7" w:name="_Hlk185511208"/>
      <w:r w:rsidR="008A706D" w:rsidRPr="009A56A6">
        <w:rPr>
          <w:bCs/>
          <w:color w:val="000000"/>
          <w:sz w:val="28"/>
          <w:szCs w:val="28"/>
        </w:rPr>
        <w:t xml:space="preserve">Кемеровский </w:t>
      </w:r>
      <w:r w:rsidR="008A706D">
        <w:rPr>
          <w:bCs/>
          <w:color w:val="000000"/>
          <w:sz w:val="28"/>
          <w:szCs w:val="28"/>
        </w:rPr>
        <w:t>муниципальный округ</w:t>
      </w:r>
      <w:bookmarkEnd w:id="7"/>
      <w:r w:rsidR="008A706D" w:rsidRPr="009A56A6">
        <w:rPr>
          <w:bCs/>
          <w:color w:val="000000"/>
          <w:sz w:val="28"/>
          <w:szCs w:val="28"/>
        </w:rPr>
        <w:t xml:space="preserve">, Щегловское поселение, СНТ «Озерный», № 384, к.н. 42:04:0204020:313) по индивидуальному проекту согласно приложению </w:t>
      </w:r>
      <w:r w:rsidR="008A706D">
        <w:rPr>
          <w:bCs/>
          <w:color w:val="000000"/>
          <w:sz w:val="28"/>
          <w:szCs w:val="28"/>
        </w:rPr>
        <w:t xml:space="preserve">№ 2 </w:t>
      </w:r>
      <w:r w:rsidR="008A706D" w:rsidRPr="009A56A6">
        <w:rPr>
          <w:bCs/>
          <w:color w:val="000000"/>
          <w:sz w:val="28"/>
          <w:szCs w:val="28"/>
        </w:rPr>
        <w:t xml:space="preserve">к настоящему </w:t>
      </w:r>
      <w:r w:rsidR="008A706D">
        <w:rPr>
          <w:bCs/>
          <w:color w:val="000000"/>
          <w:sz w:val="28"/>
          <w:szCs w:val="28"/>
        </w:rPr>
        <w:t>протоколу</w:t>
      </w:r>
      <w:r w:rsidR="008A706D" w:rsidRPr="009A56A6">
        <w:rPr>
          <w:bCs/>
          <w:color w:val="000000"/>
          <w:sz w:val="28"/>
          <w:szCs w:val="28"/>
        </w:rPr>
        <w:t>.</w:t>
      </w:r>
    </w:p>
    <w:p w14:paraId="4E528212" w14:textId="77777777" w:rsidR="00AA55C0" w:rsidRDefault="00AA55C0" w:rsidP="008A706D">
      <w:pPr>
        <w:widowControl w:val="0"/>
        <w:ind w:right="-1"/>
        <w:jc w:val="both"/>
        <w:rPr>
          <w:sz w:val="28"/>
          <w:szCs w:val="28"/>
        </w:rPr>
      </w:pPr>
    </w:p>
    <w:p w14:paraId="2CF2C402" w14:textId="528B75D7" w:rsidR="00E2609F" w:rsidRDefault="00E2609F" w:rsidP="00E2609F">
      <w:pPr>
        <w:widowControl w:val="0"/>
        <w:ind w:right="-1" w:firstLine="567"/>
        <w:jc w:val="both"/>
        <w:rPr>
          <w:sz w:val="28"/>
          <w:szCs w:val="28"/>
        </w:rPr>
      </w:pPr>
      <w:r>
        <w:rPr>
          <w:sz w:val="28"/>
          <w:szCs w:val="28"/>
        </w:rPr>
        <w:t>Кулебякина М.В. в письменной позиции по голосованию № 0</w:t>
      </w:r>
      <w:r w:rsidR="008A706D">
        <w:rPr>
          <w:sz w:val="28"/>
          <w:szCs w:val="28"/>
        </w:rPr>
        <w:t>1</w:t>
      </w:r>
      <w:r>
        <w:rPr>
          <w:sz w:val="28"/>
          <w:szCs w:val="28"/>
        </w:rPr>
        <w:t xml:space="preserve"> от </w:t>
      </w:r>
      <w:r w:rsidR="008A706D">
        <w:rPr>
          <w:sz w:val="28"/>
          <w:szCs w:val="28"/>
        </w:rPr>
        <w:t>13</w:t>
      </w:r>
      <w:r>
        <w:rPr>
          <w:sz w:val="28"/>
          <w:szCs w:val="28"/>
        </w:rPr>
        <w:t>.01.2025 отметила, что</w:t>
      </w:r>
      <w:r w:rsidR="006921E1">
        <w:rPr>
          <w:sz w:val="28"/>
          <w:szCs w:val="28"/>
        </w:rPr>
        <w:t>:</w:t>
      </w:r>
    </w:p>
    <w:p w14:paraId="637722F7" w14:textId="77777777" w:rsidR="006921E1" w:rsidRDefault="006921E1" w:rsidP="00E2609F">
      <w:pPr>
        <w:widowControl w:val="0"/>
        <w:ind w:right="-1" w:firstLine="567"/>
        <w:jc w:val="both"/>
        <w:rPr>
          <w:sz w:val="28"/>
          <w:szCs w:val="28"/>
        </w:rPr>
      </w:pPr>
      <w:r w:rsidRPr="006921E1">
        <w:rPr>
          <w:sz w:val="28"/>
          <w:szCs w:val="28"/>
        </w:rPr>
        <w:t xml:space="preserve">- не представлены сметные расчеты на строительство ВЛ-0,4кВ; </w:t>
      </w:r>
    </w:p>
    <w:p w14:paraId="6FD68FC8" w14:textId="039AC4A8" w:rsidR="006921E1" w:rsidRDefault="006921E1" w:rsidP="00E2609F">
      <w:pPr>
        <w:widowControl w:val="0"/>
        <w:ind w:right="-1" w:firstLine="567"/>
        <w:jc w:val="both"/>
        <w:rPr>
          <w:sz w:val="28"/>
          <w:szCs w:val="28"/>
        </w:rPr>
      </w:pPr>
      <w:r w:rsidRPr="006921E1">
        <w:rPr>
          <w:sz w:val="28"/>
          <w:szCs w:val="28"/>
        </w:rPr>
        <w:t>- в соответствии с пунктом 30 Правил технологического присоединения, утвержденных постановлением Правительства РФ от 27.12.2004 № 861, технологическое присоединение осуществляется по индивидуальному проекту в случае если у сетевой организации отсутствует техническая возможность технологического присоединения, за исключением заявителей, указанных в пункте 33 (1) – лица, максимальная мощность энергопринимающих устройств которых составляет до 150 кВт включительно.</w:t>
      </w:r>
    </w:p>
    <w:p w14:paraId="7BF6C469" w14:textId="77777777" w:rsidR="00E2609F" w:rsidRDefault="00E2609F" w:rsidP="00DC63E6">
      <w:pPr>
        <w:ind w:left="-142" w:right="-1" w:firstLine="709"/>
        <w:jc w:val="both"/>
        <w:rPr>
          <w:b/>
          <w:sz w:val="28"/>
          <w:szCs w:val="28"/>
          <w:highlight w:val="yellow"/>
        </w:rPr>
      </w:pPr>
    </w:p>
    <w:p w14:paraId="75E06E54" w14:textId="77777777" w:rsidR="00751D57" w:rsidRDefault="00751D57" w:rsidP="00751D57">
      <w:pPr>
        <w:tabs>
          <w:tab w:val="left" w:pos="567"/>
          <w:tab w:val="left" w:pos="993"/>
          <w:tab w:val="left" w:pos="1134"/>
        </w:tabs>
        <w:ind w:right="-1" w:firstLine="567"/>
        <w:jc w:val="both"/>
        <w:rPr>
          <w:color w:val="000000"/>
          <w:kern w:val="32"/>
          <w:sz w:val="28"/>
          <w:szCs w:val="28"/>
        </w:rPr>
      </w:pPr>
      <w:r>
        <w:rPr>
          <w:color w:val="000000"/>
          <w:kern w:val="32"/>
          <w:sz w:val="28"/>
          <w:szCs w:val="28"/>
        </w:rPr>
        <w:t>Рассмотрев представленные материалы</w:t>
      </w:r>
    </w:p>
    <w:p w14:paraId="5F8469EC" w14:textId="77777777" w:rsidR="00751D57" w:rsidRDefault="00751D57" w:rsidP="00DC63E6">
      <w:pPr>
        <w:ind w:left="-142" w:right="-1" w:firstLine="709"/>
        <w:jc w:val="both"/>
        <w:rPr>
          <w:b/>
          <w:sz w:val="28"/>
          <w:szCs w:val="28"/>
          <w:highlight w:val="yellow"/>
        </w:rPr>
      </w:pPr>
    </w:p>
    <w:p w14:paraId="2806F1F2" w14:textId="5F56CDB8" w:rsidR="00DC63E6" w:rsidRPr="0016716C" w:rsidRDefault="00DC63E6" w:rsidP="0016716C">
      <w:pPr>
        <w:ind w:left="-142" w:right="-1" w:firstLine="709"/>
        <w:jc w:val="both"/>
        <w:rPr>
          <w:b/>
          <w:sz w:val="28"/>
          <w:szCs w:val="28"/>
        </w:rPr>
      </w:pPr>
      <w:r w:rsidRPr="0016716C">
        <w:rPr>
          <w:b/>
          <w:sz w:val="28"/>
          <w:szCs w:val="28"/>
        </w:rPr>
        <w:t>ПРАВЛЕНИЕ РЭК КУЗБАССА ПОСТАНОВИЛО:</w:t>
      </w:r>
    </w:p>
    <w:p w14:paraId="2D7CA06A" w14:textId="77777777" w:rsidR="00DC63E6" w:rsidRPr="0016716C" w:rsidRDefault="00DC63E6" w:rsidP="00DC63E6">
      <w:pPr>
        <w:ind w:left="-142" w:right="-1" w:firstLine="709"/>
        <w:jc w:val="both"/>
        <w:rPr>
          <w:b/>
          <w:sz w:val="28"/>
          <w:szCs w:val="28"/>
        </w:rPr>
      </w:pPr>
      <w:r w:rsidRPr="0016716C">
        <w:rPr>
          <w:bCs/>
          <w:kern w:val="32"/>
          <w:sz w:val="28"/>
          <w:szCs w:val="28"/>
        </w:rPr>
        <w:t>Согласиться с предложением докладчика.</w:t>
      </w:r>
    </w:p>
    <w:p w14:paraId="2122D1A2" w14:textId="77777777" w:rsidR="00DC63E6" w:rsidRPr="0016716C" w:rsidRDefault="00DC63E6" w:rsidP="00DC63E6">
      <w:pPr>
        <w:ind w:left="-142" w:right="-1" w:firstLine="709"/>
        <w:jc w:val="both"/>
        <w:rPr>
          <w:b/>
          <w:bCs/>
          <w:sz w:val="28"/>
          <w:szCs w:val="22"/>
        </w:rPr>
      </w:pPr>
    </w:p>
    <w:p w14:paraId="4DF1D28B" w14:textId="4D3D1221" w:rsidR="00212F13" w:rsidRPr="0016716C" w:rsidRDefault="00DC63E6" w:rsidP="00212F13">
      <w:pPr>
        <w:ind w:left="-142" w:right="-1" w:firstLine="709"/>
        <w:jc w:val="both"/>
        <w:rPr>
          <w:b/>
          <w:bCs/>
          <w:sz w:val="28"/>
          <w:szCs w:val="22"/>
        </w:rPr>
      </w:pPr>
      <w:r w:rsidRPr="0016716C">
        <w:rPr>
          <w:b/>
          <w:bCs/>
          <w:sz w:val="28"/>
          <w:szCs w:val="22"/>
        </w:rPr>
        <w:t xml:space="preserve">Проведено голосование: «за» - </w:t>
      </w:r>
      <w:r w:rsidR="0016716C" w:rsidRPr="0016716C">
        <w:rPr>
          <w:b/>
          <w:bCs/>
          <w:sz w:val="28"/>
          <w:szCs w:val="22"/>
        </w:rPr>
        <w:t>5;</w:t>
      </w:r>
    </w:p>
    <w:p w14:paraId="40191FA2" w14:textId="6168E22D" w:rsidR="0016716C" w:rsidRDefault="0016716C" w:rsidP="00212F13">
      <w:pPr>
        <w:ind w:left="-142" w:right="-1" w:firstLine="709"/>
        <w:jc w:val="both"/>
        <w:rPr>
          <w:b/>
          <w:bCs/>
          <w:sz w:val="28"/>
          <w:szCs w:val="22"/>
        </w:rPr>
      </w:pPr>
      <w:r w:rsidRPr="0016716C">
        <w:rPr>
          <w:b/>
          <w:bCs/>
          <w:sz w:val="28"/>
          <w:szCs w:val="22"/>
        </w:rPr>
        <w:t>«ПРОТИВ» -1 (</w:t>
      </w:r>
      <w:r>
        <w:rPr>
          <w:b/>
          <w:bCs/>
          <w:sz w:val="28"/>
          <w:szCs w:val="22"/>
        </w:rPr>
        <w:t>К</w:t>
      </w:r>
      <w:r w:rsidRPr="0016716C">
        <w:rPr>
          <w:b/>
          <w:bCs/>
          <w:sz w:val="28"/>
          <w:szCs w:val="22"/>
        </w:rPr>
        <w:t>улебякина М.В.)</w:t>
      </w:r>
    </w:p>
    <w:p w14:paraId="2DA67947" w14:textId="77777777" w:rsidR="00847AF3" w:rsidRDefault="00847AF3" w:rsidP="00212F13">
      <w:pPr>
        <w:ind w:left="-142" w:right="-1" w:firstLine="709"/>
        <w:jc w:val="both"/>
        <w:rPr>
          <w:b/>
          <w:sz w:val="28"/>
          <w:szCs w:val="28"/>
        </w:rPr>
      </w:pPr>
    </w:p>
    <w:p w14:paraId="664E1B0F" w14:textId="6A310CB3" w:rsidR="0016716C" w:rsidRPr="006921E1" w:rsidRDefault="00212F13" w:rsidP="006921E1">
      <w:pPr>
        <w:ind w:right="-1" w:firstLine="709"/>
        <w:jc w:val="both"/>
        <w:rPr>
          <w:b/>
          <w:color w:val="000000"/>
          <w:kern w:val="32"/>
          <w:sz w:val="28"/>
          <w:szCs w:val="28"/>
        </w:rPr>
      </w:pPr>
      <w:r w:rsidRPr="00212F13">
        <w:rPr>
          <w:bCs/>
          <w:sz w:val="28"/>
          <w:szCs w:val="28"/>
        </w:rPr>
        <w:t>Вопрос 2</w:t>
      </w:r>
      <w:r>
        <w:rPr>
          <w:b/>
          <w:sz w:val="28"/>
          <w:szCs w:val="28"/>
        </w:rPr>
        <w:t xml:space="preserve"> </w:t>
      </w:r>
      <w:r w:rsidRPr="006921E1">
        <w:rPr>
          <w:b/>
          <w:color w:val="000000"/>
          <w:kern w:val="32"/>
          <w:sz w:val="28"/>
          <w:szCs w:val="28"/>
        </w:rPr>
        <w:t>«</w:t>
      </w:r>
      <w:r w:rsidR="006921E1" w:rsidRPr="006921E1">
        <w:rPr>
          <w:b/>
          <w:color w:val="000000"/>
          <w:kern w:val="32"/>
          <w:sz w:val="28"/>
          <w:szCs w:val="28"/>
        </w:rPr>
        <w:t>Об установлении платы за технологическое присоединение к электрическим сетям филиала ПАО «Россети Сибирь» – «Кузбассэнерго – РЭС» объекта электросетевого хозяйства ОАО «КузбассЭлектро»</w:t>
      </w:r>
      <w:r w:rsidR="006921E1" w:rsidRPr="006921E1">
        <w:rPr>
          <w:b/>
          <w:color w:val="000000"/>
          <w:kern w:val="32"/>
          <w:sz w:val="28"/>
          <w:szCs w:val="28"/>
        </w:rPr>
        <w:br/>
        <w:t>по индивидуальному проекту</w:t>
      </w:r>
      <w:r w:rsidR="006921E1" w:rsidRPr="006921E1">
        <w:rPr>
          <w:b/>
          <w:color w:val="000000"/>
          <w:kern w:val="32"/>
          <w:sz w:val="28"/>
          <w:szCs w:val="28"/>
        </w:rPr>
        <w:t>»</w:t>
      </w:r>
    </w:p>
    <w:p w14:paraId="68134C15" w14:textId="77777777" w:rsidR="006921E1" w:rsidRDefault="006921E1" w:rsidP="006921E1">
      <w:pPr>
        <w:ind w:right="-1" w:firstLine="709"/>
        <w:jc w:val="both"/>
        <w:rPr>
          <w:b/>
          <w:sz w:val="28"/>
          <w:szCs w:val="28"/>
        </w:rPr>
      </w:pPr>
    </w:p>
    <w:p w14:paraId="328332A0" w14:textId="77777777" w:rsidR="006921E1" w:rsidRDefault="006921E1" w:rsidP="006921E1">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08F4571C" w14:textId="77777777" w:rsidR="00E70365" w:rsidRDefault="00E70365" w:rsidP="00E70365">
      <w:pPr>
        <w:widowControl w:val="0"/>
        <w:ind w:right="-1" w:firstLine="709"/>
        <w:jc w:val="both"/>
        <w:rPr>
          <w:b/>
          <w:sz w:val="28"/>
          <w:szCs w:val="28"/>
        </w:rPr>
      </w:pPr>
    </w:p>
    <w:p w14:paraId="0F144D7F" w14:textId="4F933CD2" w:rsidR="00AA23B0" w:rsidRDefault="00E70365" w:rsidP="00E57791">
      <w:pPr>
        <w:ind w:firstLine="709"/>
        <w:jc w:val="both"/>
        <w:rPr>
          <w:sz w:val="28"/>
          <w:szCs w:val="28"/>
        </w:rPr>
      </w:pPr>
      <w:r>
        <w:rPr>
          <w:color w:val="000000"/>
          <w:sz w:val="28"/>
          <w:szCs w:val="28"/>
          <w:shd w:val="clear" w:color="auto" w:fill="FFFFFF"/>
        </w:rPr>
        <w:t>Докладчик,</w:t>
      </w:r>
      <w:r>
        <w:rPr>
          <w:b/>
          <w:sz w:val="28"/>
          <w:szCs w:val="28"/>
        </w:rPr>
        <w:t xml:space="preserve"> </w:t>
      </w:r>
      <w:r>
        <w:rPr>
          <w:color w:val="000000"/>
          <w:sz w:val="28"/>
          <w:szCs w:val="28"/>
          <w:shd w:val="clear" w:color="auto" w:fill="FFFFFF"/>
        </w:rPr>
        <w:t>согласно экспертному заключению (приложение № 3 к настоящему протоколу) предлагает</w:t>
      </w:r>
      <w:r w:rsidR="00CC731E">
        <w:rPr>
          <w:color w:val="000000"/>
          <w:sz w:val="28"/>
          <w:szCs w:val="28"/>
          <w:shd w:val="clear" w:color="auto" w:fill="FFFFFF"/>
        </w:rPr>
        <w:t xml:space="preserve"> у</w:t>
      </w:r>
      <w:r w:rsidR="00CC731E" w:rsidRPr="00261C85">
        <w:rPr>
          <w:color w:val="000000"/>
          <w:sz w:val="28"/>
          <w:szCs w:val="28"/>
          <w:shd w:val="clear" w:color="auto" w:fill="FFFFFF"/>
        </w:rPr>
        <w:t xml:space="preserve">становить </w:t>
      </w:r>
      <w:r w:rsidR="00CC731E">
        <w:rPr>
          <w:bCs/>
          <w:color w:val="000000"/>
          <w:sz w:val="28"/>
          <w:szCs w:val="28"/>
        </w:rPr>
        <w:t xml:space="preserve">плату </w:t>
      </w:r>
      <w:r w:rsidR="00CC731E" w:rsidRPr="000E4E07">
        <w:rPr>
          <w:sz w:val="28"/>
          <w:szCs w:val="28"/>
        </w:rPr>
        <w:t>за технологическое присоединение к электрическим сетям</w:t>
      </w:r>
      <w:r w:rsidR="00CC731E">
        <w:rPr>
          <w:sz w:val="28"/>
          <w:szCs w:val="28"/>
        </w:rPr>
        <w:t xml:space="preserve"> </w:t>
      </w:r>
      <w:r w:rsidR="00CC731E" w:rsidRPr="00F75193">
        <w:rPr>
          <w:sz w:val="28"/>
          <w:szCs w:val="28"/>
        </w:rPr>
        <w:t>филиала</w:t>
      </w:r>
      <w:r w:rsidR="00CC731E">
        <w:rPr>
          <w:sz w:val="28"/>
          <w:szCs w:val="28"/>
        </w:rPr>
        <w:t xml:space="preserve"> </w:t>
      </w:r>
      <w:r w:rsidR="00CC731E" w:rsidRPr="000E4E07">
        <w:rPr>
          <w:sz w:val="28"/>
          <w:szCs w:val="28"/>
        </w:rPr>
        <w:t>ПАО «</w:t>
      </w:r>
      <w:r w:rsidR="00CC731E">
        <w:rPr>
          <w:sz w:val="28"/>
          <w:szCs w:val="28"/>
        </w:rPr>
        <w:t>Россети Сибирь</w:t>
      </w:r>
      <w:r w:rsidR="00CC731E" w:rsidRPr="000E4E07">
        <w:rPr>
          <w:sz w:val="28"/>
          <w:szCs w:val="28"/>
        </w:rPr>
        <w:t>» – «Кузбассэнерго – РЭС»</w:t>
      </w:r>
      <w:r w:rsidR="00CC731E">
        <w:rPr>
          <w:sz w:val="28"/>
          <w:szCs w:val="28"/>
        </w:rPr>
        <w:t xml:space="preserve"> объекта электросетевого хозяйства </w:t>
      </w:r>
      <w:r w:rsidR="00E57791">
        <w:rPr>
          <w:sz w:val="28"/>
          <w:szCs w:val="28"/>
        </w:rPr>
        <w:br/>
      </w:r>
      <w:r w:rsidR="00CC731E">
        <w:rPr>
          <w:sz w:val="28"/>
          <w:szCs w:val="28"/>
        </w:rPr>
        <w:lastRenderedPageBreak/>
        <w:t>ОАО «КузбассЭлектро» «ТП-153П 10/0,4 кВ 2х1600 кВА», максимальная мощность присоединяемых энергопринимающих устройств 1278 кВт (</w:t>
      </w:r>
      <w:r w:rsidR="00CC731E" w:rsidRPr="00915DF5">
        <w:rPr>
          <w:sz w:val="28"/>
          <w:szCs w:val="28"/>
        </w:rPr>
        <w:t>Кемеровская обл. - Кузбасс, Кемеровский муниципальный округ, д. Подъяков</w:t>
      </w:r>
      <w:r w:rsidR="00CC731E">
        <w:rPr>
          <w:sz w:val="28"/>
          <w:szCs w:val="28"/>
        </w:rPr>
        <w:t>о</w:t>
      </w:r>
      <w:r w:rsidR="00CC731E" w:rsidRPr="00915DF5">
        <w:rPr>
          <w:sz w:val="28"/>
          <w:szCs w:val="28"/>
        </w:rPr>
        <w:t>, ул. Кедровый бор, д 3, к.н. 42:04:0204003:263</w:t>
      </w:r>
      <w:r w:rsidR="00CC731E">
        <w:rPr>
          <w:sz w:val="28"/>
          <w:szCs w:val="28"/>
        </w:rPr>
        <w:t xml:space="preserve">) </w:t>
      </w:r>
      <w:r w:rsidR="00CC731E" w:rsidRPr="00416A57">
        <w:rPr>
          <w:sz w:val="28"/>
          <w:szCs w:val="28"/>
        </w:rPr>
        <w:t>по индивидуальному проекту</w:t>
      </w:r>
      <w:r w:rsidR="00CC731E">
        <w:rPr>
          <w:sz w:val="28"/>
          <w:szCs w:val="28"/>
        </w:rPr>
        <w:t xml:space="preserve"> согласно приложению </w:t>
      </w:r>
      <w:r w:rsidR="00CC731E">
        <w:rPr>
          <w:sz w:val="28"/>
          <w:szCs w:val="28"/>
        </w:rPr>
        <w:t xml:space="preserve">№ 4 </w:t>
      </w:r>
      <w:r w:rsidR="00CC731E">
        <w:rPr>
          <w:sz w:val="28"/>
          <w:szCs w:val="28"/>
        </w:rPr>
        <w:t xml:space="preserve">к настоящему </w:t>
      </w:r>
      <w:r w:rsidR="00CC731E">
        <w:rPr>
          <w:sz w:val="28"/>
          <w:szCs w:val="28"/>
        </w:rPr>
        <w:t>протоколу</w:t>
      </w:r>
      <w:r w:rsidR="00CC731E">
        <w:rPr>
          <w:sz w:val="28"/>
          <w:szCs w:val="28"/>
        </w:rPr>
        <w:t>.</w:t>
      </w:r>
    </w:p>
    <w:p w14:paraId="000CCBDD" w14:textId="77777777" w:rsidR="00E57791" w:rsidRDefault="00E57791" w:rsidP="00E57791">
      <w:pPr>
        <w:ind w:firstLine="709"/>
        <w:jc w:val="both"/>
        <w:rPr>
          <w:sz w:val="28"/>
          <w:szCs w:val="28"/>
        </w:rPr>
      </w:pPr>
    </w:p>
    <w:p w14:paraId="051B3DD4" w14:textId="18538E35" w:rsidR="00E57791" w:rsidRDefault="00E57791" w:rsidP="00E57791">
      <w:pPr>
        <w:ind w:firstLine="709"/>
        <w:jc w:val="both"/>
        <w:rPr>
          <w:sz w:val="28"/>
          <w:szCs w:val="28"/>
        </w:rPr>
      </w:pPr>
      <w:r>
        <w:rPr>
          <w:sz w:val="28"/>
          <w:szCs w:val="28"/>
        </w:rPr>
        <w:t xml:space="preserve">В материалах дела имеется письменное обращение от 13.01.2025 </w:t>
      </w:r>
      <w:r>
        <w:rPr>
          <w:sz w:val="28"/>
          <w:szCs w:val="28"/>
        </w:rPr>
        <w:br/>
        <w:t xml:space="preserve">№ 1.4/01/5 от 13.01.2025 за подписью директора филиала </w:t>
      </w:r>
      <w:r w:rsidRPr="000E4E07">
        <w:rPr>
          <w:sz w:val="28"/>
          <w:szCs w:val="28"/>
        </w:rPr>
        <w:t>ПАО «</w:t>
      </w:r>
      <w:r>
        <w:rPr>
          <w:sz w:val="28"/>
          <w:szCs w:val="28"/>
        </w:rPr>
        <w:t>Россети Сибирь</w:t>
      </w:r>
      <w:r w:rsidRPr="000E4E07">
        <w:rPr>
          <w:sz w:val="28"/>
          <w:szCs w:val="28"/>
        </w:rPr>
        <w:t>» – «Кузбассэнерго – РЭС»</w:t>
      </w:r>
      <w:r>
        <w:rPr>
          <w:sz w:val="28"/>
          <w:szCs w:val="28"/>
        </w:rPr>
        <w:t xml:space="preserve"> с просьбой рассмотреть вопрос без участия представителей предприятия.</w:t>
      </w:r>
    </w:p>
    <w:p w14:paraId="41731B70" w14:textId="77777777" w:rsidR="00E57791" w:rsidRPr="00E57791" w:rsidRDefault="00E57791" w:rsidP="00E57791">
      <w:pPr>
        <w:ind w:firstLine="709"/>
        <w:jc w:val="both"/>
        <w:rPr>
          <w:sz w:val="28"/>
          <w:szCs w:val="28"/>
        </w:rPr>
      </w:pPr>
    </w:p>
    <w:p w14:paraId="5BF28F46" w14:textId="27285870" w:rsidR="006921E1" w:rsidRPr="00E57791" w:rsidRDefault="00E57791" w:rsidP="00E57791">
      <w:pPr>
        <w:widowControl w:val="0"/>
        <w:ind w:right="-1" w:firstLine="567"/>
        <w:jc w:val="both"/>
        <w:rPr>
          <w:sz w:val="28"/>
          <w:szCs w:val="28"/>
        </w:rPr>
      </w:pPr>
      <w:r w:rsidRPr="00E57791">
        <w:rPr>
          <w:sz w:val="28"/>
          <w:szCs w:val="28"/>
        </w:rPr>
        <w:t>Кулебякина М.В. в письменной позиции по голосованию № 01 от 13.01.2025 отметила, что</w:t>
      </w:r>
      <w:r w:rsidRPr="00E57791">
        <w:rPr>
          <w:sz w:val="28"/>
          <w:szCs w:val="28"/>
        </w:rPr>
        <w:t xml:space="preserve"> </w:t>
      </w:r>
      <w:r w:rsidR="006921E1" w:rsidRPr="00E57791">
        <w:rPr>
          <w:sz w:val="28"/>
          <w:szCs w:val="28"/>
        </w:rPr>
        <w:t>не представлены сметные расчеты по объекту аналогу и пояснения о принятых объемах работ по расчету расходов, не включаемых в плату</w:t>
      </w:r>
      <w:r w:rsidRPr="00E57791">
        <w:rPr>
          <w:sz w:val="28"/>
          <w:szCs w:val="28"/>
        </w:rPr>
        <w:t>.</w:t>
      </w:r>
    </w:p>
    <w:p w14:paraId="4CA11C99" w14:textId="77777777" w:rsidR="00CC731E" w:rsidRDefault="00CC731E" w:rsidP="00CC731E">
      <w:pPr>
        <w:ind w:right="-1" w:firstLine="709"/>
        <w:jc w:val="both"/>
        <w:rPr>
          <w:b/>
          <w:sz w:val="28"/>
          <w:szCs w:val="28"/>
          <w:highlight w:val="yellow"/>
        </w:rPr>
      </w:pPr>
    </w:p>
    <w:p w14:paraId="4F204735" w14:textId="77777777" w:rsidR="00751D57" w:rsidRDefault="00751D57" w:rsidP="00751D57">
      <w:pPr>
        <w:tabs>
          <w:tab w:val="left" w:pos="567"/>
          <w:tab w:val="left" w:pos="993"/>
          <w:tab w:val="left" w:pos="1134"/>
        </w:tabs>
        <w:ind w:right="-1" w:firstLine="567"/>
        <w:jc w:val="both"/>
        <w:rPr>
          <w:color w:val="000000"/>
          <w:kern w:val="32"/>
          <w:sz w:val="28"/>
          <w:szCs w:val="28"/>
        </w:rPr>
      </w:pPr>
      <w:r>
        <w:rPr>
          <w:color w:val="000000"/>
          <w:kern w:val="32"/>
          <w:sz w:val="28"/>
          <w:szCs w:val="28"/>
        </w:rPr>
        <w:t>Рассмотрев представленные материалы</w:t>
      </w:r>
    </w:p>
    <w:p w14:paraId="380FBF07" w14:textId="77777777" w:rsidR="00751D57" w:rsidRDefault="00751D57" w:rsidP="00CC731E">
      <w:pPr>
        <w:ind w:right="-1" w:firstLine="709"/>
        <w:jc w:val="both"/>
        <w:rPr>
          <w:b/>
          <w:sz w:val="28"/>
          <w:szCs w:val="28"/>
          <w:highlight w:val="yellow"/>
        </w:rPr>
      </w:pPr>
    </w:p>
    <w:p w14:paraId="18EDBDE8" w14:textId="77777777" w:rsidR="00AA23B0" w:rsidRPr="0016716C" w:rsidRDefault="00AA23B0" w:rsidP="00AA23B0">
      <w:pPr>
        <w:ind w:left="-142" w:right="-1" w:firstLine="709"/>
        <w:jc w:val="both"/>
        <w:rPr>
          <w:b/>
          <w:sz w:val="28"/>
          <w:szCs w:val="28"/>
        </w:rPr>
      </w:pPr>
      <w:r w:rsidRPr="0016716C">
        <w:rPr>
          <w:b/>
          <w:sz w:val="28"/>
          <w:szCs w:val="28"/>
        </w:rPr>
        <w:t>ПРАВЛЕНИЕ РЭК КУЗБАССА ПОСТАНОВИЛО:</w:t>
      </w:r>
    </w:p>
    <w:p w14:paraId="739B2CAB" w14:textId="77777777" w:rsidR="00AA23B0" w:rsidRPr="0016716C" w:rsidRDefault="00AA23B0" w:rsidP="00AA23B0">
      <w:pPr>
        <w:ind w:left="-142" w:right="-1" w:firstLine="709"/>
        <w:jc w:val="both"/>
        <w:rPr>
          <w:b/>
          <w:sz w:val="28"/>
          <w:szCs w:val="28"/>
        </w:rPr>
      </w:pPr>
      <w:r w:rsidRPr="0016716C">
        <w:rPr>
          <w:bCs/>
          <w:kern w:val="32"/>
          <w:sz w:val="28"/>
          <w:szCs w:val="28"/>
        </w:rPr>
        <w:t>Согласиться с предложением докладчика.</w:t>
      </w:r>
    </w:p>
    <w:p w14:paraId="230D8F96" w14:textId="77777777" w:rsidR="00AA23B0" w:rsidRPr="0016716C" w:rsidRDefault="00AA23B0" w:rsidP="00AA23B0">
      <w:pPr>
        <w:ind w:left="-142" w:right="-1" w:firstLine="709"/>
        <w:jc w:val="both"/>
        <w:rPr>
          <w:b/>
          <w:bCs/>
          <w:sz w:val="28"/>
          <w:szCs w:val="22"/>
        </w:rPr>
      </w:pPr>
    </w:p>
    <w:p w14:paraId="5A4A43E2" w14:textId="77777777" w:rsidR="00AA23B0" w:rsidRPr="0016716C" w:rsidRDefault="00AA23B0" w:rsidP="00AA23B0">
      <w:pPr>
        <w:ind w:left="-142" w:right="-1" w:firstLine="709"/>
        <w:jc w:val="both"/>
        <w:rPr>
          <w:b/>
          <w:bCs/>
          <w:sz w:val="28"/>
          <w:szCs w:val="22"/>
        </w:rPr>
      </w:pPr>
      <w:r w:rsidRPr="0016716C">
        <w:rPr>
          <w:b/>
          <w:bCs/>
          <w:sz w:val="28"/>
          <w:szCs w:val="22"/>
        </w:rPr>
        <w:t>Проведено голосование: «за» - 5;</w:t>
      </w:r>
    </w:p>
    <w:p w14:paraId="0EAA69BF" w14:textId="77777777" w:rsidR="0063497E" w:rsidRDefault="00AA23B0" w:rsidP="0063497E">
      <w:pPr>
        <w:ind w:left="-142" w:right="-1" w:firstLine="709"/>
        <w:jc w:val="both"/>
        <w:rPr>
          <w:b/>
          <w:sz w:val="28"/>
          <w:szCs w:val="28"/>
        </w:rPr>
      </w:pPr>
      <w:r w:rsidRPr="0016716C">
        <w:rPr>
          <w:b/>
          <w:bCs/>
          <w:sz w:val="28"/>
          <w:szCs w:val="22"/>
        </w:rPr>
        <w:t>«ПРОТИВ» -1 (</w:t>
      </w:r>
      <w:r>
        <w:rPr>
          <w:b/>
          <w:bCs/>
          <w:sz w:val="28"/>
          <w:szCs w:val="22"/>
        </w:rPr>
        <w:t>К</w:t>
      </w:r>
      <w:r w:rsidRPr="0016716C">
        <w:rPr>
          <w:b/>
          <w:bCs/>
          <w:sz w:val="28"/>
          <w:szCs w:val="22"/>
        </w:rPr>
        <w:t>улебякина М.В.)</w:t>
      </w:r>
    </w:p>
    <w:p w14:paraId="4931EDFB" w14:textId="77777777" w:rsidR="0063497E" w:rsidRDefault="0063497E" w:rsidP="0063497E">
      <w:pPr>
        <w:ind w:left="-142" w:right="-1" w:firstLine="709"/>
        <w:jc w:val="both"/>
        <w:rPr>
          <w:b/>
          <w:sz w:val="28"/>
          <w:szCs w:val="28"/>
        </w:rPr>
      </w:pPr>
    </w:p>
    <w:p w14:paraId="0C54BFB2" w14:textId="4863FDAF" w:rsidR="00E57791" w:rsidRDefault="00E57791" w:rsidP="0063497E">
      <w:pPr>
        <w:ind w:left="-142" w:right="-1" w:firstLine="709"/>
        <w:jc w:val="both"/>
        <w:rPr>
          <w:b/>
          <w:color w:val="000000"/>
          <w:kern w:val="32"/>
          <w:sz w:val="28"/>
          <w:szCs w:val="28"/>
        </w:rPr>
      </w:pPr>
      <w:r>
        <w:rPr>
          <w:bCs/>
          <w:sz w:val="28"/>
          <w:szCs w:val="28"/>
        </w:rPr>
        <w:t xml:space="preserve">Вопрос 3 </w:t>
      </w:r>
      <w:r w:rsidRPr="0063497E">
        <w:rPr>
          <w:b/>
          <w:color w:val="000000"/>
          <w:kern w:val="32"/>
          <w:sz w:val="28"/>
          <w:szCs w:val="28"/>
        </w:rPr>
        <w:t>«</w:t>
      </w:r>
      <w:r w:rsidR="0063497E" w:rsidRPr="0063497E">
        <w:rPr>
          <w:b/>
          <w:color w:val="000000"/>
          <w:kern w:val="32"/>
          <w:sz w:val="28"/>
          <w:szCs w:val="28"/>
        </w:rPr>
        <w:t>Об установлении платы за подключение (технологическое присоединение)</w:t>
      </w:r>
      <w:r w:rsidR="0063497E">
        <w:rPr>
          <w:b/>
          <w:color w:val="000000"/>
          <w:kern w:val="32"/>
          <w:sz w:val="28"/>
          <w:szCs w:val="28"/>
        </w:rPr>
        <w:t xml:space="preserve"> </w:t>
      </w:r>
      <w:r w:rsidR="0063497E" w:rsidRPr="0063497E">
        <w:rPr>
          <w:b/>
          <w:color w:val="000000"/>
          <w:kern w:val="32"/>
          <w:sz w:val="28"/>
          <w:szCs w:val="28"/>
        </w:rPr>
        <w:t>в индивидуальном порядке к системам холодного водоснабжения,</w:t>
      </w:r>
      <w:r w:rsidR="0063497E">
        <w:rPr>
          <w:b/>
          <w:color w:val="000000"/>
          <w:kern w:val="32"/>
          <w:sz w:val="28"/>
          <w:szCs w:val="28"/>
        </w:rPr>
        <w:t xml:space="preserve"> </w:t>
      </w:r>
      <w:r w:rsidR="0063497E" w:rsidRPr="0063497E">
        <w:rPr>
          <w:b/>
          <w:color w:val="000000"/>
          <w:kern w:val="32"/>
          <w:sz w:val="28"/>
          <w:szCs w:val="28"/>
        </w:rPr>
        <w:t>водоотведения ОАО «Северо-Кузбасская энергетическая компания»</w:t>
      </w:r>
      <w:r w:rsidR="0063497E">
        <w:rPr>
          <w:b/>
          <w:color w:val="000000"/>
          <w:kern w:val="32"/>
          <w:sz w:val="28"/>
          <w:szCs w:val="28"/>
        </w:rPr>
        <w:t xml:space="preserve"> </w:t>
      </w:r>
      <w:r w:rsidR="0063497E" w:rsidRPr="0063497E">
        <w:rPr>
          <w:b/>
          <w:color w:val="000000"/>
          <w:kern w:val="32"/>
          <w:sz w:val="28"/>
          <w:szCs w:val="28"/>
        </w:rPr>
        <w:t>объекта капитального строительства: Жилой дом № 1, с надземными</w:t>
      </w:r>
      <w:r w:rsidR="0063497E">
        <w:rPr>
          <w:b/>
          <w:color w:val="000000"/>
          <w:kern w:val="32"/>
          <w:sz w:val="28"/>
          <w:szCs w:val="28"/>
        </w:rPr>
        <w:t xml:space="preserve"> </w:t>
      </w:r>
      <w:r w:rsidR="0063497E" w:rsidRPr="0063497E">
        <w:rPr>
          <w:b/>
          <w:color w:val="000000"/>
          <w:kern w:val="32"/>
          <w:sz w:val="28"/>
          <w:szCs w:val="28"/>
        </w:rPr>
        <w:t>и подземными паркингами (1 этап), к.н.: 42:24:0501009:8140,</w:t>
      </w:r>
      <w:r w:rsidR="0063497E" w:rsidRPr="0063497E">
        <w:rPr>
          <w:b/>
          <w:color w:val="000000"/>
          <w:kern w:val="32"/>
          <w:sz w:val="28"/>
          <w:szCs w:val="28"/>
        </w:rPr>
        <w:br/>
        <w:t>Жилой дом № 5, с надземными и подземными паркингами (2 этап),</w:t>
      </w:r>
      <w:r w:rsidR="0063497E" w:rsidRPr="0063497E">
        <w:rPr>
          <w:b/>
          <w:color w:val="000000"/>
          <w:kern w:val="32"/>
          <w:sz w:val="28"/>
          <w:szCs w:val="28"/>
        </w:rPr>
        <w:br/>
        <w:t>к.н.: 42:24:0501009:8140 по адресу: г. Кемерово, Центральный район,</w:t>
      </w:r>
      <w:r w:rsidR="0063497E" w:rsidRPr="0063497E">
        <w:rPr>
          <w:b/>
          <w:color w:val="000000"/>
          <w:kern w:val="32"/>
          <w:sz w:val="28"/>
          <w:szCs w:val="28"/>
        </w:rPr>
        <w:br/>
        <w:t>микрорайон «Заречье», заявитель ООО СЗ «Заречье»</w:t>
      </w:r>
      <w:r w:rsidRPr="0063497E">
        <w:rPr>
          <w:b/>
          <w:color w:val="000000"/>
          <w:kern w:val="32"/>
          <w:sz w:val="28"/>
          <w:szCs w:val="28"/>
        </w:rPr>
        <w:t>»</w:t>
      </w:r>
    </w:p>
    <w:p w14:paraId="2EFE309B" w14:textId="77777777" w:rsidR="0063497E" w:rsidRDefault="0063497E" w:rsidP="0063497E">
      <w:pPr>
        <w:ind w:left="-142" w:right="-1" w:firstLine="709"/>
        <w:jc w:val="both"/>
        <w:rPr>
          <w:b/>
          <w:color w:val="000000"/>
          <w:kern w:val="32"/>
          <w:sz w:val="28"/>
          <w:szCs w:val="28"/>
        </w:rPr>
      </w:pPr>
    </w:p>
    <w:p w14:paraId="6EB5CEDD" w14:textId="162299E9" w:rsidR="0063497E" w:rsidRDefault="0063497E" w:rsidP="00954F2B">
      <w:pPr>
        <w:widowControl w:val="0"/>
        <w:ind w:right="-1" w:firstLine="567"/>
        <w:jc w:val="both"/>
        <w:rPr>
          <w:b/>
          <w:sz w:val="28"/>
          <w:szCs w:val="28"/>
        </w:rPr>
      </w:pPr>
      <w:r w:rsidRPr="00FE1087">
        <w:rPr>
          <w:b/>
          <w:sz w:val="28"/>
          <w:szCs w:val="28"/>
        </w:rPr>
        <w:t xml:space="preserve">СЛУШАЛИ: </w:t>
      </w:r>
      <w:r>
        <w:rPr>
          <w:b/>
          <w:sz w:val="28"/>
          <w:szCs w:val="28"/>
        </w:rPr>
        <w:t>Антоненко Е.И.</w:t>
      </w:r>
    </w:p>
    <w:p w14:paraId="03290F66" w14:textId="77777777" w:rsidR="009E662D" w:rsidRDefault="009E662D" w:rsidP="00954F2B">
      <w:pPr>
        <w:widowControl w:val="0"/>
        <w:ind w:right="-1"/>
        <w:jc w:val="both"/>
        <w:rPr>
          <w:b/>
          <w:sz w:val="28"/>
          <w:szCs w:val="28"/>
        </w:rPr>
      </w:pPr>
    </w:p>
    <w:p w14:paraId="05431814" w14:textId="77777777" w:rsidR="00954F2B" w:rsidRDefault="00954F2B" w:rsidP="00954F2B">
      <w:pPr>
        <w:ind w:right="-1" w:firstLine="567"/>
        <w:jc w:val="both"/>
        <w:rPr>
          <w:bCs/>
          <w:color w:val="000000"/>
          <w:kern w:val="32"/>
          <w:sz w:val="28"/>
          <w:szCs w:val="28"/>
        </w:rPr>
      </w:pPr>
      <w:r>
        <w:rPr>
          <w:bCs/>
          <w:color w:val="000000"/>
          <w:kern w:val="32"/>
          <w:sz w:val="28"/>
          <w:szCs w:val="28"/>
        </w:rPr>
        <w:t>Докладчик пояснила:</w:t>
      </w:r>
    </w:p>
    <w:p w14:paraId="435AAD24" w14:textId="0F5950E2" w:rsidR="00954F2B" w:rsidRPr="00954F2B" w:rsidRDefault="00954F2B" w:rsidP="00954F2B">
      <w:pPr>
        <w:ind w:right="-1" w:firstLine="567"/>
        <w:jc w:val="both"/>
        <w:rPr>
          <w:bCs/>
          <w:color w:val="000000"/>
          <w:kern w:val="32"/>
          <w:sz w:val="28"/>
          <w:szCs w:val="28"/>
        </w:rPr>
      </w:pPr>
      <w:r>
        <w:rPr>
          <w:bCs/>
          <w:color w:val="000000"/>
          <w:kern w:val="32"/>
          <w:sz w:val="28"/>
          <w:szCs w:val="28"/>
        </w:rPr>
        <w:t xml:space="preserve">В связи с </w:t>
      </w:r>
      <w:r w:rsidRPr="00954F2B">
        <w:rPr>
          <w:bCs/>
          <w:color w:val="000000"/>
          <w:kern w:val="32"/>
          <w:sz w:val="28"/>
          <w:szCs w:val="28"/>
        </w:rPr>
        <w:t xml:space="preserve">поступившим возражением от </w:t>
      </w:r>
      <w:r w:rsidRPr="00954F2B">
        <w:rPr>
          <w:bCs/>
          <w:color w:val="000000"/>
          <w:kern w:val="32"/>
          <w:sz w:val="28"/>
          <w:szCs w:val="28"/>
        </w:rPr>
        <w:t>ОАО «Северо-Кузбасская энергетическая компания»</w:t>
      </w:r>
      <w:r w:rsidRPr="00954F2B">
        <w:rPr>
          <w:bCs/>
          <w:color w:val="000000"/>
          <w:kern w:val="32"/>
          <w:sz w:val="28"/>
          <w:szCs w:val="28"/>
        </w:rPr>
        <w:t xml:space="preserve"> от 13.01.2025 № 2025/000013 в части представленных расчетных материалов </w:t>
      </w:r>
      <w:r>
        <w:rPr>
          <w:bCs/>
          <w:color w:val="000000"/>
          <w:kern w:val="32"/>
          <w:sz w:val="28"/>
          <w:szCs w:val="28"/>
        </w:rPr>
        <w:t xml:space="preserve">необходимо дополнительное время для </w:t>
      </w:r>
      <w:r>
        <w:rPr>
          <w:bCs/>
          <w:color w:val="000000"/>
          <w:kern w:val="32"/>
          <w:sz w:val="28"/>
          <w:szCs w:val="28"/>
        </w:rPr>
        <w:t>более детального</w:t>
      </w:r>
    </w:p>
    <w:p w14:paraId="0C0C4E43" w14:textId="12B282AE" w:rsidR="00954F2B" w:rsidRDefault="00954F2B" w:rsidP="00954F2B">
      <w:pPr>
        <w:ind w:right="-1"/>
        <w:jc w:val="both"/>
        <w:rPr>
          <w:bCs/>
          <w:color w:val="000000"/>
          <w:kern w:val="32"/>
          <w:sz w:val="28"/>
          <w:szCs w:val="28"/>
        </w:rPr>
      </w:pPr>
      <w:r>
        <w:rPr>
          <w:bCs/>
          <w:color w:val="000000"/>
          <w:kern w:val="32"/>
          <w:sz w:val="28"/>
          <w:szCs w:val="28"/>
        </w:rPr>
        <w:t>р</w:t>
      </w:r>
      <w:r>
        <w:rPr>
          <w:bCs/>
          <w:color w:val="000000"/>
          <w:kern w:val="32"/>
          <w:sz w:val="28"/>
          <w:szCs w:val="28"/>
        </w:rPr>
        <w:t>ассмотрения</w:t>
      </w:r>
      <w:r>
        <w:rPr>
          <w:bCs/>
          <w:color w:val="000000"/>
          <w:kern w:val="32"/>
          <w:sz w:val="28"/>
          <w:szCs w:val="28"/>
        </w:rPr>
        <w:t xml:space="preserve"> </w:t>
      </w:r>
      <w:r w:rsidR="00BA3A40">
        <w:rPr>
          <w:bCs/>
          <w:color w:val="000000"/>
          <w:kern w:val="32"/>
          <w:sz w:val="28"/>
          <w:szCs w:val="28"/>
        </w:rPr>
        <w:t>вопроса.</w:t>
      </w:r>
    </w:p>
    <w:p w14:paraId="4050F72F" w14:textId="77777777" w:rsidR="00954F2B" w:rsidRDefault="00954F2B" w:rsidP="00954F2B">
      <w:pPr>
        <w:ind w:right="-1" w:firstLine="567"/>
        <w:jc w:val="both"/>
        <w:rPr>
          <w:bCs/>
          <w:color w:val="000000"/>
          <w:kern w:val="32"/>
          <w:sz w:val="28"/>
          <w:szCs w:val="28"/>
        </w:rPr>
      </w:pPr>
    </w:p>
    <w:p w14:paraId="0FA2E172" w14:textId="77777777" w:rsidR="00751D57" w:rsidRDefault="00751D57" w:rsidP="00751D57">
      <w:pPr>
        <w:tabs>
          <w:tab w:val="left" w:pos="567"/>
          <w:tab w:val="left" w:pos="993"/>
          <w:tab w:val="left" w:pos="1134"/>
        </w:tabs>
        <w:ind w:right="-1" w:firstLine="567"/>
        <w:jc w:val="both"/>
        <w:rPr>
          <w:color w:val="000000"/>
          <w:kern w:val="32"/>
          <w:sz w:val="28"/>
          <w:szCs w:val="28"/>
        </w:rPr>
      </w:pPr>
      <w:r>
        <w:rPr>
          <w:color w:val="000000"/>
          <w:kern w:val="32"/>
          <w:sz w:val="28"/>
          <w:szCs w:val="28"/>
        </w:rPr>
        <w:t>Рассмотрев представленные материалы</w:t>
      </w:r>
    </w:p>
    <w:p w14:paraId="0F858097" w14:textId="77777777" w:rsidR="00751D57" w:rsidRDefault="00751D57" w:rsidP="00954F2B">
      <w:pPr>
        <w:ind w:right="-1" w:firstLine="567"/>
        <w:jc w:val="both"/>
        <w:rPr>
          <w:bCs/>
          <w:color w:val="000000"/>
          <w:kern w:val="32"/>
          <w:sz w:val="28"/>
          <w:szCs w:val="28"/>
        </w:rPr>
      </w:pPr>
    </w:p>
    <w:p w14:paraId="57AD81A4" w14:textId="2EC87CE4" w:rsidR="00BA3A40" w:rsidRDefault="00BA3A40" w:rsidP="00BA3A40">
      <w:pPr>
        <w:ind w:left="-142" w:right="-1" w:firstLine="709"/>
        <w:jc w:val="both"/>
        <w:rPr>
          <w:b/>
          <w:sz w:val="28"/>
          <w:szCs w:val="28"/>
        </w:rPr>
      </w:pPr>
      <w:r w:rsidRPr="004C29EF">
        <w:rPr>
          <w:b/>
          <w:sz w:val="28"/>
          <w:szCs w:val="28"/>
        </w:rPr>
        <w:t xml:space="preserve">ПРАВЛЕНИЕ РЭК КУЗБАССА </w:t>
      </w:r>
      <w:r>
        <w:rPr>
          <w:b/>
          <w:sz w:val="28"/>
          <w:szCs w:val="28"/>
        </w:rPr>
        <w:t>РЕШ</w:t>
      </w:r>
      <w:r>
        <w:rPr>
          <w:b/>
          <w:sz w:val="28"/>
          <w:szCs w:val="28"/>
        </w:rPr>
        <w:t>ИЛ</w:t>
      </w:r>
      <w:r w:rsidRPr="004C29EF">
        <w:rPr>
          <w:b/>
          <w:sz w:val="28"/>
          <w:szCs w:val="28"/>
        </w:rPr>
        <w:t>О:</w:t>
      </w:r>
    </w:p>
    <w:p w14:paraId="36534B78" w14:textId="77777777" w:rsidR="00BA3A40" w:rsidRDefault="00BA3A40" w:rsidP="00BA3A40">
      <w:pPr>
        <w:ind w:left="-142" w:right="-1" w:firstLine="709"/>
        <w:jc w:val="both"/>
        <w:rPr>
          <w:bCs/>
          <w:kern w:val="32"/>
          <w:sz w:val="28"/>
          <w:szCs w:val="28"/>
        </w:rPr>
      </w:pPr>
    </w:p>
    <w:p w14:paraId="5C6BF637" w14:textId="0C0B538D" w:rsidR="00BA3A40" w:rsidRPr="009E662D" w:rsidRDefault="00BA3A40" w:rsidP="00BA3A40">
      <w:pPr>
        <w:ind w:right="-1" w:firstLine="567"/>
        <w:jc w:val="both"/>
        <w:rPr>
          <w:bCs/>
          <w:color w:val="000000"/>
          <w:kern w:val="32"/>
          <w:sz w:val="28"/>
          <w:szCs w:val="28"/>
        </w:rPr>
      </w:pPr>
      <w:r>
        <w:rPr>
          <w:bCs/>
          <w:color w:val="000000"/>
          <w:kern w:val="32"/>
          <w:sz w:val="28"/>
          <w:szCs w:val="28"/>
        </w:rPr>
        <w:t>С</w:t>
      </w:r>
      <w:r w:rsidRPr="009E662D">
        <w:rPr>
          <w:bCs/>
          <w:color w:val="000000"/>
          <w:kern w:val="32"/>
          <w:sz w:val="28"/>
          <w:szCs w:val="28"/>
        </w:rPr>
        <w:t>нят</w:t>
      </w:r>
      <w:r>
        <w:rPr>
          <w:bCs/>
          <w:color w:val="000000"/>
          <w:kern w:val="32"/>
          <w:sz w:val="28"/>
          <w:szCs w:val="28"/>
        </w:rPr>
        <w:t>ь вопрос</w:t>
      </w:r>
      <w:r w:rsidRPr="009E662D">
        <w:rPr>
          <w:bCs/>
          <w:color w:val="000000"/>
          <w:kern w:val="32"/>
          <w:sz w:val="28"/>
          <w:szCs w:val="28"/>
        </w:rPr>
        <w:t xml:space="preserve"> с рассмотрения</w:t>
      </w:r>
      <w:r>
        <w:rPr>
          <w:bCs/>
          <w:color w:val="000000"/>
          <w:kern w:val="32"/>
          <w:sz w:val="28"/>
          <w:szCs w:val="28"/>
        </w:rPr>
        <w:t>.</w:t>
      </w:r>
    </w:p>
    <w:p w14:paraId="1FD9C45B" w14:textId="77777777" w:rsidR="00BA3A40" w:rsidRDefault="00BA3A40" w:rsidP="00BA3A40">
      <w:pPr>
        <w:ind w:right="-1"/>
        <w:jc w:val="both"/>
        <w:rPr>
          <w:b/>
          <w:bCs/>
          <w:sz w:val="28"/>
          <w:szCs w:val="22"/>
        </w:rPr>
      </w:pPr>
    </w:p>
    <w:p w14:paraId="30BC0F13" w14:textId="77777777" w:rsidR="00A4051F" w:rsidRDefault="00BA3A40" w:rsidP="00A4051F">
      <w:pPr>
        <w:ind w:left="-142" w:right="-1" w:firstLine="709"/>
        <w:jc w:val="both"/>
        <w:rPr>
          <w:b/>
          <w:sz w:val="28"/>
          <w:szCs w:val="28"/>
        </w:rPr>
      </w:pPr>
      <w:r>
        <w:rPr>
          <w:b/>
          <w:bCs/>
          <w:sz w:val="28"/>
          <w:szCs w:val="22"/>
        </w:rPr>
        <w:lastRenderedPageBreak/>
        <w:t>Проведено голосование: «за» - единогласно.</w:t>
      </w:r>
    </w:p>
    <w:p w14:paraId="0C71A4D3" w14:textId="77777777" w:rsidR="00A4051F" w:rsidRDefault="00A4051F" w:rsidP="00A4051F">
      <w:pPr>
        <w:ind w:left="-142" w:right="-1" w:firstLine="709"/>
        <w:jc w:val="both"/>
        <w:rPr>
          <w:b/>
          <w:sz w:val="28"/>
          <w:szCs w:val="28"/>
        </w:rPr>
      </w:pPr>
    </w:p>
    <w:p w14:paraId="6C61FA70" w14:textId="399B0DEA" w:rsidR="00A4051F" w:rsidRPr="00A4051F" w:rsidRDefault="00A4051F" w:rsidP="00A4051F">
      <w:pPr>
        <w:ind w:right="-1" w:firstLine="567"/>
        <w:jc w:val="both"/>
        <w:rPr>
          <w:b/>
          <w:sz w:val="28"/>
          <w:szCs w:val="28"/>
        </w:rPr>
      </w:pPr>
      <w:r>
        <w:rPr>
          <w:bCs/>
          <w:color w:val="000000"/>
          <w:kern w:val="32"/>
          <w:sz w:val="28"/>
          <w:szCs w:val="28"/>
        </w:rPr>
        <w:t>Вопрос 4 «</w:t>
      </w:r>
      <w:r>
        <w:rPr>
          <w:b/>
          <w:bCs/>
          <w:color w:val="000000"/>
          <w:kern w:val="32"/>
          <w:sz w:val="28"/>
          <w:szCs w:val="28"/>
        </w:rPr>
        <w:t>О внесении изменения в постановление Региональной энергетической комиссии Кузбасса от 19.12.2023 № 692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Анжеро-Судженского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5D57A1FB" w14:textId="77777777" w:rsidR="00A4051F" w:rsidRDefault="00A4051F" w:rsidP="00A4051F">
      <w:pPr>
        <w:pStyle w:val="a7"/>
        <w:tabs>
          <w:tab w:val="left" w:pos="567"/>
          <w:tab w:val="left" w:pos="993"/>
          <w:tab w:val="left" w:pos="1134"/>
        </w:tabs>
        <w:ind w:left="567" w:right="-1"/>
        <w:jc w:val="both"/>
        <w:rPr>
          <w:color w:val="000000"/>
          <w:kern w:val="32"/>
          <w:sz w:val="28"/>
          <w:szCs w:val="28"/>
        </w:rPr>
      </w:pPr>
    </w:p>
    <w:p w14:paraId="560462F7" w14:textId="6A2889C4" w:rsidR="00751D57" w:rsidRDefault="00751D57" w:rsidP="00751D57">
      <w:pPr>
        <w:widowControl w:val="0"/>
        <w:ind w:right="-1" w:firstLine="567"/>
        <w:jc w:val="both"/>
        <w:rPr>
          <w:b/>
          <w:sz w:val="28"/>
          <w:szCs w:val="28"/>
        </w:rPr>
      </w:pPr>
      <w:r w:rsidRPr="00FE1087">
        <w:rPr>
          <w:b/>
          <w:sz w:val="28"/>
          <w:szCs w:val="28"/>
        </w:rPr>
        <w:t xml:space="preserve">СЛУШАЛИ: </w:t>
      </w:r>
      <w:r>
        <w:rPr>
          <w:b/>
          <w:sz w:val="28"/>
          <w:szCs w:val="28"/>
        </w:rPr>
        <w:t>Чоботар Н.В.</w:t>
      </w:r>
    </w:p>
    <w:p w14:paraId="605C28D7" w14:textId="77777777" w:rsidR="00751D57" w:rsidRDefault="00751D57" w:rsidP="00A4051F">
      <w:pPr>
        <w:pStyle w:val="a7"/>
        <w:tabs>
          <w:tab w:val="left" w:pos="567"/>
          <w:tab w:val="left" w:pos="993"/>
          <w:tab w:val="left" w:pos="1134"/>
        </w:tabs>
        <w:ind w:left="567" w:right="-1"/>
        <w:jc w:val="both"/>
        <w:rPr>
          <w:color w:val="000000"/>
          <w:kern w:val="32"/>
          <w:sz w:val="28"/>
          <w:szCs w:val="28"/>
        </w:rPr>
      </w:pPr>
    </w:p>
    <w:p w14:paraId="3D382DA2" w14:textId="56DECA46" w:rsidR="00751D57" w:rsidRDefault="00751D57" w:rsidP="00751D57">
      <w:pPr>
        <w:pStyle w:val="a7"/>
        <w:tabs>
          <w:tab w:val="left" w:pos="567"/>
          <w:tab w:val="left" w:pos="993"/>
          <w:tab w:val="left" w:pos="1134"/>
        </w:tabs>
        <w:ind w:left="567" w:right="-1" w:firstLine="142"/>
        <w:jc w:val="both"/>
        <w:rPr>
          <w:color w:val="000000"/>
          <w:kern w:val="32"/>
          <w:sz w:val="28"/>
          <w:szCs w:val="28"/>
        </w:rPr>
      </w:pPr>
      <w:r>
        <w:rPr>
          <w:color w:val="000000"/>
          <w:kern w:val="32"/>
          <w:sz w:val="28"/>
          <w:szCs w:val="28"/>
        </w:rPr>
        <w:t>Докладчик пояснила:</w:t>
      </w:r>
    </w:p>
    <w:p w14:paraId="778E7B0D" w14:textId="77777777" w:rsidR="00A4051F" w:rsidRDefault="00A4051F" w:rsidP="00A4051F">
      <w:pPr>
        <w:ind w:right="-1"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692</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Pr>
          <w:sz w:val="28"/>
          <w:szCs w:val="28"/>
        </w:rPr>
        <w:t>Анжеро -Судженского городского</w:t>
      </w:r>
      <w:r w:rsidRPr="004F6221">
        <w:rPr>
          <w:sz w:val="28"/>
          <w:szCs w:val="28"/>
        </w:rPr>
        <w:t xml:space="preserve"> округа»</w:t>
      </w:r>
      <w:r w:rsidRPr="00856AEC">
        <w:t xml:space="preserve"> </w:t>
      </w:r>
      <w:r w:rsidRPr="00856AEC">
        <w:rPr>
          <w:sz w:val="28"/>
          <w:szCs w:val="28"/>
        </w:rPr>
        <w:t>(в редакции постановлений Региональной энергетической комиссии Кузбасса от  20.02.2024 № 30, 14.03.2024 № 49, 25.04.2024 № 77</w:t>
      </w:r>
      <w:r>
        <w:rPr>
          <w:sz w:val="28"/>
          <w:szCs w:val="28"/>
        </w:rPr>
        <w:t>,</w:t>
      </w:r>
      <w:r w:rsidRPr="006608B0">
        <w:t xml:space="preserve"> </w:t>
      </w:r>
      <w:r w:rsidRPr="006608B0">
        <w:rPr>
          <w:sz w:val="28"/>
          <w:szCs w:val="28"/>
        </w:rPr>
        <w:t>от 15.08.2024  № 153, от 03.09.2024 № 177</w:t>
      </w:r>
      <w:r w:rsidRPr="00856AEC">
        <w:rPr>
          <w:sz w:val="28"/>
          <w:szCs w:val="28"/>
        </w:rPr>
        <w:t xml:space="preserve">) </w:t>
      </w:r>
      <w:r w:rsidRPr="004F6221">
        <w:rPr>
          <w:sz w:val="28"/>
          <w:szCs w:val="28"/>
        </w:rPr>
        <w:t xml:space="preserve"> внос</w:t>
      </w:r>
      <w:r>
        <w:rPr>
          <w:sz w:val="28"/>
          <w:szCs w:val="28"/>
        </w:rPr>
        <w:t>и</w:t>
      </w:r>
      <w:r w:rsidRPr="004F6221">
        <w:rPr>
          <w:sz w:val="28"/>
          <w:szCs w:val="28"/>
        </w:rPr>
        <w:t xml:space="preserve">тся в связи </w:t>
      </w:r>
      <w:r>
        <w:rPr>
          <w:sz w:val="28"/>
          <w:szCs w:val="28"/>
        </w:rPr>
        <w:t xml:space="preserve">          </w:t>
      </w:r>
      <w:r w:rsidRPr="004F6221">
        <w:rPr>
          <w:sz w:val="28"/>
          <w:szCs w:val="28"/>
        </w:rPr>
        <w:t xml:space="preserve">с установлением экономически обоснованных тарифов на </w:t>
      </w:r>
      <w:r>
        <w:rPr>
          <w:sz w:val="28"/>
          <w:szCs w:val="28"/>
        </w:rPr>
        <w:t xml:space="preserve">водоотведение для   </w:t>
      </w:r>
      <w:r w:rsidRPr="006608B0">
        <w:rPr>
          <w:sz w:val="28"/>
          <w:szCs w:val="28"/>
        </w:rPr>
        <w:t>ООО «ВЕЛЕС» (пгт. Рудничный Анжеро-Судженского городского округа</w:t>
      </w:r>
      <w:proofErr w:type="gramStart"/>
      <w:r w:rsidRPr="006608B0">
        <w:rPr>
          <w:sz w:val="28"/>
          <w:szCs w:val="28"/>
        </w:rPr>
        <w:t xml:space="preserve">), </w:t>
      </w:r>
      <w:r>
        <w:rPr>
          <w:sz w:val="28"/>
          <w:szCs w:val="28"/>
        </w:rPr>
        <w:t xml:space="preserve">  </w:t>
      </w:r>
      <w:proofErr w:type="gramEnd"/>
      <w:r>
        <w:rPr>
          <w:sz w:val="28"/>
          <w:szCs w:val="28"/>
        </w:rPr>
        <w:t xml:space="preserve"> </w:t>
      </w:r>
      <w:r w:rsidRPr="006608B0">
        <w:rPr>
          <w:sz w:val="28"/>
          <w:szCs w:val="28"/>
        </w:rPr>
        <w:t>ИНН 4246025556</w:t>
      </w:r>
      <w:r>
        <w:rPr>
          <w:sz w:val="28"/>
          <w:szCs w:val="28"/>
        </w:rPr>
        <w:t xml:space="preserve">.   </w:t>
      </w:r>
    </w:p>
    <w:p w14:paraId="08743518" w14:textId="77777777" w:rsidR="00751D57" w:rsidRDefault="00751D57" w:rsidP="00751D57">
      <w:pPr>
        <w:tabs>
          <w:tab w:val="left" w:pos="567"/>
          <w:tab w:val="left" w:pos="993"/>
          <w:tab w:val="left" w:pos="1134"/>
        </w:tabs>
        <w:ind w:right="-1"/>
        <w:jc w:val="both"/>
        <w:rPr>
          <w:color w:val="000000"/>
          <w:kern w:val="32"/>
          <w:sz w:val="28"/>
          <w:szCs w:val="28"/>
        </w:rPr>
      </w:pPr>
    </w:p>
    <w:p w14:paraId="2D9F53E5" w14:textId="3AB8E217" w:rsidR="00751D57" w:rsidRDefault="00751D57" w:rsidP="00751D57">
      <w:pPr>
        <w:tabs>
          <w:tab w:val="left" w:pos="567"/>
          <w:tab w:val="left" w:pos="993"/>
          <w:tab w:val="left" w:pos="1134"/>
        </w:tabs>
        <w:ind w:right="-1" w:firstLine="567"/>
        <w:jc w:val="both"/>
        <w:rPr>
          <w:color w:val="000000"/>
          <w:kern w:val="32"/>
          <w:sz w:val="28"/>
          <w:szCs w:val="28"/>
        </w:rPr>
      </w:pPr>
      <w:r>
        <w:rPr>
          <w:color w:val="000000"/>
          <w:kern w:val="32"/>
          <w:sz w:val="28"/>
          <w:szCs w:val="28"/>
        </w:rPr>
        <w:t>Рассмотрев представленные материалы</w:t>
      </w:r>
    </w:p>
    <w:p w14:paraId="1342BE3A" w14:textId="77777777" w:rsidR="00751D57" w:rsidRPr="00751D57" w:rsidRDefault="00751D57" w:rsidP="00751D57">
      <w:pPr>
        <w:tabs>
          <w:tab w:val="left" w:pos="567"/>
          <w:tab w:val="left" w:pos="993"/>
          <w:tab w:val="left" w:pos="1134"/>
        </w:tabs>
        <w:ind w:right="-1"/>
        <w:jc w:val="both"/>
        <w:rPr>
          <w:color w:val="000000"/>
          <w:kern w:val="32"/>
          <w:sz w:val="28"/>
          <w:szCs w:val="28"/>
        </w:rPr>
      </w:pPr>
    </w:p>
    <w:p w14:paraId="394B8BFF" w14:textId="761E1693" w:rsidR="00751D57" w:rsidRDefault="00751D57" w:rsidP="00751D5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382D34B3" w14:textId="77777777" w:rsidR="00751D57" w:rsidRPr="00751D57" w:rsidRDefault="00751D57" w:rsidP="00751D57">
      <w:pPr>
        <w:tabs>
          <w:tab w:val="left" w:pos="567"/>
          <w:tab w:val="left" w:pos="993"/>
          <w:tab w:val="left" w:pos="1134"/>
        </w:tabs>
        <w:ind w:right="-1"/>
        <w:jc w:val="both"/>
        <w:rPr>
          <w:color w:val="000000"/>
          <w:kern w:val="32"/>
          <w:sz w:val="28"/>
          <w:szCs w:val="28"/>
        </w:rPr>
      </w:pPr>
    </w:p>
    <w:p w14:paraId="54D9B274" w14:textId="64138EBC" w:rsidR="00A4051F" w:rsidRDefault="00A4051F" w:rsidP="00A4051F">
      <w:pPr>
        <w:pStyle w:val="a7"/>
        <w:numPr>
          <w:ilvl w:val="0"/>
          <w:numId w:val="21"/>
        </w:numPr>
        <w:tabs>
          <w:tab w:val="left" w:pos="567"/>
          <w:tab w:val="left" w:pos="993"/>
          <w:tab w:val="left" w:pos="1134"/>
        </w:tabs>
        <w:ind w:left="0" w:right="-1"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Pr>
          <w:bCs/>
          <w:color w:val="000000"/>
          <w:kern w:val="32"/>
          <w:sz w:val="28"/>
          <w:szCs w:val="28"/>
        </w:rPr>
        <w:t>692</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w:t>
      </w:r>
      <w:r>
        <w:rPr>
          <w:bCs/>
          <w:kern w:val="32"/>
          <w:sz w:val="28"/>
          <w:szCs w:val="28"/>
        </w:rPr>
        <w:t xml:space="preserve">                        </w:t>
      </w:r>
      <w:r w:rsidRPr="002B4859">
        <w:rPr>
          <w:bCs/>
          <w:kern w:val="32"/>
          <w:sz w:val="28"/>
          <w:szCs w:val="28"/>
        </w:rPr>
        <w:t xml:space="preserve">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Анжеро-Судженского</w:t>
      </w:r>
      <w:r w:rsidRPr="00192427">
        <w:rPr>
          <w:bCs/>
          <w:kern w:val="32"/>
          <w:sz w:val="28"/>
          <w:szCs w:val="28"/>
        </w:rPr>
        <w:t xml:space="preserve"> </w:t>
      </w:r>
      <w:r>
        <w:rPr>
          <w:bCs/>
          <w:kern w:val="32"/>
          <w:sz w:val="28"/>
          <w:szCs w:val="28"/>
        </w:rPr>
        <w:t>городского</w:t>
      </w:r>
      <w:r w:rsidRPr="00192427">
        <w:rPr>
          <w:bCs/>
          <w:kern w:val="32"/>
          <w:sz w:val="28"/>
          <w:szCs w:val="28"/>
        </w:rPr>
        <w:t xml:space="preserve"> округа</w:t>
      </w:r>
      <w:r>
        <w:rPr>
          <w:bCs/>
          <w:kern w:val="32"/>
          <w:sz w:val="28"/>
          <w:szCs w:val="28"/>
        </w:rPr>
        <w:t>»</w:t>
      </w:r>
      <w:r w:rsidRPr="002B4859">
        <w:rPr>
          <w:color w:val="000000"/>
          <w:kern w:val="32"/>
          <w:sz w:val="28"/>
          <w:szCs w:val="28"/>
        </w:rPr>
        <w:t xml:space="preserve"> </w:t>
      </w:r>
      <w:r>
        <w:rPr>
          <w:color w:val="000000"/>
          <w:kern w:val="32"/>
          <w:sz w:val="28"/>
          <w:szCs w:val="28"/>
        </w:rPr>
        <w:t>(</w:t>
      </w:r>
      <w:r w:rsidRPr="00B54772">
        <w:rPr>
          <w:color w:val="000000"/>
          <w:kern w:val="32"/>
          <w:sz w:val="28"/>
          <w:szCs w:val="28"/>
        </w:rPr>
        <w:t>в редакции постановлен</w:t>
      </w:r>
      <w:r>
        <w:rPr>
          <w:color w:val="000000"/>
          <w:kern w:val="32"/>
          <w:sz w:val="28"/>
          <w:szCs w:val="28"/>
        </w:rPr>
        <w:t xml:space="preserve">ий </w:t>
      </w:r>
      <w:r w:rsidRPr="00B54772">
        <w:rPr>
          <w:color w:val="000000"/>
          <w:kern w:val="32"/>
          <w:sz w:val="28"/>
          <w:szCs w:val="28"/>
        </w:rPr>
        <w:t xml:space="preserve">Региональной энергетической комиссии Кузбасса от </w:t>
      </w:r>
      <w:r w:rsidRPr="003E6191">
        <w:rPr>
          <w:color w:val="000000"/>
          <w:kern w:val="32"/>
          <w:sz w:val="28"/>
          <w:szCs w:val="28"/>
        </w:rPr>
        <w:t xml:space="preserve"> 20.02.2024 № 30, 14.03.2024 № 49, 25.04.2024 № 77</w:t>
      </w:r>
      <w:r>
        <w:t xml:space="preserve">, </w:t>
      </w:r>
      <w:r w:rsidRPr="00624431">
        <w:rPr>
          <w:color w:val="000000"/>
          <w:kern w:val="32"/>
          <w:sz w:val="28"/>
          <w:szCs w:val="28"/>
        </w:rPr>
        <w:t>от 15.08.2024</w:t>
      </w:r>
      <w:r>
        <w:rPr>
          <w:color w:val="000000"/>
          <w:kern w:val="32"/>
          <w:sz w:val="28"/>
          <w:szCs w:val="28"/>
        </w:rPr>
        <w:t xml:space="preserve"> </w:t>
      </w:r>
      <w:r w:rsidRPr="00624431">
        <w:rPr>
          <w:color w:val="000000"/>
          <w:kern w:val="32"/>
          <w:sz w:val="28"/>
          <w:szCs w:val="28"/>
        </w:rPr>
        <w:t>№ 153, от 03.09.2024 № 177</w:t>
      </w:r>
      <w:r>
        <w:rPr>
          <w:color w:val="000000"/>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6F8C1B9D" w14:textId="0B597DC5" w:rsidR="00751D57" w:rsidRDefault="00A4051F" w:rsidP="00751D57">
      <w:pPr>
        <w:pStyle w:val="a7"/>
        <w:tabs>
          <w:tab w:val="left" w:pos="567"/>
          <w:tab w:val="left" w:pos="993"/>
          <w:tab w:val="left" w:pos="1134"/>
        </w:tabs>
        <w:ind w:left="0" w:right="-1" w:firstLine="567"/>
        <w:jc w:val="both"/>
        <w:rPr>
          <w:color w:val="000000"/>
          <w:kern w:val="32"/>
          <w:sz w:val="28"/>
          <w:szCs w:val="28"/>
        </w:rPr>
      </w:pPr>
      <w:bookmarkStart w:id="8" w:name="_Hlk162343564"/>
      <w:r>
        <w:rPr>
          <w:color w:val="000000"/>
          <w:kern w:val="32"/>
          <w:sz w:val="28"/>
          <w:szCs w:val="28"/>
        </w:rPr>
        <w:t xml:space="preserve"> В столбце 2 строке 2.2 приложения № 1 слова «</w:t>
      </w:r>
      <w:r w:rsidRPr="00CC12D4">
        <w:rPr>
          <w:color w:val="000000"/>
          <w:kern w:val="32"/>
          <w:sz w:val="28"/>
          <w:szCs w:val="28"/>
        </w:rPr>
        <w:t>ООО «Мир тепла</w:t>
      </w:r>
      <w:proofErr w:type="gramStart"/>
      <w:r w:rsidRPr="00CC12D4">
        <w:rPr>
          <w:color w:val="000000"/>
          <w:kern w:val="32"/>
          <w:sz w:val="28"/>
          <w:szCs w:val="28"/>
        </w:rPr>
        <w:t>»,</w:t>
      </w:r>
      <w:r>
        <w:rPr>
          <w:color w:val="000000"/>
          <w:kern w:val="32"/>
          <w:sz w:val="28"/>
          <w:szCs w:val="28"/>
        </w:rPr>
        <w:t xml:space="preserve">   </w:t>
      </w:r>
      <w:proofErr w:type="gramEnd"/>
      <w:r>
        <w:rPr>
          <w:color w:val="000000"/>
          <w:kern w:val="32"/>
          <w:sz w:val="28"/>
          <w:szCs w:val="28"/>
        </w:rPr>
        <w:t xml:space="preserve">         </w:t>
      </w:r>
      <w:r w:rsidRPr="00CC12D4">
        <w:rPr>
          <w:color w:val="000000"/>
          <w:kern w:val="32"/>
          <w:sz w:val="28"/>
          <w:szCs w:val="28"/>
        </w:rPr>
        <w:t>ИНН 4246022837</w:t>
      </w:r>
      <w:r>
        <w:rPr>
          <w:color w:val="000000"/>
          <w:kern w:val="32"/>
          <w:sz w:val="28"/>
          <w:szCs w:val="28"/>
        </w:rPr>
        <w:t>» заменить словами «</w:t>
      </w:r>
      <w:r w:rsidRPr="00624431">
        <w:rPr>
          <w:color w:val="000000"/>
          <w:kern w:val="32"/>
          <w:sz w:val="28"/>
          <w:szCs w:val="28"/>
        </w:rPr>
        <w:t>ООО «ВЕЛЕС» (пгт. Рудничный Анжеро-Судженского городского округа), ИНН 4246025556</w:t>
      </w:r>
      <w:r>
        <w:rPr>
          <w:color w:val="000000"/>
          <w:kern w:val="32"/>
          <w:sz w:val="28"/>
          <w:szCs w:val="28"/>
        </w:rPr>
        <w:t>».</w:t>
      </w:r>
      <w:bookmarkEnd w:id="8"/>
    </w:p>
    <w:p w14:paraId="6FBD0291" w14:textId="77777777" w:rsidR="00751D57" w:rsidRPr="00751D57" w:rsidRDefault="00751D57" w:rsidP="00751D57">
      <w:pPr>
        <w:pStyle w:val="a7"/>
        <w:tabs>
          <w:tab w:val="left" w:pos="567"/>
          <w:tab w:val="left" w:pos="993"/>
          <w:tab w:val="left" w:pos="1134"/>
        </w:tabs>
        <w:ind w:left="0" w:right="-1" w:firstLine="567"/>
        <w:jc w:val="both"/>
        <w:rPr>
          <w:color w:val="000000"/>
          <w:kern w:val="32"/>
          <w:sz w:val="28"/>
          <w:szCs w:val="28"/>
        </w:rPr>
      </w:pPr>
    </w:p>
    <w:p w14:paraId="6D0C46BA" w14:textId="77777777" w:rsidR="00751D57" w:rsidRDefault="00751D57" w:rsidP="00751D57">
      <w:pPr>
        <w:ind w:left="-142" w:right="-1" w:firstLine="709"/>
        <w:jc w:val="both"/>
        <w:rPr>
          <w:b/>
          <w:sz w:val="28"/>
          <w:szCs w:val="28"/>
        </w:rPr>
      </w:pPr>
      <w:r>
        <w:rPr>
          <w:b/>
          <w:bCs/>
          <w:sz w:val="28"/>
          <w:szCs w:val="22"/>
        </w:rPr>
        <w:t>Проведено голосование: «за» - единогласно.</w:t>
      </w:r>
    </w:p>
    <w:p w14:paraId="7942F2DA" w14:textId="77777777" w:rsidR="00751D57" w:rsidRDefault="00751D57" w:rsidP="00A4051F">
      <w:pPr>
        <w:ind w:right="-1" w:firstLine="567"/>
        <w:jc w:val="both"/>
        <w:rPr>
          <w:bCs/>
          <w:color w:val="000000"/>
          <w:kern w:val="32"/>
          <w:sz w:val="28"/>
          <w:szCs w:val="28"/>
        </w:rPr>
      </w:pPr>
    </w:p>
    <w:p w14:paraId="33834791" w14:textId="69373E6A" w:rsidR="00751D57" w:rsidRDefault="00751D57" w:rsidP="00751D57">
      <w:pPr>
        <w:ind w:right="-1" w:firstLine="567"/>
        <w:jc w:val="both"/>
        <w:rPr>
          <w:b/>
          <w:bCs/>
          <w:kern w:val="32"/>
          <w:sz w:val="28"/>
          <w:szCs w:val="28"/>
        </w:rPr>
      </w:pPr>
      <w:r>
        <w:rPr>
          <w:bCs/>
          <w:color w:val="000000"/>
          <w:kern w:val="32"/>
          <w:sz w:val="28"/>
          <w:szCs w:val="28"/>
        </w:rPr>
        <w:t>Вопрос 5 «</w:t>
      </w:r>
      <w:r>
        <w:rPr>
          <w:b/>
          <w:bCs/>
          <w:color w:val="000000"/>
          <w:kern w:val="32"/>
          <w:sz w:val="28"/>
          <w:szCs w:val="28"/>
        </w:rPr>
        <w:t>О внесении изменения в постановление Региональной энергетической комиссии Кузбасса от 20.12.2024 № 749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Анжеро-Судженского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612D6FC4" w14:textId="77777777" w:rsidR="00751D57" w:rsidRDefault="00751D57" w:rsidP="00751D57">
      <w:pPr>
        <w:ind w:right="-1" w:firstLine="567"/>
        <w:jc w:val="both"/>
        <w:rPr>
          <w:b/>
          <w:bCs/>
          <w:kern w:val="32"/>
          <w:sz w:val="28"/>
          <w:szCs w:val="28"/>
        </w:rPr>
      </w:pPr>
    </w:p>
    <w:p w14:paraId="6DDD9734" w14:textId="77777777" w:rsidR="00751D57" w:rsidRDefault="00751D57" w:rsidP="00751D57">
      <w:pPr>
        <w:widowControl w:val="0"/>
        <w:ind w:right="-1" w:firstLine="567"/>
        <w:jc w:val="both"/>
        <w:rPr>
          <w:b/>
          <w:sz w:val="28"/>
          <w:szCs w:val="28"/>
        </w:rPr>
      </w:pPr>
      <w:r w:rsidRPr="00FE1087">
        <w:rPr>
          <w:b/>
          <w:sz w:val="28"/>
          <w:szCs w:val="28"/>
        </w:rPr>
        <w:lastRenderedPageBreak/>
        <w:t xml:space="preserve">СЛУШАЛИ: </w:t>
      </w:r>
      <w:r>
        <w:rPr>
          <w:b/>
          <w:sz w:val="28"/>
          <w:szCs w:val="28"/>
        </w:rPr>
        <w:t>Чоботар Н.В.</w:t>
      </w:r>
    </w:p>
    <w:p w14:paraId="6B513BED" w14:textId="77777777" w:rsidR="00751D57" w:rsidRDefault="00751D57" w:rsidP="00751D57">
      <w:pPr>
        <w:ind w:right="-1" w:firstLine="567"/>
        <w:jc w:val="both"/>
        <w:rPr>
          <w:bCs/>
          <w:color w:val="000000"/>
          <w:kern w:val="32"/>
          <w:sz w:val="28"/>
          <w:szCs w:val="28"/>
        </w:rPr>
      </w:pPr>
    </w:p>
    <w:p w14:paraId="2A279434" w14:textId="77777777" w:rsidR="00751D57" w:rsidRDefault="00751D57" w:rsidP="00751D57">
      <w:pPr>
        <w:pStyle w:val="a7"/>
        <w:tabs>
          <w:tab w:val="left" w:pos="567"/>
          <w:tab w:val="left" w:pos="993"/>
          <w:tab w:val="left" w:pos="1134"/>
        </w:tabs>
        <w:ind w:left="567" w:right="-1" w:firstLine="142"/>
        <w:jc w:val="both"/>
        <w:rPr>
          <w:color w:val="000000"/>
          <w:kern w:val="32"/>
          <w:sz w:val="28"/>
          <w:szCs w:val="28"/>
        </w:rPr>
      </w:pPr>
      <w:r>
        <w:rPr>
          <w:color w:val="000000"/>
          <w:kern w:val="32"/>
          <w:sz w:val="28"/>
          <w:szCs w:val="28"/>
        </w:rPr>
        <w:t>Докладчик пояснила:</w:t>
      </w:r>
    </w:p>
    <w:p w14:paraId="7475CF9E" w14:textId="4F315336" w:rsidR="00751D57" w:rsidRDefault="00751D57" w:rsidP="00751D57">
      <w:pPr>
        <w:ind w:right="-1"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749</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proofErr w:type="gramStart"/>
      <w:r w:rsidRPr="004F6221">
        <w:rPr>
          <w:sz w:val="28"/>
          <w:szCs w:val="28"/>
        </w:rPr>
        <w:t>тарифов</w:t>
      </w:r>
      <w:r>
        <w:rPr>
          <w:sz w:val="28"/>
          <w:szCs w:val="28"/>
        </w:rPr>
        <w:t xml:space="preserve">)   </w:t>
      </w:r>
      <w:proofErr w:type="gramEnd"/>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Pr>
          <w:sz w:val="28"/>
          <w:szCs w:val="28"/>
        </w:rPr>
        <w:t xml:space="preserve">, сжиженный газ </w:t>
      </w:r>
      <w:r w:rsidRPr="004F6221">
        <w:rPr>
          <w:sz w:val="28"/>
          <w:szCs w:val="28"/>
        </w:rPr>
        <w:t xml:space="preserve">на территории </w:t>
      </w:r>
      <w:r>
        <w:rPr>
          <w:sz w:val="28"/>
          <w:szCs w:val="28"/>
        </w:rPr>
        <w:t>Анжеро -Судженского городского</w:t>
      </w:r>
      <w:r w:rsidRPr="004F6221">
        <w:rPr>
          <w:sz w:val="28"/>
          <w:szCs w:val="28"/>
        </w:rPr>
        <w:t xml:space="preserve"> округа»</w:t>
      </w:r>
      <w:r w:rsidRPr="00856AEC">
        <w:t xml:space="preserve"> </w:t>
      </w:r>
      <w:r w:rsidRPr="004F6221">
        <w:rPr>
          <w:sz w:val="28"/>
          <w:szCs w:val="28"/>
        </w:rPr>
        <w:t>внос</w:t>
      </w:r>
      <w:r>
        <w:rPr>
          <w:sz w:val="28"/>
          <w:szCs w:val="28"/>
        </w:rPr>
        <w:t>и</w:t>
      </w:r>
      <w:r w:rsidRPr="004F6221">
        <w:rPr>
          <w:sz w:val="28"/>
          <w:szCs w:val="28"/>
        </w:rPr>
        <w:t xml:space="preserve">тся в связи с установлением экономически обоснованных тарифов на </w:t>
      </w:r>
      <w:r>
        <w:rPr>
          <w:sz w:val="28"/>
          <w:szCs w:val="28"/>
        </w:rPr>
        <w:t xml:space="preserve">водоотведение для </w:t>
      </w:r>
      <w:r w:rsidRPr="006608B0">
        <w:rPr>
          <w:sz w:val="28"/>
          <w:szCs w:val="28"/>
        </w:rPr>
        <w:t>ООО «ВЕЛЕС» (пгт. Рудничный Анжеро-Судженского городского округа),</w:t>
      </w:r>
      <w:r>
        <w:rPr>
          <w:sz w:val="28"/>
          <w:szCs w:val="28"/>
        </w:rPr>
        <w:t xml:space="preserve"> </w:t>
      </w:r>
      <w:r w:rsidRPr="006608B0">
        <w:rPr>
          <w:sz w:val="28"/>
          <w:szCs w:val="28"/>
        </w:rPr>
        <w:t>ИНН 4246025556</w:t>
      </w:r>
      <w:r>
        <w:rPr>
          <w:sz w:val="28"/>
          <w:szCs w:val="28"/>
        </w:rPr>
        <w:t xml:space="preserve">.   </w:t>
      </w:r>
    </w:p>
    <w:p w14:paraId="05690D15" w14:textId="77777777" w:rsidR="00751D57" w:rsidRDefault="00751D57" w:rsidP="00751D57">
      <w:pPr>
        <w:ind w:right="-1" w:firstLine="567"/>
        <w:jc w:val="both"/>
        <w:rPr>
          <w:bCs/>
          <w:color w:val="000000"/>
          <w:kern w:val="32"/>
          <w:sz w:val="28"/>
          <w:szCs w:val="28"/>
        </w:rPr>
      </w:pPr>
    </w:p>
    <w:p w14:paraId="31C8A795" w14:textId="77777777" w:rsidR="00751D57" w:rsidRDefault="00751D57" w:rsidP="00751D57">
      <w:pPr>
        <w:tabs>
          <w:tab w:val="left" w:pos="567"/>
          <w:tab w:val="left" w:pos="993"/>
          <w:tab w:val="left" w:pos="1134"/>
        </w:tabs>
        <w:ind w:right="-1" w:firstLine="567"/>
        <w:jc w:val="both"/>
        <w:rPr>
          <w:color w:val="000000"/>
          <w:kern w:val="32"/>
          <w:sz w:val="28"/>
          <w:szCs w:val="28"/>
        </w:rPr>
      </w:pPr>
      <w:r>
        <w:rPr>
          <w:color w:val="000000"/>
          <w:kern w:val="32"/>
          <w:sz w:val="28"/>
          <w:szCs w:val="28"/>
        </w:rPr>
        <w:t>Рассмотрев представленные материалы</w:t>
      </w:r>
    </w:p>
    <w:p w14:paraId="016C600E" w14:textId="77777777" w:rsidR="00751D57" w:rsidRDefault="00751D57" w:rsidP="00751D57">
      <w:pPr>
        <w:tabs>
          <w:tab w:val="left" w:pos="567"/>
          <w:tab w:val="left" w:pos="993"/>
          <w:tab w:val="left" w:pos="1134"/>
        </w:tabs>
        <w:ind w:right="-1" w:firstLine="567"/>
        <w:jc w:val="both"/>
        <w:rPr>
          <w:color w:val="000000"/>
          <w:kern w:val="32"/>
          <w:sz w:val="28"/>
          <w:szCs w:val="28"/>
        </w:rPr>
      </w:pPr>
    </w:p>
    <w:p w14:paraId="521FB048" w14:textId="79D1D1D9" w:rsidR="00751D57" w:rsidRPr="00751D57" w:rsidRDefault="00751D57" w:rsidP="00751D57">
      <w:pPr>
        <w:tabs>
          <w:tab w:val="left" w:pos="567"/>
          <w:tab w:val="left" w:pos="993"/>
          <w:tab w:val="left" w:pos="1134"/>
        </w:tabs>
        <w:ind w:right="-1" w:firstLine="567"/>
        <w:jc w:val="both"/>
        <w:rPr>
          <w:color w:val="000000"/>
          <w:kern w:val="32"/>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168777CC" w14:textId="77777777" w:rsidR="00751D57" w:rsidRPr="00751D57" w:rsidRDefault="00751D57" w:rsidP="00751D57">
      <w:pPr>
        <w:ind w:right="-1" w:firstLine="567"/>
        <w:jc w:val="both"/>
        <w:rPr>
          <w:bCs/>
          <w:color w:val="000000"/>
          <w:kern w:val="32"/>
          <w:sz w:val="28"/>
          <w:szCs w:val="28"/>
        </w:rPr>
      </w:pPr>
    </w:p>
    <w:p w14:paraId="4E5D59AB" w14:textId="77777777" w:rsidR="00751D57" w:rsidRDefault="00751D57" w:rsidP="00751D57">
      <w:pPr>
        <w:pStyle w:val="a7"/>
        <w:numPr>
          <w:ilvl w:val="0"/>
          <w:numId w:val="22"/>
        </w:numPr>
        <w:tabs>
          <w:tab w:val="left" w:pos="567"/>
          <w:tab w:val="left" w:pos="993"/>
          <w:tab w:val="left" w:pos="1134"/>
        </w:tabs>
        <w:ind w:left="0" w:firstLine="567"/>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749</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proofErr w:type="gramStart"/>
      <w:r w:rsidRPr="002B4859">
        <w:rPr>
          <w:bCs/>
          <w:kern w:val="32"/>
          <w:sz w:val="28"/>
          <w:szCs w:val="28"/>
        </w:rPr>
        <w:t>тарифов</w:t>
      </w:r>
      <w:r>
        <w:rPr>
          <w:bCs/>
          <w:kern w:val="32"/>
          <w:sz w:val="28"/>
          <w:szCs w:val="28"/>
        </w:rPr>
        <w:t>)</w:t>
      </w:r>
      <w:r w:rsidRPr="002B4859">
        <w:rPr>
          <w:bCs/>
          <w:kern w:val="32"/>
          <w:sz w:val="28"/>
          <w:szCs w:val="28"/>
        </w:rPr>
        <w:t xml:space="preserve"> </w:t>
      </w:r>
      <w:r>
        <w:rPr>
          <w:bCs/>
          <w:kern w:val="32"/>
          <w:sz w:val="28"/>
          <w:szCs w:val="28"/>
        </w:rPr>
        <w:t xml:space="preserve">  </w:t>
      </w:r>
      <w:proofErr w:type="gramEnd"/>
      <w:r>
        <w:rPr>
          <w:bCs/>
          <w:kern w:val="32"/>
          <w:sz w:val="28"/>
          <w:szCs w:val="28"/>
        </w:rPr>
        <w:t xml:space="preserve">                      </w:t>
      </w:r>
      <w:r w:rsidRPr="002B4859">
        <w:rPr>
          <w:bCs/>
          <w:kern w:val="32"/>
          <w:sz w:val="28"/>
          <w:szCs w:val="28"/>
        </w:rPr>
        <w:t xml:space="preserve">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Анжеро-Судженского</w:t>
      </w:r>
      <w:r w:rsidRPr="00192427">
        <w:rPr>
          <w:bCs/>
          <w:kern w:val="32"/>
          <w:sz w:val="28"/>
          <w:szCs w:val="28"/>
        </w:rPr>
        <w:t xml:space="preserve"> </w:t>
      </w:r>
      <w:r>
        <w:rPr>
          <w:bCs/>
          <w:kern w:val="32"/>
          <w:sz w:val="28"/>
          <w:szCs w:val="28"/>
        </w:rPr>
        <w:t>городского</w:t>
      </w:r>
      <w:r w:rsidRPr="00192427">
        <w:rPr>
          <w:bCs/>
          <w:kern w:val="32"/>
          <w:sz w:val="28"/>
          <w:szCs w:val="28"/>
        </w:rPr>
        <w:t xml:space="preserve"> округа</w:t>
      </w:r>
      <w:r>
        <w:rPr>
          <w:bCs/>
          <w:kern w:val="32"/>
          <w:sz w:val="28"/>
          <w:szCs w:val="28"/>
        </w:rPr>
        <w:t>»</w:t>
      </w:r>
      <w:r w:rsidRPr="002B4859">
        <w:rPr>
          <w:color w:val="000000"/>
          <w:kern w:val="32"/>
          <w:sz w:val="28"/>
          <w:szCs w:val="28"/>
        </w:rPr>
        <w:t xml:space="preserve"> 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6E45E6B6" w14:textId="77777777" w:rsidR="00751D57" w:rsidRPr="002E052C" w:rsidRDefault="00751D57" w:rsidP="00751D57">
      <w:pPr>
        <w:pStyle w:val="a7"/>
        <w:tabs>
          <w:tab w:val="left" w:pos="567"/>
          <w:tab w:val="left" w:pos="993"/>
          <w:tab w:val="left" w:pos="1134"/>
        </w:tabs>
        <w:ind w:left="0" w:firstLine="567"/>
        <w:jc w:val="both"/>
        <w:rPr>
          <w:color w:val="000000"/>
          <w:kern w:val="32"/>
          <w:sz w:val="28"/>
          <w:szCs w:val="28"/>
        </w:rPr>
      </w:pPr>
      <w:bookmarkStart w:id="9" w:name="_Hlk161925547"/>
      <w:bookmarkStart w:id="10" w:name="_Hlk161925284"/>
      <w:r w:rsidRPr="002E052C">
        <w:rPr>
          <w:color w:val="000000"/>
          <w:kern w:val="32"/>
          <w:sz w:val="28"/>
          <w:szCs w:val="28"/>
        </w:rPr>
        <w:t xml:space="preserve"> </w:t>
      </w:r>
      <w:r>
        <w:rPr>
          <w:color w:val="000000"/>
          <w:kern w:val="32"/>
          <w:sz w:val="28"/>
          <w:szCs w:val="28"/>
        </w:rPr>
        <w:t>В приложении № 1 п</w:t>
      </w:r>
      <w:r w:rsidRPr="002E052C">
        <w:rPr>
          <w:color w:val="000000"/>
          <w:kern w:val="32"/>
          <w:sz w:val="28"/>
          <w:szCs w:val="28"/>
        </w:rPr>
        <w:t xml:space="preserve">ункт </w:t>
      </w:r>
      <w:r>
        <w:rPr>
          <w:color w:val="000000"/>
          <w:kern w:val="32"/>
          <w:sz w:val="28"/>
          <w:szCs w:val="28"/>
        </w:rPr>
        <w:t>2</w:t>
      </w:r>
      <w:r w:rsidRPr="002E052C">
        <w:rPr>
          <w:color w:val="000000"/>
          <w:kern w:val="32"/>
          <w:sz w:val="28"/>
          <w:szCs w:val="28"/>
        </w:rPr>
        <w:t xml:space="preserve"> дополнить строкой </w:t>
      </w:r>
      <w:r>
        <w:rPr>
          <w:color w:val="000000"/>
          <w:kern w:val="32"/>
          <w:sz w:val="28"/>
          <w:szCs w:val="28"/>
        </w:rPr>
        <w:t>2</w:t>
      </w:r>
      <w:r w:rsidRPr="002E052C">
        <w:rPr>
          <w:color w:val="000000"/>
          <w:kern w:val="32"/>
          <w:sz w:val="28"/>
          <w:szCs w:val="28"/>
        </w:rPr>
        <w:t>.</w:t>
      </w:r>
      <w:r>
        <w:rPr>
          <w:color w:val="000000"/>
          <w:kern w:val="32"/>
          <w:sz w:val="28"/>
          <w:szCs w:val="28"/>
        </w:rPr>
        <w:t>2</w:t>
      </w:r>
      <w:r w:rsidRPr="002E052C">
        <w:rPr>
          <w:color w:val="000000"/>
          <w:kern w:val="32"/>
          <w:sz w:val="28"/>
          <w:szCs w:val="28"/>
        </w:rPr>
        <w:t xml:space="preserve"> следующего содержания:</w:t>
      </w:r>
    </w:p>
    <w:bookmarkEnd w:id="9"/>
    <w:p w14:paraId="0AB0BC0C" w14:textId="77777777" w:rsidR="00751D57" w:rsidRDefault="00751D57" w:rsidP="00751D57">
      <w:pPr>
        <w:pStyle w:val="a7"/>
        <w:tabs>
          <w:tab w:val="left" w:pos="567"/>
          <w:tab w:val="left" w:pos="993"/>
          <w:tab w:val="left" w:pos="1134"/>
        </w:tabs>
        <w:ind w:left="0" w:firstLine="567"/>
        <w:jc w:val="both"/>
        <w:rPr>
          <w:color w:val="000000"/>
          <w:kern w:val="32"/>
          <w:sz w:val="28"/>
          <w:szCs w:val="28"/>
        </w:rPr>
      </w:pPr>
      <w:r>
        <w:rPr>
          <w:color w:val="000000"/>
          <w:kern w:val="32"/>
          <w:sz w:val="28"/>
          <w:szCs w:val="28"/>
        </w:rPr>
        <w:t>«</w:t>
      </w:r>
    </w:p>
    <w:tbl>
      <w:tblPr>
        <w:tblStyle w:val="ae"/>
        <w:tblW w:w="9355" w:type="dxa"/>
        <w:tblInd w:w="421" w:type="dxa"/>
        <w:tblLayout w:type="fixed"/>
        <w:tblLook w:val="04A0" w:firstRow="1" w:lastRow="0" w:firstColumn="1" w:lastColumn="0" w:noHBand="0" w:noVBand="1"/>
      </w:tblPr>
      <w:tblGrid>
        <w:gridCol w:w="708"/>
        <w:gridCol w:w="2552"/>
        <w:gridCol w:w="992"/>
        <w:gridCol w:w="2552"/>
        <w:gridCol w:w="2551"/>
      </w:tblGrid>
      <w:tr w:rsidR="00751D57" w14:paraId="1234E235" w14:textId="77777777" w:rsidTr="002E052C">
        <w:trPr>
          <w:trHeight w:val="1066"/>
        </w:trPr>
        <w:tc>
          <w:tcPr>
            <w:tcW w:w="708" w:type="dxa"/>
            <w:vAlign w:val="center"/>
          </w:tcPr>
          <w:p w14:paraId="392AC970" w14:textId="77777777" w:rsidR="00751D57" w:rsidRPr="00DE6908" w:rsidRDefault="00751D57" w:rsidP="00751D57">
            <w:pPr>
              <w:tabs>
                <w:tab w:val="left" w:pos="1365"/>
              </w:tabs>
              <w:ind w:firstLine="567"/>
              <w:jc w:val="center"/>
            </w:pPr>
            <w:r>
              <w:t>2.2.</w:t>
            </w:r>
          </w:p>
        </w:tc>
        <w:tc>
          <w:tcPr>
            <w:tcW w:w="2552" w:type="dxa"/>
            <w:vAlign w:val="center"/>
          </w:tcPr>
          <w:p w14:paraId="397EA68E" w14:textId="77777777" w:rsidR="00751D57" w:rsidRDefault="00751D57" w:rsidP="00751D57">
            <w:pPr>
              <w:tabs>
                <w:tab w:val="left" w:pos="1365"/>
              </w:tabs>
              <w:ind w:firstLine="567"/>
            </w:pPr>
            <w:r w:rsidRPr="002E052C">
              <w:t>ООО «ВЕЛЕС»</w:t>
            </w:r>
          </w:p>
          <w:p w14:paraId="4AC85965" w14:textId="77777777" w:rsidR="00751D57" w:rsidRPr="00DE6908" w:rsidRDefault="00751D57" w:rsidP="00751D57">
            <w:pPr>
              <w:tabs>
                <w:tab w:val="left" w:pos="1365"/>
              </w:tabs>
              <w:ind w:firstLine="567"/>
            </w:pPr>
            <w:r w:rsidRPr="002E052C">
              <w:t xml:space="preserve"> (пгт. Рудничный Анжеро-Судженского городского округа</w:t>
            </w:r>
            <w:proofErr w:type="gramStart"/>
            <w:r w:rsidRPr="002E052C">
              <w:t xml:space="preserve">),   </w:t>
            </w:r>
            <w:proofErr w:type="gramEnd"/>
            <w:r w:rsidRPr="002E052C">
              <w:t xml:space="preserve"> ИНН 4246025556</w:t>
            </w:r>
          </w:p>
        </w:tc>
        <w:tc>
          <w:tcPr>
            <w:tcW w:w="992" w:type="dxa"/>
            <w:vAlign w:val="center"/>
          </w:tcPr>
          <w:p w14:paraId="031A604C" w14:textId="77777777" w:rsidR="00751D57" w:rsidRPr="00C93D87" w:rsidRDefault="00751D57" w:rsidP="00751D57">
            <w:pPr>
              <w:tabs>
                <w:tab w:val="left" w:pos="1365"/>
              </w:tabs>
              <w:ind w:firstLine="567"/>
              <w:jc w:val="center"/>
              <w:rPr>
                <w:color w:val="000000"/>
              </w:rPr>
            </w:pPr>
            <w:r w:rsidRPr="00FB6F07">
              <w:rPr>
                <w:color w:val="000000"/>
              </w:rPr>
              <w:t>руб/</w:t>
            </w:r>
            <w:r>
              <w:rPr>
                <w:color w:val="000000"/>
              </w:rPr>
              <w:t>м</w:t>
            </w:r>
            <w:r w:rsidRPr="00C93D87">
              <w:rPr>
                <w:color w:val="000000"/>
                <w:vertAlign w:val="superscript"/>
              </w:rPr>
              <w:t>3</w:t>
            </w:r>
          </w:p>
        </w:tc>
        <w:tc>
          <w:tcPr>
            <w:tcW w:w="2552" w:type="dxa"/>
            <w:vAlign w:val="center"/>
          </w:tcPr>
          <w:p w14:paraId="25ECE69A" w14:textId="77777777" w:rsidR="00751D57" w:rsidRDefault="00751D57" w:rsidP="00751D57">
            <w:pPr>
              <w:tabs>
                <w:tab w:val="left" w:pos="1365"/>
              </w:tabs>
              <w:ind w:firstLine="567"/>
              <w:jc w:val="center"/>
            </w:pPr>
            <w:r>
              <w:t>23,21</w:t>
            </w:r>
            <w:r w:rsidRPr="007D4E0D">
              <w:t xml:space="preserve">   </w:t>
            </w:r>
          </w:p>
        </w:tc>
        <w:tc>
          <w:tcPr>
            <w:tcW w:w="2551" w:type="dxa"/>
            <w:vAlign w:val="center"/>
          </w:tcPr>
          <w:p w14:paraId="0C57751F" w14:textId="77777777" w:rsidR="00751D57" w:rsidRDefault="00751D57" w:rsidP="00751D57">
            <w:pPr>
              <w:tabs>
                <w:tab w:val="left" w:pos="1365"/>
              </w:tabs>
              <w:ind w:firstLine="567"/>
              <w:jc w:val="center"/>
            </w:pPr>
            <w:r>
              <w:t>28,55</w:t>
            </w:r>
            <w:r w:rsidRPr="007D4E0D">
              <w:t xml:space="preserve">   </w:t>
            </w:r>
          </w:p>
        </w:tc>
      </w:tr>
    </w:tbl>
    <w:bookmarkEnd w:id="10"/>
    <w:p w14:paraId="11D6CAB9" w14:textId="77777777" w:rsidR="00751D57" w:rsidRPr="002E052C" w:rsidRDefault="00751D57" w:rsidP="00751D57">
      <w:pPr>
        <w:tabs>
          <w:tab w:val="left" w:pos="567"/>
          <w:tab w:val="left" w:pos="993"/>
          <w:tab w:val="left" w:pos="1134"/>
        </w:tabs>
        <w:ind w:firstLine="567"/>
        <w:jc w:val="right"/>
        <w:rPr>
          <w:color w:val="000000"/>
          <w:kern w:val="32"/>
          <w:sz w:val="28"/>
          <w:szCs w:val="28"/>
        </w:rPr>
      </w:pPr>
      <w:r w:rsidRPr="002E052C">
        <w:rPr>
          <w:color w:val="000000"/>
          <w:kern w:val="32"/>
          <w:sz w:val="28"/>
          <w:szCs w:val="28"/>
        </w:rPr>
        <w:t>».</w:t>
      </w:r>
    </w:p>
    <w:p w14:paraId="63E1550D" w14:textId="77777777" w:rsidR="00751D57" w:rsidRDefault="00751D57" w:rsidP="00751D57">
      <w:pPr>
        <w:ind w:left="-142" w:right="-1" w:firstLine="709"/>
        <w:jc w:val="both"/>
        <w:rPr>
          <w:b/>
          <w:sz w:val="28"/>
          <w:szCs w:val="28"/>
        </w:rPr>
      </w:pPr>
      <w:r>
        <w:rPr>
          <w:b/>
          <w:bCs/>
          <w:sz w:val="28"/>
          <w:szCs w:val="22"/>
        </w:rPr>
        <w:t>Проведено голосование: «за» - единогласно.</w:t>
      </w:r>
    </w:p>
    <w:p w14:paraId="5DE27D10" w14:textId="77777777" w:rsidR="00751D57" w:rsidRPr="00751D57" w:rsidRDefault="00751D57" w:rsidP="00751D57">
      <w:pPr>
        <w:ind w:right="-1" w:firstLine="567"/>
        <w:jc w:val="both"/>
        <w:rPr>
          <w:b/>
          <w:color w:val="000000"/>
          <w:kern w:val="32"/>
          <w:sz w:val="28"/>
          <w:szCs w:val="28"/>
        </w:rPr>
      </w:pPr>
    </w:p>
    <w:p w14:paraId="0035D905" w14:textId="44415539"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16A9521B" w14:textId="77777777" w:rsidR="000638CB" w:rsidRDefault="000638CB" w:rsidP="00751D57">
      <w:pPr>
        <w:ind w:right="-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11" w:name="_Hlk181008403"/>
            <w:bookmarkEnd w:id="5"/>
            <w:bookmarkEnd w:id="6"/>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0CF8CE81" w14:textId="77777777" w:rsidR="00751D57" w:rsidRDefault="00751D57" w:rsidP="00302FA1">
            <w:pPr>
              <w:widowControl w:val="0"/>
              <w:autoSpaceDE w:val="0"/>
              <w:autoSpaceDN w:val="0"/>
              <w:adjustRightInd w:val="0"/>
              <w:jc w:val="both"/>
              <w:rPr>
                <w:bCs/>
                <w:sz w:val="28"/>
                <w:szCs w:val="28"/>
              </w:rPr>
            </w:pPr>
          </w:p>
          <w:p w14:paraId="33C9D1E8" w14:textId="33E2558D"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AA23B0" w14:paraId="70CC5595" w14:textId="77777777" w:rsidTr="00302FA1">
        <w:tc>
          <w:tcPr>
            <w:tcW w:w="6941" w:type="dxa"/>
          </w:tcPr>
          <w:p w14:paraId="0A9F9AC0" w14:textId="77777777" w:rsidR="00AA23B0" w:rsidRDefault="00AA23B0" w:rsidP="00302FA1">
            <w:pPr>
              <w:widowControl w:val="0"/>
              <w:autoSpaceDE w:val="0"/>
              <w:autoSpaceDN w:val="0"/>
              <w:adjustRightInd w:val="0"/>
              <w:jc w:val="both"/>
              <w:rPr>
                <w:bCs/>
                <w:sz w:val="28"/>
                <w:szCs w:val="28"/>
              </w:rPr>
            </w:pPr>
          </w:p>
          <w:p w14:paraId="1B76C6E5" w14:textId="77777777" w:rsidR="00AA23B0" w:rsidRDefault="00AA23B0" w:rsidP="00302FA1">
            <w:pPr>
              <w:widowControl w:val="0"/>
              <w:autoSpaceDE w:val="0"/>
              <w:autoSpaceDN w:val="0"/>
              <w:adjustRightInd w:val="0"/>
              <w:jc w:val="both"/>
              <w:rPr>
                <w:bCs/>
                <w:sz w:val="28"/>
                <w:szCs w:val="28"/>
              </w:rPr>
            </w:pPr>
          </w:p>
        </w:tc>
        <w:tc>
          <w:tcPr>
            <w:tcW w:w="2404" w:type="dxa"/>
          </w:tcPr>
          <w:p w14:paraId="36B8F644" w14:textId="77777777" w:rsidR="00AA23B0" w:rsidRDefault="00AA23B0"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11"/>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751D57">
      <w:pPr>
        <w:tabs>
          <w:tab w:val="left" w:pos="9214"/>
        </w:tabs>
        <w:ind w:right="-739" w:firstLine="4253"/>
        <w:rPr>
          <w:bCs/>
          <w:sz w:val="28"/>
          <w:szCs w:val="22"/>
        </w:rPr>
      </w:pPr>
    </w:p>
    <w:sectPr w:rsidR="004F068E" w:rsidRPr="00E54B2E" w:rsidSect="0016716C">
      <w:pgSz w:w="11906" w:h="16838" w:code="9"/>
      <w:pgMar w:top="142"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30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B3A60AF"/>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6" w15:restartNumberingAfterBreak="0">
    <w:nsid w:val="0C3E5678"/>
    <w:multiLevelType w:val="hybridMultilevel"/>
    <w:tmpl w:val="1908CAB8"/>
    <w:lvl w:ilvl="0" w:tplc="04707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AD6B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D5C3AE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4702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51724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8B73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8D95411"/>
    <w:multiLevelType w:val="hybridMultilevel"/>
    <w:tmpl w:val="1908CAB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A6C0219"/>
    <w:multiLevelType w:val="hybridMultilevel"/>
    <w:tmpl w:val="EE049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78B516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B4963B6"/>
    <w:multiLevelType w:val="hybridMultilevel"/>
    <w:tmpl w:val="113A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2"/>
  </w:num>
  <w:num w:numId="2" w16cid:durableId="21564923">
    <w:abstractNumId w:val="2"/>
  </w:num>
  <w:num w:numId="3" w16cid:durableId="368339262">
    <w:abstractNumId w:val="11"/>
  </w:num>
  <w:num w:numId="4" w16cid:durableId="1581326498">
    <w:abstractNumId w:val="1"/>
  </w:num>
  <w:num w:numId="5" w16cid:durableId="1489058047">
    <w:abstractNumId w:val="0"/>
  </w:num>
  <w:num w:numId="6" w16cid:durableId="513032802">
    <w:abstractNumId w:val="17"/>
  </w:num>
  <w:num w:numId="7" w16cid:durableId="45571726">
    <w:abstractNumId w:val="21"/>
  </w:num>
  <w:num w:numId="8" w16cid:durableId="556668961">
    <w:abstractNumId w:val="6"/>
  </w:num>
  <w:num w:numId="9" w16cid:durableId="1418138839">
    <w:abstractNumId w:val="10"/>
  </w:num>
  <w:num w:numId="10" w16cid:durableId="1148670469">
    <w:abstractNumId w:val="16"/>
  </w:num>
  <w:num w:numId="11" w16cid:durableId="1659117519">
    <w:abstractNumId w:val="7"/>
  </w:num>
  <w:num w:numId="12" w16cid:durableId="256401625">
    <w:abstractNumId w:val="20"/>
  </w:num>
  <w:num w:numId="13" w16cid:durableId="790591129">
    <w:abstractNumId w:val="4"/>
  </w:num>
  <w:num w:numId="14" w16cid:durableId="463542772">
    <w:abstractNumId w:val="18"/>
  </w:num>
  <w:num w:numId="15" w16cid:durableId="281961805">
    <w:abstractNumId w:val="8"/>
  </w:num>
  <w:num w:numId="16" w16cid:durableId="374937054">
    <w:abstractNumId w:val="15"/>
  </w:num>
  <w:num w:numId="17" w16cid:durableId="457143829">
    <w:abstractNumId w:val="9"/>
  </w:num>
  <w:num w:numId="18" w16cid:durableId="872770282">
    <w:abstractNumId w:val="13"/>
  </w:num>
  <w:num w:numId="19" w16cid:durableId="70395239">
    <w:abstractNumId w:val="3"/>
  </w:num>
  <w:num w:numId="20" w16cid:durableId="168297988">
    <w:abstractNumId w:val="14"/>
  </w:num>
  <w:num w:numId="21" w16cid:durableId="1721898838">
    <w:abstractNumId w:val="19"/>
  </w:num>
  <w:num w:numId="22" w16cid:durableId="149973272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A56"/>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101F66"/>
    <w:rsid w:val="00102EC3"/>
    <w:rsid w:val="0010318D"/>
    <w:rsid w:val="00103702"/>
    <w:rsid w:val="00107D8E"/>
    <w:rsid w:val="001109EF"/>
    <w:rsid w:val="00110C60"/>
    <w:rsid w:val="00110E6B"/>
    <w:rsid w:val="00111AA4"/>
    <w:rsid w:val="001120D7"/>
    <w:rsid w:val="00112B53"/>
    <w:rsid w:val="001131C0"/>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6DBA"/>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97E"/>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1E1"/>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32C9"/>
    <w:rsid w:val="007232DC"/>
    <w:rsid w:val="00725364"/>
    <w:rsid w:val="00731578"/>
    <w:rsid w:val="0073277C"/>
    <w:rsid w:val="00732D9B"/>
    <w:rsid w:val="00734EFF"/>
    <w:rsid w:val="00742A84"/>
    <w:rsid w:val="00744EDB"/>
    <w:rsid w:val="00746864"/>
    <w:rsid w:val="00751D57"/>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06D"/>
    <w:rsid w:val="008A717E"/>
    <w:rsid w:val="008B029E"/>
    <w:rsid w:val="008B3538"/>
    <w:rsid w:val="008B3590"/>
    <w:rsid w:val="008B71C4"/>
    <w:rsid w:val="008C1716"/>
    <w:rsid w:val="008C2099"/>
    <w:rsid w:val="008C2580"/>
    <w:rsid w:val="008C2752"/>
    <w:rsid w:val="008C324A"/>
    <w:rsid w:val="008C69D5"/>
    <w:rsid w:val="008C6E32"/>
    <w:rsid w:val="008D516F"/>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4F2B"/>
    <w:rsid w:val="00955647"/>
    <w:rsid w:val="00957448"/>
    <w:rsid w:val="00957489"/>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62D"/>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051F"/>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917FE"/>
    <w:rsid w:val="00B931C4"/>
    <w:rsid w:val="00B94CB5"/>
    <w:rsid w:val="00B965E8"/>
    <w:rsid w:val="00B9675F"/>
    <w:rsid w:val="00BA128B"/>
    <w:rsid w:val="00BA183D"/>
    <w:rsid w:val="00BA296B"/>
    <w:rsid w:val="00BA2A35"/>
    <w:rsid w:val="00BA3A40"/>
    <w:rsid w:val="00BA3D2F"/>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777C"/>
    <w:rsid w:val="00CB02ED"/>
    <w:rsid w:val="00CB0B2B"/>
    <w:rsid w:val="00CB3034"/>
    <w:rsid w:val="00CB3304"/>
    <w:rsid w:val="00CB4BE8"/>
    <w:rsid w:val="00CB4C62"/>
    <w:rsid w:val="00CB546A"/>
    <w:rsid w:val="00CC11B4"/>
    <w:rsid w:val="00CC16DB"/>
    <w:rsid w:val="00CC535D"/>
    <w:rsid w:val="00CC731E"/>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4E44"/>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57791"/>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51D5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21864</TotalTime>
  <Pages>7</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cp:revision>
  <cp:lastPrinted>2025-01-17T05:19:00Z</cp:lastPrinted>
  <dcterms:created xsi:type="dcterms:W3CDTF">2024-01-29T04:00:00Z</dcterms:created>
  <dcterms:modified xsi:type="dcterms:W3CDTF">2025-02-10T08:09:00Z</dcterms:modified>
</cp:coreProperties>
</file>