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2D626F76" w:rsidR="003D3E77" w:rsidRPr="000E3AF7" w:rsidRDefault="0012175D" w:rsidP="000E3AF7">
      <w:pPr>
        <w:widowControl w:val="0"/>
        <w:tabs>
          <w:tab w:val="left" w:pos="9072"/>
        </w:tabs>
        <w:ind w:left="142" w:hanging="142"/>
        <w:rPr>
          <w:sz w:val="28"/>
          <w:szCs w:val="22"/>
        </w:rPr>
      </w:pPr>
      <w:r>
        <w:rPr>
          <w:sz w:val="28"/>
          <w:szCs w:val="22"/>
        </w:rPr>
        <w:t>30</w:t>
      </w:r>
      <w:r w:rsidR="002463DA">
        <w:rPr>
          <w:sz w:val="28"/>
          <w:szCs w:val="22"/>
        </w:rPr>
        <w:t>.</w:t>
      </w:r>
      <w:r w:rsidR="00F9382F">
        <w:rPr>
          <w:sz w:val="28"/>
          <w:szCs w:val="22"/>
        </w:rPr>
        <w:t>1</w:t>
      </w:r>
      <w:r w:rsidR="00B642DB">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E250CA">
        <w:rPr>
          <w:sz w:val="28"/>
          <w:szCs w:val="22"/>
        </w:rPr>
        <w:t>8</w:t>
      </w:r>
      <w:r>
        <w:rPr>
          <w:sz w:val="28"/>
          <w:szCs w:val="22"/>
        </w:rPr>
        <w:t>3</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7973F2" w:rsidRPr="00B825A2" w14:paraId="0D6B72DE" w14:textId="77777777" w:rsidTr="002C2DEA">
        <w:trPr>
          <w:jc w:val="center"/>
        </w:trPr>
        <w:tc>
          <w:tcPr>
            <w:tcW w:w="6804" w:type="dxa"/>
          </w:tcPr>
          <w:p w14:paraId="0A0F57BD" w14:textId="1AF0134A" w:rsidR="007973F2" w:rsidRPr="00B14527" w:rsidRDefault="007973F2" w:rsidP="007973F2">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09A595D3" w14:textId="0720B15D" w:rsidR="007973F2" w:rsidRPr="00B14527" w:rsidRDefault="007973F2" w:rsidP="007973F2">
            <w:pPr>
              <w:widowControl w:val="0"/>
              <w:jc w:val="center"/>
              <w:rPr>
                <w:sz w:val="28"/>
                <w:szCs w:val="28"/>
              </w:rPr>
            </w:pPr>
            <w:r w:rsidRPr="00A32118">
              <w:rPr>
                <w:sz w:val="28"/>
                <w:szCs w:val="28"/>
              </w:rPr>
              <w:t>–</w:t>
            </w:r>
          </w:p>
        </w:tc>
        <w:tc>
          <w:tcPr>
            <w:tcW w:w="2409" w:type="dxa"/>
          </w:tcPr>
          <w:p w14:paraId="307180EB" w14:textId="0C40E819" w:rsidR="007973F2" w:rsidRPr="00B14527" w:rsidRDefault="007973F2" w:rsidP="007973F2">
            <w:pPr>
              <w:widowControl w:val="0"/>
              <w:tabs>
                <w:tab w:val="left" w:pos="9072"/>
              </w:tabs>
              <w:rPr>
                <w:bCs/>
                <w:sz w:val="28"/>
                <w:szCs w:val="28"/>
              </w:rPr>
            </w:pPr>
            <w:r>
              <w:rPr>
                <w:bCs/>
                <w:sz w:val="28"/>
                <w:szCs w:val="28"/>
              </w:rPr>
              <w:t>Маркова О.В.</w:t>
            </w:r>
          </w:p>
        </w:tc>
      </w:tr>
      <w:tr w:rsidR="008E6433" w:rsidRPr="00B825A2" w14:paraId="25026C89" w14:textId="77777777" w:rsidTr="002C2DEA">
        <w:trPr>
          <w:jc w:val="center"/>
        </w:trPr>
        <w:tc>
          <w:tcPr>
            <w:tcW w:w="6804" w:type="dxa"/>
          </w:tcPr>
          <w:p w14:paraId="704D71DF" w14:textId="428D3E57" w:rsidR="008E6433" w:rsidRPr="00C85D2B" w:rsidRDefault="008E6433" w:rsidP="008E6433">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вопросам №№ 14-</w:t>
            </w:r>
            <w:r w:rsidR="00C77DD5">
              <w:rPr>
                <w:bCs/>
                <w:sz w:val="28"/>
                <w:szCs w:val="28"/>
              </w:rPr>
              <w:t>3</w:t>
            </w:r>
            <w:r>
              <w:rPr>
                <w:bCs/>
                <w:sz w:val="28"/>
                <w:szCs w:val="28"/>
              </w:rPr>
              <w:t>1 повестки заседания в письменном виде)</w:t>
            </w:r>
          </w:p>
        </w:tc>
        <w:tc>
          <w:tcPr>
            <w:tcW w:w="426" w:type="dxa"/>
          </w:tcPr>
          <w:p w14:paraId="66167B22" w14:textId="77777777" w:rsidR="008E6433" w:rsidRPr="00A32118" w:rsidRDefault="008E6433" w:rsidP="008E6433">
            <w:pPr>
              <w:widowControl w:val="0"/>
              <w:jc w:val="center"/>
              <w:rPr>
                <w:sz w:val="28"/>
                <w:szCs w:val="28"/>
              </w:rPr>
            </w:pPr>
          </w:p>
        </w:tc>
        <w:tc>
          <w:tcPr>
            <w:tcW w:w="2409" w:type="dxa"/>
          </w:tcPr>
          <w:p w14:paraId="077EC2C3" w14:textId="15C73C99" w:rsidR="008E6433" w:rsidRDefault="008E6433" w:rsidP="008E6433">
            <w:pPr>
              <w:widowControl w:val="0"/>
              <w:tabs>
                <w:tab w:val="left" w:pos="9072"/>
              </w:tabs>
              <w:rPr>
                <w:bCs/>
                <w:sz w:val="28"/>
                <w:szCs w:val="28"/>
              </w:rPr>
            </w:pPr>
            <w:r>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E250CA" w:rsidRDefault="00003BAA" w:rsidP="00003BAA">
            <w:pPr>
              <w:widowControl w:val="0"/>
              <w:tabs>
                <w:tab w:val="left" w:pos="9072"/>
              </w:tabs>
              <w:jc w:val="both"/>
              <w:rPr>
                <w:b/>
                <w:sz w:val="28"/>
                <w:szCs w:val="28"/>
                <w:u w:val="single"/>
              </w:rPr>
            </w:pPr>
            <w:r w:rsidRPr="00E250CA">
              <w:rPr>
                <w:bCs/>
                <w:sz w:val="28"/>
                <w:szCs w:val="28"/>
              </w:rPr>
              <w:t xml:space="preserve">Начальник </w:t>
            </w:r>
            <w:proofErr w:type="spellStart"/>
            <w:r w:rsidRPr="00E250CA">
              <w:rPr>
                <w:bCs/>
                <w:sz w:val="28"/>
                <w:szCs w:val="28"/>
              </w:rPr>
              <w:t>контрольно</w:t>
            </w:r>
            <w:proofErr w:type="spellEnd"/>
            <w:r w:rsidRPr="00E250CA">
              <w:rPr>
                <w:bCs/>
                <w:sz w:val="28"/>
                <w:szCs w:val="28"/>
              </w:rPr>
              <w:t xml:space="preserve"> – правового управления </w:t>
            </w:r>
            <w:bookmarkStart w:id="0" w:name="_Hlk83037723"/>
            <w:r w:rsidRPr="00E250CA">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E250CA" w:rsidRDefault="00003BAA" w:rsidP="00003BAA">
            <w:pPr>
              <w:widowControl w:val="0"/>
              <w:jc w:val="center"/>
              <w:rPr>
                <w:bCs/>
                <w:sz w:val="28"/>
                <w:szCs w:val="28"/>
              </w:rPr>
            </w:pPr>
            <w:r w:rsidRPr="00E250CA">
              <w:rPr>
                <w:sz w:val="28"/>
                <w:szCs w:val="28"/>
              </w:rPr>
              <w:t>–</w:t>
            </w:r>
          </w:p>
        </w:tc>
        <w:tc>
          <w:tcPr>
            <w:tcW w:w="2409" w:type="dxa"/>
            <w:shd w:val="clear" w:color="auto" w:fill="auto"/>
          </w:tcPr>
          <w:p w14:paraId="77CDCC3A" w14:textId="618B9192" w:rsidR="00003BAA" w:rsidRPr="00E250CA" w:rsidRDefault="00003BAA" w:rsidP="00003BAA">
            <w:pPr>
              <w:widowControl w:val="0"/>
              <w:tabs>
                <w:tab w:val="left" w:pos="9072"/>
              </w:tabs>
              <w:rPr>
                <w:bCs/>
                <w:sz w:val="28"/>
                <w:szCs w:val="28"/>
              </w:rPr>
            </w:pPr>
            <w:r w:rsidRPr="00E250CA">
              <w:rPr>
                <w:bCs/>
                <w:sz w:val="28"/>
                <w:szCs w:val="28"/>
              </w:rPr>
              <w:t>Бушуева О.В.</w:t>
            </w:r>
          </w:p>
        </w:tc>
      </w:tr>
      <w:tr w:rsidR="000C7647" w:rsidRPr="00B825A2" w14:paraId="167845EF" w14:textId="77777777" w:rsidTr="002C2DEA">
        <w:trPr>
          <w:jc w:val="center"/>
        </w:trPr>
        <w:tc>
          <w:tcPr>
            <w:tcW w:w="6804" w:type="dxa"/>
            <w:shd w:val="clear" w:color="auto" w:fill="auto"/>
          </w:tcPr>
          <w:p w14:paraId="2DC880D6" w14:textId="46AC8301" w:rsidR="000C7647" w:rsidRPr="005E31C2" w:rsidRDefault="000C7647" w:rsidP="000C7647">
            <w:pPr>
              <w:widowControl w:val="0"/>
              <w:tabs>
                <w:tab w:val="left" w:pos="9072"/>
              </w:tabs>
              <w:jc w:val="both"/>
              <w:rPr>
                <w:bCs/>
                <w:sz w:val="28"/>
                <w:szCs w:val="28"/>
              </w:rPr>
            </w:pPr>
            <w:r w:rsidRPr="005E31C2">
              <w:rPr>
                <w:bCs/>
                <w:sz w:val="28"/>
                <w:szCs w:val="28"/>
              </w:rPr>
              <w:t>Генеральный директор ОАО «АЭЭ»</w:t>
            </w:r>
          </w:p>
        </w:tc>
        <w:tc>
          <w:tcPr>
            <w:tcW w:w="426" w:type="dxa"/>
            <w:shd w:val="clear" w:color="auto" w:fill="auto"/>
          </w:tcPr>
          <w:p w14:paraId="000356FB" w14:textId="632A9A1F" w:rsidR="000C7647" w:rsidRPr="005E31C2" w:rsidRDefault="000C7647" w:rsidP="000C7647">
            <w:pPr>
              <w:widowControl w:val="0"/>
              <w:jc w:val="center"/>
              <w:rPr>
                <w:bCs/>
                <w:sz w:val="28"/>
                <w:szCs w:val="28"/>
              </w:rPr>
            </w:pPr>
            <w:r w:rsidRPr="005E31C2">
              <w:rPr>
                <w:sz w:val="28"/>
                <w:szCs w:val="28"/>
              </w:rPr>
              <w:t>–</w:t>
            </w:r>
          </w:p>
        </w:tc>
        <w:tc>
          <w:tcPr>
            <w:tcW w:w="2409" w:type="dxa"/>
            <w:shd w:val="clear" w:color="auto" w:fill="auto"/>
          </w:tcPr>
          <w:p w14:paraId="1B2C885E" w14:textId="74679284" w:rsidR="000C7647" w:rsidRPr="005E31C2" w:rsidRDefault="000C7647" w:rsidP="000C7647">
            <w:pPr>
              <w:widowControl w:val="0"/>
              <w:tabs>
                <w:tab w:val="left" w:pos="9072"/>
              </w:tabs>
              <w:rPr>
                <w:bCs/>
                <w:sz w:val="28"/>
                <w:szCs w:val="28"/>
              </w:rPr>
            </w:pPr>
            <w:r w:rsidRPr="005E31C2">
              <w:rPr>
                <w:bCs/>
                <w:sz w:val="28"/>
                <w:szCs w:val="28"/>
              </w:rPr>
              <w:t>Щеглов С.В.</w:t>
            </w:r>
          </w:p>
        </w:tc>
      </w:tr>
      <w:tr w:rsidR="00A26104" w:rsidRPr="00B825A2" w14:paraId="06C77467" w14:textId="77777777" w:rsidTr="002C2DEA">
        <w:trPr>
          <w:jc w:val="center"/>
        </w:trPr>
        <w:tc>
          <w:tcPr>
            <w:tcW w:w="6804" w:type="dxa"/>
            <w:shd w:val="clear" w:color="auto" w:fill="auto"/>
          </w:tcPr>
          <w:p w14:paraId="2A38B26F" w14:textId="2ADB665B" w:rsidR="00A26104" w:rsidRPr="005E31C2" w:rsidRDefault="00A26104" w:rsidP="00A26104">
            <w:pPr>
              <w:widowControl w:val="0"/>
              <w:tabs>
                <w:tab w:val="left" w:pos="9072"/>
              </w:tabs>
              <w:jc w:val="both"/>
              <w:rPr>
                <w:bCs/>
                <w:sz w:val="28"/>
                <w:szCs w:val="28"/>
              </w:rPr>
            </w:pPr>
            <w:r>
              <w:rPr>
                <w:bCs/>
                <w:sz w:val="28"/>
                <w:szCs w:val="28"/>
              </w:rPr>
              <w:t>Заместитель генерального директора ОАО «СКЭК»</w:t>
            </w:r>
          </w:p>
        </w:tc>
        <w:tc>
          <w:tcPr>
            <w:tcW w:w="426" w:type="dxa"/>
            <w:shd w:val="clear" w:color="auto" w:fill="auto"/>
          </w:tcPr>
          <w:p w14:paraId="5C2225CA" w14:textId="3DF26E20" w:rsidR="00A26104" w:rsidRPr="005E31C2" w:rsidRDefault="00A26104" w:rsidP="00A26104">
            <w:pPr>
              <w:widowControl w:val="0"/>
              <w:jc w:val="center"/>
              <w:rPr>
                <w:sz w:val="28"/>
                <w:szCs w:val="28"/>
              </w:rPr>
            </w:pPr>
            <w:r w:rsidRPr="005E31C2">
              <w:rPr>
                <w:sz w:val="28"/>
                <w:szCs w:val="28"/>
              </w:rPr>
              <w:t>–</w:t>
            </w:r>
          </w:p>
        </w:tc>
        <w:tc>
          <w:tcPr>
            <w:tcW w:w="2409" w:type="dxa"/>
            <w:shd w:val="clear" w:color="auto" w:fill="auto"/>
          </w:tcPr>
          <w:p w14:paraId="25108B94" w14:textId="18779CE4" w:rsidR="00A26104" w:rsidRPr="005E31C2" w:rsidRDefault="00A26104" w:rsidP="00A26104">
            <w:pPr>
              <w:widowControl w:val="0"/>
              <w:tabs>
                <w:tab w:val="left" w:pos="9072"/>
              </w:tabs>
              <w:rPr>
                <w:bCs/>
                <w:sz w:val="28"/>
                <w:szCs w:val="28"/>
              </w:rPr>
            </w:pPr>
            <w:r>
              <w:rPr>
                <w:bCs/>
                <w:sz w:val="28"/>
                <w:szCs w:val="28"/>
              </w:rPr>
              <w:t>Волков Д.Д.</w:t>
            </w:r>
          </w:p>
        </w:tc>
      </w:tr>
      <w:tr w:rsidR="00A26104" w:rsidRPr="00B825A2" w14:paraId="5B76E8CE" w14:textId="77777777" w:rsidTr="002C2DEA">
        <w:trPr>
          <w:jc w:val="center"/>
        </w:trPr>
        <w:tc>
          <w:tcPr>
            <w:tcW w:w="6804" w:type="dxa"/>
            <w:shd w:val="clear" w:color="auto" w:fill="auto"/>
          </w:tcPr>
          <w:p w14:paraId="4E952193" w14:textId="3FCA9372" w:rsidR="00A26104" w:rsidRPr="005E31C2" w:rsidRDefault="00A26104" w:rsidP="00A26104">
            <w:pPr>
              <w:widowControl w:val="0"/>
              <w:tabs>
                <w:tab w:val="left" w:pos="9072"/>
              </w:tabs>
              <w:jc w:val="both"/>
              <w:rPr>
                <w:bCs/>
                <w:sz w:val="28"/>
                <w:szCs w:val="28"/>
              </w:rPr>
            </w:pPr>
            <w:r>
              <w:rPr>
                <w:bCs/>
                <w:sz w:val="28"/>
                <w:szCs w:val="28"/>
              </w:rPr>
              <w:t xml:space="preserve">Начальник управления экономики и развития </w:t>
            </w:r>
            <w:r>
              <w:rPr>
                <w:bCs/>
                <w:sz w:val="28"/>
                <w:szCs w:val="28"/>
              </w:rPr>
              <w:br/>
              <w:t>ОАО «СКЭК»</w:t>
            </w:r>
          </w:p>
        </w:tc>
        <w:tc>
          <w:tcPr>
            <w:tcW w:w="426" w:type="dxa"/>
            <w:shd w:val="clear" w:color="auto" w:fill="auto"/>
          </w:tcPr>
          <w:p w14:paraId="4A35E43C" w14:textId="250208A8" w:rsidR="00A26104" w:rsidRPr="005E31C2" w:rsidRDefault="006300B3" w:rsidP="00A26104">
            <w:pPr>
              <w:widowControl w:val="0"/>
              <w:jc w:val="center"/>
              <w:rPr>
                <w:sz w:val="28"/>
                <w:szCs w:val="28"/>
              </w:rPr>
            </w:pPr>
            <w:r w:rsidRPr="005E31C2">
              <w:rPr>
                <w:sz w:val="28"/>
                <w:szCs w:val="28"/>
              </w:rPr>
              <w:t>–</w:t>
            </w:r>
          </w:p>
        </w:tc>
        <w:tc>
          <w:tcPr>
            <w:tcW w:w="2409" w:type="dxa"/>
            <w:shd w:val="clear" w:color="auto" w:fill="auto"/>
          </w:tcPr>
          <w:p w14:paraId="1081B7DA" w14:textId="5987543B" w:rsidR="00A26104" w:rsidRPr="005E31C2" w:rsidRDefault="00A26104" w:rsidP="00A26104">
            <w:pPr>
              <w:widowControl w:val="0"/>
              <w:tabs>
                <w:tab w:val="left" w:pos="9072"/>
              </w:tabs>
              <w:rPr>
                <w:bCs/>
                <w:sz w:val="28"/>
                <w:szCs w:val="28"/>
              </w:rPr>
            </w:pPr>
            <w:r>
              <w:rPr>
                <w:bCs/>
                <w:sz w:val="28"/>
                <w:szCs w:val="28"/>
              </w:rPr>
              <w:t>Лобач Н.А.</w:t>
            </w:r>
          </w:p>
        </w:tc>
      </w:tr>
      <w:tr w:rsidR="0012175D" w:rsidRPr="00B825A2" w14:paraId="2AF9AD08" w14:textId="77777777" w:rsidTr="002C2DEA">
        <w:trPr>
          <w:jc w:val="center"/>
        </w:trPr>
        <w:tc>
          <w:tcPr>
            <w:tcW w:w="6804" w:type="dxa"/>
            <w:shd w:val="clear" w:color="auto" w:fill="auto"/>
          </w:tcPr>
          <w:p w14:paraId="3547669B" w14:textId="77777777" w:rsidR="00FB7FAC" w:rsidRDefault="00FB7FAC" w:rsidP="0012175D">
            <w:pPr>
              <w:widowControl w:val="0"/>
              <w:tabs>
                <w:tab w:val="left" w:pos="9072"/>
              </w:tabs>
              <w:jc w:val="both"/>
              <w:rPr>
                <w:b/>
                <w:sz w:val="28"/>
                <w:szCs w:val="28"/>
              </w:rPr>
            </w:pPr>
            <w:bookmarkStart w:id="1" w:name="_Hlk180748356"/>
          </w:p>
          <w:p w14:paraId="784EF44B" w14:textId="77777777" w:rsidR="00FB7FAC" w:rsidRDefault="00FB7FAC" w:rsidP="0012175D">
            <w:pPr>
              <w:widowControl w:val="0"/>
              <w:tabs>
                <w:tab w:val="left" w:pos="9072"/>
              </w:tabs>
              <w:jc w:val="both"/>
              <w:rPr>
                <w:b/>
                <w:sz w:val="28"/>
                <w:szCs w:val="28"/>
              </w:rPr>
            </w:pPr>
          </w:p>
          <w:p w14:paraId="53B7FCD7" w14:textId="0F382779" w:rsidR="0012175D" w:rsidRPr="005E31C2" w:rsidRDefault="0012175D" w:rsidP="0012175D">
            <w:pPr>
              <w:widowControl w:val="0"/>
              <w:tabs>
                <w:tab w:val="left" w:pos="9072"/>
              </w:tabs>
              <w:jc w:val="both"/>
              <w:rPr>
                <w:bCs/>
                <w:sz w:val="28"/>
                <w:szCs w:val="28"/>
              </w:rPr>
            </w:pPr>
            <w:r w:rsidRPr="00C54FD2">
              <w:rPr>
                <w:b/>
                <w:sz w:val="28"/>
                <w:szCs w:val="28"/>
              </w:rPr>
              <w:lastRenderedPageBreak/>
              <w:t>Заявлены на участие с помощью ВКС по первому вопросу повестки заседания:</w:t>
            </w:r>
          </w:p>
        </w:tc>
        <w:tc>
          <w:tcPr>
            <w:tcW w:w="426" w:type="dxa"/>
            <w:shd w:val="clear" w:color="auto" w:fill="auto"/>
          </w:tcPr>
          <w:p w14:paraId="546BAD9B" w14:textId="77777777" w:rsidR="0012175D" w:rsidRPr="005E31C2" w:rsidRDefault="0012175D" w:rsidP="0012175D">
            <w:pPr>
              <w:widowControl w:val="0"/>
              <w:jc w:val="center"/>
              <w:rPr>
                <w:sz w:val="28"/>
                <w:szCs w:val="28"/>
              </w:rPr>
            </w:pPr>
          </w:p>
        </w:tc>
        <w:tc>
          <w:tcPr>
            <w:tcW w:w="2409" w:type="dxa"/>
            <w:shd w:val="clear" w:color="auto" w:fill="auto"/>
          </w:tcPr>
          <w:p w14:paraId="41EFE38F" w14:textId="77777777" w:rsidR="0012175D" w:rsidRPr="005E31C2" w:rsidRDefault="0012175D" w:rsidP="0012175D">
            <w:pPr>
              <w:widowControl w:val="0"/>
              <w:tabs>
                <w:tab w:val="left" w:pos="9072"/>
              </w:tabs>
              <w:rPr>
                <w:bCs/>
                <w:sz w:val="28"/>
                <w:szCs w:val="28"/>
              </w:rPr>
            </w:pPr>
          </w:p>
        </w:tc>
      </w:tr>
      <w:tr w:rsidR="00FB7FAC" w:rsidRPr="00B825A2" w14:paraId="18220A0C" w14:textId="77777777" w:rsidTr="002C2DEA">
        <w:trPr>
          <w:jc w:val="center"/>
        </w:trPr>
        <w:tc>
          <w:tcPr>
            <w:tcW w:w="6804" w:type="dxa"/>
            <w:shd w:val="clear" w:color="auto" w:fill="auto"/>
          </w:tcPr>
          <w:p w14:paraId="1D98088B" w14:textId="77777777" w:rsidR="00FB7FAC" w:rsidRDefault="00FB7FAC" w:rsidP="0012175D">
            <w:pPr>
              <w:widowControl w:val="0"/>
              <w:tabs>
                <w:tab w:val="left" w:pos="9072"/>
              </w:tabs>
              <w:jc w:val="both"/>
              <w:rPr>
                <w:b/>
                <w:sz w:val="28"/>
                <w:szCs w:val="28"/>
              </w:rPr>
            </w:pPr>
          </w:p>
        </w:tc>
        <w:tc>
          <w:tcPr>
            <w:tcW w:w="426" w:type="dxa"/>
            <w:shd w:val="clear" w:color="auto" w:fill="auto"/>
          </w:tcPr>
          <w:p w14:paraId="6C8C88EC" w14:textId="77777777" w:rsidR="00FB7FAC" w:rsidRPr="005E31C2" w:rsidRDefault="00FB7FAC" w:rsidP="0012175D">
            <w:pPr>
              <w:widowControl w:val="0"/>
              <w:jc w:val="center"/>
              <w:rPr>
                <w:sz w:val="28"/>
                <w:szCs w:val="28"/>
              </w:rPr>
            </w:pPr>
          </w:p>
        </w:tc>
        <w:tc>
          <w:tcPr>
            <w:tcW w:w="2409" w:type="dxa"/>
            <w:shd w:val="clear" w:color="auto" w:fill="auto"/>
          </w:tcPr>
          <w:p w14:paraId="666DAA10" w14:textId="77777777" w:rsidR="00FB7FAC" w:rsidRPr="005E31C2" w:rsidRDefault="00FB7FAC" w:rsidP="0012175D">
            <w:pPr>
              <w:widowControl w:val="0"/>
              <w:tabs>
                <w:tab w:val="left" w:pos="9072"/>
              </w:tabs>
              <w:rPr>
                <w:bCs/>
                <w:sz w:val="28"/>
                <w:szCs w:val="28"/>
              </w:rPr>
            </w:pPr>
          </w:p>
        </w:tc>
      </w:tr>
      <w:tr w:rsidR="0012175D" w:rsidRPr="00B825A2" w14:paraId="5514A320" w14:textId="77777777" w:rsidTr="002C2DEA">
        <w:trPr>
          <w:jc w:val="center"/>
        </w:trPr>
        <w:tc>
          <w:tcPr>
            <w:tcW w:w="6804" w:type="dxa"/>
            <w:shd w:val="clear" w:color="auto" w:fill="auto"/>
          </w:tcPr>
          <w:p w14:paraId="0719566D" w14:textId="6B57809B" w:rsidR="0012175D" w:rsidRPr="008E6433" w:rsidRDefault="0012175D" w:rsidP="0012175D">
            <w:pPr>
              <w:widowControl w:val="0"/>
              <w:tabs>
                <w:tab w:val="left" w:pos="9072"/>
              </w:tabs>
              <w:jc w:val="both"/>
              <w:rPr>
                <w:bCs/>
                <w:sz w:val="28"/>
                <w:szCs w:val="28"/>
              </w:rPr>
            </w:pPr>
            <w:r w:rsidRPr="008E6433">
              <w:rPr>
                <w:bCs/>
                <w:sz w:val="28"/>
                <w:szCs w:val="28"/>
              </w:rPr>
              <w:t>ООО «</w:t>
            </w:r>
            <w:proofErr w:type="spellStart"/>
            <w:r w:rsidRPr="008E6433">
              <w:rPr>
                <w:bCs/>
                <w:sz w:val="28"/>
                <w:szCs w:val="28"/>
              </w:rPr>
              <w:t>ЭнергоПаритет</w:t>
            </w:r>
            <w:proofErr w:type="spellEnd"/>
            <w:r w:rsidRPr="008E6433">
              <w:rPr>
                <w:bCs/>
                <w:sz w:val="28"/>
                <w:szCs w:val="28"/>
              </w:rPr>
              <w:t>»</w:t>
            </w:r>
          </w:p>
        </w:tc>
        <w:tc>
          <w:tcPr>
            <w:tcW w:w="426" w:type="dxa"/>
            <w:shd w:val="clear" w:color="auto" w:fill="auto"/>
          </w:tcPr>
          <w:p w14:paraId="721540C7" w14:textId="16EDB724"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34630070" w14:textId="3897AB3B" w:rsidR="0012175D" w:rsidRPr="008E6433" w:rsidRDefault="0012175D" w:rsidP="0012175D">
            <w:pPr>
              <w:widowControl w:val="0"/>
              <w:tabs>
                <w:tab w:val="left" w:pos="9072"/>
              </w:tabs>
              <w:rPr>
                <w:bCs/>
                <w:sz w:val="28"/>
                <w:szCs w:val="28"/>
              </w:rPr>
            </w:pPr>
            <w:r w:rsidRPr="008E6433">
              <w:rPr>
                <w:bCs/>
                <w:sz w:val="28"/>
                <w:szCs w:val="28"/>
              </w:rPr>
              <w:t>Тимченко Е.А.</w:t>
            </w:r>
          </w:p>
        </w:tc>
      </w:tr>
      <w:tr w:rsidR="0012175D" w:rsidRPr="00B825A2" w14:paraId="22062AEE" w14:textId="77777777" w:rsidTr="00C51BAD">
        <w:trPr>
          <w:jc w:val="center"/>
        </w:trPr>
        <w:tc>
          <w:tcPr>
            <w:tcW w:w="6804" w:type="dxa"/>
            <w:shd w:val="clear" w:color="auto" w:fill="auto"/>
            <w:vAlign w:val="center"/>
          </w:tcPr>
          <w:p w14:paraId="18934281"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646B13A5" w14:textId="2D90D764"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7ADD9766" w14:textId="28A3F2D1" w:rsidR="0012175D" w:rsidRPr="008E6433" w:rsidRDefault="0012175D" w:rsidP="0012175D">
            <w:pPr>
              <w:widowControl w:val="0"/>
              <w:tabs>
                <w:tab w:val="left" w:pos="9072"/>
              </w:tabs>
              <w:rPr>
                <w:bCs/>
                <w:sz w:val="28"/>
                <w:szCs w:val="28"/>
              </w:rPr>
            </w:pPr>
            <w:r w:rsidRPr="008E6433">
              <w:rPr>
                <w:bCs/>
                <w:sz w:val="28"/>
                <w:szCs w:val="28"/>
              </w:rPr>
              <w:t>Шевченко Д.С.</w:t>
            </w:r>
          </w:p>
        </w:tc>
      </w:tr>
      <w:tr w:rsidR="0012175D" w:rsidRPr="00B825A2" w14:paraId="3D1E4A9E" w14:textId="77777777" w:rsidTr="00C51BAD">
        <w:trPr>
          <w:jc w:val="center"/>
        </w:trPr>
        <w:tc>
          <w:tcPr>
            <w:tcW w:w="6804" w:type="dxa"/>
            <w:shd w:val="clear" w:color="auto" w:fill="auto"/>
            <w:vAlign w:val="center"/>
          </w:tcPr>
          <w:p w14:paraId="6A7114E7"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0F3BBF95" w14:textId="34A70D73"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02316C8F" w14:textId="07BBC03C" w:rsidR="0012175D" w:rsidRPr="008E6433" w:rsidRDefault="0012175D" w:rsidP="0012175D">
            <w:pPr>
              <w:widowControl w:val="0"/>
              <w:tabs>
                <w:tab w:val="left" w:pos="9072"/>
              </w:tabs>
              <w:rPr>
                <w:bCs/>
                <w:sz w:val="28"/>
                <w:szCs w:val="28"/>
              </w:rPr>
            </w:pPr>
            <w:r w:rsidRPr="008E6433">
              <w:rPr>
                <w:bCs/>
                <w:sz w:val="28"/>
                <w:szCs w:val="28"/>
              </w:rPr>
              <w:t>Королев А.М.</w:t>
            </w:r>
          </w:p>
        </w:tc>
      </w:tr>
      <w:tr w:rsidR="004B3218" w:rsidRPr="00B825A2" w14:paraId="3E6A8105" w14:textId="77777777" w:rsidTr="00C51BAD">
        <w:trPr>
          <w:jc w:val="center"/>
        </w:trPr>
        <w:tc>
          <w:tcPr>
            <w:tcW w:w="6804" w:type="dxa"/>
            <w:shd w:val="clear" w:color="auto" w:fill="auto"/>
            <w:vAlign w:val="center"/>
          </w:tcPr>
          <w:p w14:paraId="5DDF1676" w14:textId="77777777" w:rsidR="004B3218" w:rsidRPr="008E6433" w:rsidRDefault="004B3218" w:rsidP="004B3218">
            <w:pPr>
              <w:widowControl w:val="0"/>
              <w:tabs>
                <w:tab w:val="left" w:pos="9072"/>
              </w:tabs>
              <w:jc w:val="both"/>
              <w:rPr>
                <w:bCs/>
                <w:sz w:val="28"/>
                <w:szCs w:val="28"/>
              </w:rPr>
            </w:pPr>
          </w:p>
        </w:tc>
        <w:tc>
          <w:tcPr>
            <w:tcW w:w="426" w:type="dxa"/>
            <w:shd w:val="clear" w:color="auto" w:fill="auto"/>
          </w:tcPr>
          <w:p w14:paraId="526DA427" w14:textId="143F7304" w:rsidR="004B3218" w:rsidRPr="008E6433" w:rsidRDefault="004B3218" w:rsidP="004B3218">
            <w:pPr>
              <w:widowControl w:val="0"/>
              <w:jc w:val="center"/>
              <w:rPr>
                <w:sz w:val="28"/>
                <w:szCs w:val="28"/>
              </w:rPr>
            </w:pPr>
            <w:r w:rsidRPr="008E6433">
              <w:rPr>
                <w:sz w:val="28"/>
                <w:szCs w:val="28"/>
              </w:rPr>
              <w:t>–</w:t>
            </w:r>
          </w:p>
        </w:tc>
        <w:tc>
          <w:tcPr>
            <w:tcW w:w="2409" w:type="dxa"/>
            <w:shd w:val="clear" w:color="auto" w:fill="auto"/>
          </w:tcPr>
          <w:p w14:paraId="533F4C9A" w14:textId="2F8A3A19" w:rsidR="004B3218" w:rsidRPr="008E6433" w:rsidRDefault="004B3218" w:rsidP="004B3218">
            <w:pPr>
              <w:widowControl w:val="0"/>
              <w:tabs>
                <w:tab w:val="left" w:pos="9072"/>
              </w:tabs>
              <w:rPr>
                <w:bCs/>
                <w:sz w:val="28"/>
                <w:szCs w:val="28"/>
              </w:rPr>
            </w:pPr>
            <w:proofErr w:type="spellStart"/>
            <w:r w:rsidRPr="008E6433">
              <w:rPr>
                <w:bCs/>
                <w:sz w:val="28"/>
                <w:szCs w:val="28"/>
              </w:rPr>
              <w:t>Саматова</w:t>
            </w:r>
            <w:proofErr w:type="spellEnd"/>
            <w:r w:rsidRPr="008E6433">
              <w:rPr>
                <w:bCs/>
                <w:sz w:val="28"/>
                <w:szCs w:val="28"/>
              </w:rPr>
              <w:t xml:space="preserve"> Е.А.</w:t>
            </w:r>
          </w:p>
        </w:tc>
      </w:tr>
      <w:tr w:rsidR="004B3218" w:rsidRPr="00B825A2" w14:paraId="208879E5" w14:textId="77777777" w:rsidTr="00C51BAD">
        <w:trPr>
          <w:jc w:val="center"/>
        </w:trPr>
        <w:tc>
          <w:tcPr>
            <w:tcW w:w="6804" w:type="dxa"/>
            <w:shd w:val="clear" w:color="auto" w:fill="auto"/>
            <w:vAlign w:val="center"/>
          </w:tcPr>
          <w:p w14:paraId="60DC3C9F" w14:textId="77777777" w:rsidR="004B3218" w:rsidRPr="008E6433" w:rsidRDefault="004B3218" w:rsidP="004B3218">
            <w:pPr>
              <w:widowControl w:val="0"/>
              <w:tabs>
                <w:tab w:val="left" w:pos="9072"/>
              </w:tabs>
              <w:jc w:val="both"/>
              <w:rPr>
                <w:bCs/>
                <w:sz w:val="28"/>
                <w:szCs w:val="28"/>
              </w:rPr>
            </w:pPr>
          </w:p>
        </w:tc>
        <w:tc>
          <w:tcPr>
            <w:tcW w:w="426" w:type="dxa"/>
            <w:shd w:val="clear" w:color="auto" w:fill="auto"/>
          </w:tcPr>
          <w:p w14:paraId="7C0E8C08" w14:textId="612C1666" w:rsidR="004B3218" w:rsidRPr="008E6433" w:rsidRDefault="004B3218" w:rsidP="004B3218">
            <w:pPr>
              <w:widowControl w:val="0"/>
              <w:jc w:val="center"/>
              <w:rPr>
                <w:sz w:val="28"/>
                <w:szCs w:val="28"/>
              </w:rPr>
            </w:pPr>
            <w:r w:rsidRPr="008E6433">
              <w:rPr>
                <w:sz w:val="28"/>
                <w:szCs w:val="28"/>
              </w:rPr>
              <w:t>–</w:t>
            </w:r>
          </w:p>
        </w:tc>
        <w:tc>
          <w:tcPr>
            <w:tcW w:w="2409" w:type="dxa"/>
            <w:shd w:val="clear" w:color="auto" w:fill="auto"/>
          </w:tcPr>
          <w:p w14:paraId="551EFACD" w14:textId="3869B597" w:rsidR="004B3218" w:rsidRPr="008E6433" w:rsidRDefault="004B3218" w:rsidP="004B3218">
            <w:pPr>
              <w:widowControl w:val="0"/>
              <w:tabs>
                <w:tab w:val="left" w:pos="9072"/>
              </w:tabs>
              <w:rPr>
                <w:bCs/>
                <w:sz w:val="28"/>
                <w:szCs w:val="28"/>
              </w:rPr>
            </w:pPr>
            <w:proofErr w:type="spellStart"/>
            <w:r w:rsidRPr="008E6433">
              <w:rPr>
                <w:bCs/>
                <w:sz w:val="28"/>
                <w:szCs w:val="28"/>
              </w:rPr>
              <w:t>Унщиков</w:t>
            </w:r>
            <w:proofErr w:type="spellEnd"/>
            <w:r w:rsidRPr="008E6433">
              <w:rPr>
                <w:bCs/>
                <w:sz w:val="28"/>
                <w:szCs w:val="28"/>
              </w:rPr>
              <w:t xml:space="preserve"> И.А.</w:t>
            </w:r>
          </w:p>
        </w:tc>
      </w:tr>
      <w:tr w:rsidR="004B3218" w:rsidRPr="00B825A2" w14:paraId="05B7A1D3" w14:textId="77777777" w:rsidTr="00C51BAD">
        <w:trPr>
          <w:jc w:val="center"/>
        </w:trPr>
        <w:tc>
          <w:tcPr>
            <w:tcW w:w="6804" w:type="dxa"/>
            <w:shd w:val="clear" w:color="auto" w:fill="auto"/>
            <w:vAlign w:val="center"/>
          </w:tcPr>
          <w:p w14:paraId="36FCAE48" w14:textId="77777777" w:rsidR="004B3218" w:rsidRPr="008E6433" w:rsidRDefault="004B3218" w:rsidP="004B3218">
            <w:pPr>
              <w:widowControl w:val="0"/>
              <w:tabs>
                <w:tab w:val="left" w:pos="9072"/>
              </w:tabs>
              <w:jc w:val="both"/>
              <w:rPr>
                <w:bCs/>
                <w:sz w:val="28"/>
                <w:szCs w:val="28"/>
              </w:rPr>
            </w:pPr>
          </w:p>
        </w:tc>
        <w:tc>
          <w:tcPr>
            <w:tcW w:w="426" w:type="dxa"/>
            <w:shd w:val="clear" w:color="auto" w:fill="auto"/>
          </w:tcPr>
          <w:p w14:paraId="16B6D820" w14:textId="73643EDD" w:rsidR="004B3218" w:rsidRPr="008E6433" w:rsidRDefault="004B3218" w:rsidP="004B3218">
            <w:pPr>
              <w:widowControl w:val="0"/>
              <w:jc w:val="center"/>
              <w:rPr>
                <w:sz w:val="28"/>
                <w:szCs w:val="28"/>
              </w:rPr>
            </w:pPr>
            <w:r w:rsidRPr="008E6433">
              <w:rPr>
                <w:sz w:val="28"/>
                <w:szCs w:val="28"/>
              </w:rPr>
              <w:t>–</w:t>
            </w:r>
          </w:p>
        </w:tc>
        <w:tc>
          <w:tcPr>
            <w:tcW w:w="2409" w:type="dxa"/>
            <w:shd w:val="clear" w:color="auto" w:fill="auto"/>
          </w:tcPr>
          <w:p w14:paraId="7F8E008A" w14:textId="3D237E4A" w:rsidR="004B3218" w:rsidRPr="008E6433" w:rsidRDefault="004B3218" w:rsidP="004B3218">
            <w:pPr>
              <w:widowControl w:val="0"/>
              <w:tabs>
                <w:tab w:val="left" w:pos="9072"/>
              </w:tabs>
              <w:rPr>
                <w:bCs/>
                <w:sz w:val="28"/>
                <w:szCs w:val="28"/>
              </w:rPr>
            </w:pPr>
            <w:r w:rsidRPr="008E6433">
              <w:rPr>
                <w:bCs/>
                <w:sz w:val="28"/>
                <w:szCs w:val="28"/>
              </w:rPr>
              <w:t>Зуева Е.В.</w:t>
            </w:r>
          </w:p>
        </w:tc>
      </w:tr>
      <w:tr w:rsidR="00FB7FAC" w:rsidRPr="00B825A2" w14:paraId="46ABD029" w14:textId="77777777" w:rsidTr="00C51BAD">
        <w:trPr>
          <w:jc w:val="center"/>
        </w:trPr>
        <w:tc>
          <w:tcPr>
            <w:tcW w:w="6804" w:type="dxa"/>
            <w:shd w:val="clear" w:color="auto" w:fill="auto"/>
            <w:vAlign w:val="center"/>
          </w:tcPr>
          <w:p w14:paraId="1982F23D" w14:textId="77777777" w:rsidR="00FB7FAC" w:rsidRPr="008E6433" w:rsidRDefault="00FB7FAC" w:rsidP="004B3218">
            <w:pPr>
              <w:widowControl w:val="0"/>
              <w:tabs>
                <w:tab w:val="left" w:pos="9072"/>
              </w:tabs>
              <w:jc w:val="both"/>
              <w:rPr>
                <w:bCs/>
                <w:sz w:val="28"/>
                <w:szCs w:val="28"/>
              </w:rPr>
            </w:pPr>
          </w:p>
        </w:tc>
        <w:tc>
          <w:tcPr>
            <w:tcW w:w="426" w:type="dxa"/>
            <w:shd w:val="clear" w:color="auto" w:fill="auto"/>
          </w:tcPr>
          <w:p w14:paraId="4F93D006" w14:textId="77777777" w:rsidR="00FB7FAC" w:rsidRPr="008E6433" w:rsidRDefault="00FB7FAC" w:rsidP="004B3218">
            <w:pPr>
              <w:widowControl w:val="0"/>
              <w:jc w:val="center"/>
              <w:rPr>
                <w:sz w:val="28"/>
                <w:szCs w:val="28"/>
              </w:rPr>
            </w:pPr>
          </w:p>
        </w:tc>
        <w:tc>
          <w:tcPr>
            <w:tcW w:w="2409" w:type="dxa"/>
            <w:shd w:val="clear" w:color="auto" w:fill="auto"/>
          </w:tcPr>
          <w:p w14:paraId="74A05A0E" w14:textId="77777777" w:rsidR="00FB7FAC" w:rsidRPr="008E6433" w:rsidRDefault="00FB7FAC" w:rsidP="004B3218">
            <w:pPr>
              <w:widowControl w:val="0"/>
              <w:tabs>
                <w:tab w:val="left" w:pos="9072"/>
              </w:tabs>
              <w:rPr>
                <w:bCs/>
                <w:sz w:val="28"/>
                <w:szCs w:val="28"/>
              </w:rPr>
            </w:pPr>
          </w:p>
        </w:tc>
      </w:tr>
      <w:tr w:rsidR="0012175D" w:rsidRPr="00B825A2" w14:paraId="574BEB60" w14:textId="77777777" w:rsidTr="00C51BAD">
        <w:trPr>
          <w:jc w:val="center"/>
        </w:trPr>
        <w:tc>
          <w:tcPr>
            <w:tcW w:w="6804" w:type="dxa"/>
            <w:shd w:val="clear" w:color="auto" w:fill="auto"/>
            <w:vAlign w:val="center"/>
          </w:tcPr>
          <w:p w14:paraId="1CF708BC" w14:textId="48CA6DE7" w:rsidR="0012175D" w:rsidRPr="008E6433" w:rsidRDefault="0012175D" w:rsidP="0012175D">
            <w:pPr>
              <w:widowControl w:val="0"/>
              <w:tabs>
                <w:tab w:val="left" w:pos="9072"/>
              </w:tabs>
              <w:jc w:val="both"/>
              <w:rPr>
                <w:bCs/>
                <w:sz w:val="28"/>
                <w:szCs w:val="28"/>
              </w:rPr>
            </w:pPr>
            <w:r w:rsidRPr="008E6433">
              <w:rPr>
                <w:bCs/>
                <w:sz w:val="28"/>
                <w:szCs w:val="28"/>
              </w:rPr>
              <w:t>АО «Электросеть»</w:t>
            </w:r>
          </w:p>
        </w:tc>
        <w:tc>
          <w:tcPr>
            <w:tcW w:w="426" w:type="dxa"/>
            <w:shd w:val="clear" w:color="auto" w:fill="auto"/>
          </w:tcPr>
          <w:p w14:paraId="4C16DC4D" w14:textId="18E701ED"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240E652B" w14:textId="71418DC1" w:rsidR="0012175D" w:rsidRPr="008E6433" w:rsidRDefault="0012175D" w:rsidP="0012175D">
            <w:pPr>
              <w:widowControl w:val="0"/>
              <w:tabs>
                <w:tab w:val="left" w:pos="9072"/>
              </w:tabs>
              <w:rPr>
                <w:bCs/>
                <w:sz w:val="28"/>
                <w:szCs w:val="28"/>
              </w:rPr>
            </w:pPr>
            <w:r w:rsidRPr="008E6433">
              <w:rPr>
                <w:bCs/>
                <w:sz w:val="28"/>
                <w:szCs w:val="28"/>
              </w:rPr>
              <w:t>Акулов А.Б.</w:t>
            </w:r>
          </w:p>
        </w:tc>
      </w:tr>
      <w:tr w:rsidR="0012175D" w:rsidRPr="00B825A2" w14:paraId="18829CD2" w14:textId="77777777" w:rsidTr="00C51BAD">
        <w:trPr>
          <w:jc w:val="center"/>
        </w:trPr>
        <w:tc>
          <w:tcPr>
            <w:tcW w:w="6804" w:type="dxa"/>
            <w:shd w:val="clear" w:color="auto" w:fill="auto"/>
            <w:vAlign w:val="center"/>
          </w:tcPr>
          <w:p w14:paraId="06F63C97"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2F7F244E" w14:textId="7AE808D7"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3BA087B2" w14:textId="32A81751" w:rsidR="0012175D" w:rsidRPr="008E6433" w:rsidRDefault="0012175D" w:rsidP="0012175D">
            <w:pPr>
              <w:widowControl w:val="0"/>
              <w:tabs>
                <w:tab w:val="left" w:pos="9072"/>
              </w:tabs>
              <w:rPr>
                <w:bCs/>
                <w:sz w:val="28"/>
                <w:szCs w:val="28"/>
              </w:rPr>
            </w:pPr>
            <w:proofErr w:type="spellStart"/>
            <w:r w:rsidRPr="008E6433">
              <w:rPr>
                <w:bCs/>
                <w:sz w:val="28"/>
                <w:szCs w:val="28"/>
              </w:rPr>
              <w:t>Меринова</w:t>
            </w:r>
            <w:proofErr w:type="spellEnd"/>
            <w:r w:rsidRPr="008E6433">
              <w:rPr>
                <w:bCs/>
                <w:sz w:val="28"/>
                <w:szCs w:val="28"/>
              </w:rPr>
              <w:t xml:space="preserve"> Н.В.</w:t>
            </w:r>
          </w:p>
        </w:tc>
      </w:tr>
      <w:tr w:rsidR="0012175D" w:rsidRPr="00B825A2" w14:paraId="6D64E630" w14:textId="77777777" w:rsidTr="00C51BAD">
        <w:trPr>
          <w:jc w:val="center"/>
        </w:trPr>
        <w:tc>
          <w:tcPr>
            <w:tcW w:w="6804" w:type="dxa"/>
            <w:shd w:val="clear" w:color="auto" w:fill="auto"/>
            <w:vAlign w:val="center"/>
          </w:tcPr>
          <w:p w14:paraId="12F7B7F8"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44594FE1" w14:textId="759357F6"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315A39B7" w14:textId="30A27AE5" w:rsidR="0012175D" w:rsidRPr="008E6433" w:rsidRDefault="0012175D" w:rsidP="0012175D">
            <w:pPr>
              <w:widowControl w:val="0"/>
              <w:tabs>
                <w:tab w:val="left" w:pos="9072"/>
              </w:tabs>
              <w:rPr>
                <w:bCs/>
                <w:sz w:val="28"/>
                <w:szCs w:val="28"/>
              </w:rPr>
            </w:pPr>
            <w:r w:rsidRPr="008E6433">
              <w:rPr>
                <w:bCs/>
                <w:sz w:val="28"/>
                <w:szCs w:val="28"/>
              </w:rPr>
              <w:t>Кондратенко М.А</w:t>
            </w:r>
          </w:p>
        </w:tc>
      </w:tr>
      <w:tr w:rsidR="00FB7FAC" w:rsidRPr="00B825A2" w14:paraId="37BE987B" w14:textId="77777777" w:rsidTr="00C51BAD">
        <w:trPr>
          <w:jc w:val="center"/>
        </w:trPr>
        <w:tc>
          <w:tcPr>
            <w:tcW w:w="6804" w:type="dxa"/>
            <w:shd w:val="clear" w:color="auto" w:fill="auto"/>
            <w:vAlign w:val="center"/>
          </w:tcPr>
          <w:p w14:paraId="1E76BB19" w14:textId="77777777" w:rsidR="00FB7FAC" w:rsidRPr="008E6433" w:rsidRDefault="00FB7FAC" w:rsidP="0012175D">
            <w:pPr>
              <w:widowControl w:val="0"/>
              <w:tabs>
                <w:tab w:val="left" w:pos="9072"/>
              </w:tabs>
              <w:jc w:val="both"/>
              <w:rPr>
                <w:bCs/>
                <w:sz w:val="28"/>
                <w:szCs w:val="28"/>
              </w:rPr>
            </w:pPr>
          </w:p>
        </w:tc>
        <w:tc>
          <w:tcPr>
            <w:tcW w:w="426" w:type="dxa"/>
            <w:shd w:val="clear" w:color="auto" w:fill="auto"/>
          </w:tcPr>
          <w:p w14:paraId="4BF47D6E" w14:textId="77777777" w:rsidR="00FB7FAC" w:rsidRPr="008E6433" w:rsidRDefault="00FB7FAC" w:rsidP="0012175D">
            <w:pPr>
              <w:widowControl w:val="0"/>
              <w:jc w:val="center"/>
              <w:rPr>
                <w:sz w:val="28"/>
                <w:szCs w:val="28"/>
              </w:rPr>
            </w:pPr>
          </w:p>
        </w:tc>
        <w:tc>
          <w:tcPr>
            <w:tcW w:w="2409" w:type="dxa"/>
            <w:shd w:val="clear" w:color="auto" w:fill="auto"/>
          </w:tcPr>
          <w:p w14:paraId="7D7CCC82" w14:textId="77777777" w:rsidR="00FB7FAC" w:rsidRPr="008E6433" w:rsidRDefault="00FB7FAC" w:rsidP="0012175D">
            <w:pPr>
              <w:widowControl w:val="0"/>
              <w:tabs>
                <w:tab w:val="left" w:pos="9072"/>
              </w:tabs>
              <w:rPr>
                <w:bCs/>
                <w:sz w:val="28"/>
                <w:szCs w:val="28"/>
              </w:rPr>
            </w:pPr>
          </w:p>
        </w:tc>
      </w:tr>
      <w:tr w:rsidR="0012175D" w:rsidRPr="00B825A2" w14:paraId="110024CD" w14:textId="77777777" w:rsidTr="00C51BAD">
        <w:trPr>
          <w:jc w:val="center"/>
        </w:trPr>
        <w:tc>
          <w:tcPr>
            <w:tcW w:w="6804" w:type="dxa"/>
            <w:shd w:val="clear" w:color="auto" w:fill="auto"/>
            <w:vAlign w:val="center"/>
          </w:tcPr>
          <w:p w14:paraId="2433D110" w14:textId="6AAFE610" w:rsidR="0012175D" w:rsidRPr="008E6433" w:rsidRDefault="0012175D" w:rsidP="00FB7FAC">
            <w:pPr>
              <w:rPr>
                <w:bCs/>
                <w:sz w:val="28"/>
                <w:szCs w:val="28"/>
              </w:rPr>
            </w:pPr>
            <w:r w:rsidRPr="008E6433">
              <w:rPr>
                <w:bCs/>
                <w:sz w:val="28"/>
                <w:szCs w:val="28"/>
              </w:rPr>
              <w:t>ООО ХК «СДС-Энерго»</w:t>
            </w:r>
          </w:p>
        </w:tc>
        <w:tc>
          <w:tcPr>
            <w:tcW w:w="426" w:type="dxa"/>
            <w:shd w:val="clear" w:color="auto" w:fill="auto"/>
          </w:tcPr>
          <w:p w14:paraId="72E81C64" w14:textId="0B27724D" w:rsidR="0012175D" w:rsidRPr="008E6433" w:rsidRDefault="0012175D" w:rsidP="0012175D">
            <w:pPr>
              <w:widowControl w:val="0"/>
              <w:jc w:val="center"/>
              <w:rPr>
                <w:sz w:val="28"/>
                <w:szCs w:val="28"/>
              </w:rPr>
            </w:pPr>
            <w:r w:rsidRPr="008E6433">
              <w:rPr>
                <w:bCs/>
                <w:sz w:val="28"/>
                <w:szCs w:val="28"/>
              </w:rPr>
              <w:t>–</w:t>
            </w:r>
          </w:p>
        </w:tc>
        <w:tc>
          <w:tcPr>
            <w:tcW w:w="2409" w:type="dxa"/>
            <w:shd w:val="clear" w:color="auto" w:fill="auto"/>
          </w:tcPr>
          <w:p w14:paraId="4D961067" w14:textId="0358B4DD" w:rsidR="0012175D" w:rsidRPr="008E6433" w:rsidRDefault="0012175D" w:rsidP="0012175D">
            <w:pPr>
              <w:widowControl w:val="0"/>
              <w:tabs>
                <w:tab w:val="left" w:pos="9072"/>
              </w:tabs>
              <w:rPr>
                <w:bCs/>
                <w:sz w:val="28"/>
                <w:szCs w:val="28"/>
              </w:rPr>
            </w:pPr>
            <w:r w:rsidRPr="008E6433">
              <w:rPr>
                <w:bCs/>
                <w:sz w:val="28"/>
                <w:szCs w:val="28"/>
              </w:rPr>
              <w:t>Мезенцева Е.А.</w:t>
            </w:r>
          </w:p>
        </w:tc>
      </w:tr>
      <w:tr w:rsidR="00FB7FAC" w:rsidRPr="00B825A2" w14:paraId="2B8A10B6" w14:textId="77777777" w:rsidTr="00C51BAD">
        <w:trPr>
          <w:jc w:val="center"/>
        </w:trPr>
        <w:tc>
          <w:tcPr>
            <w:tcW w:w="6804" w:type="dxa"/>
            <w:shd w:val="clear" w:color="auto" w:fill="auto"/>
            <w:vAlign w:val="center"/>
          </w:tcPr>
          <w:p w14:paraId="26B348F3" w14:textId="77777777" w:rsidR="00FB7FAC" w:rsidRPr="008E6433" w:rsidRDefault="00FB7FAC" w:rsidP="0012175D">
            <w:pPr>
              <w:rPr>
                <w:bCs/>
                <w:sz w:val="28"/>
                <w:szCs w:val="28"/>
              </w:rPr>
            </w:pPr>
          </w:p>
        </w:tc>
        <w:tc>
          <w:tcPr>
            <w:tcW w:w="426" w:type="dxa"/>
            <w:shd w:val="clear" w:color="auto" w:fill="auto"/>
          </w:tcPr>
          <w:p w14:paraId="47024DC5" w14:textId="77777777" w:rsidR="00FB7FAC" w:rsidRPr="008E6433" w:rsidRDefault="00FB7FAC" w:rsidP="0012175D">
            <w:pPr>
              <w:widowControl w:val="0"/>
              <w:jc w:val="center"/>
              <w:rPr>
                <w:bCs/>
                <w:sz w:val="28"/>
                <w:szCs w:val="28"/>
              </w:rPr>
            </w:pPr>
          </w:p>
        </w:tc>
        <w:tc>
          <w:tcPr>
            <w:tcW w:w="2409" w:type="dxa"/>
            <w:shd w:val="clear" w:color="auto" w:fill="auto"/>
          </w:tcPr>
          <w:p w14:paraId="3E6E60F3" w14:textId="77777777" w:rsidR="00FB7FAC" w:rsidRPr="008E6433" w:rsidRDefault="00FB7FAC" w:rsidP="0012175D">
            <w:pPr>
              <w:widowControl w:val="0"/>
              <w:tabs>
                <w:tab w:val="left" w:pos="9072"/>
              </w:tabs>
              <w:rPr>
                <w:bCs/>
                <w:sz w:val="28"/>
                <w:szCs w:val="28"/>
              </w:rPr>
            </w:pPr>
          </w:p>
        </w:tc>
      </w:tr>
      <w:tr w:rsidR="0012175D" w:rsidRPr="00B825A2" w14:paraId="4A0E2BBA" w14:textId="77777777" w:rsidTr="00C51BAD">
        <w:trPr>
          <w:jc w:val="center"/>
        </w:trPr>
        <w:tc>
          <w:tcPr>
            <w:tcW w:w="6804" w:type="dxa"/>
            <w:shd w:val="clear" w:color="auto" w:fill="auto"/>
            <w:vAlign w:val="center"/>
          </w:tcPr>
          <w:p w14:paraId="19D0D331" w14:textId="7D1F414C" w:rsidR="0012175D" w:rsidRPr="008E6433" w:rsidRDefault="0012175D" w:rsidP="0012175D">
            <w:pPr>
              <w:widowControl w:val="0"/>
              <w:tabs>
                <w:tab w:val="left" w:pos="9072"/>
              </w:tabs>
              <w:jc w:val="both"/>
              <w:rPr>
                <w:bCs/>
                <w:sz w:val="28"/>
                <w:szCs w:val="28"/>
              </w:rPr>
            </w:pPr>
            <w:r w:rsidRPr="008E6433">
              <w:rPr>
                <w:bCs/>
                <w:sz w:val="28"/>
                <w:szCs w:val="28"/>
              </w:rPr>
              <w:t>ОАО «</w:t>
            </w:r>
            <w:proofErr w:type="spellStart"/>
            <w:r w:rsidRPr="008E6433">
              <w:rPr>
                <w:bCs/>
                <w:sz w:val="28"/>
                <w:szCs w:val="28"/>
              </w:rPr>
              <w:t>КузбассЭлектро</w:t>
            </w:r>
            <w:proofErr w:type="spellEnd"/>
            <w:r w:rsidRPr="008E6433">
              <w:rPr>
                <w:bCs/>
                <w:sz w:val="28"/>
                <w:szCs w:val="28"/>
              </w:rPr>
              <w:t>»</w:t>
            </w:r>
          </w:p>
        </w:tc>
        <w:tc>
          <w:tcPr>
            <w:tcW w:w="426" w:type="dxa"/>
            <w:shd w:val="clear" w:color="auto" w:fill="auto"/>
          </w:tcPr>
          <w:p w14:paraId="7B42C980" w14:textId="3318F799"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4C393760" w14:textId="5FDF6D24" w:rsidR="0012175D" w:rsidRPr="008E6433" w:rsidRDefault="0012175D" w:rsidP="0012175D">
            <w:pPr>
              <w:widowControl w:val="0"/>
              <w:tabs>
                <w:tab w:val="left" w:pos="9072"/>
              </w:tabs>
              <w:rPr>
                <w:bCs/>
                <w:sz w:val="28"/>
                <w:szCs w:val="28"/>
              </w:rPr>
            </w:pPr>
            <w:r w:rsidRPr="008E6433">
              <w:rPr>
                <w:bCs/>
                <w:sz w:val="28"/>
                <w:szCs w:val="28"/>
              </w:rPr>
              <w:t>Жуков В.А.</w:t>
            </w:r>
          </w:p>
        </w:tc>
      </w:tr>
      <w:tr w:rsidR="0012175D" w:rsidRPr="00B825A2" w14:paraId="6E082B53" w14:textId="77777777" w:rsidTr="00C51BAD">
        <w:trPr>
          <w:jc w:val="center"/>
        </w:trPr>
        <w:tc>
          <w:tcPr>
            <w:tcW w:w="6804" w:type="dxa"/>
            <w:shd w:val="clear" w:color="auto" w:fill="auto"/>
            <w:vAlign w:val="center"/>
          </w:tcPr>
          <w:p w14:paraId="0FE42D20"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3FA3CBBD" w14:textId="196ADFA3"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09CBE476" w14:textId="341236B9" w:rsidR="0012175D" w:rsidRPr="008E6433" w:rsidRDefault="0012175D" w:rsidP="0012175D">
            <w:pPr>
              <w:widowControl w:val="0"/>
              <w:tabs>
                <w:tab w:val="left" w:pos="9072"/>
              </w:tabs>
              <w:rPr>
                <w:bCs/>
                <w:sz w:val="28"/>
                <w:szCs w:val="28"/>
              </w:rPr>
            </w:pPr>
            <w:r w:rsidRPr="008E6433">
              <w:rPr>
                <w:bCs/>
                <w:sz w:val="28"/>
                <w:szCs w:val="28"/>
              </w:rPr>
              <w:t>Скачкова Н.И.</w:t>
            </w:r>
          </w:p>
        </w:tc>
      </w:tr>
      <w:tr w:rsidR="0012175D" w:rsidRPr="00B825A2" w14:paraId="6137DFD7" w14:textId="77777777" w:rsidTr="00C51BAD">
        <w:trPr>
          <w:jc w:val="center"/>
        </w:trPr>
        <w:tc>
          <w:tcPr>
            <w:tcW w:w="6804" w:type="dxa"/>
            <w:shd w:val="clear" w:color="auto" w:fill="auto"/>
            <w:vAlign w:val="center"/>
          </w:tcPr>
          <w:p w14:paraId="30917C9A"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5865F224" w14:textId="39CA2E20"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5A0732E2" w14:textId="4A28C689" w:rsidR="0012175D" w:rsidRPr="008E6433" w:rsidRDefault="004B3218" w:rsidP="0012175D">
            <w:pPr>
              <w:widowControl w:val="0"/>
              <w:tabs>
                <w:tab w:val="left" w:pos="9072"/>
              </w:tabs>
              <w:rPr>
                <w:bCs/>
                <w:sz w:val="28"/>
                <w:szCs w:val="28"/>
              </w:rPr>
            </w:pPr>
            <w:r w:rsidRPr="008E6433">
              <w:rPr>
                <w:bCs/>
                <w:sz w:val="28"/>
                <w:szCs w:val="28"/>
              </w:rPr>
              <w:t>Титова Е.М.</w:t>
            </w:r>
          </w:p>
        </w:tc>
      </w:tr>
      <w:tr w:rsidR="00FB7FAC" w:rsidRPr="00B825A2" w14:paraId="6109DF1D" w14:textId="77777777" w:rsidTr="00C51BAD">
        <w:trPr>
          <w:jc w:val="center"/>
        </w:trPr>
        <w:tc>
          <w:tcPr>
            <w:tcW w:w="6804" w:type="dxa"/>
            <w:shd w:val="clear" w:color="auto" w:fill="auto"/>
            <w:vAlign w:val="center"/>
          </w:tcPr>
          <w:p w14:paraId="09B69BF6" w14:textId="77777777" w:rsidR="00FB7FAC" w:rsidRPr="008E6433" w:rsidRDefault="00FB7FAC" w:rsidP="0012175D">
            <w:pPr>
              <w:widowControl w:val="0"/>
              <w:tabs>
                <w:tab w:val="left" w:pos="9072"/>
              </w:tabs>
              <w:jc w:val="both"/>
              <w:rPr>
                <w:bCs/>
                <w:sz w:val="28"/>
                <w:szCs w:val="28"/>
              </w:rPr>
            </w:pPr>
          </w:p>
        </w:tc>
        <w:tc>
          <w:tcPr>
            <w:tcW w:w="426" w:type="dxa"/>
            <w:shd w:val="clear" w:color="auto" w:fill="auto"/>
          </w:tcPr>
          <w:p w14:paraId="3D89D102" w14:textId="77777777" w:rsidR="00FB7FAC" w:rsidRPr="008E6433" w:rsidRDefault="00FB7FAC" w:rsidP="0012175D">
            <w:pPr>
              <w:widowControl w:val="0"/>
              <w:jc w:val="center"/>
              <w:rPr>
                <w:sz w:val="28"/>
                <w:szCs w:val="28"/>
              </w:rPr>
            </w:pPr>
          </w:p>
        </w:tc>
        <w:tc>
          <w:tcPr>
            <w:tcW w:w="2409" w:type="dxa"/>
            <w:shd w:val="clear" w:color="auto" w:fill="auto"/>
          </w:tcPr>
          <w:p w14:paraId="6B240CBF" w14:textId="77777777" w:rsidR="00FB7FAC" w:rsidRPr="008E6433" w:rsidRDefault="00FB7FAC" w:rsidP="0012175D">
            <w:pPr>
              <w:widowControl w:val="0"/>
              <w:tabs>
                <w:tab w:val="left" w:pos="9072"/>
              </w:tabs>
              <w:rPr>
                <w:bCs/>
                <w:sz w:val="28"/>
                <w:szCs w:val="28"/>
              </w:rPr>
            </w:pPr>
          </w:p>
        </w:tc>
      </w:tr>
      <w:tr w:rsidR="0012175D" w:rsidRPr="00B825A2" w14:paraId="159AE9E1" w14:textId="77777777" w:rsidTr="00C51BAD">
        <w:trPr>
          <w:jc w:val="center"/>
        </w:trPr>
        <w:tc>
          <w:tcPr>
            <w:tcW w:w="6804" w:type="dxa"/>
            <w:shd w:val="clear" w:color="auto" w:fill="auto"/>
            <w:vAlign w:val="center"/>
          </w:tcPr>
          <w:p w14:paraId="34BD53CA" w14:textId="0304C990" w:rsidR="0012175D" w:rsidRPr="008E6433" w:rsidRDefault="0012175D" w:rsidP="0012175D">
            <w:pPr>
              <w:widowControl w:val="0"/>
              <w:tabs>
                <w:tab w:val="left" w:pos="9072"/>
              </w:tabs>
              <w:jc w:val="both"/>
              <w:rPr>
                <w:bCs/>
                <w:sz w:val="28"/>
                <w:szCs w:val="28"/>
              </w:rPr>
            </w:pPr>
            <w:r w:rsidRPr="008E6433">
              <w:rPr>
                <w:bCs/>
                <w:sz w:val="28"/>
                <w:szCs w:val="28"/>
              </w:rPr>
              <w:t>ОАО «КЭНК»</w:t>
            </w:r>
          </w:p>
        </w:tc>
        <w:tc>
          <w:tcPr>
            <w:tcW w:w="426" w:type="dxa"/>
            <w:shd w:val="clear" w:color="auto" w:fill="auto"/>
          </w:tcPr>
          <w:p w14:paraId="5E4442A0" w14:textId="69B558ED"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7BBCD095" w14:textId="6D215E1B" w:rsidR="0012175D" w:rsidRPr="008E6433" w:rsidRDefault="0012175D" w:rsidP="0012175D">
            <w:pPr>
              <w:widowControl w:val="0"/>
              <w:tabs>
                <w:tab w:val="left" w:pos="9072"/>
              </w:tabs>
              <w:rPr>
                <w:bCs/>
                <w:sz w:val="28"/>
                <w:szCs w:val="28"/>
              </w:rPr>
            </w:pPr>
            <w:proofErr w:type="spellStart"/>
            <w:r w:rsidRPr="008E6433">
              <w:rPr>
                <w:bCs/>
                <w:sz w:val="28"/>
                <w:szCs w:val="28"/>
              </w:rPr>
              <w:t>Очеретинский</w:t>
            </w:r>
            <w:proofErr w:type="spellEnd"/>
            <w:r w:rsidRPr="008E6433">
              <w:rPr>
                <w:bCs/>
                <w:sz w:val="28"/>
                <w:szCs w:val="28"/>
              </w:rPr>
              <w:t xml:space="preserve"> О.А.</w:t>
            </w:r>
          </w:p>
        </w:tc>
      </w:tr>
      <w:tr w:rsidR="0012175D" w:rsidRPr="00B825A2" w14:paraId="59C0A3A0" w14:textId="77777777" w:rsidTr="00C51BAD">
        <w:trPr>
          <w:jc w:val="center"/>
        </w:trPr>
        <w:tc>
          <w:tcPr>
            <w:tcW w:w="6804" w:type="dxa"/>
            <w:shd w:val="clear" w:color="auto" w:fill="auto"/>
            <w:vAlign w:val="center"/>
          </w:tcPr>
          <w:p w14:paraId="1ED73F7B"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42AB218F" w14:textId="342412C4"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3A33368D" w14:textId="66F0C4D7" w:rsidR="0012175D" w:rsidRPr="008E6433" w:rsidRDefault="0012175D" w:rsidP="0012175D">
            <w:pPr>
              <w:widowControl w:val="0"/>
              <w:tabs>
                <w:tab w:val="left" w:pos="9072"/>
              </w:tabs>
              <w:rPr>
                <w:bCs/>
                <w:sz w:val="28"/>
                <w:szCs w:val="28"/>
              </w:rPr>
            </w:pPr>
            <w:r w:rsidRPr="008E6433">
              <w:rPr>
                <w:bCs/>
                <w:sz w:val="28"/>
                <w:szCs w:val="28"/>
              </w:rPr>
              <w:t>Мельникова О.В.</w:t>
            </w:r>
          </w:p>
        </w:tc>
      </w:tr>
      <w:tr w:rsidR="0012175D" w:rsidRPr="00B825A2" w14:paraId="49B1B487" w14:textId="77777777" w:rsidTr="00C51BAD">
        <w:trPr>
          <w:jc w:val="center"/>
        </w:trPr>
        <w:tc>
          <w:tcPr>
            <w:tcW w:w="6804" w:type="dxa"/>
            <w:shd w:val="clear" w:color="auto" w:fill="auto"/>
            <w:vAlign w:val="center"/>
          </w:tcPr>
          <w:p w14:paraId="4329E50A" w14:textId="77777777" w:rsidR="0012175D" w:rsidRPr="008E6433" w:rsidRDefault="0012175D" w:rsidP="0012175D">
            <w:pPr>
              <w:widowControl w:val="0"/>
              <w:tabs>
                <w:tab w:val="left" w:pos="9072"/>
              </w:tabs>
              <w:jc w:val="both"/>
              <w:rPr>
                <w:bCs/>
                <w:sz w:val="28"/>
                <w:szCs w:val="28"/>
              </w:rPr>
            </w:pPr>
          </w:p>
        </w:tc>
        <w:tc>
          <w:tcPr>
            <w:tcW w:w="426" w:type="dxa"/>
            <w:shd w:val="clear" w:color="auto" w:fill="auto"/>
          </w:tcPr>
          <w:p w14:paraId="39447BA3" w14:textId="3DBC4B91" w:rsidR="0012175D" w:rsidRPr="008E6433" w:rsidRDefault="0012175D" w:rsidP="0012175D">
            <w:pPr>
              <w:widowControl w:val="0"/>
              <w:jc w:val="center"/>
              <w:rPr>
                <w:sz w:val="28"/>
                <w:szCs w:val="28"/>
              </w:rPr>
            </w:pPr>
            <w:r w:rsidRPr="008E6433">
              <w:rPr>
                <w:sz w:val="28"/>
                <w:szCs w:val="28"/>
              </w:rPr>
              <w:t>–</w:t>
            </w:r>
          </w:p>
        </w:tc>
        <w:tc>
          <w:tcPr>
            <w:tcW w:w="2409" w:type="dxa"/>
            <w:shd w:val="clear" w:color="auto" w:fill="auto"/>
          </w:tcPr>
          <w:p w14:paraId="1347EF3D" w14:textId="7BABBCE2" w:rsidR="0012175D" w:rsidRPr="008E6433" w:rsidRDefault="0012175D" w:rsidP="0012175D">
            <w:pPr>
              <w:widowControl w:val="0"/>
              <w:tabs>
                <w:tab w:val="left" w:pos="9072"/>
              </w:tabs>
              <w:rPr>
                <w:bCs/>
                <w:sz w:val="28"/>
                <w:szCs w:val="28"/>
              </w:rPr>
            </w:pPr>
            <w:r w:rsidRPr="008E6433">
              <w:rPr>
                <w:bCs/>
                <w:sz w:val="28"/>
                <w:szCs w:val="28"/>
              </w:rPr>
              <w:t>Мельникова Т.В.</w:t>
            </w:r>
          </w:p>
        </w:tc>
      </w:tr>
      <w:tr w:rsidR="004B3218" w:rsidRPr="00B825A2" w14:paraId="1FBDE513" w14:textId="77777777" w:rsidTr="00C51BAD">
        <w:trPr>
          <w:jc w:val="center"/>
        </w:trPr>
        <w:tc>
          <w:tcPr>
            <w:tcW w:w="6804" w:type="dxa"/>
            <w:shd w:val="clear" w:color="auto" w:fill="auto"/>
            <w:vAlign w:val="center"/>
          </w:tcPr>
          <w:p w14:paraId="2A13F38F" w14:textId="77777777" w:rsidR="004B3218" w:rsidRPr="008E6433" w:rsidRDefault="004B3218" w:rsidP="0012175D">
            <w:pPr>
              <w:widowControl w:val="0"/>
              <w:tabs>
                <w:tab w:val="left" w:pos="9072"/>
              </w:tabs>
              <w:jc w:val="both"/>
              <w:rPr>
                <w:bCs/>
                <w:sz w:val="28"/>
                <w:szCs w:val="28"/>
              </w:rPr>
            </w:pPr>
          </w:p>
        </w:tc>
        <w:tc>
          <w:tcPr>
            <w:tcW w:w="426" w:type="dxa"/>
            <w:shd w:val="clear" w:color="auto" w:fill="auto"/>
          </w:tcPr>
          <w:p w14:paraId="5A73906F" w14:textId="3731A9BB" w:rsidR="004B3218" w:rsidRPr="008E6433" w:rsidRDefault="004B3218" w:rsidP="0012175D">
            <w:pPr>
              <w:widowControl w:val="0"/>
              <w:jc w:val="center"/>
              <w:rPr>
                <w:sz w:val="28"/>
                <w:szCs w:val="28"/>
              </w:rPr>
            </w:pPr>
            <w:r w:rsidRPr="008E6433">
              <w:rPr>
                <w:sz w:val="28"/>
                <w:szCs w:val="28"/>
              </w:rPr>
              <w:t>–</w:t>
            </w:r>
          </w:p>
        </w:tc>
        <w:tc>
          <w:tcPr>
            <w:tcW w:w="2409" w:type="dxa"/>
            <w:shd w:val="clear" w:color="auto" w:fill="auto"/>
          </w:tcPr>
          <w:p w14:paraId="1E78EA36" w14:textId="4532ADFB" w:rsidR="004B3218" w:rsidRPr="008E6433" w:rsidRDefault="004B3218" w:rsidP="0012175D">
            <w:pPr>
              <w:widowControl w:val="0"/>
              <w:tabs>
                <w:tab w:val="left" w:pos="9072"/>
              </w:tabs>
              <w:rPr>
                <w:bCs/>
                <w:sz w:val="28"/>
                <w:szCs w:val="28"/>
              </w:rPr>
            </w:pPr>
            <w:r w:rsidRPr="008E6433">
              <w:rPr>
                <w:bCs/>
                <w:sz w:val="28"/>
                <w:szCs w:val="28"/>
              </w:rPr>
              <w:t>Полуэктов А.В.</w:t>
            </w:r>
          </w:p>
        </w:tc>
      </w:tr>
      <w:tr w:rsidR="00FB7FAC" w:rsidRPr="00B825A2" w14:paraId="7227F389" w14:textId="77777777" w:rsidTr="00C51BAD">
        <w:trPr>
          <w:jc w:val="center"/>
        </w:trPr>
        <w:tc>
          <w:tcPr>
            <w:tcW w:w="6804" w:type="dxa"/>
            <w:shd w:val="clear" w:color="auto" w:fill="auto"/>
            <w:vAlign w:val="center"/>
          </w:tcPr>
          <w:p w14:paraId="70A115F5" w14:textId="77777777" w:rsidR="00FB7FAC" w:rsidRPr="008E6433" w:rsidRDefault="00FB7FAC" w:rsidP="0012175D">
            <w:pPr>
              <w:widowControl w:val="0"/>
              <w:tabs>
                <w:tab w:val="left" w:pos="9072"/>
              </w:tabs>
              <w:jc w:val="both"/>
              <w:rPr>
                <w:bCs/>
                <w:sz w:val="28"/>
                <w:szCs w:val="28"/>
              </w:rPr>
            </w:pPr>
          </w:p>
        </w:tc>
        <w:tc>
          <w:tcPr>
            <w:tcW w:w="426" w:type="dxa"/>
            <w:shd w:val="clear" w:color="auto" w:fill="auto"/>
          </w:tcPr>
          <w:p w14:paraId="6ED44AB8" w14:textId="77777777" w:rsidR="00FB7FAC" w:rsidRPr="008E6433" w:rsidRDefault="00FB7FAC" w:rsidP="0012175D">
            <w:pPr>
              <w:widowControl w:val="0"/>
              <w:jc w:val="center"/>
              <w:rPr>
                <w:sz w:val="28"/>
                <w:szCs w:val="28"/>
              </w:rPr>
            </w:pPr>
          </w:p>
        </w:tc>
        <w:tc>
          <w:tcPr>
            <w:tcW w:w="2409" w:type="dxa"/>
            <w:shd w:val="clear" w:color="auto" w:fill="auto"/>
          </w:tcPr>
          <w:p w14:paraId="61436935" w14:textId="77777777" w:rsidR="00FB7FAC" w:rsidRPr="008E6433" w:rsidRDefault="00FB7FAC" w:rsidP="0012175D">
            <w:pPr>
              <w:widowControl w:val="0"/>
              <w:tabs>
                <w:tab w:val="left" w:pos="9072"/>
              </w:tabs>
              <w:rPr>
                <w:bCs/>
                <w:sz w:val="28"/>
                <w:szCs w:val="28"/>
              </w:rPr>
            </w:pPr>
          </w:p>
        </w:tc>
      </w:tr>
      <w:tr w:rsidR="004B3218" w:rsidRPr="00B825A2" w14:paraId="3018423F" w14:textId="77777777" w:rsidTr="00C51BAD">
        <w:trPr>
          <w:jc w:val="center"/>
        </w:trPr>
        <w:tc>
          <w:tcPr>
            <w:tcW w:w="6804" w:type="dxa"/>
            <w:shd w:val="clear" w:color="auto" w:fill="auto"/>
            <w:vAlign w:val="center"/>
          </w:tcPr>
          <w:p w14:paraId="5D4CA408" w14:textId="401CBCA4" w:rsidR="004B3218" w:rsidRPr="008E6433" w:rsidRDefault="004B3218" w:rsidP="0012175D">
            <w:pPr>
              <w:widowControl w:val="0"/>
              <w:tabs>
                <w:tab w:val="left" w:pos="9072"/>
              </w:tabs>
              <w:jc w:val="both"/>
              <w:rPr>
                <w:bCs/>
                <w:sz w:val="28"/>
                <w:szCs w:val="28"/>
              </w:rPr>
            </w:pPr>
            <w:r w:rsidRPr="008E6433">
              <w:rPr>
                <w:bCs/>
                <w:sz w:val="28"/>
                <w:szCs w:val="28"/>
              </w:rPr>
              <w:t>ООО «</w:t>
            </w:r>
            <w:proofErr w:type="spellStart"/>
            <w:r w:rsidRPr="008E6433">
              <w:rPr>
                <w:bCs/>
                <w:sz w:val="28"/>
                <w:szCs w:val="28"/>
              </w:rPr>
              <w:t>ЕвразЭнергоТранс</w:t>
            </w:r>
            <w:proofErr w:type="spellEnd"/>
            <w:r w:rsidRPr="008E6433">
              <w:rPr>
                <w:bCs/>
                <w:sz w:val="28"/>
                <w:szCs w:val="28"/>
              </w:rPr>
              <w:t>»</w:t>
            </w:r>
          </w:p>
        </w:tc>
        <w:tc>
          <w:tcPr>
            <w:tcW w:w="426" w:type="dxa"/>
            <w:shd w:val="clear" w:color="auto" w:fill="auto"/>
          </w:tcPr>
          <w:p w14:paraId="603DBFFD" w14:textId="08800D54" w:rsidR="004B3218" w:rsidRPr="008E6433" w:rsidRDefault="004B3218" w:rsidP="0012175D">
            <w:pPr>
              <w:widowControl w:val="0"/>
              <w:jc w:val="center"/>
              <w:rPr>
                <w:sz w:val="28"/>
                <w:szCs w:val="28"/>
              </w:rPr>
            </w:pPr>
            <w:r w:rsidRPr="008E6433">
              <w:rPr>
                <w:sz w:val="28"/>
                <w:szCs w:val="28"/>
              </w:rPr>
              <w:t>–</w:t>
            </w:r>
          </w:p>
        </w:tc>
        <w:tc>
          <w:tcPr>
            <w:tcW w:w="2409" w:type="dxa"/>
            <w:shd w:val="clear" w:color="auto" w:fill="auto"/>
          </w:tcPr>
          <w:p w14:paraId="3BFB3B21" w14:textId="6902C9F4" w:rsidR="004B3218" w:rsidRPr="008E6433" w:rsidRDefault="004B3218" w:rsidP="0012175D">
            <w:pPr>
              <w:widowControl w:val="0"/>
              <w:tabs>
                <w:tab w:val="left" w:pos="9072"/>
              </w:tabs>
              <w:rPr>
                <w:bCs/>
                <w:sz w:val="28"/>
                <w:szCs w:val="28"/>
              </w:rPr>
            </w:pPr>
            <w:r w:rsidRPr="008E6433">
              <w:rPr>
                <w:bCs/>
                <w:sz w:val="28"/>
                <w:szCs w:val="28"/>
              </w:rPr>
              <w:t>Беспалов И.Н.</w:t>
            </w:r>
          </w:p>
        </w:tc>
      </w:tr>
      <w:tr w:rsidR="004B3218" w:rsidRPr="00B825A2" w14:paraId="2AF65F69" w14:textId="77777777" w:rsidTr="00C51BAD">
        <w:trPr>
          <w:jc w:val="center"/>
        </w:trPr>
        <w:tc>
          <w:tcPr>
            <w:tcW w:w="6804" w:type="dxa"/>
            <w:shd w:val="clear" w:color="auto" w:fill="auto"/>
            <w:vAlign w:val="center"/>
          </w:tcPr>
          <w:p w14:paraId="6F3634F0" w14:textId="77777777" w:rsidR="004B3218" w:rsidRPr="008E6433" w:rsidRDefault="004B3218" w:rsidP="0012175D">
            <w:pPr>
              <w:widowControl w:val="0"/>
              <w:tabs>
                <w:tab w:val="left" w:pos="9072"/>
              </w:tabs>
              <w:jc w:val="both"/>
              <w:rPr>
                <w:bCs/>
                <w:sz w:val="28"/>
                <w:szCs w:val="28"/>
              </w:rPr>
            </w:pPr>
          </w:p>
        </w:tc>
        <w:tc>
          <w:tcPr>
            <w:tcW w:w="426" w:type="dxa"/>
            <w:shd w:val="clear" w:color="auto" w:fill="auto"/>
          </w:tcPr>
          <w:p w14:paraId="0D99CA29" w14:textId="1E3B580B" w:rsidR="004B3218" w:rsidRPr="008E6433" w:rsidRDefault="004B3218" w:rsidP="0012175D">
            <w:pPr>
              <w:widowControl w:val="0"/>
              <w:jc w:val="center"/>
              <w:rPr>
                <w:sz w:val="28"/>
                <w:szCs w:val="28"/>
              </w:rPr>
            </w:pPr>
            <w:r w:rsidRPr="008E6433">
              <w:rPr>
                <w:sz w:val="28"/>
                <w:szCs w:val="28"/>
              </w:rPr>
              <w:t>–</w:t>
            </w:r>
          </w:p>
        </w:tc>
        <w:tc>
          <w:tcPr>
            <w:tcW w:w="2409" w:type="dxa"/>
            <w:shd w:val="clear" w:color="auto" w:fill="auto"/>
          </w:tcPr>
          <w:p w14:paraId="5FED3AD1" w14:textId="5BA5DEAA" w:rsidR="004B3218" w:rsidRPr="008E6433" w:rsidRDefault="004B3218" w:rsidP="0012175D">
            <w:pPr>
              <w:widowControl w:val="0"/>
              <w:tabs>
                <w:tab w:val="left" w:pos="9072"/>
              </w:tabs>
              <w:rPr>
                <w:bCs/>
                <w:sz w:val="28"/>
                <w:szCs w:val="28"/>
              </w:rPr>
            </w:pPr>
            <w:proofErr w:type="spellStart"/>
            <w:r w:rsidRPr="008E6433">
              <w:rPr>
                <w:bCs/>
                <w:sz w:val="28"/>
                <w:szCs w:val="28"/>
              </w:rPr>
              <w:t>Ющикова</w:t>
            </w:r>
            <w:proofErr w:type="spellEnd"/>
            <w:r w:rsidRPr="008E6433">
              <w:rPr>
                <w:bCs/>
                <w:sz w:val="28"/>
                <w:szCs w:val="28"/>
              </w:rPr>
              <w:t xml:space="preserve"> Н.Ю.</w:t>
            </w:r>
          </w:p>
        </w:tc>
      </w:tr>
      <w:tr w:rsidR="00FB7FAC" w:rsidRPr="00B825A2" w14:paraId="5FA38816" w14:textId="77777777" w:rsidTr="00C51BAD">
        <w:trPr>
          <w:jc w:val="center"/>
        </w:trPr>
        <w:tc>
          <w:tcPr>
            <w:tcW w:w="6804" w:type="dxa"/>
            <w:shd w:val="clear" w:color="auto" w:fill="auto"/>
            <w:vAlign w:val="center"/>
          </w:tcPr>
          <w:p w14:paraId="646FC444" w14:textId="77777777" w:rsidR="00FB7FAC" w:rsidRPr="008E6433" w:rsidRDefault="00FB7FAC" w:rsidP="0012175D">
            <w:pPr>
              <w:widowControl w:val="0"/>
              <w:tabs>
                <w:tab w:val="left" w:pos="9072"/>
              </w:tabs>
              <w:jc w:val="both"/>
              <w:rPr>
                <w:bCs/>
                <w:sz w:val="28"/>
                <w:szCs w:val="28"/>
              </w:rPr>
            </w:pPr>
          </w:p>
        </w:tc>
        <w:tc>
          <w:tcPr>
            <w:tcW w:w="426" w:type="dxa"/>
            <w:shd w:val="clear" w:color="auto" w:fill="auto"/>
          </w:tcPr>
          <w:p w14:paraId="2EC95938" w14:textId="77777777" w:rsidR="00FB7FAC" w:rsidRPr="008E6433" w:rsidRDefault="00FB7FAC" w:rsidP="0012175D">
            <w:pPr>
              <w:widowControl w:val="0"/>
              <w:jc w:val="center"/>
              <w:rPr>
                <w:sz w:val="28"/>
                <w:szCs w:val="28"/>
              </w:rPr>
            </w:pPr>
          </w:p>
        </w:tc>
        <w:tc>
          <w:tcPr>
            <w:tcW w:w="2409" w:type="dxa"/>
            <w:shd w:val="clear" w:color="auto" w:fill="auto"/>
          </w:tcPr>
          <w:p w14:paraId="7D707E20" w14:textId="77777777" w:rsidR="00FB7FAC" w:rsidRPr="008E6433" w:rsidRDefault="00FB7FAC" w:rsidP="0012175D">
            <w:pPr>
              <w:widowControl w:val="0"/>
              <w:tabs>
                <w:tab w:val="left" w:pos="9072"/>
              </w:tabs>
              <w:rPr>
                <w:bCs/>
                <w:sz w:val="28"/>
                <w:szCs w:val="28"/>
              </w:rPr>
            </w:pPr>
          </w:p>
        </w:tc>
      </w:tr>
      <w:tr w:rsidR="00330C04" w:rsidRPr="00B825A2" w14:paraId="7F832A78" w14:textId="77777777" w:rsidTr="00C51BAD">
        <w:trPr>
          <w:jc w:val="center"/>
        </w:trPr>
        <w:tc>
          <w:tcPr>
            <w:tcW w:w="6804" w:type="dxa"/>
            <w:shd w:val="clear" w:color="auto" w:fill="auto"/>
            <w:vAlign w:val="center"/>
          </w:tcPr>
          <w:p w14:paraId="4AA80A59" w14:textId="7584EC18" w:rsidR="00330C04" w:rsidRPr="008E6433" w:rsidRDefault="00905519" w:rsidP="0012175D">
            <w:pPr>
              <w:widowControl w:val="0"/>
              <w:tabs>
                <w:tab w:val="left" w:pos="9072"/>
              </w:tabs>
              <w:jc w:val="both"/>
              <w:rPr>
                <w:bCs/>
                <w:sz w:val="28"/>
                <w:szCs w:val="28"/>
              </w:rPr>
            </w:pPr>
            <w:r w:rsidRPr="008E6433">
              <w:rPr>
                <w:bCs/>
                <w:sz w:val="28"/>
                <w:szCs w:val="28"/>
              </w:rPr>
              <w:t>ООО «</w:t>
            </w:r>
            <w:proofErr w:type="spellStart"/>
            <w:r w:rsidRPr="008E6433">
              <w:rPr>
                <w:bCs/>
                <w:sz w:val="28"/>
                <w:szCs w:val="28"/>
              </w:rPr>
              <w:t>Металлэнергофинанс</w:t>
            </w:r>
            <w:proofErr w:type="spellEnd"/>
            <w:r w:rsidRPr="008E6433">
              <w:rPr>
                <w:bCs/>
                <w:sz w:val="28"/>
                <w:szCs w:val="28"/>
              </w:rPr>
              <w:t>»</w:t>
            </w:r>
          </w:p>
        </w:tc>
        <w:tc>
          <w:tcPr>
            <w:tcW w:w="426" w:type="dxa"/>
            <w:shd w:val="clear" w:color="auto" w:fill="auto"/>
          </w:tcPr>
          <w:p w14:paraId="2BA1DDC9" w14:textId="34DB3715" w:rsidR="00330C04" w:rsidRPr="008E6433" w:rsidRDefault="00905519" w:rsidP="0012175D">
            <w:pPr>
              <w:widowControl w:val="0"/>
              <w:jc w:val="center"/>
              <w:rPr>
                <w:sz w:val="28"/>
                <w:szCs w:val="28"/>
              </w:rPr>
            </w:pPr>
            <w:r w:rsidRPr="008E6433">
              <w:rPr>
                <w:sz w:val="28"/>
                <w:szCs w:val="28"/>
              </w:rPr>
              <w:t>–</w:t>
            </w:r>
          </w:p>
        </w:tc>
        <w:tc>
          <w:tcPr>
            <w:tcW w:w="2409" w:type="dxa"/>
            <w:shd w:val="clear" w:color="auto" w:fill="auto"/>
          </w:tcPr>
          <w:p w14:paraId="7BC63F9B" w14:textId="360999C4" w:rsidR="00330C04" w:rsidRPr="008E6433" w:rsidRDefault="00905519" w:rsidP="0012175D">
            <w:pPr>
              <w:widowControl w:val="0"/>
              <w:tabs>
                <w:tab w:val="left" w:pos="9072"/>
              </w:tabs>
              <w:rPr>
                <w:bCs/>
                <w:sz w:val="28"/>
                <w:szCs w:val="28"/>
              </w:rPr>
            </w:pPr>
            <w:r w:rsidRPr="008E6433">
              <w:rPr>
                <w:bCs/>
                <w:sz w:val="28"/>
                <w:szCs w:val="28"/>
              </w:rPr>
              <w:t>Макаренко Д.А.</w:t>
            </w:r>
          </w:p>
        </w:tc>
      </w:tr>
      <w:tr w:rsidR="00905519" w:rsidRPr="00B825A2" w14:paraId="2B8FA12F" w14:textId="77777777" w:rsidTr="00C51BAD">
        <w:trPr>
          <w:jc w:val="center"/>
        </w:trPr>
        <w:tc>
          <w:tcPr>
            <w:tcW w:w="6804" w:type="dxa"/>
            <w:shd w:val="clear" w:color="auto" w:fill="auto"/>
            <w:vAlign w:val="center"/>
          </w:tcPr>
          <w:p w14:paraId="7764E2A4" w14:textId="77777777" w:rsidR="00905519" w:rsidRPr="008E6433" w:rsidRDefault="00905519" w:rsidP="00905519">
            <w:pPr>
              <w:widowControl w:val="0"/>
              <w:tabs>
                <w:tab w:val="left" w:pos="9072"/>
              </w:tabs>
              <w:jc w:val="both"/>
              <w:rPr>
                <w:bCs/>
                <w:sz w:val="28"/>
                <w:szCs w:val="28"/>
              </w:rPr>
            </w:pPr>
          </w:p>
        </w:tc>
        <w:tc>
          <w:tcPr>
            <w:tcW w:w="426" w:type="dxa"/>
            <w:shd w:val="clear" w:color="auto" w:fill="auto"/>
          </w:tcPr>
          <w:p w14:paraId="7457A828" w14:textId="1E90E578" w:rsidR="00905519" w:rsidRPr="008E6433" w:rsidRDefault="00905519" w:rsidP="00905519">
            <w:pPr>
              <w:widowControl w:val="0"/>
              <w:jc w:val="center"/>
              <w:rPr>
                <w:sz w:val="28"/>
                <w:szCs w:val="28"/>
              </w:rPr>
            </w:pPr>
            <w:r w:rsidRPr="008E6433">
              <w:rPr>
                <w:sz w:val="28"/>
                <w:szCs w:val="28"/>
              </w:rPr>
              <w:t>–</w:t>
            </w:r>
          </w:p>
        </w:tc>
        <w:tc>
          <w:tcPr>
            <w:tcW w:w="2409" w:type="dxa"/>
            <w:shd w:val="clear" w:color="auto" w:fill="auto"/>
          </w:tcPr>
          <w:p w14:paraId="61DB0D07" w14:textId="4385EE4E" w:rsidR="00905519" w:rsidRPr="008E6433" w:rsidRDefault="00905519" w:rsidP="00905519">
            <w:pPr>
              <w:widowControl w:val="0"/>
              <w:tabs>
                <w:tab w:val="left" w:pos="9072"/>
              </w:tabs>
              <w:rPr>
                <w:bCs/>
                <w:sz w:val="28"/>
                <w:szCs w:val="28"/>
              </w:rPr>
            </w:pPr>
            <w:r w:rsidRPr="008E6433">
              <w:rPr>
                <w:bCs/>
                <w:sz w:val="28"/>
                <w:szCs w:val="28"/>
              </w:rPr>
              <w:t>Домникова Т.В.</w:t>
            </w:r>
          </w:p>
        </w:tc>
      </w:tr>
      <w:tr w:rsidR="00905519" w:rsidRPr="00B825A2" w14:paraId="2B5FB49A" w14:textId="77777777" w:rsidTr="00C51BAD">
        <w:trPr>
          <w:jc w:val="center"/>
        </w:trPr>
        <w:tc>
          <w:tcPr>
            <w:tcW w:w="6804" w:type="dxa"/>
            <w:shd w:val="clear" w:color="auto" w:fill="auto"/>
            <w:vAlign w:val="center"/>
          </w:tcPr>
          <w:p w14:paraId="660A0C8F" w14:textId="77777777" w:rsidR="00905519" w:rsidRPr="008E6433" w:rsidRDefault="00905519" w:rsidP="00905519">
            <w:pPr>
              <w:widowControl w:val="0"/>
              <w:tabs>
                <w:tab w:val="left" w:pos="9072"/>
              </w:tabs>
              <w:jc w:val="both"/>
              <w:rPr>
                <w:bCs/>
                <w:sz w:val="28"/>
                <w:szCs w:val="28"/>
              </w:rPr>
            </w:pPr>
          </w:p>
        </w:tc>
        <w:tc>
          <w:tcPr>
            <w:tcW w:w="426" w:type="dxa"/>
            <w:shd w:val="clear" w:color="auto" w:fill="auto"/>
          </w:tcPr>
          <w:p w14:paraId="2A90C07D" w14:textId="37BFFECA" w:rsidR="00905519" w:rsidRPr="008E6433" w:rsidRDefault="00905519" w:rsidP="00905519">
            <w:pPr>
              <w:widowControl w:val="0"/>
              <w:jc w:val="center"/>
              <w:rPr>
                <w:sz w:val="28"/>
                <w:szCs w:val="28"/>
              </w:rPr>
            </w:pPr>
            <w:r w:rsidRPr="008E6433">
              <w:rPr>
                <w:sz w:val="28"/>
                <w:szCs w:val="28"/>
              </w:rPr>
              <w:t>–</w:t>
            </w:r>
          </w:p>
        </w:tc>
        <w:tc>
          <w:tcPr>
            <w:tcW w:w="2409" w:type="dxa"/>
            <w:shd w:val="clear" w:color="auto" w:fill="auto"/>
          </w:tcPr>
          <w:p w14:paraId="0E353C87" w14:textId="77E67E85" w:rsidR="00905519" w:rsidRPr="008E6433" w:rsidRDefault="00905519" w:rsidP="00905519">
            <w:pPr>
              <w:widowControl w:val="0"/>
              <w:tabs>
                <w:tab w:val="left" w:pos="9072"/>
              </w:tabs>
              <w:rPr>
                <w:bCs/>
                <w:sz w:val="28"/>
                <w:szCs w:val="28"/>
              </w:rPr>
            </w:pPr>
            <w:r w:rsidRPr="008E6433">
              <w:rPr>
                <w:bCs/>
                <w:sz w:val="28"/>
                <w:szCs w:val="28"/>
              </w:rPr>
              <w:t>Леонтьев А.Г.</w:t>
            </w:r>
          </w:p>
        </w:tc>
      </w:tr>
      <w:tr w:rsidR="00FB7FAC" w:rsidRPr="00B825A2" w14:paraId="677A7FF2" w14:textId="77777777" w:rsidTr="00C51BAD">
        <w:trPr>
          <w:jc w:val="center"/>
        </w:trPr>
        <w:tc>
          <w:tcPr>
            <w:tcW w:w="6804" w:type="dxa"/>
            <w:shd w:val="clear" w:color="auto" w:fill="auto"/>
            <w:vAlign w:val="center"/>
          </w:tcPr>
          <w:p w14:paraId="2EA99B03" w14:textId="77777777" w:rsidR="00FB7FAC" w:rsidRPr="008E6433" w:rsidRDefault="00FB7FAC" w:rsidP="00905519">
            <w:pPr>
              <w:widowControl w:val="0"/>
              <w:tabs>
                <w:tab w:val="left" w:pos="9072"/>
              </w:tabs>
              <w:jc w:val="both"/>
              <w:rPr>
                <w:bCs/>
                <w:sz w:val="28"/>
                <w:szCs w:val="28"/>
              </w:rPr>
            </w:pPr>
          </w:p>
        </w:tc>
        <w:tc>
          <w:tcPr>
            <w:tcW w:w="426" w:type="dxa"/>
            <w:shd w:val="clear" w:color="auto" w:fill="auto"/>
          </w:tcPr>
          <w:p w14:paraId="3BAC83CD" w14:textId="77777777" w:rsidR="00FB7FAC" w:rsidRPr="008E6433" w:rsidRDefault="00FB7FAC" w:rsidP="00905519">
            <w:pPr>
              <w:widowControl w:val="0"/>
              <w:jc w:val="center"/>
              <w:rPr>
                <w:sz w:val="28"/>
                <w:szCs w:val="28"/>
              </w:rPr>
            </w:pPr>
          </w:p>
        </w:tc>
        <w:tc>
          <w:tcPr>
            <w:tcW w:w="2409" w:type="dxa"/>
            <w:shd w:val="clear" w:color="auto" w:fill="auto"/>
          </w:tcPr>
          <w:p w14:paraId="644934C6" w14:textId="77777777" w:rsidR="00FB7FAC" w:rsidRPr="008E6433" w:rsidRDefault="00FB7FAC" w:rsidP="00905519">
            <w:pPr>
              <w:widowControl w:val="0"/>
              <w:tabs>
                <w:tab w:val="left" w:pos="9072"/>
              </w:tabs>
              <w:rPr>
                <w:bCs/>
                <w:sz w:val="28"/>
                <w:szCs w:val="28"/>
              </w:rPr>
            </w:pPr>
          </w:p>
        </w:tc>
      </w:tr>
      <w:tr w:rsidR="008E6433" w:rsidRPr="00B825A2" w14:paraId="72382300" w14:textId="77777777" w:rsidTr="00C51BAD">
        <w:trPr>
          <w:jc w:val="center"/>
        </w:trPr>
        <w:tc>
          <w:tcPr>
            <w:tcW w:w="6804" w:type="dxa"/>
            <w:shd w:val="clear" w:color="auto" w:fill="auto"/>
            <w:vAlign w:val="center"/>
          </w:tcPr>
          <w:p w14:paraId="0135281D" w14:textId="564AE1F4" w:rsidR="008E6433" w:rsidRPr="008E6433" w:rsidRDefault="008E6433" w:rsidP="008E6433">
            <w:pPr>
              <w:widowControl w:val="0"/>
              <w:tabs>
                <w:tab w:val="left" w:pos="9072"/>
              </w:tabs>
              <w:jc w:val="both"/>
              <w:rPr>
                <w:bCs/>
                <w:sz w:val="28"/>
                <w:szCs w:val="28"/>
              </w:rPr>
            </w:pPr>
            <w:r w:rsidRPr="008E6433">
              <w:rPr>
                <w:bCs/>
                <w:sz w:val="28"/>
                <w:szCs w:val="28"/>
              </w:rPr>
              <w:t>АО «</w:t>
            </w:r>
            <w:proofErr w:type="spellStart"/>
            <w:r w:rsidRPr="008E6433">
              <w:rPr>
                <w:bCs/>
                <w:sz w:val="28"/>
                <w:szCs w:val="28"/>
              </w:rPr>
              <w:t>Оборонэнерго</w:t>
            </w:r>
            <w:proofErr w:type="spellEnd"/>
            <w:r w:rsidRPr="008E6433">
              <w:rPr>
                <w:bCs/>
                <w:sz w:val="28"/>
                <w:szCs w:val="28"/>
              </w:rPr>
              <w:t>»</w:t>
            </w:r>
          </w:p>
        </w:tc>
        <w:tc>
          <w:tcPr>
            <w:tcW w:w="426" w:type="dxa"/>
            <w:shd w:val="clear" w:color="auto" w:fill="auto"/>
          </w:tcPr>
          <w:p w14:paraId="6F507EA7" w14:textId="4625CEDE" w:rsidR="008E6433" w:rsidRPr="008E6433" w:rsidRDefault="008E6433" w:rsidP="008E6433">
            <w:pPr>
              <w:widowControl w:val="0"/>
              <w:jc w:val="center"/>
              <w:rPr>
                <w:sz w:val="28"/>
                <w:szCs w:val="28"/>
              </w:rPr>
            </w:pPr>
            <w:r w:rsidRPr="008E6433">
              <w:rPr>
                <w:sz w:val="28"/>
                <w:szCs w:val="28"/>
              </w:rPr>
              <w:t>–</w:t>
            </w:r>
          </w:p>
        </w:tc>
        <w:tc>
          <w:tcPr>
            <w:tcW w:w="2409" w:type="dxa"/>
            <w:shd w:val="clear" w:color="auto" w:fill="auto"/>
          </w:tcPr>
          <w:p w14:paraId="7E17CD9E" w14:textId="0D585099" w:rsidR="008E6433" w:rsidRPr="008E6433" w:rsidRDefault="008E6433" w:rsidP="008E6433">
            <w:pPr>
              <w:widowControl w:val="0"/>
              <w:tabs>
                <w:tab w:val="left" w:pos="9072"/>
              </w:tabs>
              <w:rPr>
                <w:bCs/>
                <w:sz w:val="28"/>
                <w:szCs w:val="28"/>
              </w:rPr>
            </w:pPr>
            <w:r w:rsidRPr="008E6433">
              <w:rPr>
                <w:bCs/>
                <w:sz w:val="28"/>
                <w:szCs w:val="28"/>
              </w:rPr>
              <w:t>Прохоров Г.В.</w:t>
            </w:r>
          </w:p>
        </w:tc>
      </w:tr>
      <w:tr w:rsidR="008E6433" w:rsidRPr="00B825A2" w14:paraId="3AA04C29" w14:textId="77777777" w:rsidTr="00C51BAD">
        <w:trPr>
          <w:jc w:val="center"/>
        </w:trPr>
        <w:tc>
          <w:tcPr>
            <w:tcW w:w="6804" w:type="dxa"/>
            <w:shd w:val="clear" w:color="auto" w:fill="auto"/>
            <w:vAlign w:val="center"/>
          </w:tcPr>
          <w:p w14:paraId="3B6100AD" w14:textId="77777777" w:rsidR="008E6433" w:rsidRPr="008E6433" w:rsidRDefault="008E6433" w:rsidP="008E6433">
            <w:pPr>
              <w:widowControl w:val="0"/>
              <w:tabs>
                <w:tab w:val="left" w:pos="9072"/>
              </w:tabs>
              <w:jc w:val="both"/>
              <w:rPr>
                <w:bCs/>
                <w:sz w:val="28"/>
                <w:szCs w:val="28"/>
              </w:rPr>
            </w:pPr>
          </w:p>
        </w:tc>
        <w:tc>
          <w:tcPr>
            <w:tcW w:w="426" w:type="dxa"/>
            <w:shd w:val="clear" w:color="auto" w:fill="auto"/>
          </w:tcPr>
          <w:p w14:paraId="1363CF88" w14:textId="337DE3DB" w:rsidR="008E6433" w:rsidRPr="008E6433" w:rsidRDefault="008E6433" w:rsidP="008E6433">
            <w:pPr>
              <w:widowControl w:val="0"/>
              <w:jc w:val="center"/>
              <w:rPr>
                <w:sz w:val="28"/>
                <w:szCs w:val="28"/>
              </w:rPr>
            </w:pPr>
            <w:r w:rsidRPr="008E6433">
              <w:rPr>
                <w:sz w:val="28"/>
                <w:szCs w:val="28"/>
              </w:rPr>
              <w:t>–</w:t>
            </w:r>
          </w:p>
        </w:tc>
        <w:tc>
          <w:tcPr>
            <w:tcW w:w="2409" w:type="dxa"/>
            <w:shd w:val="clear" w:color="auto" w:fill="auto"/>
          </w:tcPr>
          <w:p w14:paraId="771D5059" w14:textId="19DB64F1" w:rsidR="008E6433" w:rsidRPr="008E6433" w:rsidRDefault="008E6433" w:rsidP="008E6433">
            <w:pPr>
              <w:widowControl w:val="0"/>
              <w:tabs>
                <w:tab w:val="left" w:pos="9072"/>
              </w:tabs>
              <w:rPr>
                <w:bCs/>
                <w:sz w:val="28"/>
                <w:szCs w:val="28"/>
              </w:rPr>
            </w:pPr>
            <w:r w:rsidRPr="008E6433">
              <w:rPr>
                <w:bCs/>
                <w:sz w:val="28"/>
                <w:szCs w:val="28"/>
              </w:rPr>
              <w:t>Попова Т.Н.</w:t>
            </w:r>
          </w:p>
        </w:tc>
      </w:tr>
      <w:tr w:rsidR="008E6433" w:rsidRPr="00B825A2" w14:paraId="23C3D8DE" w14:textId="77777777" w:rsidTr="00C51BAD">
        <w:trPr>
          <w:jc w:val="center"/>
        </w:trPr>
        <w:tc>
          <w:tcPr>
            <w:tcW w:w="6804" w:type="dxa"/>
            <w:shd w:val="clear" w:color="auto" w:fill="auto"/>
            <w:vAlign w:val="center"/>
          </w:tcPr>
          <w:p w14:paraId="5A4D51DC" w14:textId="454D6511" w:rsidR="008E6433" w:rsidRPr="008E6433" w:rsidRDefault="008E6433" w:rsidP="008E6433">
            <w:pPr>
              <w:widowControl w:val="0"/>
              <w:tabs>
                <w:tab w:val="left" w:pos="9072"/>
              </w:tabs>
              <w:jc w:val="both"/>
              <w:rPr>
                <w:bCs/>
                <w:sz w:val="28"/>
                <w:szCs w:val="28"/>
              </w:rPr>
            </w:pPr>
            <w:r w:rsidRPr="008E6433">
              <w:rPr>
                <w:bCs/>
                <w:sz w:val="28"/>
                <w:szCs w:val="28"/>
              </w:rPr>
              <w:t>ООО «ОЭСК»</w:t>
            </w:r>
          </w:p>
        </w:tc>
        <w:tc>
          <w:tcPr>
            <w:tcW w:w="426" w:type="dxa"/>
            <w:shd w:val="clear" w:color="auto" w:fill="auto"/>
          </w:tcPr>
          <w:p w14:paraId="634A5623" w14:textId="7F9B0DCA" w:rsidR="008E6433" w:rsidRPr="008E6433" w:rsidRDefault="008E6433" w:rsidP="008E6433">
            <w:pPr>
              <w:widowControl w:val="0"/>
              <w:jc w:val="center"/>
              <w:rPr>
                <w:sz w:val="28"/>
                <w:szCs w:val="28"/>
              </w:rPr>
            </w:pPr>
            <w:r w:rsidRPr="008E6433">
              <w:rPr>
                <w:sz w:val="28"/>
                <w:szCs w:val="28"/>
              </w:rPr>
              <w:t>–</w:t>
            </w:r>
          </w:p>
        </w:tc>
        <w:tc>
          <w:tcPr>
            <w:tcW w:w="2409" w:type="dxa"/>
            <w:shd w:val="clear" w:color="auto" w:fill="auto"/>
          </w:tcPr>
          <w:p w14:paraId="35D7682A" w14:textId="5CB601B4" w:rsidR="008E6433" w:rsidRPr="008E6433" w:rsidRDefault="008E6433" w:rsidP="008E6433">
            <w:pPr>
              <w:widowControl w:val="0"/>
              <w:tabs>
                <w:tab w:val="left" w:pos="9072"/>
              </w:tabs>
              <w:rPr>
                <w:bCs/>
                <w:sz w:val="28"/>
                <w:szCs w:val="28"/>
              </w:rPr>
            </w:pPr>
            <w:r w:rsidRPr="008E6433">
              <w:rPr>
                <w:bCs/>
                <w:sz w:val="28"/>
                <w:szCs w:val="28"/>
              </w:rPr>
              <w:t>Фомичев А.А.</w:t>
            </w:r>
          </w:p>
        </w:tc>
      </w:tr>
      <w:tr w:rsidR="00FB7FAC" w:rsidRPr="00B825A2" w14:paraId="573E96CE" w14:textId="77777777" w:rsidTr="00C51BAD">
        <w:trPr>
          <w:jc w:val="center"/>
        </w:trPr>
        <w:tc>
          <w:tcPr>
            <w:tcW w:w="6804" w:type="dxa"/>
            <w:shd w:val="clear" w:color="auto" w:fill="auto"/>
            <w:vAlign w:val="center"/>
          </w:tcPr>
          <w:p w14:paraId="18EBF0C1" w14:textId="77777777" w:rsidR="00FB7FAC" w:rsidRPr="008E6433" w:rsidRDefault="00FB7FAC" w:rsidP="008E6433">
            <w:pPr>
              <w:widowControl w:val="0"/>
              <w:tabs>
                <w:tab w:val="left" w:pos="9072"/>
              </w:tabs>
              <w:jc w:val="both"/>
              <w:rPr>
                <w:bCs/>
                <w:sz w:val="28"/>
                <w:szCs w:val="28"/>
              </w:rPr>
            </w:pPr>
          </w:p>
        </w:tc>
        <w:tc>
          <w:tcPr>
            <w:tcW w:w="426" w:type="dxa"/>
            <w:shd w:val="clear" w:color="auto" w:fill="auto"/>
          </w:tcPr>
          <w:p w14:paraId="2E7FE8B1" w14:textId="77777777" w:rsidR="00FB7FAC" w:rsidRPr="008E6433" w:rsidRDefault="00FB7FAC" w:rsidP="008E6433">
            <w:pPr>
              <w:widowControl w:val="0"/>
              <w:jc w:val="center"/>
              <w:rPr>
                <w:sz w:val="28"/>
                <w:szCs w:val="28"/>
              </w:rPr>
            </w:pPr>
          </w:p>
        </w:tc>
        <w:tc>
          <w:tcPr>
            <w:tcW w:w="2409" w:type="dxa"/>
            <w:shd w:val="clear" w:color="auto" w:fill="auto"/>
          </w:tcPr>
          <w:p w14:paraId="7C0E9A33" w14:textId="77777777" w:rsidR="00FB7FAC" w:rsidRPr="008E6433" w:rsidRDefault="00FB7FAC" w:rsidP="008E6433">
            <w:pPr>
              <w:widowControl w:val="0"/>
              <w:tabs>
                <w:tab w:val="left" w:pos="9072"/>
              </w:tabs>
              <w:rPr>
                <w:bCs/>
                <w:sz w:val="28"/>
                <w:szCs w:val="28"/>
              </w:rPr>
            </w:pPr>
          </w:p>
        </w:tc>
      </w:tr>
      <w:tr w:rsidR="008E6433" w:rsidRPr="00B825A2" w14:paraId="3D8F5356" w14:textId="77777777" w:rsidTr="00C51BAD">
        <w:trPr>
          <w:jc w:val="center"/>
        </w:trPr>
        <w:tc>
          <w:tcPr>
            <w:tcW w:w="6804" w:type="dxa"/>
            <w:shd w:val="clear" w:color="auto" w:fill="auto"/>
            <w:vAlign w:val="center"/>
          </w:tcPr>
          <w:p w14:paraId="1FD049BC" w14:textId="06B1F9D8" w:rsidR="008E6433" w:rsidRPr="008E6433" w:rsidRDefault="008E6433" w:rsidP="008E6433">
            <w:pPr>
              <w:widowControl w:val="0"/>
              <w:tabs>
                <w:tab w:val="left" w:pos="9072"/>
              </w:tabs>
              <w:jc w:val="both"/>
              <w:rPr>
                <w:bCs/>
                <w:sz w:val="28"/>
                <w:szCs w:val="28"/>
              </w:rPr>
            </w:pPr>
            <w:r>
              <w:rPr>
                <w:bCs/>
                <w:sz w:val="28"/>
                <w:szCs w:val="28"/>
              </w:rPr>
              <w:t>ООО «</w:t>
            </w:r>
            <w:proofErr w:type="spellStart"/>
            <w:r>
              <w:rPr>
                <w:bCs/>
                <w:sz w:val="28"/>
                <w:szCs w:val="28"/>
              </w:rPr>
              <w:t>ЕвразЭнергоТранс</w:t>
            </w:r>
            <w:proofErr w:type="spellEnd"/>
            <w:r>
              <w:rPr>
                <w:bCs/>
                <w:sz w:val="28"/>
                <w:szCs w:val="28"/>
              </w:rPr>
              <w:t>»</w:t>
            </w:r>
          </w:p>
        </w:tc>
        <w:tc>
          <w:tcPr>
            <w:tcW w:w="426" w:type="dxa"/>
            <w:shd w:val="clear" w:color="auto" w:fill="auto"/>
          </w:tcPr>
          <w:p w14:paraId="14A96992" w14:textId="08DFDE1A" w:rsidR="008E6433" w:rsidRPr="008E6433" w:rsidRDefault="008E6433" w:rsidP="008E6433">
            <w:pPr>
              <w:widowControl w:val="0"/>
              <w:jc w:val="center"/>
              <w:rPr>
                <w:sz w:val="28"/>
                <w:szCs w:val="28"/>
              </w:rPr>
            </w:pPr>
            <w:r w:rsidRPr="008E6433">
              <w:rPr>
                <w:sz w:val="28"/>
                <w:szCs w:val="28"/>
              </w:rPr>
              <w:t>–</w:t>
            </w:r>
          </w:p>
        </w:tc>
        <w:tc>
          <w:tcPr>
            <w:tcW w:w="2409" w:type="dxa"/>
            <w:shd w:val="clear" w:color="auto" w:fill="auto"/>
          </w:tcPr>
          <w:p w14:paraId="4243C953" w14:textId="083AB4E3" w:rsidR="008E6433" w:rsidRPr="008E6433" w:rsidRDefault="008E6433" w:rsidP="008E6433">
            <w:pPr>
              <w:widowControl w:val="0"/>
              <w:tabs>
                <w:tab w:val="left" w:pos="9072"/>
              </w:tabs>
              <w:rPr>
                <w:bCs/>
                <w:sz w:val="28"/>
                <w:szCs w:val="28"/>
              </w:rPr>
            </w:pPr>
            <w:r>
              <w:rPr>
                <w:bCs/>
                <w:sz w:val="28"/>
                <w:szCs w:val="28"/>
              </w:rPr>
              <w:t>Беспалов И.Н.</w:t>
            </w:r>
          </w:p>
        </w:tc>
      </w:tr>
      <w:tr w:rsidR="008E6433" w:rsidRPr="00B825A2" w14:paraId="6F7654C9" w14:textId="77777777" w:rsidTr="00C51BAD">
        <w:trPr>
          <w:jc w:val="center"/>
        </w:trPr>
        <w:tc>
          <w:tcPr>
            <w:tcW w:w="6804" w:type="dxa"/>
            <w:shd w:val="clear" w:color="auto" w:fill="auto"/>
            <w:vAlign w:val="center"/>
          </w:tcPr>
          <w:p w14:paraId="46A721F1" w14:textId="77777777" w:rsidR="008E6433" w:rsidRDefault="008E6433" w:rsidP="008E6433">
            <w:pPr>
              <w:widowControl w:val="0"/>
              <w:tabs>
                <w:tab w:val="left" w:pos="9072"/>
              </w:tabs>
              <w:jc w:val="both"/>
              <w:rPr>
                <w:bCs/>
                <w:sz w:val="28"/>
                <w:szCs w:val="28"/>
              </w:rPr>
            </w:pPr>
          </w:p>
        </w:tc>
        <w:tc>
          <w:tcPr>
            <w:tcW w:w="426" w:type="dxa"/>
            <w:shd w:val="clear" w:color="auto" w:fill="auto"/>
          </w:tcPr>
          <w:p w14:paraId="14CE0540" w14:textId="015C5368" w:rsidR="008E6433" w:rsidRPr="008E6433" w:rsidRDefault="008E6433" w:rsidP="008E6433">
            <w:pPr>
              <w:widowControl w:val="0"/>
              <w:jc w:val="center"/>
              <w:rPr>
                <w:sz w:val="28"/>
                <w:szCs w:val="28"/>
              </w:rPr>
            </w:pPr>
            <w:r w:rsidRPr="008E6433">
              <w:rPr>
                <w:sz w:val="28"/>
                <w:szCs w:val="28"/>
              </w:rPr>
              <w:t>–</w:t>
            </w:r>
          </w:p>
        </w:tc>
        <w:tc>
          <w:tcPr>
            <w:tcW w:w="2409" w:type="dxa"/>
            <w:shd w:val="clear" w:color="auto" w:fill="auto"/>
          </w:tcPr>
          <w:p w14:paraId="3EAC34E7" w14:textId="29C96C23" w:rsidR="008E6433" w:rsidRDefault="008E6433" w:rsidP="008E6433">
            <w:pPr>
              <w:widowControl w:val="0"/>
              <w:tabs>
                <w:tab w:val="left" w:pos="9072"/>
              </w:tabs>
              <w:rPr>
                <w:bCs/>
                <w:sz w:val="28"/>
                <w:szCs w:val="28"/>
              </w:rPr>
            </w:pPr>
            <w:proofErr w:type="spellStart"/>
            <w:r>
              <w:rPr>
                <w:bCs/>
                <w:sz w:val="28"/>
                <w:szCs w:val="28"/>
              </w:rPr>
              <w:t>Ющикова</w:t>
            </w:r>
            <w:proofErr w:type="spellEnd"/>
            <w:r>
              <w:rPr>
                <w:bCs/>
                <w:sz w:val="28"/>
                <w:szCs w:val="28"/>
              </w:rPr>
              <w:t xml:space="preserve"> Н.Ю.</w:t>
            </w:r>
          </w:p>
        </w:tc>
      </w:tr>
    </w:tbl>
    <w:p w14:paraId="66FBC48E" w14:textId="77777777" w:rsidR="0012175D" w:rsidRDefault="0012175D" w:rsidP="007973F2">
      <w:pPr>
        <w:widowControl w:val="0"/>
        <w:ind w:right="-1" w:firstLine="567"/>
        <w:jc w:val="both"/>
        <w:rPr>
          <w:bCs/>
          <w:sz w:val="28"/>
          <w:szCs w:val="22"/>
        </w:rPr>
      </w:pPr>
    </w:p>
    <w:p w14:paraId="4C576145" w14:textId="76DF137E" w:rsidR="007973F2" w:rsidRPr="00F3013A" w:rsidRDefault="007973F2" w:rsidP="007973F2">
      <w:pPr>
        <w:widowControl w:val="0"/>
        <w:ind w:right="-1" w:firstLine="567"/>
        <w:jc w:val="both"/>
        <w:rPr>
          <w:bCs/>
          <w:sz w:val="28"/>
          <w:szCs w:val="22"/>
        </w:rPr>
      </w:pPr>
      <w:r w:rsidRPr="005E5BE6">
        <w:rPr>
          <w:bCs/>
          <w:sz w:val="28"/>
          <w:szCs w:val="22"/>
        </w:rPr>
        <w:t>Председателем отмечено,</w:t>
      </w:r>
      <w:r>
        <w:rPr>
          <w:bCs/>
          <w:sz w:val="28"/>
          <w:szCs w:val="22"/>
        </w:rPr>
        <w:t xml:space="preserve"> что представитель </w:t>
      </w:r>
      <w:r w:rsidRPr="005E5BE6">
        <w:rPr>
          <w:bCs/>
          <w:sz w:val="28"/>
          <w:szCs w:val="22"/>
        </w:rPr>
        <w:t>Управлени</w:t>
      </w:r>
      <w:r>
        <w:rPr>
          <w:bCs/>
          <w:sz w:val="28"/>
          <w:szCs w:val="22"/>
        </w:rPr>
        <w:t xml:space="preserve">я </w:t>
      </w:r>
      <w:r w:rsidRPr="005E5BE6">
        <w:rPr>
          <w:bCs/>
          <w:sz w:val="28"/>
          <w:szCs w:val="22"/>
        </w:rPr>
        <w:t>Федеральной антимонопольной</w:t>
      </w:r>
      <w:r>
        <w:rPr>
          <w:bCs/>
          <w:sz w:val="28"/>
          <w:szCs w:val="22"/>
        </w:rPr>
        <w:t xml:space="preserve"> </w:t>
      </w:r>
      <w:r w:rsidRPr="005E5BE6">
        <w:rPr>
          <w:bCs/>
          <w:sz w:val="28"/>
          <w:szCs w:val="22"/>
        </w:rPr>
        <w:t>службы по Кемеровской области</w:t>
      </w:r>
      <w:r>
        <w:rPr>
          <w:bCs/>
          <w:sz w:val="28"/>
          <w:szCs w:val="22"/>
        </w:rPr>
        <w:t xml:space="preserve"> отсутствует на заседании Правления и обратил внимание, </w:t>
      </w:r>
      <w:r w:rsidRPr="00F3013A">
        <w:rPr>
          <w:bCs/>
          <w:sz w:val="28"/>
          <w:szCs w:val="22"/>
        </w:rPr>
        <w:t>что</w:t>
      </w:r>
      <w:r>
        <w:rPr>
          <w:bCs/>
          <w:sz w:val="28"/>
          <w:szCs w:val="22"/>
        </w:rPr>
        <w:t xml:space="preserve"> </w:t>
      </w:r>
      <w:r w:rsidRPr="00F3013A">
        <w:rPr>
          <w:bCs/>
          <w:sz w:val="28"/>
          <w:szCs w:val="22"/>
        </w:rPr>
        <w:t xml:space="preserve">материалы </w:t>
      </w:r>
      <w:r>
        <w:rPr>
          <w:bCs/>
          <w:sz w:val="28"/>
          <w:szCs w:val="22"/>
        </w:rPr>
        <w:t xml:space="preserve">и </w:t>
      </w:r>
      <w:r w:rsidRPr="00F3013A">
        <w:rPr>
          <w:bCs/>
          <w:sz w:val="28"/>
          <w:szCs w:val="22"/>
        </w:rPr>
        <w:t xml:space="preserve">уведомление о дате </w:t>
      </w:r>
      <w:r>
        <w:rPr>
          <w:bCs/>
          <w:sz w:val="28"/>
          <w:szCs w:val="22"/>
        </w:rPr>
        <w:t xml:space="preserve">и времени </w:t>
      </w:r>
      <w:r w:rsidRPr="00F3013A">
        <w:rPr>
          <w:bCs/>
          <w:sz w:val="28"/>
          <w:szCs w:val="22"/>
        </w:rPr>
        <w:t xml:space="preserve">проведения </w:t>
      </w:r>
      <w:r w:rsidR="00534638">
        <w:rPr>
          <w:bCs/>
          <w:sz w:val="28"/>
          <w:szCs w:val="22"/>
        </w:rPr>
        <w:t xml:space="preserve">заседания </w:t>
      </w:r>
      <w:r w:rsidRPr="00F3013A">
        <w:rPr>
          <w:bCs/>
          <w:sz w:val="28"/>
          <w:szCs w:val="22"/>
        </w:rPr>
        <w:t>Правления в установленный срок были направлены</w:t>
      </w:r>
      <w:r>
        <w:rPr>
          <w:bCs/>
          <w:sz w:val="28"/>
          <w:szCs w:val="22"/>
        </w:rPr>
        <w:t>.</w:t>
      </w:r>
    </w:p>
    <w:p w14:paraId="50F118F5" w14:textId="77777777" w:rsidR="007973F2" w:rsidRDefault="007973F2" w:rsidP="00F9382F">
      <w:pPr>
        <w:widowControl w:val="0"/>
        <w:ind w:right="-1" w:firstLine="567"/>
        <w:jc w:val="both"/>
        <w:rPr>
          <w:sz w:val="28"/>
          <w:szCs w:val="28"/>
        </w:rPr>
      </w:pPr>
    </w:p>
    <w:p w14:paraId="345ABB0A" w14:textId="77777777" w:rsidR="0012175D" w:rsidRDefault="0012175D" w:rsidP="00485ADC">
      <w:pPr>
        <w:widowControl w:val="0"/>
        <w:jc w:val="center"/>
        <w:rPr>
          <w:b/>
          <w:sz w:val="28"/>
          <w:szCs w:val="22"/>
        </w:rPr>
        <w:sectPr w:rsidR="0012175D" w:rsidSect="00371B17">
          <w:headerReference w:type="default" r:id="rId9"/>
          <w:pgSz w:w="11906" w:h="16838" w:code="9"/>
          <w:pgMar w:top="851" w:right="567" w:bottom="851" w:left="1701" w:header="573" w:footer="0" w:gutter="0"/>
          <w:pgNumType w:start="1"/>
          <w:cols w:space="708"/>
          <w:titlePg/>
          <w:docGrid w:linePitch="360"/>
        </w:sectPr>
      </w:pPr>
    </w:p>
    <w:p w14:paraId="6710D129" w14:textId="57A49674" w:rsidR="00485ADC" w:rsidRPr="009A191E" w:rsidRDefault="00485ADC" w:rsidP="00485ADC">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513"/>
        <w:gridCol w:w="1842"/>
      </w:tblGrid>
      <w:tr w:rsidR="00485ADC" w:rsidRPr="005E31C2" w14:paraId="73179512" w14:textId="77777777" w:rsidTr="00FE7584">
        <w:trPr>
          <w:trHeight w:val="323"/>
          <w:jc w:val="center"/>
        </w:trPr>
        <w:tc>
          <w:tcPr>
            <w:tcW w:w="704" w:type="dxa"/>
          </w:tcPr>
          <w:p w14:paraId="0B34F135" w14:textId="77777777" w:rsidR="00485ADC" w:rsidRPr="005E31C2" w:rsidRDefault="00485ADC" w:rsidP="00130F79">
            <w:pPr>
              <w:widowControl w:val="0"/>
              <w:jc w:val="center"/>
              <w:rPr>
                <w:bCs/>
                <w:sz w:val="28"/>
                <w:szCs w:val="28"/>
              </w:rPr>
            </w:pPr>
            <w:r w:rsidRPr="005E31C2">
              <w:rPr>
                <w:bCs/>
                <w:sz w:val="28"/>
                <w:szCs w:val="28"/>
              </w:rPr>
              <w:t>№</w:t>
            </w:r>
          </w:p>
        </w:tc>
        <w:tc>
          <w:tcPr>
            <w:tcW w:w="7513" w:type="dxa"/>
          </w:tcPr>
          <w:p w14:paraId="09163388" w14:textId="77777777" w:rsidR="00485ADC" w:rsidRPr="005E31C2" w:rsidRDefault="00485ADC" w:rsidP="00130F79">
            <w:pPr>
              <w:widowControl w:val="0"/>
              <w:jc w:val="center"/>
              <w:rPr>
                <w:bCs/>
                <w:sz w:val="28"/>
                <w:szCs w:val="28"/>
              </w:rPr>
            </w:pPr>
            <w:r w:rsidRPr="005E31C2">
              <w:rPr>
                <w:bCs/>
                <w:sz w:val="28"/>
                <w:szCs w:val="28"/>
              </w:rPr>
              <w:t>Вопрос</w:t>
            </w:r>
          </w:p>
        </w:tc>
        <w:tc>
          <w:tcPr>
            <w:tcW w:w="1842" w:type="dxa"/>
          </w:tcPr>
          <w:p w14:paraId="33C3A181" w14:textId="77777777" w:rsidR="00485ADC" w:rsidRPr="005E31C2" w:rsidRDefault="00485ADC" w:rsidP="00130F79">
            <w:pPr>
              <w:widowControl w:val="0"/>
              <w:jc w:val="center"/>
              <w:rPr>
                <w:bCs/>
                <w:sz w:val="28"/>
                <w:szCs w:val="28"/>
              </w:rPr>
            </w:pPr>
            <w:r w:rsidRPr="005E31C2">
              <w:rPr>
                <w:bCs/>
                <w:sz w:val="28"/>
                <w:szCs w:val="28"/>
              </w:rPr>
              <w:t>Докладчик</w:t>
            </w:r>
          </w:p>
        </w:tc>
      </w:tr>
      <w:tr w:rsidR="0012175D" w:rsidRPr="005E31C2" w14:paraId="7B7ED736" w14:textId="77777777" w:rsidTr="00FE7584">
        <w:trPr>
          <w:trHeight w:val="868"/>
          <w:jc w:val="center"/>
        </w:trPr>
        <w:tc>
          <w:tcPr>
            <w:tcW w:w="704" w:type="dxa"/>
            <w:vAlign w:val="center"/>
          </w:tcPr>
          <w:p w14:paraId="6ABED11E" w14:textId="5F90D568" w:rsidR="0012175D" w:rsidRPr="005E31C2" w:rsidRDefault="0012175D" w:rsidP="0012175D">
            <w:pPr>
              <w:widowControl w:val="0"/>
              <w:jc w:val="both"/>
              <w:rPr>
                <w:sz w:val="28"/>
                <w:szCs w:val="28"/>
              </w:rPr>
            </w:pPr>
            <w:r w:rsidRPr="005E31C2">
              <w:rPr>
                <w:kern w:val="32"/>
                <w:sz w:val="28"/>
                <w:szCs w:val="28"/>
              </w:rPr>
              <w:t>1.</w:t>
            </w:r>
          </w:p>
        </w:tc>
        <w:tc>
          <w:tcPr>
            <w:tcW w:w="7513" w:type="dxa"/>
            <w:vAlign w:val="center"/>
          </w:tcPr>
          <w:p w14:paraId="35695639" w14:textId="45ACC34D" w:rsidR="0012175D" w:rsidRPr="005E31C2" w:rsidRDefault="0012175D" w:rsidP="0012175D">
            <w:pPr>
              <w:tabs>
                <w:tab w:val="left" w:pos="1418"/>
              </w:tabs>
              <w:ind w:left="-107"/>
              <w:jc w:val="both"/>
              <w:rPr>
                <w:bCs/>
                <w:sz w:val="28"/>
                <w:szCs w:val="28"/>
              </w:rPr>
            </w:pPr>
            <w:r w:rsidRPr="006C28EF">
              <w:rPr>
                <w:bCs/>
                <w:sz w:val="22"/>
                <w:szCs w:val="22"/>
              </w:rPr>
              <w:t>О внесении изменений в постановление Региональной энергетической комиссии Кузбасса от 31.10.2022 № 341 «Об утверждении инвестиционной программы</w:t>
            </w:r>
            <w:r>
              <w:rPr>
                <w:bCs/>
                <w:sz w:val="22"/>
                <w:szCs w:val="22"/>
              </w:rPr>
              <w:t xml:space="preserve"> </w:t>
            </w:r>
            <w:r w:rsidRPr="006C28EF">
              <w:rPr>
                <w:bCs/>
                <w:sz w:val="22"/>
                <w:szCs w:val="22"/>
              </w:rPr>
              <w:t>ООО «</w:t>
            </w:r>
            <w:proofErr w:type="spellStart"/>
            <w:r w:rsidRPr="006C28EF">
              <w:rPr>
                <w:bCs/>
                <w:sz w:val="22"/>
                <w:szCs w:val="22"/>
              </w:rPr>
              <w:t>ЭнергоПаритет</w:t>
            </w:r>
            <w:proofErr w:type="spellEnd"/>
            <w:r w:rsidRPr="006C28EF">
              <w:rPr>
                <w:bCs/>
                <w:sz w:val="22"/>
                <w:szCs w:val="22"/>
              </w:rPr>
              <w:t>» на период 2023 - 2032 гг.»</w:t>
            </w:r>
          </w:p>
        </w:tc>
        <w:tc>
          <w:tcPr>
            <w:tcW w:w="1842" w:type="dxa"/>
            <w:vAlign w:val="center"/>
          </w:tcPr>
          <w:p w14:paraId="251D98E2" w14:textId="61BE2981" w:rsidR="0012175D" w:rsidRPr="005E31C2" w:rsidRDefault="0012175D" w:rsidP="0012175D">
            <w:pPr>
              <w:widowControl w:val="0"/>
              <w:tabs>
                <w:tab w:val="left" w:pos="9072"/>
              </w:tabs>
              <w:jc w:val="center"/>
              <w:rPr>
                <w:sz w:val="28"/>
                <w:szCs w:val="28"/>
              </w:rPr>
            </w:pPr>
            <w:r>
              <w:rPr>
                <w:bCs/>
                <w:sz w:val="22"/>
                <w:szCs w:val="22"/>
              </w:rPr>
              <w:t>Саврасов М.Г.</w:t>
            </w:r>
          </w:p>
        </w:tc>
      </w:tr>
      <w:tr w:rsidR="0012175D" w:rsidRPr="005E31C2" w14:paraId="08CA89B0" w14:textId="77777777" w:rsidTr="0012175D">
        <w:trPr>
          <w:trHeight w:val="583"/>
          <w:jc w:val="center"/>
        </w:trPr>
        <w:tc>
          <w:tcPr>
            <w:tcW w:w="704" w:type="dxa"/>
            <w:vAlign w:val="center"/>
          </w:tcPr>
          <w:p w14:paraId="4C132CE6" w14:textId="60C3DD65" w:rsidR="0012175D" w:rsidRPr="005E31C2" w:rsidRDefault="0012175D" w:rsidP="0012175D">
            <w:pPr>
              <w:widowControl w:val="0"/>
              <w:jc w:val="both"/>
              <w:rPr>
                <w:kern w:val="32"/>
                <w:sz w:val="28"/>
                <w:szCs w:val="28"/>
              </w:rPr>
            </w:pPr>
            <w:r w:rsidRPr="005E31C2">
              <w:rPr>
                <w:kern w:val="32"/>
                <w:sz w:val="28"/>
                <w:szCs w:val="28"/>
              </w:rPr>
              <w:t>2.</w:t>
            </w:r>
          </w:p>
        </w:tc>
        <w:tc>
          <w:tcPr>
            <w:tcW w:w="7513" w:type="dxa"/>
            <w:vAlign w:val="center"/>
          </w:tcPr>
          <w:p w14:paraId="16AE5E2E" w14:textId="574B344C" w:rsidR="0012175D" w:rsidRPr="005E31C2" w:rsidRDefault="0012175D" w:rsidP="0012175D">
            <w:pPr>
              <w:tabs>
                <w:tab w:val="left" w:pos="1418"/>
              </w:tabs>
              <w:ind w:left="-107"/>
              <w:jc w:val="both"/>
              <w:rPr>
                <w:sz w:val="28"/>
                <w:szCs w:val="28"/>
              </w:rPr>
            </w:pPr>
            <w:r w:rsidRPr="00A479D5">
              <w:rPr>
                <w:bCs/>
                <w:sz w:val="22"/>
                <w:szCs w:val="22"/>
              </w:rPr>
              <w:t>Об утверждении инвестиционной программы ООО ХК «СДС-Энерго»</w:t>
            </w:r>
            <w:r>
              <w:rPr>
                <w:bCs/>
                <w:sz w:val="22"/>
                <w:szCs w:val="22"/>
              </w:rPr>
              <w:br/>
            </w:r>
            <w:r w:rsidRPr="00A479D5">
              <w:rPr>
                <w:bCs/>
                <w:sz w:val="22"/>
                <w:szCs w:val="22"/>
              </w:rPr>
              <w:t>(г. Кемерово) на период 2024 - 2029 гг.</w:t>
            </w:r>
          </w:p>
        </w:tc>
        <w:tc>
          <w:tcPr>
            <w:tcW w:w="1842" w:type="dxa"/>
            <w:vAlign w:val="center"/>
          </w:tcPr>
          <w:p w14:paraId="3A5FD065" w14:textId="7B2219CD" w:rsidR="0012175D" w:rsidRPr="005E31C2" w:rsidRDefault="0012175D" w:rsidP="0012175D">
            <w:pPr>
              <w:widowControl w:val="0"/>
              <w:tabs>
                <w:tab w:val="left" w:pos="9072"/>
              </w:tabs>
              <w:jc w:val="center"/>
              <w:rPr>
                <w:sz w:val="28"/>
                <w:szCs w:val="28"/>
              </w:rPr>
            </w:pPr>
            <w:r w:rsidRPr="00BF21E6">
              <w:rPr>
                <w:bCs/>
                <w:sz w:val="22"/>
                <w:szCs w:val="22"/>
              </w:rPr>
              <w:t>Саврасов М.Г.</w:t>
            </w:r>
          </w:p>
        </w:tc>
      </w:tr>
      <w:tr w:rsidR="0012175D" w:rsidRPr="005E31C2" w14:paraId="655BC9B5" w14:textId="77777777" w:rsidTr="0012175D">
        <w:trPr>
          <w:trHeight w:val="553"/>
          <w:jc w:val="center"/>
        </w:trPr>
        <w:tc>
          <w:tcPr>
            <w:tcW w:w="704" w:type="dxa"/>
            <w:vAlign w:val="center"/>
          </w:tcPr>
          <w:p w14:paraId="5D10D3FE" w14:textId="280AA5EA" w:rsidR="0012175D" w:rsidRPr="005E31C2" w:rsidRDefault="0012175D" w:rsidP="0012175D">
            <w:pPr>
              <w:widowControl w:val="0"/>
              <w:jc w:val="both"/>
              <w:rPr>
                <w:kern w:val="32"/>
                <w:sz w:val="28"/>
                <w:szCs w:val="28"/>
              </w:rPr>
            </w:pPr>
            <w:r w:rsidRPr="005E31C2">
              <w:rPr>
                <w:kern w:val="32"/>
                <w:sz w:val="28"/>
                <w:szCs w:val="28"/>
              </w:rPr>
              <w:t>3.</w:t>
            </w:r>
          </w:p>
        </w:tc>
        <w:tc>
          <w:tcPr>
            <w:tcW w:w="7513" w:type="dxa"/>
            <w:vAlign w:val="center"/>
          </w:tcPr>
          <w:p w14:paraId="69A193CF" w14:textId="6644D7A3" w:rsidR="0012175D" w:rsidRPr="005E31C2" w:rsidRDefault="0012175D" w:rsidP="0012175D">
            <w:pPr>
              <w:tabs>
                <w:tab w:val="left" w:pos="1418"/>
              </w:tabs>
              <w:ind w:left="-107"/>
              <w:jc w:val="both"/>
              <w:rPr>
                <w:sz w:val="28"/>
                <w:szCs w:val="28"/>
              </w:rPr>
            </w:pPr>
            <w:r w:rsidRPr="00A479D5">
              <w:rPr>
                <w:bCs/>
                <w:sz w:val="22"/>
                <w:szCs w:val="22"/>
              </w:rPr>
              <w:t>Об утверждении инвестиционной программы ООО «Кузбасская энергосетевая компания» на период 2024 - 2029 гг.</w:t>
            </w:r>
          </w:p>
        </w:tc>
        <w:tc>
          <w:tcPr>
            <w:tcW w:w="1842" w:type="dxa"/>
            <w:vAlign w:val="center"/>
          </w:tcPr>
          <w:p w14:paraId="76B0528C" w14:textId="7A118651" w:rsidR="0012175D" w:rsidRPr="005E31C2" w:rsidRDefault="0012175D" w:rsidP="0012175D">
            <w:pPr>
              <w:widowControl w:val="0"/>
              <w:tabs>
                <w:tab w:val="left" w:pos="9072"/>
              </w:tabs>
              <w:jc w:val="center"/>
              <w:rPr>
                <w:sz w:val="28"/>
                <w:szCs w:val="28"/>
              </w:rPr>
            </w:pPr>
            <w:r w:rsidRPr="00BF21E6">
              <w:rPr>
                <w:bCs/>
                <w:sz w:val="22"/>
                <w:szCs w:val="22"/>
              </w:rPr>
              <w:t>Саврасов М.Г.</w:t>
            </w:r>
          </w:p>
        </w:tc>
      </w:tr>
      <w:tr w:rsidR="0012175D" w:rsidRPr="005E31C2" w14:paraId="14CA19D8" w14:textId="77777777" w:rsidTr="0012175D">
        <w:trPr>
          <w:trHeight w:val="381"/>
          <w:jc w:val="center"/>
        </w:trPr>
        <w:tc>
          <w:tcPr>
            <w:tcW w:w="704" w:type="dxa"/>
            <w:vAlign w:val="center"/>
          </w:tcPr>
          <w:p w14:paraId="0D56008B" w14:textId="4EBB92F3" w:rsidR="0012175D" w:rsidRPr="005E31C2" w:rsidRDefault="0012175D" w:rsidP="0012175D">
            <w:pPr>
              <w:widowControl w:val="0"/>
              <w:jc w:val="both"/>
              <w:rPr>
                <w:kern w:val="32"/>
                <w:sz w:val="28"/>
                <w:szCs w:val="28"/>
              </w:rPr>
            </w:pPr>
            <w:r w:rsidRPr="005E31C2">
              <w:rPr>
                <w:kern w:val="32"/>
                <w:sz w:val="28"/>
                <w:szCs w:val="28"/>
              </w:rPr>
              <w:t>4.</w:t>
            </w:r>
          </w:p>
        </w:tc>
        <w:tc>
          <w:tcPr>
            <w:tcW w:w="7513" w:type="dxa"/>
            <w:vAlign w:val="center"/>
          </w:tcPr>
          <w:p w14:paraId="375F9B87" w14:textId="0D5AC62B" w:rsidR="0012175D" w:rsidRPr="005E31C2" w:rsidRDefault="0012175D" w:rsidP="0012175D">
            <w:pPr>
              <w:tabs>
                <w:tab w:val="left" w:pos="1418"/>
              </w:tabs>
              <w:ind w:left="-107"/>
              <w:jc w:val="both"/>
              <w:rPr>
                <w:bCs/>
                <w:sz w:val="28"/>
                <w:szCs w:val="28"/>
              </w:rPr>
            </w:pPr>
            <w:r w:rsidRPr="00A479D5">
              <w:rPr>
                <w:bCs/>
                <w:sz w:val="22"/>
                <w:szCs w:val="22"/>
              </w:rPr>
              <w:t>Об утверждении инвестиционной программы ОАО «Северо-Кузбасская</w:t>
            </w:r>
            <w:r>
              <w:rPr>
                <w:bCs/>
                <w:sz w:val="22"/>
                <w:szCs w:val="22"/>
              </w:rPr>
              <w:br/>
            </w:r>
            <w:r w:rsidRPr="00A479D5">
              <w:rPr>
                <w:bCs/>
                <w:sz w:val="22"/>
                <w:szCs w:val="22"/>
              </w:rPr>
              <w:t>энергетическая компания» на период 2024 - 2029 гг.</w:t>
            </w:r>
          </w:p>
        </w:tc>
        <w:tc>
          <w:tcPr>
            <w:tcW w:w="1842" w:type="dxa"/>
            <w:vAlign w:val="center"/>
          </w:tcPr>
          <w:p w14:paraId="69DE6B5F" w14:textId="6E711318" w:rsidR="0012175D" w:rsidRPr="005E31C2" w:rsidRDefault="0012175D" w:rsidP="0012175D">
            <w:pPr>
              <w:widowControl w:val="0"/>
              <w:tabs>
                <w:tab w:val="left" w:pos="9072"/>
              </w:tabs>
              <w:jc w:val="center"/>
              <w:rPr>
                <w:sz w:val="28"/>
                <w:szCs w:val="28"/>
              </w:rPr>
            </w:pPr>
            <w:r w:rsidRPr="00BF21E6">
              <w:rPr>
                <w:bCs/>
                <w:sz w:val="22"/>
                <w:szCs w:val="22"/>
              </w:rPr>
              <w:t>Саврасов М.Г.</w:t>
            </w:r>
          </w:p>
        </w:tc>
      </w:tr>
      <w:tr w:rsidR="0012175D" w:rsidRPr="005E31C2" w14:paraId="3F2687E0" w14:textId="77777777" w:rsidTr="00FE7584">
        <w:trPr>
          <w:trHeight w:val="868"/>
          <w:jc w:val="center"/>
        </w:trPr>
        <w:tc>
          <w:tcPr>
            <w:tcW w:w="704" w:type="dxa"/>
            <w:vAlign w:val="center"/>
          </w:tcPr>
          <w:p w14:paraId="284E3063" w14:textId="2C0C8DC8" w:rsidR="0012175D" w:rsidRPr="005E31C2" w:rsidRDefault="0012175D" w:rsidP="0012175D">
            <w:pPr>
              <w:widowControl w:val="0"/>
              <w:jc w:val="both"/>
              <w:rPr>
                <w:kern w:val="32"/>
                <w:sz w:val="28"/>
                <w:szCs w:val="28"/>
              </w:rPr>
            </w:pPr>
            <w:r w:rsidRPr="005E31C2">
              <w:rPr>
                <w:kern w:val="32"/>
                <w:sz w:val="28"/>
                <w:szCs w:val="28"/>
              </w:rPr>
              <w:t>5.</w:t>
            </w:r>
          </w:p>
        </w:tc>
        <w:tc>
          <w:tcPr>
            <w:tcW w:w="7513" w:type="dxa"/>
            <w:vAlign w:val="center"/>
          </w:tcPr>
          <w:p w14:paraId="5AA3134A" w14:textId="3C0531B5" w:rsidR="0012175D" w:rsidRPr="005E31C2" w:rsidRDefault="0012175D" w:rsidP="0012175D">
            <w:pPr>
              <w:tabs>
                <w:tab w:val="left" w:pos="1418"/>
              </w:tabs>
              <w:ind w:left="-107"/>
              <w:jc w:val="both"/>
              <w:rPr>
                <w:sz w:val="28"/>
                <w:szCs w:val="28"/>
              </w:rPr>
            </w:pPr>
            <w:r w:rsidRPr="00A479D5">
              <w:rPr>
                <w:bCs/>
                <w:sz w:val="22"/>
                <w:szCs w:val="22"/>
              </w:rPr>
              <w:t>О внесении изменений в постановление Региональной энергетической комиссии Кузбасса от 30.10.2020 № 304 «Об утверждении инвестиционной программы</w:t>
            </w:r>
            <w:r>
              <w:rPr>
                <w:bCs/>
                <w:sz w:val="22"/>
                <w:szCs w:val="22"/>
              </w:rPr>
              <w:t xml:space="preserve"> </w:t>
            </w:r>
            <w:r w:rsidRPr="00A479D5">
              <w:rPr>
                <w:bCs/>
                <w:sz w:val="22"/>
                <w:szCs w:val="22"/>
              </w:rPr>
              <w:t>АО «</w:t>
            </w:r>
            <w:proofErr w:type="spellStart"/>
            <w:r w:rsidRPr="00A479D5">
              <w:rPr>
                <w:bCs/>
                <w:sz w:val="22"/>
                <w:szCs w:val="22"/>
              </w:rPr>
              <w:t>Оборонэнерго</w:t>
            </w:r>
            <w:proofErr w:type="spellEnd"/>
            <w:r w:rsidRPr="00A479D5">
              <w:rPr>
                <w:bCs/>
                <w:sz w:val="22"/>
                <w:szCs w:val="22"/>
              </w:rPr>
              <w:t>» на период 2021 - 2025 гг.»</w:t>
            </w:r>
          </w:p>
        </w:tc>
        <w:tc>
          <w:tcPr>
            <w:tcW w:w="1842" w:type="dxa"/>
            <w:vAlign w:val="center"/>
          </w:tcPr>
          <w:p w14:paraId="3D27E91B" w14:textId="445D00A7" w:rsidR="0012175D" w:rsidRPr="005E31C2" w:rsidRDefault="0012175D" w:rsidP="0012175D">
            <w:pPr>
              <w:widowControl w:val="0"/>
              <w:tabs>
                <w:tab w:val="left" w:pos="9072"/>
              </w:tabs>
              <w:jc w:val="center"/>
              <w:rPr>
                <w:sz w:val="28"/>
                <w:szCs w:val="28"/>
              </w:rPr>
            </w:pPr>
            <w:r w:rsidRPr="00BF21E6">
              <w:rPr>
                <w:bCs/>
                <w:sz w:val="22"/>
                <w:szCs w:val="22"/>
              </w:rPr>
              <w:t>Саврасов М.Г.</w:t>
            </w:r>
          </w:p>
        </w:tc>
      </w:tr>
      <w:tr w:rsidR="0012175D" w:rsidRPr="005E31C2" w14:paraId="73152991" w14:textId="77777777" w:rsidTr="0012175D">
        <w:trPr>
          <w:trHeight w:val="478"/>
          <w:jc w:val="center"/>
        </w:trPr>
        <w:tc>
          <w:tcPr>
            <w:tcW w:w="704" w:type="dxa"/>
            <w:vAlign w:val="center"/>
          </w:tcPr>
          <w:p w14:paraId="443778C3" w14:textId="3CA32247" w:rsidR="0012175D" w:rsidRPr="005E31C2" w:rsidRDefault="0012175D" w:rsidP="0012175D">
            <w:pPr>
              <w:widowControl w:val="0"/>
              <w:jc w:val="both"/>
              <w:rPr>
                <w:kern w:val="32"/>
                <w:sz w:val="28"/>
                <w:szCs w:val="28"/>
              </w:rPr>
            </w:pPr>
            <w:r w:rsidRPr="005E31C2">
              <w:rPr>
                <w:kern w:val="32"/>
                <w:sz w:val="28"/>
                <w:szCs w:val="28"/>
              </w:rPr>
              <w:t>6.</w:t>
            </w:r>
          </w:p>
        </w:tc>
        <w:tc>
          <w:tcPr>
            <w:tcW w:w="7513" w:type="dxa"/>
            <w:vAlign w:val="center"/>
          </w:tcPr>
          <w:p w14:paraId="1F20A942" w14:textId="3EEEE2D5" w:rsidR="0012175D" w:rsidRPr="005E31C2" w:rsidRDefault="0012175D" w:rsidP="0012175D">
            <w:pPr>
              <w:tabs>
                <w:tab w:val="left" w:pos="1418"/>
              </w:tabs>
              <w:ind w:left="-107"/>
              <w:jc w:val="both"/>
              <w:rPr>
                <w:sz w:val="28"/>
                <w:szCs w:val="28"/>
              </w:rPr>
            </w:pPr>
            <w:r w:rsidRPr="00A479D5">
              <w:rPr>
                <w:bCs/>
                <w:sz w:val="22"/>
                <w:szCs w:val="22"/>
              </w:rPr>
              <w:t>Об утверждении инвестиционной программы ООО «ОЭСК»</w:t>
            </w:r>
            <w:r>
              <w:rPr>
                <w:bCs/>
                <w:sz w:val="22"/>
                <w:szCs w:val="22"/>
              </w:rPr>
              <w:br/>
            </w:r>
            <w:r w:rsidRPr="00A479D5">
              <w:rPr>
                <w:bCs/>
                <w:sz w:val="22"/>
                <w:szCs w:val="22"/>
              </w:rPr>
              <w:t>на период 2024 - 2029 гг.</w:t>
            </w:r>
          </w:p>
        </w:tc>
        <w:tc>
          <w:tcPr>
            <w:tcW w:w="1842" w:type="dxa"/>
            <w:vAlign w:val="center"/>
          </w:tcPr>
          <w:p w14:paraId="430A0957" w14:textId="6D80DFE4" w:rsidR="0012175D" w:rsidRPr="005E31C2" w:rsidRDefault="0012175D" w:rsidP="0012175D">
            <w:pPr>
              <w:widowControl w:val="0"/>
              <w:tabs>
                <w:tab w:val="left" w:pos="9072"/>
              </w:tabs>
              <w:jc w:val="center"/>
              <w:rPr>
                <w:sz w:val="28"/>
                <w:szCs w:val="28"/>
              </w:rPr>
            </w:pPr>
            <w:r w:rsidRPr="00BF21E6">
              <w:rPr>
                <w:bCs/>
                <w:sz w:val="22"/>
                <w:szCs w:val="22"/>
              </w:rPr>
              <w:t>Саврасов М.Г.</w:t>
            </w:r>
          </w:p>
        </w:tc>
      </w:tr>
      <w:tr w:rsidR="0012175D" w:rsidRPr="005E31C2" w14:paraId="797C61DF" w14:textId="77777777" w:rsidTr="00371B17">
        <w:trPr>
          <w:trHeight w:val="705"/>
          <w:jc w:val="center"/>
        </w:trPr>
        <w:tc>
          <w:tcPr>
            <w:tcW w:w="704" w:type="dxa"/>
            <w:vAlign w:val="center"/>
          </w:tcPr>
          <w:p w14:paraId="36D9B86C" w14:textId="0362B5A4" w:rsidR="0012175D" w:rsidRPr="005E31C2" w:rsidRDefault="0012175D" w:rsidP="0012175D">
            <w:pPr>
              <w:widowControl w:val="0"/>
              <w:jc w:val="both"/>
              <w:rPr>
                <w:kern w:val="32"/>
                <w:sz w:val="28"/>
                <w:szCs w:val="28"/>
              </w:rPr>
            </w:pPr>
            <w:r w:rsidRPr="005E31C2">
              <w:rPr>
                <w:kern w:val="32"/>
                <w:sz w:val="28"/>
                <w:szCs w:val="28"/>
              </w:rPr>
              <w:t>7.</w:t>
            </w:r>
          </w:p>
        </w:tc>
        <w:tc>
          <w:tcPr>
            <w:tcW w:w="7513" w:type="dxa"/>
            <w:vAlign w:val="center"/>
          </w:tcPr>
          <w:p w14:paraId="5984E93D" w14:textId="041A17DB" w:rsidR="0012175D" w:rsidRPr="005E31C2" w:rsidRDefault="0012175D" w:rsidP="0012175D">
            <w:pPr>
              <w:tabs>
                <w:tab w:val="left" w:pos="1418"/>
              </w:tabs>
              <w:ind w:left="-107"/>
              <w:jc w:val="both"/>
              <w:rPr>
                <w:sz w:val="28"/>
                <w:szCs w:val="28"/>
              </w:rPr>
            </w:pPr>
            <w:r w:rsidRPr="00A479D5">
              <w:rPr>
                <w:bCs/>
                <w:sz w:val="22"/>
                <w:szCs w:val="22"/>
              </w:rPr>
              <w:t>Об утверждении инвестиционной программы ОАО «РЖД»</w:t>
            </w:r>
            <w:r>
              <w:rPr>
                <w:bCs/>
                <w:sz w:val="22"/>
                <w:szCs w:val="22"/>
              </w:rPr>
              <w:br/>
            </w:r>
            <w:r w:rsidRPr="00A479D5">
              <w:rPr>
                <w:bCs/>
                <w:sz w:val="22"/>
                <w:szCs w:val="22"/>
              </w:rPr>
              <w:t xml:space="preserve">(Западно-Сибирская дирекция по энергообеспечению - структурное подразделение </w:t>
            </w:r>
            <w:proofErr w:type="spellStart"/>
            <w:r w:rsidRPr="00A479D5">
              <w:rPr>
                <w:bCs/>
                <w:sz w:val="22"/>
                <w:szCs w:val="22"/>
              </w:rPr>
              <w:t>Трансэнерго</w:t>
            </w:r>
            <w:proofErr w:type="spellEnd"/>
            <w:r w:rsidRPr="00A479D5">
              <w:rPr>
                <w:bCs/>
                <w:sz w:val="22"/>
                <w:szCs w:val="22"/>
              </w:rPr>
              <w:t xml:space="preserve"> - филиал ОАО «РЖД») на период 2024 - 2029 гг.</w:t>
            </w:r>
          </w:p>
        </w:tc>
        <w:tc>
          <w:tcPr>
            <w:tcW w:w="1842" w:type="dxa"/>
            <w:vAlign w:val="center"/>
          </w:tcPr>
          <w:p w14:paraId="5AF4B97A" w14:textId="7811E0EE" w:rsidR="0012175D" w:rsidRPr="005E31C2" w:rsidRDefault="0012175D" w:rsidP="0012175D">
            <w:pPr>
              <w:widowControl w:val="0"/>
              <w:tabs>
                <w:tab w:val="left" w:pos="9072"/>
              </w:tabs>
              <w:jc w:val="center"/>
              <w:rPr>
                <w:sz w:val="28"/>
                <w:szCs w:val="28"/>
              </w:rPr>
            </w:pPr>
            <w:r w:rsidRPr="00BF21E6">
              <w:rPr>
                <w:bCs/>
                <w:sz w:val="22"/>
                <w:szCs w:val="22"/>
              </w:rPr>
              <w:t>Саврасов М.Г.</w:t>
            </w:r>
          </w:p>
        </w:tc>
      </w:tr>
      <w:tr w:rsidR="0012175D" w:rsidRPr="005E31C2" w14:paraId="01D15EA7" w14:textId="77777777" w:rsidTr="0012175D">
        <w:trPr>
          <w:trHeight w:val="571"/>
          <w:jc w:val="center"/>
        </w:trPr>
        <w:tc>
          <w:tcPr>
            <w:tcW w:w="704" w:type="dxa"/>
            <w:vAlign w:val="center"/>
          </w:tcPr>
          <w:p w14:paraId="7686F19A" w14:textId="6AEB0E28" w:rsidR="0012175D" w:rsidRPr="005E31C2" w:rsidRDefault="0012175D" w:rsidP="0012175D">
            <w:pPr>
              <w:widowControl w:val="0"/>
              <w:jc w:val="both"/>
              <w:rPr>
                <w:kern w:val="32"/>
                <w:sz w:val="28"/>
                <w:szCs w:val="28"/>
              </w:rPr>
            </w:pPr>
            <w:r w:rsidRPr="005E31C2">
              <w:rPr>
                <w:kern w:val="32"/>
                <w:sz w:val="28"/>
                <w:szCs w:val="28"/>
              </w:rPr>
              <w:t>8.</w:t>
            </w:r>
          </w:p>
        </w:tc>
        <w:tc>
          <w:tcPr>
            <w:tcW w:w="7513" w:type="dxa"/>
            <w:vAlign w:val="center"/>
          </w:tcPr>
          <w:p w14:paraId="31EFA8A4" w14:textId="60EF0963" w:rsidR="0012175D" w:rsidRPr="005E31C2" w:rsidRDefault="0012175D" w:rsidP="0012175D">
            <w:pPr>
              <w:tabs>
                <w:tab w:val="left" w:pos="1418"/>
              </w:tabs>
              <w:ind w:left="-107"/>
              <w:jc w:val="both"/>
              <w:rPr>
                <w:bCs/>
                <w:sz w:val="28"/>
                <w:szCs w:val="28"/>
              </w:rPr>
            </w:pPr>
            <w:r w:rsidRPr="00A479D5">
              <w:rPr>
                <w:bCs/>
                <w:sz w:val="22"/>
                <w:szCs w:val="22"/>
              </w:rPr>
              <w:t>Об утверждении инвестиционной программы ООО «</w:t>
            </w:r>
            <w:proofErr w:type="spellStart"/>
            <w:r w:rsidRPr="00A479D5">
              <w:rPr>
                <w:bCs/>
                <w:sz w:val="22"/>
                <w:szCs w:val="22"/>
              </w:rPr>
              <w:t>ЕвразЭнергоТранс</w:t>
            </w:r>
            <w:proofErr w:type="spellEnd"/>
            <w:r w:rsidRPr="00A479D5">
              <w:rPr>
                <w:bCs/>
                <w:sz w:val="22"/>
                <w:szCs w:val="22"/>
              </w:rPr>
              <w:t>»</w:t>
            </w:r>
            <w:r>
              <w:rPr>
                <w:bCs/>
                <w:sz w:val="22"/>
                <w:szCs w:val="22"/>
              </w:rPr>
              <w:br/>
            </w:r>
            <w:r w:rsidRPr="00A479D5">
              <w:rPr>
                <w:bCs/>
                <w:sz w:val="22"/>
                <w:szCs w:val="22"/>
              </w:rPr>
              <w:t>на период 2024 - 2029 гг.</w:t>
            </w:r>
          </w:p>
        </w:tc>
        <w:tc>
          <w:tcPr>
            <w:tcW w:w="1842" w:type="dxa"/>
            <w:vAlign w:val="center"/>
          </w:tcPr>
          <w:p w14:paraId="5225739E" w14:textId="4D480FC7" w:rsidR="0012175D" w:rsidRPr="005E31C2" w:rsidRDefault="0012175D" w:rsidP="0012175D">
            <w:pPr>
              <w:widowControl w:val="0"/>
              <w:tabs>
                <w:tab w:val="left" w:pos="9072"/>
              </w:tabs>
              <w:jc w:val="center"/>
              <w:rPr>
                <w:kern w:val="32"/>
                <w:sz w:val="28"/>
                <w:szCs w:val="28"/>
              </w:rPr>
            </w:pPr>
            <w:r w:rsidRPr="00BF21E6">
              <w:rPr>
                <w:bCs/>
                <w:sz w:val="22"/>
                <w:szCs w:val="22"/>
              </w:rPr>
              <w:t>Саврасов М.Г.</w:t>
            </w:r>
          </w:p>
        </w:tc>
      </w:tr>
      <w:tr w:rsidR="0012175D" w:rsidRPr="005E31C2" w14:paraId="7C61D64F" w14:textId="77777777" w:rsidTr="0012175D">
        <w:trPr>
          <w:trHeight w:val="541"/>
          <w:jc w:val="center"/>
        </w:trPr>
        <w:tc>
          <w:tcPr>
            <w:tcW w:w="704" w:type="dxa"/>
            <w:vAlign w:val="center"/>
          </w:tcPr>
          <w:p w14:paraId="1402BD96" w14:textId="159AEEC0" w:rsidR="0012175D" w:rsidRPr="005E31C2" w:rsidRDefault="0012175D" w:rsidP="0012175D">
            <w:pPr>
              <w:widowControl w:val="0"/>
              <w:jc w:val="both"/>
              <w:rPr>
                <w:kern w:val="32"/>
                <w:sz w:val="28"/>
                <w:szCs w:val="28"/>
              </w:rPr>
            </w:pPr>
            <w:r w:rsidRPr="005E31C2">
              <w:rPr>
                <w:kern w:val="32"/>
                <w:sz w:val="28"/>
                <w:szCs w:val="28"/>
              </w:rPr>
              <w:t>9.</w:t>
            </w:r>
          </w:p>
        </w:tc>
        <w:tc>
          <w:tcPr>
            <w:tcW w:w="7513" w:type="dxa"/>
            <w:vAlign w:val="center"/>
          </w:tcPr>
          <w:p w14:paraId="482FD937" w14:textId="609225F3" w:rsidR="0012175D" w:rsidRPr="005E31C2" w:rsidRDefault="0012175D" w:rsidP="0012175D">
            <w:pPr>
              <w:tabs>
                <w:tab w:val="left" w:pos="1418"/>
              </w:tabs>
              <w:ind w:left="-107"/>
              <w:jc w:val="both"/>
              <w:rPr>
                <w:bCs/>
                <w:sz w:val="28"/>
                <w:szCs w:val="28"/>
              </w:rPr>
            </w:pPr>
            <w:r w:rsidRPr="00A479D5">
              <w:rPr>
                <w:bCs/>
                <w:sz w:val="22"/>
                <w:szCs w:val="22"/>
              </w:rPr>
              <w:t>Об утверждении инвестиционной программы АО «</w:t>
            </w:r>
            <w:proofErr w:type="spellStart"/>
            <w:r w:rsidRPr="00A479D5">
              <w:rPr>
                <w:bCs/>
                <w:sz w:val="22"/>
                <w:szCs w:val="22"/>
              </w:rPr>
              <w:t>КузбассЭлектро</w:t>
            </w:r>
            <w:proofErr w:type="spellEnd"/>
            <w:r w:rsidRPr="00A479D5">
              <w:rPr>
                <w:bCs/>
                <w:sz w:val="22"/>
                <w:szCs w:val="22"/>
              </w:rPr>
              <w:t>»</w:t>
            </w:r>
            <w:r>
              <w:rPr>
                <w:bCs/>
                <w:sz w:val="22"/>
                <w:szCs w:val="22"/>
              </w:rPr>
              <w:br/>
            </w:r>
            <w:r w:rsidRPr="00A479D5">
              <w:rPr>
                <w:bCs/>
                <w:sz w:val="22"/>
                <w:szCs w:val="22"/>
              </w:rPr>
              <w:t>на период 2024 - 2029 гг.</w:t>
            </w:r>
          </w:p>
        </w:tc>
        <w:tc>
          <w:tcPr>
            <w:tcW w:w="1842" w:type="dxa"/>
            <w:vAlign w:val="center"/>
          </w:tcPr>
          <w:p w14:paraId="6EACF5E2" w14:textId="61C6C141" w:rsidR="0012175D" w:rsidRPr="005E31C2" w:rsidRDefault="0012175D" w:rsidP="0012175D">
            <w:pPr>
              <w:widowControl w:val="0"/>
              <w:tabs>
                <w:tab w:val="left" w:pos="9072"/>
              </w:tabs>
              <w:jc w:val="center"/>
              <w:rPr>
                <w:kern w:val="32"/>
                <w:sz w:val="28"/>
                <w:szCs w:val="28"/>
              </w:rPr>
            </w:pPr>
            <w:r w:rsidRPr="00BF21E6">
              <w:rPr>
                <w:bCs/>
                <w:sz w:val="22"/>
                <w:szCs w:val="22"/>
              </w:rPr>
              <w:t>Саврасов М.Г.</w:t>
            </w:r>
          </w:p>
        </w:tc>
      </w:tr>
      <w:tr w:rsidR="0012175D" w:rsidRPr="005E31C2" w14:paraId="5B6222F8" w14:textId="77777777" w:rsidTr="0012175D">
        <w:trPr>
          <w:trHeight w:val="510"/>
          <w:jc w:val="center"/>
        </w:trPr>
        <w:tc>
          <w:tcPr>
            <w:tcW w:w="704" w:type="dxa"/>
            <w:vAlign w:val="center"/>
          </w:tcPr>
          <w:p w14:paraId="6C771223" w14:textId="5BF66276" w:rsidR="0012175D" w:rsidRPr="005E31C2" w:rsidRDefault="0012175D" w:rsidP="0012175D">
            <w:pPr>
              <w:widowControl w:val="0"/>
              <w:jc w:val="both"/>
              <w:rPr>
                <w:kern w:val="32"/>
                <w:sz w:val="28"/>
                <w:szCs w:val="28"/>
              </w:rPr>
            </w:pPr>
            <w:r w:rsidRPr="005E31C2">
              <w:rPr>
                <w:kern w:val="32"/>
                <w:sz w:val="28"/>
                <w:szCs w:val="28"/>
              </w:rPr>
              <w:t>10.</w:t>
            </w:r>
          </w:p>
        </w:tc>
        <w:tc>
          <w:tcPr>
            <w:tcW w:w="7513" w:type="dxa"/>
            <w:vAlign w:val="center"/>
          </w:tcPr>
          <w:p w14:paraId="2EFFC193" w14:textId="20F0BC9F" w:rsidR="0012175D" w:rsidRPr="005E31C2" w:rsidRDefault="0012175D" w:rsidP="0012175D">
            <w:pPr>
              <w:tabs>
                <w:tab w:val="left" w:pos="1418"/>
              </w:tabs>
              <w:ind w:left="-107"/>
              <w:jc w:val="both"/>
              <w:rPr>
                <w:bCs/>
                <w:sz w:val="28"/>
                <w:szCs w:val="28"/>
              </w:rPr>
            </w:pPr>
            <w:r w:rsidRPr="00A479D5">
              <w:rPr>
                <w:bCs/>
                <w:sz w:val="22"/>
                <w:szCs w:val="22"/>
              </w:rPr>
              <w:t>Об утверждении инвестиционной программы ООО «Горэлектросеть»</w:t>
            </w:r>
            <w:r>
              <w:rPr>
                <w:bCs/>
                <w:sz w:val="22"/>
                <w:szCs w:val="22"/>
              </w:rPr>
              <w:br/>
            </w:r>
            <w:r w:rsidRPr="00A479D5">
              <w:rPr>
                <w:bCs/>
                <w:sz w:val="22"/>
                <w:szCs w:val="22"/>
              </w:rPr>
              <w:t>на период 2024 - 2029 гг.</w:t>
            </w:r>
          </w:p>
        </w:tc>
        <w:tc>
          <w:tcPr>
            <w:tcW w:w="1842" w:type="dxa"/>
            <w:vAlign w:val="center"/>
          </w:tcPr>
          <w:p w14:paraId="24B1FDCB" w14:textId="4E80E9B7" w:rsidR="0012175D" w:rsidRPr="005E31C2" w:rsidRDefault="0012175D" w:rsidP="0012175D">
            <w:pPr>
              <w:widowControl w:val="0"/>
              <w:tabs>
                <w:tab w:val="left" w:pos="9072"/>
              </w:tabs>
              <w:jc w:val="center"/>
              <w:rPr>
                <w:kern w:val="32"/>
                <w:sz w:val="28"/>
                <w:szCs w:val="28"/>
              </w:rPr>
            </w:pPr>
            <w:r w:rsidRPr="00BF21E6">
              <w:rPr>
                <w:bCs/>
                <w:sz w:val="22"/>
                <w:szCs w:val="22"/>
              </w:rPr>
              <w:t>Саврасов М.Г.</w:t>
            </w:r>
          </w:p>
        </w:tc>
      </w:tr>
      <w:tr w:rsidR="0012175D" w:rsidRPr="005E31C2" w14:paraId="7AA8D665" w14:textId="77777777" w:rsidTr="00FE7584">
        <w:trPr>
          <w:trHeight w:val="868"/>
          <w:jc w:val="center"/>
        </w:trPr>
        <w:tc>
          <w:tcPr>
            <w:tcW w:w="704" w:type="dxa"/>
            <w:vAlign w:val="center"/>
          </w:tcPr>
          <w:p w14:paraId="3201470A" w14:textId="0EC76CAE" w:rsidR="0012175D" w:rsidRPr="005E31C2" w:rsidRDefault="0012175D" w:rsidP="0012175D">
            <w:pPr>
              <w:widowControl w:val="0"/>
              <w:jc w:val="both"/>
              <w:rPr>
                <w:kern w:val="32"/>
                <w:sz w:val="28"/>
                <w:szCs w:val="28"/>
              </w:rPr>
            </w:pPr>
            <w:r w:rsidRPr="005E31C2">
              <w:rPr>
                <w:kern w:val="32"/>
                <w:sz w:val="28"/>
                <w:szCs w:val="28"/>
              </w:rPr>
              <w:t>11.</w:t>
            </w:r>
          </w:p>
        </w:tc>
        <w:tc>
          <w:tcPr>
            <w:tcW w:w="7513" w:type="dxa"/>
            <w:vAlign w:val="center"/>
          </w:tcPr>
          <w:p w14:paraId="760F103D" w14:textId="7ADF1E54" w:rsidR="0012175D" w:rsidRPr="005E31C2" w:rsidRDefault="0012175D" w:rsidP="0012175D">
            <w:pPr>
              <w:ind w:left="-100"/>
              <w:jc w:val="both"/>
              <w:rPr>
                <w:bCs/>
                <w:sz w:val="28"/>
                <w:szCs w:val="28"/>
              </w:rPr>
            </w:pPr>
            <w:r w:rsidRPr="00A479D5">
              <w:rPr>
                <w:bCs/>
                <w:sz w:val="22"/>
                <w:szCs w:val="22"/>
              </w:rPr>
              <w:t>О внесении изменений в постановление Региональной энергетической комиссии Кузбасса от 30.10.2020 № 294 «Об утверждении инвестиционной программы</w:t>
            </w:r>
            <w:r>
              <w:rPr>
                <w:bCs/>
                <w:sz w:val="22"/>
                <w:szCs w:val="22"/>
              </w:rPr>
              <w:t xml:space="preserve"> </w:t>
            </w:r>
            <w:r w:rsidRPr="00A479D5">
              <w:rPr>
                <w:bCs/>
                <w:sz w:val="22"/>
                <w:szCs w:val="22"/>
              </w:rPr>
              <w:t>АО «Электросеть» (г. Междуреченск) на период 2021 - 2025 гг.»</w:t>
            </w:r>
          </w:p>
        </w:tc>
        <w:tc>
          <w:tcPr>
            <w:tcW w:w="1842" w:type="dxa"/>
            <w:vAlign w:val="center"/>
          </w:tcPr>
          <w:p w14:paraId="3AEEEA8C" w14:textId="1AF587F8" w:rsidR="0012175D" w:rsidRPr="005E31C2" w:rsidRDefault="0012175D" w:rsidP="0012175D">
            <w:pPr>
              <w:widowControl w:val="0"/>
              <w:tabs>
                <w:tab w:val="left" w:pos="9072"/>
              </w:tabs>
              <w:jc w:val="center"/>
              <w:rPr>
                <w:kern w:val="32"/>
                <w:sz w:val="28"/>
                <w:szCs w:val="28"/>
              </w:rPr>
            </w:pPr>
            <w:r w:rsidRPr="00BF21E6">
              <w:rPr>
                <w:bCs/>
                <w:sz w:val="22"/>
                <w:szCs w:val="22"/>
              </w:rPr>
              <w:t>Саврасов М.Г.</w:t>
            </w:r>
          </w:p>
        </w:tc>
      </w:tr>
      <w:tr w:rsidR="0012175D" w:rsidRPr="005E31C2" w14:paraId="2541E7C0" w14:textId="77777777" w:rsidTr="00FE7584">
        <w:trPr>
          <w:trHeight w:val="868"/>
          <w:jc w:val="center"/>
        </w:trPr>
        <w:tc>
          <w:tcPr>
            <w:tcW w:w="704" w:type="dxa"/>
            <w:vAlign w:val="center"/>
          </w:tcPr>
          <w:p w14:paraId="50D47744" w14:textId="2E6C04F2" w:rsidR="0012175D" w:rsidRPr="005E31C2" w:rsidRDefault="0012175D" w:rsidP="0012175D">
            <w:pPr>
              <w:widowControl w:val="0"/>
              <w:jc w:val="both"/>
              <w:rPr>
                <w:kern w:val="32"/>
                <w:sz w:val="28"/>
                <w:szCs w:val="28"/>
              </w:rPr>
            </w:pPr>
            <w:r w:rsidRPr="005E31C2">
              <w:rPr>
                <w:kern w:val="32"/>
                <w:sz w:val="28"/>
                <w:szCs w:val="28"/>
              </w:rPr>
              <w:t>12.</w:t>
            </w:r>
          </w:p>
        </w:tc>
        <w:tc>
          <w:tcPr>
            <w:tcW w:w="7513" w:type="dxa"/>
            <w:vAlign w:val="center"/>
          </w:tcPr>
          <w:p w14:paraId="01F04878" w14:textId="586E009F" w:rsidR="0012175D" w:rsidRPr="005E31C2" w:rsidRDefault="0012175D" w:rsidP="0012175D">
            <w:pPr>
              <w:ind w:left="-100"/>
              <w:jc w:val="both"/>
              <w:rPr>
                <w:bCs/>
                <w:sz w:val="28"/>
                <w:szCs w:val="28"/>
              </w:rPr>
            </w:pPr>
            <w:r w:rsidRPr="00A479D5">
              <w:rPr>
                <w:bCs/>
                <w:sz w:val="22"/>
                <w:szCs w:val="22"/>
              </w:rPr>
              <w:t>Об утверждении инвестиционной программы ПАО «</w:t>
            </w:r>
            <w:proofErr w:type="spellStart"/>
            <w:r w:rsidRPr="00A479D5">
              <w:rPr>
                <w:bCs/>
                <w:sz w:val="22"/>
                <w:szCs w:val="22"/>
              </w:rPr>
              <w:t>Кузбассэнергосбыт</w:t>
            </w:r>
            <w:proofErr w:type="spellEnd"/>
            <w:r w:rsidRPr="00A479D5">
              <w:rPr>
                <w:bCs/>
                <w:sz w:val="22"/>
                <w:szCs w:val="22"/>
              </w:rPr>
              <w:t>»</w:t>
            </w:r>
            <w:r>
              <w:rPr>
                <w:bCs/>
                <w:sz w:val="22"/>
                <w:szCs w:val="22"/>
              </w:rPr>
              <w:br/>
            </w:r>
            <w:r w:rsidRPr="00A479D5">
              <w:rPr>
                <w:bCs/>
                <w:sz w:val="22"/>
                <w:szCs w:val="22"/>
              </w:rPr>
              <w:t>на период 2024 - 2028 гг.</w:t>
            </w:r>
          </w:p>
        </w:tc>
        <w:tc>
          <w:tcPr>
            <w:tcW w:w="1842" w:type="dxa"/>
            <w:vAlign w:val="center"/>
          </w:tcPr>
          <w:p w14:paraId="7A18D21F" w14:textId="0F1AB133" w:rsidR="0012175D" w:rsidRPr="005E31C2" w:rsidRDefault="0012175D" w:rsidP="0012175D">
            <w:pPr>
              <w:widowControl w:val="0"/>
              <w:tabs>
                <w:tab w:val="left" w:pos="9072"/>
              </w:tabs>
              <w:jc w:val="center"/>
              <w:rPr>
                <w:kern w:val="32"/>
                <w:sz w:val="28"/>
                <w:szCs w:val="28"/>
              </w:rPr>
            </w:pPr>
            <w:r w:rsidRPr="00BF21E6">
              <w:rPr>
                <w:bCs/>
                <w:sz w:val="22"/>
                <w:szCs w:val="22"/>
              </w:rPr>
              <w:t>Саврасов М.Г.</w:t>
            </w:r>
          </w:p>
        </w:tc>
      </w:tr>
      <w:tr w:rsidR="0012175D" w:rsidRPr="005E31C2" w14:paraId="3A3069EE" w14:textId="77777777" w:rsidTr="00E250CA">
        <w:trPr>
          <w:trHeight w:val="569"/>
          <w:jc w:val="center"/>
        </w:trPr>
        <w:tc>
          <w:tcPr>
            <w:tcW w:w="704" w:type="dxa"/>
            <w:vAlign w:val="center"/>
          </w:tcPr>
          <w:p w14:paraId="28F374ED" w14:textId="253C376D" w:rsidR="0012175D" w:rsidRPr="005E31C2" w:rsidRDefault="0012175D" w:rsidP="0012175D">
            <w:pPr>
              <w:widowControl w:val="0"/>
              <w:jc w:val="both"/>
              <w:rPr>
                <w:kern w:val="32"/>
                <w:sz w:val="28"/>
                <w:szCs w:val="28"/>
              </w:rPr>
            </w:pPr>
            <w:r w:rsidRPr="005E31C2">
              <w:rPr>
                <w:kern w:val="32"/>
                <w:sz w:val="28"/>
                <w:szCs w:val="28"/>
              </w:rPr>
              <w:t>13.</w:t>
            </w:r>
          </w:p>
        </w:tc>
        <w:tc>
          <w:tcPr>
            <w:tcW w:w="7513" w:type="dxa"/>
            <w:vAlign w:val="center"/>
          </w:tcPr>
          <w:p w14:paraId="1ED971C1" w14:textId="0E0CB86A" w:rsidR="0012175D" w:rsidRPr="005E31C2" w:rsidRDefault="0012175D" w:rsidP="0012175D">
            <w:pPr>
              <w:ind w:left="-100"/>
              <w:jc w:val="both"/>
              <w:rPr>
                <w:bCs/>
                <w:sz w:val="28"/>
                <w:szCs w:val="28"/>
              </w:rPr>
            </w:pPr>
            <w:r w:rsidRPr="00A479D5">
              <w:rPr>
                <w:bCs/>
                <w:sz w:val="22"/>
                <w:szCs w:val="22"/>
              </w:rPr>
              <w:t>Об утверждении инвестиционной программы ООО «</w:t>
            </w:r>
            <w:proofErr w:type="spellStart"/>
            <w:r w:rsidRPr="00A479D5">
              <w:rPr>
                <w:bCs/>
                <w:sz w:val="22"/>
                <w:szCs w:val="22"/>
              </w:rPr>
              <w:t>Металлэнергофинанс</w:t>
            </w:r>
            <w:proofErr w:type="spellEnd"/>
            <w:r w:rsidRPr="00A479D5">
              <w:rPr>
                <w:bCs/>
                <w:sz w:val="22"/>
                <w:szCs w:val="22"/>
              </w:rPr>
              <w:t>»</w:t>
            </w:r>
            <w:r>
              <w:rPr>
                <w:bCs/>
                <w:sz w:val="22"/>
                <w:szCs w:val="22"/>
              </w:rPr>
              <w:br/>
            </w:r>
            <w:r w:rsidRPr="00A479D5">
              <w:rPr>
                <w:bCs/>
                <w:sz w:val="22"/>
                <w:szCs w:val="22"/>
              </w:rPr>
              <w:t>на период 2024 - 2028 гг.</w:t>
            </w:r>
          </w:p>
        </w:tc>
        <w:tc>
          <w:tcPr>
            <w:tcW w:w="1842" w:type="dxa"/>
            <w:vAlign w:val="center"/>
          </w:tcPr>
          <w:p w14:paraId="16EDC1CC" w14:textId="190B678B" w:rsidR="0012175D" w:rsidRPr="005E31C2" w:rsidRDefault="0012175D" w:rsidP="0012175D">
            <w:pPr>
              <w:widowControl w:val="0"/>
              <w:tabs>
                <w:tab w:val="left" w:pos="9072"/>
              </w:tabs>
              <w:jc w:val="center"/>
              <w:rPr>
                <w:kern w:val="32"/>
                <w:sz w:val="28"/>
                <w:szCs w:val="28"/>
              </w:rPr>
            </w:pPr>
            <w:r w:rsidRPr="00BF21E6">
              <w:rPr>
                <w:bCs/>
                <w:sz w:val="22"/>
                <w:szCs w:val="22"/>
              </w:rPr>
              <w:t>Саврасов М.Г.</w:t>
            </w:r>
          </w:p>
        </w:tc>
      </w:tr>
      <w:tr w:rsidR="0012175D" w:rsidRPr="005E31C2" w14:paraId="622A989A" w14:textId="77777777" w:rsidTr="00E250CA">
        <w:trPr>
          <w:trHeight w:val="569"/>
          <w:jc w:val="center"/>
        </w:trPr>
        <w:tc>
          <w:tcPr>
            <w:tcW w:w="704" w:type="dxa"/>
            <w:vAlign w:val="center"/>
          </w:tcPr>
          <w:p w14:paraId="1501C313" w14:textId="76320DAA" w:rsidR="0012175D" w:rsidRPr="005E31C2" w:rsidRDefault="0012175D" w:rsidP="0012175D">
            <w:pPr>
              <w:widowControl w:val="0"/>
              <w:jc w:val="both"/>
              <w:rPr>
                <w:kern w:val="32"/>
                <w:sz w:val="28"/>
                <w:szCs w:val="28"/>
              </w:rPr>
            </w:pPr>
            <w:r w:rsidRPr="005E31C2">
              <w:rPr>
                <w:kern w:val="32"/>
                <w:sz w:val="28"/>
                <w:szCs w:val="28"/>
              </w:rPr>
              <w:t>14.</w:t>
            </w:r>
          </w:p>
        </w:tc>
        <w:tc>
          <w:tcPr>
            <w:tcW w:w="7513" w:type="dxa"/>
            <w:vAlign w:val="center"/>
          </w:tcPr>
          <w:p w14:paraId="7FA57848" w14:textId="658FF957"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диапазонов объемов потребления электрической энергии</w:t>
            </w:r>
            <w:r>
              <w:rPr>
                <w:bCs/>
                <w:sz w:val="22"/>
                <w:szCs w:val="22"/>
              </w:rPr>
              <w:br/>
            </w:r>
            <w:r w:rsidRPr="00244077">
              <w:rPr>
                <w:bCs/>
                <w:sz w:val="22"/>
                <w:szCs w:val="22"/>
              </w:rPr>
              <w:t>(мощности) и понижающих коэффициентов при установлении тарифов</w:t>
            </w:r>
            <w:r>
              <w:rPr>
                <w:bCs/>
                <w:sz w:val="22"/>
                <w:szCs w:val="22"/>
              </w:rPr>
              <w:br/>
            </w:r>
            <w:r w:rsidRPr="00244077">
              <w:rPr>
                <w:bCs/>
                <w:sz w:val="22"/>
                <w:szCs w:val="22"/>
              </w:rPr>
              <w:t>на электрическую энергию для населения и приравненных к нему категорий</w:t>
            </w:r>
            <w:r>
              <w:rPr>
                <w:bCs/>
                <w:sz w:val="22"/>
                <w:szCs w:val="22"/>
              </w:rPr>
              <w:br/>
            </w:r>
            <w:r w:rsidRPr="00244077">
              <w:rPr>
                <w:bCs/>
                <w:sz w:val="22"/>
                <w:szCs w:val="22"/>
              </w:rPr>
              <w:t>потребителей Кемеровской области - Кузбасса на 2025 год</w:t>
            </w:r>
          </w:p>
        </w:tc>
        <w:tc>
          <w:tcPr>
            <w:tcW w:w="1842" w:type="dxa"/>
            <w:vAlign w:val="center"/>
          </w:tcPr>
          <w:p w14:paraId="0A044DD5" w14:textId="5F5D6122"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1C0D56C4" w14:textId="77777777" w:rsidTr="00E250CA">
        <w:trPr>
          <w:trHeight w:val="569"/>
          <w:jc w:val="center"/>
        </w:trPr>
        <w:tc>
          <w:tcPr>
            <w:tcW w:w="704" w:type="dxa"/>
            <w:vAlign w:val="center"/>
          </w:tcPr>
          <w:p w14:paraId="27D9E6BA" w14:textId="51FFCBA4" w:rsidR="0012175D" w:rsidRPr="005E31C2" w:rsidRDefault="0012175D" w:rsidP="0012175D">
            <w:pPr>
              <w:widowControl w:val="0"/>
              <w:jc w:val="both"/>
              <w:rPr>
                <w:kern w:val="32"/>
                <w:sz w:val="28"/>
                <w:szCs w:val="28"/>
              </w:rPr>
            </w:pPr>
            <w:r w:rsidRPr="005E31C2">
              <w:rPr>
                <w:kern w:val="32"/>
                <w:sz w:val="28"/>
                <w:szCs w:val="28"/>
              </w:rPr>
              <w:t>15.</w:t>
            </w:r>
          </w:p>
        </w:tc>
        <w:tc>
          <w:tcPr>
            <w:tcW w:w="7513" w:type="dxa"/>
            <w:vAlign w:val="center"/>
          </w:tcPr>
          <w:p w14:paraId="6D7529BC" w14:textId="1C645016"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тарифов на электрическую энергию для населения</w:t>
            </w:r>
            <w:r>
              <w:rPr>
                <w:bCs/>
                <w:sz w:val="22"/>
                <w:szCs w:val="22"/>
              </w:rPr>
              <w:br/>
            </w:r>
            <w:r w:rsidRPr="00244077">
              <w:rPr>
                <w:bCs/>
                <w:sz w:val="22"/>
                <w:szCs w:val="22"/>
              </w:rPr>
              <w:t>и приравненных к нему категорий потребителей Кемеровской области - Кузбасса на 2025 год</w:t>
            </w:r>
          </w:p>
        </w:tc>
        <w:tc>
          <w:tcPr>
            <w:tcW w:w="1842" w:type="dxa"/>
            <w:vAlign w:val="center"/>
          </w:tcPr>
          <w:p w14:paraId="42CF0C08" w14:textId="4F6123B3"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16D67262" w14:textId="77777777" w:rsidTr="00E250CA">
        <w:trPr>
          <w:trHeight w:val="569"/>
          <w:jc w:val="center"/>
        </w:trPr>
        <w:tc>
          <w:tcPr>
            <w:tcW w:w="704" w:type="dxa"/>
            <w:vAlign w:val="center"/>
          </w:tcPr>
          <w:p w14:paraId="597E8A11" w14:textId="7634D5B8" w:rsidR="0012175D" w:rsidRPr="005E31C2" w:rsidRDefault="0012175D" w:rsidP="0012175D">
            <w:pPr>
              <w:widowControl w:val="0"/>
              <w:jc w:val="both"/>
              <w:rPr>
                <w:kern w:val="32"/>
                <w:sz w:val="28"/>
                <w:szCs w:val="28"/>
              </w:rPr>
            </w:pPr>
            <w:r w:rsidRPr="005E31C2">
              <w:rPr>
                <w:kern w:val="32"/>
                <w:sz w:val="28"/>
                <w:szCs w:val="28"/>
              </w:rPr>
              <w:t>16.</w:t>
            </w:r>
          </w:p>
        </w:tc>
        <w:tc>
          <w:tcPr>
            <w:tcW w:w="7513" w:type="dxa"/>
            <w:vAlign w:val="center"/>
          </w:tcPr>
          <w:p w14:paraId="668392BA" w14:textId="5CA35D59"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сбытовых надбавок гарантирующих поставщиков электрической энергии, поставляющих электрическую энергию (мощность)</w:t>
            </w:r>
            <w:r>
              <w:rPr>
                <w:bCs/>
                <w:sz w:val="22"/>
                <w:szCs w:val="22"/>
              </w:rPr>
              <w:t xml:space="preserve"> </w:t>
            </w:r>
            <w:r w:rsidRPr="00244077">
              <w:rPr>
                <w:bCs/>
                <w:sz w:val="22"/>
                <w:szCs w:val="22"/>
              </w:rPr>
              <w:t>на розничном рынке Кемеровско</w:t>
            </w:r>
            <w:r w:rsidRPr="00244077">
              <w:rPr>
                <w:rFonts w:hint="eastAsia"/>
                <w:bCs/>
                <w:sz w:val="22"/>
                <w:szCs w:val="22"/>
              </w:rPr>
              <w:t>й</w:t>
            </w:r>
            <w:r w:rsidRPr="00244077">
              <w:rPr>
                <w:bCs/>
                <w:sz w:val="22"/>
                <w:szCs w:val="22"/>
              </w:rPr>
              <w:t xml:space="preserve"> области – Кузбасса, на 2025 год</w:t>
            </w:r>
          </w:p>
        </w:tc>
        <w:tc>
          <w:tcPr>
            <w:tcW w:w="1842" w:type="dxa"/>
            <w:vAlign w:val="center"/>
          </w:tcPr>
          <w:p w14:paraId="60A0E0A1" w14:textId="0240F893"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64B01A1E" w14:textId="77777777" w:rsidTr="00E250CA">
        <w:trPr>
          <w:trHeight w:val="569"/>
          <w:jc w:val="center"/>
        </w:trPr>
        <w:tc>
          <w:tcPr>
            <w:tcW w:w="704" w:type="dxa"/>
            <w:vAlign w:val="center"/>
          </w:tcPr>
          <w:p w14:paraId="03C485F3" w14:textId="534C4A42" w:rsidR="0012175D" w:rsidRPr="005E31C2" w:rsidRDefault="0012175D" w:rsidP="0012175D">
            <w:pPr>
              <w:widowControl w:val="0"/>
              <w:jc w:val="both"/>
              <w:rPr>
                <w:kern w:val="32"/>
                <w:sz w:val="28"/>
                <w:szCs w:val="28"/>
              </w:rPr>
            </w:pPr>
            <w:r w:rsidRPr="005E31C2">
              <w:rPr>
                <w:kern w:val="32"/>
                <w:sz w:val="28"/>
                <w:szCs w:val="28"/>
              </w:rPr>
              <w:t>17.</w:t>
            </w:r>
          </w:p>
        </w:tc>
        <w:tc>
          <w:tcPr>
            <w:tcW w:w="7513" w:type="dxa"/>
            <w:vAlign w:val="center"/>
          </w:tcPr>
          <w:p w14:paraId="25537EB7" w14:textId="4E649A19" w:rsidR="0012175D" w:rsidRPr="005E31C2" w:rsidRDefault="0012175D" w:rsidP="0012175D">
            <w:pPr>
              <w:ind w:left="-100"/>
              <w:jc w:val="both"/>
              <w:rPr>
                <w:bCs/>
                <w:sz w:val="28"/>
                <w:szCs w:val="28"/>
              </w:rPr>
            </w:pPr>
            <w:r>
              <w:rPr>
                <w:bCs/>
                <w:sz w:val="22"/>
                <w:szCs w:val="22"/>
              </w:rPr>
              <w:t>О</w:t>
            </w:r>
            <w:r w:rsidRPr="00244077">
              <w:rPr>
                <w:bCs/>
                <w:sz w:val="22"/>
                <w:szCs w:val="22"/>
              </w:rPr>
              <w:t xml:space="preserve">б установлении стандартизированных тарифных ставок, формул </w:t>
            </w:r>
            <w:r w:rsidRPr="00244077">
              <w:rPr>
                <w:rFonts w:hint="eastAsia"/>
                <w:bCs/>
                <w:sz w:val="22"/>
                <w:szCs w:val="22"/>
              </w:rPr>
              <w:t>платы</w:t>
            </w:r>
            <w:r w:rsidRPr="00244077">
              <w:rPr>
                <w:bCs/>
                <w:sz w:val="22"/>
                <w:szCs w:val="22"/>
              </w:rPr>
              <w:t xml:space="preserve">, </w:t>
            </w:r>
            <w:r w:rsidRPr="00244077">
              <w:rPr>
                <w:rFonts w:hint="eastAsia"/>
                <w:bCs/>
                <w:sz w:val="22"/>
                <w:szCs w:val="22"/>
              </w:rPr>
              <w:t>платы</w:t>
            </w:r>
            <w:r>
              <w:rPr>
                <w:bCs/>
                <w:sz w:val="22"/>
                <w:szCs w:val="22"/>
              </w:rPr>
              <w:t xml:space="preserve"> </w:t>
            </w:r>
            <w:r w:rsidRPr="00244077">
              <w:rPr>
                <w:rFonts w:hint="eastAsia"/>
                <w:bCs/>
                <w:sz w:val="22"/>
                <w:szCs w:val="22"/>
              </w:rPr>
              <w:t>для</w:t>
            </w:r>
            <w:r w:rsidRPr="00244077">
              <w:rPr>
                <w:bCs/>
                <w:sz w:val="22"/>
                <w:szCs w:val="22"/>
              </w:rPr>
              <w:t xml:space="preserve"> </w:t>
            </w:r>
            <w:r w:rsidRPr="00244077">
              <w:rPr>
                <w:rFonts w:hint="eastAsia"/>
                <w:bCs/>
                <w:sz w:val="22"/>
                <w:szCs w:val="22"/>
              </w:rPr>
              <w:t>заявителей</w:t>
            </w:r>
            <w:r w:rsidRPr="00244077">
              <w:rPr>
                <w:bCs/>
                <w:sz w:val="22"/>
                <w:szCs w:val="22"/>
              </w:rPr>
              <w:t xml:space="preserve"> </w:t>
            </w:r>
            <w:r w:rsidRPr="00244077">
              <w:rPr>
                <w:rFonts w:hint="eastAsia"/>
                <w:bCs/>
                <w:sz w:val="22"/>
                <w:szCs w:val="22"/>
              </w:rPr>
              <w:t>не</w:t>
            </w:r>
            <w:r w:rsidRPr="00244077">
              <w:rPr>
                <w:bCs/>
                <w:sz w:val="22"/>
                <w:szCs w:val="22"/>
              </w:rPr>
              <w:t xml:space="preserve"> </w:t>
            </w:r>
            <w:r w:rsidRPr="00244077">
              <w:rPr>
                <w:rFonts w:hint="eastAsia"/>
                <w:bCs/>
                <w:sz w:val="22"/>
                <w:szCs w:val="22"/>
              </w:rPr>
              <w:t>более</w:t>
            </w:r>
            <w:r w:rsidRPr="00244077">
              <w:rPr>
                <w:bCs/>
                <w:sz w:val="22"/>
                <w:szCs w:val="22"/>
              </w:rPr>
              <w:t xml:space="preserve"> 15 </w:t>
            </w:r>
            <w:proofErr w:type="spellStart"/>
            <w:r w:rsidRPr="00244077">
              <w:rPr>
                <w:rFonts w:hint="eastAsia"/>
                <w:bCs/>
                <w:sz w:val="22"/>
                <w:szCs w:val="22"/>
              </w:rPr>
              <w:t>квт</w:t>
            </w:r>
            <w:proofErr w:type="spellEnd"/>
            <w:r w:rsidRPr="00244077">
              <w:rPr>
                <w:bCs/>
                <w:sz w:val="22"/>
                <w:szCs w:val="22"/>
              </w:rPr>
              <w:t xml:space="preserve"> </w:t>
            </w:r>
            <w:r w:rsidRPr="00244077">
              <w:rPr>
                <w:rFonts w:hint="eastAsia"/>
                <w:bCs/>
                <w:sz w:val="22"/>
                <w:szCs w:val="22"/>
              </w:rPr>
              <w:t>и</w:t>
            </w:r>
            <w:r w:rsidRPr="00244077">
              <w:rPr>
                <w:bCs/>
                <w:sz w:val="22"/>
                <w:szCs w:val="22"/>
              </w:rPr>
              <w:t xml:space="preserve"> </w:t>
            </w:r>
            <w:r w:rsidRPr="00244077">
              <w:rPr>
                <w:rFonts w:hint="eastAsia"/>
                <w:bCs/>
                <w:sz w:val="22"/>
                <w:szCs w:val="22"/>
              </w:rPr>
              <w:t>не</w:t>
            </w:r>
            <w:r w:rsidRPr="00244077">
              <w:rPr>
                <w:bCs/>
                <w:sz w:val="22"/>
                <w:szCs w:val="22"/>
              </w:rPr>
              <w:t xml:space="preserve"> </w:t>
            </w:r>
            <w:r w:rsidRPr="00244077">
              <w:rPr>
                <w:rFonts w:hint="eastAsia"/>
                <w:bCs/>
                <w:sz w:val="22"/>
                <w:szCs w:val="22"/>
              </w:rPr>
              <w:t>более</w:t>
            </w:r>
            <w:r w:rsidRPr="00244077">
              <w:rPr>
                <w:bCs/>
                <w:sz w:val="22"/>
                <w:szCs w:val="22"/>
              </w:rPr>
              <w:t xml:space="preserve"> 150 </w:t>
            </w:r>
            <w:proofErr w:type="spellStart"/>
            <w:r w:rsidRPr="00244077">
              <w:rPr>
                <w:rFonts w:hint="eastAsia"/>
                <w:bCs/>
                <w:sz w:val="22"/>
                <w:szCs w:val="22"/>
              </w:rPr>
              <w:t>квт</w:t>
            </w:r>
            <w:proofErr w:type="spellEnd"/>
            <w:r w:rsidRPr="00244077">
              <w:rPr>
                <w:bCs/>
                <w:sz w:val="22"/>
                <w:szCs w:val="22"/>
              </w:rPr>
              <w:t xml:space="preserve"> </w:t>
            </w:r>
            <w:r w:rsidRPr="00244077">
              <w:rPr>
                <w:rFonts w:hint="eastAsia"/>
                <w:bCs/>
                <w:sz w:val="22"/>
                <w:szCs w:val="22"/>
              </w:rPr>
              <w:t>за</w:t>
            </w:r>
            <w:r w:rsidRPr="00244077">
              <w:rPr>
                <w:bCs/>
                <w:sz w:val="22"/>
                <w:szCs w:val="22"/>
              </w:rPr>
              <w:t xml:space="preserve"> </w:t>
            </w:r>
            <w:r w:rsidRPr="00244077">
              <w:rPr>
                <w:rFonts w:hint="eastAsia"/>
                <w:bCs/>
                <w:sz w:val="22"/>
                <w:szCs w:val="22"/>
              </w:rPr>
              <w:t>технологическое</w:t>
            </w:r>
            <w:r w:rsidRPr="00244077">
              <w:rPr>
                <w:bCs/>
                <w:sz w:val="22"/>
                <w:szCs w:val="22"/>
              </w:rPr>
              <w:t xml:space="preserve"> </w:t>
            </w:r>
            <w:r w:rsidRPr="00244077">
              <w:rPr>
                <w:rFonts w:hint="eastAsia"/>
                <w:bCs/>
                <w:sz w:val="22"/>
                <w:szCs w:val="22"/>
              </w:rPr>
              <w:t>присоединение</w:t>
            </w:r>
            <w:r w:rsidRPr="00244077">
              <w:rPr>
                <w:bCs/>
                <w:sz w:val="22"/>
                <w:szCs w:val="22"/>
              </w:rPr>
              <w:t xml:space="preserve"> </w:t>
            </w:r>
            <w:r w:rsidRPr="00244077">
              <w:rPr>
                <w:rFonts w:hint="eastAsia"/>
                <w:bCs/>
                <w:sz w:val="22"/>
                <w:szCs w:val="22"/>
              </w:rPr>
              <w:t>к</w:t>
            </w:r>
            <w:r w:rsidRPr="00244077">
              <w:rPr>
                <w:bCs/>
                <w:sz w:val="22"/>
                <w:szCs w:val="22"/>
              </w:rPr>
              <w:t xml:space="preserve"> </w:t>
            </w:r>
            <w:r w:rsidRPr="00244077">
              <w:rPr>
                <w:rFonts w:hint="eastAsia"/>
                <w:bCs/>
                <w:sz w:val="22"/>
                <w:szCs w:val="22"/>
              </w:rPr>
              <w:t>электрическим</w:t>
            </w:r>
            <w:r w:rsidRPr="00244077">
              <w:rPr>
                <w:bCs/>
                <w:sz w:val="22"/>
                <w:szCs w:val="22"/>
              </w:rPr>
              <w:t xml:space="preserve"> </w:t>
            </w:r>
            <w:r w:rsidRPr="00244077">
              <w:rPr>
                <w:rFonts w:hint="eastAsia"/>
                <w:bCs/>
                <w:sz w:val="22"/>
                <w:szCs w:val="22"/>
              </w:rPr>
              <w:t>сетям</w:t>
            </w:r>
            <w:r w:rsidRPr="00244077">
              <w:rPr>
                <w:bCs/>
                <w:sz w:val="22"/>
                <w:szCs w:val="22"/>
              </w:rPr>
              <w:t xml:space="preserve"> </w:t>
            </w:r>
            <w:r w:rsidRPr="00244077">
              <w:rPr>
                <w:rFonts w:hint="eastAsia"/>
                <w:bCs/>
                <w:sz w:val="22"/>
                <w:szCs w:val="22"/>
              </w:rPr>
              <w:t>территориальных</w:t>
            </w:r>
            <w:r w:rsidRPr="00244077">
              <w:rPr>
                <w:bCs/>
                <w:sz w:val="22"/>
                <w:szCs w:val="22"/>
              </w:rPr>
              <w:t xml:space="preserve"> </w:t>
            </w:r>
            <w:r w:rsidRPr="00244077">
              <w:rPr>
                <w:rFonts w:hint="eastAsia"/>
                <w:bCs/>
                <w:sz w:val="22"/>
                <w:szCs w:val="22"/>
              </w:rPr>
              <w:t>сетевых</w:t>
            </w:r>
            <w:r w:rsidRPr="00244077">
              <w:rPr>
                <w:bCs/>
                <w:sz w:val="22"/>
                <w:szCs w:val="22"/>
              </w:rPr>
              <w:t xml:space="preserve"> </w:t>
            </w:r>
            <w:r w:rsidRPr="00244077">
              <w:rPr>
                <w:rFonts w:hint="eastAsia"/>
                <w:bCs/>
                <w:sz w:val="22"/>
                <w:szCs w:val="22"/>
              </w:rPr>
              <w:t>организаций</w:t>
            </w:r>
            <w:r w:rsidRPr="00244077">
              <w:rPr>
                <w:bCs/>
                <w:sz w:val="22"/>
                <w:szCs w:val="22"/>
              </w:rPr>
              <w:t xml:space="preserve"> К</w:t>
            </w:r>
            <w:r w:rsidRPr="00244077">
              <w:rPr>
                <w:rFonts w:hint="eastAsia"/>
                <w:bCs/>
                <w:sz w:val="22"/>
                <w:szCs w:val="22"/>
              </w:rPr>
              <w:t>емеровской</w:t>
            </w:r>
            <w:r w:rsidRPr="00244077">
              <w:rPr>
                <w:bCs/>
                <w:sz w:val="22"/>
                <w:szCs w:val="22"/>
              </w:rPr>
              <w:t xml:space="preserve"> </w:t>
            </w:r>
            <w:r w:rsidRPr="00244077">
              <w:rPr>
                <w:rFonts w:hint="eastAsia"/>
                <w:bCs/>
                <w:sz w:val="22"/>
                <w:szCs w:val="22"/>
              </w:rPr>
              <w:t>области</w:t>
            </w:r>
            <w:r w:rsidRPr="00244077">
              <w:rPr>
                <w:bCs/>
                <w:sz w:val="22"/>
                <w:szCs w:val="22"/>
              </w:rPr>
              <w:t xml:space="preserve"> - К</w:t>
            </w:r>
            <w:r w:rsidRPr="00244077">
              <w:rPr>
                <w:rFonts w:hint="eastAsia"/>
                <w:bCs/>
                <w:sz w:val="22"/>
                <w:szCs w:val="22"/>
              </w:rPr>
              <w:t>узбасса</w:t>
            </w:r>
            <w:r w:rsidRPr="00244077">
              <w:rPr>
                <w:bCs/>
                <w:sz w:val="22"/>
                <w:szCs w:val="22"/>
              </w:rPr>
              <w:t xml:space="preserve"> </w:t>
            </w:r>
            <w:r w:rsidRPr="00244077">
              <w:rPr>
                <w:rFonts w:hint="eastAsia"/>
                <w:bCs/>
                <w:sz w:val="22"/>
                <w:szCs w:val="22"/>
              </w:rPr>
              <w:t>на</w:t>
            </w:r>
            <w:r w:rsidRPr="00244077">
              <w:rPr>
                <w:bCs/>
                <w:sz w:val="22"/>
                <w:szCs w:val="22"/>
              </w:rPr>
              <w:t xml:space="preserve"> 2025 </w:t>
            </w:r>
            <w:r w:rsidRPr="00244077">
              <w:rPr>
                <w:rFonts w:hint="eastAsia"/>
                <w:bCs/>
                <w:sz w:val="22"/>
                <w:szCs w:val="22"/>
              </w:rPr>
              <w:t>год</w:t>
            </w:r>
          </w:p>
        </w:tc>
        <w:tc>
          <w:tcPr>
            <w:tcW w:w="1842" w:type="dxa"/>
            <w:vAlign w:val="center"/>
          </w:tcPr>
          <w:p w14:paraId="0F30F83E" w14:textId="646E5D4C"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1E7C162C" w14:textId="77777777" w:rsidTr="00E250CA">
        <w:trPr>
          <w:trHeight w:val="569"/>
          <w:jc w:val="center"/>
        </w:trPr>
        <w:tc>
          <w:tcPr>
            <w:tcW w:w="704" w:type="dxa"/>
            <w:vAlign w:val="center"/>
          </w:tcPr>
          <w:p w14:paraId="7F475F10" w14:textId="065B3469" w:rsidR="0012175D" w:rsidRPr="005E31C2" w:rsidRDefault="0012175D" w:rsidP="0012175D">
            <w:pPr>
              <w:widowControl w:val="0"/>
              <w:jc w:val="both"/>
              <w:rPr>
                <w:kern w:val="32"/>
                <w:sz w:val="28"/>
                <w:szCs w:val="28"/>
              </w:rPr>
            </w:pPr>
            <w:r w:rsidRPr="005E31C2">
              <w:rPr>
                <w:kern w:val="32"/>
                <w:sz w:val="28"/>
                <w:szCs w:val="28"/>
              </w:rPr>
              <w:t>18.</w:t>
            </w:r>
          </w:p>
        </w:tc>
        <w:tc>
          <w:tcPr>
            <w:tcW w:w="7513" w:type="dxa"/>
            <w:vAlign w:val="center"/>
          </w:tcPr>
          <w:p w14:paraId="7016DA7A" w14:textId="78FE0ED6" w:rsidR="0012175D" w:rsidRPr="005E31C2" w:rsidRDefault="0012175D" w:rsidP="0012175D">
            <w:pPr>
              <w:ind w:left="-100"/>
              <w:jc w:val="both"/>
              <w:rPr>
                <w:bCs/>
                <w:sz w:val="28"/>
                <w:szCs w:val="28"/>
              </w:rPr>
            </w:pPr>
            <w:r w:rsidRPr="00244077">
              <w:rPr>
                <w:bCs/>
                <w:sz w:val="22"/>
                <w:szCs w:val="22"/>
              </w:rPr>
              <w:t>Об установлении ООО «</w:t>
            </w:r>
            <w:proofErr w:type="spellStart"/>
            <w:r w:rsidRPr="00244077">
              <w:rPr>
                <w:bCs/>
                <w:sz w:val="22"/>
                <w:szCs w:val="22"/>
              </w:rPr>
              <w:t>ЕвразЭнергоТранс</w:t>
            </w:r>
            <w:proofErr w:type="spellEnd"/>
            <w:r w:rsidRPr="00244077">
              <w:rPr>
                <w:bCs/>
                <w:sz w:val="22"/>
                <w:szCs w:val="22"/>
              </w:rPr>
              <w:t>» долгосрочных параметров</w:t>
            </w:r>
            <w:r>
              <w:rPr>
                <w:bCs/>
                <w:sz w:val="22"/>
                <w:szCs w:val="22"/>
              </w:rPr>
              <w:br/>
            </w:r>
            <w:r w:rsidRPr="00244077">
              <w:rPr>
                <w:bCs/>
                <w:sz w:val="22"/>
                <w:szCs w:val="22"/>
              </w:rPr>
              <w:t>регулирования и необходимой валовой выручки (без учета оплаты потерь</w:t>
            </w:r>
            <w:r>
              <w:rPr>
                <w:bCs/>
                <w:sz w:val="22"/>
                <w:szCs w:val="22"/>
              </w:rPr>
              <w:br/>
            </w:r>
            <w:r w:rsidRPr="00244077">
              <w:rPr>
                <w:bCs/>
                <w:sz w:val="22"/>
                <w:szCs w:val="22"/>
              </w:rPr>
              <w:t xml:space="preserve"> на 2025-2029 гг.</w:t>
            </w:r>
          </w:p>
        </w:tc>
        <w:tc>
          <w:tcPr>
            <w:tcW w:w="1842" w:type="dxa"/>
            <w:vAlign w:val="center"/>
          </w:tcPr>
          <w:p w14:paraId="37C8694A" w14:textId="458C2CF7"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53495110" w14:textId="77777777" w:rsidTr="00E250CA">
        <w:trPr>
          <w:trHeight w:val="569"/>
          <w:jc w:val="center"/>
        </w:trPr>
        <w:tc>
          <w:tcPr>
            <w:tcW w:w="704" w:type="dxa"/>
            <w:vAlign w:val="center"/>
          </w:tcPr>
          <w:p w14:paraId="7C35CCAE" w14:textId="0F469FEF" w:rsidR="0012175D" w:rsidRPr="005E31C2" w:rsidRDefault="0012175D" w:rsidP="0012175D">
            <w:pPr>
              <w:widowControl w:val="0"/>
              <w:jc w:val="both"/>
              <w:rPr>
                <w:kern w:val="32"/>
                <w:sz w:val="28"/>
                <w:szCs w:val="28"/>
              </w:rPr>
            </w:pPr>
            <w:r w:rsidRPr="005E31C2">
              <w:rPr>
                <w:kern w:val="32"/>
                <w:sz w:val="28"/>
                <w:szCs w:val="28"/>
              </w:rPr>
              <w:t>19.</w:t>
            </w:r>
          </w:p>
        </w:tc>
        <w:tc>
          <w:tcPr>
            <w:tcW w:w="7513" w:type="dxa"/>
            <w:vAlign w:val="center"/>
          </w:tcPr>
          <w:p w14:paraId="36FA17F6" w14:textId="2DA5D813" w:rsidR="0012175D" w:rsidRPr="005E31C2" w:rsidRDefault="0012175D" w:rsidP="0012175D">
            <w:pPr>
              <w:ind w:left="-100"/>
              <w:jc w:val="both"/>
              <w:rPr>
                <w:bCs/>
                <w:sz w:val="28"/>
                <w:szCs w:val="28"/>
              </w:rPr>
            </w:pPr>
            <w:r w:rsidRPr="00244077">
              <w:rPr>
                <w:bCs/>
                <w:sz w:val="22"/>
                <w:szCs w:val="22"/>
              </w:rPr>
              <w:t>Об установлении ООО «Горэлектросеть» долгосрочных параметров регулирования и необходимой валовой выручки (без учета оплаты потерь)</w:t>
            </w:r>
            <w:r>
              <w:rPr>
                <w:bCs/>
                <w:sz w:val="22"/>
                <w:szCs w:val="22"/>
              </w:rPr>
              <w:t xml:space="preserve"> </w:t>
            </w:r>
            <w:r w:rsidRPr="00244077">
              <w:rPr>
                <w:bCs/>
                <w:sz w:val="22"/>
                <w:szCs w:val="22"/>
              </w:rPr>
              <w:t>на 2025-2029 гг.</w:t>
            </w:r>
          </w:p>
        </w:tc>
        <w:tc>
          <w:tcPr>
            <w:tcW w:w="1842" w:type="dxa"/>
            <w:vAlign w:val="center"/>
          </w:tcPr>
          <w:p w14:paraId="33760FCF" w14:textId="4E5F0A4C"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24B904F0" w14:textId="77777777" w:rsidTr="00E250CA">
        <w:trPr>
          <w:trHeight w:val="569"/>
          <w:jc w:val="center"/>
        </w:trPr>
        <w:tc>
          <w:tcPr>
            <w:tcW w:w="704" w:type="dxa"/>
            <w:vAlign w:val="center"/>
          </w:tcPr>
          <w:p w14:paraId="2790AB9C" w14:textId="24F8E4D1" w:rsidR="0012175D" w:rsidRPr="005E31C2" w:rsidRDefault="0012175D" w:rsidP="0012175D">
            <w:pPr>
              <w:widowControl w:val="0"/>
              <w:jc w:val="both"/>
              <w:rPr>
                <w:kern w:val="32"/>
                <w:sz w:val="28"/>
                <w:szCs w:val="28"/>
              </w:rPr>
            </w:pPr>
            <w:r w:rsidRPr="005E31C2">
              <w:rPr>
                <w:kern w:val="32"/>
                <w:sz w:val="28"/>
                <w:szCs w:val="28"/>
              </w:rPr>
              <w:lastRenderedPageBreak/>
              <w:t>20.</w:t>
            </w:r>
          </w:p>
        </w:tc>
        <w:tc>
          <w:tcPr>
            <w:tcW w:w="7513" w:type="dxa"/>
            <w:vAlign w:val="center"/>
          </w:tcPr>
          <w:p w14:paraId="74144DD2" w14:textId="2F1AE4B2"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ОАО «</w:t>
            </w:r>
            <w:proofErr w:type="spellStart"/>
            <w:r w:rsidRPr="00244077">
              <w:rPr>
                <w:bCs/>
                <w:sz w:val="22"/>
                <w:szCs w:val="22"/>
              </w:rPr>
              <w:t>КузбассЭлектро</w:t>
            </w:r>
            <w:proofErr w:type="spellEnd"/>
            <w:r w:rsidRPr="00244077">
              <w:rPr>
                <w:bCs/>
                <w:sz w:val="22"/>
                <w:szCs w:val="22"/>
              </w:rPr>
              <w:t>» долгосрочных параметров регулирования и необходимой валовой выручки (без учета оплаты потерь)</w:t>
            </w:r>
            <w:r>
              <w:rPr>
                <w:bCs/>
                <w:sz w:val="22"/>
                <w:szCs w:val="22"/>
              </w:rPr>
              <w:t xml:space="preserve"> </w:t>
            </w:r>
            <w:r w:rsidRPr="00244077">
              <w:rPr>
                <w:bCs/>
                <w:sz w:val="22"/>
                <w:szCs w:val="22"/>
              </w:rPr>
              <w:t>на 2025-2029 гг.</w:t>
            </w:r>
          </w:p>
        </w:tc>
        <w:tc>
          <w:tcPr>
            <w:tcW w:w="1842" w:type="dxa"/>
            <w:vAlign w:val="center"/>
          </w:tcPr>
          <w:p w14:paraId="49FA5C70" w14:textId="35C44766"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5BCE8F27" w14:textId="77777777" w:rsidTr="00E250CA">
        <w:trPr>
          <w:trHeight w:val="569"/>
          <w:jc w:val="center"/>
        </w:trPr>
        <w:tc>
          <w:tcPr>
            <w:tcW w:w="704" w:type="dxa"/>
            <w:vAlign w:val="center"/>
          </w:tcPr>
          <w:p w14:paraId="1F873F5C" w14:textId="1F0A864A" w:rsidR="0012175D" w:rsidRPr="005E31C2" w:rsidRDefault="0012175D" w:rsidP="0012175D">
            <w:pPr>
              <w:widowControl w:val="0"/>
              <w:jc w:val="both"/>
              <w:rPr>
                <w:kern w:val="32"/>
                <w:sz w:val="28"/>
                <w:szCs w:val="28"/>
              </w:rPr>
            </w:pPr>
            <w:r w:rsidRPr="005E31C2">
              <w:rPr>
                <w:kern w:val="32"/>
                <w:sz w:val="28"/>
                <w:szCs w:val="28"/>
              </w:rPr>
              <w:t>21.</w:t>
            </w:r>
          </w:p>
        </w:tc>
        <w:tc>
          <w:tcPr>
            <w:tcW w:w="7513" w:type="dxa"/>
            <w:vAlign w:val="center"/>
          </w:tcPr>
          <w:p w14:paraId="22966A64" w14:textId="45F3D983" w:rsidR="0012175D" w:rsidRPr="005E31C2" w:rsidRDefault="0012175D" w:rsidP="0012175D">
            <w:pPr>
              <w:ind w:left="-100"/>
              <w:jc w:val="both"/>
              <w:rPr>
                <w:bCs/>
                <w:sz w:val="28"/>
                <w:szCs w:val="28"/>
              </w:rPr>
            </w:pPr>
            <w:r w:rsidRPr="00307E18">
              <w:rPr>
                <w:bCs/>
                <w:sz w:val="22"/>
                <w:szCs w:val="22"/>
              </w:rPr>
              <w:t xml:space="preserve">Об установлении </w:t>
            </w:r>
            <w:bookmarkStart w:id="2" w:name="_Hlk180150756"/>
            <w:r w:rsidRPr="00307E18">
              <w:rPr>
                <w:bCs/>
                <w:sz w:val="22"/>
                <w:szCs w:val="22"/>
              </w:rPr>
              <w:t xml:space="preserve">ООО «Кузбасская энергосетевая компания» </w:t>
            </w:r>
            <w:bookmarkEnd w:id="2"/>
            <w:r w:rsidRPr="00307E18">
              <w:rPr>
                <w:bCs/>
                <w:sz w:val="22"/>
                <w:szCs w:val="22"/>
              </w:rPr>
              <w:t>долгосрочных параметров регулирования и необходимой валовой выручки</w:t>
            </w:r>
            <w:r w:rsidRPr="00307E18">
              <w:rPr>
                <w:bCs/>
                <w:sz w:val="22"/>
                <w:szCs w:val="22"/>
              </w:rPr>
              <w:br/>
              <w:t>(без учета оплаты потерь) на 2025-2029 гг.</w:t>
            </w:r>
          </w:p>
        </w:tc>
        <w:tc>
          <w:tcPr>
            <w:tcW w:w="1842" w:type="dxa"/>
            <w:vAlign w:val="center"/>
          </w:tcPr>
          <w:p w14:paraId="7F7C3A1E" w14:textId="36EC5F0A"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3001D332" w14:textId="77777777" w:rsidTr="00E250CA">
        <w:trPr>
          <w:trHeight w:val="569"/>
          <w:jc w:val="center"/>
        </w:trPr>
        <w:tc>
          <w:tcPr>
            <w:tcW w:w="704" w:type="dxa"/>
            <w:vAlign w:val="center"/>
          </w:tcPr>
          <w:p w14:paraId="518DD70E" w14:textId="670F43A5" w:rsidR="0012175D" w:rsidRPr="005E31C2" w:rsidRDefault="0012175D" w:rsidP="0012175D">
            <w:pPr>
              <w:widowControl w:val="0"/>
              <w:jc w:val="both"/>
              <w:rPr>
                <w:kern w:val="32"/>
                <w:sz w:val="28"/>
                <w:szCs w:val="28"/>
              </w:rPr>
            </w:pPr>
            <w:r w:rsidRPr="005E31C2">
              <w:rPr>
                <w:kern w:val="32"/>
                <w:sz w:val="28"/>
                <w:szCs w:val="28"/>
              </w:rPr>
              <w:t>22.</w:t>
            </w:r>
          </w:p>
        </w:tc>
        <w:tc>
          <w:tcPr>
            <w:tcW w:w="7513" w:type="dxa"/>
            <w:vAlign w:val="center"/>
          </w:tcPr>
          <w:p w14:paraId="4980133F" w14:textId="2506E46B" w:rsidR="0012175D" w:rsidRPr="005E31C2" w:rsidRDefault="0012175D" w:rsidP="0012175D">
            <w:pPr>
              <w:ind w:left="-100"/>
              <w:jc w:val="both"/>
              <w:rPr>
                <w:bCs/>
                <w:sz w:val="28"/>
                <w:szCs w:val="28"/>
              </w:rPr>
            </w:pPr>
            <w:r w:rsidRPr="00307E18">
              <w:rPr>
                <w:bCs/>
                <w:sz w:val="22"/>
                <w:szCs w:val="22"/>
              </w:rPr>
              <w:t>Об установлении ООО «ОЭСК» долгосрочных параметров регулирования и необходимой валовой выручки (без учета оплаты потерь) на 2025-2029 гг.</w:t>
            </w:r>
          </w:p>
        </w:tc>
        <w:tc>
          <w:tcPr>
            <w:tcW w:w="1842" w:type="dxa"/>
            <w:vAlign w:val="center"/>
          </w:tcPr>
          <w:p w14:paraId="516F2596" w14:textId="147591EC"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16CC6C22" w14:textId="77777777" w:rsidTr="00E250CA">
        <w:trPr>
          <w:trHeight w:val="569"/>
          <w:jc w:val="center"/>
        </w:trPr>
        <w:tc>
          <w:tcPr>
            <w:tcW w:w="704" w:type="dxa"/>
            <w:vAlign w:val="center"/>
          </w:tcPr>
          <w:p w14:paraId="69D4EB12" w14:textId="546F7A66" w:rsidR="0012175D" w:rsidRPr="005E31C2" w:rsidRDefault="0012175D" w:rsidP="0012175D">
            <w:pPr>
              <w:widowControl w:val="0"/>
              <w:jc w:val="both"/>
              <w:rPr>
                <w:kern w:val="32"/>
                <w:sz w:val="28"/>
                <w:szCs w:val="28"/>
              </w:rPr>
            </w:pPr>
            <w:r w:rsidRPr="005E31C2">
              <w:rPr>
                <w:kern w:val="32"/>
                <w:sz w:val="28"/>
                <w:szCs w:val="28"/>
              </w:rPr>
              <w:t>23.</w:t>
            </w:r>
          </w:p>
        </w:tc>
        <w:tc>
          <w:tcPr>
            <w:tcW w:w="7513" w:type="dxa"/>
            <w:vAlign w:val="center"/>
          </w:tcPr>
          <w:p w14:paraId="284B0B86" w14:textId="7D6BD549"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ОАО «РЖД» (</w:t>
            </w:r>
            <w:proofErr w:type="spellStart"/>
            <w:r w:rsidRPr="00244077">
              <w:rPr>
                <w:bCs/>
                <w:sz w:val="22"/>
                <w:szCs w:val="22"/>
              </w:rPr>
              <w:t>Западно</w:t>
            </w:r>
            <w:proofErr w:type="spellEnd"/>
            <w:r w:rsidRPr="00244077">
              <w:rPr>
                <w:bCs/>
                <w:sz w:val="22"/>
                <w:szCs w:val="22"/>
              </w:rPr>
              <w:t xml:space="preserve"> - Сибирская дирекция</w:t>
            </w:r>
            <w:r>
              <w:rPr>
                <w:bCs/>
                <w:sz w:val="22"/>
                <w:szCs w:val="22"/>
              </w:rPr>
              <w:br/>
            </w:r>
            <w:r w:rsidRPr="00244077">
              <w:rPr>
                <w:bCs/>
                <w:sz w:val="22"/>
                <w:szCs w:val="22"/>
              </w:rPr>
              <w:t xml:space="preserve">по энергообеспечению- СП </w:t>
            </w:r>
            <w:proofErr w:type="spellStart"/>
            <w:r w:rsidRPr="00244077">
              <w:rPr>
                <w:bCs/>
                <w:sz w:val="22"/>
                <w:szCs w:val="22"/>
              </w:rPr>
              <w:t>Трансэнерго</w:t>
            </w:r>
            <w:proofErr w:type="spellEnd"/>
            <w:r w:rsidRPr="00244077">
              <w:rPr>
                <w:bCs/>
                <w:sz w:val="22"/>
                <w:szCs w:val="22"/>
              </w:rPr>
              <w:t xml:space="preserve"> - филиала ОАО «РЖД») долгосрочных параметров регулирования и необходимой валовой выручки на 2025 - 2029 гг.</w:t>
            </w:r>
          </w:p>
        </w:tc>
        <w:tc>
          <w:tcPr>
            <w:tcW w:w="1842" w:type="dxa"/>
            <w:vAlign w:val="center"/>
          </w:tcPr>
          <w:p w14:paraId="6205E26D" w14:textId="2CE24775"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6D1815AE" w14:textId="77777777" w:rsidTr="00E250CA">
        <w:trPr>
          <w:trHeight w:val="569"/>
          <w:jc w:val="center"/>
        </w:trPr>
        <w:tc>
          <w:tcPr>
            <w:tcW w:w="704" w:type="dxa"/>
            <w:vAlign w:val="center"/>
          </w:tcPr>
          <w:p w14:paraId="3FD5043E" w14:textId="21C8E41F" w:rsidR="0012175D" w:rsidRPr="005E31C2" w:rsidRDefault="0012175D" w:rsidP="0012175D">
            <w:pPr>
              <w:widowControl w:val="0"/>
              <w:jc w:val="both"/>
              <w:rPr>
                <w:kern w:val="32"/>
                <w:sz w:val="28"/>
                <w:szCs w:val="28"/>
              </w:rPr>
            </w:pPr>
            <w:r w:rsidRPr="005E31C2">
              <w:rPr>
                <w:kern w:val="32"/>
                <w:sz w:val="28"/>
                <w:szCs w:val="28"/>
              </w:rPr>
              <w:t>24.</w:t>
            </w:r>
          </w:p>
        </w:tc>
        <w:tc>
          <w:tcPr>
            <w:tcW w:w="7513" w:type="dxa"/>
            <w:vAlign w:val="center"/>
          </w:tcPr>
          <w:p w14:paraId="6A10A6E5" w14:textId="7FDC29BE"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ПАО «</w:t>
            </w:r>
            <w:proofErr w:type="spellStart"/>
            <w:r w:rsidRPr="00244077">
              <w:rPr>
                <w:bCs/>
                <w:sz w:val="22"/>
                <w:szCs w:val="22"/>
              </w:rPr>
              <w:t>Россети</w:t>
            </w:r>
            <w:proofErr w:type="spellEnd"/>
            <w:r w:rsidRPr="00244077">
              <w:rPr>
                <w:bCs/>
                <w:sz w:val="22"/>
                <w:szCs w:val="22"/>
              </w:rPr>
              <w:t xml:space="preserve"> Сибирь» (филиал ПАО «</w:t>
            </w:r>
            <w:proofErr w:type="spellStart"/>
            <w:r w:rsidRPr="00244077">
              <w:rPr>
                <w:bCs/>
                <w:sz w:val="22"/>
                <w:szCs w:val="22"/>
              </w:rPr>
              <w:t>Россети</w:t>
            </w:r>
            <w:proofErr w:type="spellEnd"/>
            <w:r w:rsidRPr="00244077">
              <w:rPr>
                <w:bCs/>
                <w:sz w:val="22"/>
                <w:szCs w:val="22"/>
              </w:rPr>
              <w:t xml:space="preserve"> Сибирь» -</w:t>
            </w:r>
            <w:r>
              <w:rPr>
                <w:bCs/>
                <w:sz w:val="22"/>
                <w:szCs w:val="22"/>
              </w:rPr>
              <w:br/>
            </w:r>
            <w:r w:rsidRPr="00244077">
              <w:rPr>
                <w:bCs/>
                <w:sz w:val="22"/>
                <w:szCs w:val="22"/>
              </w:rPr>
              <w:t>«Кузбассэнерго - РЭС») долгосрочных параметров регулирования</w:t>
            </w:r>
            <w:r>
              <w:rPr>
                <w:bCs/>
                <w:sz w:val="22"/>
                <w:szCs w:val="22"/>
              </w:rPr>
              <w:t xml:space="preserve"> </w:t>
            </w:r>
            <w:r w:rsidRPr="00244077">
              <w:rPr>
                <w:bCs/>
                <w:sz w:val="22"/>
                <w:szCs w:val="22"/>
              </w:rPr>
              <w:t>и необходимой валовой выручки (без учета оплаты потерь) на 2024-2028 гг.</w:t>
            </w:r>
          </w:p>
        </w:tc>
        <w:tc>
          <w:tcPr>
            <w:tcW w:w="1842" w:type="dxa"/>
            <w:vAlign w:val="center"/>
          </w:tcPr>
          <w:p w14:paraId="1BDFA05F" w14:textId="3C3A60D9"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0FFD9EC4" w14:textId="77777777" w:rsidTr="00E250CA">
        <w:trPr>
          <w:trHeight w:val="569"/>
          <w:jc w:val="center"/>
        </w:trPr>
        <w:tc>
          <w:tcPr>
            <w:tcW w:w="704" w:type="dxa"/>
            <w:vAlign w:val="center"/>
          </w:tcPr>
          <w:p w14:paraId="2A9E8D16" w14:textId="0E52146D" w:rsidR="0012175D" w:rsidRPr="005E31C2" w:rsidRDefault="0012175D" w:rsidP="0012175D">
            <w:pPr>
              <w:widowControl w:val="0"/>
              <w:jc w:val="both"/>
              <w:rPr>
                <w:kern w:val="32"/>
                <w:sz w:val="28"/>
                <w:szCs w:val="28"/>
              </w:rPr>
            </w:pPr>
            <w:r w:rsidRPr="005E31C2">
              <w:rPr>
                <w:kern w:val="32"/>
                <w:sz w:val="28"/>
                <w:szCs w:val="28"/>
              </w:rPr>
              <w:t>25.</w:t>
            </w:r>
          </w:p>
        </w:tc>
        <w:tc>
          <w:tcPr>
            <w:tcW w:w="7513" w:type="dxa"/>
            <w:vAlign w:val="center"/>
          </w:tcPr>
          <w:p w14:paraId="1F974522" w14:textId="26A2445E"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ООО ХК «СДС-Энерго» долгосрочных параметров регулирования и необходимой валовой выручки на 2025-2029 гг.</w:t>
            </w:r>
          </w:p>
        </w:tc>
        <w:tc>
          <w:tcPr>
            <w:tcW w:w="1842" w:type="dxa"/>
            <w:vAlign w:val="center"/>
          </w:tcPr>
          <w:p w14:paraId="0943FAEA" w14:textId="3A259454"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79A24CF5" w14:textId="77777777" w:rsidTr="00E250CA">
        <w:trPr>
          <w:trHeight w:val="569"/>
          <w:jc w:val="center"/>
        </w:trPr>
        <w:tc>
          <w:tcPr>
            <w:tcW w:w="704" w:type="dxa"/>
            <w:vAlign w:val="center"/>
          </w:tcPr>
          <w:p w14:paraId="4894ADAA" w14:textId="35A5CD64" w:rsidR="0012175D" w:rsidRPr="005E31C2" w:rsidRDefault="0012175D" w:rsidP="0012175D">
            <w:pPr>
              <w:widowControl w:val="0"/>
              <w:jc w:val="both"/>
              <w:rPr>
                <w:kern w:val="32"/>
                <w:sz w:val="28"/>
                <w:szCs w:val="28"/>
              </w:rPr>
            </w:pPr>
            <w:r w:rsidRPr="005E31C2">
              <w:rPr>
                <w:kern w:val="32"/>
                <w:sz w:val="28"/>
                <w:szCs w:val="28"/>
              </w:rPr>
              <w:t>26.</w:t>
            </w:r>
          </w:p>
        </w:tc>
        <w:tc>
          <w:tcPr>
            <w:tcW w:w="7513" w:type="dxa"/>
            <w:vAlign w:val="center"/>
          </w:tcPr>
          <w:p w14:paraId="0AD7342B" w14:textId="4EB82D9C"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ОАО «Северо-Кузбасская энергетическая компания»</w:t>
            </w:r>
            <w:r>
              <w:rPr>
                <w:bCs/>
                <w:sz w:val="22"/>
                <w:szCs w:val="22"/>
              </w:rPr>
              <w:br/>
            </w:r>
            <w:r w:rsidRPr="00244077">
              <w:rPr>
                <w:bCs/>
                <w:sz w:val="22"/>
                <w:szCs w:val="22"/>
              </w:rPr>
              <w:t>долгосрочных параметров регулирования и необходимой валовой выручки</w:t>
            </w:r>
            <w:r>
              <w:rPr>
                <w:bCs/>
                <w:sz w:val="22"/>
                <w:szCs w:val="22"/>
              </w:rPr>
              <w:br/>
            </w:r>
            <w:r w:rsidRPr="00244077">
              <w:rPr>
                <w:bCs/>
                <w:sz w:val="22"/>
                <w:szCs w:val="22"/>
              </w:rPr>
              <w:t>на 2025-2029 гг.</w:t>
            </w:r>
          </w:p>
        </w:tc>
        <w:tc>
          <w:tcPr>
            <w:tcW w:w="1842" w:type="dxa"/>
            <w:vAlign w:val="center"/>
          </w:tcPr>
          <w:p w14:paraId="7CF90E30" w14:textId="0ABAA460"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47828048" w14:textId="77777777" w:rsidTr="00E250CA">
        <w:trPr>
          <w:trHeight w:val="569"/>
          <w:jc w:val="center"/>
        </w:trPr>
        <w:tc>
          <w:tcPr>
            <w:tcW w:w="704" w:type="dxa"/>
            <w:vAlign w:val="center"/>
          </w:tcPr>
          <w:p w14:paraId="5447A9BA" w14:textId="26E87A70" w:rsidR="0012175D" w:rsidRPr="005E31C2" w:rsidRDefault="0012175D" w:rsidP="0012175D">
            <w:pPr>
              <w:widowControl w:val="0"/>
              <w:jc w:val="both"/>
              <w:rPr>
                <w:kern w:val="32"/>
                <w:sz w:val="28"/>
                <w:szCs w:val="28"/>
              </w:rPr>
            </w:pPr>
            <w:r w:rsidRPr="005E31C2">
              <w:rPr>
                <w:kern w:val="32"/>
                <w:sz w:val="28"/>
                <w:szCs w:val="28"/>
              </w:rPr>
              <w:t>27.</w:t>
            </w:r>
          </w:p>
        </w:tc>
        <w:tc>
          <w:tcPr>
            <w:tcW w:w="7513" w:type="dxa"/>
            <w:vAlign w:val="center"/>
          </w:tcPr>
          <w:p w14:paraId="5C471D0F" w14:textId="35409D2A"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ООО АО «Электросеть» долгосрочных параметров регулирования и необходимой валовой выручки (без учета оплаты потерь)</w:t>
            </w:r>
            <w:r>
              <w:rPr>
                <w:bCs/>
                <w:sz w:val="22"/>
                <w:szCs w:val="22"/>
              </w:rPr>
              <w:t xml:space="preserve"> </w:t>
            </w:r>
            <w:r w:rsidRPr="00244077">
              <w:rPr>
                <w:bCs/>
                <w:sz w:val="22"/>
                <w:szCs w:val="22"/>
              </w:rPr>
              <w:t>на 2021-2025 гг.</w:t>
            </w:r>
          </w:p>
        </w:tc>
        <w:tc>
          <w:tcPr>
            <w:tcW w:w="1842" w:type="dxa"/>
            <w:vAlign w:val="center"/>
          </w:tcPr>
          <w:p w14:paraId="2F32B625" w14:textId="0ADA2722"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514B3852" w14:textId="77777777" w:rsidTr="00E250CA">
        <w:trPr>
          <w:trHeight w:val="569"/>
          <w:jc w:val="center"/>
        </w:trPr>
        <w:tc>
          <w:tcPr>
            <w:tcW w:w="704" w:type="dxa"/>
            <w:vAlign w:val="center"/>
          </w:tcPr>
          <w:p w14:paraId="7AFA805E" w14:textId="0E596DCD" w:rsidR="0012175D" w:rsidRPr="005E31C2" w:rsidRDefault="0012175D" w:rsidP="0012175D">
            <w:pPr>
              <w:widowControl w:val="0"/>
              <w:jc w:val="both"/>
              <w:rPr>
                <w:kern w:val="32"/>
                <w:sz w:val="28"/>
                <w:szCs w:val="28"/>
              </w:rPr>
            </w:pPr>
            <w:r w:rsidRPr="005E31C2">
              <w:rPr>
                <w:kern w:val="32"/>
                <w:sz w:val="28"/>
                <w:szCs w:val="28"/>
              </w:rPr>
              <w:t>28.</w:t>
            </w:r>
          </w:p>
        </w:tc>
        <w:tc>
          <w:tcPr>
            <w:tcW w:w="7513" w:type="dxa"/>
            <w:vAlign w:val="center"/>
          </w:tcPr>
          <w:p w14:paraId="771B8ACF" w14:textId="6E1BF2C7"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АО «</w:t>
            </w:r>
            <w:proofErr w:type="spellStart"/>
            <w:r w:rsidRPr="00244077">
              <w:rPr>
                <w:bCs/>
                <w:sz w:val="22"/>
                <w:szCs w:val="22"/>
              </w:rPr>
              <w:t>Оборонэнерго</w:t>
            </w:r>
            <w:proofErr w:type="spellEnd"/>
            <w:r w:rsidRPr="00244077">
              <w:rPr>
                <w:bCs/>
                <w:sz w:val="22"/>
                <w:szCs w:val="22"/>
              </w:rPr>
              <w:t>» (филиал «Забайкальский» АО «</w:t>
            </w:r>
            <w:proofErr w:type="spellStart"/>
            <w:r w:rsidRPr="00244077">
              <w:rPr>
                <w:bCs/>
                <w:sz w:val="22"/>
                <w:szCs w:val="22"/>
              </w:rPr>
              <w:t>Оборонэнерго</w:t>
            </w:r>
            <w:proofErr w:type="spellEnd"/>
            <w:r w:rsidRPr="00244077">
              <w:rPr>
                <w:bCs/>
                <w:sz w:val="22"/>
                <w:szCs w:val="22"/>
              </w:rPr>
              <w:t>») долгосрочных параметров регулирования и необходимой</w:t>
            </w:r>
            <w:r>
              <w:rPr>
                <w:bCs/>
                <w:sz w:val="22"/>
                <w:szCs w:val="22"/>
              </w:rPr>
              <w:br/>
            </w:r>
            <w:r w:rsidRPr="00244077">
              <w:rPr>
                <w:bCs/>
                <w:sz w:val="22"/>
                <w:szCs w:val="22"/>
              </w:rPr>
              <w:t>валовой выручки (без учета оплаты потерь) на 2021-2025 гг.</w:t>
            </w:r>
          </w:p>
        </w:tc>
        <w:tc>
          <w:tcPr>
            <w:tcW w:w="1842" w:type="dxa"/>
            <w:vAlign w:val="center"/>
          </w:tcPr>
          <w:p w14:paraId="76A9205B" w14:textId="413DBBAC"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541AA156" w14:textId="77777777" w:rsidTr="00E250CA">
        <w:trPr>
          <w:trHeight w:val="569"/>
          <w:jc w:val="center"/>
        </w:trPr>
        <w:tc>
          <w:tcPr>
            <w:tcW w:w="704" w:type="dxa"/>
            <w:vAlign w:val="center"/>
          </w:tcPr>
          <w:p w14:paraId="6B8740C7" w14:textId="7718294D" w:rsidR="0012175D" w:rsidRPr="005E31C2" w:rsidRDefault="0012175D" w:rsidP="0012175D">
            <w:pPr>
              <w:widowControl w:val="0"/>
              <w:jc w:val="both"/>
              <w:rPr>
                <w:kern w:val="32"/>
                <w:sz w:val="28"/>
                <w:szCs w:val="28"/>
              </w:rPr>
            </w:pPr>
            <w:r w:rsidRPr="005E31C2">
              <w:rPr>
                <w:kern w:val="32"/>
                <w:sz w:val="28"/>
                <w:szCs w:val="28"/>
              </w:rPr>
              <w:t>29.</w:t>
            </w:r>
          </w:p>
        </w:tc>
        <w:tc>
          <w:tcPr>
            <w:tcW w:w="7513" w:type="dxa"/>
            <w:vAlign w:val="center"/>
          </w:tcPr>
          <w:p w14:paraId="3ECCF067" w14:textId="7855873A"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ООО «</w:t>
            </w:r>
            <w:proofErr w:type="spellStart"/>
            <w:r w:rsidRPr="00244077">
              <w:rPr>
                <w:bCs/>
                <w:sz w:val="22"/>
                <w:szCs w:val="22"/>
              </w:rPr>
              <w:t>ЭнергоПаритет</w:t>
            </w:r>
            <w:proofErr w:type="spellEnd"/>
            <w:r w:rsidRPr="00244077">
              <w:rPr>
                <w:bCs/>
                <w:sz w:val="22"/>
                <w:szCs w:val="22"/>
              </w:rPr>
              <w:t>» долгосрочных параметров регулирования и необходимой валовой выручки (без учета оплаты потерь)</w:t>
            </w:r>
            <w:r>
              <w:rPr>
                <w:bCs/>
                <w:sz w:val="22"/>
                <w:szCs w:val="22"/>
              </w:rPr>
              <w:t xml:space="preserve"> </w:t>
            </w:r>
            <w:r w:rsidRPr="00244077">
              <w:rPr>
                <w:bCs/>
                <w:sz w:val="22"/>
                <w:szCs w:val="22"/>
              </w:rPr>
              <w:t>на 2023-2032 гг.</w:t>
            </w:r>
          </w:p>
        </w:tc>
        <w:tc>
          <w:tcPr>
            <w:tcW w:w="1842" w:type="dxa"/>
            <w:vAlign w:val="center"/>
          </w:tcPr>
          <w:p w14:paraId="572F7EA7" w14:textId="0431C2CC"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7F0F3B33" w14:textId="77777777" w:rsidTr="00E250CA">
        <w:trPr>
          <w:trHeight w:val="569"/>
          <w:jc w:val="center"/>
        </w:trPr>
        <w:tc>
          <w:tcPr>
            <w:tcW w:w="704" w:type="dxa"/>
            <w:vAlign w:val="center"/>
          </w:tcPr>
          <w:p w14:paraId="358844B4" w14:textId="52BF384E" w:rsidR="0012175D" w:rsidRPr="005E31C2" w:rsidRDefault="0012175D" w:rsidP="0012175D">
            <w:pPr>
              <w:widowControl w:val="0"/>
              <w:jc w:val="both"/>
              <w:rPr>
                <w:kern w:val="32"/>
                <w:sz w:val="28"/>
                <w:szCs w:val="28"/>
              </w:rPr>
            </w:pPr>
            <w:r w:rsidRPr="005E31C2">
              <w:rPr>
                <w:kern w:val="32"/>
                <w:sz w:val="28"/>
                <w:szCs w:val="28"/>
              </w:rPr>
              <w:t>30.</w:t>
            </w:r>
          </w:p>
        </w:tc>
        <w:tc>
          <w:tcPr>
            <w:tcW w:w="7513" w:type="dxa"/>
            <w:vAlign w:val="center"/>
          </w:tcPr>
          <w:p w14:paraId="47C090D2" w14:textId="040AB001"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тарифов на услуги по передаче электрической энергии по сетям Кемеровской области-Кузбасса, поставляемой потребителям</w:t>
            </w:r>
            <w:r>
              <w:rPr>
                <w:bCs/>
                <w:sz w:val="22"/>
                <w:szCs w:val="22"/>
              </w:rPr>
              <w:t xml:space="preserve"> </w:t>
            </w:r>
            <w:r w:rsidRPr="00244077">
              <w:rPr>
                <w:bCs/>
                <w:sz w:val="22"/>
                <w:szCs w:val="22"/>
              </w:rPr>
              <w:t>на 2025 год</w:t>
            </w:r>
          </w:p>
        </w:tc>
        <w:tc>
          <w:tcPr>
            <w:tcW w:w="1842" w:type="dxa"/>
            <w:vAlign w:val="center"/>
          </w:tcPr>
          <w:p w14:paraId="4180A38D" w14:textId="290ECA11" w:rsidR="0012175D" w:rsidRPr="005E31C2" w:rsidRDefault="0012175D" w:rsidP="0012175D">
            <w:pPr>
              <w:widowControl w:val="0"/>
              <w:tabs>
                <w:tab w:val="left" w:pos="9072"/>
              </w:tabs>
              <w:jc w:val="center"/>
              <w:rPr>
                <w:kern w:val="32"/>
                <w:sz w:val="28"/>
                <w:szCs w:val="28"/>
              </w:rPr>
            </w:pPr>
            <w:r>
              <w:rPr>
                <w:bCs/>
                <w:sz w:val="22"/>
                <w:szCs w:val="22"/>
              </w:rPr>
              <w:t>Маркова О.В.</w:t>
            </w:r>
          </w:p>
        </w:tc>
      </w:tr>
      <w:tr w:rsidR="0012175D" w:rsidRPr="005E31C2" w14:paraId="0BE9EE54" w14:textId="77777777" w:rsidTr="00E250CA">
        <w:trPr>
          <w:trHeight w:val="569"/>
          <w:jc w:val="center"/>
        </w:trPr>
        <w:tc>
          <w:tcPr>
            <w:tcW w:w="704" w:type="dxa"/>
            <w:vAlign w:val="center"/>
          </w:tcPr>
          <w:p w14:paraId="5821D611" w14:textId="2A8E26CB" w:rsidR="0012175D" w:rsidRPr="005E31C2" w:rsidRDefault="0012175D" w:rsidP="0012175D">
            <w:pPr>
              <w:widowControl w:val="0"/>
              <w:jc w:val="both"/>
              <w:rPr>
                <w:kern w:val="32"/>
                <w:sz w:val="28"/>
                <w:szCs w:val="28"/>
              </w:rPr>
            </w:pPr>
            <w:r w:rsidRPr="005E31C2">
              <w:rPr>
                <w:kern w:val="32"/>
                <w:sz w:val="28"/>
                <w:szCs w:val="28"/>
              </w:rPr>
              <w:t>31.</w:t>
            </w:r>
          </w:p>
        </w:tc>
        <w:tc>
          <w:tcPr>
            <w:tcW w:w="7513" w:type="dxa"/>
            <w:vAlign w:val="center"/>
          </w:tcPr>
          <w:p w14:paraId="251E3F37" w14:textId="376AAE64" w:rsidR="0012175D" w:rsidRPr="005E31C2" w:rsidRDefault="0012175D" w:rsidP="0012175D">
            <w:pPr>
              <w:ind w:left="-100"/>
              <w:jc w:val="both"/>
              <w:rPr>
                <w:bCs/>
                <w:sz w:val="28"/>
                <w:szCs w:val="28"/>
              </w:rPr>
            </w:pPr>
            <w:r>
              <w:rPr>
                <w:bCs/>
                <w:sz w:val="22"/>
                <w:szCs w:val="22"/>
              </w:rPr>
              <w:t>О</w:t>
            </w:r>
            <w:r w:rsidRPr="00244077">
              <w:rPr>
                <w:bCs/>
                <w:sz w:val="22"/>
                <w:szCs w:val="22"/>
              </w:rPr>
              <w:t>б установлении индивидуальных тарифов на услуги по передаче электрической энергии для взаиморасчетов между сетевыми организациями Кемеровской области – Кузбасса на 2025 год</w:t>
            </w:r>
          </w:p>
        </w:tc>
        <w:tc>
          <w:tcPr>
            <w:tcW w:w="1842" w:type="dxa"/>
            <w:vAlign w:val="center"/>
          </w:tcPr>
          <w:p w14:paraId="146BF02F" w14:textId="12B0FF5C" w:rsidR="0012175D" w:rsidRPr="005E31C2" w:rsidRDefault="0012175D" w:rsidP="0012175D">
            <w:pPr>
              <w:widowControl w:val="0"/>
              <w:tabs>
                <w:tab w:val="left" w:pos="9072"/>
              </w:tabs>
              <w:jc w:val="center"/>
              <w:rPr>
                <w:kern w:val="32"/>
                <w:sz w:val="28"/>
                <w:szCs w:val="28"/>
              </w:rPr>
            </w:pPr>
            <w:r>
              <w:rPr>
                <w:bCs/>
                <w:sz w:val="22"/>
                <w:szCs w:val="22"/>
              </w:rPr>
              <w:t>Маркова О.В.</w:t>
            </w:r>
          </w:p>
        </w:tc>
      </w:tr>
    </w:tbl>
    <w:p w14:paraId="2A7E56A9" w14:textId="77777777" w:rsidR="0012175D" w:rsidRDefault="0012175D" w:rsidP="005C6CA7">
      <w:pPr>
        <w:widowControl w:val="0"/>
        <w:ind w:right="-1" w:firstLine="567"/>
        <w:jc w:val="both"/>
        <w:rPr>
          <w:sz w:val="28"/>
          <w:szCs w:val="28"/>
        </w:rPr>
      </w:pPr>
    </w:p>
    <w:p w14:paraId="2598B3C2" w14:textId="17C638D1" w:rsidR="008475AF" w:rsidRDefault="00F62DEC" w:rsidP="005C6CA7">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2E9E5F53" w14:textId="77777777" w:rsidR="008475AF" w:rsidRDefault="008475AF" w:rsidP="00BE039E">
      <w:pPr>
        <w:tabs>
          <w:tab w:val="left" w:pos="1843"/>
        </w:tabs>
        <w:autoSpaceDE w:val="0"/>
        <w:autoSpaceDN w:val="0"/>
        <w:adjustRightInd w:val="0"/>
        <w:jc w:val="both"/>
        <w:outlineLvl w:val="1"/>
        <w:rPr>
          <w:bCs/>
          <w:sz w:val="28"/>
          <w:szCs w:val="28"/>
        </w:rPr>
      </w:pPr>
    </w:p>
    <w:p w14:paraId="07646E5A" w14:textId="77777777" w:rsidR="00BE039E" w:rsidRDefault="00BE039E" w:rsidP="00BE039E">
      <w:pPr>
        <w:tabs>
          <w:tab w:val="left" w:pos="1843"/>
        </w:tabs>
        <w:autoSpaceDE w:val="0"/>
        <w:autoSpaceDN w:val="0"/>
        <w:adjustRightInd w:val="0"/>
        <w:jc w:val="both"/>
        <w:outlineLvl w:val="1"/>
        <w:rPr>
          <w:bCs/>
          <w:sz w:val="28"/>
          <w:szCs w:val="28"/>
        </w:rPr>
        <w:sectPr w:rsidR="00BE039E" w:rsidSect="00371B17">
          <w:pgSz w:w="11906" w:h="16838" w:code="9"/>
          <w:pgMar w:top="851" w:right="567" w:bottom="851" w:left="1701" w:header="573" w:footer="0" w:gutter="0"/>
          <w:pgNumType w:start="1"/>
          <w:cols w:space="708"/>
          <w:titlePg/>
          <w:docGrid w:linePitch="360"/>
        </w:sectPr>
      </w:pPr>
    </w:p>
    <w:p w14:paraId="4A84C625" w14:textId="160BC89B" w:rsidR="00FB7FAC" w:rsidRDefault="00BE039E" w:rsidP="00BE039E">
      <w:pPr>
        <w:tabs>
          <w:tab w:val="left" w:pos="1134"/>
        </w:tabs>
        <w:ind w:firstLine="567"/>
        <w:jc w:val="both"/>
        <w:rPr>
          <w:b/>
          <w:bCs/>
          <w:sz w:val="28"/>
          <w:szCs w:val="20"/>
        </w:rPr>
      </w:pPr>
      <w:bookmarkStart w:id="3" w:name="_Hlk181008403"/>
      <w:r w:rsidRPr="00BE039E">
        <w:rPr>
          <w:bCs/>
          <w:sz w:val="28"/>
          <w:szCs w:val="20"/>
        </w:rPr>
        <w:lastRenderedPageBreak/>
        <w:t>Вопрос 1</w:t>
      </w:r>
      <w:r>
        <w:rPr>
          <w:b/>
          <w:sz w:val="28"/>
          <w:szCs w:val="20"/>
        </w:rPr>
        <w:t xml:space="preserve"> «</w:t>
      </w:r>
      <w:r w:rsidR="00FB7FAC" w:rsidRPr="004D30FD">
        <w:rPr>
          <w:b/>
          <w:sz w:val="28"/>
          <w:szCs w:val="20"/>
        </w:rPr>
        <w:t>О внесении изменений в постановление Региональной энергетической комиссии Кузбасса от 31.10.2022 № 341 «Об утверждении инвестиционной программы</w:t>
      </w:r>
      <w:r>
        <w:rPr>
          <w:b/>
          <w:sz w:val="28"/>
          <w:szCs w:val="20"/>
        </w:rPr>
        <w:t xml:space="preserve"> </w:t>
      </w:r>
      <w:r w:rsidR="00FB7FAC" w:rsidRPr="004D30FD">
        <w:rPr>
          <w:b/>
          <w:sz w:val="28"/>
          <w:szCs w:val="20"/>
        </w:rPr>
        <w:t>ООО «</w:t>
      </w:r>
      <w:proofErr w:type="spellStart"/>
      <w:r w:rsidR="00FB7FAC" w:rsidRPr="004D30FD">
        <w:rPr>
          <w:b/>
          <w:sz w:val="28"/>
          <w:szCs w:val="20"/>
        </w:rPr>
        <w:t>ЭнергоПаритет</w:t>
      </w:r>
      <w:proofErr w:type="spellEnd"/>
      <w:r w:rsidR="00FB7FAC" w:rsidRPr="004D30FD">
        <w:rPr>
          <w:b/>
          <w:sz w:val="28"/>
          <w:szCs w:val="20"/>
        </w:rPr>
        <w:t xml:space="preserve">» </w:t>
      </w:r>
      <w:r w:rsidR="00FB7FAC" w:rsidRPr="004D30FD">
        <w:rPr>
          <w:b/>
          <w:bCs/>
          <w:sz w:val="28"/>
          <w:szCs w:val="20"/>
        </w:rPr>
        <w:t>на период 2023 - 2032 гг.»</w:t>
      </w:r>
    </w:p>
    <w:p w14:paraId="0141F056" w14:textId="77777777" w:rsidR="00BE039E" w:rsidRDefault="00BE039E" w:rsidP="00BE039E">
      <w:pPr>
        <w:tabs>
          <w:tab w:val="left" w:pos="1134"/>
        </w:tabs>
        <w:ind w:firstLine="567"/>
        <w:jc w:val="both"/>
        <w:rPr>
          <w:b/>
          <w:bCs/>
          <w:sz w:val="28"/>
          <w:szCs w:val="20"/>
        </w:rPr>
      </w:pPr>
    </w:p>
    <w:p w14:paraId="7C84BD4E" w14:textId="48760183" w:rsidR="00BE039E" w:rsidRPr="00BE039E" w:rsidRDefault="00BE039E" w:rsidP="00BE039E">
      <w:pPr>
        <w:tabs>
          <w:tab w:val="left" w:pos="1134"/>
        </w:tabs>
        <w:ind w:firstLine="709"/>
        <w:jc w:val="both"/>
        <w:rPr>
          <w:sz w:val="28"/>
          <w:szCs w:val="20"/>
        </w:rPr>
      </w:pPr>
      <w:r w:rsidRPr="00BE039E">
        <w:rPr>
          <w:sz w:val="28"/>
          <w:szCs w:val="20"/>
        </w:rPr>
        <w:t xml:space="preserve">Докладчик, согласно экспертному заключению (приложение № 1 к </w:t>
      </w:r>
      <w:r w:rsidR="00C100E3">
        <w:rPr>
          <w:sz w:val="28"/>
          <w:szCs w:val="20"/>
        </w:rPr>
        <w:t>настоящему протоколу</w:t>
      </w:r>
      <w:r w:rsidRPr="00BE039E">
        <w:rPr>
          <w:sz w:val="28"/>
          <w:szCs w:val="20"/>
        </w:rPr>
        <w:t>)</w:t>
      </w:r>
      <w:r>
        <w:rPr>
          <w:sz w:val="28"/>
          <w:szCs w:val="20"/>
        </w:rPr>
        <w:t xml:space="preserve"> предлагает</w:t>
      </w:r>
      <w:r w:rsidRPr="00BE039E">
        <w:rPr>
          <w:sz w:val="28"/>
          <w:szCs w:val="20"/>
        </w:rPr>
        <w:t>:</w:t>
      </w:r>
    </w:p>
    <w:p w14:paraId="62B25899" w14:textId="77777777" w:rsidR="00FB7FAC" w:rsidRPr="004D30FD" w:rsidRDefault="00FB7FAC" w:rsidP="00FB7FAC">
      <w:pPr>
        <w:tabs>
          <w:tab w:val="center" w:pos="4677"/>
          <w:tab w:val="right" w:pos="9355"/>
          <w:tab w:val="right" w:pos="9781"/>
        </w:tabs>
        <w:ind w:firstLine="708"/>
        <w:jc w:val="both"/>
        <w:rPr>
          <w:color w:val="000000"/>
          <w:sz w:val="28"/>
          <w:szCs w:val="28"/>
        </w:rPr>
      </w:pPr>
      <w:r w:rsidRPr="00BE039E">
        <w:rPr>
          <w:color w:val="000000"/>
          <w:sz w:val="28"/>
          <w:szCs w:val="28"/>
        </w:rPr>
        <w:t>Внести в постановление Региональной</w:t>
      </w:r>
      <w:r w:rsidRPr="004D30FD">
        <w:rPr>
          <w:color w:val="000000"/>
          <w:sz w:val="28"/>
          <w:szCs w:val="28"/>
        </w:rPr>
        <w:t xml:space="preserve"> энергетической комиссии Кузбасса от 31.10.2022 № 341 «Об утверждении инвестиционной программы ООО</w:t>
      </w:r>
      <w:r>
        <w:rPr>
          <w:color w:val="000000"/>
          <w:sz w:val="28"/>
          <w:szCs w:val="28"/>
        </w:rPr>
        <w:t> </w:t>
      </w:r>
      <w:r w:rsidRPr="004D30FD">
        <w:rPr>
          <w:color w:val="000000"/>
          <w:sz w:val="28"/>
          <w:szCs w:val="28"/>
        </w:rPr>
        <w:t>«</w:t>
      </w:r>
      <w:proofErr w:type="spellStart"/>
      <w:r w:rsidRPr="004D30FD">
        <w:rPr>
          <w:color w:val="000000"/>
          <w:sz w:val="28"/>
          <w:szCs w:val="28"/>
        </w:rPr>
        <w:t>ЭнергоПаритет</w:t>
      </w:r>
      <w:proofErr w:type="spellEnd"/>
      <w:r w:rsidRPr="004D30FD">
        <w:rPr>
          <w:color w:val="000000"/>
          <w:sz w:val="28"/>
          <w:szCs w:val="28"/>
        </w:rPr>
        <w:t>» на период 2023 - 2032 гг.» (в редакции постановлени</w:t>
      </w:r>
      <w:r>
        <w:rPr>
          <w:color w:val="000000"/>
          <w:sz w:val="28"/>
          <w:szCs w:val="28"/>
        </w:rPr>
        <w:t>й</w:t>
      </w:r>
      <w:r w:rsidRPr="004D30FD">
        <w:rPr>
          <w:color w:val="000000"/>
          <w:sz w:val="28"/>
          <w:szCs w:val="28"/>
        </w:rPr>
        <w:t xml:space="preserve"> Региональной энергетической комиссии Кузбасса от 20.12.2022 № 982</w:t>
      </w:r>
      <w:r>
        <w:rPr>
          <w:color w:val="000000"/>
          <w:sz w:val="28"/>
          <w:szCs w:val="28"/>
        </w:rPr>
        <w:t xml:space="preserve">, </w:t>
      </w:r>
      <w:r>
        <w:rPr>
          <w:color w:val="000000"/>
          <w:sz w:val="28"/>
          <w:szCs w:val="28"/>
        </w:rPr>
        <w:br/>
      </w:r>
      <w:r w:rsidRPr="004D30FD">
        <w:rPr>
          <w:color w:val="000000"/>
          <w:sz w:val="28"/>
          <w:szCs w:val="28"/>
        </w:rPr>
        <w:t>от 28</w:t>
      </w:r>
      <w:r>
        <w:rPr>
          <w:color w:val="000000"/>
          <w:sz w:val="28"/>
          <w:szCs w:val="28"/>
        </w:rPr>
        <w:t>.12.</w:t>
      </w:r>
      <w:r w:rsidRPr="004D30FD">
        <w:rPr>
          <w:color w:val="000000"/>
          <w:sz w:val="28"/>
          <w:szCs w:val="28"/>
        </w:rPr>
        <w:t xml:space="preserve">2023 </w:t>
      </w:r>
      <w:r>
        <w:rPr>
          <w:color w:val="000000"/>
          <w:sz w:val="28"/>
          <w:szCs w:val="28"/>
        </w:rPr>
        <w:t>№</w:t>
      </w:r>
      <w:r w:rsidRPr="004D30FD">
        <w:rPr>
          <w:color w:val="000000"/>
          <w:sz w:val="28"/>
          <w:szCs w:val="28"/>
        </w:rPr>
        <w:t xml:space="preserve"> 756) следующие изменения:</w:t>
      </w:r>
    </w:p>
    <w:p w14:paraId="4C9371BC" w14:textId="1BE347FD" w:rsidR="00FB7FAC" w:rsidRDefault="00FB7FAC" w:rsidP="000C5C6F">
      <w:pPr>
        <w:tabs>
          <w:tab w:val="center" w:pos="4677"/>
          <w:tab w:val="right" w:pos="9355"/>
          <w:tab w:val="right" w:pos="9781"/>
        </w:tabs>
        <w:ind w:firstLine="708"/>
        <w:jc w:val="both"/>
        <w:rPr>
          <w:color w:val="000000"/>
          <w:sz w:val="28"/>
          <w:szCs w:val="28"/>
        </w:rPr>
      </w:pPr>
      <w:r w:rsidRPr="004D30FD">
        <w:rPr>
          <w:color w:val="000000"/>
          <w:sz w:val="28"/>
          <w:szCs w:val="28"/>
        </w:rPr>
        <w:t>Приложени</w:t>
      </w:r>
      <w:r>
        <w:rPr>
          <w:color w:val="000000"/>
          <w:sz w:val="28"/>
          <w:szCs w:val="28"/>
        </w:rPr>
        <w:t xml:space="preserve">я </w:t>
      </w:r>
      <w:r w:rsidRPr="004D30FD">
        <w:rPr>
          <w:color w:val="000000"/>
          <w:sz w:val="28"/>
          <w:szCs w:val="28"/>
        </w:rPr>
        <w:t>№ 1, 2, 4</w:t>
      </w:r>
      <w:r>
        <w:rPr>
          <w:color w:val="000000"/>
          <w:sz w:val="28"/>
          <w:szCs w:val="28"/>
        </w:rPr>
        <w:t>, 5, 13</w:t>
      </w:r>
      <w:r w:rsidRPr="004D30FD">
        <w:rPr>
          <w:color w:val="000000"/>
          <w:sz w:val="28"/>
          <w:szCs w:val="28"/>
        </w:rPr>
        <w:t xml:space="preserve"> - 1</w:t>
      </w:r>
      <w:r>
        <w:rPr>
          <w:color w:val="000000"/>
          <w:sz w:val="28"/>
          <w:szCs w:val="28"/>
        </w:rPr>
        <w:t>7</w:t>
      </w:r>
      <w:r w:rsidRPr="004D30FD">
        <w:rPr>
          <w:color w:val="000000"/>
          <w:sz w:val="28"/>
          <w:szCs w:val="28"/>
        </w:rPr>
        <w:t xml:space="preserve"> изложить в новой редакции </w:t>
      </w:r>
      <w:r w:rsidR="00BE039E" w:rsidRPr="004D30FD">
        <w:rPr>
          <w:color w:val="000000"/>
          <w:sz w:val="28"/>
          <w:szCs w:val="28"/>
        </w:rPr>
        <w:t xml:space="preserve">согласно </w:t>
      </w:r>
      <w:r w:rsidR="00BE039E">
        <w:rPr>
          <w:color w:val="000000"/>
          <w:sz w:val="28"/>
          <w:szCs w:val="28"/>
        </w:rPr>
        <w:t>предложению докладчика</w:t>
      </w:r>
      <w:r w:rsidRPr="004D30FD">
        <w:rPr>
          <w:color w:val="000000"/>
          <w:sz w:val="28"/>
          <w:szCs w:val="28"/>
        </w:rPr>
        <w:t>.</w:t>
      </w:r>
    </w:p>
    <w:p w14:paraId="2A45A8A8" w14:textId="77777777" w:rsidR="000C5C6F" w:rsidRDefault="000C5C6F" w:rsidP="000C5C6F">
      <w:pPr>
        <w:tabs>
          <w:tab w:val="center" w:pos="4677"/>
          <w:tab w:val="right" w:pos="9355"/>
          <w:tab w:val="right" w:pos="9781"/>
        </w:tabs>
        <w:ind w:firstLine="708"/>
        <w:jc w:val="both"/>
        <w:rPr>
          <w:color w:val="000000"/>
          <w:sz w:val="28"/>
          <w:szCs w:val="28"/>
        </w:rPr>
      </w:pPr>
    </w:p>
    <w:p w14:paraId="0DEF887D" w14:textId="14CDD11B" w:rsidR="000C5C6F" w:rsidRDefault="000C5C6F" w:rsidP="000C5C6F">
      <w:pPr>
        <w:tabs>
          <w:tab w:val="center" w:pos="4677"/>
          <w:tab w:val="right" w:pos="9355"/>
          <w:tab w:val="right" w:pos="9781"/>
        </w:tabs>
        <w:ind w:firstLine="708"/>
        <w:jc w:val="both"/>
        <w:rPr>
          <w:color w:val="000000"/>
          <w:sz w:val="28"/>
          <w:szCs w:val="28"/>
        </w:rPr>
      </w:pPr>
      <w:r>
        <w:rPr>
          <w:color w:val="000000"/>
          <w:sz w:val="28"/>
          <w:szCs w:val="28"/>
        </w:rPr>
        <w:t>Отмечено, что в материалах дела имеется особое мнение на проект постановления</w:t>
      </w:r>
      <w:r w:rsidR="00C100E3">
        <w:rPr>
          <w:color w:val="000000"/>
          <w:sz w:val="28"/>
          <w:szCs w:val="28"/>
        </w:rPr>
        <w:t xml:space="preserve"> (приложение № </w:t>
      </w:r>
      <w:r w:rsidR="00A95716">
        <w:rPr>
          <w:color w:val="000000"/>
          <w:sz w:val="28"/>
          <w:szCs w:val="28"/>
        </w:rPr>
        <w:t>1</w:t>
      </w:r>
      <w:r w:rsidR="00C100E3">
        <w:rPr>
          <w:color w:val="000000"/>
          <w:sz w:val="28"/>
          <w:szCs w:val="28"/>
        </w:rPr>
        <w:t xml:space="preserve"> к настоящему протоколу).</w:t>
      </w:r>
    </w:p>
    <w:p w14:paraId="4E97A8CF" w14:textId="77777777" w:rsidR="00C100E3" w:rsidRPr="000C5C6F" w:rsidRDefault="00C100E3" w:rsidP="000C5C6F">
      <w:pPr>
        <w:tabs>
          <w:tab w:val="center" w:pos="4677"/>
          <w:tab w:val="right" w:pos="9355"/>
          <w:tab w:val="right" w:pos="9781"/>
        </w:tabs>
        <w:ind w:firstLine="708"/>
        <w:jc w:val="both"/>
        <w:rPr>
          <w:color w:val="000000"/>
          <w:sz w:val="28"/>
          <w:szCs w:val="28"/>
        </w:rPr>
      </w:pPr>
    </w:p>
    <w:p w14:paraId="6869A999" w14:textId="73959574" w:rsidR="000C26F5" w:rsidRDefault="000C26F5" w:rsidP="000C26F5">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89C46AF" w14:textId="77777777" w:rsidR="000C26F5" w:rsidRDefault="000C26F5" w:rsidP="000C26F5">
      <w:pPr>
        <w:ind w:right="-1" w:firstLine="709"/>
        <w:jc w:val="both"/>
        <w:rPr>
          <w:bCs/>
          <w:kern w:val="32"/>
          <w:sz w:val="28"/>
          <w:szCs w:val="28"/>
        </w:rPr>
      </w:pPr>
    </w:p>
    <w:p w14:paraId="5E507F8A" w14:textId="77777777" w:rsidR="000C26F5" w:rsidRDefault="000C26F5" w:rsidP="000C26F5">
      <w:pPr>
        <w:ind w:right="-1" w:firstLine="709"/>
        <w:jc w:val="both"/>
        <w:rPr>
          <w:b/>
          <w:sz w:val="28"/>
          <w:szCs w:val="28"/>
        </w:rPr>
      </w:pPr>
      <w:r>
        <w:rPr>
          <w:bCs/>
          <w:kern w:val="32"/>
          <w:sz w:val="28"/>
          <w:szCs w:val="28"/>
        </w:rPr>
        <w:t>Согласиться с предложением докладчика.</w:t>
      </w:r>
    </w:p>
    <w:p w14:paraId="5139B469" w14:textId="77777777" w:rsidR="000C26F5" w:rsidRDefault="000C26F5" w:rsidP="000C26F5">
      <w:pPr>
        <w:ind w:right="-1" w:firstLine="709"/>
        <w:jc w:val="both"/>
        <w:rPr>
          <w:b/>
          <w:bCs/>
          <w:sz w:val="28"/>
          <w:szCs w:val="22"/>
        </w:rPr>
      </w:pPr>
    </w:p>
    <w:p w14:paraId="31CB6D8C" w14:textId="77777777" w:rsidR="00BE039E" w:rsidRDefault="000C26F5" w:rsidP="00BE039E">
      <w:pPr>
        <w:ind w:right="-1" w:firstLine="709"/>
        <w:jc w:val="both"/>
        <w:rPr>
          <w:b/>
          <w:bCs/>
          <w:sz w:val="28"/>
          <w:szCs w:val="22"/>
        </w:rPr>
      </w:pPr>
      <w:r>
        <w:rPr>
          <w:b/>
          <w:bCs/>
          <w:sz w:val="28"/>
          <w:szCs w:val="22"/>
        </w:rPr>
        <w:t>Проведено голосование: «за» - единогласно.</w:t>
      </w:r>
    </w:p>
    <w:p w14:paraId="141BC03B" w14:textId="77777777" w:rsidR="00BE039E" w:rsidRDefault="00BE039E" w:rsidP="00BE039E">
      <w:pPr>
        <w:ind w:right="-1" w:firstLine="709"/>
        <w:jc w:val="both"/>
        <w:rPr>
          <w:b/>
          <w:bCs/>
          <w:sz w:val="28"/>
          <w:szCs w:val="22"/>
        </w:rPr>
      </w:pPr>
    </w:p>
    <w:p w14:paraId="2F1D1F21" w14:textId="50C838B9" w:rsidR="00FB7FAC" w:rsidRPr="00BE039E" w:rsidRDefault="00BE039E" w:rsidP="00BE039E">
      <w:pPr>
        <w:ind w:right="-1" w:firstLine="709"/>
        <w:jc w:val="both"/>
        <w:rPr>
          <w:b/>
          <w:sz w:val="28"/>
          <w:szCs w:val="20"/>
        </w:rPr>
      </w:pPr>
      <w:r w:rsidRPr="00BE039E">
        <w:rPr>
          <w:sz w:val="28"/>
          <w:szCs w:val="22"/>
        </w:rPr>
        <w:t xml:space="preserve">Вопрос 2 </w:t>
      </w:r>
      <w:r>
        <w:rPr>
          <w:b/>
          <w:bCs/>
          <w:sz w:val="28"/>
          <w:szCs w:val="22"/>
        </w:rPr>
        <w:t>«</w:t>
      </w:r>
      <w:r w:rsidR="00FB7FAC" w:rsidRPr="006040A6">
        <w:rPr>
          <w:b/>
          <w:sz w:val="28"/>
          <w:szCs w:val="20"/>
        </w:rPr>
        <w:t>Об утверждении инвестиционной программы</w:t>
      </w:r>
      <w:r>
        <w:rPr>
          <w:b/>
          <w:sz w:val="28"/>
          <w:szCs w:val="20"/>
        </w:rPr>
        <w:t xml:space="preserve"> </w:t>
      </w:r>
      <w:r>
        <w:rPr>
          <w:b/>
          <w:sz w:val="28"/>
          <w:szCs w:val="20"/>
        </w:rPr>
        <w:br/>
      </w:r>
      <w:r w:rsidR="00FB7FAC" w:rsidRPr="00BE039E">
        <w:rPr>
          <w:b/>
          <w:sz w:val="28"/>
          <w:szCs w:val="20"/>
        </w:rPr>
        <w:t>ООО ХК «СДС-Энерго» (г. Кемерово) на период 2024 - 2029 гг.</w:t>
      </w:r>
      <w:r w:rsidRPr="00BE039E">
        <w:rPr>
          <w:b/>
          <w:sz w:val="28"/>
          <w:szCs w:val="20"/>
        </w:rPr>
        <w:t>»</w:t>
      </w:r>
    </w:p>
    <w:p w14:paraId="344EBEE5" w14:textId="77777777" w:rsidR="00BE039E" w:rsidRDefault="00BE039E" w:rsidP="00BE039E">
      <w:pPr>
        <w:ind w:right="-1" w:firstLine="709"/>
        <w:jc w:val="both"/>
        <w:rPr>
          <w:b/>
          <w:bCs/>
          <w:sz w:val="28"/>
          <w:szCs w:val="20"/>
        </w:rPr>
      </w:pPr>
    </w:p>
    <w:p w14:paraId="28B07F19" w14:textId="76B1C142" w:rsidR="00BE039E" w:rsidRPr="004D30FD" w:rsidRDefault="00BE039E" w:rsidP="00BE039E">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2</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у</w:t>
      </w:r>
      <w:r w:rsidR="00FB7FAC" w:rsidRPr="006040A6">
        <w:rPr>
          <w:color w:val="000000"/>
          <w:sz w:val="28"/>
          <w:szCs w:val="28"/>
        </w:rPr>
        <w:t xml:space="preserve">твердить инвестиционную </w:t>
      </w:r>
      <w:r w:rsidR="00FB7FAC" w:rsidRPr="00844FD0">
        <w:rPr>
          <w:sz w:val="28"/>
          <w:szCs w:val="28"/>
        </w:rPr>
        <w:t>программу ООО ХК «СДС-Энерго» (г. Кемерово», ИНН 4250003450, на период 2024 - 2029 гг.</w:t>
      </w:r>
      <w:r>
        <w:rPr>
          <w:sz w:val="28"/>
          <w:szCs w:val="28"/>
        </w:rPr>
        <w:t xml:space="preserve">, </w:t>
      </w:r>
      <w:r w:rsidRPr="004D30FD">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73DD921B" w14:textId="1608A1EC" w:rsidR="000C26F5" w:rsidRDefault="000C26F5" w:rsidP="00BE039E">
      <w:pPr>
        <w:tabs>
          <w:tab w:val="left" w:pos="1134"/>
        </w:tabs>
        <w:ind w:firstLine="709"/>
        <w:jc w:val="both"/>
        <w:rPr>
          <w:b/>
          <w:bCs/>
          <w:sz w:val="28"/>
          <w:szCs w:val="22"/>
        </w:rPr>
      </w:pPr>
    </w:p>
    <w:p w14:paraId="323D148B" w14:textId="77777777" w:rsidR="00BE039E" w:rsidRDefault="00BE039E" w:rsidP="00BE039E">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C49EC85" w14:textId="77777777" w:rsidR="00BE039E" w:rsidRDefault="00BE039E" w:rsidP="00BE039E">
      <w:pPr>
        <w:ind w:right="-1" w:firstLine="709"/>
        <w:jc w:val="both"/>
        <w:rPr>
          <w:bCs/>
          <w:kern w:val="32"/>
          <w:sz w:val="28"/>
          <w:szCs w:val="28"/>
        </w:rPr>
      </w:pPr>
    </w:p>
    <w:p w14:paraId="6B03AAEE" w14:textId="77777777" w:rsidR="00BE039E" w:rsidRDefault="00BE039E" w:rsidP="00BE039E">
      <w:pPr>
        <w:ind w:right="-1" w:firstLine="709"/>
        <w:jc w:val="both"/>
        <w:rPr>
          <w:b/>
          <w:sz w:val="28"/>
          <w:szCs w:val="28"/>
        </w:rPr>
      </w:pPr>
      <w:r>
        <w:rPr>
          <w:bCs/>
          <w:kern w:val="32"/>
          <w:sz w:val="28"/>
          <w:szCs w:val="28"/>
        </w:rPr>
        <w:t>Согласиться с предложением докладчика.</w:t>
      </w:r>
    </w:p>
    <w:p w14:paraId="06C15165" w14:textId="77777777" w:rsidR="00BE039E" w:rsidRDefault="00BE039E" w:rsidP="00BE039E">
      <w:pPr>
        <w:ind w:right="-1" w:firstLine="709"/>
        <w:jc w:val="both"/>
        <w:rPr>
          <w:b/>
          <w:bCs/>
          <w:sz w:val="28"/>
          <w:szCs w:val="22"/>
        </w:rPr>
      </w:pPr>
    </w:p>
    <w:p w14:paraId="12ED54A7" w14:textId="77777777" w:rsidR="00BE039E" w:rsidRDefault="00BE039E" w:rsidP="00BE039E">
      <w:pPr>
        <w:ind w:right="-1" w:firstLine="709"/>
        <w:jc w:val="both"/>
        <w:rPr>
          <w:b/>
          <w:bCs/>
          <w:sz w:val="28"/>
          <w:szCs w:val="22"/>
        </w:rPr>
      </w:pPr>
      <w:r>
        <w:rPr>
          <w:b/>
          <w:bCs/>
          <w:sz w:val="28"/>
          <w:szCs w:val="22"/>
        </w:rPr>
        <w:t>Проведено голосование: «за» - единогласно.</w:t>
      </w:r>
    </w:p>
    <w:p w14:paraId="5236722C" w14:textId="77777777" w:rsidR="00BE039E" w:rsidRDefault="00BE039E" w:rsidP="00BE039E">
      <w:pPr>
        <w:ind w:right="-1" w:firstLine="709"/>
        <w:jc w:val="both"/>
        <w:rPr>
          <w:b/>
          <w:bCs/>
          <w:sz w:val="28"/>
          <w:szCs w:val="22"/>
        </w:rPr>
      </w:pPr>
    </w:p>
    <w:p w14:paraId="00903137" w14:textId="29DCE67B" w:rsidR="00FB7FAC" w:rsidRPr="00BE039E" w:rsidRDefault="00BE039E" w:rsidP="00BE039E">
      <w:pPr>
        <w:ind w:right="-1" w:firstLine="709"/>
        <w:jc w:val="both"/>
        <w:rPr>
          <w:b/>
          <w:bCs/>
          <w:sz w:val="28"/>
          <w:szCs w:val="22"/>
        </w:rPr>
      </w:pPr>
      <w:r w:rsidRPr="00BE039E">
        <w:rPr>
          <w:sz w:val="28"/>
          <w:szCs w:val="22"/>
        </w:rPr>
        <w:t>Вопрос 3</w:t>
      </w:r>
      <w:r>
        <w:rPr>
          <w:b/>
          <w:bCs/>
          <w:sz w:val="28"/>
          <w:szCs w:val="22"/>
        </w:rPr>
        <w:t xml:space="preserve"> «</w:t>
      </w:r>
      <w:r w:rsidR="00FB7FAC" w:rsidRPr="0070508A">
        <w:rPr>
          <w:b/>
          <w:sz w:val="28"/>
          <w:szCs w:val="20"/>
        </w:rPr>
        <w:t>Об утверждении инвестиционной программы</w:t>
      </w:r>
      <w:r>
        <w:rPr>
          <w:b/>
          <w:bCs/>
          <w:sz w:val="28"/>
          <w:szCs w:val="22"/>
        </w:rPr>
        <w:t xml:space="preserve"> </w:t>
      </w:r>
      <w:r>
        <w:rPr>
          <w:b/>
          <w:bCs/>
          <w:sz w:val="28"/>
          <w:szCs w:val="22"/>
        </w:rPr>
        <w:br/>
      </w:r>
      <w:r w:rsidR="00FB7FAC" w:rsidRPr="0070508A">
        <w:rPr>
          <w:b/>
          <w:sz w:val="28"/>
          <w:szCs w:val="20"/>
        </w:rPr>
        <w:t xml:space="preserve">ООО </w:t>
      </w:r>
      <w:r w:rsidR="00FB7FAC">
        <w:rPr>
          <w:b/>
          <w:sz w:val="28"/>
          <w:szCs w:val="20"/>
        </w:rPr>
        <w:t>«Кузбасская энергосетевая компания»</w:t>
      </w:r>
      <w:r w:rsidR="00FB7FAC" w:rsidRPr="0070508A">
        <w:rPr>
          <w:b/>
          <w:sz w:val="28"/>
          <w:szCs w:val="20"/>
        </w:rPr>
        <w:t xml:space="preserve"> </w:t>
      </w:r>
      <w:r w:rsidR="00FB7FAC" w:rsidRPr="0070508A">
        <w:rPr>
          <w:b/>
          <w:bCs/>
          <w:sz w:val="28"/>
          <w:szCs w:val="20"/>
        </w:rPr>
        <w:t>на период 202</w:t>
      </w:r>
      <w:r w:rsidR="00FB7FAC">
        <w:rPr>
          <w:b/>
          <w:bCs/>
          <w:sz w:val="28"/>
          <w:szCs w:val="20"/>
        </w:rPr>
        <w:t>4</w:t>
      </w:r>
      <w:r w:rsidR="00FB7FAC" w:rsidRPr="0070508A">
        <w:rPr>
          <w:b/>
          <w:bCs/>
          <w:sz w:val="28"/>
          <w:szCs w:val="20"/>
        </w:rPr>
        <w:t xml:space="preserve"> - 20</w:t>
      </w:r>
      <w:r w:rsidR="00FB7FAC">
        <w:rPr>
          <w:b/>
          <w:bCs/>
          <w:sz w:val="28"/>
          <w:szCs w:val="20"/>
        </w:rPr>
        <w:t>29</w:t>
      </w:r>
      <w:r w:rsidR="00FB7FAC" w:rsidRPr="0070508A">
        <w:rPr>
          <w:b/>
          <w:bCs/>
          <w:sz w:val="28"/>
          <w:szCs w:val="20"/>
        </w:rPr>
        <w:t xml:space="preserve"> гг.</w:t>
      </w:r>
      <w:r>
        <w:rPr>
          <w:b/>
          <w:bCs/>
          <w:sz w:val="28"/>
          <w:szCs w:val="20"/>
        </w:rPr>
        <w:t>»</w:t>
      </w:r>
    </w:p>
    <w:p w14:paraId="36BCAA9A" w14:textId="77777777" w:rsidR="00FB7FAC" w:rsidRPr="0070508A" w:rsidRDefault="00FB7FAC" w:rsidP="00FB7FAC">
      <w:pPr>
        <w:jc w:val="center"/>
        <w:rPr>
          <w:b/>
          <w:sz w:val="28"/>
          <w:szCs w:val="28"/>
        </w:rPr>
      </w:pPr>
    </w:p>
    <w:p w14:paraId="77B65581" w14:textId="0BDB0199" w:rsidR="00BE039E" w:rsidRDefault="00BE039E" w:rsidP="00BE039E">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3</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w:t>
      </w:r>
      <w:r>
        <w:rPr>
          <w:color w:val="000000"/>
          <w:sz w:val="28"/>
          <w:szCs w:val="28"/>
        </w:rPr>
        <w:t>у</w:t>
      </w:r>
      <w:r w:rsidR="00FB7FAC" w:rsidRPr="0070508A">
        <w:rPr>
          <w:color w:val="000000"/>
          <w:sz w:val="28"/>
          <w:szCs w:val="28"/>
        </w:rPr>
        <w:t xml:space="preserve">твердить инвестиционную программу ООО </w:t>
      </w:r>
      <w:r w:rsidR="00FB7FAC">
        <w:rPr>
          <w:color w:val="000000"/>
          <w:sz w:val="28"/>
          <w:szCs w:val="28"/>
        </w:rPr>
        <w:t>«</w:t>
      </w:r>
      <w:r w:rsidR="00FB7FAC" w:rsidRPr="0070508A">
        <w:rPr>
          <w:color w:val="000000"/>
          <w:sz w:val="28"/>
          <w:szCs w:val="28"/>
        </w:rPr>
        <w:t>Кузбасская энергосетевая компания</w:t>
      </w:r>
      <w:r w:rsidR="00FB7FAC">
        <w:rPr>
          <w:color w:val="000000"/>
          <w:sz w:val="28"/>
          <w:szCs w:val="28"/>
        </w:rPr>
        <w:t>»</w:t>
      </w:r>
      <w:r w:rsidR="00FB7FAC" w:rsidRPr="0070508A">
        <w:rPr>
          <w:color w:val="000000"/>
          <w:sz w:val="28"/>
          <w:szCs w:val="28"/>
        </w:rPr>
        <w:t>, ИНН </w:t>
      </w:r>
      <w:r w:rsidR="00FB7FAC" w:rsidRPr="00F7135C">
        <w:rPr>
          <w:color w:val="000000"/>
          <w:sz w:val="28"/>
          <w:szCs w:val="28"/>
        </w:rPr>
        <w:t>4205109750</w:t>
      </w:r>
      <w:r w:rsidR="00FB7FAC" w:rsidRPr="0070508A">
        <w:rPr>
          <w:color w:val="000000"/>
          <w:sz w:val="28"/>
          <w:szCs w:val="28"/>
        </w:rPr>
        <w:t>, на период 202</w:t>
      </w:r>
      <w:r w:rsidR="00FB7FAC">
        <w:rPr>
          <w:color w:val="000000"/>
          <w:sz w:val="28"/>
          <w:szCs w:val="28"/>
        </w:rPr>
        <w:t>4</w:t>
      </w:r>
      <w:r w:rsidR="00FB7FAC" w:rsidRPr="0070508A">
        <w:rPr>
          <w:color w:val="000000"/>
          <w:sz w:val="28"/>
          <w:szCs w:val="28"/>
        </w:rPr>
        <w:t> - 20</w:t>
      </w:r>
      <w:r w:rsidR="00FB7FAC">
        <w:rPr>
          <w:color w:val="000000"/>
          <w:sz w:val="28"/>
          <w:szCs w:val="28"/>
        </w:rPr>
        <w:t>29</w:t>
      </w:r>
      <w:r w:rsidR="00FB7FAC" w:rsidRPr="0070508A">
        <w:rPr>
          <w:color w:val="000000"/>
          <w:sz w:val="28"/>
          <w:szCs w:val="28"/>
        </w:rPr>
        <w:t xml:space="preserve"> гг.</w:t>
      </w:r>
      <w:r>
        <w:rPr>
          <w:color w:val="000000"/>
          <w:sz w:val="28"/>
          <w:szCs w:val="28"/>
        </w:rPr>
        <w:t>,</w:t>
      </w:r>
      <w:r w:rsidR="00FB7FAC" w:rsidRPr="0070508A">
        <w:rPr>
          <w:color w:val="000000"/>
          <w:sz w:val="28"/>
          <w:szCs w:val="28"/>
        </w:rPr>
        <w:t xml:space="preserve"> </w:t>
      </w:r>
      <w:r w:rsidRPr="004D30FD">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47282994" w14:textId="77777777" w:rsidR="00BE039E" w:rsidRDefault="00BE039E" w:rsidP="00BE039E">
      <w:pPr>
        <w:tabs>
          <w:tab w:val="center" w:pos="4677"/>
          <w:tab w:val="right" w:pos="9355"/>
          <w:tab w:val="right" w:pos="9781"/>
        </w:tabs>
        <w:ind w:firstLine="708"/>
        <w:jc w:val="both"/>
        <w:rPr>
          <w:color w:val="000000"/>
          <w:sz w:val="28"/>
          <w:szCs w:val="28"/>
        </w:rPr>
      </w:pPr>
    </w:p>
    <w:p w14:paraId="455BC34D" w14:textId="77777777" w:rsidR="00BE039E" w:rsidRDefault="00BE039E" w:rsidP="00BE039E">
      <w:pPr>
        <w:ind w:right="-1" w:firstLine="709"/>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6C60460C" w14:textId="77777777" w:rsidR="00BE039E" w:rsidRDefault="00BE039E" w:rsidP="00BE039E">
      <w:pPr>
        <w:ind w:right="-1" w:firstLine="709"/>
        <w:jc w:val="both"/>
        <w:rPr>
          <w:bCs/>
          <w:kern w:val="32"/>
          <w:sz w:val="28"/>
          <w:szCs w:val="28"/>
        </w:rPr>
      </w:pPr>
    </w:p>
    <w:p w14:paraId="446C3BD6" w14:textId="77777777" w:rsidR="00BE039E" w:rsidRDefault="00BE039E" w:rsidP="00BE039E">
      <w:pPr>
        <w:ind w:right="-1" w:firstLine="709"/>
        <w:jc w:val="both"/>
        <w:rPr>
          <w:b/>
          <w:sz w:val="28"/>
          <w:szCs w:val="28"/>
        </w:rPr>
      </w:pPr>
      <w:r>
        <w:rPr>
          <w:bCs/>
          <w:kern w:val="32"/>
          <w:sz w:val="28"/>
          <w:szCs w:val="28"/>
        </w:rPr>
        <w:t>Согласиться с предложением докладчика.</w:t>
      </w:r>
    </w:p>
    <w:p w14:paraId="25C0893F" w14:textId="77777777" w:rsidR="00BE039E" w:rsidRDefault="00BE039E" w:rsidP="00BE039E">
      <w:pPr>
        <w:ind w:right="-1" w:firstLine="709"/>
        <w:jc w:val="both"/>
        <w:rPr>
          <w:b/>
          <w:bCs/>
          <w:sz w:val="28"/>
          <w:szCs w:val="22"/>
        </w:rPr>
      </w:pPr>
      <w:r>
        <w:rPr>
          <w:b/>
          <w:bCs/>
          <w:sz w:val="28"/>
          <w:szCs w:val="22"/>
        </w:rPr>
        <w:t>Проведено голосование: «за» - единогласно.</w:t>
      </w:r>
    </w:p>
    <w:p w14:paraId="3C66BF9A" w14:textId="77777777" w:rsidR="00BE039E" w:rsidRDefault="00BE039E" w:rsidP="00BE039E">
      <w:pPr>
        <w:ind w:right="-1" w:firstLine="709"/>
        <w:jc w:val="both"/>
        <w:rPr>
          <w:b/>
          <w:bCs/>
          <w:sz w:val="28"/>
          <w:szCs w:val="22"/>
        </w:rPr>
      </w:pPr>
    </w:p>
    <w:p w14:paraId="2D5B9A1A" w14:textId="1B7D7898" w:rsidR="00FB7FAC" w:rsidRPr="00BE039E" w:rsidRDefault="00BE039E" w:rsidP="00BE039E">
      <w:pPr>
        <w:ind w:right="-1" w:firstLine="709"/>
        <w:jc w:val="both"/>
        <w:rPr>
          <w:b/>
          <w:bCs/>
          <w:sz w:val="28"/>
          <w:szCs w:val="22"/>
        </w:rPr>
      </w:pPr>
      <w:r w:rsidRPr="00BE039E">
        <w:rPr>
          <w:sz w:val="28"/>
          <w:szCs w:val="22"/>
        </w:rPr>
        <w:t>Вопрос 4</w:t>
      </w:r>
      <w:r>
        <w:rPr>
          <w:b/>
          <w:bCs/>
          <w:sz w:val="28"/>
          <w:szCs w:val="22"/>
        </w:rPr>
        <w:t xml:space="preserve"> «</w:t>
      </w:r>
      <w:r w:rsidR="00FB7FAC" w:rsidRPr="006040A6">
        <w:rPr>
          <w:b/>
          <w:sz w:val="28"/>
          <w:szCs w:val="20"/>
        </w:rPr>
        <w:t>Об утверждении инвестиционной программы</w:t>
      </w:r>
      <w:r>
        <w:rPr>
          <w:b/>
          <w:bCs/>
          <w:sz w:val="28"/>
          <w:szCs w:val="22"/>
        </w:rPr>
        <w:t xml:space="preserve"> </w:t>
      </w:r>
      <w:r>
        <w:rPr>
          <w:b/>
          <w:bCs/>
          <w:sz w:val="28"/>
          <w:szCs w:val="22"/>
        </w:rPr>
        <w:br/>
      </w:r>
      <w:r w:rsidR="00FB7FAC" w:rsidRPr="006040A6">
        <w:rPr>
          <w:b/>
          <w:sz w:val="28"/>
          <w:szCs w:val="20"/>
        </w:rPr>
        <w:t>О</w:t>
      </w:r>
      <w:r w:rsidR="00FB7FAC">
        <w:rPr>
          <w:b/>
          <w:sz w:val="28"/>
          <w:szCs w:val="20"/>
        </w:rPr>
        <w:t>А</w:t>
      </w:r>
      <w:r w:rsidR="00FB7FAC" w:rsidRPr="006040A6">
        <w:rPr>
          <w:b/>
          <w:sz w:val="28"/>
          <w:szCs w:val="20"/>
        </w:rPr>
        <w:t>О «</w:t>
      </w:r>
      <w:r w:rsidR="00FB7FAC">
        <w:rPr>
          <w:b/>
          <w:sz w:val="28"/>
          <w:szCs w:val="20"/>
        </w:rPr>
        <w:t>Северо-Кузбасская энергетическая компания</w:t>
      </w:r>
      <w:r w:rsidR="00FB7FAC" w:rsidRPr="006040A6">
        <w:rPr>
          <w:b/>
          <w:sz w:val="28"/>
          <w:szCs w:val="20"/>
        </w:rPr>
        <w:t xml:space="preserve">» </w:t>
      </w:r>
      <w:r w:rsidR="00FB7FAC" w:rsidRPr="006040A6">
        <w:rPr>
          <w:b/>
          <w:bCs/>
          <w:sz w:val="28"/>
          <w:szCs w:val="20"/>
        </w:rPr>
        <w:t>на период 202</w:t>
      </w:r>
      <w:r w:rsidR="00FB7FAC">
        <w:rPr>
          <w:b/>
          <w:bCs/>
          <w:sz w:val="28"/>
          <w:szCs w:val="20"/>
        </w:rPr>
        <w:t>4</w:t>
      </w:r>
      <w:r w:rsidR="00FB7FAC" w:rsidRPr="006040A6">
        <w:rPr>
          <w:b/>
          <w:bCs/>
          <w:sz w:val="28"/>
          <w:szCs w:val="20"/>
        </w:rPr>
        <w:t xml:space="preserve"> - 20</w:t>
      </w:r>
      <w:r w:rsidR="00FB7FAC">
        <w:rPr>
          <w:b/>
          <w:bCs/>
          <w:sz w:val="28"/>
          <w:szCs w:val="20"/>
        </w:rPr>
        <w:t>29</w:t>
      </w:r>
      <w:r w:rsidR="00FB7FAC" w:rsidRPr="006040A6">
        <w:rPr>
          <w:b/>
          <w:bCs/>
          <w:sz w:val="28"/>
          <w:szCs w:val="20"/>
        </w:rPr>
        <w:t xml:space="preserve"> гг.</w:t>
      </w:r>
      <w:r>
        <w:rPr>
          <w:b/>
          <w:bCs/>
          <w:sz w:val="28"/>
          <w:szCs w:val="20"/>
        </w:rPr>
        <w:t>»</w:t>
      </w:r>
    </w:p>
    <w:p w14:paraId="2E339E8E" w14:textId="77777777" w:rsidR="00FB7FAC" w:rsidRPr="006040A6" w:rsidRDefault="00FB7FAC" w:rsidP="00FB7FAC">
      <w:pPr>
        <w:jc w:val="center"/>
        <w:rPr>
          <w:b/>
          <w:sz w:val="28"/>
          <w:szCs w:val="28"/>
        </w:rPr>
      </w:pPr>
    </w:p>
    <w:p w14:paraId="475F54B4" w14:textId="1A4732DB" w:rsidR="00BE039E" w:rsidRDefault="00BE039E" w:rsidP="00BE039E">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4</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w:t>
      </w:r>
      <w:r>
        <w:rPr>
          <w:color w:val="000000"/>
          <w:sz w:val="28"/>
          <w:szCs w:val="28"/>
        </w:rPr>
        <w:t>у</w:t>
      </w:r>
      <w:r w:rsidR="00FB7FAC" w:rsidRPr="006040A6">
        <w:rPr>
          <w:color w:val="000000"/>
          <w:sz w:val="28"/>
          <w:szCs w:val="28"/>
        </w:rPr>
        <w:t>твердить инвестиционную программу О</w:t>
      </w:r>
      <w:r w:rsidR="00FB7FAC">
        <w:rPr>
          <w:color w:val="000000"/>
          <w:sz w:val="28"/>
          <w:szCs w:val="28"/>
        </w:rPr>
        <w:t>А</w:t>
      </w:r>
      <w:r w:rsidR="00FB7FAC" w:rsidRPr="006040A6">
        <w:rPr>
          <w:color w:val="000000"/>
          <w:sz w:val="28"/>
          <w:szCs w:val="28"/>
        </w:rPr>
        <w:t>О «</w:t>
      </w:r>
      <w:r w:rsidR="00FB7FAC">
        <w:rPr>
          <w:color w:val="000000"/>
          <w:sz w:val="28"/>
          <w:szCs w:val="28"/>
        </w:rPr>
        <w:t>Северо-Кузбасская энергетическая компания</w:t>
      </w:r>
      <w:r w:rsidR="00FB7FAC" w:rsidRPr="006040A6">
        <w:rPr>
          <w:color w:val="000000"/>
          <w:sz w:val="28"/>
          <w:szCs w:val="28"/>
        </w:rPr>
        <w:t>», ИНН </w:t>
      </w:r>
      <w:r w:rsidR="00FB7FAC" w:rsidRPr="00DD721F">
        <w:rPr>
          <w:color w:val="000000"/>
          <w:sz w:val="28"/>
          <w:szCs w:val="28"/>
        </w:rPr>
        <w:t>4205153492</w:t>
      </w:r>
      <w:r w:rsidR="00FB7FAC" w:rsidRPr="006040A6">
        <w:rPr>
          <w:color w:val="000000"/>
          <w:sz w:val="28"/>
          <w:szCs w:val="28"/>
        </w:rPr>
        <w:t>, на период 202</w:t>
      </w:r>
      <w:r w:rsidR="00FB7FAC">
        <w:rPr>
          <w:color w:val="000000"/>
          <w:sz w:val="28"/>
          <w:szCs w:val="28"/>
        </w:rPr>
        <w:t>4</w:t>
      </w:r>
      <w:r w:rsidR="00FB7FAC" w:rsidRPr="006040A6">
        <w:rPr>
          <w:color w:val="000000"/>
          <w:sz w:val="28"/>
          <w:szCs w:val="28"/>
        </w:rPr>
        <w:t> - 20</w:t>
      </w:r>
      <w:r w:rsidR="00FB7FAC">
        <w:rPr>
          <w:color w:val="000000"/>
          <w:sz w:val="28"/>
          <w:szCs w:val="28"/>
        </w:rPr>
        <w:t>29</w:t>
      </w:r>
      <w:r w:rsidR="00FB7FAC" w:rsidRPr="006040A6">
        <w:rPr>
          <w:color w:val="000000"/>
          <w:sz w:val="28"/>
          <w:szCs w:val="28"/>
        </w:rPr>
        <w:t xml:space="preserve"> гг.</w:t>
      </w:r>
      <w:r>
        <w:rPr>
          <w:color w:val="000000"/>
          <w:sz w:val="28"/>
          <w:szCs w:val="28"/>
        </w:rPr>
        <w:t>,</w:t>
      </w:r>
      <w:r w:rsidR="00FB7FAC" w:rsidRPr="006040A6">
        <w:rPr>
          <w:color w:val="000000"/>
          <w:sz w:val="28"/>
          <w:szCs w:val="28"/>
        </w:rPr>
        <w:t xml:space="preserve"> </w:t>
      </w:r>
      <w:r w:rsidRPr="004D30FD">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3FF93989" w14:textId="2F415CED" w:rsidR="00FB7FAC" w:rsidRDefault="00FB7FAC" w:rsidP="00BE039E">
      <w:pPr>
        <w:tabs>
          <w:tab w:val="center" w:pos="4677"/>
          <w:tab w:val="right" w:pos="9355"/>
          <w:tab w:val="right" w:pos="9781"/>
        </w:tabs>
        <w:ind w:firstLine="708"/>
        <w:jc w:val="both"/>
        <w:rPr>
          <w:b/>
          <w:bCs/>
          <w:sz w:val="28"/>
          <w:szCs w:val="22"/>
        </w:rPr>
      </w:pPr>
    </w:p>
    <w:p w14:paraId="0377E1F6" w14:textId="77777777" w:rsidR="00BE039E" w:rsidRDefault="00BE039E" w:rsidP="00BE039E">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9243F75" w14:textId="77777777" w:rsidR="00BE039E" w:rsidRDefault="00BE039E" w:rsidP="00BE039E">
      <w:pPr>
        <w:ind w:right="-1" w:firstLine="709"/>
        <w:jc w:val="both"/>
        <w:rPr>
          <w:bCs/>
          <w:kern w:val="32"/>
          <w:sz w:val="28"/>
          <w:szCs w:val="28"/>
        </w:rPr>
      </w:pPr>
    </w:p>
    <w:p w14:paraId="6EA341F8" w14:textId="77777777" w:rsidR="00BE039E" w:rsidRDefault="00BE039E" w:rsidP="00BE039E">
      <w:pPr>
        <w:ind w:right="-1" w:firstLine="709"/>
        <w:jc w:val="both"/>
        <w:rPr>
          <w:b/>
          <w:sz w:val="28"/>
          <w:szCs w:val="28"/>
        </w:rPr>
      </w:pPr>
      <w:r>
        <w:rPr>
          <w:bCs/>
          <w:kern w:val="32"/>
          <w:sz w:val="28"/>
          <w:szCs w:val="28"/>
        </w:rPr>
        <w:t>Согласиться с предложением докладчика.</w:t>
      </w:r>
    </w:p>
    <w:p w14:paraId="52387D09" w14:textId="77777777" w:rsidR="00BE039E" w:rsidRDefault="00BE039E" w:rsidP="00BE039E">
      <w:pPr>
        <w:ind w:right="-1" w:firstLine="709"/>
        <w:jc w:val="both"/>
        <w:rPr>
          <w:b/>
          <w:bCs/>
          <w:sz w:val="28"/>
          <w:szCs w:val="22"/>
        </w:rPr>
      </w:pPr>
    </w:p>
    <w:p w14:paraId="775DE21C" w14:textId="77777777" w:rsidR="00BE039E" w:rsidRDefault="00BE039E" w:rsidP="00BE039E">
      <w:pPr>
        <w:ind w:right="-1" w:firstLine="709"/>
        <w:jc w:val="both"/>
        <w:rPr>
          <w:b/>
          <w:bCs/>
          <w:sz w:val="28"/>
          <w:szCs w:val="22"/>
        </w:rPr>
      </w:pPr>
      <w:r>
        <w:rPr>
          <w:b/>
          <w:bCs/>
          <w:sz w:val="28"/>
          <w:szCs w:val="22"/>
        </w:rPr>
        <w:t>Проведено голосование: «за» - единогласно.</w:t>
      </w:r>
    </w:p>
    <w:p w14:paraId="21575314" w14:textId="77777777" w:rsidR="00BE039E" w:rsidRDefault="00BE039E" w:rsidP="00BE039E">
      <w:pPr>
        <w:ind w:right="-1" w:firstLine="709"/>
        <w:jc w:val="both"/>
        <w:rPr>
          <w:b/>
          <w:bCs/>
          <w:sz w:val="28"/>
          <w:szCs w:val="22"/>
        </w:rPr>
      </w:pPr>
    </w:p>
    <w:p w14:paraId="2FCF2FDC" w14:textId="77777777" w:rsidR="00BE039E" w:rsidRDefault="00BE039E" w:rsidP="00BE039E">
      <w:pPr>
        <w:ind w:right="-1" w:firstLine="709"/>
        <w:jc w:val="both"/>
        <w:rPr>
          <w:b/>
          <w:bCs/>
          <w:sz w:val="28"/>
          <w:szCs w:val="22"/>
        </w:rPr>
      </w:pPr>
      <w:r w:rsidRPr="00BE039E">
        <w:rPr>
          <w:sz w:val="28"/>
          <w:szCs w:val="22"/>
        </w:rPr>
        <w:t>Вопрос 5</w:t>
      </w:r>
      <w:r>
        <w:rPr>
          <w:b/>
          <w:bCs/>
          <w:sz w:val="28"/>
          <w:szCs w:val="22"/>
        </w:rPr>
        <w:t xml:space="preserve"> «</w:t>
      </w:r>
      <w:r w:rsidR="00FB7FAC" w:rsidRPr="0049762C">
        <w:rPr>
          <w:b/>
          <w:bCs/>
          <w:sz w:val="28"/>
          <w:szCs w:val="28"/>
        </w:rPr>
        <w:t>О внесении изменений в постановление Региональной энергетической комиссии Кузбасса от 30.10.2020 № 304</w:t>
      </w:r>
      <w:r>
        <w:rPr>
          <w:b/>
          <w:bCs/>
          <w:sz w:val="28"/>
          <w:szCs w:val="22"/>
        </w:rPr>
        <w:t xml:space="preserve"> </w:t>
      </w:r>
      <w:r w:rsidR="00FB7FAC" w:rsidRPr="0049762C">
        <w:rPr>
          <w:b/>
          <w:bCs/>
          <w:sz w:val="28"/>
          <w:szCs w:val="28"/>
        </w:rPr>
        <w:t>«Об утверждении инвестиционной программы</w:t>
      </w:r>
      <w:r>
        <w:rPr>
          <w:b/>
          <w:bCs/>
          <w:sz w:val="28"/>
          <w:szCs w:val="22"/>
        </w:rPr>
        <w:t xml:space="preserve"> </w:t>
      </w:r>
      <w:r w:rsidR="00FB7FAC" w:rsidRPr="0049762C">
        <w:rPr>
          <w:b/>
          <w:bCs/>
          <w:sz w:val="28"/>
          <w:szCs w:val="28"/>
        </w:rPr>
        <w:t>АО «</w:t>
      </w:r>
      <w:proofErr w:type="spellStart"/>
      <w:r w:rsidR="00FB7FAC" w:rsidRPr="0049762C">
        <w:rPr>
          <w:b/>
          <w:bCs/>
          <w:sz w:val="28"/>
          <w:szCs w:val="28"/>
        </w:rPr>
        <w:t>Оборонэнерго</w:t>
      </w:r>
      <w:proofErr w:type="spellEnd"/>
      <w:r w:rsidR="00FB7FAC" w:rsidRPr="0049762C">
        <w:rPr>
          <w:b/>
          <w:bCs/>
          <w:sz w:val="28"/>
          <w:szCs w:val="28"/>
        </w:rPr>
        <w:t>» на период 2021 - 2025 гг.»</w:t>
      </w:r>
    </w:p>
    <w:p w14:paraId="55961CA5" w14:textId="77777777" w:rsidR="00BE039E" w:rsidRDefault="00BE039E" w:rsidP="00BE039E">
      <w:pPr>
        <w:ind w:right="-1" w:firstLine="709"/>
        <w:jc w:val="both"/>
        <w:rPr>
          <w:b/>
          <w:bCs/>
          <w:sz w:val="28"/>
          <w:szCs w:val="22"/>
        </w:rPr>
      </w:pPr>
    </w:p>
    <w:p w14:paraId="7AD87630" w14:textId="773E9F02" w:rsidR="00BE039E" w:rsidRPr="00BE039E" w:rsidRDefault="00BE039E" w:rsidP="00BE039E">
      <w:pPr>
        <w:ind w:right="-1" w:firstLine="709"/>
        <w:jc w:val="both"/>
        <w:rPr>
          <w:b/>
          <w:bCs/>
          <w:sz w:val="28"/>
          <w:szCs w:val="22"/>
        </w:rPr>
      </w:pPr>
      <w:r w:rsidRPr="00BE039E">
        <w:rPr>
          <w:sz w:val="28"/>
          <w:szCs w:val="20"/>
        </w:rPr>
        <w:t xml:space="preserve">Докладчик, согласно экспертному заключению (приложение № </w:t>
      </w:r>
      <w:r>
        <w:rPr>
          <w:sz w:val="28"/>
          <w:szCs w:val="20"/>
        </w:rPr>
        <w:t>5</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w:t>
      </w:r>
    </w:p>
    <w:p w14:paraId="4DD0449D" w14:textId="77777777" w:rsidR="00FB7FAC" w:rsidRPr="0049762C" w:rsidRDefault="00FB7FAC" w:rsidP="00FB7FAC">
      <w:pPr>
        <w:ind w:firstLine="709"/>
        <w:jc w:val="both"/>
        <w:rPr>
          <w:sz w:val="28"/>
          <w:szCs w:val="28"/>
        </w:rPr>
      </w:pPr>
      <w:r w:rsidRPr="0049762C">
        <w:rPr>
          <w:sz w:val="28"/>
          <w:szCs w:val="28"/>
        </w:rPr>
        <w:t>Внести в постановление Региональной энергетической комиссии Кузбасса от 30.10.2020 № 304 «Об утверждении инвестиционной программы АО «</w:t>
      </w:r>
      <w:proofErr w:type="spellStart"/>
      <w:r w:rsidRPr="0049762C">
        <w:rPr>
          <w:sz w:val="28"/>
          <w:szCs w:val="28"/>
        </w:rPr>
        <w:t>Оборонэнерго</w:t>
      </w:r>
      <w:proofErr w:type="spellEnd"/>
      <w:r w:rsidRPr="0049762C">
        <w:rPr>
          <w:sz w:val="28"/>
          <w:szCs w:val="28"/>
        </w:rPr>
        <w:t>» на период 2021 - 2025 гг.» (в редакции постановлений Региональной энергетической комиссии Кузбасса от 31.12.2020 № 835, от 29.10.2021 № 484, от 30</w:t>
      </w:r>
      <w:r>
        <w:rPr>
          <w:sz w:val="28"/>
          <w:szCs w:val="28"/>
        </w:rPr>
        <w:t>.</w:t>
      </w:r>
      <w:r w:rsidRPr="0049762C">
        <w:rPr>
          <w:sz w:val="28"/>
          <w:szCs w:val="28"/>
        </w:rPr>
        <w:t>12</w:t>
      </w:r>
      <w:r>
        <w:rPr>
          <w:sz w:val="28"/>
          <w:szCs w:val="28"/>
        </w:rPr>
        <w:t>.</w:t>
      </w:r>
      <w:r w:rsidRPr="0049762C">
        <w:rPr>
          <w:sz w:val="28"/>
          <w:szCs w:val="28"/>
        </w:rPr>
        <w:t>2021 №</w:t>
      </w:r>
      <w:r>
        <w:rPr>
          <w:sz w:val="28"/>
          <w:szCs w:val="28"/>
        </w:rPr>
        <w:t xml:space="preserve"> </w:t>
      </w:r>
      <w:r w:rsidRPr="0049762C">
        <w:rPr>
          <w:sz w:val="28"/>
          <w:szCs w:val="28"/>
        </w:rPr>
        <w:t>959, от 31.10.2022 № 328</w:t>
      </w:r>
      <w:r>
        <w:rPr>
          <w:sz w:val="28"/>
          <w:szCs w:val="28"/>
        </w:rPr>
        <w:t>, от 28.12.2023</w:t>
      </w:r>
      <w:r>
        <w:rPr>
          <w:sz w:val="28"/>
          <w:szCs w:val="28"/>
        </w:rPr>
        <w:br/>
        <w:t>№ 751</w:t>
      </w:r>
      <w:r w:rsidRPr="0049762C">
        <w:rPr>
          <w:sz w:val="28"/>
          <w:szCs w:val="28"/>
        </w:rPr>
        <w:t>) следующие изменения:</w:t>
      </w:r>
    </w:p>
    <w:p w14:paraId="1F1A09F7" w14:textId="77777777" w:rsidR="009A450B" w:rsidRDefault="00FB7FAC" w:rsidP="009A450B">
      <w:pPr>
        <w:tabs>
          <w:tab w:val="center" w:pos="4677"/>
          <w:tab w:val="right" w:pos="9355"/>
          <w:tab w:val="right" w:pos="9781"/>
        </w:tabs>
        <w:ind w:firstLine="708"/>
        <w:jc w:val="both"/>
        <w:rPr>
          <w:color w:val="000000"/>
          <w:sz w:val="28"/>
          <w:szCs w:val="28"/>
        </w:rPr>
      </w:pPr>
      <w:r w:rsidRPr="0049762C">
        <w:rPr>
          <w:color w:val="000000"/>
          <w:sz w:val="28"/>
          <w:szCs w:val="28"/>
        </w:rPr>
        <w:t xml:space="preserve">Приложения № 1, 2, </w:t>
      </w:r>
      <w:r>
        <w:rPr>
          <w:color w:val="000000"/>
          <w:sz w:val="28"/>
          <w:szCs w:val="28"/>
        </w:rPr>
        <w:t>6</w:t>
      </w:r>
      <w:r w:rsidRPr="0049762C">
        <w:rPr>
          <w:color w:val="000000"/>
          <w:sz w:val="28"/>
          <w:szCs w:val="28"/>
        </w:rPr>
        <w:t xml:space="preserve"> - 12 изложить в новой редакции </w:t>
      </w:r>
      <w:r w:rsidR="009A450B" w:rsidRPr="004D30FD">
        <w:rPr>
          <w:color w:val="000000"/>
          <w:sz w:val="28"/>
          <w:szCs w:val="28"/>
        </w:rPr>
        <w:t xml:space="preserve">согласно </w:t>
      </w:r>
      <w:r w:rsidR="009A450B">
        <w:rPr>
          <w:color w:val="000000"/>
          <w:sz w:val="28"/>
          <w:szCs w:val="28"/>
        </w:rPr>
        <w:t>предложению докладчика</w:t>
      </w:r>
      <w:r w:rsidR="009A450B" w:rsidRPr="004D30FD">
        <w:rPr>
          <w:color w:val="000000"/>
          <w:sz w:val="28"/>
          <w:szCs w:val="28"/>
        </w:rPr>
        <w:t>.</w:t>
      </w:r>
    </w:p>
    <w:p w14:paraId="63624C44" w14:textId="44FD0772" w:rsidR="00FB7FAC" w:rsidRDefault="00FB7FAC" w:rsidP="009A450B">
      <w:pPr>
        <w:tabs>
          <w:tab w:val="center" w:pos="4677"/>
          <w:tab w:val="right" w:pos="9355"/>
          <w:tab w:val="right" w:pos="9781"/>
        </w:tabs>
        <w:ind w:firstLine="708"/>
        <w:jc w:val="both"/>
        <w:rPr>
          <w:b/>
          <w:bCs/>
          <w:sz w:val="28"/>
          <w:szCs w:val="22"/>
        </w:rPr>
      </w:pPr>
    </w:p>
    <w:p w14:paraId="41008347" w14:textId="77777777" w:rsidR="005B10DF" w:rsidRDefault="005B10DF" w:rsidP="005B10D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BB90293" w14:textId="77777777" w:rsidR="005B10DF" w:rsidRDefault="005B10DF" w:rsidP="005B10DF">
      <w:pPr>
        <w:ind w:right="-1" w:firstLine="709"/>
        <w:jc w:val="both"/>
        <w:rPr>
          <w:bCs/>
          <w:kern w:val="32"/>
          <w:sz w:val="28"/>
          <w:szCs w:val="28"/>
        </w:rPr>
      </w:pPr>
    </w:p>
    <w:p w14:paraId="13A49BB2" w14:textId="77777777" w:rsidR="005B10DF" w:rsidRDefault="005B10DF" w:rsidP="005B10DF">
      <w:pPr>
        <w:ind w:right="-1" w:firstLine="709"/>
        <w:jc w:val="both"/>
        <w:rPr>
          <w:b/>
          <w:sz w:val="28"/>
          <w:szCs w:val="28"/>
        </w:rPr>
      </w:pPr>
      <w:r>
        <w:rPr>
          <w:bCs/>
          <w:kern w:val="32"/>
          <w:sz w:val="28"/>
          <w:szCs w:val="28"/>
        </w:rPr>
        <w:t>Согласиться с предложением докладчика.</w:t>
      </w:r>
    </w:p>
    <w:p w14:paraId="2CF5AA6C" w14:textId="77777777" w:rsidR="005B10DF" w:rsidRDefault="005B10DF" w:rsidP="005B10DF">
      <w:pPr>
        <w:ind w:right="-1" w:firstLine="709"/>
        <w:jc w:val="both"/>
        <w:rPr>
          <w:b/>
          <w:bCs/>
          <w:sz w:val="28"/>
          <w:szCs w:val="22"/>
        </w:rPr>
      </w:pPr>
    </w:p>
    <w:p w14:paraId="7C29EBB2" w14:textId="77777777" w:rsidR="005B10DF" w:rsidRDefault="005B10DF" w:rsidP="005B10DF">
      <w:pPr>
        <w:ind w:right="-1" w:firstLine="709"/>
        <w:jc w:val="both"/>
        <w:rPr>
          <w:b/>
          <w:bCs/>
          <w:sz w:val="28"/>
          <w:szCs w:val="22"/>
        </w:rPr>
      </w:pPr>
      <w:r>
        <w:rPr>
          <w:b/>
          <w:bCs/>
          <w:sz w:val="28"/>
          <w:szCs w:val="22"/>
        </w:rPr>
        <w:t>Проведено голосование: «за» - единогласно.</w:t>
      </w:r>
    </w:p>
    <w:p w14:paraId="202379D9" w14:textId="77777777" w:rsidR="005B10DF" w:rsidRDefault="005B10DF" w:rsidP="005B10DF">
      <w:pPr>
        <w:ind w:right="-1" w:firstLine="709"/>
        <w:jc w:val="both"/>
        <w:rPr>
          <w:b/>
          <w:bCs/>
          <w:sz w:val="28"/>
          <w:szCs w:val="22"/>
        </w:rPr>
      </w:pPr>
    </w:p>
    <w:p w14:paraId="3EF2059F" w14:textId="29B935D5" w:rsidR="00FB7FAC" w:rsidRPr="005B10DF" w:rsidRDefault="005B10DF" w:rsidP="005B10DF">
      <w:pPr>
        <w:ind w:right="-1" w:firstLine="709"/>
        <w:jc w:val="both"/>
        <w:rPr>
          <w:b/>
          <w:bCs/>
          <w:sz w:val="28"/>
          <w:szCs w:val="22"/>
        </w:rPr>
      </w:pPr>
      <w:r w:rsidRPr="005B10DF">
        <w:rPr>
          <w:sz w:val="28"/>
          <w:szCs w:val="22"/>
        </w:rPr>
        <w:t xml:space="preserve">Вопрос 6 </w:t>
      </w:r>
      <w:r>
        <w:rPr>
          <w:b/>
          <w:bCs/>
          <w:sz w:val="28"/>
          <w:szCs w:val="22"/>
        </w:rPr>
        <w:t>«</w:t>
      </w:r>
      <w:r w:rsidR="00FB7FAC" w:rsidRPr="006040A6">
        <w:rPr>
          <w:b/>
          <w:sz w:val="28"/>
          <w:szCs w:val="20"/>
        </w:rPr>
        <w:t>Об утверждении инвестиционной программы</w:t>
      </w:r>
      <w:r>
        <w:rPr>
          <w:b/>
          <w:bCs/>
          <w:sz w:val="28"/>
          <w:szCs w:val="22"/>
        </w:rPr>
        <w:t xml:space="preserve"> </w:t>
      </w:r>
      <w:r w:rsidR="00FB7FAC" w:rsidRPr="006040A6">
        <w:rPr>
          <w:b/>
          <w:sz w:val="28"/>
          <w:szCs w:val="20"/>
        </w:rPr>
        <w:t>ООО «</w:t>
      </w:r>
      <w:r w:rsidR="00FB7FAC">
        <w:rPr>
          <w:b/>
          <w:sz w:val="28"/>
          <w:szCs w:val="20"/>
        </w:rPr>
        <w:t>ОЭСК</w:t>
      </w:r>
      <w:r w:rsidR="00FB7FAC" w:rsidRPr="006040A6">
        <w:rPr>
          <w:b/>
          <w:sz w:val="28"/>
          <w:szCs w:val="20"/>
        </w:rPr>
        <w:t xml:space="preserve">» </w:t>
      </w:r>
      <w:r w:rsidR="00FB7FAC" w:rsidRPr="006040A6">
        <w:rPr>
          <w:b/>
          <w:bCs/>
          <w:sz w:val="28"/>
          <w:szCs w:val="20"/>
        </w:rPr>
        <w:t>на период 202</w:t>
      </w:r>
      <w:r w:rsidR="00FB7FAC">
        <w:rPr>
          <w:b/>
          <w:bCs/>
          <w:sz w:val="28"/>
          <w:szCs w:val="20"/>
        </w:rPr>
        <w:t>4</w:t>
      </w:r>
      <w:r w:rsidR="00FB7FAC" w:rsidRPr="006040A6">
        <w:rPr>
          <w:b/>
          <w:bCs/>
          <w:sz w:val="28"/>
          <w:szCs w:val="20"/>
        </w:rPr>
        <w:t xml:space="preserve"> - 20</w:t>
      </w:r>
      <w:r w:rsidR="00FB7FAC">
        <w:rPr>
          <w:b/>
          <w:bCs/>
          <w:sz w:val="28"/>
          <w:szCs w:val="20"/>
        </w:rPr>
        <w:t>29</w:t>
      </w:r>
      <w:r w:rsidR="00FB7FAC" w:rsidRPr="006040A6">
        <w:rPr>
          <w:b/>
          <w:bCs/>
          <w:sz w:val="28"/>
          <w:szCs w:val="20"/>
        </w:rPr>
        <w:t xml:space="preserve"> гг.</w:t>
      </w:r>
      <w:r>
        <w:rPr>
          <w:b/>
          <w:bCs/>
          <w:sz w:val="28"/>
          <w:szCs w:val="20"/>
        </w:rPr>
        <w:t>»</w:t>
      </w:r>
    </w:p>
    <w:p w14:paraId="65CE681F" w14:textId="77777777" w:rsidR="00FB7FAC" w:rsidRPr="006040A6" w:rsidRDefault="00FB7FAC" w:rsidP="00FB7FAC">
      <w:pPr>
        <w:jc w:val="center"/>
        <w:rPr>
          <w:b/>
          <w:sz w:val="28"/>
          <w:szCs w:val="28"/>
        </w:rPr>
      </w:pPr>
    </w:p>
    <w:p w14:paraId="322C45F4" w14:textId="0CA0D603" w:rsidR="005B10DF" w:rsidRDefault="005B10DF" w:rsidP="005B10DF">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6</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у</w:t>
      </w:r>
      <w:r w:rsidR="00FB7FAC" w:rsidRPr="006040A6">
        <w:rPr>
          <w:color w:val="000000"/>
          <w:sz w:val="28"/>
          <w:szCs w:val="28"/>
        </w:rPr>
        <w:t xml:space="preserve">твердить инвестиционную программу ООО </w:t>
      </w:r>
      <w:r w:rsidR="00FB7FAC" w:rsidRPr="006040A6">
        <w:rPr>
          <w:color w:val="000000"/>
          <w:sz w:val="28"/>
          <w:szCs w:val="28"/>
        </w:rPr>
        <w:lastRenderedPageBreak/>
        <w:t>«</w:t>
      </w:r>
      <w:r w:rsidR="00FB7FAC">
        <w:rPr>
          <w:color w:val="000000"/>
          <w:sz w:val="28"/>
          <w:szCs w:val="28"/>
        </w:rPr>
        <w:t>ОЭСК</w:t>
      </w:r>
      <w:r w:rsidR="00FB7FAC" w:rsidRPr="006040A6">
        <w:rPr>
          <w:color w:val="000000"/>
          <w:sz w:val="28"/>
          <w:szCs w:val="28"/>
        </w:rPr>
        <w:t>», ИНН </w:t>
      </w:r>
      <w:r w:rsidR="00FB7FAC" w:rsidRPr="003227C0">
        <w:rPr>
          <w:color w:val="000000"/>
          <w:sz w:val="28"/>
          <w:szCs w:val="28"/>
        </w:rPr>
        <w:t>4223052779</w:t>
      </w:r>
      <w:r w:rsidR="00FB7FAC" w:rsidRPr="006040A6">
        <w:rPr>
          <w:color w:val="000000"/>
          <w:sz w:val="28"/>
          <w:szCs w:val="28"/>
        </w:rPr>
        <w:t>, на период 202</w:t>
      </w:r>
      <w:r w:rsidR="00FB7FAC">
        <w:rPr>
          <w:color w:val="000000"/>
          <w:sz w:val="28"/>
          <w:szCs w:val="28"/>
        </w:rPr>
        <w:t>4</w:t>
      </w:r>
      <w:r w:rsidR="00FB7FAC" w:rsidRPr="006040A6">
        <w:rPr>
          <w:color w:val="000000"/>
          <w:sz w:val="28"/>
          <w:szCs w:val="28"/>
        </w:rPr>
        <w:t> - 20</w:t>
      </w:r>
      <w:r w:rsidR="00FB7FAC">
        <w:rPr>
          <w:color w:val="000000"/>
          <w:sz w:val="28"/>
          <w:szCs w:val="28"/>
        </w:rPr>
        <w:t>29</w:t>
      </w:r>
      <w:r w:rsidR="00FB7FAC" w:rsidRPr="006040A6">
        <w:rPr>
          <w:color w:val="000000"/>
          <w:sz w:val="28"/>
          <w:szCs w:val="28"/>
        </w:rPr>
        <w:t xml:space="preserve"> гг. согласно </w:t>
      </w:r>
      <w:r>
        <w:rPr>
          <w:color w:val="000000"/>
          <w:sz w:val="28"/>
          <w:szCs w:val="28"/>
        </w:rPr>
        <w:t>предложению докладчика</w:t>
      </w:r>
      <w:r w:rsidRPr="004D30FD">
        <w:rPr>
          <w:color w:val="000000"/>
          <w:sz w:val="28"/>
          <w:szCs w:val="28"/>
        </w:rPr>
        <w:t>.</w:t>
      </w:r>
    </w:p>
    <w:p w14:paraId="678473D6" w14:textId="77777777" w:rsidR="005B10DF" w:rsidRDefault="005B10DF" w:rsidP="005B10DF">
      <w:pPr>
        <w:tabs>
          <w:tab w:val="center" w:pos="4677"/>
          <w:tab w:val="right" w:pos="9355"/>
          <w:tab w:val="right" w:pos="9781"/>
        </w:tabs>
        <w:ind w:firstLine="708"/>
        <w:jc w:val="both"/>
        <w:rPr>
          <w:b/>
          <w:bCs/>
          <w:sz w:val="28"/>
          <w:szCs w:val="22"/>
        </w:rPr>
      </w:pPr>
    </w:p>
    <w:p w14:paraId="0FAD2F5C" w14:textId="77777777" w:rsidR="005B10DF" w:rsidRDefault="005B10DF" w:rsidP="005B10D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1FEA0FC" w14:textId="77777777" w:rsidR="005B10DF" w:rsidRDefault="005B10DF" w:rsidP="005B10DF">
      <w:pPr>
        <w:ind w:right="-1" w:firstLine="709"/>
        <w:jc w:val="both"/>
        <w:rPr>
          <w:bCs/>
          <w:kern w:val="32"/>
          <w:sz w:val="28"/>
          <w:szCs w:val="28"/>
        </w:rPr>
      </w:pPr>
    </w:p>
    <w:p w14:paraId="20729EBE" w14:textId="77777777" w:rsidR="005B10DF" w:rsidRDefault="005B10DF" w:rsidP="005B10DF">
      <w:pPr>
        <w:ind w:right="-1" w:firstLine="709"/>
        <w:jc w:val="both"/>
        <w:rPr>
          <w:b/>
          <w:sz w:val="28"/>
          <w:szCs w:val="28"/>
        </w:rPr>
      </w:pPr>
      <w:r>
        <w:rPr>
          <w:bCs/>
          <w:kern w:val="32"/>
          <w:sz w:val="28"/>
          <w:szCs w:val="28"/>
        </w:rPr>
        <w:t>Согласиться с предложением докладчика.</w:t>
      </w:r>
    </w:p>
    <w:p w14:paraId="6840A588" w14:textId="77777777" w:rsidR="005B10DF" w:rsidRDefault="005B10DF" w:rsidP="005B10DF">
      <w:pPr>
        <w:ind w:right="-1" w:firstLine="709"/>
        <w:jc w:val="both"/>
        <w:rPr>
          <w:b/>
          <w:bCs/>
          <w:sz w:val="28"/>
          <w:szCs w:val="22"/>
        </w:rPr>
      </w:pPr>
    </w:p>
    <w:p w14:paraId="131B4054" w14:textId="77777777" w:rsidR="005B10DF" w:rsidRDefault="005B10DF" w:rsidP="005B10DF">
      <w:pPr>
        <w:ind w:right="-1" w:firstLine="709"/>
        <w:jc w:val="both"/>
        <w:rPr>
          <w:b/>
          <w:bCs/>
          <w:sz w:val="28"/>
          <w:szCs w:val="22"/>
        </w:rPr>
      </w:pPr>
      <w:r>
        <w:rPr>
          <w:b/>
          <w:bCs/>
          <w:sz w:val="28"/>
          <w:szCs w:val="22"/>
        </w:rPr>
        <w:t>Проведено голосование: «за» - единогласно.</w:t>
      </w:r>
    </w:p>
    <w:p w14:paraId="177F9BE7" w14:textId="77777777" w:rsidR="005B10DF" w:rsidRDefault="005B10DF" w:rsidP="005B10DF">
      <w:pPr>
        <w:ind w:right="-1" w:firstLine="709"/>
        <w:jc w:val="both"/>
        <w:rPr>
          <w:b/>
          <w:bCs/>
          <w:sz w:val="28"/>
          <w:szCs w:val="22"/>
        </w:rPr>
      </w:pPr>
    </w:p>
    <w:p w14:paraId="407DDEB1" w14:textId="527A0217" w:rsidR="00FB7FAC" w:rsidRPr="005B10DF" w:rsidRDefault="005B10DF" w:rsidP="005B10DF">
      <w:pPr>
        <w:ind w:right="-1" w:firstLine="709"/>
        <w:jc w:val="both"/>
        <w:rPr>
          <w:b/>
          <w:bCs/>
          <w:sz w:val="28"/>
          <w:szCs w:val="22"/>
        </w:rPr>
      </w:pPr>
      <w:r w:rsidRPr="005B10DF">
        <w:rPr>
          <w:sz w:val="28"/>
          <w:szCs w:val="22"/>
        </w:rPr>
        <w:t xml:space="preserve">Вопрос </w:t>
      </w:r>
      <w:r>
        <w:rPr>
          <w:sz w:val="28"/>
          <w:szCs w:val="22"/>
        </w:rPr>
        <w:t>7</w:t>
      </w:r>
      <w:r w:rsidRPr="005B10DF">
        <w:rPr>
          <w:sz w:val="28"/>
          <w:szCs w:val="22"/>
        </w:rPr>
        <w:t xml:space="preserve"> </w:t>
      </w:r>
      <w:r>
        <w:rPr>
          <w:b/>
          <w:bCs/>
          <w:sz w:val="28"/>
          <w:szCs w:val="22"/>
        </w:rPr>
        <w:t>«</w:t>
      </w:r>
      <w:r w:rsidR="00FB7FAC" w:rsidRPr="006040A6">
        <w:rPr>
          <w:b/>
          <w:sz w:val="28"/>
          <w:szCs w:val="20"/>
        </w:rPr>
        <w:t>Об утверждении инвестиционной программы</w:t>
      </w:r>
      <w:r>
        <w:rPr>
          <w:b/>
          <w:bCs/>
          <w:sz w:val="28"/>
          <w:szCs w:val="22"/>
        </w:rPr>
        <w:t xml:space="preserve"> </w:t>
      </w:r>
      <w:r w:rsidR="00FB7FAC" w:rsidRPr="00707EFC">
        <w:rPr>
          <w:b/>
          <w:bCs/>
          <w:sz w:val="28"/>
          <w:szCs w:val="20"/>
        </w:rPr>
        <w:t xml:space="preserve">ОАО «РЖД» (Западно-Сибирская дирекция по энергообеспечению - структурное подразделение </w:t>
      </w:r>
      <w:proofErr w:type="spellStart"/>
      <w:r w:rsidR="00FB7FAC" w:rsidRPr="00707EFC">
        <w:rPr>
          <w:b/>
          <w:bCs/>
          <w:sz w:val="28"/>
          <w:szCs w:val="20"/>
        </w:rPr>
        <w:t>Трансэнерго</w:t>
      </w:r>
      <w:proofErr w:type="spellEnd"/>
      <w:r w:rsidR="00FB7FAC" w:rsidRPr="00707EFC">
        <w:rPr>
          <w:b/>
          <w:bCs/>
          <w:sz w:val="28"/>
          <w:szCs w:val="20"/>
        </w:rPr>
        <w:t xml:space="preserve"> - филиал ОАО «РЖД»)</w:t>
      </w:r>
      <w:r w:rsidR="00FB7FAC">
        <w:rPr>
          <w:b/>
          <w:bCs/>
          <w:sz w:val="28"/>
          <w:szCs w:val="20"/>
        </w:rPr>
        <w:t xml:space="preserve"> </w:t>
      </w:r>
      <w:r w:rsidR="00FB7FAC" w:rsidRPr="006040A6">
        <w:rPr>
          <w:b/>
          <w:bCs/>
          <w:sz w:val="28"/>
          <w:szCs w:val="20"/>
        </w:rPr>
        <w:t>на период 202</w:t>
      </w:r>
      <w:r w:rsidR="00FB7FAC">
        <w:rPr>
          <w:b/>
          <w:bCs/>
          <w:sz w:val="28"/>
          <w:szCs w:val="20"/>
        </w:rPr>
        <w:t>4</w:t>
      </w:r>
      <w:r w:rsidR="00FB7FAC" w:rsidRPr="006040A6">
        <w:rPr>
          <w:b/>
          <w:bCs/>
          <w:sz w:val="28"/>
          <w:szCs w:val="20"/>
        </w:rPr>
        <w:t xml:space="preserve"> - 20</w:t>
      </w:r>
      <w:r w:rsidR="00FB7FAC">
        <w:rPr>
          <w:b/>
          <w:bCs/>
          <w:sz w:val="28"/>
          <w:szCs w:val="20"/>
        </w:rPr>
        <w:t>29</w:t>
      </w:r>
      <w:r w:rsidR="00FB7FAC" w:rsidRPr="006040A6">
        <w:rPr>
          <w:b/>
          <w:bCs/>
          <w:sz w:val="28"/>
          <w:szCs w:val="20"/>
        </w:rPr>
        <w:t xml:space="preserve"> гг.</w:t>
      </w:r>
      <w:r>
        <w:rPr>
          <w:b/>
          <w:bCs/>
          <w:sz w:val="28"/>
          <w:szCs w:val="20"/>
        </w:rPr>
        <w:t>»</w:t>
      </w:r>
    </w:p>
    <w:p w14:paraId="37D50C49" w14:textId="77777777" w:rsidR="00FB7FAC" w:rsidRPr="006040A6" w:rsidRDefault="00FB7FAC" w:rsidP="00FB7FAC">
      <w:pPr>
        <w:jc w:val="center"/>
        <w:rPr>
          <w:b/>
          <w:sz w:val="28"/>
          <w:szCs w:val="28"/>
        </w:rPr>
      </w:pPr>
    </w:p>
    <w:p w14:paraId="40144369" w14:textId="718FE2C9" w:rsidR="005B10DF" w:rsidRDefault="005B10DF" w:rsidP="005B10DF">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7</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w:t>
      </w:r>
      <w:r>
        <w:rPr>
          <w:color w:val="000000"/>
          <w:sz w:val="28"/>
          <w:szCs w:val="28"/>
        </w:rPr>
        <w:t>у</w:t>
      </w:r>
      <w:r w:rsidR="00FB7FAC" w:rsidRPr="006040A6">
        <w:rPr>
          <w:color w:val="000000"/>
          <w:sz w:val="28"/>
          <w:szCs w:val="28"/>
        </w:rPr>
        <w:t>твердить инвестиционную программу</w:t>
      </w:r>
      <w:r w:rsidR="00FB7FAC">
        <w:rPr>
          <w:color w:val="000000"/>
          <w:sz w:val="28"/>
          <w:szCs w:val="28"/>
        </w:rPr>
        <w:t xml:space="preserve"> </w:t>
      </w:r>
      <w:r w:rsidR="00FB7FAC" w:rsidRPr="00707EFC">
        <w:rPr>
          <w:color w:val="000000"/>
          <w:sz w:val="28"/>
          <w:szCs w:val="28"/>
        </w:rPr>
        <w:t xml:space="preserve">программы ОАО «РЖД» (Западно-Сибирская дирекция по энергообеспечению - структурное подразделение </w:t>
      </w:r>
      <w:proofErr w:type="spellStart"/>
      <w:r w:rsidR="00FB7FAC" w:rsidRPr="00707EFC">
        <w:rPr>
          <w:color w:val="000000"/>
          <w:sz w:val="28"/>
          <w:szCs w:val="28"/>
        </w:rPr>
        <w:t>Трансэнерго</w:t>
      </w:r>
      <w:proofErr w:type="spellEnd"/>
      <w:r w:rsidR="00FB7FAC" w:rsidRPr="00707EFC">
        <w:rPr>
          <w:color w:val="000000"/>
          <w:sz w:val="28"/>
          <w:szCs w:val="28"/>
        </w:rPr>
        <w:t xml:space="preserve"> - филиал ОАО «РЖД»)</w:t>
      </w:r>
      <w:r w:rsidR="00FB7FAC" w:rsidRPr="006040A6">
        <w:rPr>
          <w:color w:val="000000"/>
          <w:sz w:val="28"/>
          <w:szCs w:val="28"/>
        </w:rPr>
        <w:t>, ИНН </w:t>
      </w:r>
      <w:r w:rsidR="00FB7FAC" w:rsidRPr="00707EFC">
        <w:rPr>
          <w:color w:val="000000"/>
          <w:sz w:val="28"/>
          <w:szCs w:val="28"/>
        </w:rPr>
        <w:t>7708503727</w:t>
      </w:r>
      <w:r w:rsidR="00FB7FAC" w:rsidRPr="006040A6">
        <w:rPr>
          <w:color w:val="000000"/>
          <w:sz w:val="28"/>
          <w:szCs w:val="28"/>
        </w:rPr>
        <w:t>, на период 202</w:t>
      </w:r>
      <w:r w:rsidR="00FB7FAC">
        <w:rPr>
          <w:color w:val="000000"/>
          <w:sz w:val="28"/>
          <w:szCs w:val="28"/>
        </w:rPr>
        <w:t>4</w:t>
      </w:r>
      <w:r w:rsidR="00FB7FAC" w:rsidRPr="006040A6">
        <w:rPr>
          <w:color w:val="000000"/>
          <w:sz w:val="28"/>
          <w:szCs w:val="28"/>
        </w:rPr>
        <w:t> - 20</w:t>
      </w:r>
      <w:r w:rsidR="00FB7FAC">
        <w:rPr>
          <w:color w:val="000000"/>
          <w:sz w:val="28"/>
          <w:szCs w:val="28"/>
        </w:rPr>
        <w:t>29</w:t>
      </w:r>
      <w:r w:rsidR="00FB7FAC" w:rsidRPr="006040A6">
        <w:rPr>
          <w:color w:val="000000"/>
          <w:sz w:val="28"/>
          <w:szCs w:val="28"/>
        </w:rPr>
        <w:t xml:space="preserve"> гг. </w:t>
      </w:r>
      <w:r w:rsidRPr="006040A6">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5BD84E3E" w14:textId="646AF7D9" w:rsidR="00FB7FAC" w:rsidRDefault="00FB7FAC" w:rsidP="005B10DF">
      <w:pPr>
        <w:tabs>
          <w:tab w:val="center" w:pos="4677"/>
          <w:tab w:val="right" w:pos="9355"/>
          <w:tab w:val="right" w:pos="9781"/>
        </w:tabs>
        <w:ind w:firstLine="708"/>
        <w:jc w:val="both"/>
        <w:rPr>
          <w:b/>
          <w:bCs/>
          <w:sz w:val="28"/>
          <w:szCs w:val="22"/>
        </w:rPr>
      </w:pPr>
    </w:p>
    <w:p w14:paraId="49F58F07" w14:textId="77777777" w:rsidR="005B10DF" w:rsidRDefault="005B10DF" w:rsidP="005B10D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C7CD316" w14:textId="77777777" w:rsidR="005B10DF" w:rsidRDefault="005B10DF" w:rsidP="005B10DF">
      <w:pPr>
        <w:ind w:right="-1" w:firstLine="709"/>
        <w:jc w:val="both"/>
        <w:rPr>
          <w:bCs/>
          <w:kern w:val="32"/>
          <w:sz w:val="28"/>
          <w:szCs w:val="28"/>
        </w:rPr>
      </w:pPr>
    </w:p>
    <w:p w14:paraId="0BBAE124" w14:textId="77777777" w:rsidR="005B10DF" w:rsidRDefault="005B10DF" w:rsidP="005B10DF">
      <w:pPr>
        <w:ind w:right="-1" w:firstLine="709"/>
        <w:jc w:val="both"/>
        <w:rPr>
          <w:b/>
          <w:sz w:val="28"/>
          <w:szCs w:val="28"/>
        </w:rPr>
      </w:pPr>
      <w:r>
        <w:rPr>
          <w:bCs/>
          <w:kern w:val="32"/>
          <w:sz w:val="28"/>
          <w:szCs w:val="28"/>
        </w:rPr>
        <w:t>Согласиться с предложением докладчика.</w:t>
      </w:r>
    </w:p>
    <w:p w14:paraId="1B5BD628" w14:textId="77777777" w:rsidR="005B10DF" w:rsidRDefault="005B10DF" w:rsidP="005B10DF">
      <w:pPr>
        <w:ind w:right="-1" w:firstLine="709"/>
        <w:jc w:val="both"/>
        <w:rPr>
          <w:b/>
          <w:bCs/>
          <w:sz w:val="28"/>
          <w:szCs w:val="22"/>
        </w:rPr>
      </w:pPr>
    </w:p>
    <w:p w14:paraId="6B9CFDA4" w14:textId="77777777" w:rsidR="005B10DF" w:rsidRDefault="005B10DF" w:rsidP="005B10DF">
      <w:pPr>
        <w:ind w:right="-1" w:firstLine="709"/>
        <w:jc w:val="both"/>
        <w:rPr>
          <w:b/>
          <w:bCs/>
          <w:sz w:val="28"/>
          <w:szCs w:val="22"/>
        </w:rPr>
      </w:pPr>
      <w:r>
        <w:rPr>
          <w:b/>
          <w:bCs/>
          <w:sz w:val="28"/>
          <w:szCs w:val="22"/>
        </w:rPr>
        <w:t>Проведено голосование: «за» - единогласно.</w:t>
      </w:r>
    </w:p>
    <w:p w14:paraId="316FF045" w14:textId="77777777" w:rsidR="005B10DF" w:rsidRDefault="005B10DF" w:rsidP="005B10DF">
      <w:pPr>
        <w:ind w:right="-1" w:firstLine="709"/>
        <w:jc w:val="both"/>
        <w:rPr>
          <w:b/>
          <w:bCs/>
          <w:sz w:val="28"/>
          <w:szCs w:val="22"/>
        </w:rPr>
      </w:pPr>
    </w:p>
    <w:p w14:paraId="12DE81C4" w14:textId="32239A28" w:rsidR="00FB7FAC" w:rsidRPr="005B10DF" w:rsidRDefault="005B10DF" w:rsidP="005B10DF">
      <w:pPr>
        <w:ind w:right="-1" w:firstLine="709"/>
        <w:jc w:val="both"/>
        <w:rPr>
          <w:b/>
          <w:bCs/>
          <w:sz w:val="28"/>
          <w:szCs w:val="22"/>
        </w:rPr>
      </w:pPr>
      <w:r w:rsidRPr="005B10DF">
        <w:rPr>
          <w:sz w:val="28"/>
          <w:szCs w:val="22"/>
        </w:rPr>
        <w:t>Вопрос 8</w:t>
      </w:r>
      <w:r>
        <w:rPr>
          <w:b/>
          <w:bCs/>
          <w:sz w:val="28"/>
          <w:szCs w:val="22"/>
        </w:rPr>
        <w:t xml:space="preserve"> «</w:t>
      </w:r>
      <w:r w:rsidR="00FB7FAC" w:rsidRPr="006040A6">
        <w:rPr>
          <w:b/>
          <w:sz w:val="28"/>
          <w:szCs w:val="20"/>
        </w:rPr>
        <w:t>Об утверждении инвестиционной программы</w:t>
      </w:r>
      <w:r>
        <w:rPr>
          <w:b/>
          <w:bCs/>
          <w:sz w:val="28"/>
          <w:szCs w:val="22"/>
        </w:rPr>
        <w:t xml:space="preserve"> </w:t>
      </w:r>
      <w:r>
        <w:rPr>
          <w:b/>
          <w:bCs/>
          <w:sz w:val="28"/>
          <w:szCs w:val="22"/>
        </w:rPr>
        <w:br/>
      </w:r>
      <w:r w:rsidR="00FB7FAC" w:rsidRPr="006040A6">
        <w:rPr>
          <w:b/>
          <w:sz w:val="28"/>
          <w:szCs w:val="20"/>
        </w:rPr>
        <w:t>ООО «</w:t>
      </w:r>
      <w:proofErr w:type="spellStart"/>
      <w:r w:rsidR="00FB7FAC">
        <w:rPr>
          <w:b/>
          <w:sz w:val="28"/>
          <w:szCs w:val="20"/>
        </w:rPr>
        <w:t>ЕвразЭнергоТранс</w:t>
      </w:r>
      <w:proofErr w:type="spellEnd"/>
      <w:r w:rsidR="00FB7FAC" w:rsidRPr="006040A6">
        <w:rPr>
          <w:b/>
          <w:sz w:val="28"/>
          <w:szCs w:val="20"/>
        </w:rPr>
        <w:t xml:space="preserve">» </w:t>
      </w:r>
      <w:r w:rsidR="00FB7FAC" w:rsidRPr="006040A6">
        <w:rPr>
          <w:b/>
          <w:bCs/>
          <w:sz w:val="28"/>
          <w:szCs w:val="20"/>
        </w:rPr>
        <w:t>на период 202</w:t>
      </w:r>
      <w:r w:rsidR="00FB7FAC">
        <w:rPr>
          <w:b/>
          <w:bCs/>
          <w:sz w:val="28"/>
          <w:szCs w:val="20"/>
        </w:rPr>
        <w:t>4</w:t>
      </w:r>
      <w:r w:rsidR="00FB7FAC" w:rsidRPr="006040A6">
        <w:rPr>
          <w:b/>
          <w:bCs/>
          <w:sz w:val="28"/>
          <w:szCs w:val="20"/>
        </w:rPr>
        <w:t xml:space="preserve"> - 20</w:t>
      </w:r>
      <w:r w:rsidR="00FB7FAC">
        <w:rPr>
          <w:b/>
          <w:bCs/>
          <w:sz w:val="28"/>
          <w:szCs w:val="20"/>
        </w:rPr>
        <w:t>29</w:t>
      </w:r>
      <w:r w:rsidR="00FB7FAC" w:rsidRPr="006040A6">
        <w:rPr>
          <w:b/>
          <w:bCs/>
          <w:sz w:val="28"/>
          <w:szCs w:val="20"/>
        </w:rPr>
        <w:t xml:space="preserve"> гг.</w:t>
      </w:r>
      <w:r>
        <w:rPr>
          <w:b/>
          <w:bCs/>
          <w:sz w:val="28"/>
          <w:szCs w:val="20"/>
        </w:rPr>
        <w:t>»</w:t>
      </w:r>
    </w:p>
    <w:p w14:paraId="7D24F0F3" w14:textId="77777777" w:rsidR="00FB7FAC" w:rsidRPr="006040A6" w:rsidRDefault="00FB7FAC" w:rsidP="00FB7FAC">
      <w:pPr>
        <w:jc w:val="center"/>
        <w:rPr>
          <w:b/>
          <w:sz w:val="28"/>
          <w:szCs w:val="28"/>
        </w:rPr>
      </w:pPr>
    </w:p>
    <w:p w14:paraId="46ECCA8A" w14:textId="268C118B" w:rsidR="005B10DF" w:rsidRDefault="005B10DF" w:rsidP="005B10DF">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8</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w:t>
      </w:r>
      <w:r>
        <w:rPr>
          <w:color w:val="000000"/>
          <w:sz w:val="28"/>
          <w:szCs w:val="28"/>
        </w:rPr>
        <w:t>у</w:t>
      </w:r>
      <w:r w:rsidR="00FB7FAC" w:rsidRPr="006040A6">
        <w:rPr>
          <w:color w:val="000000"/>
          <w:sz w:val="28"/>
          <w:szCs w:val="28"/>
        </w:rPr>
        <w:t>твердить инвестиционную программу ООО «</w:t>
      </w:r>
      <w:proofErr w:type="spellStart"/>
      <w:r w:rsidR="00FB7FAC">
        <w:rPr>
          <w:color w:val="000000"/>
          <w:sz w:val="28"/>
          <w:szCs w:val="28"/>
        </w:rPr>
        <w:t>ЕвразЭнергоТранс</w:t>
      </w:r>
      <w:proofErr w:type="spellEnd"/>
      <w:r w:rsidR="00FB7FAC" w:rsidRPr="006040A6">
        <w:rPr>
          <w:color w:val="000000"/>
          <w:sz w:val="28"/>
          <w:szCs w:val="28"/>
        </w:rPr>
        <w:t>», ИНН </w:t>
      </w:r>
      <w:r w:rsidR="00FB7FAC" w:rsidRPr="00A614C2">
        <w:rPr>
          <w:color w:val="000000"/>
          <w:sz w:val="28"/>
          <w:szCs w:val="28"/>
        </w:rPr>
        <w:t>4217084532</w:t>
      </w:r>
      <w:r w:rsidR="00FB7FAC" w:rsidRPr="006040A6">
        <w:rPr>
          <w:color w:val="000000"/>
          <w:sz w:val="28"/>
          <w:szCs w:val="28"/>
        </w:rPr>
        <w:t>, на период 202</w:t>
      </w:r>
      <w:r w:rsidR="00FB7FAC">
        <w:rPr>
          <w:color w:val="000000"/>
          <w:sz w:val="28"/>
          <w:szCs w:val="28"/>
        </w:rPr>
        <w:t>4</w:t>
      </w:r>
      <w:r w:rsidR="00FB7FAC" w:rsidRPr="006040A6">
        <w:rPr>
          <w:color w:val="000000"/>
          <w:sz w:val="28"/>
          <w:szCs w:val="28"/>
        </w:rPr>
        <w:t> - 20</w:t>
      </w:r>
      <w:r w:rsidR="00FB7FAC">
        <w:rPr>
          <w:color w:val="000000"/>
          <w:sz w:val="28"/>
          <w:szCs w:val="28"/>
        </w:rPr>
        <w:t>29</w:t>
      </w:r>
      <w:r w:rsidR="00FB7FAC" w:rsidRPr="006040A6">
        <w:rPr>
          <w:color w:val="000000"/>
          <w:sz w:val="28"/>
          <w:szCs w:val="28"/>
        </w:rPr>
        <w:t xml:space="preserve"> гг. </w:t>
      </w:r>
      <w:r w:rsidRPr="006040A6">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736019D8" w14:textId="77777777" w:rsidR="00BE039E" w:rsidRDefault="00BE039E" w:rsidP="007550AD">
      <w:pPr>
        <w:tabs>
          <w:tab w:val="left" w:pos="0"/>
        </w:tabs>
        <w:ind w:firstLine="709"/>
        <w:jc w:val="both"/>
        <w:rPr>
          <w:b/>
          <w:bCs/>
          <w:sz w:val="28"/>
          <w:szCs w:val="22"/>
        </w:rPr>
      </w:pPr>
    </w:p>
    <w:p w14:paraId="117D3595" w14:textId="77777777" w:rsidR="005B10DF" w:rsidRDefault="005B10DF" w:rsidP="005B10D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B7D5831" w14:textId="77777777" w:rsidR="005B10DF" w:rsidRDefault="005B10DF" w:rsidP="005B10DF">
      <w:pPr>
        <w:ind w:right="-1" w:firstLine="709"/>
        <w:jc w:val="both"/>
        <w:rPr>
          <w:bCs/>
          <w:kern w:val="32"/>
          <w:sz w:val="28"/>
          <w:szCs w:val="28"/>
        </w:rPr>
      </w:pPr>
    </w:p>
    <w:p w14:paraId="62AD1914" w14:textId="77777777" w:rsidR="005B10DF" w:rsidRDefault="005B10DF" w:rsidP="005B10DF">
      <w:pPr>
        <w:ind w:right="-1" w:firstLine="709"/>
        <w:jc w:val="both"/>
        <w:rPr>
          <w:b/>
          <w:sz w:val="28"/>
          <w:szCs w:val="28"/>
        </w:rPr>
      </w:pPr>
      <w:r>
        <w:rPr>
          <w:bCs/>
          <w:kern w:val="32"/>
          <w:sz w:val="28"/>
          <w:szCs w:val="28"/>
        </w:rPr>
        <w:t>Согласиться с предложением докладчика.</w:t>
      </w:r>
    </w:p>
    <w:p w14:paraId="25A806D5" w14:textId="77777777" w:rsidR="005B10DF" w:rsidRDefault="005B10DF" w:rsidP="005B10DF">
      <w:pPr>
        <w:ind w:right="-1" w:firstLine="709"/>
        <w:jc w:val="both"/>
        <w:rPr>
          <w:b/>
          <w:bCs/>
          <w:sz w:val="28"/>
          <w:szCs w:val="22"/>
        </w:rPr>
      </w:pPr>
    </w:p>
    <w:p w14:paraId="739BE253" w14:textId="77777777" w:rsidR="005B10DF" w:rsidRDefault="005B10DF" w:rsidP="005B10DF">
      <w:pPr>
        <w:ind w:right="-1" w:firstLine="709"/>
        <w:jc w:val="both"/>
        <w:rPr>
          <w:b/>
          <w:bCs/>
          <w:sz w:val="28"/>
          <w:szCs w:val="22"/>
        </w:rPr>
      </w:pPr>
      <w:r>
        <w:rPr>
          <w:b/>
          <w:bCs/>
          <w:sz w:val="28"/>
          <w:szCs w:val="22"/>
        </w:rPr>
        <w:t>Проведено голосование: «за» - единогласно.</w:t>
      </w:r>
    </w:p>
    <w:p w14:paraId="31482D0D" w14:textId="77777777" w:rsidR="005B10DF" w:rsidRDefault="005B10DF" w:rsidP="005B10DF">
      <w:pPr>
        <w:ind w:right="-1" w:firstLine="709"/>
        <w:jc w:val="both"/>
        <w:rPr>
          <w:b/>
          <w:bCs/>
          <w:sz w:val="28"/>
          <w:szCs w:val="22"/>
        </w:rPr>
      </w:pPr>
    </w:p>
    <w:p w14:paraId="378CA247" w14:textId="68283F39" w:rsidR="00BE039E" w:rsidRDefault="005B10DF" w:rsidP="005B10DF">
      <w:pPr>
        <w:ind w:right="-1" w:firstLine="709"/>
        <w:jc w:val="both"/>
        <w:rPr>
          <w:b/>
          <w:bCs/>
          <w:sz w:val="28"/>
          <w:szCs w:val="20"/>
        </w:rPr>
      </w:pPr>
      <w:r w:rsidRPr="005B10DF">
        <w:rPr>
          <w:sz w:val="28"/>
          <w:szCs w:val="22"/>
        </w:rPr>
        <w:t>Вопрос 9</w:t>
      </w:r>
      <w:r>
        <w:rPr>
          <w:b/>
          <w:bCs/>
          <w:sz w:val="28"/>
          <w:szCs w:val="22"/>
        </w:rPr>
        <w:t xml:space="preserve"> «</w:t>
      </w:r>
      <w:r w:rsidR="00BE039E" w:rsidRPr="006040A6">
        <w:rPr>
          <w:b/>
          <w:sz w:val="28"/>
          <w:szCs w:val="20"/>
        </w:rPr>
        <w:t>Об утверждении инвестиционной программы</w:t>
      </w:r>
      <w:r>
        <w:rPr>
          <w:b/>
          <w:bCs/>
          <w:sz w:val="28"/>
          <w:szCs w:val="22"/>
        </w:rPr>
        <w:t xml:space="preserve"> </w:t>
      </w:r>
      <w:r>
        <w:rPr>
          <w:b/>
          <w:bCs/>
          <w:sz w:val="28"/>
          <w:szCs w:val="22"/>
        </w:rPr>
        <w:br/>
      </w:r>
      <w:r w:rsidR="00BE039E">
        <w:rPr>
          <w:b/>
          <w:sz w:val="28"/>
          <w:szCs w:val="20"/>
        </w:rPr>
        <w:t>А</w:t>
      </w:r>
      <w:r w:rsidR="00BE039E" w:rsidRPr="006040A6">
        <w:rPr>
          <w:b/>
          <w:sz w:val="28"/>
          <w:szCs w:val="20"/>
        </w:rPr>
        <w:t>О «</w:t>
      </w:r>
      <w:proofErr w:type="spellStart"/>
      <w:r w:rsidR="00BE039E">
        <w:rPr>
          <w:b/>
          <w:sz w:val="28"/>
          <w:szCs w:val="20"/>
        </w:rPr>
        <w:t>КузбассЭлектро</w:t>
      </w:r>
      <w:proofErr w:type="spellEnd"/>
      <w:r w:rsidR="00BE039E" w:rsidRPr="006040A6">
        <w:rPr>
          <w:b/>
          <w:sz w:val="28"/>
          <w:szCs w:val="20"/>
        </w:rPr>
        <w:t xml:space="preserve">» </w:t>
      </w:r>
      <w:r w:rsidR="00BE039E" w:rsidRPr="006040A6">
        <w:rPr>
          <w:b/>
          <w:bCs/>
          <w:sz w:val="28"/>
          <w:szCs w:val="20"/>
        </w:rPr>
        <w:t>на период 202</w:t>
      </w:r>
      <w:r w:rsidR="00BE039E">
        <w:rPr>
          <w:b/>
          <w:bCs/>
          <w:sz w:val="28"/>
          <w:szCs w:val="20"/>
        </w:rPr>
        <w:t>4</w:t>
      </w:r>
      <w:r w:rsidR="00BE039E" w:rsidRPr="006040A6">
        <w:rPr>
          <w:b/>
          <w:bCs/>
          <w:sz w:val="28"/>
          <w:szCs w:val="20"/>
        </w:rPr>
        <w:t xml:space="preserve"> - 20</w:t>
      </w:r>
      <w:r w:rsidR="00BE039E">
        <w:rPr>
          <w:b/>
          <w:bCs/>
          <w:sz w:val="28"/>
          <w:szCs w:val="20"/>
        </w:rPr>
        <w:t>29</w:t>
      </w:r>
      <w:r w:rsidR="00BE039E" w:rsidRPr="006040A6">
        <w:rPr>
          <w:b/>
          <w:bCs/>
          <w:sz w:val="28"/>
          <w:szCs w:val="20"/>
        </w:rPr>
        <w:t xml:space="preserve"> гг.</w:t>
      </w:r>
      <w:r>
        <w:rPr>
          <w:b/>
          <w:bCs/>
          <w:sz w:val="28"/>
          <w:szCs w:val="20"/>
        </w:rPr>
        <w:t>»</w:t>
      </w:r>
    </w:p>
    <w:p w14:paraId="2011DE0E" w14:textId="77777777" w:rsidR="005B10DF" w:rsidRPr="005B10DF" w:rsidRDefault="005B10DF" w:rsidP="005B10DF">
      <w:pPr>
        <w:ind w:right="-1" w:firstLine="709"/>
        <w:jc w:val="both"/>
        <w:rPr>
          <w:b/>
          <w:bCs/>
          <w:sz w:val="28"/>
          <w:szCs w:val="22"/>
        </w:rPr>
      </w:pPr>
    </w:p>
    <w:p w14:paraId="361AF0F9" w14:textId="3AE95ADB" w:rsidR="005B10DF" w:rsidRDefault="005B10DF" w:rsidP="005B10DF">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sidR="008075BE">
        <w:rPr>
          <w:sz w:val="28"/>
          <w:szCs w:val="20"/>
        </w:rPr>
        <w:t>9</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w:t>
      </w:r>
      <w:r w:rsidRPr="006040A6">
        <w:rPr>
          <w:color w:val="000000"/>
          <w:sz w:val="28"/>
          <w:szCs w:val="28"/>
        </w:rPr>
        <w:t xml:space="preserve"> </w:t>
      </w:r>
      <w:r>
        <w:rPr>
          <w:color w:val="000000"/>
          <w:sz w:val="28"/>
          <w:szCs w:val="28"/>
        </w:rPr>
        <w:t>у</w:t>
      </w:r>
      <w:r w:rsidR="00BE039E" w:rsidRPr="006040A6">
        <w:rPr>
          <w:color w:val="000000"/>
          <w:sz w:val="28"/>
          <w:szCs w:val="28"/>
        </w:rPr>
        <w:t xml:space="preserve">твердить инвестиционную программу </w:t>
      </w:r>
      <w:r w:rsidR="00BE039E">
        <w:rPr>
          <w:color w:val="000000"/>
          <w:sz w:val="28"/>
          <w:szCs w:val="28"/>
        </w:rPr>
        <w:t>А</w:t>
      </w:r>
      <w:r w:rsidR="00BE039E" w:rsidRPr="006040A6">
        <w:rPr>
          <w:color w:val="000000"/>
          <w:sz w:val="28"/>
          <w:szCs w:val="28"/>
        </w:rPr>
        <w:t>О «</w:t>
      </w:r>
      <w:proofErr w:type="spellStart"/>
      <w:r w:rsidR="00BE039E">
        <w:rPr>
          <w:color w:val="000000"/>
          <w:sz w:val="28"/>
          <w:szCs w:val="28"/>
        </w:rPr>
        <w:t>КузбассЭлектро</w:t>
      </w:r>
      <w:proofErr w:type="spellEnd"/>
      <w:r w:rsidR="00BE039E" w:rsidRPr="006040A6">
        <w:rPr>
          <w:color w:val="000000"/>
          <w:sz w:val="28"/>
          <w:szCs w:val="28"/>
        </w:rPr>
        <w:t>», ИНН </w:t>
      </w:r>
      <w:r w:rsidR="00BE039E" w:rsidRPr="007635A6">
        <w:rPr>
          <w:color w:val="000000"/>
          <w:sz w:val="28"/>
          <w:szCs w:val="28"/>
        </w:rPr>
        <w:t>4202002174</w:t>
      </w:r>
      <w:r w:rsidR="00BE039E" w:rsidRPr="006040A6">
        <w:rPr>
          <w:color w:val="000000"/>
          <w:sz w:val="28"/>
          <w:szCs w:val="28"/>
        </w:rPr>
        <w:t>, на период 202</w:t>
      </w:r>
      <w:r w:rsidR="00BE039E">
        <w:rPr>
          <w:color w:val="000000"/>
          <w:sz w:val="28"/>
          <w:szCs w:val="28"/>
        </w:rPr>
        <w:t>4</w:t>
      </w:r>
      <w:r w:rsidR="00BE039E" w:rsidRPr="006040A6">
        <w:rPr>
          <w:color w:val="000000"/>
          <w:sz w:val="28"/>
          <w:szCs w:val="28"/>
        </w:rPr>
        <w:t> - 20</w:t>
      </w:r>
      <w:r w:rsidR="00BE039E">
        <w:rPr>
          <w:color w:val="000000"/>
          <w:sz w:val="28"/>
          <w:szCs w:val="28"/>
        </w:rPr>
        <w:t>29</w:t>
      </w:r>
      <w:r w:rsidR="00BE039E" w:rsidRPr="006040A6">
        <w:rPr>
          <w:color w:val="000000"/>
          <w:sz w:val="28"/>
          <w:szCs w:val="28"/>
        </w:rPr>
        <w:t xml:space="preserve"> гг. </w:t>
      </w:r>
      <w:r w:rsidRPr="006040A6">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293A4008" w14:textId="3C18E157" w:rsidR="00BE039E" w:rsidRPr="006040A6" w:rsidRDefault="00BE039E" w:rsidP="00BE039E">
      <w:pPr>
        <w:tabs>
          <w:tab w:val="center" w:pos="4677"/>
          <w:tab w:val="right" w:pos="9355"/>
          <w:tab w:val="right" w:pos="9781"/>
        </w:tabs>
        <w:ind w:firstLine="708"/>
        <w:jc w:val="both"/>
        <w:rPr>
          <w:color w:val="000000"/>
          <w:sz w:val="28"/>
          <w:szCs w:val="28"/>
        </w:rPr>
      </w:pPr>
    </w:p>
    <w:p w14:paraId="6EC0F9CC" w14:textId="77777777" w:rsidR="005B10DF" w:rsidRDefault="005B10DF" w:rsidP="005B10DF">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4BAE7C7" w14:textId="77777777" w:rsidR="005B10DF" w:rsidRDefault="005B10DF" w:rsidP="005B10DF">
      <w:pPr>
        <w:ind w:right="-1" w:firstLine="709"/>
        <w:jc w:val="both"/>
        <w:rPr>
          <w:b/>
          <w:sz w:val="28"/>
          <w:szCs w:val="28"/>
        </w:rPr>
      </w:pPr>
      <w:r>
        <w:rPr>
          <w:bCs/>
          <w:kern w:val="32"/>
          <w:sz w:val="28"/>
          <w:szCs w:val="28"/>
        </w:rPr>
        <w:t>Согласиться с предложением докладчика.</w:t>
      </w:r>
    </w:p>
    <w:p w14:paraId="315A8E71" w14:textId="77777777" w:rsidR="005B10DF" w:rsidRDefault="005B10DF" w:rsidP="005B10DF">
      <w:pPr>
        <w:ind w:right="-1" w:firstLine="709"/>
        <w:jc w:val="both"/>
        <w:rPr>
          <w:b/>
          <w:bCs/>
          <w:sz w:val="28"/>
          <w:szCs w:val="22"/>
        </w:rPr>
      </w:pPr>
    </w:p>
    <w:p w14:paraId="1A9D4FB1" w14:textId="77777777" w:rsidR="005B10DF" w:rsidRDefault="005B10DF" w:rsidP="005B10DF">
      <w:pPr>
        <w:ind w:right="-1" w:firstLine="709"/>
        <w:jc w:val="both"/>
        <w:rPr>
          <w:b/>
          <w:bCs/>
          <w:sz w:val="28"/>
          <w:szCs w:val="22"/>
        </w:rPr>
      </w:pPr>
      <w:r>
        <w:rPr>
          <w:b/>
          <w:bCs/>
          <w:sz w:val="28"/>
          <w:szCs w:val="22"/>
        </w:rPr>
        <w:t>Проведено голосование: «за» - единогласно.</w:t>
      </w:r>
    </w:p>
    <w:p w14:paraId="471D844A" w14:textId="77777777" w:rsidR="005B10DF" w:rsidRDefault="005B10DF" w:rsidP="005B10DF">
      <w:pPr>
        <w:ind w:right="-1" w:firstLine="709"/>
        <w:jc w:val="both"/>
        <w:rPr>
          <w:b/>
          <w:bCs/>
          <w:sz w:val="28"/>
          <w:szCs w:val="22"/>
        </w:rPr>
      </w:pPr>
    </w:p>
    <w:p w14:paraId="44675321" w14:textId="3A6ABC0E" w:rsidR="00BE039E" w:rsidRDefault="005B10DF" w:rsidP="005B10DF">
      <w:pPr>
        <w:ind w:right="-1" w:firstLine="709"/>
        <w:jc w:val="both"/>
        <w:rPr>
          <w:b/>
          <w:bCs/>
          <w:sz w:val="28"/>
          <w:szCs w:val="20"/>
        </w:rPr>
      </w:pPr>
      <w:r w:rsidRPr="005B10DF">
        <w:rPr>
          <w:sz w:val="28"/>
          <w:szCs w:val="22"/>
        </w:rPr>
        <w:t>Вопрос 10</w:t>
      </w:r>
      <w:r>
        <w:rPr>
          <w:b/>
          <w:bCs/>
          <w:sz w:val="28"/>
          <w:szCs w:val="22"/>
        </w:rPr>
        <w:t xml:space="preserve"> «</w:t>
      </w:r>
      <w:r w:rsidR="00BE039E" w:rsidRPr="006040A6">
        <w:rPr>
          <w:b/>
          <w:sz w:val="28"/>
          <w:szCs w:val="20"/>
        </w:rPr>
        <w:t>Об утверждении инвестиционной программы</w:t>
      </w:r>
      <w:r>
        <w:rPr>
          <w:b/>
          <w:bCs/>
          <w:sz w:val="28"/>
          <w:szCs w:val="22"/>
        </w:rPr>
        <w:t xml:space="preserve"> </w:t>
      </w:r>
      <w:r>
        <w:rPr>
          <w:b/>
          <w:bCs/>
          <w:sz w:val="28"/>
          <w:szCs w:val="22"/>
        </w:rPr>
        <w:br/>
      </w:r>
      <w:r w:rsidR="00BE039E" w:rsidRPr="006040A6">
        <w:rPr>
          <w:b/>
          <w:sz w:val="28"/>
          <w:szCs w:val="20"/>
        </w:rPr>
        <w:t>ООО «</w:t>
      </w:r>
      <w:r w:rsidR="00BE039E">
        <w:rPr>
          <w:b/>
          <w:sz w:val="28"/>
          <w:szCs w:val="20"/>
        </w:rPr>
        <w:t>Горэлектросеть</w:t>
      </w:r>
      <w:r w:rsidR="00BE039E" w:rsidRPr="006040A6">
        <w:rPr>
          <w:b/>
          <w:sz w:val="28"/>
          <w:szCs w:val="20"/>
        </w:rPr>
        <w:t xml:space="preserve">» </w:t>
      </w:r>
      <w:r w:rsidR="00BE039E" w:rsidRPr="006040A6">
        <w:rPr>
          <w:b/>
          <w:bCs/>
          <w:sz w:val="28"/>
          <w:szCs w:val="20"/>
        </w:rPr>
        <w:t>на период 202</w:t>
      </w:r>
      <w:r w:rsidR="00BE039E">
        <w:rPr>
          <w:b/>
          <w:bCs/>
          <w:sz w:val="28"/>
          <w:szCs w:val="20"/>
        </w:rPr>
        <w:t>4</w:t>
      </w:r>
      <w:r w:rsidR="00BE039E" w:rsidRPr="006040A6">
        <w:rPr>
          <w:b/>
          <w:bCs/>
          <w:sz w:val="28"/>
          <w:szCs w:val="20"/>
        </w:rPr>
        <w:t xml:space="preserve"> - 20</w:t>
      </w:r>
      <w:r w:rsidR="00BE039E">
        <w:rPr>
          <w:b/>
          <w:bCs/>
          <w:sz w:val="28"/>
          <w:szCs w:val="20"/>
        </w:rPr>
        <w:t>29</w:t>
      </w:r>
      <w:r w:rsidR="00BE039E" w:rsidRPr="006040A6">
        <w:rPr>
          <w:b/>
          <w:bCs/>
          <w:sz w:val="28"/>
          <w:szCs w:val="20"/>
        </w:rPr>
        <w:t xml:space="preserve"> гг.</w:t>
      </w:r>
      <w:r>
        <w:rPr>
          <w:b/>
          <w:bCs/>
          <w:sz w:val="28"/>
          <w:szCs w:val="20"/>
        </w:rPr>
        <w:t>»</w:t>
      </w:r>
    </w:p>
    <w:p w14:paraId="17B369CC" w14:textId="77777777" w:rsidR="005B10DF" w:rsidRPr="005B10DF" w:rsidRDefault="005B10DF" w:rsidP="005B10DF">
      <w:pPr>
        <w:ind w:right="-1" w:firstLine="709"/>
        <w:jc w:val="both"/>
        <w:rPr>
          <w:b/>
          <w:bCs/>
          <w:sz w:val="28"/>
          <w:szCs w:val="22"/>
        </w:rPr>
      </w:pPr>
    </w:p>
    <w:p w14:paraId="4010A04A" w14:textId="0112629C" w:rsidR="005B10DF" w:rsidRDefault="005B10DF" w:rsidP="005B10DF">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sidR="008075BE">
        <w:rPr>
          <w:sz w:val="28"/>
          <w:szCs w:val="20"/>
        </w:rPr>
        <w:t>10</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w:t>
      </w:r>
      <w:r w:rsidRPr="006040A6">
        <w:rPr>
          <w:color w:val="000000"/>
          <w:sz w:val="28"/>
          <w:szCs w:val="28"/>
        </w:rPr>
        <w:t xml:space="preserve"> </w:t>
      </w:r>
      <w:r>
        <w:rPr>
          <w:color w:val="000000"/>
          <w:sz w:val="28"/>
          <w:szCs w:val="28"/>
        </w:rPr>
        <w:t>у</w:t>
      </w:r>
      <w:r w:rsidR="00BE039E" w:rsidRPr="006040A6">
        <w:rPr>
          <w:color w:val="000000"/>
          <w:sz w:val="28"/>
          <w:szCs w:val="28"/>
        </w:rPr>
        <w:t>твердить инвестиционную программу ООО «</w:t>
      </w:r>
      <w:r w:rsidR="00BE039E">
        <w:rPr>
          <w:color w:val="000000"/>
          <w:sz w:val="28"/>
          <w:szCs w:val="28"/>
        </w:rPr>
        <w:t>Горэлектросеть</w:t>
      </w:r>
      <w:r w:rsidR="00BE039E" w:rsidRPr="006040A6">
        <w:rPr>
          <w:color w:val="000000"/>
          <w:sz w:val="28"/>
          <w:szCs w:val="28"/>
        </w:rPr>
        <w:t>», ИНН 4217127144, на период 202</w:t>
      </w:r>
      <w:r w:rsidR="00BE039E">
        <w:rPr>
          <w:color w:val="000000"/>
          <w:sz w:val="28"/>
          <w:szCs w:val="28"/>
        </w:rPr>
        <w:t>4</w:t>
      </w:r>
      <w:r w:rsidR="00BE039E" w:rsidRPr="006040A6">
        <w:rPr>
          <w:color w:val="000000"/>
          <w:sz w:val="28"/>
          <w:szCs w:val="28"/>
        </w:rPr>
        <w:t> - 20</w:t>
      </w:r>
      <w:r w:rsidR="00BE039E">
        <w:rPr>
          <w:color w:val="000000"/>
          <w:sz w:val="28"/>
          <w:szCs w:val="28"/>
        </w:rPr>
        <w:t>29</w:t>
      </w:r>
      <w:r w:rsidR="00BE039E" w:rsidRPr="006040A6">
        <w:rPr>
          <w:color w:val="000000"/>
          <w:sz w:val="28"/>
          <w:szCs w:val="28"/>
        </w:rPr>
        <w:t xml:space="preserve"> гг.</w:t>
      </w:r>
      <w:r w:rsidR="008075BE">
        <w:rPr>
          <w:color w:val="000000"/>
          <w:sz w:val="28"/>
          <w:szCs w:val="28"/>
        </w:rPr>
        <w:t>,</w:t>
      </w:r>
      <w:r w:rsidR="00BE039E" w:rsidRPr="006040A6">
        <w:rPr>
          <w:color w:val="000000"/>
          <w:sz w:val="28"/>
          <w:szCs w:val="28"/>
        </w:rPr>
        <w:t xml:space="preserve"> </w:t>
      </w:r>
      <w:r w:rsidRPr="006040A6">
        <w:rPr>
          <w:color w:val="000000"/>
          <w:sz w:val="28"/>
          <w:szCs w:val="28"/>
        </w:rPr>
        <w:t xml:space="preserve">согласно </w:t>
      </w:r>
      <w:r>
        <w:rPr>
          <w:color w:val="000000"/>
          <w:sz w:val="28"/>
          <w:szCs w:val="28"/>
        </w:rPr>
        <w:t>предложению докладчика</w:t>
      </w:r>
      <w:r w:rsidRPr="004D30FD">
        <w:rPr>
          <w:color w:val="000000"/>
          <w:sz w:val="28"/>
          <w:szCs w:val="28"/>
        </w:rPr>
        <w:t>.</w:t>
      </w:r>
    </w:p>
    <w:p w14:paraId="7172145A" w14:textId="77777777" w:rsidR="005B10DF" w:rsidRDefault="005B10DF" w:rsidP="005B10DF">
      <w:pPr>
        <w:tabs>
          <w:tab w:val="center" w:pos="4677"/>
          <w:tab w:val="right" w:pos="9355"/>
          <w:tab w:val="right" w:pos="9781"/>
        </w:tabs>
        <w:ind w:firstLine="708"/>
        <w:jc w:val="both"/>
        <w:rPr>
          <w:color w:val="000000"/>
          <w:sz w:val="28"/>
          <w:szCs w:val="28"/>
        </w:rPr>
      </w:pPr>
    </w:p>
    <w:p w14:paraId="705E3A9B" w14:textId="77777777" w:rsidR="00A12214" w:rsidRDefault="00A12214" w:rsidP="00A12214">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9FB440B" w14:textId="77777777" w:rsidR="00A12214" w:rsidRDefault="00A12214" w:rsidP="00A12214">
      <w:pPr>
        <w:ind w:right="-1" w:firstLine="709"/>
        <w:jc w:val="both"/>
        <w:rPr>
          <w:bCs/>
          <w:kern w:val="32"/>
          <w:sz w:val="28"/>
          <w:szCs w:val="28"/>
        </w:rPr>
      </w:pPr>
    </w:p>
    <w:p w14:paraId="676E3E06" w14:textId="77777777" w:rsidR="00A12214" w:rsidRDefault="00A12214" w:rsidP="00A12214">
      <w:pPr>
        <w:ind w:right="-1" w:firstLine="709"/>
        <w:jc w:val="both"/>
        <w:rPr>
          <w:b/>
          <w:sz w:val="28"/>
          <w:szCs w:val="28"/>
        </w:rPr>
      </w:pPr>
      <w:r>
        <w:rPr>
          <w:bCs/>
          <w:kern w:val="32"/>
          <w:sz w:val="28"/>
          <w:szCs w:val="28"/>
        </w:rPr>
        <w:t>Согласиться с предложением докладчика.</w:t>
      </w:r>
    </w:p>
    <w:p w14:paraId="0B4E58D4" w14:textId="77777777" w:rsidR="00A12214" w:rsidRDefault="00A12214" w:rsidP="00A12214">
      <w:pPr>
        <w:ind w:right="-1" w:firstLine="709"/>
        <w:jc w:val="both"/>
        <w:rPr>
          <w:b/>
          <w:bCs/>
          <w:sz w:val="28"/>
          <w:szCs w:val="22"/>
        </w:rPr>
      </w:pPr>
    </w:p>
    <w:p w14:paraId="325F7EB8" w14:textId="77777777" w:rsidR="00A12214" w:rsidRDefault="00A12214" w:rsidP="00A12214">
      <w:pPr>
        <w:ind w:right="-1" w:firstLine="709"/>
        <w:jc w:val="both"/>
        <w:rPr>
          <w:b/>
          <w:bCs/>
          <w:sz w:val="28"/>
          <w:szCs w:val="22"/>
        </w:rPr>
      </w:pPr>
      <w:r>
        <w:rPr>
          <w:b/>
          <w:bCs/>
          <w:sz w:val="28"/>
          <w:szCs w:val="22"/>
        </w:rPr>
        <w:t>Проведено голосование: «за» - единогласно.</w:t>
      </w:r>
    </w:p>
    <w:p w14:paraId="089BECB7" w14:textId="77777777" w:rsidR="00A12214" w:rsidRDefault="00A12214" w:rsidP="00A12214">
      <w:pPr>
        <w:ind w:right="-1" w:firstLine="709"/>
        <w:jc w:val="both"/>
        <w:rPr>
          <w:b/>
          <w:bCs/>
          <w:sz w:val="28"/>
          <w:szCs w:val="22"/>
        </w:rPr>
      </w:pPr>
    </w:p>
    <w:p w14:paraId="54B0A41D" w14:textId="77777777" w:rsidR="008075BE" w:rsidRDefault="00A12214" w:rsidP="008075BE">
      <w:pPr>
        <w:ind w:right="-1" w:firstLine="709"/>
        <w:jc w:val="both"/>
        <w:rPr>
          <w:b/>
          <w:bCs/>
          <w:sz w:val="28"/>
          <w:szCs w:val="22"/>
        </w:rPr>
      </w:pPr>
      <w:r w:rsidRPr="008075BE">
        <w:rPr>
          <w:sz w:val="28"/>
          <w:szCs w:val="22"/>
        </w:rPr>
        <w:t>Вопрос 11</w:t>
      </w:r>
      <w:r>
        <w:rPr>
          <w:b/>
          <w:bCs/>
          <w:sz w:val="28"/>
          <w:szCs w:val="22"/>
        </w:rPr>
        <w:t xml:space="preserve"> «</w:t>
      </w:r>
      <w:r w:rsidR="00BE039E" w:rsidRPr="00470937">
        <w:rPr>
          <w:b/>
          <w:bCs/>
          <w:sz w:val="28"/>
          <w:szCs w:val="28"/>
        </w:rPr>
        <w:t>О внесении изменений в постановление Региональной энергетической комиссии Кузбасса от 30.10.2020 № 294</w:t>
      </w:r>
      <w:r w:rsidR="008075BE">
        <w:rPr>
          <w:b/>
          <w:bCs/>
          <w:sz w:val="28"/>
          <w:szCs w:val="22"/>
        </w:rPr>
        <w:t xml:space="preserve"> </w:t>
      </w:r>
      <w:r w:rsidR="00BE039E" w:rsidRPr="00470937">
        <w:rPr>
          <w:b/>
          <w:bCs/>
          <w:sz w:val="28"/>
          <w:szCs w:val="28"/>
        </w:rPr>
        <w:t>«Об утверждении инвестиционной программы АО «Электросеть» (г. Междуреченск) на период 2021 - 2025 гг.»</w:t>
      </w:r>
    </w:p>
    <w:p w14:paraId="425A193C" w14:textId="77777777" w:rsidR="008075BE" w:rsidRDefault="008075BE" w:rsidP="008075BE">
      <w:pPr>
        <w:ind w:right="-1" w:firstLine="709"/>
        <w:jc w:val="both"/>
        <w:rPr>
          <w:b/>
          <w:bCs/>
          <w:sz w:val="28"/>
          <w:szCs w:val="22"/>
        </w:rPr>
      </w:pPr>
    </w:p>
    <w:p w14:paraId="409A7485" w14:textId="3AED8DC1" w:rsidR="008075BE" w:rsidRPr="008075BE" w:rsidRDefault="008075BE" w:rsidP="008075BE">
      <w:pPr>
        <w:ind w:right="-1" w:firstLine="709"/>
        <w:jc w:val="both"/>
        <w:rPr>
          <w:b/>
          <w:bCs/>
          <w:sz w:val="28"/>
          <w:szCs w:val="22"/>
        </w:rPr>
      </w:pPr>
      <w:r w:rsidRPr="00BE039E">
        <w:rPr>
          <w:sz w:val="28"/>
          <w:szCs w:val="20"/>
        </w:rPr>
        <w:t xml:space="preserve">Докладчик, согласно экспертному заключению (приложение № </w:t>
      </w:r>
      <w:r>
        <w:rPr>
          <w:sz w:val="28"/>
          <w:szCs w:val="20"/>
        </w:rPr>
        <w:t>11</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w:t>
      </w:r>
    </w:p>
    <w:p w14:paraId="4364A786" w14:textId="77777777" w:rsidR="00BE039E" w:rsidRPr="00470937" w:rsidRDefault="00BE039E" w:rsidP="00BE039E">
      <w:pPr>
        <w:tabs>
          <w:tab w:val="center" w:pos="4677"/>
          <w:tab w:val="right" w:pos="9355"/>
          <w:tab w:val="right" w:pos="9781"/>
        </w:tabs>
        <w:ind w:firstLine="708"/>
        <w:jc w:val="both"/>
        <w:rPr>
          <w:color w:val="000000"/>
          <w:sz w:val="28"/>
          <w:szCs w:val="28"/>
        </w:rPr>
      </w:pPr>
      <w:r w:rsidRPr="00470937">
        <w:rPr>
          <w:color w:val="000000"/>
          <w:sz w:val="28"/>
          <w:szCs w:val="28"/>
        </w:rPr>
        <w:t>1. Внести в постановление Региональной энергетической комиссии Кузбасса от 30.10.2020 №</w:t>
      </w:r>
      <w:bookmarkStart w:id="4" w:name="_Hlk53730172"/>
      <w:r w:rsidRPr="00470937">
        <w:rPr>
          <w:color w:val="000000"/>
          <w:sz w:val="28"/>
          <w:szCs w:val="28"/>
        </w:rPr>
        <w:t> </w:t>
      </w:r>
      <w:bookmarkEnd w:id="4"/>
      <w:r w:rsidRPr="00470937">
        <w:rPr>
          <w:color w:val="000000"/>
          <w:sz w:val="28"/>
          <w:szCs w:val="28"/>
        </w:rPr>
        <w:t xml:space="preserve">294 «Об утверждении инвестиционной программы </w:t>
      </w:r>
      <w:r>
        <w:rPr>
          <w:color w:val="000000"/>
          <w:sz w:val="28"/>
          <w:szCs w:val="28"/>
        </w:rPr>
        <w:br/>
      </w:r>
      <w:r w:rsidRPr="00470937">
        <w:rPr>
          <w:color w:val="000000"/>
          <w:sz w:val="28"/>
          <w:szCs w:val="28"/>
        </w:rPr>
        <w:t>АО «Электросеть» (г. Междуреченск) на период 2021 - 2025 гг.» (в редакции постановлений Региональной энергетической комиссии Кузбасса от 31.12.2020 № 834, от 29.10.2021 № 476, от 31.10.2022 № 337, от 30.11.2022 №</w:t>
      </w:r>
      <w:r>
        <w:rPr>
          <w:color w:val="000000"/>
          <w:sz w:val="28"/>
          <w:szCs w:val="28"/>
        </w:rPr>
        <w:t xml:space="preserve"> </w:t>
      </w:r>
      <w:r w:rsidRPr="00470937">
        <w:rPr>
          <w:color w:val="000000"/>
          <w:sz w:val="28"/>
          <w:szCs w:val="28"/>
        </w:rPr>
        <w:t>955</w:t>
      </w:r>
      <w:r>
        <w:rPr>
          <w:color w:val="000000"/>
          <w:sz w:val="28"/>
          <w:szCs w:val="28"/>
        </w:rPr>
        <w:t xml:space="preserve">, </w:t>
      </w:r>
      <w:r>
        <w:rPr>
          <w:color w:val="000000"/>
          <w:sz w:val="28"/>
          <w:szCs w:val="28"/>
        </w:rPr>
        <w:br/>
      </w:r>
      <w:r w:rsidRPr="00470937">
        <w:rPr>
          <w:color w:val="000000"/>
          <w:sz w:val="28"/>
          <w:szCs w:val="28"/>
        </w:rPr>
        <w:t xml:space="preserve">от 28.12.2023 </w:t>
      </w:r>
      <w:r>
        <w:rPr>
          <w:color w:val="000000"/>
          <w:sz w:val="28"/>
          <w:szCs w:val="28"/>
        </w:rPr>
        <w:t>№</w:t>
      </w:r>
      <w:r w:rsidRPr="00470937">
        <w:rPr>
          <w:color w:val="000000"/>
          <w:sz w:val="28"/>
          <w:szCs w:val="28"/>
        </w:rPr>
        <w:t xml:space="preserve"> 747) следующие изменения:</w:t>
      </w:r>
    </w:p>
    <w:p w14:paraId="38E3885D" w14:textId="77777777" w:rsidR="008075BE" w:rsidRDefault="00BE039E" w:rsidP="008075BE">
      <w:pPr>
        <w:tabs>
          <w:tab w:val="center" w:pos="4677"/>
          <w:tab w:val="right" w:pos="9355"/>
          <w:tab w:val="right" w:pos="9781"/>
        </w:tabs>
        <w:ind w:firstLine="708"/>
        <w:jc w:val="both"/>
        <w:rPr>
          <w:color w:val="000000"/>
          <w:sz w:val="28"/>
          <w:szCs w:val="28"/>
        </w:rPr>
      </w:pPr>
      <w:r w:rsidRPr="00470937">
        <w:rPr>
          <w:color w:val="000000"/>
          <w:sz w:val="28"/>
          <w:szCs w:val="28"/>
        </w:rPr>
        <w:t xml:space="preserve">Приложения № 1, 2, </w:t>
      </w:r>
      <w:r>
        <w:rPr>
          <w:color w:val="000000"/>
          <w:sz w:val="28"/>
          <w:szCs w:val="28"/>
        </w:rPr>
        <w:t>5</w:t>
      </w:r>
      <w:r w:rsidRPr="00470937">
        <w:rPr>
          <w:color w:val="000000"/>
          <w:sz w:val="28"/>
          <w:szCs w:val="28"/>
        </w:rPr>
        <w:t> </w:t>
      </w:r>
      <w:r>
        <w:rPr>
          <w:color w:val="000000"/>
          <w:sz w:val="28"/>
          <w:szCs w:val="28"/>
        </w:rPr>
        <w:t>–</w:t>
      </w:r>
      <w:r w:rsidRPr="00470937">
        <w:rPr>
          <w:color w:val="000000"/>
          <w:sz w:val="28"/>
          <w:szCs w:val="28"/>
        </w:rPr>
        <w:t> 1</w:t>
      </w:r>
      <w:r>
        <w:rPr>
          <w:color w:val="000000"/>
          <w:sz w:val="28"/>
          <w:szCs w:val="28"/>
        </w:rPr>
        <w:t>0, 12</w:t>
      </w:r>
      <w:r w:rsidRPr="00470937">
        <w:rPr>
          <w:color w:val="000000"/>
          <w:sz w:val="28"/>
          <w:szCs w:val="28"/>
        </w:rPr>
        <w:t xml:space="preserve"> изложить в новой редакции согласно</w:t>
      </w:r>
      <w:r w:rsidR="008075BE" w:rsidRPr="006040A6">
        <w:rPr>
          <w:color w:val="000000"/>
          <w:sz w:val="28"/>
          <w:szCs w:val="28"/>
        </w:rPr>
        <w:t xml:space="preserve"> </w:t>
      </w:r>
      <w:r w:rsidR="008075BE">
        <w:rPr>
          <w:color w:val="000000"/>
          <w:sz w:val="28"/>
          <w:szCs w:val="28"/>
        </w:rPr>
        <w:t>предложению докладчика</w:t>
      </w:r>
      <w:r w:rsidR="008075BE" w:rsidRPr="004D30FD">
        <w:rPr>
          <w:color w:val="000000"/>
          <w:sz w:val="28"/>
          <w:szCs w:val="28"/>
        </w:rPr>
        <w:t>.</w:t>
      </w:r>
    </w:p>
    <w:p w14:paraId="087C3E90" w14:textId="77777777" w:rsidR="008075BE" w:rsidRDefault="008075BE" w:rsidP="008075BE">
      <w:pPr>
        <w:tabs>
          <w:tab w:val="center" w:pos="4677"/>
          <w:tab w:val="right" w:pos="9355"/>
          <w:tab w:val="right" w:pos="9781"/>
        </w:tabs>
        <w:ind w:firstLine="708"/>
        <w:jc w:val="both"/>
        <w:rPr>
          <w:color w:val="000000"/>
          <w:sz w:val="28"/>
          <w:szCs w:val="28"/>
        </w:rPr>
      </w:pPr>
    </w:p>
    <w:p w14:paraId="004A536E" w14:textId="77777777" w:rsidR="008075BE" w:rsidRDefault="008075BE" w:rsidP="008075BE">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E6F6247" w14:textId="77777777" w:rsidR="008075BE" w:rsidRDefault="008075BE" w:rsidP="008075BE">
      <w:pPr>
        <w:ind w:right="-1" w:firstLine="709"/>
        <w:jc w:val="both"/>
        <w:rPr>
          <w:bCs/>
          <w:kern w:val="32"/>
          <w:sz w:val="28"/>
          <w:szCs w:val="28"/>
        </w:rPr>
      </w:pPr>
    </w:p>
    <w:p w14:paraId="521A03ED" w14:textId="77777777" w:rsidR="008075BE" w:rsidRDefault="008075BE" w:rsidP="008075BE">
      <w:pPr>
        <w:ind w:right="-1" w:firstLine="709"/>
        <w:jc w:val="both"/>
        <w:rPr>
          <w:b/>
          <w:sz w:val="28"/>
          <w:szCs w:val="28"/>
        </w:rPr>
      </w:pPr>
      <w:r>
        <w:rPr>
          <w:bCs/>
          <w:kern w:val="32"/>
          <w:sz w:val="28"/>
          <w:szCs w:val="28"/>
        </w:rPr>
        <w:t>Согласиться с предложением докладчика.</w:t>
      </w:r>
    </w:p>
    <w:p w14:paraId="4B1583EC" w14:textId="77777777" w:rsidR="008075BE" w:rsidRDefault="008075BE" w:rsidP="008075BE">
      <w:pPr>
        <w:ind w:right="-1" w:firstLine="709"/>
        <w:jc w:val="both"/>
        <w:rPr>
          <w:b/>
          <w:bCs/>
          <w:sz w:val="28"/>
          <w:szCs w:val="22"/>
        </w:rPr>
      </w:pPr>
    </w:p>
    <w:p w14:paraId="72454975" w14:textId="77777777" w:rsidR="008075BE" w:rsidRDefault="008075BE" w:rsidP="008075BE">
      <w:pPr>
        <w:ind w:right="-1" w:firstLine="709"/>
        <w:jc w:val="both"/>
        <w:rPr>
          <w:b/>
          <w:bCs/>
          <w:sz w:val="28"/>
          <w:szCs w:val="22"/>
        </w:rPr>
      </w:pPr>
      <w:r>
        <w:rPr>
          <w:b/>
          <w:bCs/>
          <w:sz w:val="28"/>
          <w:szCs w:val="22"/>
        </w:rPr>
        <w:t>Проведено голосование: «за» - единогласно.</w:t>
      </w:r>
    </w:p>
    <w:p w14:paraId="4FDDD6FD" w14:textId="77777777" w:rsidR="008075BE" w:rsidRDefault="008075BE" w:rsidP="008075BE">
      <w:pPr>
        <w:ind w:right="-1" w:firstLine="709"/>
        <w:jc w:val="both"/>
        <w:rPr>
          <w:b/>
          <w:bCs/>
          <w:sz w:val="28"/>
          <w:szCs w:val="22"/>
        </w:rPr>
      </w:pPr>
    </w:p>
    <w:p w14:paraId="71E35CDA" w14:textId="486EE9BF" w:rsidR="00BE039E" w:rsidRPr="008075BE" w:rsidRDefault="008075BE" w:rsidP="008075BE">
      <w:pPr>
        <w:ind w:right="-1" w:firstLine="709"/>
        <w:jc w:val="both"/>
        <w:rPr>
          <w:b/>
          <w:bCs/>
          <w:sz w:val="28"/>
          <w:szCs w:val="28"/>
        </w:rPr>
      </w:pPr>
      <w:r>
        <w:rPr>
          <w:color w:val="000000"/>
          <w:sz w:val="28"/>
          <w:szCs w:val="28"/>
        </w:rPr>
        <w:t xml:space="preserve">Вопрос 12 </w:t>
      </w:r>
      <w:r w:rsidRPr="008075BE">
        <w:rPr>
          <w:b/>
          <w:bCs/>
          <w:sz w:val="28"/>
          <w:szCs w:val="28"/>
        </w:rPr>
        <w:t>«</w:t>
      </w:r>
      <w:r w:rsidR="00BE039E" w:rsidRPr="008075BE">
        <w:rPr>
          <w:b/>
          <w:bCs/>
          <w:sz w:val="28"/>
          <w:szCs w:val="28"/>
        </w:rPr>
        <w:t>Об утверждении инвестиционной программы</w:t>
      </w:r>
      <w:r w:rsidRPr="008075BE">
        <w:rPr>
          <w:b/>
          <w:bCs/>
          <w:sz w:val="28"/>
          <w:szCs w:val="28"/>
        </w:rPr>
        <w:t xml:space="preserve"> </w:t>
      </w:r>
      <w:r>
        <w:rPr>
          <w:b/>
          <w:bCs/>
          <w:sz w:val="28"/>
          <w:szCs w:val="28"/>
        </w:rPr>
        <w:br/>
      </w:r>
      <w:r w:rsidR="00BE039E" w:rsidRPr="008075BE">
        <w:rPr>
          <w:b/>
          <w:bCs/>
          <w:sz w:val="28"/>
          <w:szCs w:val="28"/>
        </w:rPr>
        <w:t>ПАО «</w:t>
      </w:r>
      <w:proofErr w:type="spellStart"/>
      <w:r w:rsidR="00BE039E" w:rsidRPr="008075BE">
        <w:rPr>
          <w:b/>
          <w:bCs/>
          <w:sz w:val="28"/>
          <w:szCs w:val="28"/>
        </w:rPr>
        <w:t>Кузбассэнергосбыт</w:t>
      </w:r>
      <w:proofErr w:type="spellEnd"/>
      <w:r w:rsidR="00BE039E" w:rsidRPr="008075BE">
        <w:rPr>
          <w:b/>
          <w:bCs/>
          <w:sz w:val="28"/>
          <w:szCs w:val="28"/>
        </w:rPr>
        <w:t>» на период 2024 - 2028 гг.</w:t>
      </w:r>
      <w:r w:rsidRPr="008075BE">
        <w:rPr>
          <w:b/>
          <w:bCs/>
          <w:sz w:val="28"/>
          <w:szCs w:val="28"/>
        </w:rPr>
        <w:t>»</w:t>
      </w:r>
    </w:p>
    <w:p w14:paraId="3A6DF980" w14:textId="77777777" w:rsidR="00BE039E" w:rsidRDefault="00BE039E" w:rsidP="00BE039E">
      <w:pPr>
        <w:jc w:val="center"/>
        <w:rPr>
          <w:b/>
          <w:sz w:val="28"/>
          <w:szCs w:val="28"/>
        </w:rPr>
      </w:pPr>
    </w:p>
    <w:p w14:paraId="28098954" w14:textId="06699B6E" w:rsidR="00BE039E" w:rsidRPr="008075BE" w:rsidRDefault="008075BE" w:rsidP="008075BE">
      <w:pPr>
        <w:tabs>
          <w:tab w:val="center" w:pos="4677"/>
          <w:tab w:val="right" w:pos="9355"/>
          <w:tab w:val="right" w:pos="9781"/>
        </w:tabs>
        <w:ind w:firstLine="708"/>
        <w:jc w:val="both"/>
        <w:rPr>
          <w:color w:val="000000"/>
          <w:sz w:val="28"/>
          <w:szCs w:val="28"/>
        </w:rPr>
      </w:pPr>
      <w:r w:rsidRPr="00BE039E">
        <w:rPr>
          <w:sz w:val="28"/>
          <w:szCs w:val="20"/>
        </w:rPr>
        <w:lastRenderedPageBreak/>
        <w:t xml:space="preserve">Докладчик, согласно экспертному заключению (приложение № </w:t>
      </w:r>
      <w:r>
        <w:rPr>
          <w:sz w:val="28"/>
          <w:szCs w:val="20"/>
        </w:rPr>
        <w:t>12</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у</w:t>
      </w:r>
      <w:r w:rsidR="00BE039E" w:rsidRPr="00BD7DD4">
        <w:rPr>
          <w:color w:val="000000"/>
          <w:sz w:val="28"/>
          <w:szCs w:val="28"/>
        </w:rPr>
        <w:t>твер</w:t>
      </w:r>
      <w:r w:rsidR="00BE039E">
        <w:rPr>
          <w:color w:val="000000"/>
          <w:sz w:val="28"/>
          <w:szCs w:val="28"/>
        </w:rPr>
        <w:t xml:space="preserve">дить инвестиционную программу </w:t>
      </w:r>
      <w:r w:rsidR="00BE039E" w:rsidRPr="005B22AE">
        <w:rPr>
          <w:color w:val="000000"/>
          <w:sz w:val="28"/>
          <w:szCs w:val="28"/>
        </w:rPr>
        <w:t>ПАО «</w:t>
      </w:r>
      <w:proofErr w:type="spellStart"/>
      <w:r w:rsidR="00BE039E" w:rsidRPr="005B22AE">
        <w:rPr>
          <w:color w:val="000000"/>
          <w:sz w:val="28"/>
          <w:szCs w:val="28"/>
        </w:rPr>
        <w:t>Кузбассэнергосбыт</w:t>
      </w:r>
      <w:proofErr w:type="spellEnd"/>
      <w:r w:rsidR="00BE039E" w:rsidRPr="005B22AE">
        <w:rPr>
          <w:color w:val="000000"/>
          <w:sz w:val="28"/>
          <w:szCs w:val="28"/>
        </w:rPr>
        <w:t>» (г.</w:t>
      </w:r>
      <w:r w:rsidR="00BE039E">
        <w:rPr>
          <w:color w:val="000000"/>
          <w:sz w:val="28"/>
          <w:szCs w:val="28"/>
        </w:rPr>
        <w:t> </w:t>
      </w:r>
      <w:r w:rsidR="00BE039E" w:rsidRPr="005B22AE">
        <w:rPr>
          <w:color w:val="000000"/>
          <w:sz w:val="28"/>
          <w:szCs w:val="28"/>
        </w:rPr>
        <w:t>Кемерово), ИНН 4205109214, на 202</w:t>
      </w:r>
      <w:r w:rsidR="00BE039E">
        <w:rPr>
          <w:color w:val="000000"/>
          <w:sz w:val="28"/>
          <w:szCs w:val="28"/>
        </w:rPr>
        <w:t>4</w:t>
      </w:r>
      <w:r w:rsidR="00BE039E" w:rsidRPr="005B22AE">
        <w:rPr>
          <w:color w:val="000000"/>
          <w:sz w:val="28"/>
          <w:szCs w:val="28"/>
        </w:rPr>
        <w:t> - 202</w:t>
      </w:r>
      <w:r w:rsidR="00BE039E">
        <w:rPr>
          <w:color w:val="000000"/>
          <w:sz w:val="28"/>
          <w:szCs w:val="28"/>
        </w:rPr>
        <w:t>8</w:t>
      </w:r>
      <w:r w:rsidR="00BE039E" w:rsidRPr="00BD7DD4">
        <w:rPr>
          <w:color w:val="000000"/>
          <w:sz w:val="28"/>
          <w:szCs w:val="28"/>
        </w:rPr>
        <w:t xml:space="preserve"> гг. </w:t>
      </w:r>
      <w:r w:rsidRPr="00470937">
        <w:rPr>
          <w:color w:val="000000"/>
          <w:sz w:val="28"/>
          <w:szCs w:val="28"/>
        </w:rPr>
        <w:t>согласно</w:t>
      </w:r>
      <w:r w:rsidRPr="006040A6">
        <w:rPr>
          <w:color w:val="000000"/>
          <w:sz w:val="28"/>
          <w:szCs w:val="28"/>
        </w:rPr>
        <w:t xml:space="preserve"> </w:t>
      </w:r>
      <w:r>
        <w:rPr>
          <w:color w:val="000000"/>
          <w:sz w:val="28"/>
          <w:szCs w:val="28"/>
        </w:rPr>
        <w:t>предложению докладчика</w:t>
      </w:r>
      <w:r w:rsidRPr="004D30FD">
        <w:rPr>
          <w:color w:val="000000"/>
          <w:sz w:val="28"/>
          <w:szCs w:val="28"/>
        </w:rPr>
        <w:t>.</w:t>
      </w:r>
    </w:p>
    <w:p w14:paraId="6856DCF1" w14:textId="77777777" w:rsidR="00BE039E" w:rsidRDefault="00BE039E" w:rsidP="007550AD">
      <w:pPr>
        <w:tabs>
          <w:tab w:val="left" w:pos="0"/>
        </w:tabs>
        <w:ind w:firstLine="709"/>
        <w:jc w:val="both"/>
        <w:rPr>
          <w:b/>
          <w:bCs/>
          <w:sz w:val="28"/>
          <w:szCs w:val="22"/>
        </w:rPr>
      </w:pPr>
    </w:p>
    <w:p w14:paraId="562B050D" w14:textId="77777777" w:rsidR="008075BE" w:rsidRDefault="008075BE" w:rsidP="008075BE">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B6D9D90" w14:textId="77777777" w:rsidR="008075BE" w:rsidRDefault="008075BE" w:rsidP="008075BE">
      <w:pPr>
        <w:ind w:right="-1" w:firstLine="709"/>
        <w:jc w:val="both"/>
        <w:rPr>
          <w:bCs/>
          <w:kern w:val="32"/>
          <w:sz w:val="28"/>
          <w:szCs w:val="28"/>
        </w:rPr>
      </w:pPr>
    </w:p>
    <w:p w14:paraId="47426EFC" w14:textId="77777777" w:rsidR="008075BE" w:rsidRDefault="008075BE" w:rsidP="008075BE">
      <w:pPr>
        <w:ind w:right="-1" w:firstLine="709"/>
        <w:jc w:val="both"/>
        <w:rPr>
          <w:b/>
          <w:sz w:val="28"/>
          <w:szCs w:val="28"/>
        </w:rPr>
      </w:pPr>
      <w:r>
        <w:rPr>
          <w:bCs/>
          <w:kern w:val="32"/>
          <w:sz w:val="28"/>
          <w:szCs w:val="28"/>
        </w:rPr>
        <w:t>Согласиться с предложением докладчика.</w:t>
      </w:r>
    </w:p>
    <w:p w14:paraId="5AA892EF" w14:textId="77777777" w:rsidR="008075BE" w:rsidRDefault="008075BE" w:rsidP="008075BE">
      <w:pPr>
        <w:ind w:right="-1" w:firstLine="709"/>
        <w:jc w:val="both"/>
        <w:rPr>
          <w:b/>
          <w:bCs/>
          <w:sz w:val="28"/>
          <w:szCs w:val="22"/>
        </w:rPr>
      </w:pPr>
    </w:p>
    <w:p w14:paraId="19B6DA0D" w14:textId="77777777" w:rsidR="008075BE" w:rsidRDefault="008075BE" w:rsidP="008075BE">
      <w:pPr>
        <w:ind w:right="-1" w:firstLine="709"/>
        <w:jc w:val="both"/>
        <w:rPr>
          <w:b/>
          <w:bCs/>
          <w:sz w:val="28"/>
          <w:szCs w:val="22"/>
        </w:rPr>
      </w:pPr>
      <w:r>
        <w:rPr>
          <w:b/>
          <w:bCs/>
          <w:sz w:val="28"/>
          <w:szCs w:val="22"/>
        </w:rPr>
        <w:t>Проведено голосование: «за» - единогласно.</w:t>
      </w:r>
    </w:p>
    <w:p w14:paraId="74C40936" w14:textId="77777777" w:rsidR="008075BE" w:rsidRDefault="008075BE" w:rsidP="008075BE">
      <w:pPr>
        <w:ind w:right="-1" w:firstLine="709"/>
        <w:jc w:val="both"/>
        <w:rPr>
          <w:b/>
          <w:bCs/>
          <w:sz w:val="28"/>
          <w:szCs w:val="22"/>
        </w:rPr>
      </w:pPr>
    </w:p>
    <w:p w14:paraId="1CF68D11" w14:textId="6A5D70A4" w:rsidR="00BE039E" w:rsidRPr="008075BE" w:rsidRDefault="008075BE" w:rsidP="008075BE">
      <w:pPr>
        <w:ind w:right="-1" w:firstLine="709"/>
        <w:jc w:val="both"/>
        <w:rPr>
          <w:b/>
          <w:bCs/>
          <w:sz w:val="28"/>
          <w:szCs w:val="28"/>
        </w:rPr>
      </w:pPr>
      <w:r>
        <w:rPr>
          <w:color w:val="000000"/>
          <w:sz w:val="28"/>
          <w:szCs w:val="28"/>
        </w:rPr>
        <w:t>Вопрос 1</w:t>
      </w:r>
      <w:r w:rsidR="00815463">
        <w:rPr>
          <w:color w:val="000000"/>
          <w:sz w:val="28"/>
          <w:szCs w:val="28"/>
        </w:rPr>
        <w:t>3</w:t>
      </w:r>
      <w:r>
        <w:rPr>
          <w:color w:val="000000"/>
          <w:sz w:val="28"/>
          <w:szCs w:val="28"/>
        </w:rPr>
        <w:t xml:space="preserve"> </w:t>
      </w:r>
      <w:r w:rsidRPr="008075BE">
        <w:rPr>
          <w:b/>
          <w:bCs/>
          <w:sz w:val="28"/>
          <w:szCs w:val="28"/>
        </w:rPr>
        <w:t>«</w:t>
      </w:r>
      <w:r w:rsidR="00BE039E" w:rsidRPr="008075BE">
        <w:rPr>
          <w:b/>
          <w:bCs/>
          <w:sz w:val="28"/>
          <w:szCs w:val="28"/>
        </w:rPr>
        <w:t>Об утверждении инвестиционной программы</w:t>
      </w:r>
      <w:r w:rsidRPr="008075BE">
        <w:rPr>
          <w:b/>
          <w:bCs/>
          <w:sz w:val="28"/>
          <w:szCs w:val="28"/>
        </w:rPr>
        <w:t xml:space="preserve"> </w:t>
      </w:r>
      <w:r>
        <w:rPr>
          <w:b/>
          <w:bCs/>
          <w:sz w:val="28"/>
          <w:szCs w:val="28"/>
        </w:rPr>
        <w:br/>
      </w:r>
      <w:r w:rsidR="00BE039E" w:rsidRPr="008075BE">
        <w:rPr>
          <w:b/>
          <w:bCs/>
          <w:sz w:val="28"/>
          <w:szCs w:val="28"/>
        </w:rPr>
        <w:t>ООО «</w:t>
      </w:r>
      <w:proofErr w:type="spellStart"/>
      <w:r w:rsidR="00BE039E" w:rsidRPr="008075BE">
        <w:rPr>
          <w:b/>
          <w:bCs/>
          <w:sz w:val="28"/>
          <w:szCs w:val="28"/>
        </w:rPr>
        <w:t>Металлэнергофинанс</w:t>
      </w:r>
      <w:proofErr w:type="spellEnd"/>
      <w:r w:rsidR="00BE039E" w:rsidRPr="008075BE">
        <w:rPr>
          <w:b/>
          <w:bCs/>
          <w:sz w:val="28"/>
          <w:szCs w:val="28"/>
        </w:rPr>
        <w:t>» на период 2024 - 2028 гг.</w:t>
      </w:r>
      <w:r w:rsidRPr="008075BE">
        <w:rPr>
          <w:b/>
          <w:bCs/>
          <w:sz w:val="28"/>
          <w:szCs w:val="28"/>
        </w:rPr>
        <w:t>»</w:t>
      </w:r>
    </w:p>
    <w:p w14:paraId="6D9FB275" w14:textId="77777777" w:rsidR="008075BE" w:rsidRDefault="008075BE" w:rsidP="008075BE">
      <w:pPr>
        <w:ind w:right="-1" w:firstLine="709"/>
        <w:jc w:val="both"/>
      </w:pPr>
    </w:p>
    <w:p w14:paraId="2237D168" w14:textId="3058EBA2" w:rsidR="008075BE" w:rsidRPr="008075BE" w:rsidRDefault="008075BE" w:rsidP="008075BE">
      <w:pPr>
        <w:tabs>
          <w:tab w:val="center" w:pos="4677"/>
          <w:tab w:val="right" w:pos="9355"/>
          <w:tab w:val="right" w:pos="9781"/>
        </w:tabs>
        <w:ind w:firstLine="708"/>
        <w:jc w:val="both"/>
        <w:rPr>
          <w:color w:val="000000"/>
          <w:sz w:val="28"/>
          <w:szCs w:val="28"/>
        </w:rPr>
      </w:pPr>
      <w:r w:rsidRPr="00BE039E">
        <w:rPr>
          <w:sz w:val="28"/>
          <w:szCs w:val="20"/>
        </w:rPr>
        <w:t xml:space="preserve">Докладчик, согласно экспертному заключению (приложение № </w:t>
      </w:r>
      <w:r>
        <w:rPr>
          <w:sz w:val="28"/>
          <w:szCs w:val="20"/>
        </w:rPr>
        <w:t>1</w:t>
      </w:r>
      <w:r w:rsidR="00815463">
        <w:rPr>
          <w:sz w:val="28"/>
          <w:szCs w:val="20"/>
        </w:rPr>
        <w:t>3</w:t>
      </w:r>
      <w:r w:rsidRPr="00BE039E">
        <w:rPr>
          <w:sz w:val="28"/>
          <w:szCs w:val="20"/>
        </w:rPr>
        <w:t xml:space="preserve"> к </w:t>
      </w:r>
      <w:r w:rsidR="00A95716">
        <w:rPr>
          <w:sz w:val="28"/>
          <w:szCs w:val="20"/>
        </w:rPr>
        <w:t>настоящему протоколу</w:t>
      </w:r>
      <w:r w:rsidRPr="00BE039E">
        <w:rPr>
          <w:sz w:val="28"/>
          <w:szCs w:val="20"/>
        </w:rPr>
        <w:t>)</w:t>
      </w:r>
      <w:r>
        <w:rPr>
          <w:sz w:val="28"/>
          <w:szCs w:val="20"/>
        </w:rPr>
        <w:t xml:space="preserve"> предлагает </w:t>
      </w:r>
      <w:r>
        <w:rPr>
          <w:color w:val="000000"/>
          <w:sz w:val="28"/>
          <w:szCs w:val="28"/>
        </w:rPr>
        <w:t>у</w:t>
      </w:r>
      <w:r w:rsidR="00BE039E" w:rsidRPr="00BD7DD4">
        <w:rPr>
          <w:color w:val="000000"/>
          <w:sz w:val="28"/>
          <w:szCs w:val="28"/>
        </w:rPr>
        <w:t>твер</w:t>
      </w:r>
      <w:r w:rsidR="00BE039E">
        <w:rPr>
          <w:color w:val="000000"/>
          <w:sz w:val="28"/>
          <w:szCs w:val="28"/>
        </w:rPr>
        <w:t xml:space="preserve">дить инвестиционную программу </w:t>
      </w:r>
      <w:r w:rsidR="00BE039E" w:rsidRPr="0033603F">
        <w:rPr>
          <w:color w:val="000000"/>
          <w:sz w:val="28"/>
          <w:szCs w:val="28"/>
        </w:rPr>
        <w:t>ООО «</w:t>
      </w:r>
      <w:proofErr w:type="spellStart"/>
      <w:r w:rsidR="00BE039E" w:rsidRPr="0033603F">
        <w:rPr>
          <w:color w:val="000000"/>
          <w:sz w:val="28"/>
          <w:szCs w:val="28"/>
        </w:rPr>
        <w:t>Металлэнергофинанс</w:t>
      </w:r>
      <w:proofErr w:type="spellEnd"/>
      <w:r w:rsidR="00BE039E" w:rsidRPr="0033603F">
        <w:rPr>
          <w:color w:val="000000"/>
          <w:sz w:val="28"/>
          <w:szCs w:val="28"/>
        </w:rPr>
        <w:t>»</w:t>
      </w:r>
      <w:r w:rsidR="00BE039E" w:rsidRPr="005B22AE">
        <w:rPr>
          <w:color w:val="000000"/>
          <w:sz w:val="28"/>
          <w:szCs w:val="28"/>
        </w:rPr>
        <w:t>, ИНН</w:t>
      </w:r>
      <w:r w:rsidR="00BE039E" w:rsidRPr="0033603F">
        <w:rPr>
          <w:color w:val="000000"/>
          <w:sz w:val="28"/>
          <w:szCs w:val="28"/>
        </w:rPr>
        <w:t> 4217039402</w:t>
      </w:r>
      <w:r w:rsidR="00BE039E" w:rsidRPr="005B22AE">
        <w:rPr>
          <w:color w:val="000000"/>
          <w:sz w:val="28"/>
          <w:szCs w:val="28"/>
        </w:rPr>
        <w:t>, на 202</w:t>
      </w:r>
      <w:r w:rsidR="00BE039E">
        <w:rPr>
          <w:color w:val="000000"/>
          <w:sz w:val="28"/>
          <w:szCs w:val="28"/>
        </w:rPr>
        <w:t>4</w:t>
      </w:r>
      <w:r w:rsidR="00BE039E" w:rsidRPr="005B22AE">
        <w:rPr>
          <w:color w:val="000000"/>
          <w:sz w:val="28"/>
          <w:szCs w:val="28"/>
        </w:rPr>
        <w:t> - 202</w:t>
      </w:r>
      <w:r w:rsidR="00BE039E">
        <w:rPr>
          <w:color w:val="000000"/>
          <w:sz w:val="28"/>
          <w:szCs w:val="28"/>
        </w:rPr>
        <w:t>8</w:t>
      </w:r>
      <w:r w:rsidR="00BE039E" w:rsidRPr="00BD7DD4">
        <w:rPr>
          <w:color w:val="000000"/>
          <w:sz w:val="28"/>
          <w:szCs w:val="28"/>
        </w:rPr>
        <w:t xml:space="preserve"> гг. </w:t>
      </w:r>
      <w:r w:rsidRPr="00470937">
        <w:rPr>
          <w:color w:val="000000"/>
          <w:sz w:val="28"/>
          <w:szCs w:val="28"/>
        </w:rPr>
        <w:t>согласно</w:t>
      </w:r>
      <w:r w:rsidRPr="006040A6">
        <w:rPr>
          <w:color w:val="000000"/>
          <w:sz w:val="28"/>
          <w:szCs w:val="28"/>
        </w:rPr>
        <w:t xml:space="preserve"> </w:t>
      </w:r>
      <w:r>
        <w:rPr>
          <w:color w:val="000000"/>
          <w:sz w:val="28"/>
          <w:szCs w:val="28"/>
        </w:rPr>
        <w:t>предложению докладчика</w:t>
      </w:r>
      <w:r w:rsidRPr="004D30FD">
        <w:rPr>
          <w:color w:val="000000"/>
          <w:sz w:val="28"/>
          <w:szCs w:val="28"/>
        </w:rPr>
        <w:t>.</w:t>
      </w:r>
    </w:p>
    <w:p w14:paraId="398E974C" w14:textId="3BE3110C" w:rsidR="00BE039E" w:rsidRDefault="00BE039E" w:rsidP="00BE039E">
      <w:pPr>
        <w:pStyle w:val="a9"/>
        <w:tabs>
          <w:tab w:val="right" w:pos="9781"/>
        </w:tabs>
        <w:ind w:firstLine="708"/>
        <w:jc w:val="both"/>
        <w:rPr>
          <w:color w:val="000000"/>
          <w:sz w:val="28"/>
          <w:szCs w:val="28"/>
        </w:rPr>
      </w:pPr>
    </w:p>
    <w:p w14:paraId="16559F1A" w14:textId="77777777" w:rsidR="008075BE" w:rsidRDefault="008075BE" w:rsidP="008075BE">
      <w:pPr>
        <w:ind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DC55E8B" w14:textId="77777777" w:rsidR="008075BE" w:rsidRDefault="008075BE" w:rsidP="008075BE">
      <w:pPr>
        <w:ind w:right="-1" w:firstLine="709"/>
        <w:jc w:val="both"/>
        <w:rPr>
          <w:bCs/>
          <w:kern w:val="32"/>
          <w:sz w:val="28"/>
          <w:szCs w:val="28"/>
        </w:rPr>
      </w:pPr>
    </w:p>
    <w:p w14:paraId="47C8D9E1" w14:textId="77777777" w:rsidR="008075BE" w:rsidRDefault="008075BE" w:rsidP="008075BE">
      <w:pPr>
        <w:ind w:right="-1" w:firstLine="709"/>
        <w:jc w:val="both"/>
        <w:rPr>
          <w:b/>
          <w:sz w:val="28"/>
          <w:szCs w:val="28"/>
        </w:rPr>
      </w:pPr>
      <w:r>
        <w:rPr>
          <w:bCs/>
          <w:kern w:val="32"/>
          <w:sz w:val="28"/>
          <w:szCs w:val="28"/>
        </w:rPr>
        <w:t>Согласиться с предложением докладчика.</w:t>
      </w:r>
    </w:p>
    <w:p w14:paraId="7F5B6F6A" w14:textId="77777777" w:rsidR="008075BE" w:rsidRDefault="008075BE" w:rsidP="008075BE">
      <w:pPr>
        <w:ind w:right="-1" w:firstLine="709"/>
        <w:jc w:val="both"/>
        <w:rPr>
          <w:b/>
          <w:bCs/>
          <w:sz w:val="28"/>
          <w:szCs w:val="22"/>
        </w:rPr>
      </w:pPr>
    </w:p>
    <w:p w14:paraId="71CE3E2D" w14:textId="77777777" w:rsidR="008075BE" w:rsidRDefault="008075BE" w:rsidP="008075BE">
      <w:pPr>
        <w:ind w:right="-1" w:firstLine="709"/>
        <w:jc w:val="both"/>
        <w:rPr>
          <w:b/>
          <w:bCs/>
          <w:sz w:val="28"/>
          <w:szCs w:val="22"/>
        </w:rPr>
      </w:pPr>
      <w:r>
        <w:rPr>
          <w:b/>
          <w:bCs/>
          <w:sz w:val="28"/>
          <w:szCs w:val="22"/>
        </w:rPr>
        <w:t>Проведено голосование: «за» - единогласно.</w:t>
      </w:r>
    </w:p>
    <w:p w14:paraId="0771FF2E" w14:textId="77777777" w:rsidR="00BE039E" w:rsidRDefault="00BE039E" w:rsidP="007550AD">
      <w:pPr>
        <w:tabs>
          <w:tab w:val="left" w:pos="0"/>
        </w:tabs>
        <w:ind w:firstLine="709"/>
        <w:jc w:val="both"/>
        <w:rPr>
          <w:b/>
          <w:bCs/>
          <w:sz w:val="28"/>
          <w:szCs w:val="22"/>
        </w:rPr>
      </w:pPr>
    </w:p>
    <w:p w14:paraId="3F359556" w14:textId="77777777" w:rsidR="00815463" w:rsidRDefault="00815463" w:rsidP="00815463">
      <w:pPr>
        <w:ind w:right="-1" w:firstLine="567"/>
        <w:jc w:val="both"/>
        <w:rPr>
          <w:b/>
          <w:bCs/>
          <w:sz w:val="28"/>
          <w:szCs w:val="28"/>
        </w:rPr>
      </w:pPr>
      <w:r>
        <w:rPr>
          <w:sz w:val="28"/>
          <w:szCs w:val="28"/>
        </w:rPr>
        <w:t xml:space="preserve">Вопрос 14 </w:t>
      </w:r>
      <w:r w:rsidRPr="001257B2">
        <w:rPr>
          <w:b/>
          <w:bCs/>
          <w:sz w:val="28"/>
          <w:szCs w:val="28"/>
        </w:rPr>
        <w:t>«Об установлении диапазонов объемов потребления электрической энергии (мощности) и понижающих коэффициентов при установлении тарифов на электрическую энергию для населения и приравненных к нему категорий потребителей Кемеровской области - Кузбасса на 2025 год»</w:t>
      </w:r>
    </w:p>
    <w:p w14:paraId="05AEDB9D" w14:textId="77777777" w:rsidR="00815463" w:rsidRDefault="00815463" w:rsidP="00815463">
      <w:pPr>
        <w:ind w:right="-1" w:firstLine="567"/>
        <w:jc w:val="both"/>
        <w:rPr>
          <w:b/>
          <w:bCs/>
          <w:sz w:val="28"/>
          <w:szCs w:val="28"/>
        </w:rPr>
      </w:pPr>
    </w:p>
    <w:p w14:paraId="202BC192" w14:textId="77777777" w:rsidR="00815463" w:rsidRPr="00B0392D" w:rsidRDefault="00815463" w:rsidP="00815463">
      <w:pPr>
        <w:ind w:right="-1" w:firstLine="567"/>
        <w:jc w:val="both"/>
        <w:rPr>
          <w:b/>
          <w:bCs/>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49ADC5F8" w14:textId="77777777" w:rsidR="00815463" w:rsidRDefault="00815463" w:rsidP="00815463">
      <w:pPr>
        <w:ind w:right="-1" w:firstLine="567"/>
        <w:jc w:val="both"/>
        <w:rPr>
          <w:sz w:val="28"/>
          <w:szCs w:val="28"/>
        </w:rPr>
      </w:pPr>
    </w:p>
    <w:p w14:paraId="2A90A352" w14:textId="77777777" w:rsidR="00815463" w:rsidRDefault="00815463" w:rsidP="00815463">
      <w:pPr>
        <w:ind w:right="-6" w:firstLine="567"/>
        <w:jc w:val="both"/>
        <w:rPr>
          <w:color w:val="000000"/>
          <w:kern w:val="32"/>
          <w:sz w:val="28"/>
          <w:szCs w:val="28"/>
        </w:rPr>
      </w:pPr>
      <w:r w:rsidRPr="00EE00D5">
        <w:rPr>
          <w:sz w:val="28"/>
          <w:szCs w:val="20"/>
        </w:rPr>
        <w:t>Руководствуясь Федеральным законом от 26.03.2003 №</w:t>
      </w:r>
      <w:r>
        <w:rPr>
          <w:sz w:val="28"/>
          <w:szCs w:val="20"/>
        </w:rPr>
        <w:t xml:space="preserve"> </w:t>
      </w:r>
      <w:r w:rsidRPr="00EE00D5">
        <w:rPr>
          <w:sz w:val="28"/>
          <w:szCs w:val="20"/>
        </w:rPr>
        <w:t xml:space="preserve">35-ФЗ </w:t>
      </w:r>
      <w:r>
        <w:rPr>
          <w:sz w:val="28"/>
          <w:szCs w:val="20"/>
        </w:rPr>
        <w:br/>
      </w:r>
      <w:r w:rsidRPr="00EE00D5">
        <w:rPr>
          <w:sz w:val="28"/>
          <w:szCs w:val="20"/>
        </w:rPr>
        <w:t>«Об</w:t>
      </w:r>
      <w:r>
        <w:rPr>
          <w:sz w:val="28"/>
          <w:szCs w:val="20"/>
        </w:rPr>
        <w:t xml:space="preserve"> </w:t>
      </w:r>
      <w:r w:rsidRPr="00EE00D5">
        <w:rPr>
          <w:sz w:val="28"/>
          <w:szCs w:val="20"/>
        </w:rPr>
        <w:t xml:space="preserve">электроэнергетике», </w:t>
      </w:r>
      <w:r>
        <w:rPr>
          <w:sz w:val="28"/>
          <w:szCs w:val="20"/>
        </w:rPr>
        <w:t>п</w:t>
      </w:r>
      <w:r>
        <w:rPr>
          <w:sz w:val="28"/>
          <w:szCs w:val="28"/>
        </w:rPr>
        <w:t xml:space="preserve">остановлением Правительства </w:t>
      </w:r>
      <w:r w:rsidRPr="00EE7BE0">
        <w:rPr>
          <w:sz w:val="28"/>
          <w:szCs w:val="20"/>
        </w:rPr>
        <w:t>Р</w:t>
      </w:r>
      <w:r>
        <w:rPr>
          <w:sz w:val="28"/>
          <w:szCs w:val="20"/>
        </w:rPr>
        <w:t xml:space="preserve">оссийской </w:t>
      </w:r>
      <w:r w:rsidRPr="00EE7BE0">
        <w:rPr>
          <w:sz w:val="28"/>
          <w:szCs w:val="20"/>
        </w:rPr>
        <w:t>Ф</w:t>
      </w:r>
      <w:r>
        <w:rPr>
          <w:sz w:val="28"/>
          <w:szCs w:val="20"/>
        </w:rPr>
        <w:t>едерации</w:t>
      </w:r>
      <w:r>
        <w:rPr>
          <w:sz w:val="28"/>
          <w:szCs w:val="28"/>
        </w:rPr>
        <w:t xml:space="preserve"> </w:t>
      </w:r>
      <w:r w:rsidRPr="00EE7BE0">
        <w:rPr>
          <w:sz w:val="28"/>
          <w:szCs w:val="20"/>
        </w:rPr>
        <w:t>от</w:t>
      </w:r>
      <w:r>
        <w:rPr>
          <w:sz w:val="28"/>
          <w:szCs w:val="20"/>
        </w:rPr>
        <w:t xml:space="preserve"> </w:t>
      </w:r>
      <w:r w:rsidRPr="00EE7BE0">
        <w:rPr>
          <w:sz w:val="28"/>
          <w:szCs w:val="20"/>
        </w:rPr>
        <w:t>29.12.2011 №</w:t>
      </w:r>
      <w:r>
        <w:rPr>
          <w:sz w:val="28"/>
          <w:szCs w:val="20"/>
        </w:rPr>
        <w:t xml:space="preserve"> </w:t>
      </w:r>
      <w:r w:rsidRPr="00EE7BE0">
        <w:rPr>
          <w:sz w:val="28"/>
          <w:szCs w:val="20"/>
        </w:rPr>
        <w:t>1178</w:t>
      </w:r>
      <w:r>
        <w:rPr>
          <w:sz w:val="28"/>
          <w:szCs w:val="20"/>
        </w:rPr>
        <w:t xml:space="preserve"> «</w:t>
      </w:r>
      <w:r w:rsidRPr="00EE7BE0">
        <w:rPr>
          <w:sz w:val="28"/>
          <w:szCs w:val="20"/>
        </w:rPr>
        <w:t>О ценообразовании в области регулируемых цен (тарифов) в</w:t>
      </w:r>
      <w:r>
        <w:rPr>
          <w:sz w:val="28"/>
          <w:szCs w:val="20"/>
        </w:rPr>
        <w:t> </w:t>
      </w:r>
      <w:r w:rsidRPr="00EE7BE0">
        <w:rPr>
          <w:sz w:val="28"/>
          <w:szCs w:val="20"/>
        </w:rPr>
        <w:t>электроэнергетике</w:t>
      </w:r>
      <w:r>
        <w:rPr>
          <w:sz w:val="28"/>
          <w:szCs w:val="20"/>
        </w:rPr>
        <w:t xml:space="preserve">», </w:t>
      </w:r>
      <w:r>
        <w:rPr>
          <w:sz w:val="28"/>
          <w:szCs w:val="28"/>
        </w:rPr>
        <w:t>приказами ФАС России от 27.05.2022</w:t>
      </w:r>
      <w:r>
        <w:rPr>
          <w:sz w:val="28"/>
          <w:szCs w:val="28"/>
        </w:rPr>
        <w:br/>
        <w:t>№ 412/22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от 22.07.2024 № 489/24 «</w:t>
      </w:r>
      <w:r w:rsidRPr="00EC5DD8">
        <w:rPr>
          <w:bCs/>
          <w:sz w:val="28"/>
          <w:szCs w:val="28"/>
        </w:rPr>
        <w: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 в электроэнергетике и (или) их предельных уровней»</w:t>
      </w:r>
      <w:r>
        <w:rPr>
          <w:sz w:val="28"/>
          <w:szCs w:val="28"/>
        </w:rPr>
        <w:t xml:space="preserve">, постановлением </w:t>
      </w:r>
      <w:r>
        <w:rPr>
          <w:sz w:val="28"/>
          <w:szCs w:val="28"/>
        </w:rPr>
        <w:lastRenderedPageBreak/>
        <w:t xml:space="preserve">Правительства Кемеровской области – Кузбасса от 19.03.2020 № 142 </w:t>
      </w:r>
      <w:r>
        <w:rPr>
          <w:sz w:val="28"/>
          <w:szCs w:val="28"/>
        </w:rPr>
        <w:br/>
        <w:t>«О Региональной энергетической комиссии Кузбасса» докладчик предлагает:</w:t>
      </w:r>
    </w:p>
    <w:p w14:paraId="09D64DAB" w14:textId="77777777" w:rsidR="00815463" w:rsidRDefault="00815463" w:rsidP="00815463">
      <w:pPr>
        <w:ind w:right="-6" w:firstLine="567"/>
        <w:jc w:val="both"/>
        <w:rPr>
          <w:color w:val="000000"/>
          <w:kern w:val="32"/>
          <w:sz w:val="28"/>
          <w:szCs w:val="28"/>
        </w:rPr>
      </w:pPr>
      <w:r w:rsidRPr="00A108BD">
        <w:rPr>
          <w:color w:val="000000"/>
          <w:kern w:val="32"/>
          <w:sz w:val="28"/>
          <w:szCs w:val="28"/>
        </w:rPr>
        <w:t>1. Установить с 01.01.2025 по 31.12.2025:</w:t>
      </w:r>
    </w:p>
    <w:p w14:paraId="7D6E5A88" w14:textId="1744D762" w:rsidR="00815463" w:rsidRDefault="00815463" w:rsidP="00815463">
      <w:pPr>
        <w:ind w:right="-6" w:firstLine="567"/>
        <w:jc w:val="both"/>
        <w:rPr>
          <w:color w:val="000000"/>
          <w:kern w:val="32"/>
          <w:sz w:val="28"/>
          <w:szCs w:val="28"/>
        </w:rPr>
      </w:pPr>
      <w:r w:rsidRPr="00A108BD">
        <w:rPr>
          <w:color w:val="000000"/>
          <w:kern w:val="32"/>
          <w:sz w:val="28"/>
          <w:szCs w:val="28"/>
        </w:rPr>
        <w:t>1.1. Диапазоны объемов потребления электрической энергии (мощности) на 2025 год согласно приложению № </w:t>
      </w:r>
      <w:r>
        <w:rPr>
          <w:color w:val="000000"/>
          <w:kern w:val="32"/>
          <w:sz w:val="28"/>
          <w:szCs w:val="28"/>
        </w:rPr>
        <w:t>14</w:t>
      </w:r>
      <w:r w:rsidRPr="00A108BD">
        <w:rPr>
          <w:color w:val="000000"/>
          <w:kern w:val="32"/>
          <w:sz w:val="28"/>
          <w:szCs w:val="28"/>
        </w:rPr>
        <w:t xml:space="preserve"> к </w:t>
      </w:r>
      <w:r w:rsidR="00A95716">
        <w:rPr>
          <w:sz w:val="28"/>
          <w:szCs w:val="20"/>
        </w:rPr>
        <w:t>настоящему протоколу</w:t>
      </w:r>
      <w:r w:rsidRPr="00A108BD">
        <w:rPr>
          <w:color w:val="000000"/>
          <w:kern w:val="32"/>
          <w:sz w:val="28"/>
          <w:szCs w:val="28"/>
        </w:rPr>
        <w:t>.</w:t>
      </w:r>
    </w:p>
    <w:p w14:paraId="0D940334" w14:textId="11B984D7" w:rsidR="00815463" w:rsidRDefault="00815463" w:rsidP="00815463">
      <w:pPr>
        <w:ind w:right="-6" w:firstLine="567"/>
        <w:jc w:val="both"/>
        <w:rPr>
          <w:color w:val="000000"/>
          <w:kern w:val="32"/>
          <w:sz w:val="28"/>
          <w:szCs w:val="28"/>
        </w:rPr>
      </w:pPr>
      <w:r w:rsidRPr="00A108BD">
        <w:rPr>
          <w:color w:val="000000"/>
          <w:kern w:val="32"/>
          <w:sz w:val="28"/>
          <w:szCs w:val="28"/>
        </w:rPr>
        <w:t>1.2. Понижающие коэффициенты при установлении тарифов на электрическую энергию для населения и приравненных к нему категорий потребителей Кемеровской области - Кузбасса на 2025 год согласно приложению № </w:t>
      </w:r>
      <w:r>
        <w:rPr>
          <w:color w:val="000000"/>
          <w:kern w:val="32"/>
          <w:sz w:val="28"/>
          <w:szCs w:val="28"/>
        </w:rPr>
        <w:t>15</w:t>
      </w:r>
      <w:r w:rsidRPr="00A108BD">
        <w:rPr>
          <w:color w:val="000000"/>
          <w:kern w:val="32"/>
          <w:sz w:val="28"/>
          <w:szCs w:val="28"/>
        </w:rPr>
        <w:t xml:space="preserve"> к </w:t>
      </w:r>
      <w:r w:rsidR="00A95716">
        <w:rPr>
          <w:sz w:val="28"/>
          <w:szCs w:val="20"/>
        </w:rPr>
        <w:t>настоящему протоколу</w:t>
      </w:r>
      <w:r w:rsidRPr="00A108BD">
        <w:rPr>
          <w:color w:val="000000"/>
          <w:kern w:val="32"/>
          <w:sz w:val="28"/>
          <w:szCs w:val="28"/>
        </w:rPr>
        <w:t>.</w:t>
      </w:r>
    </w:p>
    <w:p w14:paraId="024B95AC" w14:textId="77777777" w:rsidR="00815463" w:rsidRDefault="00815463" w:rsidP="00815463">
      <w:pPr>
        <w:ind w:right="-6" w:firstLine="567"/>
        <w:jc w:val="both"/>
        <w:rPr>
          <w:color w:val="000000"/>
          <w:kern w:val="32"/>
          <w:sz w:val="28"/>
          <w:szCs w:val="28"/>
        </w:rPr>
      </w:pPr>
    </w:p>
    <w:p w14:paraId="0BA000D9" w14:textId="2F639E00" w:rsidR="00AC302B" w:rsidRDefault="00AC302B" w:rsidP="00815463">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3C0A82B7" w14:textId="77777777" w:rsidR="00AC302B" w:rsidRDefault="00AC302B" w:rsidP="00815463">
      <w:pPr>
        <w:ind w:right="-6" w:firstLine="567"/>
        <w:jc w:val="both"/>
        <w:rPr>
          <w:color w:val="000000"/>
          <w:kern w:val="32"/>
          <w:sz w:val="28"/>
          <w:szCs w:val="28"/>
        </w:rPr>
      </w:pPr>
    </w:p>
    <w:p w14:paraId="28B9884E" w14:textId="77777777" w:rsidR="00815463" w:rsidRDefault="00815463" w:rsidP="00815463">
      <w:pPr>
        <w:ind w:right="-6" w:firstLine="567"/>
        <w:jc w:val="both"/>
        <w:rPr>
          <w:color w:val="000000"/>
          <w:kern w:val="32"/>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0AEE13E" w14:textId="77777777" w:rsidR="00815463" w:rsidRDefault="00815463" w:rsidP="00815463">
      <w:pPr>
        <w:ind w:right="-6" w:firstLine="567"/>
        <w:jc w:val="both"/>
        <w:rPr>
          <w:color w:val="000000"/>
          <w:kern w:val="32"/>
          <w:sz w:val="28"/>
          <w:szCs w:val="28"/>
        </w:rPr>
      </w:pPr>
    </w:p>
    <w:p w14:paraId="0003EE41" w14:textId="77777777" w:rsidR="00815463" w:rsidRDefault="00815463" w:rsidP="00815463">
      <w:pPr>
        <w:ind w:right="-6" w:firstLine="567"/>
        <w:jc w:val="both"/>
        <w:rPr>
          <w:color w:val="000000"/>
          <w:kern w:val="32"/>
          <w:sz w:val="28"/>
          <w:szCs w:val="28"/>
        </w:rPr>
      </w:pPr>
      <w:r>
        <w:rPr>
          <w:bCs/>
          <w:kern w:val="32"/>
          <w:sz w:val="28"/>
          <w:szCs w:val="28"/>
        </w:rPr>
        <w:t>Согласиться с предложением докладчика.</w:t>
      </w:r>
    </w:p>
    <w:p w14:paraId="31D7E84A" w14:textId="77777777" w:rsidR="00815463" w:rsidRDefault="00815463" w:rsidP="00815463">
      <w:pPr>
        <w:ind w:right="-6" w:firstLine="567"/>
        <w:jc w:val="both"/>
        <w:rPr>
          <w:color w:val="000000"/>
          <w:kern w:val="32"/>
          <w:sz w:val="28"/>
          <w:szCs w:val="28"/>
        </w:rPr>
      </w:pPr>
    </w:p>
    <w:p w14:paraId="42F72CF6"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1F84A502"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3EBB1265" w14:textId="77777777" w:rsidR="00815463" w:rsidRDefault="00815463" w:rsidP="00815463">
      <w:pPr>
        <w:ind w:right="-6" w:firstLine="567"/>
        <w:jc w:val="both"/>
        <w:rPr>
          <w:color w:val="000000"/>
          <w:kern w:val="32"/>
          <w:sz w:val="28"/>
          <w:szCs w:val="28"/>
        </w:rPr>
      </w:pPr>
    </w:p>
    <w:p w14:paraId="29BD9046" w14:textId="77777777" w:rsidR="00815463" w:rsidRDefault="00815463" w:rsidP="00815463">
      <w:pPr>
        <w:ind w:right="-6" w:firstLine="567"/>
        <w:jc w:val="both"/>
        <w:rPr>
          <w:color w:val="000000"/>
          <w:kern w:val="32"/>
          <w:sz w:val="28"/>
          <w:szCs w:val="28"/>
        </w:rPr>
      </w:pPr>
      <w:r w:rsidRPr="00B0392D">
        <w:rPr>
          <w:sz w:val="28"/>
          <w:szCs w:val="22"/>
        </w:rPr>
        <w:t>Вопрос 15</w:t>
      </w:r>
      <w:r>
        <w:rPr>
          <w:b/>
          <w:bCs/>
          <w:sz w:val="28"/>
          <w:szCs w:val="22"/>
        </w:rPr>
        <w:t xml:space="preserve"> </w:t>
      </w:r>
      <w:r w:rsidRPr="00A108BD">
        <w:rPr>
          <w:b/>
          <w:bCs/>
          <w:sz w:val="28"/>
          <w:szCs w:val="28"/>
        </w:rPr>
        <w:t>«Об установлении тарифов на электрическую энергию для населения</w:t>
      </w:r>
      <w:r>
        <w:rPr>
          <w:b/>
          <w:bCs/>
          <w:sz w:val="28"/>
          <w:szCs w:val="28"/>
        </w:rPr>
        <w:t xml:space="preserve"> </w:t>
      </w:r>
      <w:r w:rsidRPr="00A108BD">
        <w:rPr>
          <w:b/>
          <w:bCs/>
          <w:sz w:val="28"/>
          <w:szCs w:val="28"/>
        </w:rPr>
        <w:t>и приравненных к нему категорий потребителей Кемеровской области - Кузбасса на 2025 год»</w:t>
      </w:r>
    </w:p>
    <w:p w14:paraId="68549043" w14:textId="77777777" w:rsidR="00815463" w:rsidRDefault="00815463" w:rsidP="00815463">
      <w:pPr>
        <w:ind w:right="-6" w:firstLine="567"/>
        <w:jc w:val="both"/>
        <w:rPr>
          <w:color w:val="000000"/>
          <w:kern w:val="32"/>
          <w:sz w:val="28"/>
          <w:szCs w:val="28"/>
        </w:rPr>
      </w:pPr>
    </w:p>
    <w:p w14:paraId="0F2F5B72"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26D3D69E" w14:textId="77777777" w:rsidR="00815463" w:rsidRDefault="00815463" w:rsidP="00815463">
      <w:pPr>
        <w:ind w:right="-1" w:firstLine="567"/>
        <w:jc w:val="both"/>
        <w:rPr>
          <w:sz w:val="28"/>
          <w:szCs w:val="28"/>
        </w:rPr>
      </w:pPr>
    </w:p>
    <w:p w14:paraId="27DD39B3" w14:textId="77777777" w:rsidR="00815463" w:rsidRPr="00A108BD"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пояснила</w:t>
      </w:r>
      <w:r w:rsidRPr="00A108BD">
        <w:rPr>
          <w:color w:val="000000"/>
          <w:kern w:val="32"/>
          <w:sz w:val="28"/>
          <w:szCs w:val="28"/>
        </w:rPr>
        <w:t>:</w:t>
      </w:r>
    </w:p>
    <w:p w14:paraId="6CFB5ABF" w14:textId="77777777" w:rsidR="00815463" w:rsidRDefault="00815463" w:rsidP="00815463">
      <w:pPr>
        <w:ind w:right="-6" w:firstLine="567"/>
        <w:jc w:val="both"/>
        <w:rPr>
          <w:color w:val="000000"/>
          <w:kern w:val="32"/>
          <w:sz w:val="28"/>
          <w:szCs w:val="28"/>
        </w:rPr>
      </w:pPr>
    </w:p>
    <w:p w14:paraId="01D53F9C" w14:textId="77777777" w:rsidR="00815463" w:rsidRDefault="00815463" w:rsidP="00815463">
      <w:pPr>
        <w:ind w:firstLine="567"/>
        <w:jc w:val="both"/>
        <w:rPr>
          <w:sz w:val="28"/>
          <w:szCs w:val="28"/>
        </w:rPr>
      </w:pPr>
      <w:r w:rsidRPr="00EE00D5">
        <w:rPr>
          <w:sz w:val="28"/>
          <w:szCs w:val="20"/>
        </w:rPr>
        <w:t>Руководствуясь Федеральным законом от 26.03.2003 №</w:t>
      </w:r>
      <w:r>
        <w:rPr>
          <w:sz w:val="28"/>
          <w:szCs w:val="20"/>
        </w:rPr>
        <w:t> </w:t>
      </w:r>
      <w:r w:rsidRPr="00EE00D5">
        <w:rPr>
          <w:sz w:val="28"/>
          <w:szCs w:val="20"/>
        </w:rPr>
        <w:t>35-ФЗ «Об</w:t>
      </w:r>
      <w:r>
        <w:rPr>
          <w:sz w:val="28"/>
          <w:szCs w:val="20"/>
        </w:rPr>
        <w:t> </w:t>
      </w:r>
      <w:r w:rsidRPr="00EE00D5">
        <w:rPr>
          <w:sz w:val="28"/>
          <w:szCs w:val="20"/>
        </w:rPr>
        <w:t xml:space="preserve">электроэнергетике», </w:t>
      </w:r>
      <w:r>
        <w:rPr>
          <w:sz w:val="28"/>
          <w:szCs w:val="20"/>
        </w:rPr>
        <w:t>п</w:t>
      </w:r>
      <w:r>
        <w:rPr>
          <w:sz w:val="28"/>
          <w:szCs w:val="28"/>
        </w:rPr>
        <w:t xml:space="preserve">остановлением Правительства </w:t>
      </w:r>
      <w:r w:rsidRPr="00EE7BE0">
        <w:rPr>
          <w:sz w:val="28"/>
          <w:szCs w:val="20"/>
        </w:rPr>
        <w:t>Р</w:t>
      </w:r>
      <w:r>
        <w:rPr>
          <w:sz w:val="28"/>
          <w:szCs w:val="20"/>
        </w:rPr>
        <w:t xml:space="preserve">оссийской </w:t>
      </w:r>
      <w:r w:rsidRPr="00EE7BE0">
        <w:rPr>
          <w:sz w:val="28"/>
          <w:szCs w:val="20"/>
        </w:rPr>
        <w:t>Ф</w:t>
      </w:r>
      <w:r>
        <w:rPr>
          <w:sz w:val="28"/>
          <w:szCs w:val="20"/>
        </w:rPr>
        <w:t>едерации</w:t>
      </w:r>
      <w:r>
        <w:rPr>
          <w:sz w:val="28"/>
          <w:szCs w:val="28"/>
        </w:rPr>
        <w:t xml:space="preserve"> </w:t>
      </w:r>
      <w:r w:rsidRPr="00EE7BE0">
        <w:rPr>
          <w:sz w:val="28"/>
          <w:szCs w:val="20"/>
        </w:rPr>
        <w:t>от</w:t>
      </w:r>
      <w:r>
        <w:rPr>
          <w:sz w:val="28"/>
          <w:szCs w:val="20"/>
        </w:rPr>
        <w:t> </w:t>
      </w:r>
      <w:r w:rsidRPr="00EE7BE0">
        <w:rPr>
          <w:sz w:val="28"/>
          <w:szCs w:val="20"/>
        </w:rPr>
        <w:t>29.12.2011 №</w:t>
      </w:r>
      <w:r>
        <w:rPr>
          <w:sz w:val="28"/>
          <w:szCs w:val="20"/>
        </w:rPr>
        <w:t> </w:t>
      </w:r>
      <w:r w:rsidRPr="00EE7BE0">
        <w:rPr>
          <w:sz w:val="28"/>
          <w:szCs w:val="20"/>
        </w:rPr>
        <w:t>1178</w:t>
      </w:r>
      <w:r>
        <w:rPr>
          <w:sz w:val="28"/>
          <w:szCs w:val="20"/>
        </w:rPr>
        <w:t xml:space="preserve"> «</w:t>
      </w:r>
      <w:r w:rsidRPr="00EE7BE0">
        <w:rPr>
          <w:sz w:val="28"/>
          <w:szCs w:val="20"/>
        </w:rPr>
        <w:t>О ценообразовании в области регулируемых цен (тарифов) в</w:t>
      </w:r>
      <w:r>
        <w:rPr>
          <w:sz w:val="28"/>
          <w:szCs w:val="20"/>
        </w:rPr>
        <w:t> </w:t>
      </w:r>
      <w:r w:rsidRPr="00EE7BE0">
        <w:rPr>
          <w:sz w:val="28"/>
          <w:szCs w:val="20"/>
        </w:rPr>
        <w:t>электроэнергетике</w:t>
      </w:r>
      <w:r>
        <w:rPr>
          <w:sz w:val="28"/>
          <w:szCs w:val="20"/>
        </w:rPr>
        <w:t xml:space="preserve">», </w:t>
      </w:r>
      <w:r>
        <w:rPr>
          <w:sz w:val="28"/>
          <w:szCs w:val="28"/>
        </w:rPr>
        <w:t xml:space="preserve">приказами ФАС России от 27.05.2022 № 412/22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w:t>
      </w:r>
      <w:r w:rsidRPr="000100DA">
        <w:rPr>
          <w:sz w:val="28"/>
          <w:szCs w:val="28"/>
        </w:rPr>
        <w:t>по</w:t>
      </w:r>
      <w:r>
        <w:rPr>
          <w:sz w:val="28"/>
          <w:szCs w:val="28"/>
        </w:rPr>
        <w:t> </w:t>
      </w:r>
      <w:r w:rsidRPr="000100DA">
        <w:rPr>
          <w:sz w:val="28"/>
          <w:szCs w:val="28"/>
        </w:rPr>
        <w:t>передаче</w:t>
      </w:r>
      <w:r>
        <w:rPr>
          <w:sz w:val="28"/>
          <w:szCs w:val="28"/>
        </w:rPr>
        <w:t xml:space="preserve"> электрической энергии, поставляемой населению и приравненным к нему категориям потребителей», </w:t>
      </w:r>
      <w:bookmarkStart w:id="5" w:name="_Hlk179286042"/>
      <w:r>
        <w:rPr>
          <w:sz w:val="28"/>
          <w:szCs w:val="28"/>
        </w:rPr>
        <w:t>от 22.07.2024 № 489/24 «</w:t>
      </w:r>
      <w:r w:rsidRPr="00EC5DD8">
        <w:rPr>
          <w:bCs/>
          <w:sz w:val="28"/>
          <w:szCs w:val="28"/>
        </w:rPr>
        <w:t>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w:t>
      </w:r>
      <w:r>
        <w:rPr>
          <w:bCs/>
          <w:sz w:val="28"/>
          <w:szCs w:val="28"/>
        </w:rPr>
        <w:t xml:space="preserve"> </w:t>
      </w:r>
      <w:r w:rsidRPr="00EC5DD8">
        <w:rPr>
          <w:bCs/>
          <w:sz w:val="28"/>
          <w:szCs w:val="28"/>
        </w:rPr>
        <w:t xml:space="preserve">об установлении цен (тарифов) в электроэнергетике и (или) их </w:t>
      </w:r>
      <w:r w:rsidRPr="00AB5BC8">
        <w:rPr>
          <w:sz w:val="28"/>
          <w:szCs w:val="28"/>
        </w:rPr>
        <w:t>предельных уровней»</w:t>
      </w:r>
      <w:bookmarkEnd w:id="5"/>
      <w:r>
        <w:rPr>
          <w:sz w:val="28"/>
          <w:szCs w:val="28"/>
        </w:rPr>
        <w:t xml:space="preserve">, </w:t>
      </w:r>
      <w:r w:rsidRPr="000100DA">
        <w:rPr>
          <w:sz w:val="28"/>
          <w:szCs w:val="28"/>
        </w:rPr>
        <w:t>постановлением Правительства Кемеровской</w:t>
      </w:r>
      <w:r>
        <w:rPr>
          <w:sz w:val="28"/>
          <w:szCs w:val="28"/>
        </w:rPr>
        <w:t xml:space="preserve"> области - Кузбасса от 19.03.2020 № 142 «О Региональной энергетической комиссии Кузбасса», </w:t>
      </w:r>
      <w:r w:rsidRPr="00AB5BC8">
        <w:rPr>
          <w:sz w:val="28"/>
          <w:szCs w:val="28"/>
        </w:rPr>
        <w:t xml:space="preserve">в рамках установленных Федеральной антимонопольной службой предельных уровней цен (тарифов) до начала очередного финансового года устанавливает на розничном рынке </w:t>
      </w:r>
      <w:r w:rsidRPr="00AB5BC8">
        <w:rPr>
          <w:sz w:val="28"/>
          <w:szCs w:val="28"/>
        </w:rPr>
        <w:lastRenderedPageBreak/>
        <w:t>регулируемые цены (тарифы) на электрическую энергию (мощность). РЭК Кузбасса обязана установить с 01.01.2025 по 31.12.2025 тарифы на электрическую энергию для населения и приравненных к нему категорий потребителей Кемеровской области - Кузбасса на 2025 год.</w:t>
      </w:r>
    </w:p>
    <w:p w14:paraId="6CF5FEA3" w14:textId="77777777" w:rsidR="00815463" w:rsidRDefault="00815463" w:rsidP="00815463">
      <w:pPr>
        <w:jc w:val="both"/>
        <w:rPr>
          <w:sz w:val="28"/>
          <w:szCs w:val="28"/>
        </w:rPr>
      </w:pPr>
    </w:p>
    <w:p w14:paraId="3436B18C" w14:textId="38D6CB54" w:rsidR="00815463" w:rsidRDefault="00815463" w:rsidP="00815463">
      <w:pPr>
        <w:ind w:firstLine="567"/>
        <w:jc w:val="both"/>
        <w:rPr>
          <w:sz w:val="28"/>
          <w:szCs w:val="28"/>
        </w:rPr>
      </w:pPr>
      <w:r w:rsidRPr="00AB5BC8">
        <w:rPr>
          <w:sz w:val="28"/>
          <w:szCs w:val="22"/>
        </w:rPr>
        <w:t>Докладчик с учетом норм действующего законодательства</w:t>
      </w:r>
      <w:r>
        <w:rPr>
          <w:sz w:val="28"/>
          <w:szCs w:val="22"/>
        </w:rPr>
        <w:t xml:space="preserve">, произведенных расчетов предлагает установить </w:t>
      </w:r>
      <w:r w:rsidRPr="00EE00D5">
        <w:rPr>
          <w:sz w:val="28"/>
          <w:szCs w:val="20"/>
        </w:rPr>
        <w:t>с 01.</w:t>
      </w:r>
      <w:r>
        <w:rPr>
          <w:sz w:val="28"/>
          <w:szCs w:val="20"/>
        </w:rPr>
        <w:t>01</w:t>
      </w:r>
      <w:r w:rsidRPr="00EE00D5">
        <w:rPr>
          <w:sz w:val="28"/>
          <w:szCs w:val="20"/>
        </w:rPr>
        <w:t>.20</w:t>
      </w:r>
      <w:r>
        <w:rPr>
          <w:sz w:val="28"/>
          <w:szCs w:val="20"/>
        </w:rPr>
        <w:t>25</w:t>
      </w:r>
      <w:r w:rsidRPr="00EE00D5">
        <w:rPr>
          <w:sz w:val="28"/>
          <w:szCs w:val="20"/>
        </w:rPr>
        <w:t xml:space="preserve"> по 31.</w:t>
      </w:r>
      <w:r w:rsidRPr="00AB5BC8">
        <w:rPr>
          <w:sz w:val="28"/>
          <w:szCs w:val="20"/>
        </w:rPr>
        <w:t xml:space="preserve">12.2025 </w:t>
      </w:r>
      <w:r w:rsidRPr="00AB5BC8">
        <w:rPr>
          <w:sz w:val="28"/>
          <w:szCs w:val="28"/>
        </w:rPr>
        <w:t>тарифы на электрическую энергию для населения и приравненных к нему категорий потребителей Кемеровской области - Кузбасса на 2025 год</w:t>
      </w:r>
      <w:r>
        <w:rPr>
          <w:sz w:val="28"/>
          <w:szCs w:val="28"/>
        </w:rPr>
        <w:t>, согласно приложению № 16 к настоящему протоколу.</w:t>
      </w:r>
    </w:p>
    <w:p w14:paraId="31461BDB" w14:textId="77777777" w:rsidR="00815463" w:rsidRDefault="00815463" w:rsidP="00815463">
      <w:pPr>
        <w:ind w:firstLine="567"/>
        <w:jc w:val="both"/>
        <w:rPr>
          <w:sz w:val="28"/>
          <w:szCs w:val="28"/>
        </w:rPr>
      </w:pPr>
    </w:p>
    <w:p w14:paraId="1C9711BE" w14:textId="77777777" w:rsidR="00AC302B" w:rsidRDefault="00AC302B" w:rsidP="00AC302B">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13A7849C" w14:textId="77777777" w:rsidR="00AC302B" w:rsidRDefault="00AC302B" w:rsidP="00815463">
      <w:pPr>
        <w:ind w:firstLine="567"/>
        <w:jc w:val="both"/>
        <w:rPr>
          <w:sz w:val="28"/>
          <w:szCs w:val="28"/>
        </w:rPr>
      </w:pPr>
    </w:p>
    <w:p w14:paraId="69A76BC9"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6DEE5F2" w14:textId="77777777" w:rsidR="00815463" w:rsidRDefault="00815463" w:rsidP="00815463">
      <w:pPr>
        <w:ind w:firstLine="567"/>
        <w:jc w:val="both"/>
        <w:rPr>
          <w:sz w:val="28"/>
          <w:szCs w:val="28"/>
        </w:rPr>
      </w:pPr>
    </w:p>
    <w:p w14:paraId="40284C48"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6503380D" w14:textId="77777777" w:rsidR="00815463" w:rsidRDefault="00815463" w:rsidP="00815463">
      <w:pPr>
        <w:ind w:firstLine="567"/>
        <w:jc w:val="both"/>
        <w:rPr>
          <w:sz w:val="28"/>
          <w:szCs w:val="28"/>
        </w:rPr>
      </w:pPr>
    </w:p>
    <w:p w14:paraId="478A3904"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1CBA36AE"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2ED07E17" w14:textId="77777777" w:rsidR="00815463" w:rsidRDefault="00815463" w:rsidP="00815463">
      <w:pPr>
        <w:ind w:firstLine="567"/>
        <w:jc w:val="both"/>
        <w:rPr>
          <w:sz w:val="28"/>
          <w:szCs w:val="28"/>
        </w:rPr>
      </w:pPr>
    </w:p>
    <w:p w14:paraId="0F81F9C5" w14:textId="77777777" w:rsidR="00815463" w:rsidRPr="00160989" w:rsidRDefault="00815463" w:rsidP="00815463">
      <w:pPr>
        <w:ind w:firstLine="567"/>
        <w:jc w:val="both"/>
        <w:rPr>
          <w:sz w:val="28"/>
          <w:szCs w:val="28"/>
        </w:rPr>
      </w:pPr>
      <w:r>
        <w:rPr>
          <w:sz w:val="28"/>
          <w:szCs w:val="28"/>
        </w:rPr>
        <w:t>Вопрос 16 «</w:t>
      </w:r>
      <w:r w:rsidRPr="00FE4C7E">
        <w:rPr>
          <w:b/>
          <w:bCs/>
          <w:sz w:val="28"/>
          <w:szCs w:val="28"/>
        </w:rPr>
        <w:t>О</w:t>
      </w:r>
      <w:r w:rsidRPr="009646A9">
        <w:rPr>
          <w:b/>
          <w:bCs/>
          <w:sz w:val="28"/>
          <w:szCs w:val="28"/>
        </w:rPr>
        <w:t>б установлении сбытовых надбавок гарантирующих поставщиков электрической энергии, поставляющих электрическую энергию (мощность) на розничном рынке Кемеровской области</w:t>
      </w:r>
      <w:r>
        <w:rPr>
          <w:b/>
          <w:bCs/>
          <w:sz w:val="28"/>
          <w:szCs w:val="28"/>
        </w:rPr>
        <w:t xml:space="preserve"> </w:t>
      </w:r>
      <w:r w:rsidRPr="009646A9">
        <w:rPr>
          <w:b/>
          <w:bCs/>
          <w:sz w:val="28"/>
          <w:szCs w:val="28"/>
        </w:rPr>
        <w:t>-</w:t>
      </w:r>
      <w:r>
        <w:rPr>
          <w:b/>
          <w:bCs/>
          <w:sz w:val="28"/>
          <w:szCs w:val="28"/>
        </w:rPr>
        <w:t xml:space="preserve"> </w:t>
      </w:r>
      <w:r w:rsidRPr="009646A9">
        <w:rPr>
          <w:b/>
          <w:bCs/>
          <w:sz w:val="28"/>
          <w:szCs w:val="28"/>
        </w:rPr>
        <w:t xml:space="preserve">Кузбасса, на </w:t>
      </w:r>
      <w:r>
        <w:rPr>
          <w:b/>
          <w:bCs/>
          <w:sz w:val="28"/>
          <w:szCs w:val="28"/>
        </w:rPr>
        <w:t>2025</w:t>
      </w:r>
      <w:r w:rsidRPr="009646A9">
        <w:rPr>
          <w:b/>
          <w:bCs/>
          <w:sz w:val="28"/>
          <w:szCs w:val="28"/>
        </w:rPr>
        <w:t xml:space="preserve"> год</w:t>
      </w:r>
      <w:r>
        <w:rPr>
          <w:sz w:val="28"/>
          <w:szCs w:val="28"/>
        </w:rPr>
        <w:t>»</w:t>
      </w:r>
    </w:p>
    <w:p w14:paraId="0857C400" w14:textId="77777777" w:rsidR="00815463" w:rsidRDefault="00815463" w:rsidP="00815463">
      <w:pPr>
        <w:tabs>
          <w:tab w:val="left" w:pos="0"/>
        </w:tabs>
        <w:jc w:val="both"/>
        <w:rPr>
          <w:b/>
          <w:bCs/>
          <w:sz w:val="28"/>
          <w:szCs w:val="22"/>
        </w:rPr>
      </w:pPr>
    </w:p>
    <w:p w14:paraId="2A06E7C7"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65F68479" w14:textId="77777777" w:rsidR="00815463" w:rsidRDefault="00815463" w:rsidP="00815463">
      <w:pPr>
        <w:ind w:right="-1" w:firstLine="567"/>
        <w:jc w:val="both"/>
        <w:rPr>
          <w:sz w:val="28"/>
          <w:szCs w:val="28"/>
        </w:rPr>
      </w:pPr>
    </w:p>
    <w:p w14:paraId="3D45053A" w14:textId="77777777" w:rsidR="00815463"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пояснила</w:t>
      </w:r>
      <w:r w:rsidRPr="00A108BD">
        <w:rPr>
          <w:color w:val="000000"/>
          <w:kern w:val="32"/>
          <w:sz w:val="28"/>
          <w:szCs w:val="28"/>
        </w:rPr>
        <w:t>:</w:t>
      </w:r>
    </w:p>
    <w:p w14:paraId="1BE651CC" w14:textId="77777777" w:rsidR="00815463" w:rsidRDefault="00815463" w:rsidP="00815463">
      <w:pPr>
        <w:ind w:right="-6" w:firstLine="567"/>
        <w:jc w:val="both"/>
        <w:rPr>
          <w:sz w:val="28"/>
          <w:szCs w:val="20"/>
        </w:rPr>
      </w:pPr>
    </w:p>
    <w:p w14:paraId="6DDCBCC6" w14:textId="77777777" w:rsidR="00815463" w:rsidRPr="00160989" w:rsidRDefault="00815463" w:rsidP="00815463">
      <w:pPr>
        <w:autoSpaceDE w:val="0"/>
        <w:autoSpaceDN w:val="0"/>
        <w:adjustRightInd w:val="0"/>
        <w:ind w:firstLine="540"/>
        <w:jc w:val="both"/>
        <w:rPr>
          <w:sz w:val="28"/>
          <w:szCs w:val="28"/>
        </w:rPr>
      </w:pPr>
      <w:r w:rsidRPr="00EE00D5">
        <w:rPr>
          <w:sz w:val="28"/>
          <w:szCs w:val="20"/>
        </w:rPr>
        <w:t>Руководствуясь Федеральным законом от 26.03.2003 № 35-ФЗ</w:t>
      </w:r>
      <w:r>
        <w:rPr>
          <w:sz w:val="28"/>
          <w:szCs w:val="20"/>
        </w:rPr>
        <w:br/>
        <w:t>«</w:t>
      </w:r>
      <w:r w:rsidRPr="00EE00D5">
        <w:rPr>
          <w:sz w:val="28"/>
          <w:szCs w:val="20"/>
        </w:rPr>
        <w:t>Об</w:t>
      </w:r>
      <w:r>
        <w:rPr>
          <w:sz w:val="28"/>
          <w:szCs w:val="20"/>
        </w:rPr>
        <w:t xml:space="preserve"> </w:t>
      </w:r>
      <w:r w:rsidRPr="00EE00D5">
        <w:rPr>
          <w:sz w:val="28"/>
          <w:szCs w:val="20"/>
        </w:rPr>
        <w:t>электроэнергетике</w:t>
      </w:r>
      <w:r>
        <w:rPr>
          <w:sz w:val="28"/>
          <w:szCs w:val="20"/>
        </w:rPr>
        <w:t>»</w:t>
      </w:r>
      <w:r w:rsidRPr="00EE00D5">
        <w:rPr>
          <w:sz w:val="28"/>
          <w:szCs w:val="20"/>
        </w:rPr>
        <w:t xml:space="preserve">, </w:t>
      </w:r>
      <w:r>
        <w:rPr>
          <w:sz w:val="28"/>
          <w:szCs w:val="20"/>
        </w:rPr>
        <w:t>п</w:t>
      </w:r>
      <w:r>
        <w:rPr>
          <w:sz w:val="28"/>
          <w:szCs w:val="28"/>
        </w:rPr>
        <w:t xml:space="preserve">остановлением Правительства </w:t>
      </w:r>
      <w:r>
        <w:rPr>
          <w:sz w:val="28"/>
          <w:szCs w:val="20"/>
        </w:rPr>
        <w:t>Российской Федерации</w:t>
      </w:r>
      <w:r>
        <w:rPr>
          <w:sz w:val="28"/>
          <w:szCs w:val="28"/>
        </w:rPr>
        <w:t xml:space="preserve"> от </w:t>
      </w:r>
      <w:r>
        <w:rPr>
          <w:sz w:val="28"/>
          <w:szCs w:val="20"/>
        </w:rPr>
        <w:t>29.12.2011 № 1178 «О ценообразовании в области регулируемых цен (тарифов) в электроэнергетике», п</w:t>
      </w:r>
      <w:r>
        <w:rPr>
          <w:sz w:val="28"/>
          <w:szCs w:val="28"/>
        </w:rPr>
        <w:t xml:space="preserve">риказом ФАС России от 21.11.2017 № 1554/17 «Об утверждении методических указаний по расчету сбытовых надбавок гарантирующих поставщиков с использованием метода сравнения аналогов», </w:t>
      </w:r>
      <w:r w:rsidRPr="003E756B">
        <w:rPr>
          <w:sz w:val="28"/>
          <w:szCs w:val="28"/>
        </w:rPr>
        <w:t>постановлением Правительства Кемеровской области</w:t>
      </w:r>
      <w:r>
        <w:rPr>
          <w:sz w:val="28"/>
          <w:szCs w:val="28"/>
        </w:rPr>
        <w:t xml:space="preserve"> </w:t>
      </w:r>
      <w:r w:rsidRPr="003E756B">
        <w:rPr>
          <w:sz w:val="28"/>
          <w:szCs w:val="28"/>
        </w:rPr>
        <w:t>-</w:t>
      </w:r>
      <w:r>
        <w:rPr>
          <w:sz w:val="28"/>
          <w:szCs w:val="28"/>
        </w:rPr>
        <w:t xml:space="preserve"> </w:t>
      </w:r>
      <w:r w:rsidRPr="003E756B">
        <w:rPr>
          <w:sz w:val="28"/>
          <w:szCs w:val="28"/>
        </w:rPr>
        <w:t>Кузбасса</w:t>
      </w:r>
      <w:r>
        <w:rPr>
          <w:sz w:val="28"/>
          <w:szCs w:val="28"/>
        </w:rPr>
        <w:t xml:space="preserve"> </w:t>
      </w:r>
      <w:r w:rsidRPr="003E756B">
        <w:rPr>
          <w:sz w:val="28"/>
          <w:szCs w:val="28"/>
        </w:rPr>
        <w:t>от</w:t>
      </w:r>
      <w:r>
        <w:rPr>
          <w:sz w:val="28"/>
          <w:szCs w:val="28"/>
        </w:rPr>
        <w:t xml:space="preserve"> </w:t>
      </w:r>
      <w:r w:rsidRPr="003E756B">
        <w:rPr>
          <w:sz w:val="28"/>
          <w:szCs w:val="28"/>
        </w:rPr>
        <w:t>19.03.2020</w:t>
      </w:r>
      <w:r>
        <w:rPr>
          <w:sz w:val="28"/>
          <w:szCs w:val="28"/>
        </w:rPr>
        <w:br/>
      </w:r>
      <w:r w:rsidRPr="003E756B">
        <w:rPr>
          <w:sz w:val="28"/>
          <w:szCs w:val="28"/>
        </w:rPr>
        <w:t>№</w:t>
      </w:r>
      <w:r>
        <w:rPr>
          <w:sz w:val="28"/>
          <w:szCs w:val="28"/>
        </w:rPr>
        <w:t xml:space="preserve"> </w:t>
      </w:r>
      <w:r w:rsidRPr="003E756B">
        <w:rPr>
          <w:sz w:val="28"/>
          <w:szCs w:val="28"/>
        </w:rPr>
        <w:t>142 «О Региональной энергетической комиссии Кузбасса»</w:t>
      </w:r>
      <w:r>
        <w:rPr>
          <w:sz w:val="28"/>
          <w:szCs w:val="28"/>
        </w:rPr>
        <w:t xml:space="preserve"> </w:t>
      </w:r>
      <w:r w:rsidRPr="00160989">
        <w:rPr>
          <w:sz w:val="28"/>
          <w:szCs w:val="28"/>
        </w:rPr>
        <w:t xml:space="preserve">Региональная энергетическая комиссия Кузбасса до начала очередного финансового года устанавливает на розничном рынке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области-Кузбасса. Руководствуясь вышеуказанным, РЭК Кузбасса необходимо рассмотреть предложение по установлению сбытовых надбавок гарантирующих </w:t>
      </w:r>
      <w:r w:rsidRPr="00160989">
        <w:rPr>
          <w:sz w:val="28"/>
          <w:szCs w:val="28"/>
        </w:rPr>
        <w:lastRenderedPageBreak/>
        <w:t>поставщиков электрической энергии, поставляющих электрическую энергию (мощность) на розничном рынке Кемеровской области-Кузбасса.</w:t>
      </w:r>
    </w:p>
    <w:p w14:paraId="4842E493" w14:textId="77777777" w:rsidR="00815463" w:rsidRDefault="00815463" w:rsidP="00815463">
      <w:pPr>
        <w:autoSpaceDE w:val="0"/>
        <w:autoSpaceDN w:val="0"/>
        <w:adjustRightInd w:val="0"/>
        <w:ind w:firstLine="540"/>
        <w:jc w:val="both"/>
      </w:pPr>
    </w:p>
    <w:p w14:paraId="4947C3ED" w14:textId="0AE8086E" w:rsidR="00815463" w:rsidRPr="00160989" w:rsidRDefault="00815463" w:rsidP="00815463">
      <w:pPr>
        <w:autoSpaceDE w:val="0"/>
        <w:autoSpaceDN w:val="0"/>
        <w:adjustRightInd w:val="0"/>
        <w:ind w:firstLine="540"/>
        <w:jc w:val="both"/>
        <w:rPr>
          <w:sz w:val="28"/>
          <w:szCs w:val="28"/>
        </w:rPr>
      </w:pPr>
      <w:r w:rsidRPr="00160989">
        <w:rPr>
          <w:sz w:val="28"/>
          <w:szCs w:val="28"/>
        </w:rPr>
        <w:t xml:space="preserve">В соответствии с произведенными расчетами предлагается установить </w:t>
      </w:r>
      <w:r w:rsidRPr="00EE5620">
        <w:rPr>
          <w:sz w:val="28"/>
          <w:szCs w:val="28"/>
        </w:rPr>
        <w:t>с 01.</w:t>
      </w:r>
      <w:r>
        <w:rPr>
          <w:sz w:val="28"/>
          <w:szCs w:val="28"/>
        </w:rPr>
        <w:t>01</w:t>
      </w:r>
      <w:r w:rsidRPr="00EE5620">
        <w:rPr>
          <w:sz w:val="28"/>
          <w:szCs w:val="28"/>
        </w:rPr>
        <w:t>.20</w:t>
      </w:r>
      <w:r>
        <w:rPr>
          <w:sz w:val="28"/>
          <w:szCs w:val="28"/>
        </w:rPr>
        <w:t>25</w:t>
      </w:r>
      <w:r w:rsidRPr="00EE5620">
        <w:rPr>
          <w:sz w:val="28"/>
          <w:szCs w:val="28"/>
        </w:rPr>
        <w:t xml:space="preserve"> по 31.12.20</w:t>
      </w:r>
      <w:r>
        <w:rPr>
          <w:sz w:val="28"/>
          <w:szCs w:val="28"/>
        </w:rPr>
        <w:t>25</w:t>
      </w:r>
      <w:r w:rsidRPr="00EE5620">
        <w:rPr>
          <w:sz w:val="28"/>
          <w:szCs w:val="28"/>
        </w:rPr>
        <w:t xml:space="preserve"> сбытовые надбавки гарантирующих поставщиков электрической энергии, поставляющих электрическую энергию (мощность) на розничном рынке Кемеровской области</w:t>
      </w:r>
      <w:r>
        <w:rPr>
          <w:sz w:val="28"/>
          <w:szCs w:val="28"/>
        </w:rPr>
        <w:t xml:space="preserve"> -Кузбасса,</w:t>
      </w:r>
      <w:r w:rsidRPr="00EE5620">
        <w:rPr>
          <w:sz w:val="28"/>
          <w:szCs w:val="28"/>
        </w:rPr>
        <w:t xml:space="preserve"> согласно приложению </w:t>
      </w:r>
      <w:r>
        <w:rPr>
          <w:sz w:val="28"/>
          <w:szCs w:val="28"/>
        </w:rPr>
        <w:t xml:space="preserve">№ 17 </w:t>
      </w:r>
      <w:r w:rsidRPr="0087417B">
        <w:rPr>
          <w:sz w:val="28"/>
          <w:szCs w:val="28"/>
        </w:rPr>
        <w:t xml:space="preserve">к </w:t>
      </w:r>
      <w:r>
        <w:rPr>
          <w:sz w:val="28"/>
          <w:szCs w:val="28"/>
        </w:rPr>
        <w:t>настоящему протоколу.</w:t>
      </w:r>
    </w:p>
    <w:p w14:paraId="613443D9" w14:textId="77777777" w:rsidR="00815463" w:rsidRDefault="00815463" w:rsidP="00815463">
      <w:pPr>
        <w:autoSpaceDE w:val="0"/>
        <w:autoSpaceDN w:val="0"/>
        <w:adjustRightInd w:val="0"/>
        <w:ind w:firstLine="540"/>
        <w:jc w:val="both"/>
      </w:pPr>
    </w:p>
    <w:p w14:paraId="2D1BB320" w14:textId="458394F0" w:rsidR="00815463" w:rsidRPr="00777723" w:rsidRDefault="00815463" w:rsidP="00815463">
      <w:pPr>
        <w:ind w:firstLine="567"/>
        <w:jc w:val="both"/>
        <w:rPr>
          <w:sz w:val="28"/>
          <w:szCs w:val="28"/>
        </w:rPr>
      </w:pPr>
      <w:r w:rsidRPr="00777723">
        <w:rPr>
          <w:sz w:val="28"/>
          <w:szCs w:val="28"/>
        </w:rPr>
        <w:t xml:space="preserve">В материалах дела имеется возражение к проекту (приложение № </w:t>
      </w:r>
      <w:r>
        <w:rPr>
          <w:sz w:val="28"/>
          <w:szCs w:val="28"/>
        </w:rPr>
        <w:t>18</w:t>
      </w:r>
      <w:r w:rsidRPr="00777723">
        <w:rPr>
          <w:sz w:val="28"/>
          <w:szCs w:val="28"/>
        </w:rPr>
        <w:t xml:space="preserve"> к </w:t>
      </w:r>
      <w:r>
        <w:rPr>
          <w:sz w:val="28"/>
          <w:szCs w:val="28"/>
        </w:rPr>
        <w:t>настоящему протоколу</w:t>
      </w:r>
      <w:r w:rsidRPr="00777723">
        <w:rPr>
          <w:sz w:val="28"/>
          <w:szCs w:val="28"/>
        </w:rPr>
        <w:t>).</w:t>
      </w:r>
    </w:p>
    <w:p w14:paraId="1AB39D8E" w14:textId="77777777" w:rsidR="00815463" w:rsidRDefault="00815463" w:rsidP="00815463">
      <w:pPr>
        <w:autoSpaceDE w:val="0"/>
        <w:autoSpaceDN w:val="0"/>
        <w:adjustRightInd w:val="0"/>
        <w:ind w:firstLine="540"/>
        <w:jc w:val="both"/>
      </w:pPr>
    </w:p>
    <w:p w14:paraId="239CA632" w14:textId="77777777" w:rsidR="00AC302B" w:rsidRDefault="00AC302B" w:rsidP="00AC302B">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0E6714FB" w14:textId="77777777" w:rsidR="00AC302B" w:rsidRDefault="00AC302B" w:rsidP="00815463">
      <w:pPr>
        <w:autoSpaceDE w:val="0"/>
        <w:autoSpaceDN w:val="0"/>
        <w:adjustRightInd w:val="0"/>
        <w:ind w:firstLine="540"/>
        <w:jc w:val="both"/>
      </w:pPr>
    </w:p>
    <w:p w14:paraId="77B01CA3"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A478111" w14:textId="77777777" w:rsidR="00815463" w:rsidRDefault="00815463" w:rsidP="00815463">
      <w:pPr>
        <w:ind w:firstLine="567"/>
        <w:jc w:val="both"/>
        <w:rPr>
          <w:sz w:val="28"/>
          <w:szCs w:val="28"/>
        </w:rPr>
      </w:pPr>
    </w:p>
    <w:p w14:paraId="642F39B9"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02C6522A" w14:textId="77777777" w:rsidR="00815463" w:rsidRDefault="00815463" w:rsidP="00815463">
      <w:pPr>
        <w:ind w:firstLine="567"/>
        <w:jc w:val="both"/>
        <w:rPr>
          <w:sz w:val="28"/>
          <w:szCs w:val="28"/>
        </w:rPr>
      </w:pPr>
    </w:p>
    <w:p w14:paraId="0D4AD493"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0AC9D18B"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7B786633" w14:textId="77777777" w:rsidR="00815463" w:rsidRDefault="00815463" w:rsidP="00815463">
      <w:pPr>
        <w:ind w:right="-6" w:firstLine="567"/>
        <w:jc w:val="both"/>
        <w:rPr>
          <w:color w:val="000000"/>
          <w:kern w:val="32"/>
          <w:sz w:val="28"/>
          <w:szCs w:val="28"/>
        </w:rPr>
      </w:pPr>
    </w:p>
    <w:p w14:paraId="54F5A39F" w14:textId="77777777" w:rsidR="00815463" w:rsidRPr="00814F19" w:rsidRDefault="00815463" w:rsidP="00815463">
      <w:pPr>
        <w:ind w:right="-6" w:firstLine="567"/>
        <w:jc w:val="both"/>
        <w:rPr>
          <w:color w:val="000000"/>
          <w:kern w:val="32"/>
          <w:sz w:val="28"/>
          <w:szCs w:val="28"/>
        </w:rPr>
      </w:pPr>
      <w:r>
        <w:rPr>
          <w:sz w:val="28"/>
          <w:szCs w:val="28"/>
        </w:rPr>
        <w:t>Вопрос 17 «</w:t>
      </w:r>
      <w:r w:rsidRPr="008675C4">
        <w:rPr>
          <w:b/>
          <w:bCs/>
          <w:sz w:val="28"/>
          <w:szCs w:val="28"/>
        </w:rPr>
        <w:t>Об утверждении стандартизированных тарифных ставок, формул платы, платы для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Pr>
          <w:b/>
          <w:bCs/>
          <w:sz w:val="28"/>
          <w:szCs w:val="28"/>
        </w:rPr>
        <w:t>»</w:t>
      </w:r>
    </w:p>
    <w:p w14:paraId="6E92EFB0" w14:textId="77777777" w:rsidR="00815463" w:rsidRDefault="00815463" w:rsidP="00815463">
      <w:pPr>
        <w:ind w:right="-6" w:firstLine="567"/>
        <w:jc w:val="both"/>
        <w:rPr>
          <w:sz w:val="28"/>
          <w:szCs w:val="28"/>
        </w:rPr>
      </w:pPr>
    </w:p>
    <w:p w14:paraId="1602267B"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6B8AF3C1" w14:textId="77777777" w:rsidR="00815463" w:rsidRDefault="00815463" w:rsidP="00815463">
      <w:pPr>
        <w:ind w:right="-1" w:firstLine="567"/>
        <w:jc w:val="both"/>
        <w:rPr>
          <w:sz w:val="28"/>
          <w:szCs w:val="28"/>
        </w:rPr>
      </w:pPr>
    </w:p>
    <w:p w14:paraId="4CB6205C"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02043CF9" w14:textId="77777777" w:rsidR="00815463" w:rsidRDefault="00815463" w:rsidP="00815463">
      <w:pPr>
        <w:ind w:right="-6" w:firstLine="567"/>
        <w:jc w:val="both"/>
        <w:rPr>
          <w:color w:val="000000"/>
          <w:kern w:val="32"/>
          <w:sz w:val="28"/>
          <w:szCs w:val="28"/>
        </w:rPr>
      </w:pPr>
    </w:p>
    <w:p w14:paraId="77A3BDDF" w14:textId="77777777" w:rsidR="00815463" w:rsidRPr="00814F19" w:rsidRDefault="00815463" w:rsidP="00815463">
      <w:pPr>
        <w:ind w:right="-6" w:firstLine="567"/>
        <w:jc w:val="both"/>
        <w:rPr>
          <w:sz w:val="28"/>
          <w:szCs w:val="28"/>
        </w:rPr>
      </w:pPr>
      <w:r w:rsidRPr="008675C4">
        <w:rPr>
          <w:sz w:val="28"/>
          <w:szCs w:val="28"/>
        </w:rPr>
        <w:t>Руководствуясь Федеральным законом от 26.03.2003 №</w:t>
      </w:r>
      <w:r>
        <w:rPr>
          <w:sz w:val="28"/>
          <w:szCs w:val="28"/>
        </w:rPr>
        <w:t xml:space="preserve"> </w:t>
      </w:r>
      <w:r w:rsidRPr="008675C4">
        <w:rPr>
          <w:sz w:val="28"/>
          <w:szCs w:val="28"/>
        </w:rPr>
        <w:t xml:space="preserve">35-ФЗ «Об электроэнергетике», </w:t>
      </w:r>
      <w:r w:rsidRPr="008675C4">
        <w:rPr>
          <w:sz w:val="28"/>
          <w:szCs w:val="20"/>
        </w:rPr>
        <w:t>п</w:t>
      </w:r>
      <w:r w:rsidRPr="008675C4">
        <w:rPr>
          <w:sz w:val="28"/>
          <w:szCs w:val="28"/>
        </w:rPr>
        <w:t xml:space="preserve">остановлениями Правительства </w:t>
      </w:r>
      <w:r w:rsidRPr="008675C4">
        <w:rPr>
          <w:sz w:val="28"/>
          <w:szCs w:val="20"/>
        </w:rPr>
        <w:t>Российской Федерации</w:t>
      </w:r>
      <w:r w:rsidRPr="008675C4">
        <w:rPr>
          <w:sz w:val="28"/>
          <w:szCs w:val="28"/>
        </w:rPr>
        <w:t xml:space="preserve"> </w:t>
      </w:r>
      <w:r w:rsidRPr="008675C4">
        <w:rPr>
          <w:sz w:val="28"/>
          <w:szCs w:val="20"/>
        </w:rPr>
        <w:t>от</w:t>
      </w:r>
      <w:r>
        <w:rPr>
          <w:sz w:val="28"/>
          <w:szCs w:val="20"/>
        </w:rPr>
        <w:t xml:space="preserve"> </w:t>
      </w:r>
      <w:r w:rsidRPr="008675C4">
        <w:rPr>
          <w:sz w:val="28"/>
          <w:szCs w:val="20"/>
        </w:rPr>
        <w:t>29.12.2011 №</w:t>
      </w:r>
      <w:r>
        <w:rPr>
          <w:sz w:val="28"/>
          <w:szCs w:val="20"/>
        </w:rPr>
        <w:t xml:space="preserve"> </w:t>
      </w:r>
      <w:r w:rsidRPr="008675C4">
        <w:rPr>
          <w:sz w:val="28"/>
          <w:szCs w:val="20"/>
        </w:rPr>
        <w:t xml:space="preserve">1178 «О ценообразовании в области регулируемых цен (тарифов) в электроэнергетике», от 27.12.2004 </w:t>
      </w:r>
      <w:r>
        <w:rPr>
          <w:sz w:val="28"/>
          <w:szCs w:val="20"/>
        </w:rPr>
        <w:t>№</w:t>
      </w:r>
      <w:r w:rsidRPr="008675C4">
        <w:rPr>
          <w:sz w:val="28"/>
          <w:szCs w:val="20"/>
        </w:rPr>
        <w:t xml:space="preserve"> 861</w:t>
      </w:r>
      <w:r>
        <w:rPr>
          <w:sz w:val="28"/>
          <w:szCs w:val="20"/>
        </w:rPr>
        <w:br/>
      </w:r>
      <w:r w:rsidRPr="008675C4">
        <w:rPr>
          <w:sz w:val="28"/>
          <w:szCs w:val="20"/>
        </w:rP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8675C4">
        <w:rPr>
          <w:sz w:val="28"/>
          <w:szCs w:val="28"/>
        </w:rPr>
        <w:t xml:space="preserve">приказами ФАС России от 30.06.2022 № 490/22 «Об утверждении Методических </w:t>
      </w:r>
      <w:r w:rsidRPr="008675C4">
        <w:rPr>
          <w:sz w:val="28"/>
          <w:szCs w:val="28"/>
        </w:rPr>
        <w:lastRenderedPageBreak/>
        <w:t>указаний по определению размера платы за технологическое присоединение к электрическим сетям»,</w:t>
      </w:r>
      <w:r>
        <w:rPr>
          <w:sz w:val="28"/>
          <w:szCs w:val="28"/>
        </w:rPr>
        <w:t xml:space="preserve"> </w:t>
      </w:r>
      <w:r w:rsidRPr="008675C4">
        <w:rPr>
          <w:sz w:val="28"/>
          <w:szCs w:val="28"/>
        </w:rPr>
        <w:t>от</w:t>
      </w:r>
      <w:r>
        <w:rPr>
          <w:sz w:val="28"/>
          <w:szCs w:val="28"/>
        </w:rPr>
        <w:t xml:space="preserve"> </w:t>
      </w:r>
      <w:r w:rsidRPr="008675C4">
        <w:rPr>
          <w:sz w:val="28"/>
          <w:szCs w:val="28"/>
        </w:rPr>
        <w:t>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постановлением Правительства Кемеровской области-Кузбасса от</w:t>
      </w:r>
      <w:r>
        <w:rPr>
          <w:sz w:val="28"/>
          <w:szCs w:val="28"/>
        </w:rPr>
        <w:t xml:space="preserve"> </w:t>
      </w:r>
      <w:r w:rsidRPr="008675C4">
        <w:rPr>
          <w:sz w:val="28"/>
          <w:szCs w:val="28"/>
        </w:rPr>
        <w:t>19.03.2020 №</w:t>
      </w:r>
      <w:r>
        <w:rPr>
          <w:sz w:val="28"/>
          <w:szCs w:val="28"/>
        </w:rPr>
        <w:t xml:space="preserve"> </w:t>
      </w:r>
      <w:r w:rsidRPr="008675C4">
        <w:rPr>
          <w:sz w:val="28"/>
          <w:szCs w:val="28"/>
        </w:rPr>
        <w:t>142</w:t>
      </w:r>
      <w:r>
        <w:rPr>
          <w:sz w:val="28"/>
          <w:szCs w:val="28"/>
        </w:rPr>
        <w:br/>
      </w:r>
      <w:r w:rsidRPr="008675C4">
        <w:rPr>
          <w:sz w:val="28"/>
          <w:szCs w:val="28"/>
        </w:rPr>
        <w:t>«О</w:t>
      </w:r>
      <w:r>
        <w:rPr>
          <w:sz w:val="28"/>
          <w:szCs w:val="28"/>
        </w:rPr>
        <w:t xml:space="preserve"> </w:t>
      </w:r>
      <w:r w:rsidRPr="008675C4">
        <w:rPr>
          <w:sz w:val="28"/>
          <w:szCs w:val="28"/>
        </w:rPr>
        <w:t>Региональной энергетической комиссии Кузбасса»</w:t>
      </w:r>
      <w:r w:rsidRPr="00814F19">
        <w:rPr>
          <w:sz w:val="28"/>
          <w:szCs w:val="28"/>
        </w:rPr>
        <w:t>, Региональной энергетической комиссии Кузбасса необходимо утвердить для территориальных сетевых организаций Кемеровской области - Кузбасса:</w:t>
      </w:r>
    </w:p>
    <w:p w14:paraId="5FB814AA" w14:textId="77777777" w:rsidR="00815463" w:rsidRPr="00814F19" w:rsidRDefault="00815463" w:rsidP="00815463">
      <w:pPr>
        <w:autoSpaceDE w:val="0"/>
        <w:autoSpaceDN w:val="0"/>
        <w:adjustRightInd w:val="0"/>
        <w:ind w:firstLine="540"/>
        <w:jc w:val="both"/>
        <w:rPr>
          <w:sz w:val="28"/>
          <w:szCs w:val="28"/>
        </w:rPr>
      </w:pPr>
      <w:r w:rsidRPr="00814F19">
        <w:rPr>
          <w:sz w:val="28"/>
          <w:szCs w:val="28"/>
        </w:rPr>
        <w:t>льготные ставки за технологическое присоединение;</w:t>
      </w:r>
    </w:p>
    <w:p w14:paraId="33FDA9E1" w14:textId="77777777" w:rsidR="00815463" w:rsidRPr="00814F19" w:rsidRDefault="00815463" w:rsidP="00815463">
      <w:pPr>
        <w:tabs>
          <w:tab w:val="left" w:pos="851"/>
        </w:tabs>
        <w:spacing w:line="232" w:lineRule="auto"/>
        <w:ind w:firstLine="567"/>
        <w:jc w:val="both"/>
        <w:rPr>
          <w:sz w:val="28"/>
          <w:szCs w:val="28"/>
        </w:rPr>
      </w:pPr>
      <w:r w:rsidRPr="00814F19">
        <w:rPr>
          <w:sz w:val="28"/>
          <w:szCs w:val="28"/>
        </w:rPr>
        <w:t xml:space="preserve">стандартизированные тарифные </w:t>
      </w:r>
      <w:hyperlink r:id="rId10" w:history="1">
        <w:r w:rsidRPr="00814F19">
          <w:rPr>
            <w:sz w:val="28"/>
            <w:szCs w:val="28"/>
          </w:rPr>
          <w:t>ставки</w:t>
        </w:r>
      </w:hyperlink>
      <w:r w:rsidRPr="00814F19">
        <w:rPr>
          <w:sz w:val="28"/>
          <w:szCs w:val="28"/>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w:t>
      </w:r>
    </w:p>
    <w:p w14:paraId="256AFAB3" w14:textId="77777777" w:rsidR="00815463" w:rsidRPr="00814F19" w:rsidRDefault="00815463" w:rsidP="00815463">
      <w:pPr>
        <w:tabs>
          <w:tab w:val="left" w:pos="851"/>
        </w:tabs>
        <w:spacing w:line="232" w:lineRule="auto"/>
        <w:ind w:firstLine="567"/>
        <w:jc w:val="both"/>
        <w:rPr>
          <w:sz w:val="28"/>
          <w:szCs w:val="28"/>
        </w:rPr>
      </w:pPr>
      <w:r w:rsidRPr="00814F19">
        <w:rPr>
          <w:sz w:val="28"/>
          <w:szCs w:val="28"/>
        </w:rPr>
        <w:t>формулы платы за технологическое присоединения к электрическим сетям территориальных сетевых организаций Кемеровской области - Кузбасса.</w:t>
      </w:r>
    </w:p>
    <w:p w14:paraId="14207654" w14:textId="77777777" w:rsidR="00815463" w:rsidRPr="00814F19" w:rsidRDefault="00815463" w:rsidP="00815463">
      <w:pPr>
        <w:tabs>
          <w:tab w:val="left" w:pos="851"/>
        </w:tabs>
        <w:spacing w:line="232" w:lineRule="auto"/>
        <w:ind w:firstLine="567"/>
        <w:jc w:val="both"/>
        <w:rPr>
          <w:sz w:val="28"/>
          <w:szCs w:val="28"/>
        </w:rPr>
      </w:pPr>
      <w:r w:rsidRPr="00814F19">
        <w:rPr>
          <w:sz w:val="28"/>
          <w:szCs w:val="28"/>
        </w:rPr>
        <w:t xml:space="preserve">Установить размер выпадающих </w:t>
      </w:r>
      <w:hyperlink r:id="rId11" w:history="1">
        <w:r w:rsidRPr="00814F19">
          <w:rPr>
            <w:sz w:val="28"/>
            <w:szCs w:val="28"/>
          </w:rPr>
          <w:t>доходов</w:t>
        </w:r>
      </w:hyperlink>
      <w:r w:rsidRPr="00814F19">
        <w:rPr>
          <w:sz w:val="28"/>
          <w:szCs w:val="28"/>
        </w:rPr>
        <w:t xml:space="preserve"> территориальных сетевых организаций Кемеровской области - Кузбасса по технологическому присоединению Заявителей в целях технологического присоединения энергопринимающих устройств максимальной мощностью не более 15 кВт включительно и  не более 150 кВт включительно.</w:t>
      </w:r>
    </w:p>
    <w:p w14:paraId="3C682B10" w14:textId="77777777" w:rsidR="00815463" w:rsidRDefault="00815463" w:rsidP="00815463">
      <w:pPr>
        <w:tabs>
          <w:tab w:val="left" w:pos="851"/>
        </w:tabs>
        <w:spacing w:line="232" w:lineRule="auto"/>
        <w:jc w:val="both"/>
      </w:pPr>
    </w:p>
    <w:p w14:paraId="0348E7A6" w14:textId="77777777" w:rsidR="00815463" w:rsidRPr="00814F19" w:rsidRDefault="00815463" w:rsidP="00815463">
      <w:pPr>
        <w:tabs>
          <w:tab w:val="left" w:pos="851"/>
        </w:tabs>
        <w:spacing w:line="232" w:lineRule="auto"/>
        <w:ind w:firstLine="567"/>
        <w:jc w:val="both"/>
        <w:rPr>
          <w:sz w:val="28"/>
          <w:szCs w:val="28"/>
        </w:rPr>
      </w:pPr>
      <w:r w:rsidRPr="00814F19">
        <w:rPr>
          <w:sz w:val="28"/>
          <w:szCs w:val="28"/>
        </w:rPr>
        <w:t>В соответствии с произведенными расчетами предлагается:</w:t>
      </w:r>
    </w:p>
    <w:p w14:paraId="1EEB6ED3" w14:textId="77777777" w:rsidR="00815463" w:rsidRPr="00563B0A" w:rsidRDefault="00815463" w:rsidP="00815463">
      <w:pPr>
        <w:tabs>
          <w:tab w:val="left" w:pos="851"/>
        </w:tabs>
        <w:spacing w:line="230" w:lineRule="auto"/>
        <w:jc w:val="both"/>
      </w:pPr>
    </w:p>
    <w:p w14:paraId="49074BE0"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1. Утвердить с 01.01.2025 по 31.12.2025 для территориальных сетевых организаций Кемеровской области - Кузбасса:</w:t>
      </w:r>
    </w:p>
    <w:p w14:paraId="37F6BC33" w14:textId="3662B925"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1.1. Стандартизированные тарифные </w:t>
      </w:r>
      <w:hyperlink r:id="rId12" w:history="1">
        <w:r w:rsidRPr="008675C4">
          <w:rPr>
            <w:sz w:val="28"/>
            <w:szCs w:val="28"/>
          </w:rPr>
          <w:t>ставки</w:t>
        </w:r>
      </w:hyperlink>
      <w:r w:rsidRPr="008675C4">
        <w:rPr>
          <w:sz w:val="28"/>
          <w:szCs w:val="28"/>
        </w:rPr>
        <w:t xml:space="preserve"> для расчета платы за технологическое присоединение к электрическим сетям территориальных сетевых организаций Кемеровской области - Кузбасса согласно приложению № </w:t>
      </w:r>
      <w:r>
        <w:rPr>
          <w:sz w:val="28"/>
          <w:szCs w:val="28"/>
        </w:rPr>
        <w:t xml:space="preserve">19 </w:t>
      </w:r>
      <w:r w:rsidRPr="008675C4">
        <w:rPr>
          <w:sz w:val="28"/>
          <w:szCs w:val="28"/>
        </w:rPr>
        <w:t xml:space="preserve">к </w:t>
      </w:r>
      <w:r>
        <w:rPr>
          <w:color w:val="000000"/>
          <w:kern w:val="32"/>
          <w:sz w:val="28"/>
          <w:szCs w:val="28"/>
        </w:rPr>
        <w:t>настоящему протоколу</w:t>
      </w:r>
      <w:r w:rsidRPr="008675C4">
        <w:rPr>
          <w:sz w:val="28"/>
          <w:szCs w:val="28"/>
        </w:rPr>
        <w:t>.</w:t>
      </w:r>
    </w:p>
    <w:p w14:paraId="0F9EB29E" w14:textId="49BEDCC6"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1.2. </w:t>
      </w:r>
      <w:hyperlink r:id="rId13" w:history="1">
        <w:r w:rsidRPr="008675C4">
          <w:rPr>
            <w:sz w:val="28"/>
            <w:szCs w:val="28"/>
          </w:rPr>
          <w:t>Формулы</w:t>
        </w:r>
      </w:hyperlink>
      <w:r w:rsidRPr="008675C4">
        <w:rPr>
          <w:sz w:val="28"/>
          <w:szCs w:val="28"/>
        </w:rPr>
        <w:t xml:space="preserve"> платы за технологическое присоединени</w:t>
      </w:r>
      <w:r>
        <w:rPr>
          <w:sz w:val="28"/>
          <w:szCs w:val="28"/>
        </w:rPr>
        <w:t>е</w:t>
      </w:r>
      <w:r w:rsidRPr="008675C4">
        <w:rPr>
          <w:sz w:val="28"/>
          <w:szCs w:val="28"/>
        </w:rPr>
        <w:t xml:space="preserve"> к электрическим сетям территориальных сетевых организаций Кемеровской области - Кузбасса согласно приложению №</w:t>
      </w:r>
      <w:r>
        <w:rPr>
          <w:sz w:val="28"/>
          <w:szCs w:val="28"/>
        </w:rPr>
        <w:t xml:space="preserve"> 20 </w:t>
      </w:r>
      <w:r w:rsidRPr="008675C4">
        <w:rPr>
          <w:sz w:val="28"/>
          <w:szCs w:val="28"/>
        </w:rPr>
        <w:t xml:space="preserve">к </w:t>
      </w:r>
      <w:r>
        <w:rPr>
          <w:color w:val="000000"/>
          <w:kern w:val="32"/>
          <w:sz w:val="28"/>
          <w:szCs w:val="28"/>
        </w:rPr>
        <w:t>настоящему протоколу</w:t>
      </w:r>
      <w:r w:rsidRPr="008675C4">
        <w:rPr>
          <w:sz w:val="28"/>
          <w:szCs w:val="28"/>
        </w:rPr>
        <w:t>.</w:t>
      </w:r>
    </w:p>
    <w:p w14:paraId="563712D1"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1.3. В случае технологического присоединения объектов </w:t>
      </w:r>
      <w:proofErr w:type="spellStart"/>
      <w:r w:rsidRPr="008675C4">
        <w:rPr>
          <w:sz w:val="28"/>
          <w:szCs w:val="28"/>
        </w:rPr>
        <w:t>микрогенерации</w:t>
      </w:r>
      <w:proofErr w:type="spellEnd"/>
      <w:r w:rsidRPr="008675C4">
        <w:rPr>
          <w:sz w:val="28"/>
          <w:szCs w:val="28"/>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8675C4">
        <w:rPr>
          <w:sz w:val="28"/>
          <w:szCs w:val="28"/>
        </w:rPr>
        <w:t>микрогенерации</w:t>
      </w:r>
      <w:proofErr w:type="spellEnd"/>
      <w:r w:rsidRPr="008675C4">
        <w:rPr>
          <w:sz w:val="28"/>
          <w:szCs w:val="28"/>
        </w:rPr>
        <w:t xml:space="preserve">,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sidRPr="008675C4">
        <w:rPr>
          <w:sz w:val="28"/>
          <w:szCs w:val="28"/>
        </w:rPr>
        <w:t>кВ</w:t>
      </w:r>
      <w:proofErr w:type="spellEnd"/>
      <w:r w:rsidRPr="008675C4">
        <w:rPr>
          <w:sz w:val="28"/>
          <w:szCs w:val="28"/>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w:t>
      </w:r>
      <w:r w:rsidRPr="008675C4">
        <w:rPr>
          <w:sz w:val="28"/>
          <w:szCs w:val="28"/>
        </w:rPr>
        <w:lastRenderedPageBreak/>
        <w:t>сельской местности, плата за технологическое присоединение определяется в размере минимального из следующих значений:</w:t>
      </w:r>
    </w:p>
    <w:p w14:paraId="19D9B757"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стоимость мероприятий по технологическому присоединению, рассчитанная с применением стандартизированных тарифных ставок;</w:t>
      </w:r>
    </w:p>
    <w:p w14:paraId="505B4F29"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с 01.01.2025 в размере 7220,76 рублей (с НДС) за кВт.</w:t>
      </w:r>
    </w:p>
    <w:p w14:paraId="59F8A778"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w:t>
      </w:r>
      <w:proofErr w:type="spellStart"/>
      <w:r w:rsidRPr="008675C4">
        <w:rPr>
          <w:sz w:val="28"/>
          <w:szCs w:val="28"/>
        </w:rPr>
        <w:t>микрогенерации</w:t>
      </w:r>
      <w:proofErr w:type="spellEnd"/>
      <w:r w:rsidRPr="008675C4">
        <w:rPr>
          <w:sz w:val="28"/>
          <w:szCs w:val="28"/>
        </w:rPr>
        <w:t>, в случае подачи заявки начиная</w:t>
      </w:r>
      <w:r>
        <w:rPr>
          <w:sz w:val="28"/>
          <w:szCs w:val="28"/>
        </w:rPr>
        <w:br/>
      </w:r>
      <w:r w:rsidRPr="008675C4">
        <w:rPr>
          <w:sz w:val="28"/>
          <w:szCs w:val="28"/>
        </w:rPr>
        <w:t>с</w:t>
      </w:r>
      <w:r>
        <w:rPr>
          <w:sz w:val="28"/>
          <w:szCs w:val="28"/>
        </w:rPr>
        <w:t xml:space="preserve"> </w:t>
      </w:r>
      <w:r w:rsidRPr="008675C4">
        <w:rPr>
          <w:sz w:val="28"/>
          <w:szCs w:val="28"/>
        </w:rPr>
        <w:t xml:space="preserve">01.01.2023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8675C4">
        <w:rPr>
          <w:sz w:val="28"/>
          <w:szCs w:val="28"/>
        </w:rPr>
        <w:t>микрогенерации</w:t>
      </w:r>
      <w:proofErr w:type="spellEnd"/>
      <w:r w:rsidRPr="008675C4">
        <w:rPr>
          <w:sz w:val="28"/>
          <w:szCs w:val="28"/>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333D7CB0"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8675C4">
        <w:rPr>
          <w:sz w:val="28"/>
          <w:szCs w:val="28"/>
        </w:rPr>
        <w:t>микрогенерации</w:t>
      </w:r>
      <w:proofErr w:type="spellEnd"/>
      <w:r w:rsidRPr="008675C4">
        <w:rPr>
          <w:sz w:val="28"/>
          <w:szCs w:val="28"/>
        </w:rPr>
        <w:t xml:space="preserve">, а также одновременного технологического присоединения объектов </w:t>
      </w:r>
      <w:proofErr w:type="spellStart"/>
      <w:r w:rsidRPr="008675C4">
        <w:rPr>
          <w:sz w:val="28"/>
          <w:szCs w:val="28"/>
        </w:rPr>
        <w:t>микрогенерации</w:t>
      </w:r>
      <w:proofErr w:type="spellEnd"/>
      <w:r w:rsidRPr="008675C4">
        <w:rPr>
          <w:sz w:val="28"/>
          <w:szCs w:val="28"/>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sidRPr="008675C4">
        <w:rPr>
          <w:sz w:val="28"/>
          <w:szCs w:val="28"/>
        </w:rPr>
        <w:t>кВ</w:t>
      </w:r>
      <w:proofErr w:type="spellEnd"/>
      <w:r w:rsidRPr="008675C4">
        <w:rPr>
          <w:sz w:val="28"/>
          <w:szCs w:val="28"/>
        </w:rPr>
        <w:t xml:space="preserve"> и ниже, при условии, что расстояние от этих энергопринимающих устройств и (или) объектов </w:t>
      </w:r>
      <w:proofErr w:type="spellStart"/>
      <w:r w:rsidRPr="008675C4">
        <w:rPr>
          <w:sz w:val="28"/>
          <w:szCs w:val="28"/>
        </w:rPr>
        <w:t>микрогенерации</w:t>
      </w:r>
      <w:proofErr w:type="spellEnd"/>
      <w:r w:rsidRPr="008675C4">
        <w:rPr>
          <w:sz w:val="28"/>
          <w:szCs w:val="28"/>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8675C4">
        <w:rPr>
          <w:sz w:val="28"/>
          <w:szCs w:val="28"/>
        </w:rPr>
        <w:t>микрогенерации</w:t>
      </w:r>
      <w:proofErr w:type="spellEnd"/>
      <w:r w:rsidRPr="008675C4">
        <w:rPr>
          <w:sz w:val="28"/>
          <w:szCs w:val="28"/>
        </w:rPr>
        <w:t xml:space="preserve"> определяется в размере минимального из следующих значений:</w:t>
      </w:r>
    </w:p>
    <w:p w14:paraId="58E53A76"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стоимость мероприятий по технологическому присоединению, рассчитанная с применением стандартизированных тарифных ставок;</w:t>
      </w:r>
    </w:p>
    <w:p w14:paraId="6D00A87E"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с 01.01.2025 в размере 7220,76 рублей (с НДС) за кВт.</w:t>
      </w:r>
    </w:p>
    <w:p w14:paraId="4D4CCBA1"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Положения </w:t>
      </w:r>
      <w:hyperlink w:anchor="Par17" w:history="1">
        <w:r w:rsidRPr="008675C4">
          <w:rPr>
            <w:sz w:val="28"/>
            <w:szCs w:val="28"/>
          </w:rPr>
          <w:t>абзацев первого</w:t>
        </w:r>
      </w:hyperlink>
      <w:r w:rsidRPr="008675C4">
        <w:rPr>
          <w:sz w:val="28"/>
          <w:szCs w:val="28"/>
        </w:rPr>
        <w:t xml:space="preserve"> - </w:t>
      </w:r>
      <w:hyperlink w:anchor="Par19" w:history="1">
        <w:r w:rsidRPr="008675C4">
          <w:rPr>
            <w:sz w:val="28"/>
            <w:szCs w:val="28"/>
          </w:rPr>
          <w:t>третьего</w:t>
        </w:r>
      </w:hyperlink>
      <w:r w:rsidRPr="008675C4">
        <w:rPr>
          <w:sz w:val="28"/>
          <w:szCs w:val="28"/>
        </w:rP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Кемеровской области - Кузбассе, </w:t>
      </w:r>
      <w:r w:rsidRPr="008675C4">
        <w:rPr>
          <w:sz w:val="28"/>
          <w:szCs w:val="28"/>
        </w:rPr>
        <w:lastRenderedPageBreak/>
        <w:t xml:space="preserve">определенным в соответствии с Федеральным </w:t>
      </w:r>
      <w:hyperlink r:id="rId14" w:history="1">
        <w:r w:rsidRPr="008675C4">
          <w:rPr>
            <w:sz w:val="28"/>
            <w:szCs w:val="28"/>
          </w:rPr>
          <w:t>законом</w:t>
        </w:r>
      </w:hyperlink>
      <w:r>
        <w:rPr>
          <w:sz w:val="28"/>
          <w:szCs w:val="28"/>
        </w:rPr>
        <w:br/>
      </w:r>
      <w:r w:rsidRPr="008675C4">
        <w:rPr>
          <w:sz w:val="28"/>
          <w:szCs w:val="28"/>
        </w:rPr>
        <w:t>«О прожиточном минимуме в Российской Федерации», а также лицами, указанными:</w:t>
      </w:r>
    </w:p>
    <w:p w14:paraId="162CC206"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15" w:history="1">
        <w:r w:rsidRPr="008675C4">
          <w:rPr>
            <w:sz w:val="28"/>
            <w:szCs w:val="28"/>
          </w:rPr>
          <w:t>статьях 14</w:t>
        </w:r>
      </w:hyperlink>
      <w:r w:rsidRPr="008675C4">
        <w:rPr>
          <w:sz w:val="28"/>
          <w:szCs w:val="28"/>
        </w:rPr>
        <w:t xml:space="preserve"> - </w:t>
      </w:r>
      <w:hyperlink r:id="rId16" w:history="1">
        <w:r w:rsidRPr="008675C4">
          <w:rPr>
            <w:sz w:val="28"/>
            <w:szCs w:val="28"/>
          </w:rPr>
          <w:t>16</w:t>
        </w:r>
      </w:hyperlink>
      <w:r w:rsidRPr="008675C4">
        <w:rPr>
          <w:sz w:val="28"/>
          <w:szCs w:val="28"/>
        </w:rPr>
        <w:t xml:space="preserve">, </w:t>
      </w:r>
      <w:hyperlink r:id="rId17" w:history="1">
        <w:r w:rsidRPr="008675C4">
          <w:rPr>
            <w:sz w:val="28"/>
            <w:szCs w:val="28"/>
          </w:rPr>
          <w:t>18</w:t>
        </w:r>
      </w:hyperlink>
      <w:r w:rsidRPr="008675C4">
        <w:rPr>
          <w:sz w:val="28"/>
          <w:szCs w:val="28"/>
        </w:rPr>
        <w:t xml:space="preserve"> и </w:t>
      </w:r>
      <w:hyperlink r:id="rId18" w:history="1">
        <w:r w:rsidRPr="008675C4">
          <w:rPr>
            <w:sz w:val="28"/>
            <w:szCs w:val="28"/>
          </w:rPr>
          <w:t>21</w:t>
        </w:r>
      </w:hyperlink>
      <w:r w:rsidRPr="008675C4">
        <w:rPr>
          <w:sz w:val="28"/>
          <w:szCs w:val="28"/>
        </w:rPr>
        <w:t xml:space="preserve"> Федерального закона «О ветеранах»;</w:t>
      </w:r>
    </w:p>
    <w:p w14:paraId="4E1C0E2F"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19" w:history="1">
        <w:r w:rsidRPr="008675C4">
          <w:rPr>
            <w:sz w:val="28"/>
            <w:szCs w:val="28"/>
          </w:rPr>
          <w:t>статье 17</w:t>
        </w:r>
      </w:hyperlink>
      <w:r w:rsidRPr="008675C4">
        <w:rPr>
          <w:sz w:val="28"/>
          <w:szCs w:val="28"/>
        </w:rPr>
        <w:t xml:space="preserve"> Федерального закона «О социальной защите инвалидов в Российской Федерации»;</w:t>
      </w:r>
    </w:p>
    <w:p w14:paraId="25590F25"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20" w:history="1">
        <w:r w:rsidRPr="008675C4">
          <w:rPr>
            <w:sz w:val="28"/>
            <w:szCs w:val="28"/>
          </w:rPr>
          <w:t>статье 14</w:t>
        </w:r>
      </w:hyperlink>
      <w:r w:rsidRPr="008675C4">
        <w:rPr>
          <w:sz w:val="28"/>
          <w:szCs w:val="28"/>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64A6D1C2"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21" w:history="1">
        <w:r w:rsidRPr="008675C4">
          <w:rPr>
            <w:sz w:val="28"/>
            <w:szCs w:val="28"/>
          </w:rPr>
          <w:t>статье 2</w:t>
        </w:r>
      </w:hyperlink>
      <w:r w:rsidRPr="008675C4">
        <w:rPr>
          <w:sz w:val="28"/>
          <w:szCs w:val="28"/>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6EC9FF14"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22" w:history="1">
        <w:r w:rsidRPr="008675C4">
          <w:rPr>
            <w:sz w:val="28"/>
            <w:szCs w:val="28"/>
          </w:rPr>
          <w:t>части 8 статьи 154</w:t>
        </w:r>
      </w:hyperlink>
      <w:r w:rsidRPr="008675C4">
        <w:rPr>
          <w:sz w:val="28"/>
          <w:szCs w:val="28"/>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564B88EB"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23" w:history="1">
        <w:r w:rsidRPr="008675C4">
          <w:rPr>
            <w:sz w:val="28"/>
            <w:szCs w:val="28"/>
          </w:rPr>
          <w:t>статье 1</w:t>
        </w:r>
      </w:hyperlink>
      <w:r w:rsidRPr="008675C4">
        <w:rPr>
          <w:sz w:val="28"/>
          <w:szCs w:val="28"/>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2AD07384"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24" w:history="1">
        <w:r w:rsidRPr="008675C4">
          <w:rPr>
            <w:sz w:val="28"/>
            <w:szCs w:val="28"/>
          </w:rPr>
          <w:t>пункте 1</w:t>
        </w:r>
      </w:hyperlink>
      <w:r w:rsidRPr="008675C4">
        <w:rPr>
          <w:sz w:val="28"/>
          <w:szCs w:val="28"/>
        </w:rPr>
        <w:t xml:space="preserve"> и </w:t>
      </w:r>
      <w:hyperlink r:id="rId25" w:history="1">
        <w:r w:rsidRPr="008675C4">
          <w:rPr>
            <w:sz w:val="28"/>
            <w:szCs w:val="28"/>
          </w:rPr>
          <w:t>абзаце четвертом пункта 2</w:t>
        </w:r>
      </w:hyperlink>
      <w:r w:rsidRPr="008675C4">
        <w:rPr>
          <w:sz w:val="28"/>
          <w:szCs w:val="28"/>
        </w:rPr>
        <w:t xml:space="preserve">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9EC681F"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w:t>
      </w:r>
      <w:hyperlink r:id="rId26" w:history="1">
        <w:r w:rsidRPr="008675C4">
          <w:rPr>
            <w:sz w:val="28"/>
            <w:szCs w:val="28"/>
          </w:rPr>
          <w:t>Указе</w:t>
        </w:r>
      </w:hyperlink>
      <w:r w:rsidRPr="008675C4">
        <w:rPr>
          <w:sz w:val="28"/>
          <w:szCs w:val="28"/>
        </w:rPr>
        <w:t xml:space="preserve"> Президента Российской Федерации от 23.01.2024 № 63 «О мерах по социальной поддержке многодетных семей».</w:t>
      </w:r>
    </w:p>
    <w:p w14:paraId="1D632696"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отношении категорий заявителей, указанных в абзацах восьмом - шестнадцатом настоящего пункта, 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абзацами восьмом - шестнадцатом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8675C4">
        <w:rPr>
          <w:sz w:val="28"/>
          <w:szCs w:val="28"/>
        </w:rPr>
        <w:t>кВ</w:t>
      </w:r>
      <w:proofErr w:type="spellEnd"/>
      <w:r w:rsidRPr="008675C4">
        <w:rPr>
          <w:sz w:val="28"/>
          <w:szCs w:val="28"/>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8675C4">
        <w:rPr>
          <w:sz w:val="28"/>
          <w:szCs w:val="28"/>
        </w:rPr>
        <w:t>микрогенерации</w:t>
      </w:r>
      <w:proofErr w:type="spellEnd"/>
      <w:r w:rsidRPr="008675C4">
        <w:rPr>
          <w:sz w:val="28"/>
          <w:szCs w:val="28"/>
        </w:rPr>
        <w:t xml:space="preserve">, в том числе за одновременное технологическое присоединение энергопринимающих устройств и объектов </w:t>
      </w:r>
      <w:proofErr w:type="spellStart"/>
      <w:r w:rsidRPr="008675C4">
        <w:rPr>
          <w:sz w:val="28"/>
          <w:szCs w:val="28"/>
        </w:rPr>
        <w:lastRenderedPageBreak/>
        <w:t>микрогенерации</w:t>
      </w:r>
      <w:proofErr w:type="spellEnd"/>
      <w:r w:rsidRPr="008675C4">
        <w:rPr>
          <w:sz w:val="28"/>
          <w:szCs w:val="28"/>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7FCBFA3E"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стоимость мероприятий по технологическому присоединению, рассчитанная с применением стандартизированных тарифных ставок;</w:t>
      </w:r>
    </w:p>
    <w:p w14:paraId="4F4C0DBD"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1 000 рублей (с НДС) за кВт для соответствующих случаев технологического присоединения.</w:t>
      </w:r>
    </w:p>
    <w:p w14:paraId="33B7F72F"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В отношении энергопринимающих устройств заявителей - юридических лиц или индивидуальных предпринимателей в целях технологического присоединения по третьей категории надежности энергопринимающих устройств (по одному источнику электроснабжения),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объектам электросетевого хозяйства сетевой организации на уровне напряжения 0,4 </w:t>
      </w:r>
      <w:proofErr w:type="spellStart"/>
      <w:r w:rsidRPr="008675C4">
        <w:rPr>
          <w:sz w:val="28"/>
          <w:szCs w:val="28"/>
        </w:rPr>
        <w:t>кВ</w:t>
      </w:r>
      <w:proofErr w:type="spellEnd"/>
      <w:r w:rsidRPr="008675C4">
        <w:rPr>
          <w:sz w:val="28"/>
          <w:szCs w:val="28"/>
        </w:rP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39292A7"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1910DC93"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Положения о размере платы за технологическое присоединение, указанные в </w:t>
      </w:r>
      <w:hyperlink w:anchor="Par17" w:history="1">
        <w:r w:rsidRPr="008675C4">
          <w:rPr>
            <w:sz w:val="28"/>
            <w:szCs w:val="28"/>
          </w:rPr>
          <w:t>абзацах первом</w:t>
        </w:r>
      </w:hyperlink>
      <w:r w:rsidRPr="008675C4">
        <w:rPr>
          <w:sz w:val="28"/>
          <w:szCs w:val="28"/>
        </w:rPr>
        <w:t xml:space="preserve"> - двадцать первом настоящего пункта, не могут быть применены в следующих случаях:</w:t>
      </w:r>
    </w:p>
    <w:p w14:paraId="36EAA6F4"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при технологическом присоединении энергопринимающих устройств (объектов </w:t>
      </w:r>
      <w:proofErr w:type="spellStart"/>
      <w:r w:rsidRPr="008675C4">
        <w:rPr>
          <w:sz w:val="28"/>
          <w:szCs w:val="28"/>
        </w:rPr>
        <w:t>микрогенерации</w:t>
      </w:r>
      <w:proofErr w:type="spellEnd"/>
      <w:r w:rsidRPr="008675C4">
        <w:rPr>
          <w:sz w:val="28"/>
          <w:szCs w:val="28"/>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6313B747"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lastRenderedPageBreak/>
        <w:t xml:space="preserve">при технологическом присоединении энергопринимающих устройств (объектов </w:t>
      </w:r>
      <w:proofErr w:type="spellStart"/>
      <w:r w:rsidRPr="008675C4">
        <w:rPr>
          <w:sz w:val="28"/>
          <w:szCs w:val="28"/>
        </w:rPr>
        <w:t>микрогенерации</w:t>
      </w:r>
      <w:proofErr w:type="spellEnd"/>
      <w:r w:rsidRPr="008675C4">
        <w:rPr>
          <w:sz w:val="28"/>
          <w:szCs w:val="28"/>
        </w:rPr>
        <w:t>), расположенных в жилых помещениях многоквартирных домов;</w:t>
      </w:r>
    </w:p>
    <w:p w14:paraId="066B1A6E"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при технологическом присоединении в границах территории Кемеровской области - Кузбасса энергопринимающих устройств (объектов </w:t>
      </w:r>
      <w:proofErr w:type="spellStart"/>
      <w:r w:rsidRPr="008675C4">
        <w:rPr>
          <w:sz w:val="28"/>
          <w:szCs w:val="28"/>
        </w:rPr>
        <w:t>микрогенерации</w:t>
      </w:r>
      <w:proofErr w:type="spellEnd"/>
      <w:r w:rsidRPr="008675C4">
        <w:rPr>
          <w:sz w:val="28"/>
          <w:szCs w:val="28"/>
        </w:rPr>
        <w:t xml:space="preserve">), соответствующих критериям, указанным в </w:t>
      </w:r>
      <w:hyperlink w:anchor="Par17" w:history="1">
        <w:r w:rsidRPr="008675C4">
          <w:rPr>
            <w:sz w:val="28"/>
            <w:szCs w:val="28"/>
          </w:rPr>
          <w:t>абзацах первом</w:t>
        </w:r>
      </w:hyperlink>
      <w:r w:rsidRPr="008675C4">
        <w:rPr>
          <w:sz w:val="28"/>
          <w:szCs w:val="28"/>
        </w:rPr>
        <w:t xml:space="preserve">, </w:t>
      </w:r>
      <w:hyperlink w:anchor="Par33" w:history="1">
        <w:r w:rsidRPr="008675C4">
          <w:rPr>
            <w:sz w:val="28"/>
            <w:szCs w:val="28"/>
          </w:rPr>
          <w:t>семнадцатом</w:t>
        </w:r>
      </w:hyperlink>
      <w:r w:rsidRPr="008675C4">
        <w:rPr>
          <w:sz w:val="28"/>
          <w:szCs w:val="28"/>
        </w:rPr>
        <w:t xml:space="preserve"> и </w:t>
      </w:r>
      <w:hyperlink w:anchor="Par37" w:history="1">
        <w:r w:rsidRPr="008675C4">
          <w:rPr>
            <w:sz w:val="28"/>
            <w:szCs w:val="28"/>
          </w:rPr>
          <w:t>двадцатом</w:t>
        </w:r>
      </w:hyperlink>
      <w:r w:rsidRPr="008675C4">
        <w:rPr>
          <w:sz w:val="28"/>
          <w:szCs w:val="28"/>
        </w:rPr>
        <w:t xml:space="preserve"> настоящего пункта, если лицом, обратившимся с заявкой, ранее уже была подана заявка, которая не была аннулирована или заключен договор в целях технологического присоединения энергопринимающих устройств (объектов </w:t>
      </w:r>
      <w:proofErr w:type="spellStart"/>
      <w:r w:rsidRPr="008675C4">
        <w:rPr>
          <w:sz w:val="28"/>
          <w:szCs w:val="28"/>
        </w:rPr>
        <w:t>микрогенерации</w:t>
      </w:r>
      <w:proofErr w:type="spellEnd"/>
      <w:r w:rsidRPr="008675C4">
        <w:rPr>
          <w:sz w:val="28"/>
          <w:szCs w:val="28"/>
        </w:rPr>
        <w:t>), соответствующих указанным критериям, расположенных (предполагаемых к расположению в соответствии с поданной заявкой) в границах Кемеровской области - Кузбасса, при условии, что со дня заключения такого договора не истекло 3 года;</w:t>
      </w:r>
    </w:p>
    <w:p w14:paraId="55E19632"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при технологическом присоединении энергопринимающих устройств заявителей - юридических лиц или индивидуальных предпринимателей, соответствующих критериям, указанным в </w:t>
      </w:r>
      <w:hyperlink w:anchor="Par37" w:history="1">
        <w:r w:rsidRPr="008675C4">
          <w:rPr>
            <w:sz w:val="28"/>
            <w:szCs w:val="28"/>
          </w:rPr>
          <w:t>абзаце двадцатом</w:t>
        </w:r>
      </w:hyperlink>
      <w:r w:rsidRPr="008675C4">
        <w:rPr>
          <w:sz w:val="28"/>
          <w:szCs w:val="28"/>
        </w:rPr>
        <w:t xml:space="preserve"> настоящего пункта,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или заключен договор, предусматривающий установленные </w:t>
      </w:r>
      <w:hyperlink w:anchor="Par37" w:history="1">
        <w:r w:rsidRPr="008675C4">
          <w:rPr>
            <w:sz w:val="28"/>
            <w:szCs w:val="28"/>
          </w:rPr>
          <w:t>абзацем двадцатым</w:t>
        </w:r>
      </w:hyperlink>
      <w:r w:rsidRPr="008675C4">
        <w:rPr>
          <w:sz w:val="28"/>
          <w:szCs w:val="28"/>
        </w:rPr>
        <w:t xml:space="preserve">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14:paraId="4A4BEAC2" w14:textId="77777777"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При определении в соответствии с </w:t>
      </w:r>
      <w:hyperlink w:anchor="Par17" w:history="1">
        <w:r w:rsidRPr="008675C4">
          <w:rPr>
            <w:sz w:val="28"/>
            <w:szCs w:val="28"/>
          </w:rPr>
          <w:t>абзацами первым</w:t>
        </w:r>
      </w:hyperlink>
      <w:r w:rsidRPr="008675C4">
        <w:rPr>
          <w:sz w:val="28"/>
          <w:szCs w:val="28"/>
        </w:rPr>
        <w:t xml:space="preserve"> - девятнадцатым настоящего пункта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ar17" w:history="1">
        <w:r w:rsidRPr="008675C4">
          <w:rPr>
            <w:sz w:val="28"/>
            <w:szCs w:val="28"/>
          </w:rPr>
          <w:t>абзацем первым</w:t>
        </w:r>
      </w:hyperlink>
      <w:r w:rsidRPr="008675C4">
        <w:rPr>
          <w:sz w:val="28"/>
          <w:szCs w:val="28"/>
        </w:rP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5D79F236" w14:textId="0582D80C"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2. Установить размер выпадающих </w:t>
      </w:r>
      <w:hyperlink r:id="rId27" w:history="1">
        <w:r w:rsidRPr="008675C4">
          <w:rPr>
            <w:sz w:val="28"/>
            <w:szCs w:val="28"/>
          </w:rPr>
          <w:t>доходов</w:t>
        </w:r>
      </w:hyperlink>
      <w:r w:rsidRPr="008675C4">
        <w:rPr>
          <w:sz w:val="28"/>
          <w:szCs w:val="28"/>
        </w:rPr>
        <w:t xml:space="preserve"> территориальных сетевых организаций Кемеровской области - Кузбасса по технологическому присоединению </w:t>
      </w:r>
      <w:r>
        <w:rPr>
          <w:sz w:val="28"/>
          <w:szCs w:val="28"/>
        </w:rPr>
        <w:t>з</w:t>
      </w:r>
      <w:r w:rsidRPr="008675C4">
        <w:rPr>
          <w:sz w:val="28"/>
          <w:szCs w:val="28"/>
        </w:rPr>
        <w:t>аявителей в целях технологического присоединения энергопринимающих устройств максимальной мощностью не более 15 кВт включительно на 2025 год согласно приложению № </w:t>
      </w:r>
      <w:r>
        <w:rPr>
          <w:sz w:val="28"/>
          <w:szCs w:val="28"/>
        </w:rPr>
        <w:t>21</w:t>
      </w:r>
      <w:r w:rsidRPr="008675C4">
        <w:rPr>
          <w:sz w:val="28"/>
          <w:szCs w:val="28"/>
        </w:rPr>
        <w:t xml:space="preserve"> к </w:t>
      </w:r>
      <w:r>
        <w:rPr>
          <w:color w:val="000000"/>
          <w:kern w:val="32"/>
          <w:sz w:val="28"/>
          <w:szCs w:val="28"/>
        </w:rPr>
        <w:t>настоящему протоколу</w:t>
      </w:r>
      <w:r w:rsidRPr="008675C4">
        <w:rPr>
          <w:sz w:val="28"/>
          <w:szCs w:val="28"/>
        </w:rPr>
        <w:t>.</w:t>
      </w:r>
    </w:p>
    <w:p w14:paraId="2A4DE460" w14:textId="6FFDE611" w:rsidR="00815463" w:rsidRPr="008675C4" w:rsidRDefault="00815463" w:rsidP="00815463">
      <w:pPr>
        <w:tabs>
          <w:tab w:val="left" w:pos="851"/>
        </w:tabs>
        <w:spacing w:line="232" w:lineRule="auto"/>
        <w:ind w:firstLine="567"/>
        <w:jc w:val="both"/>
        <w:rPr>
          <w:sz w:val="28"/>
          <w:szCs w:val="28"/>
        </w:rPr>
      </w:pPr>
      <w:r w:rsidRPr="008675C4">
        <w:rPr>
          <w:sz w:val="28"/>
          <w:szCs w:val="28"/>
        </w:rPr>
        <w:t xml:space="preserve">3. Установить размер выпадающих </w:t>
      </w:r>
      <w:hyperlink r:id="rId28" w:history="1">
        <w:r w:rsidRPr="008675C4">
          <w:rPr>
            <w:sz w:val="28"/>
            <w:szCs w:val="28"/>
          </w:rPr>
          <w:t>доходов</w:t>
        </w:r>
      </w:hyperlink>
      <w:r w:rsidRPr="008675C4">
        <w:rPr>
          <w:sz w:val="28"/>
          <w:szCs w:val="28"/>
        </w:rPr>
        <w:t xml:space="preserve"> территориальных сетевых организаций Кемеровской области - Кузбасса по технологическому присоединению </w:t>
      </w:r>
      <w:r>
        <w:rPr>
          <w:sz w:val="28"/>
          <w:szCs w:val="28"/>
        </w:rPr>
        <w:t>з</w:t>
      </w:r>
      <w:r w:rsidRPr="008675C4">
        <w:rPr>
          <w:sz w:val="28"/>
          <w:szCs w:val="28"/>
        </w:rPr>
        <w:t xml:space="preserve">аявителей в целях технологического присоединения </w:t>
      </w:r>
      <w:r w:rsidRPr="008675C4">
        <w:rPr>
          <w:sz w:val="28"/>
          <w:szCs w:val="28"/>
        </w:rPr>
        <w:lastRenderedPageBreak/>
        <w:t>энергопринимающих устройств максимальной мощностью не более 150 кВт включительно на 2025 год согласно приложению №</w:t>
      </w:r>
      <w:r>
        <w:rPr>
          <w:sz w:val="28"/>
          <w:szCs w:val="28"/>
        </w:rPr>
        <w:t xml:space="preserve"> 22</w:t>
      </w:r>
      <w:r w:rsidRPr="008675C4">
        <w:rPr>
          <w:sz w:val="28"/>
          <w:szCs w:val="28"/>
        </w:rPr>
        <w:t xml:space="preserve"> к </w:t>
      </w:r>
      <w:r>
        <w:rPr>
          <w:color w:val="000000"/>
          <w:kern w:val="32"/>
          <w:sz w:val="28"/>
          <w:szCs w:val="28"/>
        </w:rPr>
        <w:t>настоящему протоколу.</w:t>
      </w:r>
    </w:p>
    <w:p w14:paraId="093EF9CA" w14:textId="77777777" w:rsidR="00815463" w:rsidRDefault="00815463" w:rsidP="00815463">
      <w:pPr>
        <w:tabs>
          <w:tab w:val="left" w:pos="851"/>
        </w:tabs>
        <w:spacing w:line="230" w:lineRule="auto"/>
        <w:ind w:firstLine="567"/>
        <w:jc w:val="both"/>
      </w:pPr>
    </w:p>
    <w:p w14:paraId="1C9FCFAC" w14:textId="77777777" w:rsidR="00AC302B" w:rsidRDefault="00AC302B" w:rsidP="00AC302B">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176519E9" w14:textId="77777777" w:rsidR="00AC302B" w:rsidRDefault="00AC302B" w:rsidP="00815463">
      <w:pPr>
        <w:tabs>
          <w:tab w:val="left" w:pos="851"/>
        </w:tabs>
        <w:spacing w:line="230" w:lineRule="auto"/>
        <w:ind w:firstLine="567"/>
        <w:jc w:val="both"/>
      </w:pPr>
    </w:p>
    <w:p w14:paraId="500175BA"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30E3503" w14:textId="77777777" w:rsidR="00815463" w:rsidRDefault="00815463" w:rsidP="00815463">
      <w:pPr>
        <w:ind w:firstLine="567"/>
        <w:jc w:val="both"/>
        <w:rPr>
          <w:sz w:val="28"/>
          <w:szCs w:val="28"/>
        </w:rPr>
      </w:pPr>
    </w:p>
    <w:p w14:paraId="3314A921"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3AA92630" w14:textId="77777777" w:rsidR="00815463" w:rsidRDefault="00815463" w:rsidP="00815463">
      <w:pPr>
        <w:ind w:firstLine="567"/>
        <w:jc w:val="both"/>
        <w:rPr>
          <w:sz w:val="28"/>
          <w:szCs w:val="28"/>
        </w:rPr>
      </w:pPr>
    </w:p>
    <w:p w14:paraId="062AD90E"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34D5AADB"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040852F4" w14:textId="77777777" w:rsidR="00815463" w:rsidRDefault="00815463" w:rsidP="00815463">
      <w:pPr>
        <w:ind w:right="-6" w:firstLine="567"/>
        <w:jc w:val="both"/>
        <w:rPr>
          <w:color w:val="000000"/>
          <w:kern w:val="32"/>
          <w:sz w:val="28"/>
          <w:szCs w:val="28"/>
        </w:rPr>
      </w:pPr>
    </w:p>
    <w:p w14:paraId="4E630161" w14:textId="77777777" w:rsidR="00815463" w:rsidRPr="00EA2BD3" w:rsidRDefault="00815463" w:rsidP="00815463">
      <w:pPr>
        <w:ind w:right="-6" w:firstLine="567"/>
        <w:jc w:val="both"/>
        <w:rPr>
          <w:color w:val="000000"/>
          <w:kern w:val="32"/>
          <w:sz w:val="28"/>
          <w:szCs w:val="28"/>
        </w:rPr>
      </w:pPr>
      <w:r w:rsidRPr="00EA2BD3">
        <w:rPr>
          <w:sz w:val="28"/>
          <w:szCs w:val="28"/>
        </w:rPr>
        <w:t>Вопрос 18</w:t>
      </w:r>
      <w:r>
        <w:t xml:space="preserve"> «</w:t>
      </w:r>
      <w:r w:rsidRPr="000A6D0C">
        <w:rPr>
          <w:b/>
          <w:sz w:val="28"/>
          <w:szCs w:val="28"/>
        </w:rPr>
        <w:t>Об установлении</w:t>
      </w:r>
      <w:r>
        <w:rPr>
          <w:b/>
          <w:sz w:val="28"/>
          <w:szCs w:val="28"/>
        </w:rPr>
        <w:t xml:space="preserve"> </w:t>
      </w:r>
      <w:r w:rsidRPr="00CE6ABC">
        <w:rPr>
          <w:b/>
          <w:sz w:val="28"/>
          <w:szCs w:val="28"/>
        </w:rPr>
        <w:t>ООО «</w:t>
      </w:r>
      <w:proofErr w:type="spellStart"/>
      <w:r w:rsidRPr="00CE6ABC">
        <w:rPr>
          <w:b/>
          <w:sz w:val="28"/>
          <w:szCs w:val="28"/>
        </w:rPr>
        <w:t>ЕвразЭнергоТранс</w:t>
      </w:r>
      <w:proofErr w:type="spellEnd"/>
      <w:r w:rsidRPr="00CE6ABC">
        <w:rPr>
          <w:b/>
          <w:sz w:val="28"/>
          <w:szCs w:val="28"/>
        </w:rPr>
        <w:t>»</w:t>
      </w:r>
      <w:r>
        <w:rPr>
          <w:b/>
          <w:sz w:val="28"/>
          <w:szCs w:val="28"/>
        </w:rPr>
        <w:t xml:space="preserve"> </w:t>
      </w:r>
      <w:r w:rsidRPr="000A6D0C">
        <w:rPr>
          <w:b/>
          <w:sz w:val="28"/>
          <w:szCs w:val="28"/>
        </w:rPr>
        <w:t xml:space="preserve">долгосрочных параметров регулирования и необходимой валовой выручки </w:t>
      </w:r>
      <w:r w:rsidRPr="003A13A0">
        <w:rPr>
          <w:b/>
          <w:sz w:val="28"/>
          <w:szCs w:val="28"/>
        </w:rPr>
        <w:t xml:space="preserve">(без учета оплаты потерь) </w:t>
      </w:r>
      <w:r w:rsidRPr="000A6D0C">
        <w:rPr>
          <w:b/>
          <w:sz w:val="28"/>
          <w:szCs w:val="28"/>
        </w:rPr>
        <w:t xml:space="preserve">на </w:t>
      </w:r>
      <w:r>
        <w:rPr>
          <w:b/>
          <w:sz w:val="28"/>
          <w:szCs w:val="28"/>
        </w:rPr>
        <w:t>2025-2029 годы»</w:t>
      </w:r>
    </w:p>
    <w:p w14:paraId="4738BC8E" w14:textId="77777777" w:rsidR="00815463" w:rsidRDefault="00815463" w:rsidP="00815463">
      <w:pPr>
        <w:autoSpaceDE w:val="0"/>
        <w:autoSpaceDN w:val="0"/>
        <w:adjustRightInd w:val="0"/>
        <w:ind w:firstLine="567"/>
        <w:jc w:val="both"/>
      </w:pPr>
    </w:p>
    <w:p w14:paraId="66A67704"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1B30AFB8" w14:textId="77777777" w:rsidR="00815463" w:rsidRDefault="00815463" w:rsidP="00815463">
      <w:pPr>
        <w:ind w:right="-1" w:firstLine="567"/>
        <w:jc w:val="both"/>
        <w:rPr>
          <w:sz w:val="28"/>
          <w:szCs w:val="28"/>
        </w:rPr>
      </w:pPr>
    </w:p>
    <w:p w14:paraId="35D1E276"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4FE9A0AF" w14:textId="77777777" w:rsidR="00815463" w:rsidRDefault="00815463" w:rsidP="00815463">
      <w:pPr>
        <w:autoSpaceDE w:val="0"/>
        <w:autoSpaceDN w:val="0"/>
        <w:adjustRightInd w:val="0"/>
        <w:jc w:val="both"/>
      </w:pPr>
    </w:p>
    <w:p w14:paraId="50C62EEB"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5E02C2F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2AFD5BAA"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54B24081" w14:textId="77777777" w:rsidR="00815463" w:rsidRPr="00EA2BD3" w:rsidRDefault="00815463" w:rsidP="00815463">
      <w:pPr>
        <w:autoSpaceDE w:val="0"/>
        <w:autoSpaceDN w:val="0"/>
        <w:adjustRightInd w:val="0"/>
        <w:ind w:firstLine="567"/>
        <w:jc w:val="both"/>
        <w:rPr>
          <w:sz w:val="28"/>
          <w:szCs w:val="28"/>
        </w:rPr>
      </w:pPr>
      <w:r w:rsidRPr="00EA2BD3">
        <w:rPr>
          <w:sz w:val="28"/>
          <w:szCs w:val="28"/>
        </w:rPr>
        <w:lastRenderedPageBreak/>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55617419"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16AFB7C1"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6E292454"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3B6393B7" w14:textId="77777777" w:rsidR="00815463" w:rsidRDefault="00815463" w:rsidP="00815463">
      <w:pPr>
        <w:ind w:firstLine="567"/>
        <w:jc w:val="both"/>
      </w:pPr>
    </w:p>
    <w:p w14:paraId="7626AE37"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44F672E9" w14:textId="5BAF333B" w:rsidR="00815463" w:rsidRPr="00EA2BD3"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t>ООО «</w:t>
      </w:r>
      <w:proofErr w:type="spellStart"/>
      <w:r w:rsidRPr="00EA2BD3">
        <w:rPr>
          <w:sz w:val="28"/>
          <w:szCs w:val="28"/>
        </w:rPr>
        <w:t>ЕвразЭнергоТранс</w:t>
      </w:r>
      <w:proofErr w:type="spellEnd"/>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Pr>
          <w:sz w:val="28"/>
          <w:szCs w:val="28"/>
        </w:rPr>
        <w:t>23</w:t>
      </w:r>
      <w:r w:rsidRPr="00EA2BD3">
        <w:rPr>
          <w:sz w:val="28"/>
          <w:szCs w:val="28"/>
        </w:rPr>
        <w:t xml:space="preserve"> к </w:t>
      </w:r>
      <w:r>
        <w:rPr>
          <w:sz w:val="28"/>
          <w:szCs w:val="28"/>
        </w:rPr>
        <w:t>настоящему протоколу</w:t>
      </w:r>
      <w:r w:rsidRPr="00EA2BD3">
        <w:rPr>
          <w:sz w:val="28"/>
          <w:szCs w:val="28"/>
        </w:rPr>
        <w:t>.</w:t>
      </w:r>
    </w:p>
    <w:p w14:paraId="3DA32318" w14:textId="63CB0D5D" w:rsidR="00815463" w:rsidRDefault="00815463" w:rsidP="00815463">
      <w:pPr>
        <w:autoSpaceDE w:val="0"/>
        <w:autoSpaceDN w:val="0"/>
        <w:adjustRightInd w:val="0"/>
        <w:ind w:firstLine="567"/>
        <w:jc w:val="both"/>
        <w:rPr>
          <w:bCs/>
          <w:sz w:val="28"/>
          <w:szCs w:val="20"/>
        </w:rPr>
      </w:pPr>
      <w:r>
        <w:rPr>
          <w:bCs/>
          <w:sz w:val="28"/>
          <w:szCs w:val="20"/>
        </w:rPr>
        <w:t>2</w:t>
      </w:r>
      <w:r w:rsidRPr="000A6D0C">
        <w:rPr>
          <w:bCs/>
          <w:sz w:val="28"/>
          <w:szCs w:val="20"/>
        </w:rPr>
        <w:t>. </w:t>
      </w:r>
      <w:r w:rsidRPr="003A13A0">
        <w:rPr>
          <w:bCs/>
          <w:sz w:val="28"/>
          <w:szCs w:val="20"/>
        </w:rPr>
        <w:t>Установить ООО «</w:t>
      </w:r>
      <w:proofErr w:type="spellStart"/>
      <w:r w:rsidRPr="003A13A0">
        <w:rPr>
          <w:bCs/>
          <w:sz w:val="28"/>
          <w:szCs w:val="20"/>
        </w:rPr>
        <w:t>ЕвразЭнергоТранс</w:t>
      </w:r>
      <w:proofErr w:type="spellEnd"/>
      <w:r w:rsidRPr="003A13A0">
        <w:rPr>
          <w:bCs/>
          <w:sz w:val="28"/>
          <w:szCs w:val="20"/>
        </w:rPr>
        <w:t>»</w:t>
      </w:r>
      <w:r>
        <w:rPr>
          <w:bCs/>
          <w:sz w:val="28"/>
          <w:szCs w:val="20"/>
        </w:rPr>
        <w:t xml:space="preserve"> </w:t>
      </w:r>
      <w:r w:rsidRPr="0006521A">
        <w:rPr>
          <w:bCs/>
          <w:sz w:val="28"/>
          <w:szCs w:val="20"/>
        </w:rPr>
        <w:t>(ИНН 4217084532)</w:t>
      </w:r>
      <w:r w:rsidRPr="003A13A0">
        <w:rPr>
          <w:bCs/>
          <w:sz w:val="28"/>
          <w:szCs w:val="20"/>
        </w:rPr>
        <w:t xml:space="preserve"> долгосрочные </w:t>
      </w:r>
      <w:hyperlink r:id="rId29" w:history="1">
        <w:r w:rsidRPr="003A13A0">
          <w:rPr>
            <w:bCs/>
            <w:sz w:val="28"/>
            <w:szCs w:val="20"/>
          </w:rPr>
          <w:t>параметры</w:t>
        </w:r>
      </w:hyperlink>
      <w:r w:rsidRPr="003A13A0">
        <w:rPr>
          <w:bCs/>
          <w:sz w:val="28"/>
          <w:szCs w:val="20"/>
        </w:rPr>
        <w:t xml:space="preserve"> регулирования</w:t>
      </w:r>
      <w:r>
        <w:rPr>
          <w:bCs/>
          <w:sz w:val="28"/>
          <w:szCs w:val="20"/>
        </w:rPr>
        <w:t xml:space="preserve"> на период</w:t>
      </w:r>
      <w:r w:rsidRPr="003A13A0">
        <w:rPr>
          <w:bCs/>
          <w:sz w:val="28"/>
          <w:szCs w:val="20"/>
        </w:rPr>
        <w:t xml:space="preserve"> с 01.01.2025 </w:t>
      </w:r>
      <w:r>
        <w:rPr>
          <w:bCs/>
          <w:sz w:val="28"/>
          <w:szCs w:val="20"/>
        </w:rPr>
        <w:t>по</w:t>
      </w:r>
      <w:r w:rsidRPr="003A13A0">
        <w:rPr>
          <w:bCs/>
          <w:sz w:val="28"/>
          <w:szCs w:val="20"/>
        </w:rPr>
        <w:t xml:space="preserve"> 31.12.202</w:t>
      </w:r>
      <w:r>
        <w:rPr>
          <w:bCs/>
          <w:sz w:val="28"/>
          <w:szCs w:val="20"/>
        </w:rPr>
        <w:t>9</w:t>
      </w:r>
      <w:r w:rsidRPr="003A13A0">
        <w:rPr>
          <w:bCs/>
          <w:sz w:val="28"/>
          <w:szCs w:val="20"/>
        </w:rPr>
        <w:t xml:space="preserve">, согласно приложению № </w:t>
      </w:r>
      <w:r>
        <w:rPr>
          <w:bCs/>
          <w:sz w:val="28"/>
          <w:szCs w:val="20"/>
        </w:rPr>
        <w:t xml:space="preserve">24 </w:t>
      </w:r>
      <w:r w:rsidRPr="003A13A0">
        <w:rPr>
          <w:bCs/>
          <w:sz w:val="28"/>
          <w:szCs w:val="20"/>
        </w:rPr>
        <w:t xml:space="preserve">к </w:t>
      </w:r>
      <w:r>
        <w:rPr>
          <w:bCs/>
          <w:sz w:val="28"/>
          <w:szCs w:val="20"/>
        </w:rPr>
        <w:t>настоящему протоколу</w:t>
      </w:r>
      <w:r w:rsidRPr="003A13A0">
        <w:rPr>
          <w:bCs/>
          <w:sz w:val="28"/>
          <w:szCs w:val="20"/>
        </w:rPr>
        <w:t>.</w:t>
      </w:r>
    </w:p>
    <w:p w14:paraId="36863061" w14:textId="02908CDD" w:rsidR="00815463" w:rsidRPr="003A13A0" w:rsidRDefault="00815463" w:rsidP="00815463">
      <w:pPr>
        <w:autoSpaceDE w:val="0"/>
        <w:autoSpaceDN w:val="0"/>
        <w:adjustRightInd w:val="0"/>
        <w:ind w:firstLine="567"/>
        <w:jc w:val="both"/>
        <w:rPr>
          <w:bCs/>
          <w:sz w:val="28"/>
          <w:szCs w:val="20"/>
        </w:rPr>
      </w:pPr>
      <w:r>
        <w:rPr>
          <w:bCs/>
          <w:sz w:val="28"/>
          <w:szCs w:val="20"/>
        </w:rPr>
        <w:t>3</w:t>
      </w:r>
      <w:r w:rsidRPr="003A13A0">
        <w:rPr>
          <w:bCs/>
          <w:sz w:val="28"/>
          <w:szCs w:val="20"/>
        </w:rPr>
        <w:t>. Установить ООО «</w:t>
      </w:r>
      <w:proofErr w:type="spellStart"/>
      <w:r w:rsidRPr="003A13A0">
        <w:rPr>
          <w:bCs/>
          <w:sz w:val="28"/>
          <w:szCs w:val="20"/>
        </w:rPr>
        <w:t>ЕвразЭнергоТранс</w:t>
      </w:r>
      <w:proofErr w:type="spellEnd"/>
      <w:r w:rsidRPr="003A13A0">
        <w:rPr>
          <w:bCs/>
          <w:sz w:val="28"/>
          <w:szCs w:val="20"/>
        </w:rPr>
        <w:t xml:space="preserve">» </w:t>
      </w:r>
      <w:r w:rsidRPr="0006521A">
        <w:rPr>
          <w:bCs/>
          <w:sz w:val="28"/>
          <w:szCs w:val="20"/>
        </w:rPr>
        <w:t>(ИНН 4217084532)</w:t>
      </w:r>
      <w:r w:rsidRPr="003A13A0">
        <w:rPr>
          <w:bCs/>
          <w:sz w:val="28"/>
          <w:szCs w:val="20"/>
        </w:rPr>
        <w:t xml:space="preserve"> необходимую валовую выручку на период с 01.01.2025 </w:t>
      </w:r>
      <w:r>
        <w:rPr>
          <w:bCs/>
          <w:sz w:val="28"/>
          <w:szCs w:val="20"/>
        </w:rPr>
        <w:t>по</w:t>
      </w:r>
      <w:r w:rsidRPr="003A13A0">
        <w:rPr>
          <w:bCs/>
          <w:sz w:val="28"/>
          <w:szCs w:val="20"/>
        </w:rPr>
        <w:t xml:space="preserve"> 31.12.202</w:t>
      </w:r>
      <w:r>
        <w:rPr>
          <w:bCs/>
          <w:sz w:val="28"/>
          <w:szCs w:val="20"/>
        </w:rPr>
        <w:t>9</w:t>
      </w:r>
      <w:r w:rsidRPr="003A13A0">
        <w:rPr>
          <w:bCs/>
          <w:sz w:val="28"/>
          <w:szCs w:val="20"/>
        </w:rPr>
        <w:t xml:space="preserve"> </w:t>
      </w:r>
      <w:bookmarkStart w:id="6" w:name="_Hlk180156035"/>
      <w:r w:rsidRPr="003A13A0">
        <w:rPr>
          <w:bCs/>
          <w:sz w:val="28"/>
          <w:szCs w:val="20"/>
        </w:rPr>
        <w:t xml:space="preserve">(без учета оплаты потерь) </w:t>
      </w:r>
      <w:bookmarkEnd w:id="6"/>
      <w:r w:rsidRPr="003A13A0">
        <w:rPr>
          <w:bCs/>
          <w:sz w:val="28"/>
          <w:szCs w:val="20"/>
        </w:rPr>
        <w:t xml:space="preserve">согласно приложению № </w:t>
      </w:r>
      <w:r>
        <w:rPr>
          <w:bCs/>
          <w:sz w:val="28"/>
          <w:szCs w:val="20"/>
        </w:rPr>
        <w:t>25</w:t>
      </w:r>
      <w:r w:rsidRPr="003A13A0">
        <w:rPr>
          <w:bCs/>
          <w:sz w:val="28"/>
          <w:szCs w:val="20"/>
        </w:rPr>
        <w:t xml:space="preserve"> к </w:t>
      </w:r>
      <w:r>
        <w:rPr>
          <w:bCs/>
          <w:sz w:val="28"/>
          <w:szCs w:val="20"/>
        </w:rPr>
        <w:t>настоящему протоколу</w:t>
      </w:r>
      <w:r w:rsidRPr="003A13A0">
        <w:rPr>
          <w:bCs/>
          <w:sz w:val="28"/>
          <w:szCs w:val="20"/>
        </w:rPr>
        <w:t>.</w:t>
      </w:r>
    </w:p>
    <w:p w14:paraId="54FAB8DA" w14:textId="77777777" w:rsidR="00815463" w:rsidRDefault="00815463" w:rsidP="00815463">
      <w:pPr>
        <w:autoSpaceDE w:val="0"/>
        <w:autoSpaceDN w:val="0"/>
        <w:adjustRightInd w:val="0"/>
        <w:ind w:firstLine="567"/>
        <w:jc w:val="both"/>
      </w:pPr>
    </w:p>
    <w:p w14:paraId="704E17BD" w14:textId="77777777" w:rsidR="00AC302B" w:rsidRDefault="00AC302B" w:rsidP="00AC302B">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517AD51A" w14:textId="77777777" w:rsidR="00AC302B" w:rsidRDefault="00AC302B" w:rsidP="00815463">
      <w:pPr>
        <w:autoSpaceDE w:val="0"/>
        <w:autoSpaceDN w:val="0"/>
        <w:adjustRightInd w:val="0"/>
        <w:ind w:firstLine="567"/>
        <w:jc w:val="both"/>
      </w:pPr>
    </w:p>
    <w:p w14:paraId="31926534"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84145D8" w14:textId="77777777" w:rsidR="00815463" w:rsidRDefault="00815463" w:rsidP="00815463">
      <w:pPr>
        <w:ind w:firstLine="567"/>
        <w:jc w:val="both"/>
        <w:rPr>
          <w:sz w:val="28"/>
          <w:szCs w:val="28"/>
        </w:rPr>
      </w:pPr>
    </w:p>
    <w:p w14:paraId="5B215405"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28A13AE1" w14:textId="77777777" w:rsidR="00815463" w:rsidRDefault="00815463" w:rsidP="00815463">
      <w:pPr>
        <w:ind w:firstLine="567"/>
        <w:jc w:val="both"/>
        <w:rPr>
          <w:sz w:val="28"/>
          <w:szCs w:val="28"/>
        </w:rPr>
      </w:pPr>
    </w:p>
    <w:p w14:paraId="4C5C9544"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16D72F24"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58383EF6" w14:textId="77777777" w:rsidR="00815463" w:rsidRDefault="00815463" w:rsidP="00815463">
      <w:pPr>
        <w:ind w:right="-6" w:firstLine="567"/>
        <w:jc w:val="both"/>
        <w:rPr>
          <w:color w:val="000000"/>
          <w:kern w:val="32"/>
          <w:sz w:val="28"/>
          <w:szCs w:val="28"/>
        </w:rPr>
      </w:pPr>
    </w:p>
    <w:p w14:paraId="00D436C4" w14:textId="77777777" w:rsidR="00815463" w:rsidRPr="007D7D80" w:rsidRDefault="00815463" w:rsidP="00815463">
      <w:pPr>
        <w:ind w:right="-6" w:firstLine="567"/>
        <w:jc w:val="both"/>
        <w:rPr>
          <w:b/>
          <w:bCs/>
          <w:color w:val="000000"/>
          <w:kern w:val="32"/>
          <w:sz w:val="28"/>
          <w:szCs w:val="28"/>
        </w:rPr>
      </w:pPr>
      <w:r w:rsidRPr="007D7D80">
        <w:rPr>
          <w:sz w:val="28"/>
          <w:szCs w:val="28"/>
        </w:rPr>
        <w:t xml:space="preserve">Вопрос 19 </w:t>
      </w:r>
      <w:r w:rsidRPr="007D7D80">
        <w:rPr>
          <w:b/>
          <w:bCs/>
          <w:sz w:val="28"/>
          <w:szCs w:val="28"/>
        </w:rPr>
        <w:t>«Об установлении ООО «Горэлектросеть» долгосрочных параметров регулирования и необходимой валовой выручки (без учета оплаты потерь) на 2025-2029 годы»</w:t>
      </w:r>
    </w:p>
    <w:p w14:paraId="6845B70C" w14:textId="77777777" w:rsidR="00815463" w:rsidRDefault="00815463" w:rsidP="00815463">
      <w:pPr>
        <w:jc w:val="both"/>
      </w:pPr>
    </w:p>
    <w:p w14:paraId="558C29E4"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7D2FEFA8" w14:textId="77777777" w:rsidR="00815463" w:rsidRDefault="00815463" w:rsidP="00815463">
      <w:pPr>
        <w:ind w:right="-1" w:firstLine="567"/>
        <w:jc w:val="both"/>
        <w:rPr>
          <w:sz w:val="28"/>
          <w:szCs w:val="28"/>
        </w:rPr>
      </w:pPr>
    </w:p>
    <w:p w14:paraId="330A0C73"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238C5A8A" w14:textId="77777777" w:rsidR="00815463" w:rsidRDefault="00815463" w:rsidP="00815463">
      <w:pPr>
        <w:jc w:val="both"/>
      </w:pPr>
    </w:p>
    <w:p w14:paraId="5A7A33E7"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lastRenderedPageBreak/>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1D26019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5618653C"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00F0850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262CAD19"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1AF9511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69A9408D"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1D1E4B36" w14:textId="77777777" w:rsidR="00815463" w:rsidRDefault="00815463" w:rsidP="00815463">
      <w:pPr>
        <w:ind w:firstLine="567"/>
        <w:jc w:val="both"/>
      </w:pPr>
    </w:p>
    <w:p w14:paraId="2E381AA7"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39634FCF" w14:textId="19F7AABE" w:rsidR="00815463" w:rsidRPr="007D7D80"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E612DE">
        <w:rPr>
          <w:sz w:val="28"/>
          <w:szCs w:val="28"/>
        </w:rPr>
        <w:t>ООО «Горэлектросеть»</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Pr>
          <w:sz w:val="28"/>
          <w:szCs w:val="28"/>
        </w:rPr>
        <w:t>26</w:t>
      </w:r>
      <w:r w:rsidRPr="00EA2BD3">
        <w:rPr>
          <w:sz w:val="28"/>
          <w:szCs w:val="28"/>
        </w:rPr>
        <w:t xml:space="preserve"> </w:t>
      </w:r>
      <w:r w:rsidRPr="003A13A0">
        <w:rPr>
          <w:bCs/>
          <w:sz w:val="28"/>
          <w:szCs w:val="20"/>
        </w:rPr>
        <w:t xml:space="preserve">к </w:t>
      </w:r>
      <w:r>
        <w:rPr>
          <w:bCs/>
          <w:sz w:val="28"/>
          <w:szCs w:val="20"/>
        </w:rPr>
        <w:t>настоящему протоколу</w:t>
      </w:r>
      <w:r w:rsidRPr="00EA2BD3">
        <w:rPr>
          <w:sz w:val="28"/>
          <w:szCs w:val="28"/>
        </w:rPr>
        <w:t>.</w:t>
      </w:r>
    </w:p>
    <w:p w14:paraId="31F99B8E" w14:textId="7166A9A6" w:rsidR="00815463" w:rsidRDefault="00815463" w:rsidP="00815463">
      <w:pPr>
        <w:autoSpaceDE w:val="0"/>
        <w:autoSpaceDN w:val="0"/>
        <w:adjustRightInd w:val="0"/>
        <w:spacing w:line="20" w:lineRule="atLeast"/>
        <w:ind w:firstLine="720"/>
        <w:jc w:val="both"/>
        <w:rPr>
          <w:sz w:val="28"/>
          <w:szCs w:val="28"/>
        </w:rPr>
      </w:pPr>
      <w:r>
        <w:rPr>
          <w:bCs/>
          <w:sz w:val="28"/>
          <w:szCs w:val="20"/>
        </w:rPr>
        <w:lastRenderedPageBreak/>
        <w:t>2</w:t>
      </w:r>
      <w:r w:rsidRPr="000A6D0C">
        <w:rPr>
          <w:bCs/>
          <w:sz w:val="28"/>
          <w:szCs w:val="20"/>
        </w:rPr>
        <w:t>. </w:t>
      </w:r>
      <w:r w:rsidRPr="00E612DE">
        <w:rPr>
          <w:sz w:val="28"/>
          <w:szCs w:val="28"/>
        </w:rPr>
        <w:t>Установить</w:t>
      </w:r>
      <w:r w:rsidRPr="00AD2D19">
        <w:rPr>
          <w:sz w:val="28"/>
          <w:szCs w:val="28"/>
        </w:rPr>
        <w:t xml:space="preserve"> </w:t>
      </w:r>
      <w:r w:rsidRPr="00E612DE">
        <w:rPr>
          <w:sz w:val="28"/>
          <w:szCs w:val="28"/>
        </w:rPr>
        <w:t>ООО «Горэлектросеть»</w:t>
      </w:r>
      <w:r>
        <w:rPr>
          <w:sz w:val="28"/>
          <w:szCs w:val="28"/>
        </w:rPr>
        <w:t xml:space="preserve"> </w:t>
      </w:r>
      <w:r w:rsidRPr="00C419E8">
        <w:rPr>
          <w:color w:val="000000"/>
          <w:sz w:val="28"/>
          <w:szCs w:val="28"/>
        </w:rPr>
        <w:t>(ИНН 4217127144)</w:t>
      </w:r>
      <w:r w:rsidRPr="00E612DE">
        <w:rPr>
          <w:sz w:val="28"/>
          <w:szCs w:val="28"/>
        </w:rPr>
        <w:t xml:space="preserve"> долгосрочные </w:t>
      </w:r>
      <w:hyperlink r:id="rId30" w:history="1">
        <w:r w:rsidRPr="00E612DE">
          <w:rPr>
            <w:sz w:val="28"/>
            <w:szCs w:val="28"/>
          </w:rPr>
          <w:t>параметры</w:t>
        </w:r>
      </w:hyperlink>
      <w:r w:rsidRPr="00E612DE">
        <w:rPr>
          <w:sz w:val="28"/>
          <w:szCs w:val="28"/>
        </w:rPr>
        <w:t xml:space="preserve"> регулирования</w:t>
      </w:r>
      <w:r>
        <w:rPr>
          <w:sz w:val="28"/>
          <w:szCs w:val="28"/>
        </w:rPr>
        <w:t xml:space="preserve"> на период с 01.01.2025 по 31.12.2029</w:t>
      </w:r>
      <w:r w:rsidRPr="00E612DE">
        <w:rPr>
          <w:sz w:val="28"/>
          <w:szCs w:val="28"/>
        </w:rPr>
        <w:t xml:space="preserve">, согласно приложению № </w:t>
      </w:r>
      <w:r>
        <w:rPr>
          <w:sz w:val="28"/>
          <w:szCs w:val="28"/>
        </w:rPr>
        <w:t xml:space="preserve">27 </w:t>
      </w:r>
      <w:r w:rsidRPr="00EA2BD3">
        <w:rPr>
          <w:sz w:val="28"/>
          <w:szCs w:val="28"/>
        </w:rPr>
        <w:t xml:space="preserve">к </w:t>
      </w:r>
      <w:r>
        <w:rPr>
          <w:sz w:val="28"/>
          <w:szCs w:val="28"/>
        </w:rPr>
        <w:t>настоящему протоколу</w:t>
      </w:r>
      <w:r w:rsidRPr="00E612DE">
        <w:rPr>
          <w:sz w:val="28"/>
          <w:szCs w:val="28"/>
        </w:rPr>
        <w:t>.</w:t>
      </w:r>
    </w:p>
    <w:p w14:paraId="4FD16AE1" w14:textId="4612AB99" w:rsidR="00815463" w:rsidRPr="00E612DE" w:rsidRDefault="00815463" w:rsidP="00815463">
      <w:pPr>
        <w:autoSpaceDE w:val="0"/>
        <w:autoSpaceDN w:val="0"/>
        <w:adjustRightInd w:val="0"/>
        <w:spacing w:line="20" w:lineRule="atLeast"/>
        <w:ind w:firstLine="720"/>
        <w:jc w:val="both"/>
        <w:rPr>
          <w:sz w:val="28"/>
          <w:szCs w:val="28"/>
        </w:rPr>
      </w:pPr>
      <w:r>
        <w:rPr>
          <w:sz w:val="28"/>
          <w:szCs w:val="28"/>
        </w:rPr>
        <w:t>3</w:t>
      </w:r>
      <w:r w:rsidRPr="00E612DE">
        <w:rPr>
          <w:sz w:val="28"/>
          <w:szCs w:val="28"/>
        </w:rPr>
        <w:t>. Установить ООО «Горэлектросеть»</w:t>
      </w:r>
      <w:r>
        <w:rPr>
          <w:sz w:val="28"/>
          <w:szCs w:val="28"/>
        </w:rPr>
        <w:t xml:space="preserve"> </w:t>
      </w:r>
      <w:r w:rsidRPr="00C419E8">
        <w:rPr>
          <w:color w:val="000000"/>
          <w:sz w:val="28"/>
          <w:szCs w:val="28"/>
        </w:rPr>
        <w:t>(ИНН 4217127144)</w:t>
      </w:r>
      <w:r w:rsidRPr="00E612DE">
        <w:rPr>
          <w:sz w:val="28"/>
          <w:szCs w:val="28"/>
        </w:rPr>
        <w:t xml:space="preserve"> необходимую</w:t>
      </w:r>
      <w:r>
        <w:rPr>
          <w:sz w:val="28"/>
          <w:szCs w:val="28"/>
        </w:rPr>
        <w:t xml:space="preserve"> валовую выручку </w:t>
      </w:r>
      <w:r w:rsidRPr="00E612DE">
        <w:rPr>
          <w:sz w:val="28"/>
          <w:szCs w:val="28"/>
        </w:rPr>
        <w:t>(без учета оплаты потерь)</w:t>
      </w:r>
      <w:r>
        <w:rPr>
          <w:sz w:val="28"/>
          <w:szCs w:val="28"/>
        </w:rPr>
        <w:t xml:space="preserve"> </w:t>
      </w:r>
      <w:r w:rsidRPr="00E612DE">
        <w:rPr>
          <w:sz w:val="28"/>
          <w:szCs w:val="28"/>
        </w:rPr>
        <w:t xml:space="preserve">на период </w:t>
      </w:r>
      <w:r>
        <w:rPr>
          <w:sz w:val="28"/>
          <w:szCs w:val="28"/>
        </w:rPr>
        <w:t xml:space="preserve">с 01.01.2025 по 31.12.2029 </w:t>
      </w:r>
      <w:r w:rsidRPr="00E612DE">
        <w:rPr>
          <w:sz w:val="28"/>
          <w:szCs w:val="28"/>
        </w:rPr>
        <w:t xml:space="preserve">согласно приложению № </w:t>
      </w:r>
      <w:r w:rsidR="004024B8">
        <w:rPr>
          <w:sz w:val="28"/>
          <w:szCs w:val="28"/>
        </w:rPr>
        <w:t>28</w:t>
      </w:r>
      <w:r w:rsidRPr="00E612DE">
        <w:rPr>
          <w:sz w:val="28"/>
          <w:szCs w:val="28"/>
        </w:rPr>
        <w:t xml:space="preserve"> к </w:t>
      </w:r>
      <w:r w:rsidR="004024B8">
        <w:rPr>
          <w:sz w:val="28"/>
          <w:szCs w:val="28"/>
        </w:rPr>
        <w:t>настоящему протоколу</w:t>
      </w:r>
      <w:r w:rsidRPr="00E612DE">
        <w:rPr>
          <w:sz w:val="28"/>
          <w:szCs w:val="28"/>
        </w:rPr>
        <w:t>.</w:t>
      </w:r>
    </w:p>
    <w:p w14:paraId="2FFE20D7" w14:textId="77777777" w:rsidR="00815463" w:rsidRDefault="00815463" w:rsidP="00815463">
      <w:pPr>
        <w:ind w:right="-6" w:firstLine="567"/>
        <w:jc w:val="both"/>
        <w:rPr>
          <w:color w:val="000000"/>
          <w:kern w:val="32"/>
          <w:sz w:val="28"/>
          <w:szCs w:val="28"/>
        </w:rPr>
      </w:pPr>
    </w:p>
    <w:p w14:paraId="4BE536DA"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426F88F0" w14:textId="77777777" w:rsidR="004379EA" w:rsidRDefault="004379EA" w:rsidP="00815463">
      <w:pPr>
        <w:ind w:right="-6" w:firstLine="567"/>
        <w:jc w:val="both"/>
        <w:rPr>
          <w:color w:val="000000"/>
          <w:kern w:val="32"/>
          <w:sz w:val="28"/>
          <w:szCs w:val="28"/>
        </w:rPr>
      </w:pPr>
    </w:p>
    <w:p w14:paraId="433EAF8C"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6E166B9" w14:textId="77777777" w:rsidR="00815463" w:rsidRDefault="00815463" w:rsidP="00815463">
      <w:pPr>
        <w:ind w:firstLine="567"/>
        <w:jc w:val="both"/>
        <w:rPr>
          <w:sz w:val="28"/>
          <w:szCs w:val="28"/>
        </w:rPr>
      </w:pPr>
    </w:p>
    <w:p w14:paraId="202EB162"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3A57BED7" w14:textId="77777777" w:rsidR="00815463" w:rsidRDefault="00815463" w:rsidP="00815463">
      <w:pPr>
        <w:ind w:firstLine="567"/>
        <w:jc w:val="both"/>
        <w:rPr>
          <w:sz w:val="28"/>
          <w:szCs w:val="28"/>
        </w:rPr>
      </w:pPr>
    </w:p>
    <w:p w14:paraId="53410776"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00C80D0B"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15A903F0" w14:textId="77777777" w:rsidR="00815463" w:rsidRDefault="00815463" w:rsidP="00815463">
      <w:pPr>
        <w:ind w:right="-6"/>
        <w:jc w:val="both"/>
        <w:rPr>
          <w:color w:val="000000"/>
          <w:kern w:val="32"/>
          <w:sz w:val="28"/>
          <w:szCs w:val="28"/>
        </w:rPr>
      </w:pPr>
    </w:p>
    <w:p w14:paraId="1008D6B9" w14:textId="77777777" w:rsidR="00815463" w:rsidRDefault="00815463" w:rsidP="00815463">
      <w:pPr>
        <w:ind w:right="-6" w:firstLine="567"/>
        <w:jc w:val="both"/>
        <w:rPr>
          <w:b/>
          <w:sz w:val="28"/>
          <w:szCs w:val="28"/>
        </w:rPr>
      </w:pPr>
      <w:r>
        <w:rPr>
          <w:color w:val="000000"/>
          <w:kern w:val="32"/>
          <w:sz w:val="28"/>
          <w:szCs w:val="28"/>
        </w:rPr>
        <w:t>Вопрос 20 «</w:t>
      </w:r>
      <w:r w:rsidRPr="000A6D0C">
        <w:rPr>
          <w:b/>
          <w:sz w:val="28"/>
          <w:szCs w:val="28"/>
        </w:rPr>
        <w:t>Об установлении</w:t>
      </w:r>
      <w:r>
        <w:rPr>
          <w:b/>
          <w:sz w:val="28"/>
          <w:szCs w:val="28"/>
        </w:rPr>
        <w:t xml:space="preserve"> </w:t>
      </w:r>
      <w:r w:rsidRPr="00A93D9C">
        <w:rPr>
          <w:b/>
          <w:sz w:val="28"/>
          <w:szCs w:val="28"/>
        </w:rPr>
        <w:t>АО «</w:t>
      </w:r>
      <w:proofErr w:type="spellStart"/>
      <w:r w:rsidRPr="00A93D9C">
        <w:rPr>
          <w:b/>
          <w:sz w:val="28"/>
          <w:szCs w:val="28"/>
        </w:rPr>
        <w:t>КузбассЭлектро</w:t>
      </w:r>
      <w:proofErr w:type="spellEnd"/>
      <w:r w:rsidRPr="00A93D9C">
        <w:rPr>
          <w:b/>
          <w:sz w:val="28"/>
          <w:szCs w:val="28"/>
        </w:rPr>
        <w:t>»</w:t>
      </w:r>
      <w:r w:rsidRPr="000A6D0C">
        <w:rPr>
          <w:bCs/>
        </w:rPr>
        <w:t xml:space="preserve"> </w:t>
      </w:r>
      <w:r w:rsidRPr="000A6D0C">
        <w:rPr>
          <w:b/>
          <w:sz w:val="28"/>
          <w:szCs w:val="28"/>
        </w:rPr>
        <w:t xml:space="preserve">долгосрочных параметров регулирования и необходимой валовой выручки </w:t>
      </w:r>
      <w:r>
        <w:rPr>
          <w:b/>
          <w:sz w:val="28"/>
          <w:szCs w:val="28"/>
        </w:rPr>
        <w:t>(</w:t>
      </w:r>
      <w:r w:rsidRPr="00143970">
        <w:rPr>
          <w:b/>
          <w:sz w:val="28"/>
          <w:szCs w:val="28"/>
        </w:rPr>
        <w:t>без учета оплаты потерь)</w:t>
      </w:r>
      <w:r>
        <w:rPr>
          <w:b/>
          <w:sz w:val="28"/>
          <w:szCs w:val="28"/>
        </w:rPr>
        <w:t xml:space="preserve"> </w:t>
      </w:r>
      <w:r w:rsidRPr="000A6D0C">
        <w:rPr>
          <w:b/>
          <w:sz w:val="28"/>
          <w:szCs w:val="28"/>
        </w:rPr>
        <w:t xml:space="preserve">на </w:t>
      </w:r>
      <w:r>
        <w:rPr>
          <w:b/>
          <w:sz w:val="28"/>
          <w:szCs w:val="28"/>
        </w:rPr>
        <w:t>2025-2029 годы»</w:t>
      </w:r>
    </w:p>
    <w:p w14:paraId="3E222F97" w14:textId="77777777" w:rsidR="00815463" w:rsidRDefault="00815463" w:rsidP="00815463">
      <w:pPr>
        <w:ind w:right="-6" w:firstLine="567"/>
        <w:jc w:val="both"/>
        <w:rPr>
          <w:color w:val="000000"/>
          <w:kern w:val="32"/>
          <w:sz w:val="28"/>
          <w:szCs w:val="28"/>
        </w:rPr>
      </w:pPr>
    </w:p>
    <w:p w14:paraId="408894C7"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52C05B14" w14:textId="77777777" w:rsidR="00815463" w:rsidRDefault="00815463" w:rsidP="00815463">
      <w:pPr>
        <w:ind w:right="-1" w:firstLine="567"/>
        <w:jc w:val="both"/>
        <w:rPr>
          <w:sz w:val="28"/>
          <w:szCs w:val="28"/>
        </w:rPr>
      </w:pPr>
    </w:p>
    <w:p w14:paraId="3872DE5D"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29C9764B" w14:textId="77777777" w:rsidR="00815463" w:rsidRDefault="00815463" w:rsidP="00815463">
      <w:pPr>
        <w:jc w:val="both"/>
      </w:pPr>
    </w:p>
    <w:p w14:paraId="30CBF34A"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lastRenderedPageBreak/>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1B4121C5"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2CB94BC6"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5B9CB029"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251F0ECE"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3387BC9E"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795BD3A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52D4DC0E" w14:textId="77777777" w:rsidR="00815463" w:rsidRDefault="00815463" w:rsidP="00815463">
      <w:pPr>
        <w:ind w:firstLine="567"/>
        <w:jc w:val="both"/>
      </w:pPr>
    </w:p>
    <w:p w14:paraId="4B0AEC1D"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7D10E501" w14:textId="66526B62" w:rsidR="00815463"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A93D9C">
        <w:rPr>
          <w:sz w:val="28"/>
          <w:szCs w:val="28"/>
        </w:rPr>
        <w:t>ОАО «</w:t>
      </w:r>
      <w:proofErr w:type="spellStart"/>
      <w:r w:rsidRPr="00A93D9C">
        <w:rPr>
          <w:sz w:val="28"/>
          <w:szCs w:val="28"/>
        </w:rPr>
        <w:t>КузбассЭлектро</w:t>
      </w:r>
      <w:proofErr w:type="spellEnd"/>
      <w:r w:rsidRPr="00A93D9C">
        <w:rPr>
          <w:sz w:val="28"/>
          <w:szCs w:val="28"/>
        </w:rPr>
        <w:t>»</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4024B8">
        <w:rPr>
          <w:sz w:val="28"/>
          <w:szCs w:val="28"/>
        </w:rPr>
        <w:t>29</w:t>
      </w:r>
      <w:r w:rsidRPr="00EA2BD3">
        <w:rPr>
          <w:sz w:val="28"/>
          <w:szCs w:val="28"/>
        </w:rPr>
        <w:t xml:space="preserve"> к </w:t>
      </w:r>
      <w:r w:rsidR="004024B8">
        <w:rPr>
          <w:sz w:val="28"/>
          <w:szCs w:val="28"/>
        </w:rPr>
        <w:t>настоящему протоколу</w:t>
      </w:r>
      <w:r w:rsidRPr="00EA2BD3">
        <w:rPr>
          <w:sz w:val="28"/>
          <w:szCs w:val="28"/>
        </w:rPr>
        <w:t>.</w:t>
      </w:r>
    </w:p>
    <w:p w14:paraId="0C2E5AB7" w14:textId="417275B1" w:rsidR="00815463" w:rsidRDefault="00815463" w:rsidP="00815463">
      <w:pPr>
        <w:ind w:firstLine="567"/>
        <w:jc w:val="both"/>
        <w:rPr>
          <w:sz w:val="28"/>
          <w:szCs w:val="28"/>
        </w:rPr>
      </w:pPr>
      <w:r>
        <w:rPr>
          <w:sz w:val="28"/>
          <w:szCs w:val="28"/>
        </w:rPr>
        <w:t>2</w:t>
      </w:r>
      <w:r w:rsidRPr="00A93D9C">
        <w:rPr>
          <w:sz w:val="28"/>
          <w:szCs w:val="28"/>
        </w:rPr>
        <w:t>. </w:t>
      </w:r>
      <w:r w:rsidRPr="00E612DE">
        <w:rPr>
          <w:sz w:val="28"/>
          <w:szCs w:val="28"/>
        </w:rPr>
        <w:t>Установить</w:t>
      </w:r>
      <w:r w:rsidRPr="00AD2D19">
        <w:rPr>
          <w:sz w:val="28"/>
          <w:szCs w:val="28"/>
        </w:rPr>
        <w:t xml:space="preserve"> </w:t>
      </w:r>
      <w:r w:rsidRPr="00A93D9C">
        <w:rPr>
          <w:sz w:val="28"/>
          <w:szCs w:val="28"/>
        </w:rPr>
        <w:t>ОАО «</w:t>
      </w:r>
      <w:proofErr w:type="spellStart"/>
      <w:r w:rsidRPr="00A93D9C">
        <w:rPr>
          <w:sz w:val="28"/>
          <w:szCs w:val="28"/>
        </w:rPr>
        <w:t>КузбассЭлектро</w:t>
      </w:r>
      <w:proofErr w:type="spellEnd"/>
      <w:r w:rsidRPr="00A93D9C">
        <w:rPr>
          <w:sz w:val="28"/>
          <w:szCs w:val="28"/>
        </w:rPr>
        <w:t>»</w:t>
      </w:r>
      <w:r>
        <w:rPr>
          <w:sz w:val="28"/>
          <w:szCs w:val="28"/>
        </w:rPr>
        <w:t xml:space="preserve"> </w:t>
      </w:r>
      <w:r w:rsidRPr="00C939E8">
        <w:rPr>
          <w:color w:val="000000"/>
          <w:sz w:val="28"/>
          <w:szCs w:val="28"/>
        </w:rPr>
        <w:t>(ИНН 4202002174)</w:t>
      </w:r>
      <w:r w:rsidRPr="000A6D0C">
        <w:rPr>
          <w:bCs/>
        </w:rPr>
        <w:t xml:space="preserve"> </w:t>
      </w:r>
      <w:r w:rsidRPr="00E612DE">
        <w:rPr>
          <w:sz w:val="28"/>
          <w:szCs w:val="28"/>
        </w:rPr>
        <w:t xml:space="preserve">долгосрочные </w:t>
      </w:r>
      <w:hyperlink r:id="rId31" w:history="1">
        <w:r w:rsidRPr="00E612DE">
          <w:rPr>
            <w:sz w:val="28"/>
            <w:szCs w:val="28"/>
          </w:rPr>
          <w:t>параметры</w:t>
        </w:r>
      </w:hyperlink>
      <w:r w:rsidRPr="00E612DE">
        <w:rPr>
          <w:sz w:val="28"/>
          <w:szCs w:val="28"/>
        </w:rPr>
        <w:t xml:space="preserve"> регулирования</w:t>
      </w:r>
      <w:r>
        <w:rPr>
          <w:sz w:val="28"/>
          <w:szCs w:val="28"/>
        </w:rPr>
        <w:t xml:space="preserve"> на период с 01.01.2025 по 31.12.2029</w:t>
      </w:r>
      <w:r w:rsidRPr="00E612DE">
        <w:rPr>
          <w:sz w:val="28"/>
          <w:szCs w:val="28"/>
        </w:rPr>
        <w:t xml:space="preserve">, согласно приложению № </w:t>
      </w:r>
      <w:r w:rsidR="004024B8">
        <w:rPr>
          <w:sz w:val="28"/>
          <w:szCs w:val="28"/>
        </w:rPr>
        <w:t>30</w:t>
      </w:r>
      <w:r>
        <w:rPr>
          <w:sz w:val="28"/>
          <w:szCs w:val="28"/>
        </w:rPr>
        <w:t xml:space="preserve"> </w:t>
      </w:r>
      <w:r w:rsidRPr="00EA2BD3">
        <w:rPr>
          <w:sz w:val="28"/>
          <w:szCs w:val="28"/>
        </w:rPr>
        <w:t xml:space="preserve">к </w:t>
      </w:r>
      <w:r w:rsidR="004024B8">
        <w:rPr>
          <w:sz w:val="28"/>
          <w:szCs w:val="28"/>
        </w:rPr>
        <w:t>настоящему протоколу</w:t>
      </w:r>
      <w:r w:rsidRPr="00E612DE">
        <w:rPr>
          <w:sz w:val="28"/>
          <w:szCs w:val="28"/>
        </w:rPr>
        <w:t>.</w:t>
      </w:r>
    </w:p>
    <w:p w14:paraId="695AE1FD" w14:textId="2E343835" w:rsidR="00815463" w:rsidRPr="00E612DE" w:rsidRDefault="00815463" w:rsidP="00815463">
      <w:pPr>
        <w:ind w:firstLine="567"/>
        <w:jc w:val="both"/>
        <w:rPr>
          <w:sz w:val="28"/>
          <w:szCs w:val="28"/>
        </w:rPr>
      </w:pPr>
      <w:r>
        <w:rPr>
          <w:sz w:val="28"/>
          <w:szCs w:val="28"/>
        </w:rPr>
        <w:t>3</w:t>
      </w:r>
      <w:r w:rsidRPr="00E612DE">
        <w:rPr>
          <w:sz w:val="28"/>
          <w:szCs w:val="28"/>
        </w:rPr>
        <w:t xml:space="preserve">. Установить </w:t>
      </w:r>
      <w:r w:rsidRPr="00A93D9C">
        <w:rPr>
          <w:sz w:val="28"/>
          <w:szCs w:val="28"/>
        </w:rPr>
        <w:t>ОАО «</w:t>
      </w:r>
      <w:proofErr w:type="spellStart"/>
      <w:r w:rsidRPr="00A93D9C">
        <w:rPr>
          <w:sz w:val="28"/>
          <w:szCs w:val="28"/>
        </w:rPr>
        <w:t>КузбассЭлектро</w:t>
      </w:r>
      <w:proofErr w:type="spellEnd"/>
      <w:r w:rsidRPr="00A93D9C">
        <w:rPr>
          <w:sz w:val="28"/>
          <w:szCs w:val="28"/>
        </w:rPr>
        <w:t>»</w:t>
      </w:r>
      <w:r>
        <w:rPr>
          <w:sz w:val="28"/>
          <w:szCs w:val="28"/>
        </w:rPr>
        <w:t xml:space="preserve"> </w:t>
      </w:r>
      <w:r w:rsidRPr="00C939E8">
        <w:rPr>
          <w:color w:val="000000"/>
          <w:sz w:val="28"/>
          <w:szCs w:val="28"/>
        </w:rPr>
        <w:t>(ИНН 4202002174)</w:t>
      </w:r>
      <w:r w:rsidRPr="000A6D0C">
        <w:rPr>
          <w:bCs/>
        </w:rPr>
        <w:t xml:space="preserve"> </w:t>
      </w:r>
      <w:r>
        <w:rPr>
          <w:sz w:val="28"/>
          <w:szCs w:val="28"/>
        </w:rPr>
        <w:t xml:space="preserve">необходимую валовую выручку </w:t>
      </w:r>
      <w:r w:rsidRPr="00E612DE">
        <w:rPr>
          <w:sz w:val="28"/>
          <w:szCs w:val="28"/>
        </w:rPr>
        <w:t xml:space="preserve">на период </w:t>
      </w:r>
      <w:r>
        <w:rPr>
          <w:sz w:val="28"/>
          <w:szCs w:val="28"/>
        </w:rPr>
        <w:t xml:space="preserve">с 01.01.2025 по 31.12.2029 </w:t>
      </w:r>
      <w:r w:rsidRPr="00E612DE">
        <w:rPr>
          <w:sz w:val="28"/>
          <w:szCs w:val="28"/>
        </w:rPr>
        <w:t xml:space="preserve">(без учета оплаты потерь) согласно приложению № </w:t>
      </w:r>
      <w:r w:rsidR="004024B8">
        <w:rPr>
          <w:sz w:val="28"/>
          <w:szCs w:val="28"/>
        </w:rPr>
        <w:t>31</w:t>
      </w:r>
      <w:r w:rsidRPr="00E612DE">
        <w:rPr>
          <w:sz w:val="28"/>
          <w:szCs w:val="28"/>
        </w:rPr>
        <w:t xml:space="preserve"> </w:t>
      </w:r>
      <w:r w:rsidRPr="00EA2BD3">
        <w:rPr>
          <w:sz w:val="28"/>
          <w:szCs w:val="28"/>
        </w:rPr>
        <w:t xml:space="preserve">к </w:t>
      </w:r>
      <w:r w:rsidR="004024B8">
        <w:rPr>
          <w:sz w:val="28"/>
          <w:szCs w:val="28"/>
        </w:rPr>
        <w:t>настоящему протоколу</w:t>
      </w:r>
      <w:r w:rsidRPr="00E612DE">
        <w:rPr>
          <w:sz w:val="28"/>
          <w:szCs w:val="28"/>
        </w:rPr>
        <w:t>.</w:t>
      </w:r>
    </w:p>
    <w:p w14:paraId="5E9C9A00" w14:textId="77777777" w:rsidR="00815463" w:rsidRDefault="00815463" w:rsidP="00815463">
      <w:pPr>
        <w:ind w:right="-6" w:firstLine="567"/>
        <w:jc w:val="both"/>
        <w:rPr>
          <w:color w:val="000000"/>
          <w:kern w:val="32"/>
          <w:sz w:val="28"/>
          <w:szCs w:val="28"/>
        </w:rPr>
      </w:pPr>
    </w:p>
    <w:p w14:paraId="481F6333"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2E492BBB" w14:textId="77777777" w:rsidR="004379EA" w:rsidRDefault="004379EA" w:rsidP="00815463">
      <w:pPr>
        <w:ind w:right="-6" w:firstLine="567"/>
        <w:jc w:val="both"/>
        <w:rPr>
          <w:color w:val="000000"/>
          <w:kern w:val="32"/>
          <w:sz w:val="28"/>
          <w:szCs w:val="28"/>
        </w:rPr>
      </w:pPr>
    </w:p>
    <w:p w14:paraId="38CCCBD7"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3B4C8C8" w14:textId="77777777" w:rsidR="00815463" w:rsidRDefault="00815463" w:rsidP="00815463">
      <w:pPr>
        <w:ind w:firstLine="567"/>
        <w:jc w:val="both"/>
        <w:rPr>
          <w:sz w:val="28"/>
          <w:szCs w:val="28"/>
        </w:rPr>
      </w:pPr>
    </w:p>
    <w:p w14:paraId="698753AE"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07A22ECE" w14:textId="77777777" w:rsidR="00815463" w:rsidRDefault="00815463" w:rsidP="00815463">
      <w:pPr>
        <w:ind w:firstLine="567"/>
        <w:jc w:val="both"/>
        <w:rPr>
          <w:sz w:val="28"/>
          <w:szCs w:val="28"/>
        </w:rPr>
      </w:pPr>
    </w:p>
    <w:p w14:paraId="73EA3A39"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7BC88F0B"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5824A064" w14:textId="77777777" w:rsidR="00815463" w:rsidRDefault="00815463" w:rsidP="00815463">
      <w:pPr>
        <w:ind w:right="-6" w:firstLine="567"/>
        <w:jc w:val="both"/>
        <w:rPr>
          <w:color w:val="000000"/>
          <w:kern w:val="32"/>
          <w:sz w:val="28"/>
          <w:szCs w:val="28"/>
        </w:rPr>
      </w:pPr>
    </w:p>
    <w:p w14:paraId="1029FEDD" w14:textId="77777777" w:rsidR="00815463" w:rsidRDefault="00815463" w:rsidP="00815463">
      <w:pPr>
        <w:ind w:right="-6" w:firstLine="567"/>
        <w:jc w:val="both"/>
        <w:rPr>
          <w:b/>
          <w:sz w:val="28"/>
          <w:szCs w:val="28"/>
        </w:rPr>
      </w:pPr>
      <w:r>
        <w:rPr>
          <w:color w:val="000000"/>
          <w:kern w:val="32"/>
          <w:sz w:val="28"/>
          <w:szCs w:val="28"/>
        </w:rPr>
        <w:t>Вопрос 21 «</w:t>
      </w:r>
      <w:r w:rsidRPr="00D14F70">
        <w:rPr>
          <w:b/>
          <w:sz w:val="28"/>
          <w:szCs w:val="28"/>
        </w:rPr>
        <w:t xml:space="preserve">Об установлении </w:t>
      </w:r>
      <w:r w:rsidRPr="00D14F70">
        <w:rPr>
          <w:b/>
          <w:bCs/>
          <w:sz w:val="28"/>
          <w:szCs w:val="28"/>
        </w:rPr>
        <w:t xml:space="preserve">ООО «Кузбасская энергосетевая компания» </w:t>
      </w:r>
      <w:r w:rsidRPr="00D14F70">
        <w:rPr>
          <w:b/>
          <w:sz w:val="28"/>
          <w:szCs w:val="28"/>
        </w:rPr>
        <w:t xml:space="preserve">долгосрочных параметров регулирования и необходимой валовой выручки </w:t>
      </w:r>
      <w:r w:rsidRPr="00EC5FD1">
        <w:rPr>
          <w:b/>
          <w:sz w:val="28"/>
          <w:szCs w:val="28"/>
        </w:rPr>
        <w:t xml:space="preserve">(без учета оплаты потерь) </w:t>
      </w:r>
      <w:r w:rsidRPr="00D14F70">
        <w:rPr>
          <w:b/>
          <w:sz w:val="28"/>
          <w:szCs w:val="28"/>
        </w:rPr>
        <w:t>на 2025-202</w:t>
      </w:r>
      <w:r>
        <w:rPr>
          <w:b/>
          <w:sz w:val="28"/>
          <w:szCs w:val="28"/>
        </w:rPr>
        <w:t>9</w:t>
      </w:r>
      <w:r w:rsidRPr="00D14F70">
        <w:rPr>
          <w:b/>
          <w:sz w:val="28"/>
          <w:szCs w:val="28"/>
        </w:rPr>
        <w:t xml:space="preserve"> г</w:t>
      </w:r>
      <w:r>
        <w:rPr>
          <w:b/>
          <w:sz w:val="28"/>
          <w:szCs w:val="28"/>
        </w:rPr>
        <w:t>оды»</w:t>
      </w:r>
    </w:p>
    <w:p w14:paraId="3623124B" w14:textId="77777777" w:rsidR="00815463" w:rsidRDefault="00815463" w:rsidP="00815463">
      <w:pPr>
        <w:ind w:right="-6" w:firstLine="567"/>
        <w:jc w:val="both"/>
        <w:rPr>
          <w:color w:val="000000"/>
          <w:kern w:val="32"/>
          <w:sz w:val="28"/>
          <w:szCs w:val="28"/>
        </w:rPr>
      </w:pPr>
    </w:p>
    <w:p w14:paraId="7A818EF3" w14:textId="77777777" w:rsidR="00815463" w:rsidRPr="00160989" w:rsidRDefault="00815463" w:rsidP="00815463">
      <w:pPr>
        <w:ind w:right="-6" w:firstLine="567"/>
        <w:jc w:val="both"/>
        <w:rPr>
          <w:color w:val="000000"/>
          <w:kern w:val="32"/>
          <w:sz w:val="28"/>
          <w:szCs w:val="28"/>
        </w:rPr>
      </w:pPr>
      <w:r>
        <w:rPr>
          <w:sz w:val="28"/>
          <w:szCs w:val="28"/>
        </w:rPr>
        <w:lastRenderedPageBreak/>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5755F9F6" w14:textId="77777777" w:rsidR="00815463" w:rsidRDefault="00815463" w:rsidP="00815463">
      <w:pPr>
        <w:ind w:right="-1" w:firstLine="567"/>
        <w:jc w:val="both"/>
        <w:rPr>
          <w:sz w:val="28"/>
          <w:szCs w:val="28"/>
        </w:rPr>
      </w:pPr>
    </w:p>
    <w:p w14:paraId="18632B9C"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2F8CBFF6" w14:textId="77777777" w:rsidR="00815463" w:rsidRDefault="00815463" w:rsidP="00815463">
      <w:pPr>
        <w:jc w:val="both"/>
      </w:pPr>
    </w:p>
    <w:p w14:paraId="45AD145D"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1BF2FF04"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542DFE04"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0376B6D3"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7C50682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33B9C15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783C1B5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34F2FEC1" w14:textId="77777777" w:rsidR="00815463" w:rsidRDefault="00815463" w:rsidP="00815463">
      <w:pPr>
        <w:ind w:firstLine="567"/>
        <w:jc w:val="both"/>
      </w:pPr>
    </w:p>
    <w:p w14:paraId="6923F3AC"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23480B37" w14:textId="4DAD7EE4" w:rsidR="00815463"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D14F70">
        <w:rPr>
          <w:bCs/>
          <w:sz w:val="28"/>
          <w:szCs w:val="20"/>
        </w:rPr>
        <w:t>ООО «Кузбасская энергосетевая компания»</w:t>
      </w:r>
      <w:r w:rsidRPr="00EA2BD3">
        <w:rPr>
          <w:sz w:val="28"/>
          <w:szCs w:val="28"/>
        </w:rPr>
        <w:t xml:space="preserve">, с учетом показателей на расчетный период регулирования, а также основания, по которым отказано во включении </w:t>
      </w:r>
      <w:r w:rsidRPr="00EA2BD3">
        <w:rPr>
          <w:sz w:val="28"/>
          <w:szCs w:val="28"/>
        </w:rPr>
        <w:lastRenderedPageBreak/>
        <w:t xml:space="preserve">отдельных расходов, предложенных организацией, согласно приложению № </w:t>
      </w:r>
      <w:r w:rsidR="004024B8">
        <w:rPr>
          <w:sz w:val="28"/>
          <w:szCs w:val="28"/>
        </w:rPr>
        <w:t>32</w:t>
      </w:r>
      <w:r w:rsidRPr="00EA2BD3">
        <w:rPr>
          <w:sz w:val="28"/>
          <w:szCs w:val="28"/>
        </w:rPr>
        <w:t xml:space="preserve"> к </w:t>
      </w:r>
      <w:r w:rsidR="004024B8">
        <w:rPr>
          <w:sz w:val="28"/>
          <w:szCs w:val="28"/>
        </w:rPr>
        <w:t>настоящему протоколу</w:t>
      </w:r>
      <w:r w:rsidRPr="00EA2BD3">
        <w:rPr>
          <w:sz w:val="28"/>
          <w:szCs w:val="28"/>
        </w:rPr>
        <w:t>.</w:t>
      </w:r>
    </w:p>
    <w:p w14:paraId="1DE30EE1" w14:textId="01C2510B" w:rsidR="00815463" w:rsidRPr="00D14F70" w:rsidRDefault="00815463" w:rsidP="00815463">
      <w:pPr>
        <w:autoSpaceDE w:val="0"/>
        <w:autoSpaceDN w:val="0"/>
        <w:adjustRightInd w:val="0"/>
        <w:ind w:firstLine="567"/>
        <w:jc w:val="both"/>
        <w:rPr>
          <w:bCs/>
          <w:sz w:val="28"/>
          <w:szCs w:val="20"/>
        </w:rPr>
      </w:pPr>
      <w:r>
        <w:rPr>
          <w:bCs/>
          <w:sz w:val="28"/>
          <w:szCs w:val="20"/>
        </w:rPr>
        <w:t xml:space="preserve">2. </w:t>
      </w:r>
      <w:r w:rsidRPr="00D14F70">
        <w:rPr>
          <w:bCs/>
          <w:sz w:val="28"/>
          <w:szCs w:val="20"/>
        </w:rPr>
        <w:t>Установить ООО «Кузбасская энергосетевая компания»</w:t>
      </w:r>
      <w:r w:rsidRPr="008D6BB8">
        <w:rPr>
          <w:bCs/>
          <w:sz w:val="28"/>
          <w:szCs w:val="20"/>
        </w:rPr>
        <w:br/>
        <w:t xml:space="preserve">(ИНН 4205109750) долгосрочные </w:t>
      </w:r>
      <w:hyperlink r:id="rId32" w:history="1">
        <w:r w:rsidRPr="008D6BB8">
          <w:rPr>
            <w:bCs/>
            <w:sz w:val="28"/>
            <w:szCs w:val="20"/>
          </w:rPr>
          <w:t>параметры</w:t>
        </w:r>
      </w:hyperlink>
      <w:r w:rsidRPr="00D14F70">
        <w:rPr>
          <w:bCs/>
          <w:sz w:val="28"/>
          <w:szCs w:val="20"/>
        </w:rPr>
        <w:t xml:space="preserve"> регулирования </w:t>
      </w:r>
      <w:r>
        <w:rPr>
          <w:bCs/>
          <w:sz w:val="28"/>
          <w:szCs w:val="20"/>
        </w:rPr>
        <w:t>на период</w:t>
      </w:r>
      <w:r>
        <w:rPr>
          <w:bCs/>
          <w:sz w:val="28"/>
          <w:szCs w:val="20"/>
        </w:rPr>
        <w:br/>
      </w:r>
      <w:r w:rsidRPr="00D14F70">
        <w:rPr>
          <w:bCs/>
          <w:sz w:val="28"/>
          <w:szCs w:val="20"/>
        </w:rPr>
        <w:t>с 01.01.2025</w:t>
      </w:r>
      <w:r>
        <w:rPr>
          <w:bCs/>
          <w:sz w:val="28"/>
          <w:szCs w:val="20"/>
        </w:rPr>
        <w:t xml:space="preserve"> по </w:t>
      </w:r>
      <w:r w:rsidRPr="00D14F70">
        <w:rPr>
          <w:bCs/>
          <w:sz w:val="28"/>
          <w:szCs w:val="20"/>
        </w:rPr>
        <w:t>31.12.202</w:t>
      </w:r>
      <w:r>
        <w:rPr>
          <w:bCs/>
          <w:sz w:val="28"/>
          <w:szCs w:val="20"/>
        </w:rPr>
        <w:t>9</w:t>
      </w:r>
      <w:r w:rsidRPr="00D14F70">
        <w:rPr>
          <w:bCs/>
          <w:sz w:val="28"/>
          <w:szCs w:val="20"/>
        </w:rPr>
        <w:t xml:space="preserve">, согласно приложению № </w:t>
      </w:r>
      <w:r w:rsidR="004024B8">
        <w:rPr>
          <w:bCs/>
          <w:sz w:val="28"/>
          <w:szCs w:val="20"/>
        </w:rPr>
        <w:t xml:space="preserve">33 </w:t>
      </w:r>
      <w:r w:rsidRPr="00EA2BD3">
        <w:rPr>
          <w:sz w:val="28"/>
          <w:szCs w:val="28"/>
        </w:rPr>
        <w:t xml:space="preserve">к </w:t>
      </w:r>
      <w:r w:rsidR="004024B8">
        <w:rPr>
          <w:sz w:val="28"/>
          <w:szCs w:val="28"/>
        </w:rPr>
        <w:t>настоящему протоколу</w:t>
      </w:r>
      <w:r w:rsidRPr="00D14F70">
        <w:rPr>
          <w:bCs/>
          <w:sz w:val="28"/>
          <w:szCs w:val="20"/>
        </w:rPr>
        <w:t>.</w:t>
      </w:r>
    </w:p>
    <w:p w14:paraId="2ABE95AC" w14:textId="553236E5" w:rsidR="00815463" w:rsidRPr="00D14F70" w:rsidRDefault="00815463" w:rsidP="00815463">
      <w:pPr>
        <w:autoSpaceDE w:val="0"/>
        <w:autoSpaceDN w:val="0"/>
        <w:adjustRightInd w:val="0"/>
        <w:ind w:firstLine="567"/>
        <w:jc w:val="both"/>
        <w:rPr>
          <w:bCs/>
          <w:sz w:val="28"/>
          <w:szCs w:val="20"/>
        </w:rPr>
      </w:pPr>
      <w:r>
        <w:rPr>
          <w:bCs/>
          <w:sz w:val="28"/>
          <w:szCs w:val="20"/>
        </w:rPr>
        <w:t>3</w:t>
      </w:r>
      <w:r w:rsidRPr="00D14F70">
        <w:rPr>
          <w:bCs/>
          <w:sz w:val="28"/>
          <w:szCs w:val="20"/>
        </w:rPr>
        <w:t>.</w:t>
      </w:r>
      <w:r>
        <w:rPr>
          <w:bCs/>
          <w:sz w:val="28"/>
          <w:szCs w:val="20"/>
        </w:rPr>
        <w:t xml:space="preserve"> </w:t>
      </w:r>
      <w:r w:rsidRPr="00D14F70">
        <w:rPr>
          <w:bCs/>
          <w:sz w:val="28"/>
          <w:szCs w:val="20"/>
        </w:rPr>
        <w:t>Установить ООО «Кузбасская энергосетевая компания»</w:t>
      </w:r>
      <w:r w:rsidRPr="008D6BB8">
        <w:rPr>
          <w:bCs/>
          <w:sz w:val="28"/>
          <w:szCs w:val="20"/>
        </w:rPr>
        <w:t xml:space="preserve"> </w:t>
      </w:r>
      <w:r w:rsidRPr="00D14F70">
        <w:rPr>
          <w:bCs/>
          <w:sz w:val="28"/>
          <w:szCs w:val="20"/>
        </w:rPr>
        <w:t xml:space="preserve">необходимую валовую выручку на период с 01.01.2025 </w:t>
      </w:r>
      <w:r>
        <w:rPr>
          <w:bCs/>
          <w:sz w:val="28"/>
          <w:szCs w:val="20"/>
        </w:rPr>
        <w:t>по</w:t>
      </w:r>
      <w:r w:rsidRPr="00D14F70">
        <w:rPr>
          <w:bCs/>
          <w:sz w:val="28"/>
          <w:szCs w:val="20"/>
        </w:rPr>
        <w:t xml:space="preserve"> 31.12.202</w:t>
      </w:r>
      <w:r>
        <w:rPr>
          <w:bCs/>
          <w:sz w:val="28"/>
          <w:szCs w:val="20"/>
        </w:rPr>
        <w:t>9</w:t>
      </w:r>
      <w:r w:rsidRPr="00D14F70">
        <w:rPr>
          <w:bCs/>
          <w:sz w:val="28"/>
          <w:szCs w:val="20"/>
        </w:rPr>
        <w:t xml:space="preserve"> (без учета оплаты потерь) согласно приложению № </w:t>
      </w:r>
      <w:r w:rsidR="004024B8">
        <w:rPr>
          <w:bCs/>
          <w:sz w:val="28"/>
          <w:szCs w:val="20"/>
        </w:rPr>
        <w:t>34</w:t>
      </w:r>
      <w:r w:rsidRPr="00D14F70">
        <w:rPr>
          <w:bCs/>
          <w:sz w:val="28"/>
          <w:szCs w:val="20"/>
        </w:rPr>
        <w:t xml:space="preserve"> </w:t>
      </w:r>
      <w:r w:rsidRPr="00EA2BD3">
        <w:rPr>
          <w:sz w:val="28"/>
          <w:szCs w:val="28"/>
        </w:rPr>
        <w:t xml:space="preserve">к </w:t>
      </w:r>
      <w:r w:rsidR="004024B8">
        <w:rPr>
          <w:sz w:val="28"/>
          <w:szCs w:val="28"/>
        </w:rPr>
        <w:t>настоящему протоколу</w:t>
      </w:r>
      <w:r w:rsidRPr="00D14F70">
        <w:rPr>
          <w:bCs/>
          <w:sz w:val="28"/>
          <w:szCs w:val="20"/>
        </w:rPr>
        <w:t>.</w:t>
      </w:r>
    </w:p>
    <w:p w14:paraId="6C80A958" w14:textId="77777777" w:rsidR="00815463" w:rsidRDefault="00815463" w:rsidP="00815463">
      <w:pPr>
        <w:ind w:right="-6" w:firstLine="567"/>
        <w:jc w:val="both"/>
        <w:rPr>
          <w:color w:val="000000"/>
          <w:kern w:val="32"/>
          <w:sz w:val="28"/>
          <w:szCs w:val="28"/>
        </w:rPr>
      </w:pPr>
    </w:p>
    <w:p w14:paraId="269D21EB"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3DEC203A" w14:textId="77777777" w:rsidR="004379EA" w:rsidRDefault="004379EA" w:rsidP="00815463">
      <w:pPr>
        <w:ind w:right="-6" w:firstLine="567"/>
        <w:jc w:val="both"/>
        <w:rPr>
          <w:color w:val="000000"/>
          <w:kern w:val="32"/>
          <w:sz w:val="28"/>
          <w:szCs w:val="28"/>
        </w:rPr>
      </w:pPr>
    </w:p>
    <w:p w14:paraId="1EED8836"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98F412F" w14:textId="77777777" w:rsidR="00815463" w:rsidRDefault="00815463" w:rsidP="00815463">
      <w:pPr>
        <w:ind w:firstLine="567"/>
        <w:jc w:val="both"/>
        <w:rPr>
          <w:sz w:val="28"/>
          <w:szCs w:val="28"/>
        </w:rPr>
      </w:pPr>
    </w:p>
    <w:p w14:paraId="27C45914"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329A262A" w14:textId="77777777" w:rsidR="00815463" w:rsidRDefault="00815463" w:rsidP="00815463">
      <w:pPr>
        <w:ind w:firstLine="567"/>
        <w:jc w:val="both"/>
        <w:rPr>
          <w:sz w:val="28"/>
          <w:szCs w:val="28"/>
        </w:rPr>
      </w:pPr>
    </w:p>
    <w:p w14:paraId="5EB6E130"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28E9D6AA"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2DDD04A3" w14:textId="77777777" w:rsidR="00815463" w:rsidRDefault="00815463" w:rsidP="00815463">
      <w:pPr>
        <w:ind w:right="-6" w:firstLine="567"/>
        <w:jc w:val="both"/>
        <w:rPr>
          <w:color w:val="000000"/>
          <w:kern w:val="32"/>
          <w:sz w:val="28"/>
          <w:szCs w:val="28"/>
        </w:rPr>
      </w:pPr>
    </w:p>
    <w:p w14:paraId="1307A2A1" w14:textId="77777777" w:rsidR="00815463" w:rsidRDefault="00815463" w:rsidP="00815463">
      <w:pPr>
        <w:ind w:right="-6" w:firstLine="567"/>
        <w:jc w:val="both"/>
        <w:rPr>
          <w:b/>
          <w:sz w:val="28"/>
          <w:szCs w:val="28"/>
        </w:rPr>
      </w:pPr>
      <w:r>
        <w:rPr>
          <w:color w:val="000000"/>
          <w:kern w:val="32"/>
          <w:sz w:val="28"/>
          <w:szCs w:val="28"/>
        </w:rPr>
        <w:t>Вопрос 22 «</w:t>
      </w:r>
      <w:r w:rsidRPr="00B8075D">
        <w:rPr>
          <w:b/>
          <w:sz w:val="28"/>
          <w:szCs w:val="28"/>
        </w:rPr>
        <w:t xml:space="preserve">Об установлении </w:t>
      </w:r>
      <w:r w:rsidRPr="00B8075D">
        <w:rPr>
          <w:b/>
          <w:bCs/>
          <w:sz w:val="28"/>
          <w:szCs w:val="28"/>
        </w:rPr>
        <w:t xml:space="preserve">ООО «ОЭСК» </w:t>
      </w:r>
      <w:r w:rsidRPr="00B8075D">
        <w:rPr>
          <w:b/>
          <w:sz w:val="28"/>
          <w:szCs w:val="28"/>
        </w:rPr>
        <w:t xml:space="preserve">долгосрочных параметров регулирования и необходимой валовой выручки </w:t>
      </w:r>
      <w:r w:rsidRPr="00B8075D">
        <w:rPr>
          <w:bCs/>
          <w:sz w:val="28"/>
          <w:szCs w:val="20"/>
        </w:rPr>
        <w:t>(</w:t>
      </w:r>
      <w:r w:rsidRPr="002F551E">
        <w:rPr>
          <w:b/>
          <w:sz w:val="28"/>
          <w:szCs w:val="28"/>
        </w:rPr>
        <w:t xml:space="preserve">без учета оплаты потерь) </w:t>
      </w:r>
      <w:r w:rsidRPr="00B8075D">
        <w:rPr>
          <w:b/>
          <w:sz w:val="28"/>
          <w:szCs w:val="28"/>
        </w:rPr>
        <w:t>на 2025-202</w:t>
      </w:r>
      <w:r>
        <w:rPr>
          <w:b/>
          <w:sz w:val="28"/>
          <w:szCs w:val="28"/>
        </w:rPr>
        <w:t>9</w:t>
      </w:r>
      <w:r w:rsidRPr="00B8075D">
        <w:rPr>
          <w:b/>
          <w:sz w:val="28"/>
          <w:szCs w:val="28"/>
        </w:rPr>
        <w:t xml:space="preserve"> </w:t>
      </w:r>
      <w:r>
        <w:rPr>
          <w:b/>
          <w:sz w:val="28"/>
          <w:szCs w:val="28"/>
        </w:rPr>
        <w:t>годы»</w:t>
      </w:r>
    </w:p>
    <w:p w14:paraId="26F6C3EB" w14:textId="77777777" w:rsidR="00815463" w:rsidRDefault="00815463" w:rsidP="00815463">
      <w:pPr>
        <w:ind w:right="-6" w:firstLine="567"/>
        <w:jc w:val="both"/>
        <w:rPr>
          <w:color w:val="000000"/>
          <w:kern w:val="32"/>
          <w:sz w:val="28"/>
          <w:szCs w:val="28"/>
        </w:rPr>
      </w:pPr>
    </w:p>
    <w:p w14:paraId="63C6E882"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60D2B0C5" w14:textId="77777777" w:rsidR="00815463" w:rsidRDefault="00815463" w:rsidP="00815463">
      <w:pPr>
        <w:ind w:right="-1" w:firstLine="567"/>
        <w:jc w:val="both"/>
        <w:rPr>
          <w:sz w:val="28"/>
          <w:szCs w:val="28"/>
        </w:rPr>
      </w:pPr>
    </w:p>
    <w:p w14:paraId="0DD464D7"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282D3578" w14:textId="77777777" w:rsidR="00815463" w:rsidRDefault="00815463" w:rsidP="00815463">
      <w:pPr>
        <w:jc w:val="both"/>
      </w:pPr>
    </w:p>
    <w:p w14:paraId="6968FA42"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 xml:space="preserve">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w:t>
      </w:r>
      <w:r w:rsidRPr="00644572">
        <w:rPr>
          <w:bCs/>
          <w:sz w:val="28"/>
          <w:szCs w:val="20"/>
        </w:rPr>
        <w:lastRenderedPageBreak/>
        <w:t>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7B55A29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1F4C9624"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5828979A"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284CD573"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26A562D6"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31CD7F37"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339621CB" w14:textId="77777777" w:rsidR="00815463" w:rsidRDefault="00815463" w:rsidP="00815463">
      <w:pPr>
        <w:ind w:firstLine="567"/>
        <w:jc w:val="both"/>
      </w:pPr>
    </w:p>
    <w:p w14:paraId="219B4728"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5D059E46" w14:textId="74AB3292" w:rsidR="00815463"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B8075D">
        <w:rPr>
          <w:bCs/>
          <w:sz w:val="28"/>
          <w:szCs w:val="20"/>
        </w:rPr>
        <w:t>ООО «ОЭСК»</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4024B8">
        <w:rPr>
          <w:sz w:val="28"/>
          <w:szCs w:val="28"/>
        </w:rPr>
        <w:t>35</w:t>
      </w:r>
      <w:r w:rsidRPr="00EA2BD3">
        <w:rPr>
          <w:sz w:val="28"/>
          <w:szCs w:val="28"/>
        </w:rPr>
        <w:t xml:space="preserve"> к </w:t>
      </w:r>
      <w:r w:rsidR="004024B8">
        <w:rPr>
          <w:sz w:val="28"/>
          <w:szCs w:val="28"/>
        </w:rPr>
        <w:t>настоящему протоколу</w:t>
      </w:r>
      <w:r w:rsidRPr="00EA2BD3">
        <w:rPr>
          <w:sz w:val="28"/>
          <w:szCs w:val="28"/>
        </w:rPr>
        <w:t>.</w:t>
      </w:r>
    </w:p>
    <w:p w14:paraId="3B95CDFA" w14:textId="62C9E8C8" w:rsidR="00815463" w:rsidRPr="00430BB4" w:rsidRDefault="00815463" w:rsidP="00815463">
      <w:pPr>
        <w:ind w:firstLine="567"/>
        <w:jc w:val="both"/>
        <w:rPr>
          <w:sz w:val="28"/>
          <w:szCs w:val="28"/>
        </w:rPr>
      </w:pPr>
      <w:r>
        <w:rPr>
          <w:bCs/>
          <w:sz w:val="28"/>
          <w:szCs w:val="20"/>
        </w:rPr>
        <w:t>2</w:t>
      </w:r>
      <w:r w:rsidRPr="00B8075D">
        <w:rPr>
          <w:bCs/>
          <w:sz w:val="28"/>
          <w:szCs w:val="20"/>
        </w:rPr>
        <w:t>. Установить ООО «ОЭСК»</w:t>
      </w:r>
      <w:r w:rsidRPr="00B8075D">
        <w:rPr>
          <w:b/>
          <w:bCs/>
          <w:sz w:val="28"/>
          <w:szCs w:val="28"/>
        </w:rPr>
        <w:t xml:space="preserve"> </w:t>
      </w:r>
      <w:r w:rsidRPr="00E65262">
        <w:rPr>
          <w:bCs/>
          <w:sz w:val="28"/>
          <w:szCs w:val="20"/>
        </w:rPr>
        <w:t>(ИНН 4223052779)</w:t>
      </w:r>
      <w:r>
        <w:rPr>
          <w:bCs/>
          <w:sz w:val="28"/>
          <w:szCs w:val="20"/>
        </w:rPr>
        <w:t xml:space="preserve"> </w:t>
      </w:r>
      <w:r w:rsidRPr="00B8075D">
        <w:rPr>
          <w:bCs/>
          <w:sz w:val="28"/>
          <w:szCs w:val="20"/>
        </w:rPr>
        <w:t xml:space="preserve">долгосрочные </w:t>
      </w:r>
      <w:hyperlink r:id="rId33" w:history="1">
        <w:r w:rsidRPr="00222B50">
          <w:rPr>
            <w:bCs/>
            <w:sz w:val="28"/>
            <w:szCs w:val="20"/>
          </w:rPr>
          <w:t>параметры</w:t>
        </w:r>
      </w:hyperlink>
      <w:r w:rsidRPr="00B8075D">
        <w:rPr>
          <w:bCs/>
          <w:sz w:val="28"/>
          <w:szCs w:val="20"/>
        </w:rPr>
        <w:t xml:space="preserve"> регулирования</w:t>
      </w:r>
      <w:r>
        <w:rPr>
          <w:bCs/>
          <w:sz w:val="28"/>
          <w:szCs w:val="20"/>
        </w:rPr>
        <w:t xml:space="preserve"> на период </w:t>
      </w:r>
      <w:r w:rsidRPr="00B8075D">
        <w:rPr>
          <w:bCs/>
          <w:sz w:val="28"/>
          <w:szCs w:val="20"/>
        </w:rPr>
        <w:t>с 01.01.2025</w:t>
      </w:r>
      <w:r>
        <w:rPr>
          <w:bCs/>
          <w:sz w:val="28"/>
          <w:szCs w:val="20"/>
        </w:rPr>
        <w:t xml:space="preserve"> по </w:t>
      </w:r>
      <w:r w:rsidRPr="00B8075D">
        <w:rPr>
          <w:bCs/>
          <w:sz w:val="28"/>
          <w:szCs w:val="20"/>
        </w:rPr>
        <w:t>31.12.202</w:t>
      </w:r>
      <w:r>
        <w:rPr>
          <w:bCs/>
          <w:sz w:val="28"/>
          <w:szCs w:val="20"/>
        </w:rPr>
        <w:t>9</w:t>
      </w:r>
      <w:r w:rsidRPr="00B8075D">
        <w:rPr>
          <w:bCs/>
          <w:sz w:val="28"/>
          <w:szCs w:val="20"/>
        </w:rPr>
        <w:t xml:space="preserve">, согласно приложению № </w:t>
      </w:r>
      <w:r w:rsidR="004024B8">
        <w:rPr>
          <w:bCs/>
          <w:sz w:val="28"/>
          <w:szCs w:val="20"/>
        </w:rPr>
        <w:t>36</w:t>
      </w:r>
      <w:r w:rsidRPr="00B8075D">
        <w:rPr>
          <w:bCs/>
          <w:sz w:val="28"/>
          <w:szCs w:val="20"/>
        </w:rPr>
        <w:t xml:space="preserve"> </w:t>
      </w:r>
      <w:r w:rsidRPr="00EA2BD3">
        <w:rPr>
          <w:sz w:val="28"/>
          <w:szCs w:val="28"/>
        </w:rPr>
        <w:t>к</w:t>
      </w:r>
      <w:r w:rsidR="004024B8">
        <w:rPr>
          <w:sz w:val="28"/>
          <w:szCs w:val="28"/>
        </w:rPr>
        <w:t xml:space="preserve"> настоящему протоколу</w:t>
      </w:r>
      <w:r w:rsidRPr="00EA2BD3">
        <w:rPr>
          <w:sz w:val="28"/>
          <w:szCs w:val="28"/>
        </w:rPr>
        <w:t>.</w:t>
      </w:r>
    </w:p>
    <w:p w14:paraId="7D0BD4E5" w14:textId="0339B469" w:rsidR="00815463" w:rsidRDefault="00815463" w:rsidP="00815463">
      <w:pPr>
        <w:ind w:firstLine="567"/>
        <w:jc w:val="both"/>
        <w:rPr>
          <w:sz w:val="28"/>
          <w:szCs w:val="28"/>
        </w:rPr>
      </w:pPr>
      <w:r>
        <w:rPr>
          <w:bCs/>
          <w:sz w:val="28"/>
          <w:szCs w:val="20"/>
        </w:rPr>
        <w:t>3</w:t>
      </w:r>
      <w:r w:rsidRPr="00B8075D">
        <w:rPr>
          <w:bCs/>
          <w:sz w:val="28"/>
          <w:szCs w:val="20"/>
        </w:rPr>
        <w:t>. Установить ООО «ОЭСК»</w:t>
      </w:r>
      <w:r>
        <w:rPr>
          <w:bCs/>
          <w:sz w:val="28"/>
          <w:szCs w:val="20"/>
        </w:rPr>
        <w:t xml:space="preserve"> </w:t>
      </w:r>
      <w:r w:rsidRPr="00FD4BBF">
        <w:rPr>
          <w:color w:val="000000"/>
        </w:rPr>
        <w:t>(</w:t>
      </w:r>
      <w:r w:rsidRPr="00E65262">
        <w:rPr>
          <w:color w:val="000000"/>
          <w:sz w:val="28"/>
          <w:szCs w:val="28"/>
        </w:rPr>
        <w:t>ИНН 4223052779)</w:t>
      </w:r>
      <w:r>
        <w:rPr>
          <w:color w:val="000000"/>
        </w:rPr>
        <w:t xml:space="preserve"> </w:t>
      </w:r>
      <w:r w:rsidRPr="00B8075D">
        <w:rPr>
          <w:bCs/>
          <w:sz w:val="28"/>
          <w:szCs w:val="20"/>
        </w:rPr>
        <w:t>необходимую валовую выручку на период</w:t>
      </w:r>
      <w:r>
        <w:rPr>
          <w:bCs/>
          <w:sz w:val="28"/>
          <w:szCs w:val="20"/>
        </w:rPr>
        <w:t xml:space="preserve"> </w:t>
      </w:r>
      <w:r w:rsidRPr="00B8075D">
        <w:rPr>
          <w:bCs/>
          <w:sz w:val="28"/>
          <w:szCs w:val="20"/>
        </w:rPr>
        <w:t xml:space="preserve">с 01.01.2025 </w:t>
      </w:r>
      <w:r>
        <w:rPr>
          <w:bCs/>
          <w:sz w:val="28"/>
          <w:szCs w:val="20"/>
        </w:rPr>
        <w:t>по</w:t>
      </w:r>
      <w:r w:rsidRPr="00B8075D">
        <w:rPr>
          <w:bCs/>
          <w:sz w:val="28"/>
          <w:szCs w:val="20"/>
        </w:rPr>
        <w:t xml:space="preserve"> 31.12.202</w:t>
      </w:r>
      <w:r>
        <w:rPr>
          <w:bCs/>
          <w:sz w:val="28"/>
          <w:szCs w:val="20"/>
        </w:rPr>
        <w:t xml:space="preserve">9 </w:t>
      </w:r>
      <w:r w:rsidRPr="00B8075D">
        <w:rPr>
          <w:bCs/>
          <w:sz w:val="28"/>
          <w:szCs w:val="20"/>
        </w:rPr>
        <w:t xml:space="preserve">(без учета оплаты потерь) согласно приложению № </w:t>
      </w:r>
      <w:r w:rsidR="004024B8">
        <w:rPr>
          <w:bCs/>
          <w:sz w:val="28"/>
          <w:szCs w:val="20"/>
        </w:rPr>
        <w:t>37</w:t>
      </w:r>
      <w:r>
        <w:rPr>
          <w:bCs/>
          <w:sz w:val="28"/>
          <w:szCs w:val="20"/>
        </w:rPr>
        <w:t xml:space="preserve"> </w:t>
      </w:r>
      <w:r w:rsidRPr="00EA2BD3">
        <w:rPr>
          <w:sz w:val="28"/>
          <w:szCs w:val="28"/>
        </w:rPr>
        <w:t xml:space="preserve">к </w:t>
      </w:r>
      <w:r w:rsidR="004024B8">
        <w:rPr>
          <w:sz w:val="28"/>
          <w:szCs w:val="28"/>
        </w:rPr>
        <w:t>настоящему протоколу</w:t>
      </w:r>
      <w:r w:rsidRPr="00EA2BD3">
        <w:rPr>
          <w:sz w:val="28"/>
          <w:szCs w:val="28"/>
        </w:rPr>
        <w:t>.</w:t>
      </w:r>
    </w:p>
    <w:p w14:paraId="49F356AB" w14:textId="77777777" w:rsidR="00815463" w:rsidRDefault="00815463" w:rsidP="00815463">
      <w:pPr>
        <w:autoSpaceDE w:val="0"/>
        <w:autoSpaceDN w:val="0"/>
        <w:adjustRightInd w:val="0"/>
        <w:ind w:firstLine="567"/>
        <w:jc w:val="both"/>
        <w:rPr>
          <w:color w:val="000000"/>
          <w:kern w:val="32"/>
          <w:sz w:val="28"/>
          <w:szCs w:val="28"/>
        </w:rPr>
      </w:pPr>
    </w:p>
    <w:p w14:paraId="727FE7C8"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74120612" w14:textId="77777777" w:rsidR="004379EA" w:rsidRDefault="004379EA" w:rsidP="00815463">
      <w:pPr>
        <w:autoSpaceDE w:val="0"/>
        <w:autoSpaceDN w:val="0"/>
        <w:adjustRightInd w:val="0"/>
        <w:ind w:firstLine="567"/>
        <w:jc w:val="both"/>
        <w:rPr>
          <w:color w:val="000000"/>
          <w:kern w:val="32"/>
          <w:sz w:val="28"/>
          <w:szCs w:val="28"/>
        </w:rPr>
      </w:pPr>
    </w:p>
    <w:p w14:paraId="1750B32B"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DF63252" w14:textId="77777777" w:rsidR="00815463" w:rsidRDefault="00815463" w:rsidP="00815463">
      <w:pPr>
        <w:ind w:firstLine="567"/>
        <w:jc w:val="both"/>
        <w:rPr>
          <w:sz w:val="28"/>
          <w:szCs w:val="28"/>
        </w:rPr>
      </w:pPr>
    </w:p>
    <w:p w14:paraId="38F52205"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2F26F66E" w14:textId="77777777" w:rsidR="00815463" w:rsidRDefault="00815463" w:rsidP="00815463">
      <w:pPr>
        <w:ind w:firstLine="567"/>
        <w:jc w:val="both"/>
        <w:rPr>
          <w:sz w:val="28"/>
          <w:szCs w:val="28"/>
        </w:rPr>
      </w:pPr>
    </w:p>
    <w:p w14:paraId="04C8A0EC"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1FD231BD"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5DCAD562" w14:textId="77777777" w:rsidR="00815463" w:rsidRDefault="00815463" w:rsidP="00815463">
      <w:pPr>
        <w:ind w:right="-6" w:firstLine="567"/>
        <w:jc w:val="both"/>
        <w:rPr>
          <w:color w:val="000000"/>
          <w:kern w:val="32"/>
          <w:sz w:val="28"/>
          <w:szCs w:val="28"/>
        </w:rPr>
      </w:pPr>
    </w:p>
    <w:p w14:paraId="4968F382" w14:textId="77777777" w:rsidR="00815463" w:rsidRDefault="00815463" w:rsidP="00815463">
      <w:pPr>
        <w:ind w:right="-6" w:firstLine="567"/>
        <w:jc w:val="both"/>
        <w:rPr>
          <w:b/>
          <w:sz w:val="28"/>
          <w:szCs w:val="28"/>
        </w:rPr>
      </w:pPr>
      <w:r>
        <w:rPr>
          <w:color w:val="000000"/>
          <w:kern w:val="32"/>
          <w:sz w:val="28"/>
          <w:szCs w:val="28"/>
        </w:rPr>
        <w:t>Вопрос 23 «</w:t>
      </w:r>
      <w:r w:rsidRPr="000A6D0C">
        <w:rPr>
          <w:b/>
          <w:sz w:val="28"/>
          <w:szCs w:val="28"/>
        </w:rPr>
        <w:t>Об установлении</w:t>
      </w:r>
      <w:r>
        <w:rPr>
          <w:b/>
          <w:sz w:val="28"/>
          <w:szCs w:val="28"/>
        </w:rPr>
        <w:t xml:space="preserve"> </w:t>
      </w:r>
      <w:r w:rsidRPr="005A368D">
        <w:rPr>
          <w:b/>
          <w:sz w:val="28"/>
          <w:szCs w:val="28"/>
        </w:rPr>
        <w:t>ОАО «РЖД» (</w:t>
      </w:r>
      <w:proofErr w:type="spellStart"/>
      <w:r w:rsidRPr="005A368D">
        <w:rPr>
          <w:b/>
          <w:sz w:val="28"/>
          <w:szCs w:val="28"/>
        </w:rPr>
        <w:t>Западно</w:t>
      </w:r>
      <w:proofErr w:type="spellEnd"/>
      <w:r w:rsidRPr="005A368D">
        <w:rPr>
          <w:b/>
          <w:sz w:val="28"/>
          <w:szCs w:val="28"/>
        </w:rPr>
        <w:t xml:space="preserve"> - Сибирская дирекция по энергообеспечению</w:t>
      </w:r>
      <w:r>
        <w:rPr>
          <w:b/>
          <w:sz w:val="28"/>
          <w:szCs w:val="28"/>
        </w:rPr>
        <w:t xml:space="preserve"> </w:t>
      </w:r>
      <w:r w:rsidRPr="005A368D">
        <w:rPr>
          <w:b/>
          <w:sz w:val="28"/>
          <w:szCs w:val="28"/>
        </w:rPr>
        <w:t xml:space="preserve">- СП </w:t>
      </w:r>
      <w:proofErr w:type="spellStart"/>
      <w:r w:rsidRPr="005A368D">
        <w:rPr>
          <w:b/>
          <w:sz w:val="28"/>
          <w:szCs w:val="28"/>
        </w:rPr>
        <w:t>Трансэнерго</w:t>
      </w:r>
      <w:proofErr w:type="spellEnd"/>
      <w:r w:rsidRPr="005A368D">
        <w:rPr>
          <w:b/>
          <w:sz w:val="28"/>
          <w:szCs w:val="28"/>
        </w:rPr>
        <w:t xml:space="preserve"> - филиала ОАО «РЖД»)</w:t>
      </w:r>
      <w:r>
        <w:rPr>
          <w:b/>
          <w:sz w:val="28"/>
          <w:szCs w:val="28"/>
        </w:rPr>
        <w:t xml:space="preserve"> </w:t>
      </w:r>
      <w:r w:rsidRPr="000A6D0C">
        <w:rPr>
          <w:b/>
          <w:sz w:val="28"/>
          <w:szCs w:val="28"/>
        </w:rPr>
        <w:lastRenderedPageBreak/>
        <w:t>долгосрочных параметров регулирования и необходимой валовой выручки</w:t>
      </w:r>
      <w:r>
        <w:rPr>
          <w:b/>
          <w:sz w:val="28"/>
          <w:szCs w:val="28"/>
        </w:rPr>
        <w:t xml:space="preserve"> (без учета оплаты потерь) </w:t>
      </w:r>
      <w:r w:rsidRPr="000A6D0C">
        <w:rPr>
          <w:b/>
          <w:sz w:val="28"/>
          <w:szCs w:val="28"/>
        </w:rPr>
        <w:t xml:space="preserve">на </w:t>
      </w:r>
      <w:r>
        <w:rPr>
          <w:b/>
          <w:sz w:val="28"/>
          <w:szCs w:val="28"/>
        </w:rPr>
        <w:t>2025 - 2029 годы»</w:t>
      </w:r>
    </w:p>
    <w:p w14:paraId="5A529313" w14:textId="77777777" w:rsidR="00815463" w:rsidRDefault="00815463" w:rsidP="00815463">
      <w:pPr>
        <w:ind w:right="-6" w:firstLine="567"/>
        <w:jc w:val="both"/>
        <w:rPr>
          <w:color w:val="000000"/>
          <w:kern w:val="32"/>
          <w:sz w:val="28"/>
          <w:szCs w:val="28"/>
        </w:rPr>
      </w:pPr>
    </w:p>
    <w:p w14:paraId="2CE1195E"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52970057" w14:textId="77777777" w:rsidR="00815463" w:rsidRDefault="00815463" w:rsidP="00815463">
      <w:pPr>
        <w:ind w:right="-1" w:firstLine="567"/>
        <w:jc w:val="both"/>
        <w:rPr>
          <w:sz w:val="28"/>
          <w:szCs w:val="28"/>
        </w:rPr>
      </w:pPr>
    </w:p>
    <w:p w14:paraId="05F4F79B"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21CB9B4D" w14:textId="77777777" w:rsidR="00815463" w:rsidRDefault="00815463" w:rsidP="00815463">
      <w:pPr>
        <w:jc w:val="both"/>
      </w:pPr>
    </w:p>
    <w:p w14:paraId="1B118FF9"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0BCD036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53072B07"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550A8B6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1091C7EE"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43AFB813"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473576BC"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6918EF39" w14:textId="77777777" w:rsidR="00815463" w:rsidRDefault="00815463" w:rsidP="00815463">
      <w:pPr>
        <w:ind w:firstLine="567"/>
        <w:jc w:val="both"/>
      </w:pPr>
    </w:p>
    <w:p w14:paraId="7C9E513E"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609FBB2C" w14:textId="45057911" w:rsidR="00815463" w:rsidRDefault="00815463" w:rsidP="00815463">
      <w:pPr>
        <w:ind w:firstLine="567"/>
        <w:jc w:val="both"/>
        <w:rPr>
          <w:sz w:val="28"/>
          <w:szCs w:val="28"/>
        </w:rPr>
      </w:pPr>
      <w:r w:rsidRPr="00EA2BD3">
        <w:rPr>
          <w:sz w:val="28"/>
          <w:szCs w:val="28"/>
        </w:rPr>
        <w:lastRenderedPageBreak/>
        <w:t xml:space="preserve">1.Учесть основные показатели деятельности регулируемой организации </w:t>
      </w:r>
      <w:r w:rsidRPr="00EA2BD3">
        <w:rPr>
          <w:sz w:val="28"/>
          <w:szCs w:val="28"/>
        </w:rPr>
        <w:br/>
      </w:r>
      <w:r w:rsidRPr="005A368D">
        <w:rPr>
          <w:sz w:val="28"/>
          <w:szCs w:val="28"/>
        </w:rPr>
        <w:t>ОАО «РЖД» (</w:t>
      </w:r>
      <w:proofErr w:type="spellStart"/>
      <w:r w:rsidRPr="005A368D">
        <w:rPr>
          <w:sz w:val="28"/>
          <w:szCs w:val="28"/>
        </w:rPr>
        <w:t>Западно</w:t>
      </w:r>
      <w:proofErr w:type="spellEnd"/>
      <w:r w:rsidRPr="005A368D">
        <w:rPr>
          <w:sz w:val="28"/>
          <w:szCs w:val="28"/>
        </w:rPr>
        <w:t xml:space="preserve"> - Сибирская дирекция по энергообеспечению</w:t>
      </w:r>
      <w:r>
        <w:rPr>
          <w:sz w:val="28"/>
          <w:szCs w:val="28"/>
        </w:rPr>
        <w:t xml:space="preserve"> </w:t>
      </w:r>
      <w:r w:rsidRPr="005A368D">
        <w:rPr>
          <w:sz w:val="28"/>
          <w:szCs w:val="28"/>
        </w:rPr>
        <w:t xml:space="preserve">- СП </w:t>
      </w:r>
      <w:proofErr w:type="spellStart"/>
      <w:r w:rsidRPr="005A368D">
        <w:rPr>
          <w:sz w:val="28"/>
          <w:szCs w:val="28"/>
        </w:rPr>
        <w:t>Трансэнерго</w:t>
      </w:r>
      <w:proofErr w:type="spellEnd"/>
      <w:r w:rsidRPr="005A368D">
        <w:rPr>
          <w:sz w:val="28"/>
          <w:szCs w:val="28"/>
        </w:rPr>
        <w:t xml:space="preserve"> - филиала ОАО «РЖД»)</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4024B8">
        <w:rPr>
          <w:sz w:val="28"/>
          <w:szCs w:val="28"/>
        </w:rPr>
        <w:t>38</w:t>
      </w:r>
      <w:r w:rsidRPr="00EA2BD3">
        <w:rPr>
          <w:sz w:val="28"/>
          <w:szCs w:val="28"/>
        </w:rPr>
        <w:t xml:space="preserve"> к </w:t>
      </w:r>
      <w:r w:rsidR="004024B8">
        <w:rPr>
          <w:sz w:val="28"/>
          <w:szCs w:val="28"/>
        </w:rPr>
        <w:t>настоящему протоколу</w:t>
      </w:r>
      <w:r w:rsidRPr="00EA2BD3">
        <w:rPr>
          <w:sz w:val="28"/>
          <w:szCs w:val="28"/>
        </w:rPr>
        <w:t>.</w:t>
      </w:r>
    </w:p>
    <w:p w14:paraId="6ADC665E" w14:textId="1DBD90B3" w:rsidR="00815463" w:rsidRPr="00E612DE" w:rsidRDefault="00815463" w:rsidP="00815463">
      <w:pPr>
        <w:ind w:firstLine="567"/>
        <w:jc w:val="both"/>
        <w:rPr>
          <w:sz w:val="28"/>
          <w:szCs w:val="28"/>
        </w:rPr>
      </w:pPr>
      <w:r>
        <w:rPr>
          <w:sz w:val="28"/>
          <w:szCs w:val="28"/>
        </w:rPr>
        <w:t xml:space="preserve">2. </w:t>
      </w:r>
      <w:r w:rsidRPr="00E612DE">
        <w:rPr>
          <w:sz w:val="28"/>
          <w:szCs w:val="28"/>
        </w:rPr>
        <w:t>Установить</w:t>
      </w:r>
      <w:r w:rsidRPr="00AD2D19">
        <w:rPr>
          <w:sz w:val="28"/>
          <w:szCs w:val="28"/>
        </w:rPr>
        <w:t xml:space="preserve"> </w:t>
      </w:r>
      <w:r w:rsidRPr="005A368D">
        <w:rPr>
          <w:sz w:val="28"/>
          <w:szCs w:val="28"/>
        </w:rPr>
        <w:t>ОАО «РЖД» (</w:t>
      </w:r>
      <w:proofErr w:type="spellStart"/>
      <w:r w:rsidRPr="005A368D">
        <w:rPr>
          <w:sz w:val="28"/>
          <w:szCs w:val="28"/>
        </w:rPr>
        <w:t>Западно</w:t>
      </w:r>
      <w:proofErr w:type="spellEnd"/>
      <w:r w:rsidRPr="005A368D">
        <w:rPr>
          <w:sz w:val="28"/>
          <w:szCs w:val="28"/>
        </w:rPr>
        <w:t xml:space="preserve"> - Сибирская дирекция по энергообеспечению</w:t>
      </w:r>
      <w:r>
        <w:rPr>
          <w:sz w:val="28"/>
          <w:szCs w:val="28"/>
        </w:rPr>
        <w:t xml:space="preserve"> </w:t>
      </w:r>
      <w:r w:rsidRPr="005A368D">
        <w:rPr>
          <w:sz w:val="28"/>
          <w:szCs w:val="28"/>
        </w:rPr>
        <w:t xml:space="preserve">- СП </w:t>
      </w:r>
      <w:proofErr w:type="spellStart"/>
      <w:r w:rsidRPr="005A368D">
        <w:rPr>
          <w:sz w:val="28"/>
          <w:szCs w:val="28"/>
        </w:rPr>
        <w:t>Трансэнерго</w:t>
      </w:r>
      <w:proofErr w:type="spellEnd"/>
      <w:r w:rsidRPr="005A368D">
        <w:rPr>
          <w:sz w:val="28"/>
          <w:szCs w:val="28"/>
        </w:rPr>
        <w:t xml:space="preserve"> - филиала ОАО «РЖД»)</w:t>
      </w:r>
      <w:r>
        <w:rPr>
          <w:sz w:val="28"/>
          <w:szCs w:val="28"/>
        </w:rPr>
        <w:t xml:space="preserve"> </w:t>
      </w:r>
      <w:r w:rsidRPr="00736548">
        <w:rPr>
          <w:color w:val="000000"/>
          <w:sz w:val="28"/>
          <w:szCs w:val="28"/>
        </w:rPr>
        <w:t>(ИНН 7708503727)</w:t>
      </w:r>
      <w:r>
        <w:rPr>
          <w:sz w:val="28"/>
          <w:szCs w:val="28"/>
        </w:rPr>
        <w:t xml:space="preserve"> </w:t>
      </w:r>
      <w:r w:rsidRPr="00E612DE">
        <w:rPr>
          <w:sz w:val="28"/>
          <w:szCs w:val="28"/>
        </w:rPr>
        <w:t xml:space="preserve">долгосрочные </w:t>
      </w:r>
      <w:hyperlink r:id="rId34" w:history="1">
        <w:r w:rsidRPr="00E612DE">
          <w:rPr>
            <w:sz w:val="28"/>
            <w:szCs w:val="28"/>
          </w:rPr>
          <w:t>параметры</w:t>
        </w:r>
      </w:hyperlink>
      <w:r w:rsidRPr="00E612DE">
        <w:rPr>
          <w:sz w:val="28"/>
          <w:szCs w:val="28"/>
        </w:rPr>
        <w:t xml:space="preserve"> регулирования</w:t>
      </w:r>
      <w:r>
        <w:rPr>
          <w:sz w:val="28"/>
          <w:szCs w:val="28"/>
        </w:rPr>
        <w:t xml:space="preserve"> на период с 01.01.2025 по 31.12.2029,</w:t>
      </w:r>
      <w:r w:rsidRPr="00E612DE">
        <w:rPr>
          <w:sz w:val="28"/>
          <w:szCs w:val="28"/>
        </w:rPr>
        <w:t xml:space="preserve"> согласно приложению № </w:t>
      </w:r>
      <w:r w:rsidR="004024B8">
        <w:rPr>
          <w:sz w:val="28"/>
          <w:szCs w:val="28"/>
        </w:rPr>
        <w:t>39</w:t>
      </w:r>
      <w:r w:rsidRPr="00E612DE">
        <w:rPr>
          <w:sz w:val="28"/>
          <w:szCs w:val="28"/>
        </w:rPr>
        <w:t xml:space="preserve"> </w:t>
      </w:r>
      <w:r w:rsidRPr="00EA2BD3">
        <w:rPr>
          <w:sz w:val="28"/>
          <w:szCs w:val="28"/>
        </w:rPr>
        <w:t xml:space="preserve">к </w:t>
      </w:r>
      <w:r w:rsidR="004024B8">
        <w:rPr>
          <w:sz w:val="28"/>
          <w:szCs w:val="28"/>
        </w:rPr>
        <w:t>настоящему протоколу</w:t>
      </w:r>
      <w:r w:rsidRPr="00EA2BD3">
        <w:rPr>
          <w:sz w:val="28"/>
          <w:szCs w:val="28"/>
        </w:rPr>
        <w:t>.</w:t>
      </w:r>
    </w:p>
    <w:p w14:paraId="245006C2" w14:textId="51747DDF" w:rsidR="00815463" w:rsidRDefault="00815463" w:rsidP="00815463">
      <w:pPr>
        <w:autoSpaceDE w:val="0"/>
        <w:autoSpaceDN w:val="0"/>
        <w:adjustRightInd w:val="0"/>
        <w:ind w:firstLine="720"/>
        <w:jc w:val="both"/>
        <w:rPr>
          <w:sz w:val="28"/>
          <w:szCs w:val="28"/>
        </w:rPr>
      </w:pPr>
      <w:r>
        <w:rPr>
          <w:sz w:val="28"/>
          <w:szCs w:val="28"/>
        </w:rPr>
        <w:t>3</w:t>
      </w:r>
      <w:r w:rsidRPr="00E612DE">
        <w:rPr>
          <w:sz w:val="28"/>
          <w:szCs w:val="28"/>
        </w:rPr>
        <w:t xml:space="preserve">. Установить </w:t>
      </w:r>
      <w:r w:rsidRPr="005A368D">
        <w:rPr>
          <w:sz w:val="28"/>
          <w:szCs w:val="28"/>
        </w:rPr>
        <w:t>ОАО «РЖД» (</w:t>
      </w:r>
      <w:proofErr w:type="spellStart"/>
      <w:r w:rsidRPr="005A368D">
        <w:rPr>
          <w:sz w:val="28"/>
          <w:szCs w:val="28"/>
        </w:rPr>
        <w:t>Западно</w:t>
      </w:r>
      <w:proofErr w:type="spellEnd"/>
      <w:r w:rsidRPr="005A368D">
        <w:rPr>
          <w:sz w:val="28"/>
          <w:szCs w:val="28"/>
        </w:rPr>
        <w:t xml:space="preserve"> - Сибирская дирекция по энергообеспечению</w:t>
      </w:r>
      <w:r>
        <w:rPr>
          <w:sz w:val="28"/>
          <w:szCs w:val="28"/>
        </w:rPr>
        <w:t xml:space="preserve"> </w:t>
      </w:r>
      <w:r w:rsidRPr="005A368D">
        <w:rPr>
          <w:sz w:val="28"/>
          <w:szCs w:val="28"/>
        </w:rPr>
        <w:t xml:space="preserve">- СП </w:t>
      </w:r>
      <w:proofErr w:type="spellStart"/>
      <w:r w:rsidRPr="005A368D">
        <w:rPr>
          <w:sz w:val="28"/>
          <w:szCs w:val="28"/>
        </w:rPr>
        <w:t>Трансэнерго</w:t>
      </w:r>
      <w:proofErr w:type="spellEnd"/>
      <w:r w:rsidRPr="005A368D">
        <w:rPr>
          <w:sz w:val="28"/>
          <w:szCs w:val="28"/>
        </w:rPr>
        <w:t xml:space="preserve"> - филиала ОАО «РЖД») </w:t>
      </w:r>
      <w:r w:rsidRPr="00FD4BBF">
        <w:rPr>
          <w:color w:val="000000"/>
        </w:rPr>
        <w:t>(</w:t>
      </w:r>
      <w:r w:rsidRPr="00736548">
        <w:rPr>
          <w:color w:val="000000"/>
          <w:sz w:val="28"/>
          <w:szCs w:val="28"/>
        </w:rPr>
        <w:t>ИНН 7708503727)</w:t>
      </w:r>
      <w:r>
        <w:rPr>
          <w:color w:val="000000"/>
        </w:rPr>
        <w:t xml:space="preserve"> </w:t>
      </w:r>
      <w:r w:rsidRPr="00E612DE">
        <w:rPr>
          <w:sz w:val="28"/>
          <w:szCs w:val="28"/>
        </w:rPr>
        <w:t>необходимую</w:t>
      </w:r>
      <w:r>
        <w:rPr>
          <w:sz w:val="28"/>
          <w:szCs w:val="28"/>
        </w:rPr>
        <w:t xml:space="preserve"> валовую выручку </w:t>
      </w:r>
      <w:r w:rsidRPr="00E612DE">
        <w:rPr>
          <w:sz w:val="28"/>
          <w:szCs w:val="28"/>
        </w:rPr>
        <w:t xml:space="preserve">на период </w:t>
      </w:r>
      <w:r>
        <w:rPr>
          <w:sz w:val="28"/>
          <w:szCs w:val="28"/>
        </w:rPr>
        <w:t xml:space="preserve">с 01.01.2025 по 31.12.2029 </w:t>
      </w:r>
      <w:r w:rsidRPr="00E612DE">
        <w:rPr>
          <w:sz w:val="28"/>
          <w:szCs w:val="28"/>
        </w:rPr>
        <w:t xml:space="preserve">(без учета оплаты потерь) согласно приложению № </w:t>
      </w:r>
      <w:r w:rsidR="004024B8">
        <w:rPr>
          <w:sz w:val="28"/>
          <w:szCs w:val="28"/>
        </w:rPr>
        <w:t>40</w:t>
      </w:r>
      <w:r w:rsidRPr="00E612DE">
        <w:rPr>
          <w:sz w:val="28"/>
          <w:szCs w:val="28"/>
        </w:rPr>
        <w:t xml:space="preserve"> </w:t>
      </w:r>
      <w:r w:rsidRPr="00EA2BD3">
        <w:rPr>
          <w:sz w:val="28"/>
          <w:szCs w:val="28"/>
        </w:rPr>
        <w:t xml:space="preserve">к </w:t>
      </w:r>
      <w:r w:rsidR="004024B8">
        <w:rPr>
          <w:sz w:val="28"/>
          <w:szCs w:val="28"/>
        </w:rPr>
        <w:t>настоящему протоколу</w:t>
      </w:r>
      <w:r>
        <w:rPr>
          <w:sz w:val="28"/>
          <w:szCs w:val="28"/>
        </w:rPr>
        <w:t>.</w:t>
      </w:r>
    </w:p>
    <w:p w14:paraId="412CB59C" w14:textId="77777777" w:rsidR="004379EA" w:rsidRDefault="004379EA" w:rsidP="004379EA">
      <w:pPr>
        <w:ind w:right="-6" w:firstLine="567"/>
        <w:jc w:val="both"/>
        <w:rPr>
          <w:sz w:val="28"/>
          <w:szCs w:val="28"/>
        </w:rPr>
      </w:pPr>
      <w:r>
        <w:rPr>
          <w:sz w:val="28"/>
          <w:szCs w:val="28"/>
        </w:rPr>
        <w:t xml:space="preserve"> </w:t>
      </w:r>
    </w:p>
    <w:p w14:paraId="2BEEE799" w14:textId="78F7455B"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2D1FF574" w14:textId="0737A011" w:rsidR="00815463" w:rsidRDefault="00815463" w:rsidP="004379EA">
      <w:pPr>
        <w:autoSpaceDE w:val="0"/>
        <w:autoSpaceDN w:val="0"/>
        <w:adjustRightInd w:val="0"/>
        <w:jc w:val="both"/>
        <w:rPr>
          <w:sz w:val="28"/>
          <w:szCs w:val="28"/>
        </w:rPr>
      </w:pPr>
    </w:p>
    <w:p w14:paraId="3E1826BA"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F928144" w14:textId="77777777" w:rsidR="00815463" w:rsidRDefault="00815463" w:rsidP="00815463">
      <w:pPr>
        <w:ind w:firstLine="567"/>
        <w:jc w:val="both"/>
        <w:rPr>
          <w:sz w:val="28"/>
          <w:szCs w:val="28"/>
        </w:rPr>
      </w:pPr>
    </w:p>
    <w:p w14:paraId="7275E36B"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2FA27848" w14:textId="77777777" w:rsidR="00815463" w:rsidRDefault="00815463" w:rsidP="00815463">
      <w:pPr>
        <w:ind w:firstLine="567"/>
        <w:jc w:val="both"/>
        <w:rPr>
          <w:sz w:val="28"/>
          <w:szCs w:val="28"/>
        </w:rPr>
      </w:pPr>
    </w:p>
    <w:p w14:paraId="06ED381A"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558DFE08"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435768C6" w14:textId="77777777" w:rsidR="00815463" w:rsidRDefault="00815463" w:rsidP="00815463">
      <w:pPr>
        <w:ind w:right="-6" w:firstLine="567"/>
        <w:jc w:val="both"/>
        <w:rPr>
          <w:color w:val="000000"/>
          <w:kern w:val="32"/>
          <w:sz w:val="28"/>
          <w:szCs w:val="28"/>
        </w:rPr>
      </w:pPr>
    </w:p>
    <w:p w14:paraId="0B5B550A" w14:textId="77777777" w:rsidR="00815463" w:rsidRPr="000004CF" w:rsidRDefault="00815463" w:rsidP="00815463">
      <w:pPr>
        <w:ind w:right="-1" w:firstLine="567"/>
        <w:jc w:val="both"/>
        <w:rPr>
          <w:b/>
          <w:sz w:val="28"/>
          <w:szCs w:val="28"/>
        </w:rPr>
      </w:pPr>
      <w:r w:rsidRPr="007164CD">
        <w:rPr>
          <w:bCs/>
          <w:sz w:val="28"/>
          <w:szCs w:val="28"/>
        </w:rPr>
        <w:t>Вопрос 24</w:t>
      </w:r>
      <w:r>
        <w:rPr>
          <w:b/>
          <w:sz w:val="28"/>
          <w:szCs w:val="28"/>
        </w:rPr>
        <w:t xml:space="preserve"> «</w:t>
      </w:r>
      <w:r w:rsidRPr="000A6D0C">
        <w:rPr>
          <w:b/>
          <w:sz w:val="28"/>
          <w:szCs w:val="28"/>
        </w:rPr>
        <w:t>Об установлении</w:t>
      </w:r>
      <w:r>
        <w:rPr>
          <w:b/>
          <w:sz w:val="28"/>
          <w:szCs w:val="28"/>
        </w:rPr>
        <w:t xml:space="preserve"> </w:t>
      </w:r>
      <w:r w:rsidRPr="000C0983">
        <w:rPr>
          <w:b/>
          <w:sz w:val="28"/>
          <w:szCs w:val="28"/>
        </w:rPr>
        <w:t>ПАО «</w:t>
      </w:r>
      <w:proofErr w:type="spellStart"/>
      <w:r w:rsidRPr="000C0983">
        <w:rPr>
          <w:b/>
          <w:sz w:val="28"/>
          <w:szCs w:val="28"/>
        </w:rPr>
        <w:t>Россети</w:t>
      </w:r>
      <w:proofErr w:type="spellEnd"/>
      <w:r w:rsidRPr="000C0983">
        <w:rPr>
          <w:b/>
          <w:sz w:val="28"/>
          <w:szCs w:val="28"/>
        </w:rPr>
        <w:t xml:space="preserve"> Сибирь» (филиал </w:t>
      </w:r>
      <w:r>
        <w:rPr>
          <w:b/>
          <w:sz w:val="28"/>
          <w:szCs w:val="28"/>
        </w:rPr>
        <w:br/>
      </w:r>
      <w:r w:rsidRPr="000C0983">
        <w:rPr>
          <w:b/>
          <w:sz w:val="28"/>
          <w:szCs w:val="28"/>
        </w:rPr>
        <w:t>ПАО «</w:t>
      </w:r>
      <w:proofErr w:type="spellStart"/>
      <w:r w:rsidRPr="000C0983">
        <w:rPr>
          <w:b/>
          <w:sz w:val="28"/>
          <w:szCs w:val="28"/>
        </w:rPr>
        <w:t>Россети</w:t>
      </w:r>
      <w:proofErr w:type="spellEnd"/>
      <w:r w:rsidRPr="000C0983">
        <w:rPr>
          <w:b/>
          <w:sz w:val="28"/>
          <w:szCs w:val="28"/>
        </w:rPr>
        <w:t xml:space="preserve"> Сибирь» - «Кузбассэнерго - РЭС») </w:t>
      </w:r>
      <w:r w:rsidRPr="000A6D0C">
        <w:rPr>
          <w:b/>
          <w:sz w:val="28"/>
          <w:szCs w:val="28"/>
        </w:rPr>
        <w:t xml:space="preserve">долгосрочных параметров регулирования и необходимой валовой выручки </w:t>
      </w:r>
      <w:r w:rsidRPr="00E612DE">
        <w:rPr>
          <w:sz w:val="28"/>
          <w:szCs w:val="28"/>
        </w:rPr>
        <w:t>(</w:t>
      </w:r>
      <w:r w:rsidRPr="00D33D94">
        <w:rPr>
          <w:b/>
          <w:sz w:val="28"/>
          <w:szCs w:val="28"/>
        </w:rPr>
        <w:t>без учета оплаты</w:t>
      </w:r>
      <w:r w:rsidRPr="00E612DE">
        <w:rPr>
          <w:sz w:val="28"/>
          <w:szCs w:val="28"/>
        </w:rPr>
        <w:t xml:space="preserve"> </w:t>
      </w:r>
      <w:r w:rsidRPr="00D33D94">
        <w:rPr>
          <w:b/>
          <w:sz w:val="28"/>
          <w:szCs w:val="28"/>
        </w:rPr>
        <w:t xml:space="preserve">потерь) </w:t>
      </w:r>
      <w:r w:rsidRPr="000A6D0C">
        <w:rPr>
          <w:b/>
          <w:sz w:val="28"/>
          <w:szCs w:val="28"/>
        </w:rPr>
        <w:t xml:space="preserve">на </w:t>
      </w:r>
      <w:r>
        <w:rPr>
          <w:b/>
          <w:sz w:val="28"/>
          <w:szCs w:val="28"/>
        </w:rPr>
        <w:t>2024-2028 годы»</w:t>
      </w:r>
    </w:p>
    <w:p w14:paraId="49DA23B2" w14:textId="77777777" w:rsidR="00815463" w:rsidRDefault="00815463" w:rsidP="00815463">
      <w:pPr>
        <w:spacing w:line="20" w:lineRule="atLeast"/>
        <w:ind w:left="567" w:right="423"/>
        <w:rPr>
          <w:b/>
          <w:bCs/>
          <w:sz w:val="28"/>
          <w:szCs w:val="28"/>
        </w:rPr>
      </w:pPr>
    </w:p>
    <w:p w14:paraId="50982CF1"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79010C1D" w14:textId="77777777" w:rsidR="00815463" w:rsidRDefault="00815463" w:rsidP="00815463">
      <w:pPr>
        <w:ind w:right="-1" w:firstLine="567"/>
        <w:jc w:val="both"/>
        <w:rPr>
          <w:sz w:val="28"/>
          <w:szCs w:val="28"/>
        </w:rPr>
      </w:pPr>
    </w:p>
    <w:p w14:paraId="383AAA53"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3DA4FA4F" w14:textId="77777777" w:rsidR="00815463" w:rsidRDefault="00815463" w:rsidP="00815463">
      <w:pPr>
        <w:jc w:val="both"/>
      </w:pPr>
    </w:p>
    <w:p w14:paraId="7D237F76"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 xml:space="preserve">от 22.07.2024 № 489/24 «Об утверждении Регламента установления цен (тарифов) в электроэнергетике и (или) их предельных уровней и формы решения </w:t>
      </w:r>
      <w:r w:rsidRPr="003A13A0">
        <w:rPr>
          <w:bCs/>
          <w:sz w:val="28"/>
          <w:szCs w:val="20"/>
        </w:rPr>
        <w:lastRenderedPageBreak/>
        <w:t>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55DDDF1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3BC4F7C9"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0E629FD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789B531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79D0BFCC"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585AF8E8"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350BC99A" w14:textId="77777777" w:rsidR="00815463" w:rsidRDefault="00815463" w:rsidP="00815463">
      <w:pPr>
        <w:ind w:firstLine="567"/>
        <w:jc w:val="both"/>
      </w:pPr>
    </w:p>
    <w:p w14:paraId="2041F350"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1D1FF9CA" w14:textId="53C2230B" w:rsidR="00815463" w:rsidRDefault="00815463" w:rsidP="00815463">
      <w:pPr>
        <w:ind w:firstLine="567"/>
        <w:jc w:val="both"/>
        <w:rPr>
          <w:sz w:val="28"/>
          <w:szCs w:val="28"/>
        </w:rPr>
      </w:pPr>
      <w:r w:rsidRPr="00EA2BD3">
        <w:rPr>
          <w:sz w:val="28"/>
          <w:szCs w:val="28"/>
        </w:rPr>
        <w:t>1.</w:t>
      </w:r>
      <w:r>
        <w:rPr>
          <w:sz w:val="28"/>
          <w:szCs w:val="28"/>
        </w:rPr>
        <w:t xml:space="preserve"> </w:t>
      </w:r>
      <w:r w:rsidRPr="00EA2BD3">
        <w:rPr>
          <w:sz w:val="28"/>
          <w:szCs w:val="28"/>
        </w:rPr>
        <w:t xml:space="preserve">Учесть основные показатели деятельности регулируемой организации </w:t>
      </w:r>
      <w:r w:rsidRPr="00EA2BD3">
        <w:rPr>
          <w:sz w:val="28"/>
          <w:szCs w:val="28"/>
        </w:rPr>
        <w:br/>
      </w:r>
      <w:r w:rsidRPr="00C51B33">
        <w:rPr>
          <w:sz w:val="28"/>
          <w:szCs w:val="28"/>
        </w:rPr>
        <w:t>«ПАО «</w:t>
      </w:r>
      <w:proofErr w:type="spellStart"/>
      <w:r w:rsidRPr="00C51B33">
        <w:rPr>
          <w:sz w:val="28"/>
          <w:szCs w:val="28"/>
        </w:rPr>
        <w:t>Россети</w:t>
      </w:r>
      <w:proofErr w:type="spellEnd"/>
      <w:r w:rsidRPr="00C51B33">
        <w:rPr>
          <w:sz w:val="28"/>
          <w:szCs w:val="28"/>
        </w:rPr>
        <w:t xml:space="preserve"> Сибирь» (филиал ПАО «</w:t>
      </w:r>
      <w:proofErr w:type="spellStart"/>
      <w:r w:rsidRPr="00C51B33">
        <w:rPr>
          <w:sz w:val="28"/>
          <w:szCs w:val="28"/>
        </w:rPr>
        <w:t>Россети</w:t>
      </w:r>
      <w:proofErr w:type="spellEnd"/>
      <w:r w:rsidRPr="00C51B33">
        <w:rPr>
          <w:sz w:val="28"/>
          <w:szCs w:val="28"/>
        </w:rPr>
        <w:t xml:space="preserve"> Сибирь» - «Кузбассэнерго - РЭС»)</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4024B8">
        <w:rPr>
          <w:sz w:val="28"/>
          <w:szCs w:val="28"/>
        </w:rPr>
        <w:t xml:space="preserve">41 </w:t>
      </w:r>
      <w:r w:rsidRPr="00EA2BD3">
        <w:rPr>
          <w:sz w:val="28"/>
          <w:szCs w:val="28"/>
        </w:rPr>
        <w:t xml:space="preserve">к </w:t>
      </w:r>
      <w:r w:rsidR="004024B8">
        <w:rPr>
          <w:sz w:val="28"/>
          <w:szCs w:val="28"/>
        </w:rPr>
        <w:t>настоящему протоколу</w:t>
      </w:r>
      <w:r w:rsidRPr="00EA2BD3">
        <w:rPr>
          <w:sz w:val="28"/>
          <w:szCs w:val="28"/>
        </w:rPr>
        <w:t>.</w:t>
      </w:r>
    </w:p>
    <w:p w14:paraId="6EBE76EC" w14:textId="3E842BFD" w:rsidR="00815463" w:rsidRDefault="00815463" w:rsidP="00815463">
      <w:pPr>
        <w:ind w:firstLine="567"/>
        <w:jc w:val="both"/>
        <w:rPr>
          <w:sz w:val="28"/>
          <w:szCs w:val="28"/>
        </w:rPr>
      </w:pPr>
      <w:r>
        <w:rPr>
          <w:sz w:val="28"/>
          <w:szCs w:val="28"/>
        </w:rPr>
        <w:t>2</w:t>
      </w:r>
      <w:r w:rsidRPr="000A6D0C">
        <w:rPr>
          <w:bCs/>
          <w:sz w:val="28"/>
          <w:szCs w:val="20"/>
        </w:rPr>
        <w:t>. </w:t>
      </w:r>
      <w:r w:rsidRPr="00E612DE">
        <w:rPr>
          <w:sz w:val="28"/>
          <w:szCs w:val="28"/>
        </w:rPr>
        <w:t>Установить</w:t>
      </w:r>
      <w:r w:rsidRPr="00AD2D19">
        <w:rPr>
          <w:sz w:val="28"/>
          <w:szCs w:val="28"/>
        </w:rPr>
        <w:t xml:space="preserve"> </w:t>
      </w:r>
      <w:r w:rsidRPr="00C51B33">
        <w:rPr>
          <w:sz w:val="28"/>
          <w:szCs w:val="28"/>
        </w:rPr>
        <w:t>«ПАО «</w:t>
      </w:r>
      <w:proofErr w:type="spellStart"/>
      <w:r w:rsidRPr="00C51B33">
        <w:rPr>
          <w:sz w:val="28"/>
          <w:szCs w:val="28"/>
        </w:rPr>
        <w:t>Россети</w:t>
      </w:r>
      <w:proofErr w:type="spellEnd"/>
      <w:r w:rsidRPr="00C51B33">
        <w:rPr>
          <w:sz w:val="28"/>
          <w:szCs w:val="28"/>
        </w:rPr>
        <w:t xml:space="preserve"> Сибирь» (филиал ПАО «</w:t>
      </w:r>
      <w:proofErr w:type="spellStart"/>
      <w:r w:rsidRPr="00C51B33">
        <w:rPr>
          <w:sz w:val="28"/>
          <w:szCs w:val="28"/>
        </w:rPr>
        <w:t>Россети</w:t>
      </w:r>
      <w:proofErr w:type="spellEnd"/>
      <w:r w:rsidRPr="00C51B33">
        <w:rPr>
          <w:sz w:val="28"/>
          <w:szCs w:val="28"/>
        </w:rPr>
        <w:t xml:space="preserve"> Сибирь» - «Кузбассэнерго - РЭС»)</w:t>
      </w:r>
      <w:r>
        <w:rPr>
          <w:sz w:val="28"/>
          <w:szCs w:val="28"/>
        </w:rPr>
        <w:t xml:space="preserve"> </w:t>
      </w:r>
      <w:r w:rsidRPr="00DB0055">
        <w:rPr>
          <w:bCs/>
          <w:sz w:val="28"/>
          <w:szCs w:val="28"/>
        </w:rPr>
        <w:t>(ИНН 2460069527)</w:t>
      </w:r>
      <w:r w:rsidRPr="00E612DE">
        <w:rPr>
          <w:sz w:val="28"/>
          <w:szCs w:val="28"/>
        </w:rPr>
        <w:t xml:space="preserve"> долгосрочные </w:t>
      </w:r>
      <w:hyperlink r:id="rId35" w:history="1">
        <w:r w:rsidRPr="00E612DE">
          <w:rPr>
            <w:sz w:val="28"/>
            <w:szCs w:val="28"/>
          </w:rPr>
          <w:t>параметры</w:t>
        </w:r>
      </w:hyperlink>
      <w:r w:rsidRPr="00E612DE">
        <w:rPr>
          <w:sz w:val="28"/>
          <w:szCs w:val="28"/>
        </w:rPr>
        <w:t xml:space="preserve"> регулирования</w:t>
      </w:r>
      <w:r>
        <w:rPr>
          <w:sz w:val="28"/>
          <w:szCs w:val="28"/>
        </w:rPr>
        <w:t xml:space="preserve"> на период с 01.01.2024 по 31.12.2028</w:t>
      </w:r>
      <w:r w:rsidRPr="00E612DE">
        <w:rPr>
          <w:sz w:val="28"/>
          <w:szCs w:val="28"/>
        </w:rPr>
        <w:t xml:space="preserve">, согласно приложению № </w:t>
      </w:r>
      <w:r w:rsidR="004024B8">
        <w:rPr>
          <w:sz w:val="28"/>
          <w:szCs w:val="28"/>
        </w:rPr>
        <w:t xml:space="preserve">42 </w:t>
      </w:r>
      <w:r w:rsidRPr="00EA2BD3">
        <w:rPr>
          <w:sz w:val="28"/>
          <w:szCs w:val="28"/>
        </w:rPr>
        <w:t xml:space="preserve">к </w:t>
      </w:r>
      <w:r w:rsidR="004024B8">
        <w:rPr>
          <w:sz w:val="28"/>
          <w:szCs w:val="28"/>
        </w:rPr>
        <w:t>настоящему протоколу.</w:t>
      </w:r>
      <w:r w:rsidRPr="00E612DE">
        <w:rPr>
          <w:sz w:val="28"/>
          <w:szCs w:val="28"/>
        </w:rPr>
        <w:t>.</w:t>
      </w:r>
    </w:p>
    <w:p w14:paraId="1BE532F3" w14:textId="26B3D4F4" w:rsidR="00815463" w:rsidRPr="00E612DE" w:rsidRDefault="00815463" w:rsidP="00815463">
      <w:pPr>
        <w:autoSpaceDE w:val="0"/>
        <w:autoSpaceDN w:val="0"/>
        <w:adjustRightInd w:val="0"/>
        <w:spacing w:line="20" w:lineRule="atLeast"/>
        <w:ind w:firstLine="720"/>
        <w:jc w:val="both"/>
        <w:rPr>
          <w:sz w:val="28"/>
          <w:szCs w:val="28"/>
        </w:rPr>
      </w:pPr>
      <w:r>
        <w:rPr>
          <w:sz w:val="28"/>
          <w:szCs w:val="28"/>
        </w:rPr>
        <w:t>2</w:t>
      </w:r>
      <w:r w:rsidRPr="00E612DE">
        <w:rPr>
          <w:sz w:val="28"/>
          <w:szCs w:val="28"/>
        </w:rPr>
        <w:t xml:space="preserve">. Установить </w:t>
      </w:r>
      <w:r w:rsidRPr="00C51B33">
        <w:rPr>
          <w:sz w:val="28"/>
          <w:szCs w:val="28"/>
        </w:rPr>
        <w:t>«ПАО «</w:t>
      </w:r>
      <w:proofErr w:type="spellStart"/>
      <w:r w:rsidRPr="00C51B33">
        <w:rPr>
          <w:sz w:val="28"/>
          <w:szCs w:val="28"/>
        </w:rPr>
        <w:t>Россети</w:t>
      </w:r>
      <w:proofErr w:type="spellEnd"/>
      <w:r w:rsidRPr="00C51B33">
        <w:rPr>
          <w:sz w:val="28"/>
          <w:szCs w:val="28"/>
        </w:rPr>
        <w:t xml:space="preserve"> Сибирь» (филиал ПАО «</w:t>
      </w:r>
      <w:proofErr w:type="spellStart"/>
      <w:r w:rsidRPr="00C51B33">
        <w:rPr>
          <w:sz w:val="28"/>
          <w:szCs w:val="28"/>
        </w:rPr>
        <w:t>Россети</w:t>
      </w:r>
      <w:proofErr w:type="spellEnd"/>
      <w:r w:rsidRPr="00C51B33">
        <w:rPr>
          <w:sz w:val="28"/>
          <w:szCs w:val="28"/>
        </w:rPr>
        <w:t xml:space="preserve"> Сибирь» - «Кузбассэнерго - РЭС»)</w:t>
      </w:r>
      <w:r w:rsidRPr="00DB0055">
        <w:rPr>
          <w:bCs/>
        </w:rPr>
        <w:t xml:space="preserve"> </w:t>
      </w:r>
      <w:r w:rsidRPr="00DB0055">
        <w:rPr>
          <w:bCs/>
          <w:sz w:val="28"/>
          <w:szCs w:val="28"/>
        </w:rPr>
        <w:t>(ИНН 2460069527)</w:t>
      </w:r>
      <w:r>
        <w:rPr>
          <w:sz w:val="28"/>
          <w:szCs w:val="28"/>
        </w:rPr>
        <w:t xml:space="preserve"> </w:t>
      </w:r>
      <w:r w:rsidRPr="00E612DE">
        <w:rPr>
          <w:sz w:val="28"/>
          <w:szCs w:val="28"/>
        </w:rPr>
        <w:t>необходимую</w:t>
      </w:r>
      <w:r>
        <w:rPr>
          <w:sz w:val="28"/>
          <w:szCs w:val="28"/>
        </w:rPr>
        <w:t xml:space="preserve"> валовую выручку </w:t>
      </w:r>
      <w:r w:rsidRPr="00E612DE">
        <w:rPr>
          <w:sz w:val="28"/>
          <w:szCs w:val="28"/>
        </w:rPr>
        <w:t>(без учета оплаты потерь)</w:t>
      </w:r>
      <w:r>
        <w:rPr>
          <w:sz w:val="28"/>
          <w:szCs w:val="28"/>
        </w:rPr>
        <w:t xml:space="preserve"> </w:t>
      </w:r>
      <w:r w:rsidRPr="00E612DE">
        <w:rPr>
          <w:sz w:val="28"/>
          <w:szCs w:val="28"/>
        </w:rPr>
        <w:t xml:space="preserve">на период </w:t>
      </w:r>
      <w:r>
        <w:rPr>
          <w:sz w:val="28"/>
          <w:szCs w:val="28"/>
        </w:rPr>
        <w:t xml:space="preserve">с 01.01.2024 по 31.12.2028 </w:t>
      </w:r>
      <w:r w:rsidRPr="00E612DE">
        <w:rPr>
          <w:sz w:val="28"/>
          <w:szCs w:val="28"/>
        </w:rPr>
        <w:t xml:space="preserve">согласно приложению № </w:t>
      </w:r>
      <w:r w:rsidR="004024B8">
        <w:rPr>
          <w:sz w:val="28"/>
          <w:szCs w:val="28"/>
        </w:rPr>
        <w:t>43</w:t>
      </w:r>
      <w:r w:rsidRPr="00E612DE">
        <w:rPr>
          <w:sz w:val="28"/>
          <w:szCs w:val="28"/>
        </w:rPr>
        <w:t xml:space="preserve"> к</w:t>
      </w:r>
      <w:r w:rsidRPr="00EA2BD3">
        <w:rPr>
          <w:sz w:val="28"/>
          <w:szCs w:val="28"/>
        </w:rPr>
        <w:t xml:space="preserve"> </w:t>
      </w:r>
      <w:r w:rsidR="004024B8">
        <w:rPr>
          <w:sz w:val="28"/>
          <w:szCs w:val="28"/>
        </w:rPr>
        <w:t>настоящему протоколу</w:t>
      </w:r>
      <w:r w:rsidRPr="00E612DE">
        <w:rPr>
          <w:sz w:val="28"/>
          <w:szCs w:val="28"/>
        </w:rPr>
        <w:t>.</w:t>
      </w:r>
    </w:p>
    <w:p w14:paraId="42E04774" w14:textId="77777777" w:rsidR="00815463" w:rsidRDefault="00815463" w:rsidP="00815463">
      <w:pPr>
        <w:autoSpaceDE w:val="0"/>
        <w:autoSpaceDN w:val="0"/>
        <w:adjustRightInd w:val="0"/>
        <w:ind w:firstLine="720"/>
        <w:jc w:val="both"/>
        <w:rPr>
          <w:color w:val="000000"/>
          <w:kern w:val="32"/>
          <w:sz w:val="28"/>
          <w:szCs w:val="28"/>
        </w:rPr>
      </w:pPr>
    </w:p>
    <w:p w14:paraId="05EC67C0" w14:textId="77777777" w:rsidR="004379EA" w:rsidRDefault="004379EA" w:rsidP="004379EA">
      <w:pPr>
        <w:ind w:right="-6" w:firstLine="567"/>
        <w:jc w:val="both"/>
        <w:rPr>
          <w:color w:val="000000"/>
          <w:kern w:val="32"/>
          <w:sz w:val="28"/>
          <w:szCs w:val="28"/>
        </w:rPr>
      </w:pPr>
      <w:r>
        <w:rPr>
          <w:color w:val="000000"/>
          <w:kern w:val="32"/>
          <w:sz w:val="28"/>
          <w:szCs w:val="28"/>
        </w:rPr>
        <w:lastRenderedPageBreak/>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6D237FD8" w14:textId="77777777" w:rsidR="004379EA" w:rsidRDefault="004379EA" w:rsidP="00815463">
      <w:pPr>
        <w:autoSpaceDE w:val="0"/>
        <w:autoSpaceDN w:val="0"/>
        <w:adjustRightInd w:val="0"/>
        <w:ind w:firstLine="720"/>
        <w:jc w:val="both"/>
        <w:rPr>
          <w:color w:val="000000"/>
          <w:kern w:val="32"/>
          <w:sz w:val="28"/>
          <w:szCs w:val="28"/>
        </w:rPr>
      </w:pPr>
    </w:p>
    <w:p w14:paraId="3122094E"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1CBB8DA" w14:textId="77777777" w:rsidR="00815463" w:rsidRDefault="00815463" w:rsidP="00815463">
      <w:pPr>
        <w:ind w:firstLine="567"/>
        <w:jc w:val="both"/>
        <w:rPr>
          <w:sz w:val="28"/>
          <w:szCs w:val="28"/>
        </w:rPr>
      </w:pPr>
    </w:p>
    <w:p w14:paraId="7F7F298E"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4C6A2CCA" w14:textId="77777777" w:rsidR="00815463" w:rsidRDefault="00815463" w:rsidP="00815463">
      <w:pPr>
        <w:ind w:firstLine="567"/>
        <w:jc w:val="both"/>
        <w:rPr>
          <w:sz w:val="28"/>
          <w:szCs w:val="28"/>
        </w:rPr>
      </w:pPr>
    </w:p>
    <w:p w14:paraId="20452A0F"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186B51C6"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682CE7FA" w14:textId="77777777" w:rsidR="00815463" w:rsidRDefault="00815463" w:rsidP="00815463">
      <w:pPr>
        <w:ind w:right="-6" w:firstLine="567"/>
        <w:jc w:val="both"/>
        <w:rPr>
          <w:color w:val="000000"/>
          <w:kern w:val="32"/>
          <w:sz w:val="28"/>
          <w:szCs w:val="28"/>
        </w:rPr>
      </w:pPr>
    </w:p>
    <w:p w14:paraId="1DCC53DD" w14:textId="77777777" w:rsidR="00815463" w:rsidRPr="007164CD" w:rsidRDefault="00815463" w:rsidP="00815463">
      <w:pPr>
        <w:ind w:right="-6" w:firstLine="567"/>
        <w:jc w:val="both"/>
        <w:rPr>
          <w:color w:val="000000"/>
          <w:kern w:val="32"/>
          <w:sz w:val="28"/>
          <w:szCs w:val="28"/>
        </w:rPr>
      </w:pPr>
      <w:r>
        <w:rPr>
          <w:color w:val="000000"/>
          <w:kern w:val="32"/>
          <w:sz w:val="28"/>
          <w:szCs w:val="28"/>
        </w:rPr>
        <w:t>Вопрос 25 «</w:t>
      </w:r>
      <w:r w:rsidRPr="00351932">
        <w:rPr>
          <w:b/>
          <w:sz w:val="28"/>
          <w:szCs w:val="28"/>
        </w:rPr>
        <w:t xml:space="preserve">Об установлении </w:t>
      </w:r>
      <w:r w:rsidRPr="00351932">
        <w:rPr>
          <w:b/>
          <w:bCs/>
          <w:sz w:val="28"/>
          <w:szCs w:val="28"/>
        </w:rPr>
        <w:t xml:space="preserve">ООО ХК «СДС-Энерго» </w:t>
      </w:r>
      <w:r w:rsidRPr="00351932">
        <w:rPr>
          <w:b/>
          <w:sz w:val="28"/>
          <w:szCs w:val="28"/>
        </w:rPr>
        <w:t>долгосрочных параметров регулирования и необходимой валовой выручки на 2025-2029 г</w:t>
      </w:r>
      <w:r>
        <w:rPr>
          <w:b/>
          <w:sz w:val="28"/>
          <w:szCs w:val="28"/>
        </w:rPr>
        <w:t>оды»</w:t>
      </w:r>
    </w:p>
    <w:p w14:paraId="42BA0A4B" w14:textId="77777777" w:rsidR="00815463" w:rsidRDefault="00815463" w:rsidP="00815463">
      <w:pPr>
        <w:ind w:left="567" w:right="423"/>
        <w:jc w:val="center"/>
        <w:rPr>
          <w:b/>
          <w:bCs/>
          <w:sz w:val="28"/>
          <w:szCs w:val="28"/>
        </w:rPr>
      </w:pPr>
    </w:p>
    <w:p w14:paraId="7629C43F"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3B5A9F65" w14:textId="77777777" w:rsidR="00815463" w:rsidRDefault="00815463" w:rsidP="00815463">
      <w:pPr>
        <w:ind w:right="-1" w:firstLine="567"/>
        <w:jc w:val="both"/>
        <w:rPr>
          <w:sz w:val="28"/>
          <w:szCs w:val="28"/>
        </w:rPr>
      </w:pPr>
    </w:p>
    <w:p w14:paraId="1EA1BEEF"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3E26971D" w14:textId="77777777" w:rsidR="00815463" w:rsidRDefault="00815463" w:rsidP="00815463">
      <w:pPr>
        <w:jc w:val="both"/>
      </w:pPr>
    </w:p>
    <w:p w14:paraId="69800787"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6FADB7A2"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766AA9C6"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75000EB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w:t>
      </w:r>
      <w:r w:rsidRPr="00EA2BD3">
        <w:rPr>
          <w:sz w:val="28"/>
          <w:szCs w:val="28"/>
        </w:rPr>
        <w:lastRenderedPageBreak/>
        <w:t>долгосрочной индексации необходимой валовой выручки, утверждаемыми Федеральной антимонопольной службой;</w:t>
      </w:r>
    </w:p>
    <w:p w14:paraId="1E421B3D"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691BBE03"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68556489"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2EFEC7BE" w14:textId="77777777" w:rsidR="00815463" w:rsidRDefault="00815463" w:rsidP="00815463">
      <w:pPr>
        <w:ind w:firstLine="567"/>
        <w:jc w:val="both"/>
      </w:pPr>
    </w:p>
    <w:p w14:paraId="7F41940B"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11D969E7" w14:textId="4A075796" w:rsidR="00815463" w:rsidRPr="00B46868"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351932">
        <w:rPr>
          <w:bCs/>
          <w:sz w:val="28"/>
          <w:szCs w:val="20"/>
        </w:rPr>
        <w:t>ООО ХК «СДС-Энерго</w:t>
      </w:r>
      <w:r w:rsidRPr="00806F14">
        <w:rPr>
          <w:bCs/>
          <w:sz w:val="28"/>
          <w:szCs w:val="28"/>
        </w:rPr>
        <w:t>»</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4024B8">
        <w:rPr>
          <w:sz w:val="28"/>
          <w:szCs w:val="28"/>
        </w:rPr>
        <w:t>44</w:t>
      </w:r>
      <w:r w:rsidRPr="00EA2BD3">
        <w:rPr>
          <w:sz w:val="28"/>
          <w:szCs w:val="28"/>
        </w:rPr>
        <w:t xml:space="preserve"> к </w:t>
      </w:r>
      <w:r w:rsidR="004024B8">
        <w:rPr>
          <w:sz w:val="28"/>
          <w:szCs w:val="28"/>
        </w:rPr>
        <w:t>настоящему протоколу</w:t>
      </w:r>
      <w:r w:rsidRPr="00EA2BD3">
        <w:rPr>
          <w:sz w:val="28"/>
          <w:szCs w:val="28"/>
        </w:rPr>
        <w:t>.</w:t>
      </w:r>
    </w:p>
    <w:p w14:paraId="5CC078CA" w14:textId="1D6A213F" w:rsidR="00815463" w:rsidRDefault="00815463" w:rsidP="00815463">
      <w:pPr>
        <w:autoSpaceDE w:val="0"/>
        <w:autoSpaceDN w:val="0"/>
        <w:adjustRightInd w:val="0"/>
        <w:ind w:firstLine="567"/>
        <w:jc w:val="both"/>
        <w:rPr>
          <w:bCs/>
          <w:sz w:val="28"/>
          <w:szCs w:val="20"/>
        </w:rPr>
      </w:pPr>
      <w:r w:rsidRPr="00351932">
        <w:rPr>
          <w:bCs/>
          <w:sz w:val="28"/>
          <w:szCs w:val="20"/>
        </w:rPr>
        <w:t>1. Установить ООО ХК «СДС-Энерго</w:t>
      </w:r>
      <w:r w:rsidRPr="00806F14">
        <w:rPr>
          <w:bCs/>
          <w:sz w:val="28"/>
          <w:szCs w:val="28"/>
        </w:rPr>
        <w:t xml:space="preserve">» </w:t>
      </w:r>
      <w:r w:rsidRPr="00806F14">
        <w:rPr>
          <w:color w:val="000000"/>
          <w:sz w:val="28"/>
          <w:szCs w:val="28"/>
        </w:rPr>
        <w:t>(ИНН 4250003450)</w:t>
      </w:r>
      <w:r w:rsidRPr="00351932">
        <w:rPr>
          <w:bCs/>
          <w:sz w:val="28"/>
          <w:szCs w:val="20"/>
        </w:rPr>
        <w:t xml:space="preserve"> долгосрочные </w:t>
      </w:r>
      <w:hyperlink r:id="rId36" w:history="1">
        <w:r w:rsidRPr="00351932">
          <w:rPr>
            <w:bCs/>
            <w:sz w:val="28"/>
            <w:szCs w:val="20"/>
          </w:rPr>
          <w:t>параметры</w:t>
        </w:r>
      </w:hyperlink>
      <w:r w:rsidRPr="00351932">
        <w:rPr>
          <w:bCs/>
          <w:sz w:val="28"/>
          <w:szCs w:val="20"/>
        </w:rPr>
        <w:t xml:space="preserve"> регулирования </w:t>
      </w:r>
      <w:r>
        <w:rPr>
          <w:bCs/>
          <w:sz w:val="28"/>
          <w:szCs w:val="20"/>
        </w:rPr>
        <w:t xml:space="preserve">на период </w:t>
      </w:r>
      <w:r w:rsidRPr="00351932">
        <w:rPr>
          <w:bCs/>
          <w:sz w:val="28"/>
          <w:szCs w:val="20"/>
        </w:rPr>
        <w:t>с 01.01.2025</w:t>
      </w:r>
      <w:r>
        <w:rPr>
          <w:bCs/>
          <w:sz w:val="28"/>
          <w:szCs w:val="20"/>
        </w:rPr>
        <w:t xml:space="preserve"> по </w:t>
      </w:r>
      <w:r w:rsidRPr="00351932">
        <w:rPr>
          <w:bCs/>
          <w:sz w:val="28"/>
          <w:szCs w:val="20"/>
        </w:rPr>
        <w:t xml:space="preserve">31.12.2029, согласно </w:t>
      </w:r>
      <w:r>
        <w:rPr>
          <w:bCs/>
          <w:sz w:val="28"/>
          <w:szCs w:val="20"/>
        </w:rPr>
        <w:br/>
      </w:r>
      <w:r w:rsidRPr="00351932">
        <w:rPr>
          <w:bCs/>
          <w:sz w:val="28"/>
          <w:szCs w:val="20"/>
        </w:rPr>
        <w:t xml:space="preserve">приложению № </w:t>
      </w:r>
      <w:r w:rsidR="004024B8">
        <w:rPr>
          <w:bCs/>
          <w:sz w:val="28"/>
          <w:szCs w:val="20"/>
        </w:rPr>
        <w:t>45</w:t>
      </w:r>
      <w:r>
        <w:rPr>
          <w:bCs/>
          <w:sz w:val="28"/>
          <w:szCs w:val="20"/>
        </w:rPr>
        <w:t xml:space="preserve"> </w:t>
      </w:r>
      <w:r w:rsidRPr="00EA2BD3">
        <w:rPr>
          <w:sz w:val="28"/>
          <w:szCs w:val="28"/>
        </w:rPr>
        <w:t xml:space="preserve">к </w:t>
      </w:r>
      <w:r w:rsidR="004024B8">
        <w:rPr>
          <w:sz w:val="28"/>
          <w:szCs w:val="28"/>
        </w:rPr>
        <w:t>настоящему протоколу</w:t>
      </w:r>
      <w:r w:rsidRPr="00351932">
        <w:rPr>
          <w:bCs/>
          <w:sz w:val="28"/>
          <w:szCs w:val="20"/>
        </w:rPr>
        <w:t>.</w:t>
      </w:r>
    </w:p>
    <w:p w14:paraId="5EE6CE39" w14:textId="432D076E" w:rsidR="00815463" w:rsidRPr="00351932" w:rsidRDefault="00815463" w:rsidP="00815463">
      <w:pPr>
        <w:autoSpaceDE w:val="0"/>
        <w:autoSpaceDN w:val="0"/>
        <w:adjustRightInd w:val="0"/>
        <w:ind w:firstLine="567"/>
        <w:jc w:val="both"/>
        <w:rPr>
          <w:bCs/>
          <w:sz w:val="28"/>
          <w:szCs w:val="20"/>
        </w:rPr>
      </w:pPr>
      <w:r w:rsidRPr="00351932">
        <w:rPr>
          <w:bCs/>
          <w:sz w:val="28"/>
          <w:szCs w:val="20"/>
        </w:rPr>
        <w:t xml:space="preserve">2. Установить ООО ХК «СДС-Энерго» </w:t>
      </w:r>
      <w:r w:rsidRPr="00806F14">
        <w:rPr>
          <w:color w:val="000000"/>
          <w:sz w:val="28"/>
          <w:szCs w:val="28"/>
        </w:rPr>
        <w:t>(ИНН 4250003450)</w:t>
      </w:r>
      <w:r>
        <w:rPr>
          <w:color w:val="000000"/>
        </w:rPr>
        <w:t xml:space="preserve"> </w:t>
      </w:r>
      <w:r w:rsidRPr="00351932">
        <w:rPr>
          <w:bCs/>
          <w:sz w:val="28"/>
          <w:szCs w:val="20"/>
        </w:rPr>
        <w:t xml:space="preserve">необходимую валовую выручку на период с 01.01.2025 </w:t>
      </w:r>
      <w:r>
        <w:rPr>
          <w:bCs/>
          <w:sz w:val="28"/>
          <w:szCs w:val="20"/>
        </w:rPr>
        <w:t>по</w:t>
      </w:r>
      <w:r w:rsidRPr="00351932">
        <w:rPr>
          <w:bCs/>
          <w:sz w:val="28"/>
          <w:szCs w:val="20"/>
        </w:rPr>
        <w:t xml:space="preserve"> 31.12.2029 (без учета оплаты потерь) согласно приложению № </w:t>
      </w:r>
      <w:r w:rsidR="00D57593">
        <w:rPr>
          <w:bCs/>
          <w:sz w:val="28"/>
          <w:szCs w:val="20"/>
        </w:rPr>
        <w:t>46</w:t>
      </w:r>
      <w:r w:rsidRPr="00351932">
        <w:rPr>
          <w:bCs/>
          <w:sz w:val="28"/>
          <w:szCs w:val="20"/>
        </w:rPr>
        <w:t xml:space="preserve"> </w:t>
      </w:r>
      <w:r w:rsidRPr="00EA2BD3">
        <w:rPr>
          <w:sz w:val="28"/>
          <w:szCs w:val="28"/>
        </w:rPr>
        <w:t xml:space="preserve">к </w:t>
      </w:r>
      <w:r w:rsidR="00D57593">
        <w:rPr>
          <w:sz w:val="28"/>
          <w:szCs w:val="28"/>
        </w:rPr>
        <w:t>настоящему протоколу</w:t>
      </w:r>
      <w:r w:rsidRPr="00351932">
        <w:rPr>
          <w:bCs/>
          <w:sz w:val="28"/>
          <w:szCs w:val="20"/>
        </w:rPr>
        <w:t>.</w:t>
      </w:r>
    </w:p>
    <w:p w14:paraId="57824FAD" w14:textId="77777777" w:rsidR="00815463" w:rsidRDefault="00815463" w:rsidP="00815463">
      <w:pPr>
        <w:ind w:right="-6" w:firstLine="567"/>
        <w:jc w:val="both"/>
        <w:rPr>
          <w:color w:val="000000"/>
          <w:kern w:val="32"/>
          <w:sz w:val="28"/>
          <w:szCs w:val="28"/>
        </w:rPr>
      </w:pPr>
    </w:p>
    <w:p w14:paraId="49B12F91"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184C7F02" w14:textId="77777777" w:rsidR="004379EA" w:rsidRDefault="004379EA" w:rsidP="00815463">
      <w:pPr>
        <w:ind w:right="-6" w:firstLine="567"/>
        <w:jc w:val="both"/>
        <w:rPr>
          <w:color w:val="000000"/>
          <w:kern w:val="32"/>
          <w:sz w:val="28"/>
          <w:szCs w:val="28"/>
        </w:rPr>
      </w:pPr>
    </w:p>
    <w:p w14:paraId="3D377A10"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45285F7" w14:textId="77777777" w:rsidR="00815463" w:rsidRDefault="00815463" w:rsidP="00815463">
      <w:pPr>
        <w:ind w:firstLine="567"/>
        <w:jc w:val="both"/>
        <w:rPr>
          <w:sz w:val="28"/>
          <w:szCs w:val="28"/>
        </w:rPr>
      </w:pPr>
    </w:p>
    <w:p w14:paraId="3CEA1984"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7BE1AD0C" w14:textId="77777777" w:rsidR="00815463" w:rsidRDefault="00815463" w:rsidP="00815463">
      <w:pPr>
        <w:ind w:firstLine="567"/>
        <w:jc w:val="both"/>
        <w:rPr>
          <w:sz w:val="28"/>
          <w:szCs w:val="28"/>
        </w:rPr>
      </w:pPr>
    </w:p>
    <w:p w14:paraId="1BB8AC3C"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16B42B7A"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18F4AB35" w14:textId="77777777" w:rsidR="00815463" w:rsidRDefault="00815463" w:rsidP="00815463">
      <w:pPr>
        <w:ind w:right="-6" w:firstLine="567"/>
        <w:jc w:val="both"/>
        <w:rPr>
          <w:color w:val="000000"/>
          <w:kern w:val="32"/>
          <w:sz w:val="28"/>
          <w:szCs w:val="28"/>
        </w:rPr>
      </w:pPr>
    </w:p>
    <w:p w14:paraId="7D58D975" w14:textId="77777777" w:rsidR="00815463" w:rsidRDefault="00815463" w:rsidP="00815463">
      <w:pPr>
        <w:ind w:right="-6" w:firstLine="567"/>
        <w:jc w:val="both"/>
        <w:rPr>
          <w:b/>
          <w:sz w:val="28"/>
          <w:szCs w:val="28"/>
        </w:rPr>
      </w:pPr>
      <w:r>
        <w:rPr>
          <w:color w:val="000000"/>
          <w:kern w:val="32"/>
          <w:sz w:val="28"/>
          <w:szCs w:val="28"/>
        </w:rPr>
        <w:t>Вопрос 26 «</w:t>
      </w:r>
      <w:r w:rsidRPr="00625B92">
        <w:rPr>
          <w:b/>
          <w:sz w:val="28"/>
          <w:szCs w:val="28"/>
        </w:rPr>
        <w:t xml:space="preserve">Об установлении </w:t>
      </w:r>
      <w:r w:rsidRPr="00625B92">
        <w:rPr>
          <w:b/>
          <w:bCs/>
          <w:sz w:val="28"/>
          <w:szCs w:val="28"/>
        </w:rPr>
        <w:t>ОАО «Северо-Кузбасская энергетическая компания»</w:t>
      </w:r>
      <w:r w:rsidRPr="00625B92">
        <w:rPr>
          <w:b/>
          <w:sz w:val="28"/>
          <w:szCs w:val="28"/>
        </w:rPr>
        <w:t xml:space="preserve"> долгосрочных параметров регулирования и необходимой валовой выручки </w:t>
      </w:r>
      <w:r>
        <w:rPr>
          <w:b/>
          <w:sz w:val="28"/>
          <w:szCs w:val="28"/>
        </w:rPr>
        <w:t xml:space="preserve">(без учета оплаты потерь) </w:t>
      </w:r>
      <w:r w:rsidRPr="00625B92">
        <w:rPr>
          <w:b/>
          <w:sz w:val="28"/>
          <w:szCs w:val="28"/>
        </w:rPr>
        <w:t xml:space="preserve">на 2025-2029 </w:t>
      </w:r>
      <w:r>
        <w:rPr>
          <w:b/>
          <w:sz w:val="28"/>
          <w:szCs w:val="28"/>
        </w:rPr>
        <w:t>годы»</w:t>
      </w:r>
    </w:p>
    <w:p w14:paraId="549B491A" w14:textId="77777777" w:rsidR="00815463" w:rsidRDefault="00815463" w:rsidP="00815463">
      <w:pPr>
        <w:ind w:right="-6" w:firstLine="567"/>
        <w:jc w:val="both"/>
        <w:rPr>
          <w:color w:val="000000"/>
          <w:kern w:val="32"/>
          <w:sz w:val="28"/>
          <w:szCs w:val="28"/>
        </w:rPr>
      </w:pPr>
    </w:p>
    <w:p w14:paraId="64503DFD"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7567010D" w14:textId="77777777" w:rsidR="00815463" w:rsidRDefault="00815463" w:rsidP="00815463">
      <w:pPr>
        <w:ind w:right="-1" w:firstLine="567"/>
        <w:jc w:val="both"/>
        <w:rPr>
          <w:sz w:val="28"/>
          <w:szCs w:val="28"/>
        </w:rPr>
      </w:pPr>
    </w:p>
    <w:p w14:paraId="0BA05061"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20384812" w14:textId="77777777" w:rsidR="00815463" w:rsidRDefault="00815463" w:rsidP="00815463">
      <w:pPr>
        <w:jc w:val="both"/>
      </w:pPr>
    </w:p>
    <w:p w14:paraId="2A31A22C"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w:t>
      </w:r>
      <w:r w:rsidRPr="003A13A0">
        <w:rPr>
          <w:bCs/>
          <w:sz w:val="28"/>
          <w:szCs w:val="20"/>
        </w:rPr>
        <w:lastRenderedPageBreak/>
        <w:t>(тарифов)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4D273E56"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758F469A"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1494683A"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1C6F2A4D"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6FB68C69"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49357A13"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23991454" w14:textId="77777777" w:rsidR="00815463" w:rsidRDefault="00815463" w:rsidP="00815463">
      <w:pPr>
        <w:ind w:firstLine="567"/>
        <w:jc w:val="both"/>
      </w:pPr>
    </w:p>
    <w:p w14:paraId="42ADA3CC"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1A719550" w14:textId="6FE99FF9" w:rsidR="00815463" w:rsidRPr="00B46868"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045D10">
        <w:rPr>
          <w:bCs/>
          <w:sz w:val="28"/>
          <w:szCs w:val="20"/>
        </w:rPr>
        <w:t>ОАО «Северо-Кузбасская энергетическая компания»</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D57593">
        <w:rPr>
          <w:sz w:val="28"/>
          <w:szCs w:val="28"/>
        </w:rPr>
        <w:t>47</w:t>
      </w:r>
      <w:r w:rsidRPr="00EA2BD3">
        <w:rPr>
          <w:sz w:val="28"/>
          <w:szCs w:val="28"/>
        </w:rPr>
        <w:t xml:space="preserve"> к </w:t>
      </w:r>
      <w:r w:rsidR="00D57593">
        <w:rPr>
          <w:sz w:val="28"/>
          <w:szCs w:val="28"/>
        </w:rPr>
        <w:t>настоящему протоколу</w:t>
      </w:r>
      <w:r w:rsidRPr="00EA2BD3">
        <w:rPr>
          <w:sz w:val="28"/>
          <w:szCs w:val="28"/>
        </w:rPr>
        <w:t>.</w:t>
      </w:r>
    </w:p>
    <w:p w14:paraId="1279ED7D" w14:textId="6AC572AE" w:rsidR="00815463" w:rsidRPr="001E084A" w:rsidRDefault="00815463" w:rsidP="00815463">
      <w:pPr>
        <w:widowControl w:val="0"/>
        <w:tabs>
          <w:tab w:val="left" w:pos="567"/>
        </w:tabs>
        <w:ind w:right="-2" w:firstLine="567"/>
        <w:jc w:val="both"/>
        <w:outlineLvl w:val="1"/>
        <w:rPr>
          <w:bCs/>
          <w:sz w:val="28"/>
          <w:szCs w:val="28"/>
        </w:rPr>
      </w:pPr>
      <w:r w:rsidRPr="00625B92">
        <w:rPr>
          <w:bCs/>
          <w:sz w:val="28"/>
          <w:szCs w:val="20"/>
        </w:rPr>
        <w:t xml:space="preserve">1. Установить </w:t>
      </w:r>
      <w:r w:rsidRPr="00045D10">
        <w:rPr>
          <w:bCs/>
          <w:sz w:val="28"/>
          <w:szCs w:val="20"/>
        </w:rPr>
        <w:t>ОАО «Северо-Кузбасская энергетическая компания»</w:t>
      </w:r>
      <w:r>
        <w:rPr>
          <w:bCs/>
          <w:sz w:val="28"/>
          <w:szCs w:val="20"/>
        </w:rPr>
        <w:br/>
      </w:r>
      <w:r w:rsidRPr="001E084A">
        <w:rPr>
          <w:color w:val="000000"/>
          <w:sz w:val="28"/>
          <w:szCs w:val="28"/>
        </w:rPr>
        <w:t xml:space="preserve">(ИНН 4205153492) </w:t>
      </w:r>
      <w:r w:rsidRPr="001E084A">
        <w:rPr>
          <w:bCs/>
          <w:sz w:val="28"/>
          <w:szCs w:val="28"/>
        </w:rPr>
        <w:t xml:space="preserve">долгосрочные </w:t>
      </w:r>
      <w:hyperlink r:id="rId37" w:history="1">
        <w:r w:rsidRPr="001E084A">
          <w:rPr>
            <w:bCs/>
            <w:sz w:val="28"/>
            <w:szCs w:val="28"/>
          </w:rPr>
          <w:t>параметры</w:t>
        </w:r>
      </w:hyperlink>
      <w:r w:rsidRPr="001E084A">
        <w:rPr>
          <w:bCs/>
          <w:sz w:val="28"/>
          <w:szCs w:val="28"/>
        </w:rPr>
        <w:t xml:space="preserve"> регулирования на период</w:t>
      </w:r>
      <w:r>
        <w:rPr>
          <w:bCs/>
          <w:sz w:val="28"/>
          <w:szCs w:val="28"/>
        </w:rPr>
        <w:br/>
      </w:r>
      <w:r w:rsidRPr="001E084A">
        <w:rPr>
          <w:bCs/>
          <w:sz w:val="28"/>
          <w:szCs w:val="28"/>
        </w:rPr>
        <w:t xml:space="preserve">с 01.01.2025 по 31.12.2029, согласно приложению № </w:t>
      </w:r>
      <w:r w:rsidR="00D57593">
        <w:rPr>
          <w:bCs/>
          <w:sz w:val="28"/>
          <w:szCs w:val="28"/>
        </w:rPr>
        <w:t>48</w:t>
      </w:r>
      <w:r w:rsidRPr="001E084A">
        <w:rPr>
          <w:bCs/>
          <w:sz w:val="28"/>
          <w:szCs w:val="28"/>
        </w:rPr>
        <w:t xml:space="preserve"> к </w:t>
      </w:r>
      <w:r w:rsidR="00D57593">
        <w:rPr>
          <w:bCs/>
          <w:sz w:val="28"/>
          <w:szCs w:val="28"/>
        </w:rPr>
        <w:t>настоящему протоколу</w:t>
      </w:r>
      <w:r w:rsidRPr="001E084A">
        <w:rPr>
          <w:bCs/>
          <w:sz w:val="28"/>
          <w:szCs w:val="28"/>
        </w:rPr>
        <w:t>.</w:t>
      </w:r>
    </w:p>
    <w:p w14:paraId="6A989C90" w14:textId="11AB613F" w:rsidR="00815463" w:rsidRPr="00625B92" w:rsidRDefault="00815463" w:rsidP="00815463">
      <w:pPr>
        <w:widowControl w:val="0"/>
        <w:tabs>
          <w:tab w:val="left" w:pos="567"/>
        </w:tabs>
        <w:ind w:right="-2" w:firstLine="567"/>
        <w:jc w:val="both"/>
        <w:outlineLvl w:val="1"/>
        <w:rPr>
          <w:bCs/>
          <w:sz w:val="28"/>
          <w:szCs w:val="20"/>
        </w:rPr>
      </w:pPr>
      <w:r>
        <w:rPr>
          <w:bCs/>
          <w:sz w:val="28"/>
          <w:szCs w:val="20"/>
        </w:rPr>
        <w:tab/>
      </w:r>
      <w:r w:rsidRPr="00625B92">
        <w:rPr>
          <w:bCs/>
          <w:sz w:val="28"/>
          <w:szCs w:val="20"/>
        </w:rPr>
        <w:t xml:space="preserve">2. Установить </w:t>
      </w:r>
      <w:r w:rsidRPr="00045D10">
        <w:rPr>
          <w:bCs/>
          <w:sz w:val="28"/>
          <w:szCs w:val="20"/>
        </w:rPr>
        <w:t>ОАО «Северо-Кузбасская энергетическая компания»</w:t>
      </w:r>
      <w:r>
        <w:rPr>
          <w:bCs/>
          <w:sz w:val="28"/>
          <w:szCs w:val="20"/>
        </w:rPr>
        <w:br/>
      </w:r>
      <w:r w:rsidRPr="001E084A">
        <w:rPr>
          <w:color w:val="000000"/>
          <w:sz w:val="28"/>
          <w:szCs w:val="28"/>
        </w:rPr>
        <w:t xml:space="preserve">(ИНН 4205153492) </w:t>
      </w:r>
      <w:r w:rsidRPr="001E084A">
        <w:rPr>
          <w:bCs/>
          <w:sz w:val="28"/>
          <w:szCs w:val="28"/>
        </w:rPr>
        <w:t xml:space="preserve">необходимую валовую выручку на период с 01.01.2025 по </w:t>
      </w:r>
      <w:r w:rsidRPr="001E084A">
        <w:rPr>
          <w:bCs/>
          <w:sz w:val="28"/>
          <w:szCs w:val="28"/>
        </w:rPr>
        <w:lastRenderedPageBreak/>
        <w:t>31.12.2029</w:t>
      </w:r>
      <w:r w:rsidRPr="00625B92">
        <w:rPr>
          <w:bCs/>
          <w:sz w:val="28"/>
          <w:szCs w:val="20"/>
        </w:rPr>
        <w:t xml:space="preserve"> (без учета оплаты потерь) согласно приложению№ </w:t>
      </w:r>
      <w:r w:rsidR="00D57593">
        <w:rPr>
          <w:bCs/>
          <w:sz w:val="28"/>
          <w:szCs w:val="20"/>
        </w:rPr>
        <w:t>49</w:t>
      </w:r>
      <w:r w:rsidRPr="00625B92">
        <w:rPr>
          <w:bCs/>
          <w:sz w:val="28"/>
          <w:szCs w:val="20"/>
        </w:rPr>
        <w:t xml:space="preserve"> к </w:t>
      </w:r>
      <w:r w:rsidR="00D57593">
        <w:rPr>
          <w:bCs/>
          <w:sz w:val="28"/>
          <w:szCs w:val="20"/>
        </w:rPr>
        <w:t>настоящему протоколу</w:t>
      </w:r>
      <w:r w:rsidRPr="00625B92">
        <w:rPr>
          <w:bCs/>
          <w:sz w:val="28"/>
          <w:szCs w:val="20"/>
        </w:rPr>
        <w:t>.</w:t>
      </w:r>
    </w:p>
    <w:p w14:paraId="7BBB3D70" w14:textId="77777777" w:rsidR="00815463" w:rsidRDefault="00815463" w:rsidP="00815463">
      <w:pPr>
        <w:ind w:right="-6" w:firstLine="567"/>
        <w:jc w:val="both"/>
        <w:rPr>
          <w:color w:val="000000"/>
          <w:kern w:val="32"/>
          <w:sz w:val="28"/>
          <w:szCs w:val="28"/>
        </w:rPr>
      </w:pPr>
    </w:p>
    <w:p w14:paraId="7FDE5D0C"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3BE5F46A" w14:textId="77777777" w:rsidR="004379EA" w:rsidRDefault="004379EA" w:rsidP="00815463">
      <w:pPr>
        <w:ind w:right="-6" w:firstLine="567"/>
        <w:jc w:val="both"/>
        <w:rPr>
          <w:color w:val="000000"/>
          <w:kern w:val="32"/>
          <w:sz w:val="28"/>
          <w:szCs w:val="28"/>
        </w:rPr>
      </w:pPr>
    </w:p>
    <w:p w14:paraId="5930FEED"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7B0B312" w14:textId="77777777" w:rsidR="00815463" w:rsidRDefault="00815463" w:rsidP="00815463">
      <w:pPr>
        <w:ind w:firstLine="567"/>
        <w:jc w:val="both"/>
        <w:rPr>
          <w:sz w:val="28"/>
          <w:szCs w:val="28"/>
        </w:rPr>
      </w:pPr>
    </w:p>
    <w:p w14:paraId="60D2A5BC"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0C2D023B" w14:textId="77777777" w:rsidR="00815463" w:rsidRDefault="00815463" w:rsidP="00815463">
      <w:pPr>
        <w:ind w:firstLine="567"/>
        <w:jc w:val="both"/>
        <w:rPr>
          <w:sz w:val="28"/>
          <w:szCs w:val="28"/>
        </w:rPr>
      </w:pPr>
    </w:p>
    <w:p w14:paraId="35BB383F"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6A69A62C"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7218C54A" w14:textId="77777777" w:rsidR="00815463" w:rsidRDefault="00815463" w:rsidP="00815463">
      <w:pPr>
        <w:ind w:right="-6" w:firstLine="567"/>
        <w:jc w:val="both"/>
        <w:rPr>
          <w:color w:val="000000"/>
          <w:kern w:val="32"/>
          <w:sz w:val="28"/>
          <w:szCs w:val="28"/>
        </w:rPr>
      </w:pPr>
    </w:p>
    <w:p w14:paraId="3B55A9E2" w14:textId="77777777" w:rsidR="00815463" w:rsidRDefault="00815463" w:rsidP="00815463">
      <w:pPr>
        <w:ind w:right="-6" w:firstLine="567"/>
        <w:jc w:val="both"/>
        <w:rPr>
          <w:b/>
          <w:sz w:val="28"/>
          <w:szCs w:val="28"/>
        </w:rPr>
      </w:pPr>
      <w:r>
        <w:rPr>
          <w:color w:val="000000"/>
          <w:kern w:val="32"/>
          <w:sz w:val="28"/>
          <w:szCs w:val="28"/>
        </w:rPr>
        <w:t>Вопрос 27 «</w:t>
      </w:r>
      <w:r w:rsidRPr="000A6D0C">
        <w:rPr>
          <w:b/>
          <w:sz w:val="28"/>
          <w:szCs w:val="28"/>
        </w:rPr>
        <w:t>Об установлении</w:t>
      </w:r>
      <w:r>
        <w:rPr>
          <w:b/>
          <w:sz w:val="28"/>
          <w:szCs w:val="28"/>
        </w:rPr>
        <w:t xml:space="preserve"> </w:t>
      </w:r>
      <w:r w:rsidRPr="00BE3728">
        <w:rPr>
          <w:b/>
          <w:bCs/>
          <w:sz w:val="28"/>
          <w:szCs w:val="28"/>
        </w:rPr>
        <w:t>АО «Электросеть»</w:t>
      </w:r>
      <w:r>
        <w:rPr>
          <w:b/>
          <w:bCs/>
          <w:sz w:val="28"/>
          <w:szCs w:val="28"/>
        </w:rPr>
        <w:t xml:space="preserve"> </w:t>
      </w:r>
      <w:r w:rsidRPr="000A6D0C">
        <w:rPr>
          <w:b/>
          <w:sz w:val="28"/>
          <w:szCs w:val="28"/>
        </w:rPr>
        <w:t xml:space="preserve">долгосрочных параметров регулирования и необходимой валовой выручки </w:t>
      </w:r>
      <w:r w:rsidRPr="00E612DE">
        <w:rPr>
          <w:sz w:val="28"/>
          <w:szCs w:val="28"/>
        </w:rPr>
        <w:t>(</w:t>
      </w:r>
      <w:r w:rsidRPr="00D33D94">
        <w:rPr>
          <w:b/>
          <w:sz w:val="28"/>
          <w:szCs w:val="28"/>
        </w:rPr>
        <w:t>без учета оплаты</w:t>
      </w:r>
      <w:r w:rsidRPr="00E612DE">
        <w:rPr>
          <w:sz w:val="28"/>
          <w:szCs w:val="28"/>
        </w:rPr>
        <w:t xml:space="preserve"> </w:t>
      </w:r>
      <w:r w:rsidRPr="00D33D94">
        <w:rPr>
          <w:b/>
          <w:sz w:val="28"/>
          <w:szCs w:val="28"/>
        </w:rPr>
        <w:t xml:space="preserve">потерь) </w:t>
      </w:r>
      <w:r w:rsidRPr="000A6D0C">
        <w:rPr>
          <w:b/>
          <w:sz w:val="28"/>
          <w:szCs w:val="28"/>
        </w:rPr>
        <w:t xml:space="preserve">на </w:t>
      </w:r>
      <w:r>
        <w:rPr>
          <w:b/>
          <w:sz w:val="28"/>
          <w:szCs w:val="28"/>
        </w:rPr>
        <w:t>2021-2025 годы»</w:t>
      </w:r>
    </w:p>
    <w:p w14:paraId="6B021366" w14:textId="77777777" w:rsidR="004379EA" w:rsidRDefault="004379EA" w:rsidP="00815463">
      <w:pPr>
        <w:ind w:right="-6" w:firstLine="567"/>
        <w:jc w:val="both"/>
        <w:rPr>
          <w:b/>
          <w:sz w:val="28"/>
          <w:szCs w:val="28"/>
        </w:rPr>
      </w:pPr>
    </w:p>
    <w:p w14:paraId="606322A2"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56349165" w14:textId="77777777" w:rsidR="00815463" w:rsidRDefault="00815463" w:rsidP="00815463">
      <w:pPr>
        <w:ind w:right="-1" w:firstLine="567"/>
        <w:jc w:val="both"/>
        <w:rPr>
          <w:sz w:val="28"/>
          <w:szCs w:val="28"/>
        </w:rPr>
      </w:pPr>
    </w:p>
    <w:p w14:paraId="39BAA2CA"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4803E3B8" w14:textId="77777777" w:rsidR="00815463" w:rsidRDefault="00815463" w:rsidP="00815463">
      <w:pPr>
        <w:ind w:right="-6" w:firstLine="567"/>
        <w:jc w:val="both"/>
        <w:rPr>
          <w:color w:val="000000"/>
          <w:kern w:val="32"/>
          <w:sz w:val="28"/>
          <w:szCs w:val="28"/>
        </w:rPr>
      </w:pPr>
    </w:p>
    <w:p w14:paraId="5843D67F"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3D889902"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3C62B785"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32274255" w14:textId="77777777" w:rsidR="00815463" w:rsidRPr="00EA2BD3" w:rsidRDefault="00815463" w:rsidP="00815463">
      <w:pPr>
        <w:autoSpaceDE w:val="0"/>
        <w:autoSpaceDN w:val="0"/>
        <w:adjustRightInd w:val="0"/>
        <w:ind w:firstLine="567"/>
        <w:jc w:val="both"/>
        <w:rPr>
          <w:sz w:val="28"/>
          <w:szCs w:val="28"/>
        </w:rPr>
      </w:pPr>
      <w:r w:rsidRPr="00EA2BD3">
        <w:rPr>
          <w:sz w:val="28"/>
          <w:szCs w:val="28"/>
        </w:rPr>
        <w:lastRenderedPageBreak/>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272888A1"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590E427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13195927"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4E7DF94B" w14:textId="77777777" w:rsidR="00815463" w:rsidRDefault="00815463" w:rsidP="00815463">
      <w:pPr>
        <w:ind w:firstLine="567"/>
        <w:jc w:val="both"/>
      </w:pPr>
    </w:p>
    <w:p w14:paraId="51D1A110"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721CD573" w14:textId="54E6E322" w:rsidR="00815463" w:rsidRPr="00076A8B"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531EAE">
        <w:rPr>
          <w:sz w:val="28"/>
          <w:szCs w:val="28"/>
        </w:rPr>
        <w:t>АО «</w:t>
      </w:r>
      <w:r w:rsidRPr="006664DC">
        <w:rPr>
          <w:sz w:val="28"/>
          <w:szCs w:val="28"/>
        </w:rPr>
        <w:t>Электросеть»</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D57593">
        <w:rPr>
          <w:sz w:val="28"/>
          <w:szCs w:val="28"/>
        </w:rPr>
        <w:t>50</w:t>
      </w:r>
      <w:r w:rsidRPr="00EA2BD3">
        <w:rPr>
          <w:sz w:val="28"/>
          <w:szCs w:val="28"/>
        </w:rPr>
        <w:t xml:space="preserve"> к </w:t>
      </w:r>
      <w:r w:rsidR="00D57593">
        <w:rPr>
          <w:sz w:val="28"/>
          <w:szCs w:val="28"/>
        </w:rPr>
        <w:t>настоящему протоколу</w:t>
      </w:r>
      <w:r w:rsidRPr="00EA2BD3">
        <w:rPr>
          <w:sz w:val="28"/>
          <w:szCs w:val="28"/>
        </w:rPr>
        <w:t>.</w:t>
      </w:r>
    </w:p>
    <w:p w14:paraId="57359988" w14:textId="4B43118E" w:rsidR="00815463" w:rsidRPr="00E612DE" w:rsidRDefault="00815463" w:rsidP="00815463">
      <w:pPr>
        <w:ind w:firstLine="567"/>
        <w:jc w:val="both"/>
        <w:rPr>
          <w:sz w:val="28"/>
          <w:szCs w:val="28"/>
        </w:rPr>
      </w:pPr>
      <w:r>
        <w:rPr>
          <w:bCs/>
          <w:sz w:val="28"/>
          <w:szCs w:val="20"/>
        </w:rPr>
        <w:t>2</w:t>
      </w:r>
      <w:r w:rsidRPr="000A6D0C">
        <w:rPr>
          <w:bCs/>
          <w:sz w:val="28"/>
          <w:szCs w:val="20"/>
        </w:rPr>
        <w:t>. </w:t>
      </w:r>
      <w:r w:rsidRPr="00E612DE">
        <w:rPr>
          <w:sz w:val="28"/>
          <w:szCs w:val="28"/>
        </w:rPr>
        <w:t>Установить</w:t>
      </w:r>
      <w:r w:rsidRPr="00AD2D19">
        <w:rPr>
          <w:sz w:val="28"/>
          <w:szCs w:val="28"/>
        </w:rPr>
        <w:t xml:space="preserve"> </w:t>
      </w:r>
      <w:r w:rsidRPr="00531EAE">
        <w:rPr>
          <w:sz w:val="28"/>
          <w:szCs w:val="28"/>
        </w:rPr>
        <w:t>АО «</w:t>
      </w:r>
      <w:r w:rsidRPr="006664DC">
        <w:rPr>
          <w:sz w:val="28"/>
          <w:szCs w:val="28"/>
        </w:rPr>
        <w:t>Электросеть»</w:t>
      </w:r>
      <w:r w:rsidRPr="006664DC">
        <w:rPr>
          <w:bCs/>
          <w:sz w:val="28"/>
          <w:szCs w:val="28"/>
        </w:rPr>
        <w:t xml:space="preserve"> (</w:t>
      </w:r>
      <w:r w:rsidRPr="006664DC">
        <w:rPr>
          <w:color w:val="000000"/>
          <w:sz w:val="28"/>
          <w:szCs w:val="28"/>
        </w:rPr>
        <w:t>ИНН 7714734225)</w:t>
      </w:r>
      <w:r w:rsidRPr="00E612DE">
        <w:rPr>
          <w:sz w:val="28"/>
          <w:szCs w:val="28"/>
        </w:rPr>
        <w:t xml:space="preserve"> долгосрочные </w:t>
      </w:r>
      <w:hyperlink r:id="rId38" w:history="1">
        <w:r w:rsidRPr="00E612DE">
          <w:rPr>
            <w:sz w:val="28"/>
            <w:szCs w:val="28"/>
          </w:rPr>
          <w:t>параметры</w:t>
        </w:r>
      </w:hyperlink>
      <w:r w:rsidRPr="00E612DE">
        <w:rPr>
          <w:sz w:val="28"/>
          <w:szCs w:val="28"/>
        </w:rPr>
        <w:t xml:space="preserve"> регулирования</w:t>
      </w:r>
      <w:r>
        <w:rPr>
          <w:sz w:val="28"/>
          <w:szCs w:val="28"/>
        </w:rPr>
        <w:t xml:space="preserve"> на период с 01.01.2021 по 31.12.2025</w:t>
      </w:r>
      <w:r w:rsidRPr="00E612DE">
        <w:rPr>
          <w:sz w:val="28"/>
          <w:szCs w:val="28"/>
        </w:rPr>
        <w:t xml:space="preserve">, согласно приложению № </w:t>
      </w:r>
      <w:r w:rsidR="00D57593">
        <w:rPr>
          <w:sz w:val="28"/>
          <w:szCs w:val="28"/>
        </w:rPr>
        <w:t>51</w:t>
      </w:r>
      <w:r>
        <w:rPr>
          <w:sz w:val="28"/>
          <w:szCs w:val="28"/>
        </w:rPr>
        <w:t xml:space="preserve"> </w:t>
      </w:r>
      <w:r w:rsidRPr="00EA2BD3">
        <w:rPr>
          <w:sz w:val="28"/>
          <w:szCs w:val="28"/>
        </w:rPr>
        <w:t xml:space="preserve">к </w:t>
      </w:r>
      <w:r w:rsidR="00D57593">
        <w:rPr>
          <w:sz w:val="28"/>
          <w:szCs w:val="28"/>
        </w:rPr>
        <w:t>настоящему протоколу</w:t>
      </w:r>
      <w:r w:rsidRPr="00EA2BD3">
        <w:rPr>
          <w:sz w:val="28"/>
          <w:szCs w:val="28"/>
        </w:rPr>
        <w:t>.</w:t>
      </w:r>
    </w:p>
    <w:p w14:paraId="3E4FE0E1" w14:textId="203DFD51" w:rsidR="00815463" w:rsidRPr="00E612DE" w:rsidRDefault="00815463" w:rsidP="00815463">
      <w:pPr>
        <w:autoSpaceDE w:val="0"/>
        <w:autoSpaceDN w:val="0"/>
        <w:adjustRightInd w:val="0"/>
        <w:spacing w:line="20" w:lineRule="atLeast"/>
        <w:ind w:firstLine="567"/>
        <w:jc w:val="both"/>
        <w:rPr>
          <w:sz w:val="28"/>
          <w:szCs w:val="28"/>
        </w:rPr>
      </w:pPr>
      <w:r>
        <w:rPr>
          <w:sz w:val="28"/>
          <w:szCs w:val="28"/>
        </w:rPr>
        <w:t>3</w:t>
      </w:r>
      <w:r w:rsidRPr="00E612DE">
        <w:rPr>
          <w:sz w:val="28"/>
          <w:szCs w:val="28"/>
        </w:rPr>
        <w:t xml:space="preserve">. Установить </w:t>
      </w:r>
      <w:r w:rsidRPr="00531EAE">
        <w:rPr>
          <w:sz w:val="28"/>
          <w:szCs w:val="28"/>
        </w:rPr>
        <w:t xml:space="preserve">АО «Электросеть» </w:t>
      </w:r>
      <w:r w:rsidRPr="006664DC">
        <w:rPr>
          <w:sz w:val="28"/>
          <w:szCs w:val="28"/>
        </w:rPr>
        <w:t>(</w:t>
      </w:r>
      <w:r w:rsidRPr="006664DC">
        <w:rPr>
          <w:color w:val="000000"/>
          <w:sz w:val="28"/>
          <w:szCs w:val="28"/>
        </w:rPr>
        <w:t>ИНН 7714734225)</w:t>
      </w:r>
      <w:r>
        <w:rPr>
          <w:color w:val="000000"/>
        </w:rPr>
        <w:t xml:space="preserve"> </w:t>
      </w:r>
      <w:r w:rsidRPr="00E612DE">
        <w:rPr>
          <w:sz w:val="28"/>
          <w:szCs w:val="28"/>
        </w:rPr>
        <w:t>необходимую</w:t>
      </w:r>
      <w:r>
        <w:rPr>
          <w:sz w:val="28"/>
          <w:szCs w:val="28"/>
        </w:rPr>
        <w:t xml:space="preserve"> валовую выручку </w:t>
      </w:r>
      <w:r w:rsidRPr="00E612DE">
        <w:rPr>
          <w:sz w:val="28"/>
          <w:szCs w:val="28"/>
        </w:rPr>
        <w:t>(без учета оплаты потерь)</w:t>
      </w:r>
      <w:r>
        <w:rPr>
          <w:sz w:val="28"/>
          <w:szCs w:val="28"/>
        </w:rPr>
        <w:t xml:space="preserve"> </w:t>
      </w:r>
      <w:r w:rsidRPr="00E612DE">
        <w:rPr>
          <w:sz w:val="28"/>
          <w:szCs w:val="28"/>
        </w:rPr>
        <w:t xml:space="preserve">на период </w:t>
      </w:r>
      <w:r>
        <w:rPr>
          <w:sz w:val="28"/>
          <w:szCs w:val="28"/>
        </w:rPr>
        <w:t xml:space="preserve">с 01.01.2021 по 31.12.2025 </w:t>
      </w:r>
      <w:r w:rsidRPr="00E612DE">
        <w:rPr>
          <w:sz w:val="28"/>
          <w:szCs w:val="28"/>
        </w:rPr>
        <w:t xml:space="preserve">согласно приложению № </w:t>
      </w:r>
      <w:r w:rsidR="00D57593">
        <w:rPr>
          <w:sz w:val="28"/>
          <w:szCs w:val="28"/>
        </w:rPr>
        <w:t>52</w:t>
      </w:r>
      <w:r w:rsidRPr="00E612DE">
        <w:rPr>
          <w:sz w:val="28"/>
          <w:szCs w:val="28"/>
        </w:rPr>
        <w:t xml:space="preserve"> </w:t>
      </w:r>
      <w:r w:rsidRPr="00EA2BD3">
        <w:rPr>
          <w:sz w:val="28"/>
          <w:szCs w:val="28"/>
        </w:rPr>
        <w:t xml:space="preserve">к </w:t>
      </w:r>
      <w:r w:rsidR="00D57593">
        <w:rPr>
          <w:sz w:val="28"/>
          <w:szCs w:val="28"/>
        </w:rPr>
        <w:t>настоящему протоколу</w:t>
      </w:r>
      <w:r w:rsidRPr="00E612DE">
        <w:rPr>
          <w:sz w:val="28"/>
          <w:szCs w:val="28"/>
        </w:rPr>
        <w:t>.</w:t>
      </w:r>
    </w:p>
    <w:p w14:paraId="1972F5DA" w14:textId="77777777" w:rsidR="00815463" w:rsidRDefault="00815463" w:rsidP="00815463">
      <w:pPr>
        <w:ind w:right="-6" w:firstLine="567"/>
        <w:jc w:val="both"/>
        <w:rPr>
          <w:color w:val="000000"/>
          <w:kern w:val="32"/>
          <w:sz w:val="28"/>
          <w:szCs w:val="28"/>
        </w:rPr>
      </w:pPr>
    </w:p>
    <w:p w14:paraId="271810DB"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5FFDCFC1" w14:textId="77777777" w:rsidR="004379EA" w:rsidRDefault="004379EA" w:rsidP="00815463">
      <w:pPr>
        <w:ind w:right="-6" w:firstLine="567"/>
        <w:jc w:val="both"/>
        <w:rPr>
          <w:color w:val="000000"/>
          <w:kern w:val="32"/>
          <w:sz w:val="28"/>
          <w:szCs w:val="28"/>
        </w:rPr>
      </w:pPr>
    </w:p>
    <w:p w14:paraId="6A4E6510"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8811D8" w14:textId="77777777" w:rsidR="00815463" w:rsidRDefault="00815463" w:rsidP="00815463">
      <w:pPr>
        <w:ind w:firstLine="567"/>
        <w:jc w:val="both"/>
        <w:rPr>
          <w:sz w:val="28"/>
          <w:szCs w:val="28"/>
        </w:rPr>
      </w:pPr>
    </w:p>
    <w:p w14:paraId="6B216F0C"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7CAE088E" w14:textId="77777777" w:rsidR="00815463" w:rsidRDefault="00815463" w:rsidP="00815463">
      <w:pPr>
        <w:ind w:firstLine="567"/>
        <w:jc w:val="both"/>
        <w:rPr>
          <w:sz w:val="28"/>
          <w:szCs w:val="28"/>
        </w:rPr>
      </w:pPr>
    </w:p>
    <w:p w14:paraId="3B8B30B0"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65D7A893"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1D6B0B09" w14:textId="77777777" w:rsidR="00815463" w:rsidRDefault="00815463" w:rsidP="00815463">
      <w:pPr>
        <w:ind w:right="-6" w:firstLine="567"/>
        <w:jc w:val="both"/>
        <w:rPr>
          <w:color w:val="000000"/>
          <w:kern w:val="32"/>
          <w:sz w:val="28"/>
          <w:szCs w:val="28"/>
        </w:rPr>
      </w:pPr>
    </w:p>
    <w:p w14:paraId="2E9326DF" w14:textId="77777777" w:rsidR="00815463" w:rsidRDefault="00815463" w:rsidP="00815463">
      <w:pPr>
        <w:ind w:right="-6" w:firstLine="567"/>
        <w:jc w:val="both"/>
        <w:rPr>
          <w:b/>
          <w:sz w:val="28"/>
          <w:szCs w:val="28"/>
        </w:rPr>
      </w:pPr>
      <w:r>
        <w:rPr>
          <w:color w:val="000000"/>
          <w:kern w:val="32"/>
          <w:sz w:val="28"/>
          <w:szCs w:val="28"/>
        </w:rPr>
        <w:t>Вопрос 28 «</w:t>
      </w:r>
      <w:r w:rsidRPr="00C75EED">
        <w:rPr>
          <w:b/>
          <w:sz w:val="28"/>
          <w:szCs w:val="28"/>
        </w:rPr>
        <w:t xml:space="preserve">Об установлении </w:t>
      </w:r>
      <w:r w:rsidRPr="00C75EED">
        <w:rPr>
          <w:b/>
          <w:bCs/>
          <w:sz w:val="28"/>
          <w:szCs w:val="28"/>
        </w:rPr>
        <w:t>АО «</w:t>
      </w:r>
      <w:proofErr w:type="spellStart"/>
      <w:r w:rsidRPr="00C75EED">
        <w:rPr>
          <w:b/>
          <w:bCs/>
          <w:sz w:val="28"/>
          <w:szCs w:val="28"/>
        </w:rPr>
        <w:t>Оборонэнерго</w:t>
      </w:r>
      <w:proofErr w:type="spellEnd"/>
      <w:r w:rsidRPr="00C75EED">
        <w:rPr>
          <w:b/>
          <w:bCs/>
          <w:sz w:val="28"/>
          <w:szCs w:val="28"/>
        </w:rPr>
        <w:t xml:space="preserve">» </w:t>
      </w:r>
      <w:r w:rsidRPr="004748CF">
        <w:rPr>
          <w:bCs/>
        </w:rPr>
        <w:t>(</w:t>
      </w:r>
      <w:r w:rsidRPr="00C75EED">
        <w:rPr>
          <w:b/>
          <w:bCs/>
          <w:sz w:val="28"/>
          <w:szCs w:val="28"/>
        </w:rPr>
        <w:t>филиал «Забайкальский» АО «</w:t>
      </w:r>
      <w:proofErr w:type="spellStart"/>
      <w:r w:rsidRPr="00C75EED">
        <w:rPr>
          <w:b/>
          <w:bCs/>
          <w:sz w:val="28"/>
          <w:szCs w:val="28"/>
        </w:rPr>
        <w:t>Оборонэнерго</w:t>
      </w:r>
      <w:proofErr w:type="spellEnd"/>
      <w:r w:rsidRPr="00C75EED">
        <w:rPr>
          <w:b/>
          <w:bCs/>
          <w:sz w:val="28"/>
          <w:szCs w:val="28"/>
        </w:rPr>
        <w:t>») долгосрочных параметров регулирования и необходимой валовой выручки (без учета оплаты потерь) на 202</w:t>
      </w:r>
      <w:r>
        <w:rPr>
          <w:b/>
          <w:bCs/>
          <w:sz w:val="28"/>
          <w:szCs w:val="28"/>
        </w:rPr>
        <w:t>1</w:t>
      </w:r>
      <w:r w:rsidRPr="00C75EED">
        <w:rPr>
          <w:b/>
          <w:sz w:val="28"/>
          <w:szCs w:val="28"/>
        </w:rPr>
        <w:t>-202</w:t>
      </w:r>
      <w:r>
        <w:rPr>
          <w:b/>
          <w:sz w:val="28"/>
          <w:szCs w:val="28"/>
        </w:rPr>
        <w:t>5 годы»</w:t>
      </w:r>
    </w:p>
    <w:p w14:paraId="5E47013E" w14:textId="77777777" w:rsidR="00815463" w:rsidRDefault="00815463" w:rsidP="00815463">
      <w:pPr>
        <w:ind w:right="-6" w:firstLine="567"/>
        <w:jc w:val="both"/>
        <w:rPr>
          <w:b/>
          <w:sz w:val="28"/>
          <w:szCs w:val="28"/>
        </w:rPr>
      </w:pPr>
    </w:p>
    <w:p w14:paraId="65078542"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6C9017BB" w14:textId="77777777" w:rsidR="00815463" w:rsidRDefault="00815463" w:rsidP="00815463">
      <w:pPr>
        <w:ind w:right="-1" w:firstLine="567"/>
        <w:jc w:val="both"/>
        <w:rPr>
          <w:sz w:val="28"/>
          <w:szCs w:val="28"/>
        </w:rPr>
      </w:pPr>
    </w:p>
    <w:p w14:paraId="6EEB4A35"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538AB509" w14:textId="77777777" w:rsidR="00815463" w:rsidRDefault="00815463" w:rsidP="00815463">
      <w:pPr>
        <w:ind w:right="-6" w:firstLine="567"/>
        <w:jc w:val="both"/>
        <w:rPr>
          <w:color w:val="000000"/>
          <w:kern w:val="32"/>
          <w:sz w:val="28"/>
          <w:szCs w:val="28"/>
        </w:rPr>
      </w:pPr>
    </w:p>
    <w:p w14:paraId="0B4FF5C3"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1593E50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65C4FC73"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5115C49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4B245FAD"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4D7742DE"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734D226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712CB402" w14:textId="77777777" w:rsidR="00815463" w:rsidRDefault="00815463" w:rsidP="00815463">
      <w:pPr>
        <w:ind w:firstLine="567"/>
        <w:jc w:val="both"/>
      </w:pPr>
    </w:p>
    <w:p w14:paraId="5B02A9BC"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103678A0" w14:textId="609D7561" w:rsidR="00815463" w:rsidRPr="00076A8B"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0C320F">
        <w:rPr>
          <w:sz w:val="28"/>
          <w:szCs w:val="28"/>
        </w:rPr>
        <w:t>АО «</w:t>
      </w:r>
      <w:proofErr w:type="spellStart"/>
      <w:r w:rsidRPr="000C320F">
        <w:rPr>
          <w:sz w:val="28"/>
          <w:szCs w:val="28"/>
        </w:rPr>
        <w:t>Оборонэнерго</w:t>
      </w:r>
      <w:proofErr w:type="spellEnd"/>
      <w:r w:rsidRPr="000C320F">
        <w:rPr>
          <w:sz w:val="28"/>
          <w:szCs w:val="28"/>
        </w:rPr>
        <w:t>» (филиал «Забайкальский» АО «</w:t>
      </w:r>
      <w:proofErr w:type="spellStart"/>
      <w:r w:rsidRPr="000C320F">
        <w:rPr>
          <w:sz w:val="28"/>
          <w:szCs w:val="28"/>
        </w:rPr>
        <w:t>Оборонэнерго</w:t>
      </w:r>
      <w:proofErr w:type="spellEnd"/>
      <w:r w:rsidRPr="000C320F">
        <w:rPr>
          <w:sz w:val="28"/>
          <w:szCs w:val="28"/>
        </w:rPr>
        <w:t>»)</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D57593">
        <w:rPr>
          <w:sz w:val="28"/>
          <w:szCs w:val="28"/>
        </w:rPr>
        <w:t xml:space="preserve">53 </w:t>
      </w:r>
      <w:r w:rsidRPr="00EA2BD3">
        <w:rPr>
          <w:sz w:val="28"/>
          <w:szCs w:val="28"/>
        </w:rPr>
        <w:t xml:space="preserve">к </w:t>
      </w:r>
      <w:r w:rsidR="00D57593">
        <w:rPr>
          <w:sz w:val="28"/>
          <w:szCs w:val="28"/>
        </w:rPr>
        <w:t>настоящему протоколу</w:t>
      </w:r>
      <w:r w:rsidRPr="00EA2BD3">
        <w:rPr>
          <w:sz w:val="28"/>
          <w:szCs w:val="28"/>
        </w:rPr>
        <w:t>.</w:t>
      </w:r>
    </w:p>
    <w:p w14:paraId="14BE581C" w14:textId="4A349ABF" w:rsidR="00815463" w:rsidRDefault="00815463" w:rsidP="00815463">
      <w:pPr>
        <w:ind w:firstLine="567"/>
        <w:jc w:val="both"/>
        <w:rPr>
          <w:sz w:val="28"/>
          <w:szCs w:val="28"/>
        </w:rPr>
      </w:pPr>
      <w:r>
        <w:rPr>
          <w:bCs/>
          <w:sz w:val="28"/>
          <w:szCs w:val="20"/>
        </w:rPr>
        <w:lastRenderedPageBreak/>
        <w:t>2</w:t>
      </w:r>
      <w:r w:rsidRPr="000A6D0C">
        <w:rPr>
          <w:bCs/>
          <w:sz w:val="28"/>
          <w:szCs w:val="20"/>
        </w:rPr>
        <w:t>. </w:t>
      </w:r>
      <w:r w:rsidRPr="00E612DE">
        <w:rPr>
          <w:sz w:val="28"/>
          <w:szCs w:val="28"/>
        </w:rPr>
        <w:t>Установить</w:t>
      </w:r>
      <w:r w:rsidRPr="00AD2D19">
        <w:rPr>
          <w:sz w:val="28"/>
          <w:szCs w:val="28"/>
        </w:rPr>
        <w:t xml:space="preserve"> </w:t>
      </w:r>
      <w:r w:rsidRPr="000C320F">
        <w:rPr>
          <w:sz w:val="28"/>
          <w:szCs w:val="28"/>
        </w:rPr>
        <w:t>АО «</w:t>
      </w:r>
      <w:proofErr w:type="spellStart"/>
      <w:r w:rsidRPr="000C320F">
        <w:rPr>
          <w:sz w:val="28"/>
          <w:szCs w:val="28"/>
        </w:rPr>
        <w:t>Оборонэнерго</w:t>
      </w:r>
      <w:proofErr w:type="spellEnd"/>
      <w:r w:rsidRPr="000C320F">
        <w:rPr>
          <w:sz w:val="28"/>
          <w:szCs w:val="28"/>
        </w:rPr>
        <w:t>» (филиал «Забайкальский» АО «</w:t>
      </w:r>
      <w:proofErr w:type="spellStart"/>
      <w:r w:rsidRPr="000C320F">
        <w:rPr>
          <w:sz w:val="28"/>
          <w:szCs w:val="28"/>
        </w:rPr>
        <w:t>Оборонэнерго</w:t>
      </w:r>
      <w:proofErr w:type="spellEnd"/>
      <w:r w:rsidRPr="000C320F">
        <w:rPr>
          <w:sz w:val="28"/>
          <w:szCs w:val="28"/>
        </w:rPr>
        <w:t>»)</w:t>
      </w:r>
      <w:r>
        <w:rPr>
          <w:sz w:val="28"/>
          <w:szCs w:val="28"/>
        </w:rPr>
        <w:t xml:space="preserve"> </w:t>
      </w:r>
      <w:r w:rsidRPr="00C96740">
        <w:rPr>
          <w:color w:val="000000"/>
          <w:sz w:val="28"/>
          <w:szCs w:val="28"/>
        </w:rPr>
        <w:t>(ИНН 7704726225)</w:t>
      </w:r>
      <w:r w:rsidRPr="00E612DE">
        <w:rPr>
          <w:sz w:val="28"/>
          <w:szCs w:val="28"/>
        </w:rPr>
        <w:t xml:space="preserve"> долгосрочные </w:t>
      </w:r>
      <w:hyperlink r:id="rId39" w:history="1">
        <w:r w:rsidRPr="00E612DE">
          <w:rPr>
            <w:sz w:val="28"/>
            <w:szCs w:val="28"/>
          </w:rPr>
          <w:t>параметры</w:t>
        </w:r>
      </w:hyperlink>
      <w:r w:rsidRPr="00E612DE">
        <w:rPr>
          <w:sz w:val="28"/>
          <w:szCs w:val="28"/>
        </w:rPr>
        <w:t xml:space="preserve"> регулирования</w:t>
      </w:r>
      <w:r>
        <w:rPr>
          <w:sz w:val="28"/>
          <w:szCs w:val="28"/>
        </w:rPr>
        <w:t xml:space="preserve"> на период с 01.01.2021 по 31.12.2025</w:t>
      </w:r>
      <w:r w:rsidRPr="00E612DE">
        <w:rPr>
          <w:sz w:val="28"/>
          <w:szCs w:val="28"/>
        </w:rPr>
        <w:t xml:space="preserve">, согласно приложению </w:t>
      </w:r>
      <w:r w:rsidR="00D57593">
        <w:rPr>
          <w:sz w:val="28"/>
          <w:szCs w:val="28"/>
        </w:rPr>
        <w:br/>
      </w:r>
      <w:r w:rsidRPr="00E612DE">
        <w:rPr>
          <w:sz w:val="28"/>
          <w:szCs w:val="28"/>
        </w:rPr>
        <w:t xml:space="preserve">№ </w:t>
      </w:r>
      <w:r w:rsidR="00D57593">
        <w:rPr>
          <w:sz w:val="28"/>
          <w:szCs w:val="28"/>
        </w:rPr>
        <w:t>54</w:t>
      </w:r>
      <w:r>
        <w:rPr>
          <w:sz w:val="28"/>
          <w:szCs w:val="28"/>
        </w:rPr>
        <w:t xml:space="preserve"> </w:t>
      </w:r>
      <w:r w:rsidRPr="00EA2BD3">
        <w:rPr>
          <w:sz w:val="28"/>
          <w:szCs w:val="28"/>
        </w:rPr>
        <w:t xml:space="preserve">к </w:t>
      </w:r>
      <w:r w:rsidR="00D57593">
        <w:rPr>
          <w:sz w:val="28"/>
          <w:szCs w:val="28"/>
        </w:rPr>
        <w:t>настоящему протоколу</w:t>
      </w:r>
      <w:r w:rsidRPr="00E612DE">
        <w:rPr>
          <w:sz w:val="28"/>
          <w:szCs w:val="28"/>
        </w:rPr>
        <w:t>.</w:t>
      </w:r>
    </w:p>
    <w:p w14:paraId="6546F6AC" w14:textId="12AD9F11" w:rsidR="00815463" w:rsidRDefault="00815463" w:rsidP="00815463">
      <w:pPr>
        <w:ind w:firstLine="567"/>
        <w:jc w:val="both"/>
        <w:rPr>
          <w:sz w:val="28"/>
          <w:szCs w:val="28"/>
        </w:rPr>
      </w:pPr>
      <w:r>
        <w:rPr>
          <w:sz w:val="28"/>
          <w:szCs w:val="28"/>
        </w:rPr>
        <w:t>3</w:t>
      </w:r>
      <w:r w:rsidRPr="00E612DE">
        <w:rPr>
          <w:sz w:val="28"/>
          <w:szCs w:val="28"/>
        </w:rPr>
        <w:t xml:space="preserve">. Установить </w:t>
      </w:r>
      <w:r w:rsidRPr="000C320F">
        <w:rPr>
          <w:sz w:val="28"/>
          <w:szCs w:val="28"/>
        </w:rPr>
        <w:t>АО «</w:t>
      </w:r>
      <w:proofErr w:type="spellStart"/>
      <w:r w:rsidRPr="000C320F">
        <w:rPr>
          <w:sz w:val="28"/>
          <w:szCs w:val="28"/>
        </w:rPr>
        <w:t>Оборонэнерго</w:t>
      </w:r>
      <w:proofErr w:type="spellEnd"/>
      <w:r w:rsidRPr="000C320F">
        <w:rPr>
          <w:sz w:val="28"/>
          <w:szCs w:val="28"/>
        </w:rPr>
        <w:t>» (филиал «Забайкальский» АО «</w:t>
      </w:r>
      <w:proofErr w:type="spellStart"/>
      <w:r w:rsidRPr="000C320F">
        <w:rPr>
          <w:sz w:val="28"/>
          <w:szCs w:val="28"/>
        </w:rPr>
        <w:t>Оборонэнерго</w:t>
      </w:r>
      <w:proofErr w:type="spellEnd"/>
      <w:r w:rsidRPr="000C320F">
        <w:rPr>
          <w:sz w:val="28"/>
          <w:szCs w:val="28"/>
        </w:rPr>
        <w:t>»)</w:t>
      </w:r>
      <w:r>
        <w:rPr>
          <w:sz w:val="28"/>
          <w:szCs w:val="28"/>
        </w:rPr>
        <w:t xml:space="preserve"> </w:t>
      </w:r>
      <w:r w:rsidRPr="00C96740">
        <w:rPr>
          <w:color w:val="000000"/>
          <w:sz w:val="28"/>
          <w:szCs w:val="28"/>
        </w:rPr>
        <w:t>(ИНН 7704726225)</w:t>
      </w:r>
      <w:r>
        <w:rPr>
          <w:color w:val="000000"/>
        </w:rPr>
        <w:t xml:space="preserve"> </w:t>
      </w:r>
      <w:r w:rsidRPr="00E612DE">
        <w:rPr>
          <w:sz w:val="28"/>
          <w:szCs w:val="28"/>
        </w:rPr>
        <w:t>необходимую</w:t>
      </w:r>
      <w:r>
        <w:rPr>
          <w:sz w:val="28"/>
          <w:szCs w:val="28"/>
        </w:rPr>
        <w:t xml:space="preserve"> валовую выручку </w:t>
      </w:r>
      <w:r w:rsidRPr="00E612DE">
        <w:rPr>
          <w:sz w:val="28"/>
          <w:szCs w:val="28"/>
        </w:rPr>
        <w:t>(без учета оплаты потерь)</w:t>
      </w:r>
      <w:r>
        <w:rPr>
          <w:sz w:val="28"/>
          <w:szCs w:val="28"/>
        </w:rPr>
        <w:t xml:space="preserve"> </w:t>
      </w:r>
      <w:r w:rsidRPr="00E612DE">
        <w:rPr>
          <w:sz w:val="28"/>
          <w:szCs w:val="28"/>
        </w:rPr>
        <w:t xml:space="preserve">на период </w:t>
      </w:r>
      <w:r>
        <w:rPr>
          <w:sz w:val="28"/>
          <w:szCs w:val="28"/>
        </w:rPr>
        <w:t xml:space="preserve">с 01.01.2021 по 31.12.2025 </w:t>
      </w:r>
      <w:r w:rsidRPr="00E612DE">
        <w:rPr>
          <w:sz w:val="28"/>
          <w:szCs w:val="28"/>
        </w:rPr>
        <w:t xml:space="preserve">согласно приложению № </w:t>
      </w:r>
      <w:r w:rsidR="00D57593">
        <w:rPr>
          <w:sz w:val="28"/>
          <w:szCs w:val="28"/>
        </w:rPr>
        <w:t>55</w:t>
      </w:r>
      <w:r w:rsidRPr="00E612DE">
        <w:rPr>
          <w:sz w:val="28"/>
          <w:szCs w:val="28"/>
        </w:rPr>
        <w:t xml:space="preserve"> </w:t>
      </w:r>
      <w:r w:rsidRPr="00EA2BD3">
        <w:rPr>
          <w:sz w:val="28"/>
          <w:szCs w:val="28"/>
        </w:rPr>
        <w:t xml:space="preserve">к </w:t>
      </w:r>
      <w:r w:rsidR="00D57593">
        <w:rPr>
          <w:sz w:val="28"/>
          <w:szCs w:val="28"/>
        </w:rPr>
        <w:t>настоящему протоколу</w:t>
      </w:r>
      <w:r w:rsidRPr="00E612DE">
        <w:rPr>
          <w:sz w:val="28"/>
          <w:szCs w:val="28"/>
        </w:rPr>
        <w:t>.</w:t>
      </w:r>
    </w:p>
    <w:p w14:paraId="6E720FC7" w14:textId="77777777" w:rsidR="00815463" w:rsidRDefault="00815463" w:rsidP="00815463">
      <w:pPr>
        <w:autoSpaceDE w:val="0"/>
        <w:autoSpaceDN w:val="0"/>
        <w:adjustRightInd w:val="0"/>
        <w:spacing w:line="20" w:lineRule="atLeast"/>
        <w:ind w:firstLine="567"/>
        <w:jc w:val="both"/>
        <w:rPr>
          <w:color w:val="000000"/>
          <w:kern w:val="32"/>
          <w:sz w:val="28"/>
          <w:szCs w:val="28"/>
        </w:rPr>
      </w:pPr>
    </w:p>
    <w:p w14:paraId="6B3C260D"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678EC583" w14:textId="77777777" w:rsidR="004379EA" w:rsidRDefault="004379EA" w:rsidP="00815463">
      <w:pPr>
        <w:autoSpaceDE w:val="0"/>
        <w:autoSpaceDN w:val="0"/>
        <w:adjustRightInd w:val="0"/>
        <w:spacing w:line="20" w:lineRule="atLeast"/>
        <w:ind w:firstLine="567"/>
        <w:jc w:val="both"/>
        <w:rPr>
          <w:color w:val="000000"/>
          <w:kern w:val="32"/>
          <w:sz w:val="28"/>
          <w:szCs w:val="28"/>
        </w:rPr>
      </w:pPr>
    </w:p>
    <w:p w14:paraId="28D449B1"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31BE3A3"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0FF8EA57" w14:textId="77777777" w:rsidR="00815463" w:rsidRDefault="00815463" w:rsidP="00815463">
      <w:pPr>
        <w:ind w:firstLine="567"/>
        <w:jc w:val="both"/>
        <w:rPr>
          <w:sz w:val="28"/>
          <w:szCs w:val="28"/>
        </w:rPr>
      </w:pPr>
    </w:p>
    <w:p w14:paraId="5B42C47A"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2B7850FE"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41C7DD7D" w14:textId="77777777" w:rsidR="00815463" w:rsidRDefault="00815463" w:rsidP="00815463">
      <w:pPr>
        <w:ind w:right="-6" w:firstLine="567"/>
        <w:jc w:val="both"/>
        <w:rPr>
          <w:color w:val="000000"/>
          <w:kern w:val="32"/>
          <w:sz w:val="28"/>
          <w:szCs w:val="28"/>
        </w:rPr>
      </w:pPr>
    </w:p>
    <w:p w14:paraId="2B88ED9C" w14:textId="77777777" w:rsidR="00815463" w:rsidRDefault="00815463" w:rsidP="00815463">
      <w:pPr>
        <w:ind w:right="-6" w:firstLine="567"/>
        <w:jc w:val="both"/>
        <w:rPr>
          <w:b/>
          <w:sz w:val="28"/>
          <w:szCs w:val="28"/>
        </w:rPr>
      </w:pPr>
      <w:r>
        <w:rPr>
          <w:color w:val="000000"/>
          <w:kern w:val="32"/>
          <w:sz w:val="28"/>
          <w:szCs w:val="28"/>
        </w:rPr>
        <w:t>Вопрос 29 «</w:t>
      </w:r>
      <w:r w:rsidRPr="000A6D0C">
        <w:rPr>
          <w:b/>
          <w:sz w:val="28"/>
          <w:szCs w:val="28"/>
        </w:rPr>
        <w:t>Об установлении</w:t>
      </w:r>
      <w:r>
        <w:rPr>
          <w:b/>
          <w:sz w:val="28"/>
          <w:szCs w:val="28"/>
        </w:rPr>
        <w:t xml:space="preserve"> </w:t>
      </w:r>
      <w:r w:rsidRPr="00595262">
        <w:rPr>
          <w:b/>
          <w:sz w:val="28"/>
          <w:szCs w:val="28"/>
        </w:rPr>
        <w:t>ООО «</w:t>
      </w:r>
      <w:proofErr w:type="spellStart"/>
      <w:r w:rsidRPr="00595262">
        <w:rPr>
          <w:b/>
          <w:sz w:val="28"/>
          <w:szCs w:val="28"/>
        </w:rPr>
        <w:t>ЭнергоПаритет</w:t>
      </w:r>
      <w:proofErr w:type="spellEnd"/>
      <w:r w:rsidRPr="00595262">
        <w:rPr>
          <w:b/>
          <w:sz w:val="28"/>
          <w:szCs w:val="28"/>
        </w:rPr>
        <w:t>»</w:t>
      </w:r>
      <w:r>
        <w:rPr>
          <w:b/>
          <w:sz w:val="28"/>
          <w:szCs w:val="28"/>
        </w:rPr>
        <w:t xml:space="preserve"> </w:t>
      </w:r>
      <w:r w:rsidRPr="000A6D0C">
        <w:rPr>
          <w:b/>
          <w:sz w:val="28"/>
          <w:szCs w:val="28"/>
        </w:rPr>
        <w:t xml:space="preserve">долгосрочных параметров регулирования и необходимой валовой выручки </w:t>
      </w:r>
      <w:r w:rsidRPr="00EF0E3F">
        <w:rPr>
          <w:b/>
          <w:sz w:val="28"/>
          <w:szCs w:val="28"/>
        </w:rPr>
        <w:t>(</w:t>
      </w:r>
      <w:r w:rsidRPr="00D33D94">
        <w:rPr>
          <w:b/>
          <w:sz w:val="28"/>
          <w:szCs w:val="28"/>
        </w:rPr>
        <w:t>без учета оплаты</w:t>
      </w:r>
      <w:r w:rsidRPr="00EF0E3F">
        <w:rPr>
          <w:b/>
          <w:sz w:val="28"/>
          <w:szCs w:val="28"/>
        </w:rPr>
        <w:t xml:space="preserve"> </w:t>
      </w:r>
      <w:r w:rsidRPr="00D33D94">
        <w:rPr>
          <w:b/>
          <w:sz w:val="28"/>
          <w:szCs w:val="28"/>
        </w:rPr>
        <w:t xml:space="preserve">потерь) </w:t>
      </w:r>
      <w:r w:rsidRPr="000A6D0C">
        <w:rPr>
          <w:b/>
          <w:sz w:val="28"/>
          <w:szCs w:val="28"/>
        </w:rPr>
        <w:t xml:space="preserve">на </w:t>
      </w:r>
      <w:r>
        <w:rPr>
          <w:b/>
          <w:sz w:val="28"/>
          <w:szCs w:val="28"/>
        </w:rPr>
        <w:t>2023-2032 годы»</w:t>
      </w:r>
    </w:p>
    <w:p w14:paraId="3F105469" w14:textId="77777777" w:rsidR="00815463" w:rsidRDefault="00815463" w:rsidP="00815463">
      <w:pPr>
        <w:ind w:right="-6" w:firstLine="567"/>
        <w:jc w:val="both"/>
        <w:rPr>
          <w:b/>
          <w:sz w:val="28"/>
          <w:szCs w:val="28"/>
        </w:rPr>
      </w:pPr>
    </w:p>
    <w:p w14:paraId="708318B5"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7057CC6A" w14:textId="77777777" w:rsidR="00815463" w:rsidRDefault="00815463" w:rsidP="00815463">
      <w:pPr>
        <w:ind w:right="-1" w:firstLine="567"/>
        <w:jc w:val="both"/>
        <w:rPr>
          <w:sz w:val="28"/>
          <w:szCs w:val="28"/>
        </w:rPr>
      </w:pPr>
    </w:p>
    <w:p w14:paraId="7349F7AA" w14:textId="77777777" w:rsidR="00815463" w:rsidRPr="00814F19"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77AF2A04" w14:textId="77777777" w:rsidR="00815463" w:rsidRDefault="00815463" w:rsidP="00815463">
      <w:pPr>
        <w:ind w:right="-6" w:firstLine="567"/>
        <w:jc w:val="both"/>
        <w:rPr>
          <w:color w:val="000000"/>
          <w:kern w:val="32"/>
          <w:sz w:val="28"/>
          <w:szCs w:val="28"/>
        </w:rPr>
      </w:pPr>
    </w:p>
    <w:p w14:paraId="15EBE600" w14:textId="77777777" w:rsidR="00815463" w:rsidRPr="00EA2BD3"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 «Об</w:t>
      </w:r>
      <w:r>
        <w:rPr>
          <w:bCs/>
          <w:sz w:val="28"/>
          <w:szCs w:val="20"/>
        </w:rPr>
        <w:t> </w:t>
      </w:r>
      <w:r w:rsidRPr="00644572">
        <w:rPr>
          <w:bCs/>
          <w:sz w:val="28"/>
          <w:szCs w:val="20"/>
        </w:rPr>
        <w:t xml:space="preserve">электроэнергетике», </w:t>
      </w:r>
      <w:r w:rsidRPr="003A13A0">
        <w:rPr>
          <w:bCs/>
          <w:sz w:val="28"/>
          <w:szCs w:val="20"/>
        </w:rPr>
        <w:t>постановлени</w:t>
      </w:r>
      <w:r>
        <w:rPr>
          <w:bCs/>
          <w:sz w:val="28"/>
          <w:szCs w:val="20"/>
        </w:rPr>
        <w:t>ем</w:t>
      </w:r>
      <w:r w:rsidRPr="003A13A0">
        <w:rPr>
          <w:bCs/>
          <w:sz w:val="28"/>
          <w:szCs w:val="20"/>
        </w:rPr>
        <w:t xml:space="preserve"> Правительства Российской Федерации от 29.12.2011 № 1178 «О ценообразовании в области регулируемых цен (тарифов) в электроэнергетике», приказами ФАС России от</w:t>
      </w:r>
      <w:r>
        <w:rPr>
          <w:bCs/>
          <w:sz w:val="28"/>
          <w:szCs w:val="20"/>
        </w:rPr>
        <w:t xml:space="preserve"> </w:t>
      </w:r>
      <w:r w:rsidRPr="003A13A0">
        <w:rPr>
          <w:bCs/>
          <w:sz w:val="28"/>
          <w:szCs w:val="20"/>
        </w:rPr>
        <w:t>27.05.2022 №</w:t>
      </w:r>
      <w:r>
        <w:rPr>
          <w:bCs/>
          <w:sz w:val="28"/>
          <w:szCs w:val="20"/>
        </w:rPr>
        <w:t xml:space="preserve"> </w:t>
      </w:r>
      <w:r w:rsidRPr="003A13A0">
        <w:rPr>
          <w:bCs/>
          <w:sz w:val="28"/>
          <w:szCs w:val="20"/>
        </w:rPr>
        <w:t>412/22</w:t>
      </w:r>
      <w:r>
        <w:rPr>
          <w:bCs/>
          <w:sz w:val="28"/>
          <w:szCs w:val="20"/>
        </w:rPr>
        <w:br/>
      </w:r>
      <w:r w:rsidRPr="003A13A0">
        <w:rPr>
          <w:bCs/>
          <w:sz w:val="28"/>
          <w:szCs w:val="20"/>
        </w:rPr>
        <w:t>«Об утверждении Методических указаний по расчету тарифов на электрическую энергию (мощность) для населения и</w:t>
      </w:r>
      <w:r>
        <w:rPr>
          <w:bCs/>
          <w:sz w:val="28"/>
          <w:szCs w:val="20"/>
        </w:rPr>
        <w:t xml:space="preserve"> </w:t>
      </w:r>
      <w:r w:rsidRPr="003A13A0">
        <w:rPr>
          <w:bCs/>
          <w:sz w:val="28"/>
          <w:szCs w:val="20"/>
        </w:rPr>
        <w:t>приравненных к нему категорий потребителей, тарифов на услуги по</w:t>
      </w:r>
      <w:r>
        <w:rPr>
          <w:bCs/>
          <w:sz w:val="28"/>
          <w:szCs w:val="20"/>
        </w:rPr>
        <w:t xml:space="preserve"> </w:t>
      </w:r>
      <w:r w:rsidRPr="003A13A0">
        <w:rPr>
          <w:bCs/>
          <w:sz w:val="28"/>
          <w:szCs w:val="20"/>
        </w:rPr>
        <w:t>передаче электрической энергии, поставляемой населению и</w:t>
      </w:r>
      <w:r>
        <w:rPr>
          <w:bCs/>
          <w:sz w:val="28"/>
          <w:szCs w:val="20"/>
        </w:rPr>
        <w:t xml:space="preserve"> </w:t>
      </w:r>
      <w:r w:rsidRPr="003A13A0">
        <w:rPr>
          <w:bCs/>
          <w:sz w:val="28"/>
          <w:szCs w:val="20"/>
        </w:rPr>
        <w:t>приравненным к нему категориям потребителей»,</w:t>
      </w:r>
      <w:r w:rsidRPr="003A13A0">
        <w:rPr>
          <w:bCs/>
          <w:sz w:val="28"/>
          <w:szCs w:val="20"/>
        </w:rPr>
        <w:br/>
        <w:t>от 22.07.2024 № 489/24 «Об утверждении Регламента установления цен (тарифов) в электроэнергетике и (или)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(тарифов)</w:t>
      </w:r>
      <w:r w:rsidRPr="003A13A0">
        <w:rPr>
          <w:bCs/>
          <w:sz w:val="28"/>
          <w:szCs w:val="20"/>
        </w:rPr>
        <w:br/>
        <w:t xml:space="preserve">в электроэнергетике и (или) их предельных уровней»,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t> </w:t>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3A13A0">
        <w:rPr>
          <w:bCs/>
          <w:sz w:val="28"/>
          <w:szCs w:val="20"/>
        </w:rPr>
        <w:t xml:space="preserve"> постановлением Правительства </w:t>
      </w:r>
      <w:r w:rsidRPr="003A13A0">
        <w:rPr>
          <w:bCs/>
          <w:sz w:val="28"/>
          <w:szCs w:val="20"/>
        </w:rPr>
        <w:lastRenderedPageBreak/>
        <w:t>Кемеровской области - Кузбасса от</w:t>
      </w:r>
      <w:r>
        <w:rPr>
          <w:bCs/>
          <w:sz w:val="28"/>
          <w:szCs w:val="20"/>
        </w:rPr>
        <w:t xml:space="preserve"> </w:t>
      </w:r>
      <w:r w:rsidRPr="003A13A0">
        <w:rPr>
          <w:bCs/>
          <w:sz w:val="28"/>
          <w:szCs w:val="20"/>
        </w:rPr>
        <w:t>19.03.2020 №</w:t>
      </w:r>
      <w:r>
        <w:rPr>
          <w:bCs/>
          <w:sz w:val="28"/>
          <w:szCs w:val="20"/>
        </w:rPr>
        <w:t xml:space="preserve"> </w:t>
      </w:r>
      <w:r w:rsidRPr="003A13A0">
        <w:rPr>
          <w:bCs/>
          <w:sz w:val="28"/>
          <w:szCs w:val="20"/>
        </w:rPr>
        <w:t xml:space="preserve">142 «О Региональной </w:t>
      </w:r>
      <w:r w:rsidRPr="00240395">
        <w:rPr>
          <w:bCs/>
          <w:sz w:val="28"/>
          <w:szCs w:val="20"/>
        </w:rPr>
        <w:t>энергетической комиссии Кузбасса»</w:t>
      </w:r>
      <w:r>
        <w:rPr>
          <w:bCs/>
          <w:sz w:val="28"/>
          <w:szCs w:val="20"/>
        </w:rPr>
        <w:t xml:space="preserve"> </w:t>
      </w:r>
      <w:r w:rsidRPr="00EA2BD3">
        <w:rPr>
          <w:bCs/>
          <w:sz w:val="28"/>
          <w:szCs w:val="20"/>
        </w:rPr>
        <w:t>органам регулирования необходимо установить следующие долгосрочные параметры регулирования:</w:t>
      </w:r>
    </w:p>
    <w:p w14:paraId="15E33BEF"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базовый уровень подконтрольных расходов;</w:t>
      </w:r>
    </w:p>
    <w:p w14:paraId="497F009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индекс эффективности подконтрольных расходов;</w:t>
      </w:r>
    </w:p>
    <w:p w14:paraId="28456BC1"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14:paraId="0A43A3FB"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потерь электрической энергии при ее передаче по электрическим сетям;</w:t>
      </w:r>
    </w:p>
    <w:p w14:paraId="5FF697FE"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уровень надежности и качества реализуемых товаров (услуг),</w:t>
      </w:r>
    </w:p>
    <w:p w14:paraId="1231D3E0" w14:textId="77777777" w:rsidR="00815463" w:rsidRPr="00EA2BD3" w:rsidRDefault="00815463" w:rsidP="00815463">
      <w:pPr>
        <w:autoSpaceDE w:val="0"/>
        <w:autoSpaceDN w:val="0"/>
        <w:adjustRightInd w:val="0"/>
        <w:ind w:firstLine="567"/>
        <w:jc w:val="both"/>
        <w:rPr>
          <w:sz w:val="28"/>
          <w:szCs w:val="28"/>
        </w:rPr>
      </w:pPr>
      <w:r w:rsidRPr="00EA2BD3">
        <w:rPr>
          <w:sz w:val="28"/>
          <w:szCs w:val="28"/>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w:t>
      </w:r>
    </w:p>
    <w:p w14:paraId="1C9A01BB" w14:textId="77777777" w:rsidR="00815463" w:rsidRDefault="00815463" w:rsidP="00815463">
      <w:pPr>
        <w:ind w:firstLine="567"/>
        <w:jc w:val="both"/>
      </w:pPr>
    </w:p>
    <w:p w14:paraId="5B41361A" w14:textId="77777777" w:rsidR="00815463" w:rsidRPr="00EA2BD3" w:rsidRDefault="00815463" w:rsidP="00815463">
      <w:pPr>
        <w:ind w:firstLine="567"/>
        <w:jc w:val="both"/>
        <w:rPr>
          <w:sz w:val="28"/>
          <w:szCs w:val="28"/>
        </w:rPr>
      </w:pPr>
      <w:r w:rsidRPr="00EA2BD3">
        <w:rPr>
          <w:sz w:val="28"/>
          <w:szCs w:val="28"/>
        </w:rPr>
        <w:t>На основании вышесказанного докладчик предлагает:</w:t>
      </w:r>
    </w:p>
    <w:p w14:paraId="6FC5751C" w14:textId="6C13E842" w:rsidR="00815463" w:rsidRPr="00EF0E3F" w:rsidRDefault="00815463" w:rsidP="00815463">
      <w:pPr>
        <w:ind w:firstLine="567"/>
        <w:jc w:val="both"/>
        <w:rPr>
          <w:sz w:val="28"/>
          <w:szCs w:val="28"/>
        </w:rPr>
      </w:pPr>
      <w:r w:rsidRPr="00EA2BD3">
        <w:rPr>
          <w:sz w:val="28"/>
          <w:szCs w:val="28"/>
        </w:rPr>
        <w:t xml:space="preserve">1.Учесть основные показатели деятельности регулируемой организации </w:t>
      </w:r>
      <w:r w:rsidRPr="00EA2BD3">
        <w:rPr>
          <w:sz w:val="28"/>
          <w:szCs w:val="28"/>
        </w:rPr>
        <w:br/>
      </w:r>
      <w:r w:rsidRPr="00A96EBD">
        <w:rPr>
          <w:bCs/>
          <w:sz w:val="28"/>
          <w:szCs w:val="20"/>
        </w:rPr>
        <w:t>ООО «</w:t>
      </w:r>
      <w:proofErr w:type="spellStart"/>
      <w:r w:rsidRPr="00A96EBD">
        <w:rPr>
          <w:bCs/>
          <w:sz w:val="28"/>
          <w:szCs w:val="20"/>
        </w:rPr>
        <w:t>ЭнергоПаритет</w:t>
      </w:r>
      <w:proofErr w:type="spellEnd"/>
      <w:r w:rsidRPr="00A96EBD">
        <w:rPr>
          <w:bCs/>
          <w:sz w:val="28"/>
          <w:szCs w:val="20"/>
        </w:rPr>
        <w:t>»</w:t>
      </w:r>
      <w:r w:rsidRPr="00EA2BD3">
        <w:rPr>
          <w:sz w:val="28"/>
          <w:szCs w:val="28"/>
        </w:rPr>
        <w:t xml:space="preserve">, с учетом показателей на расчетный период регулирования, а также основания, по которым отказано во включении отдельных расходов, предложенных организацией, согласно приложению № </w:t>
      </w:r>
      <w:r w:rsidR="00D57593">
        <w:rPr>
          <w:sz w:val="28"/>
          <w:szCs w:val="28"/>
        </w:rPr>
        <w:t>56</w:t>
      </w:r>
      <w:r w:rsidRPr="00EA2BD3">
        <w:rPr>
          <w:sz w:val="28"/>
          <w:szCs w:val="28"/>
        </w:rPr>
        <w:t xml:space="preserve"> к </w:t>
      </w:r>
      <w:r w:rsidR="00D57593">
        <w:rPr>
          <w:sz w:val="28"/>
          <w:szCs w:val="28"/>
        </w:rPr>
        <w:t>настоящему протоколу</w:t>
      </w:r>
      <w:r w:rsidRPr="00EA2BD3">
        <w:rPr>
          <w:sz w:val="28"/>
          <w:szCs w:val="28"/>
        </w:rPr>
        <w:t>.</w:t>
      </w:r>
    </w:p>
    <w:p w14:paraId="052AA212" w14:textId="67DC8243" w:rsidR="00815463" w:rsidRPr="00A96EBD" w:rsidRDefault="00815463" w:rsidP="00815463">
      <w:pPr>
        <w:autoSpaceDE w:val="0"/>
        <w:autoSpaceDN w:val="0"/>
        <w:adjustRightInd w:val="0"/>
        <w:ind w:firstLine="567"/>
        <w:jc w:val="both"/>
        <w:rPr>
          <w:bCs/>
          <w:sz w:val="28"/>
          <w:szCs w:val="20"/>
        </w:rPr>
      </w:pPr>
      <w:r>
        <w:rPr>
          <w:bCs/>
          <w:sz w:val="28"/>
          <w:szCs w:val="20"/>
        </w:rPr>
        <w:t>2</w:t>
      </w:r>
      <w:r w:rsidRPr="00A96EBD">
        <w:rPr>
          <w:bCs/>
          <w:sz w:val="28"/>
          <w:szCs w:val="20"/>
        </w:rPr>
        <w:t>. Установить ООО «</w:t>
      </w:r>
      <w:proofErr w:type="spellStart"/>
      <w:r w:rsidRPr="00A96EBD">
        <w:rPr>
          <w:bCs/>
          <w:sz w:val="28"/>
          <w:szCs w:val="20"/>
        </w:rPr>
        <w:t>ЭнергоПаритет</w:t>
      </w:r>
      <w:proofErr w:type="spellEnd"/>
      <w:r w:rsidRPr="00A96EBD">
        <w:rPr>
          <w:bCs/>
          <w:sz w:val="28"/>
          <w:szCs w:val="20"/>
        </w:rPr>
        <w:t>»</w:t>
      </w:r>
      <w:r>
        <w:rPr>
          <w:bCs/>
          <w:sz w:val="28"/>
          <w:szCs w:val="20"/>
        </w:rPr>
        <w:t xml:space="preserve"> </w:t>
      </w:r>
      <w:r w:rsidRPr="00242E6B">
        <w:rPr>
          <w:color w:val="000000"/>
          <w:sz w:val="28"/>
          <w:szCs w:val="28"/>
        </w:rPr>
        <w:t>(ИНН 4205262491)</w:t>
      </w:r>
      <w:r w:rsidRPr="000A6D0C">
        <w:rPr>
          <w:color w:val="000000" w:themeColor="text1"/>
        </w:rPr>
        <w:t xml:space="preserve"> </w:t>
      </w:r>
      <w:r w:rsidRPr="00A96EBD">
        <w:rPr>
          <w:bCs/>
          <w:sz w:val="28"/>
          <w:szCs w:val="20"/>
        </w:rPr>
        <w:t xml:space="preserve">долгосрочные </w:t>
      </w:r>
      <w:hyperlink r:id="rId40" w:history="1">
        <w:r w:rsidRPr="00A96EBD">
          <w:rPr>
            <w:bCs/>
            <w:sz w:val="28"/>
            <w:szCs w:val="20"/>
          </w:rPr>
          <w:t>параметры</w:t>
        </w:r>
      </w:hyperlink>
      <w:r w:rsidRPr="00A96EBD">
        <w:rPr>
          <w:bCs/>
          <w:sz w:val="28"/>
          <w:szCs w:val="20"/>
        </w:rPr>
        <w:t xml:space="preserve"> регулирования на период с 01.01.202</w:t>
      </w:r>
      <w:r>
        <w:rPr>
          <w:bCs/>
          <w:sz w:val="28"/>
          <w:szCs w:val="20"/>
        </w:rPr>
        <w:t>3</w:t>
      </w:r>
      <w:r w:rsidRPr="00A96EBD">
        <w:rPr>
          <w:bCs/>
          <w:sz w:val="28"/>
          <w:szCs w:val="20"/>
        </w:rPr>
        <w:t xml:space="preserve"> по 31.12.20</w:t>
      </w:r>
      <w:r>
        <w:rPr>
          <w:bCs/>
          <w:sz w:val="28"/>
          <w:szCs w:val="20"/>
        </w:rPr>
        <w:t>32</w:t>
      </w:r>
      <w:r w:rsidRPr="00A96EBD">
        <w:rPr>
          <w:bCs/>
          <w:sz w:val="28"/>
          <w:szCs w:val="20"/>
        </w:rPr>
        <w:t xml:space="preserve">, согласно приложению № </w:t>
      </w:r>
      <w:r w:rsidR="00D57593">
        <w:rPr>
          <w:bCs/>
          <w:sz w:val="28"/>
          <w:szCs w:val="20"/>
        </w:rPr>
        <w:t xml:space="preserve">57 </w:t>
      </w:r>
      <w:r w:rsidRPr="00EA2BD3">
        <w:rPr>
          <w:sz w:val="28"/>
          <w:szCs w:val="28"/>
        </w:rPr>
        <w:t xml:space="preserve">к </w:t>
      </w:r>
      <w:r w:rsidR="00D57593">
        <w:rPr>
          <w:sz w:val="28"/>
          <w:szCs w:val="28"/>
        </w:rPr>
        <w:t>настоящему протоколу</w:t>
      </w:r>
      <w:r w:rsidRPr="00A96EBD">
        <w:rPr>
          <w:bCs/>
          <w:sz w:val="28"/>
          <w:szCs w:val="20"/>
        </w:rPr>
        <w:t>.</w:t>
      </w:r>
    </w:p>
    <w:p w14:paraId="4F98396C" w14:textId="232AE6D3" w:rsidR="00815463" w:rsidRPr="00A96EBD" w:rsidRDefault="00815463" w:rsidP="00815463">
      <w:pPr>
        <w:autoSpaceDE w:val="0"/>
        <w:autoSpaceDN w:val="0"/>
        <w:adjustRightInd w:val="0"/>
        <w:ind w:firstLine="567"/>
        <w:jc w:val="both"/>
        <w:rPr>
          <w:bCs/>
          <w:sz w:val="28"/>
          <w:szCs w:val="20"/>
        </w:rPr>
      </w:pPr>
      <w:r w:rsidRPr="00A96EBD">
        <w:rPr>
          <w:bCs/>
          <w:sz w:val="28"/>
          <w:szCs w:val="20"/>
        </w:rPr>
        <w:t>2. Установить ООО «</w:t>
      </w:r>
      <w:proofErr w:type="spellStart"/>
      <w:r w:rsidRPr="00A96EBD">
        <w:rPr>
          <w:bCs/>
          <w:sz w:val="28"/>
          <w:szCs w:val="20"/>
        </w:rPr>
        <w:t>ЭнергоПаритет</w:t>
      </w:r>
      <w:proofErr w:type="spellEnd"/>
      <w:r w:rsidRPr="00A96EBD">
        <w:rPr>
          <w:bCs/>
          <w:sz w:val="28"/>
          <w:szCs w:val="20"/>
        </w:rPr>
        <w:t xml:space="preserve">» </w:t>
      </w:r>
      <w:r w:rsidRPr="00242E6B">
        <w:rPr>
          <w:color w:val="000000"/>
          <w:sz w:val="28"/>
          <w:szCs w:val="28"/>
        </w:rPr>
        <w:t>(ИНН 4205262491)</w:t>
      </w:r>
      <w:r>
        <w:rPr>
          <w:color w:val="000000"/>
        </w:rPr>
        <w:t xml:space="preserve"> </w:t>
      </w:r>
      <w:r w:rsidRPr="00A96EBD">
        <w:rPr>
          <w:bCs/>
          <w:sz w:val="28"/>
          <w:szCs w:val="20"/>
        </w:rPr>
        <w:t>необходимую валовую выручку (без учета оплаты потерь) на период с 01.01.202</w:t>
      </w:r>
      <w:r>
        <w:rPr>
          <w:bCs/>
          <w:sz w:val="28"/>
          <w:szCs w:val="20"/>
        </w:rPr>
        <w:t>3</w:t>
      </w:r>
      <w:r w:rsidRPr="00A96EBD">
        <w:rPr>
          <w:bCs/>
          <w:sz w:val="28"/>
          <w:szCs w:val="20"/>
        </w:rPr>
        <w:t xml:space="preserve"> по 31.12.20</w:t>
      </w:r>
      <w:r>
        <w:rPr>
          <w:bCs/>
          <w:sz w:val="28"/>
          <w:szCs w:val="20"/>
        </w:rPr>
        <w:t>32</w:t>
      </w:r>
      <w:r w:rsidRPr="00A96EBD">
        <w:rPr>
          <w:bCs/>
          <w:sz w:val="28"/>
          <w:szCs w:val="20"/>
        </w:rPr>
        <w:t xml:space="preserve"> согласно приложению № </w:t>
      </w:r>
      <w:r w:rsidR="00D57593">
        <w:rPr>
          <w:bCs/>
          <w:sz w:val="28"/>
          <w:szCs w:val="20"/>
        </w:rPr>
        <w:t>58</w:t>
      </w:r>
      <w:r w:rsidRPr="00A96EBD">
        <w:rPr>
          <w:bCs/>
          <w:sz w:val="28"/>
          <w:szCs w:val="20"/>
        </w:rPr>
        <w:t xml:space="preserve"> к </w:t>
      </w:r>
      <w:r w:rsidR="00D57593">
        <w:rPr>
          <w:bCs/>
          <w:sz w:val="28"/>
          <w:szCs w:val="20"/>
        </w:rPr>
        <w:t>настоящему протоколу</w:t>
      </w:r>
      <w:r w:rsidRPr="00A96EBD">
        <w:rPr>
          <w:bCs/>
          <w:sz w:val="28"/>
          <w:szCs w:val="20"/>
        </w:rPr>
        <w:t>.</w:t>
      </w:r>
    </w:p>
    <w:p w14:paraId="1DDFB682" w14:textId="77777777" w:rsidR="00815463" w:rsidRDefault="00815463" w:rsidP="00815463">
      <w:pPr>
        <w:ind w:right="-6" w:firstLine="567"/>
        <w:jc w:val="both"/>
        <w:rPr>
          <w:color w:val="000000"/>
          <w:kern w:val="32"/>
          <w:sz w:val="28"/>
          <w:szCs w:val="28"/>
        </w:rPr>
      </w:pPr>
    </w:p>
    <w:p w14:paraId="017C8CF7"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460679D4" w14:textId="77777777" w:rsidR="004379EA" w:rsidRDefault="004379EA" w:rsidP="00815463">
      <w:pPr>
        <w:ind w:right="-6" w:firstLine="567"/>
        <w:jc w:val="both"/>
        <w:rPr>
          <w:color w:val="000000"/>
          <w:kern w:val="32"/>
          <w:sz w:val="28"/>
          <w:szCs w:val="28"/>
        </w:rPr>
      </w:pPr>
    </w:p>
    <w:p w14:paraId="2A695DA3"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73A09D6" w14:textId="77777777" w:rsidR="00815463" w:rsidRDefault="00815463" w:rsidP="00815463">
      <w:pPr>
        <w:ind w:firstLine="567"/>
        <w:jc w:val="both"/>
        <w:rPr>
          <w:sz w:val="28"/>
          <w:szCs w:val="28"/>
        </w:rPr>
      </w:pPr>
    </w:p>
    <w:p w14:paraId="7898257D"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7FE328F0" w14:textId="77777777" w:rsidR="00815463" w:rsidRDefault="00815463" w:rsidP="00815463">
      <w:pPr>
        <w:ind w:firstLine="567"/>
        <w:jc w:val="both"/>
        <w:rPr>
          <w:sz w:val="28"/>
          <w:szCs w:val="28"/>
        </w:rPr>
      </w:pPr>
    </w:p>
    <w:p w14:paraId="48A67B32"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35D0F851"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2CD31C62" w14:textId="77777777" w:rsidR="00815463" w:rsidRDefault="00815463" w:rsidP="00815463">
      <w:pPr>
        <w:ind w:right="-6" w:firstLine="567"/>
        <w:jc w:val="both"/>
        <w:rPr>
          <w:color w:val="000000"/>
          <w:kern w:val="32"/>
          <w:sz w:val="28"/>
          <w:szCs w:val="28"/>
        </w:rPr>
      </w:pPr>
    </w:p>
    <w:p w14:paraId="39F4B717" w14:textId="77777777" w:rsidR="00815463" w:rsidRPr="00721461" w:rsidRDefault="00815463" w:rsidP="00815463">
      <w:pPr>
        <w:ind w:right="-6" w:firstLine="567"/>
        <w:jc w:val="both"/>
        <w:rPr>
          <w:color w:val="000000"/>
          <w:kern w:val="32"/>
          <w:sz w:val="28"/>
          <w:szCs w:val="28"/>
        </w:rPr>
      </w:pPr>
      <w:r>
        <w:rPr>
          <w:color w:val="000000"/>
          <w:kern w:val="32"/>
          <w:sz w:val="28"/>
          <w:szCs w:val="28"/>
        </w:rPr>
        <w:t>Вопрос 30 «</w:t>
      </w:r>
      <w:r w:rsidRPr="00093BC5">
        <w:rPr>
          <w:b/>
          <w:sz w:val="28"/>
          <w:szCs w:val="28"/>
        </w:rPr>
        <w:t xml:space="preserve">Об установлении </w:t>
      </w:r>
      <w:r w:rsidRPr="00093BC5">
        <w:rPr>
          <w:b/>
          <w:bCs/>
          <w:sz w:val="28"/>
          <w:szCs w:val="20"/>
        </w:rPr>
        <w:t>тарифов на услуги по передаче электрической энергии по сетям Кемеровской области</w:t>
      </w:r>
      <w:r>
        <w:rPr>
          <w:b/>
          <w:bCs/>
          <w:sz w:val="28"/>
          <w:szCs w:val="20"/>
        </w:rPr>
        <w:t xml:space="preserve">  </w:t>
      </w:r>
      <w:r w:rsidRPr="00E22B83">
        <w:rPr>
          <w:b/>
          <w:sz w:val="28"/>
          <w:szCs w:val="28"/>
        </w:rPr>
        <w:t>̶</w:t>
      </w:r>
      <w:r>
        <w:rPr>
          <w:b/>
          <w:sz w:val="28"/>
          <w:szCs w:val="28"/>
        </w:rPr>
        <w:t xml:space="preserve"> Кузбасса</w:t>
      </w:r>
      <w:r w:rsidRPr="00093BC5">
        <w:rPr>
          <w:b/>
          <w:bCs/>
          <w:sz w:val="28"/>
          <w:szCs w:val="20"/>
        </w:rPr>
        <w:t>, поставляемой потребителям на 202</w:t>
      </w:r>
      <w:r>
        <w:rPr>
          <w:b/>
          <w:bCs/>
          <w:sz w:val="28"/>
          <w:szCs w:val="20"/>
        </w:rPr>
        <w:t>5</w:t>
      </w:r>
      <w:r w:rsidRPr="00093BC5">
        <w:rPr>
          <w:b/>
          <w:bCs/>
          <w:sz w:val="28"/>
          <w:szCs w:val="20"/>
        </w:rPr>
        <w:t xml:space="preserve"> год</w:t>
      </w:r>
      <w:r>
        <w:rPr>
          <w:b/>
          <w:bCs/>
          <w:sz w:val="28"/>
          <w:szCs w:val="20"/>
        </w:rPr>
        <w:t>»</w:t>
      </w:r>
    </w:p>
    <w:p w14:paraId="0F478932" w14:textId="77777777" w:rsidR="00815463" w:rsidRPr="00160989" w:rsidRDefault="00815463" w:rsidP="00815463">
      <w:pPr>
        <w:ind w:right="-6" w:firstLine="567"/>
        <w:jc w:val="both"/>
        <w:rPr>
          <w:color w:val="000000"/>
          <w:kern w:val="32"/>
          <w:sz w:val="28"/>
          <w:szCs w:val="28"/>
        </w:rPr>
      </w:pPr>
      <w:r>
        <w:rPr>
          <w:sz w:val="28"/>
          <w:szCs w:val="28"/>
        </w:rPr>
        <w:lastRenderedPageBreak/>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4666F358" w14:textId="77777777" w:rsidR="00815463" w:rsidRDefault="00815463" w:rsidP="00815463">
      <w:pPr>
        <w:ind w:right="-1" w:firstLine="567"/>
        <w:jc w:val="both"/>
        <w:rPr>
          <w:sz w:val="28"/>
          <w:szCs w:val="28"/>
        </w:rPr>
      </w:pPr>
    </w:p>
    <w:p w14:paraId="769248F0" w14:textId="77777777" w:rsidR="00815463"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65051473" w14:textId="77777777" w:rsidR="00815463" w:rsidRDefault="00815463" w:rsidP="00815463">
      <w:pPr>
        <w:ind w:right="-6" w:firstLine="567"/>
        <w:jc w:val="both"/>
        <w:rPr>
          <w:color w:val="000000"/>
          <w:kern w:val="32"/>
          <w:sz w:val="28"/>
          <w:szCs w:val="28"/>
        </w:rPr>
      </w:pPr>
    </w:p>
    <w:p w14:paraId="0EEE63F6" w14:textId="77777777" w:rsidR="00815463" w:rsidRPr="00721461" w:rsidRDefault="00815463" w:rsidP="00815463">
      <w:pPr>
        <w:ind w:right="-6" w:firstLine="567"/>
        <w:jc w:val="both"/>
        <w:rPr>
          <w:color w:val="000000"/>
          <w:kern w:val="32"/>
          <w:sz w:val="28"/>
          <w:szCs w:val="28"/>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w:t>
      </w:r>
      <w:r>
        <w:rPr>
          <w:bCs/>
          <w:sz w:val="28"/>
          <w:szCs w:val="20"/>
        </w:rPr>
        <w:br/>
      </w:r>
      <w:r w:rsidRPr="00644572">
        <w:rPr>
          <w:bCs/>
          <w:sz w:val="28"/>
          <w:szCs w:val="20"/>
        </w:rPr>
        <w:t>«Об</w:t>
      </w:r>
      <w:r>
        <w:rPr>
          <w:bCs/>
          <w:sz w:val="28"/>
          <w:szCs w:val="20"/>
        </w:rPr>
        <w:t xml:space="preserve"> </w:t>
      </w:r>
      <w:r w:rsidRPr="00644572">
        <w:rPr>
          <w:bCs/>
          <w:sz w:val="28"/>
          <w:szCs w:val="20"/>
        </w:rPr>
        <w:t xml:space="preserve">электроэнергетике», </w:t>
      </w:r>
      <w:r>
        <w:rPr>
          <w:sz w:val="28"/>
          <w:szCs w:val="20"/>
        </w:rPr>
        <w:t>п</w:t>
      </w:r>
      <w:r>
        <w:rPr>
          <w:sz w:val="28"/>
          <w:szCs w:val="28"/>
        </w:rPr>
        <w:t xml:space="preserve">остановлением Правительства </w:t>
      </w:r>
      <w:r>
        <w:rPr>
          <w:sz w:val="28"/>
          <w:szCs w:val="20"/>
        </w:rPr>
        <w:t>Российской Федерации</w:t>
      </w:r>
      <w:r>
        <w:rPr>
          <w:sz w:val="28"/>
          <w:szCs w:val="28"/>
        </w:rPr>
        <w:t xml:space="preserve"> </w:t>
      </w:r>
      <w:r>
        <w:rPr>
          <w:sz w:val="28"/>
          <w:szCs w:val="20"/>
        </w:rPr>
        <w:t xml:space="preserve">от 29.12.2011 № 1178 «О ценообразовании в области регулируемых цен (тарифов) в электроэнергетике», </w:t>
      </w:r>
      <w:r w:rsidRPr="00644572">
        <w:rPr>
          <w:bCs/>
          <w:sz w:val="28"/>
          <w:szCs w:val="20"/>
        </w:rPr>
        <w:t>приказами ФСТ России от</w:t>
      </w:r>
      <w:r>
        <w:rPr>
          <w:bCs/>
          <w:sz w:val="28"/>
          <w:szCs w:val="20"/>
        </w:rPr>
        <w:t> </w:t>
      </w:r>
      <w:r w:rsidRPr="00644572">
        <w:rPr>
          <w:bCs/>
          <w:sz w:val="28"/>
          <w:szCs w:val="20"/>
        </w:rPr>
        <w:t>06.08.2004</w:t>
      </w:r>
      <w:r>
        <w:rPr>
          <w:bCs/>
          <w:sz w:val="28"/>
          <w:szCs w:val="20"/>
        </w:rPr>
        <w:br/>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Pr>
          <w:sz w:val="28"/>
          <w:szCs w:val="28"/>
        </w:rPr>
        <w:t xml:space="preserve"> приказом ФАС России </w:t>
      </w:r>
      <w:r>
        <w:rPr>
          <w:sz w:val="28"/>
          <w:szCs w:val="28"/>
        </w:rPr>
        <w:br/>
      </w:r>
      <w:r w:rsidRPr="00093BC5">
        <w:rPr>
          <w:bCs/>
          <w:sz w:val="28"/>
          <w:szCs w:val="20"/>
        </w:rPr>
        <w:t>от 22.07.2024</w:t>
      </w:r>
      <w:r>
        <w:rPr>
          <w:bCs/>
          <w:sz w:val="28"/>
          <w:szCs w:val="20"/>
        </w:rPr>
        <w:t xml:space="preserve"> </w:t>
      </w:r>
      <w:r w:rsidRPr="00093BC5">
        <w:rPr>
          <w:bCs/>
          <w:sz w:val="28"/>
          <w:szCs w:val="20"/>
        </w:rPr>
        <w:t>№ 489/24 «Об утверждении Регламента установления цен (тарифов) в электроэнергетике и (или)их предельных уровней и формы решения исполнительного органа субъекта Российской Федерации в области государственного регулирования тарифов</w:t>
      </w:r>
      <w:r>
        <w:rPr>
          <w:bCs/>
          <w:sz w:val="28"/>
          <w:szCs w:val="20"/>
        </w:rPr>
        <w:t xml:space="preserve"> </w:t>
      </w:r>
      <w:r w:rsidRPr="00093BC5">
        <w:rPr>
          <w:bCs/>
          <w:sz w:val="28"/>
          <w:szCs w:val="20"/>
        </w:rPr>
        <w:t xml:space="preserve">об установлении цен (тарифов) </w:t>
      </w:r>
      <w:r>
        <w:rPr>
          <w:bCs/>
          <w:sz w:val="28"/>
          <w:szCs w:val="20"/>
        </w:rPr>
        <w:br/>
      </w:r>
      <w:r w:rsidRPr="00093BC5">
        <w:rPr>
          <w:bCs/>
          <w:sz w:val="28"/>
          <w:szCs w:val="20"/>
        </w:rPr>
        <w:t>в электроэнергетике и (или) их предельных уровней»</w:t>
      </w:r>
      <w:r>
        <w:rPr>
          <w:bCs/>
          <w:sz w:val="28"/>
          <w:szCs w:val="20"/>
        </w:rPr>
        <w:t>,</w:t>
      </w:r>
      <w:r w:rsidRPr="00BE7D89">
        <w:rPr>
          <w:bCs/>
          <w:sz w:val="28"/>
          <w:szCs w:val="20"/>
        </w:rPr>
        <w:t xml:space="preserve"> </w:t>
      </w:r>
      <w:r w:rsidRPr="00D364C2">
        <w:rPr>
          <w:sz w:val="28"/>
          <w:szCs w:val="28"/>
        </w:rPr>
        <w:t>постановлением Правительства Кемеровской области - Кузбасса от</w:t>
      </w:r>
      <w:r>
        <w:rPr>
          <w:sz w:val="28"/>
          <w:szCs w:val="28"/>
        </w:rPr>
        <w:t> </w:t>
      </w:r>
      <w:r w:rsidRPr="00D364C2">
        <w:rPr>
          <w:sz w:val="28"/>
          <w:szCs w:val="28"/>
        </w:rPr>
        <w:t xml:space="preserve">19.03.2020 № 142 </w:t>
      </w:r>
      <w:r>
        <w:rPr>
          <w:sz w:val="28"/>
          <w:szCs w:val="28"/>
        </w:rPr>
        <w:br/>
      </w:r>
      <w:r w:rsidRPr="00D364C2">
        <w:rPr>
          <w:sz w:val="28"/>
          <w:szCs w:val="28"/>
        </w:rPr>
        <w:t xml:space="preserve">«О Региональной </w:t>
      </w:r>
      <w:r w:rsidRPr="00240395">
        <w:rPr>
          <w:bCs/>
          <w:sz w:val="28"/>
          <w:szCs w:val="20"/>
        </w:rPr>
        <w:t>энергетической комиссии Кузбасса»</w:t>
      </w:r>
      <w:r w:rsidRPr="00721461">
        <w:rPr>
          <w:color w:val="000000"/>
          <w:kern w:val="32"/>
          <w:sz w:val="28"/>
          <w:szCs w:val="28"/>
        </w:rPr>
        <w:t>, Региональной энергетической комиссии Кузбасса необходимо установить на очередной год:</w:t>
      </w:r>
    </w:p>
    <w:p w14:paraId="6A7D8239" w14:textId="77777777" w:rsidR="00815463" w:rsidRPr="00721461" w:rsidRDefault="00815463" w:rsidP="00815463">
      <w:pPr>
        <w:autoSpaceDE w:val="0"/>
        <w:autoSpaceDN w:val="0"/>
        <w:adjustRightInd w:val="0"/>
        <w:spacing w:line="264" w:lineRule="auto"/>
        <w:ind w:firstLine="567"/>
        <w:jc w:val="both"/>
        <w:rPr>
          <w:color w:val="000000"/>
          <w:kern w:val="32"/>
          <w:sz w:val="28"/>
          <w:szCs w:val="28"/>
        </w:rPr>
      </w:pPr>
      <w:r w:rsidRPr="00721461">
        <w:rPr>
          <w:color w:val="000000"/>
          <w:kern w:val="32"/>
          <w:sz w:val="28"/>
          <w:szCs w:val="28"/>
        </w:rPr>
        <w:t>Единые (котловые) тарифы на услуги по передаче электрической энергии по сетям Кемеровской области - Кузбасса, поставляемой потребителям, не относящимся к населению и приравненным к нему категориям потребителей.</w:t>
      </w:r>
    </w:p>
    <w:p w14:paraId="6BF9A4D6" w14:textId="77777777" w:rsidR="00815463" w:rsidRPr="00721461" w:rsidRDefault="00815463" w:rsidP="00815463">
      <w:pPr>
        <w:autoSpaceDE w:val="0"/>
        <w:autoSpaceDN w:val="0"/>
        <w:adjustRightInd w:val="0"/>
        <w:spacing w:line="264" w:lineRule="auto"/>
        <w:ind w:firstLine="567"/>
        <w:jc w:val="both"/>
        <w:rPr>
          <w:color w:val="000000"/>
          <w:kern w:val="32"/>
          <w:sz w:val="28"/>
          <w:szCs w:val="28"/>
        </w:rPr>
      </w:pPr>
      <w:r w:rsidRPr="00721461">
        <w:rPr>
          <w:color w:val="000000"/>
          <w:kern w:val="32"/>
          <w:sz w:val="28"/>
          <w:szCs w:val="28"/>
        </w:rPr>
        <w:t>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w:t>
      </w:r>
    </w:p>
    <w:p w14:paraId="6335A7AB" w14:textId="77777777" w:rsidR="00815463" w:rsidRPr="00721461" w:rsidRDefault="00815463" w:rsidP="00815463">
      <w:pPr>
        <w:ind w:firstLine="567"/>
        <w:jc w:val="both"/>
        <w:rPr>
          <w:color w:val="000000"/>
          <w:kern w:val="32"/>
          <w:sz w:val="28"/>
          <w:szCs w:val="28"/>
        </w:rPr>
      </w:pPr>
    </w:p>
    <w:p w14:paraId="1C6E23C4" w14:textId="20E27EF7" w:rsidR="00815463" w:rsidRPr="009F29E4" w:rsidRDefault="00815463" w:rsidP="00815463">
      <w:pPr>
        <w:ind w:firstLine="567"/>
        <w:jc w:val="both"/>
        <w:rPr>
          <w:kern w:val="32"/>
          <w:sz w:val="28"/>
          <w:szCs w:val="28"/>
        </w:rPr>
      </w:pPr>
      <w:r w:rsidRPr="009F29E4">
        <w:rPr>
          <w:kern w:val="32"/>
          <w:sz w:val="28"/>
          <w:szCs w:val="28"/>
        </w:rPr>
        <w:t xml:space="preserve">На основании необходимой валовой выручки (приложения </w:t>
      </w:r>
      <w:r w:rsidRPr="009F29E4">
        <w:rPr>
          <w:kern w:val="32"/>
          <w:sz w:val="28"/>
          <w:szCs w:val="28"/>
        </w:rPr>
        <w:br/>
        <w:t xml:space="preserve">№№ </w:t>
      </w:r>
      <w:r w:rsidR="009F29E4" w:rsidRPr="009F29E4">
        <w:rPr>
          <w:kern w:val="32"/>
          <w:sz w:val="28"/>
          <w:szCs w:val="28"/>
        </w:rPr>
        <w:t>23</w:t>
      </w:r>
      <w:r w:rsidRPr="009F29E4">
        <w:rPr>
          <w:kern w:val="32"/>
          <w:sz w:val="28"/>
          <w:szCs w:val="28"/>
        </w:rPr>
        <w:t>,</w:t>
      </w:r>
      <w:r w:rsidR="009F29E4" w:rsidRPr="009F29E4">
        <w:rPr>
          <w:kern w:val="32"/>
          <w:sz w:val="28"/>
          <w:szCs w:val="28"/>
        </w:rPr>
        <w:t>26,29,3235,38,41,44,47,50,53,56</w:t>
      </w:r>
      <w:r w:rsidRPr="009F29E4">
        <w:rPr>
          <w:kern w:val="32"/>
          <w:sz w:val="28"/>
          <w:szCs w:val="28"/>
        </w:rPr>
        <w:t xml:space="preserve"> к настоящей выписке из протокола) и произведенных расчетов докладчик предлагает:</w:t>
      </w:r>
    </w:p>
    <w:p w14:paraId="485EC51C" w14:textId="77777777" w:rsidR="00815463" w:rsidRPr="009F29E4" w:rsidRDefault="00815463" w:rsidP="00815463">
      <w:pPr>
        <w:autoSpaceDE w:val="0"/>
        <w:autoSpaceDN w:val="0"/>
        <w:adjustRightInd w:val="0"/>
        <w:ind w:firstLine="567"/>
        <w:jc w:val="both"/>
        <w:rPr>
          <w:sz w:val="28"/>
          <w:szCs w:val="20"/>
        </w:rPr>
      </w:pPr>
      <w:r w:rsidRPr="009F29E4">
        <w:rPr>
          <w:bCs/>
          <w:sz w:val="28"/>
          <w:szCs w:val="20"/>
        </w:rPr>
        <w:t>1. Установить с 01.01.2025 по 31.12.2025:</w:t>
      </w:r>
    </w:p>
    <w:p w14:paraId="76BC91C5" w14:textId="47E2ADA3" w:rsidR="00815463" w:rsidRPr="0060565B" w:rsidRDefault="00815463" w:rsidP="00815463">
      <w:pPr>
        <w:autoSpaceDE w:val="0"/>
        <w:autoSpaceDN w:val="0"/>
        <w:adjustRightInd w:val="0"/>
        <w:ind w:firstLine="567"/>
        <w:jc w:val="both"/>
        <w:rPr>
          <w:sz w:val="28"/>
          <w:szCs w:val="20"/>
        </w:rPr>
      </w:pPr>
      <w:r>
        <w:rPr>
          <w:bCs/>
          <w:sz w:val="28"/>
          <w:szCs w:val="20"/>
        </w:rPr>
        <w:t>1.1. Е</w:t>
      </w:r>
      <w:r w:rsidRPr="0020538D">
        <w:rPr>
          <w:bCs/>
          <w:sz w:val="28"/>
          <w:szCs w:val="20"/>
        </w:rPr>
        <w:t>дины</w:t>
      </w:r>
      <w:r>
        <w:rPr>
          <w:bCs/>
          <w:sz w:val="28"/>
          <w:szCs w:val="20"/>
        </w:rPr>
        <w:t>е</w:t>
      </w:r>
      <w:r w:rsidRPr="0020538D">
        <w:rPr>
          <w:bCs/>
          <w:sz w:val="28"/>
          <w:szCs w:val="20"/>
        </w:rPr>
        <w:t xml:space="preserve"> (котловы</w:t>
      </w:r>
      <w:r>
        <w:rPr>
          <w:bCs/>
          <w:sz w:val="28"/>
          <w:szCs w:val="20"/>
        </w:rPr>
        <w:t>е</w:t>
      </w:r>
      <w:r w:rsidRPr="0020538D">
        <w:rPr>
          <w:bCs/>
          <w:sz w:val="28"/>
          <w:szCs w:val="20"/>
        </w:rPr>
        <w:t>) тариф</w:t>
      </w:r>
      <w:r>
        <w:rPr>
          <w:bCs/>
          <w:sz w:val="28"/>
          <w:szCs w:val="20"/>
        </w:rPr>
        <w:t>ы</w:t>
      </w:r>
      <w:r w:rsidRPr="0020538D">
        <w:rPr>
          <w:bCs/>
          <w:sz w:val="28"/>
          <w:szCs w:val="20"/>
        </w:rPr>
        <w:t xml:space="preserve"> на услуги по передаче электрической энергии по сетям Кемеровской области -</w:t>
      </w:r>
      <w:r>
        <w:rPr>
          <w:bCs/>
          <w:sz w:val="28"/>
          <w:szCs w:val="20"/>
        </w:rPr>
        <w:t xml:space="preserve"> </w:t>
      </w:r>
      <w:r w:rsidRPr="0020538D">
        <w:rPr>
          <w:bCs/>
          <w:sz w:val="28"/>
          <w:szCs w:val="20"/>
        </w:rPr>
        <w:t>Кузбасса, поставляемой потребителям, не относящимся к населению и</w:t>
      </w:r>
      <w:r>
        <w:rPr>
          <w:bCs/>
          <w:sz w:val="28"/>
          <w:szCs w:val="20"/>
        </w:rPr>
        <w:t> </w:t>
      </w:r>
      <w:r w:rsidRPr="0020538D">
        <w:rPr>
          <w:bCs/>
          <w:sz w:val="28"/>
          <w:szCs w:val="20"/>
        </w:rPr>
        <w:t xml:space="preserve">приравненным к нему категориям потребителей, </w:t>
      </w:r>
      <w:r>
        <w:rPr>
          <w:bCs/>
          <w:sz w:val="28"/>
          <w:szCs w:val="20"/>
        </w:rPr>
        <w:t>согласно</w:t>
      </w:r>
      <w:r w:rsidRPr="0032587D">
        <w:rPr>
          <w:bCs/>
          <w:sz w:val="28"/>
          <w:szCs w:val="20"/>
        </w:rPr>
        <w:t xml:space="preserve"> приложени</w:t>
      </w:r>
      <w:r>
        <w:rPr>
          <w:bCs/>
          <w:sz w:val="28"/>
          <w:szCs w:val="20"/>
        </w:rPr>
        <w:t xml:space="preserve">ю № </w:t>
      </w:r>
      <w:r w:rsidR="00D57593">
        <w:rPr>
          <w:bCs/>
          <w:sz w:val="28"/>
          <w:szCs w:val="20"/>
        </w:rPr>
        <w:t>59</w:t>
      </w:r>
      <w:r>
        <w:rPr>
          <w:bCs/>
          <w:sz w:val="28"/>
          <w:szCs w:val="20"/>
        </w:rPr>
        <w:t xml:space="preserve"> </w:t>
      </w:r>
      <w:r w:rsidRPr="00A77B42">
        <w:rPr>
          <w:bCs/>
          <w:sz w:val="28"/>
          <w:szCs w:val="20"/>
        </w:rPr>
        <w:t>к</w:t>
      </w:r>
      <w:r>
        <w:rPr>
          <w:bCs/>
          <w:sz w:val="28"/>
          <w:szCs w:val="20"/>
        </w:rPr>
        <w:t> </w:t>
      </w:r>
      <w:r w:rsidR="00D57593">
        <w:rPr>
          <w:bCs/>
          <w:sz w:val="28"/>
          <w:szCs w:val="20"/>
        </w:rPr>
        <w:t>настоящему протоколу</w:t>
      </w:r>
      <w:r w:rsidRPr="00A77B42">
        <w:rPr>
          <w:bCs/>
          <w:sz w:val="28"/>
          <w:szCs w:val="20"/>
        </w:rPr>
        <w:t>.</w:t>
      </w:r>
    </w:p>
    <w:p w14:paraId="3B312129" w14:textId="2DEFCE7A" w:rsidR="00815463" w:rsidRDefault="00815463" w:rsidP="00815463">
      <w:pPr>
        <w:autoSpaceDE w:val="0"/>
        <w:autoSpaceDN w:val="0"/>
        <w:adjustRightInd w:val="0"/>
        <w:ind w:firstLine="567"/>
        <w:jc w:val="both"/>
        <w:rPr>
          <w:bCs/>
          <w:sz w:val="28"/>
          <w:szCs w:val="20"/>
        </w:rPr>
      </w:pPr>
      <w:r>
        <w:rPr>
          <w:bCs/>
          <w:sz w:val="28"/>
          <w:szCs w:val="20"/>
        </w:rPr>
        <w:t>1.2. Е</w:t>
      </w:r>
      <w:r w:rsidRPr="001E42C2">
        <w:rPr>
          <w:bCs/>
          <w:sz w:val="28"/>
          <w:szCs w:val="20"/>
        </w:rPr>
        <w:t xml:space="preserve">диные (котловые) тарифы на услуги по передаче электрической энергии по сетям </w:t>
      </w:r>
      <w:r w:rsidRPr="00A77B42">
        <w:rPr>
          <w:bCs/>
          <w:sz w:val="28"/>
          <w:szCs w:val="20"/>
        </w:rPr>
        <w:t>Кемеровской области</w:t>
      </w:r>
      <w:r>
        <w:rPr>
          <w:bCs/>
          <w:sz w:val="28"/>
          <w:szCs w:val="20"/>
        </w:rPr>
        <w:t xml:space="preserve"> - Кузбасса</w:t>
      </w:r>
      <w:r w:rsidRPr="001E42C2">
        <w:rPr>
          <w:bCs/>
          <w:sz w:val="28"/>
          <w:szCs w:val="20"/>
        </w:rPr>
        <w:t>, поставляемой населению и</w:t>
      </w:r>
      <w:r>
        <w:rPr>
          <w:bCs/>
          <w:sz w:val="28"/>
          <w:szCs w:val="20"/>
        </w:rPr>
        <w:t> </w:t>
      </w:r>
      <w:r w:rsidRPr="001E42C2">
        <w:rPr>
          <w:bCs/>
          <w:sz w:val="28"/>
          <w:szCs w:val="20"/>
        </w:rPr>
        <w:t>приравненным к нему категориям потребителей</w:t>
      </w:r>
      <w:r>
        <w:rPr>
          <w:bCs/>
          <w:sz w:val="28"/>
          <w:szCs w:val="20"/>
        </w:rPr>
        <w:t xml:space="preserve"> согласно</w:t>
      </w:r>
      <w:r w:rsidRPr="0032587D">
        <w:rPr>
          <w:bCs/>
          <w:sz w:val="28"/>
          <w:szCs w:val="20"/>
        </w:rPr>
        <w:t xml:space="preserve"> приложени</w:t>
      </w:r>
      <w:r>
        <w:rPr>
          <w:bCs/>
          <w:sz w:val="28"/>
          <w:szCs w:val="20"/>
        </w:rPr>
        <w:t>ю № </w:t>
      </w:r>
      <w:r w:rsidR="00D57593">
        <w:rPr>
          <w:bCs/>
          <w:sz w:val="28"/>
          <w:szCs w:val="20"/>
        </w:rPr>
        <w:t>60</w:t>
      </w:r>
      <w:r w:rsidRPr="0032587D">
        <w:rPr>
          <w:bCs/>
          <w:sz w:val="28"/>
          <w:szCs w:val="20"/>
        </w:rPr>
        <w:t xml:space="preserve"> </w:t>
      </w:r>
      <w:r w:rsidRPr="00A77B42">
        <w:rPr>
          <w:bCs/>
          <w:sz w:val="28"/>
          <w:szCs w:val="20"/>
        </w:rPr>
        <w:t>к</w:t>
      </w:r>
      <w:r>
        <w:rPr>
          <w:bCs/>
          <w:sz w:val="28"/>
          <w:szCs w:val="20"/>
        </w:rPr>
        <w:t> </w:t>
      </w:r>
      <w:r w:rsidR="00D57593">
        <w:rPr>
          <w:bCs/>
          <w:sz w:val="28"/>
          <w:szCs w:val="20"/>
        </w:rPr>
        <w:t>настоящему протоколу</w:t>
      </w:r>
      <w:r>
        <w:rPr>
          <w:bCs/>
          <w:sz w:val="28"/>
          <w:szCs w:val="20"/>
        </w:rPr>
        <w:t>.</w:t>
      </w:r>
    </w:p>
    <w:p w14:paraId="66D1FFA1" w14:textId="77777777" w:rsidR="00815463" w:rsidRPr="00721461" w:rsidRDefault="00815463" w:rsidP="00815463">
      <w:pPr>
        <w:jc w:val="both"/>
        <w:rPr>
          <w:color w:val="000000"/>
          <w:kern w:val="32"/>
          <w:sz w:val="28"/>
          <w:szCs w:val="28"/>
        </w:rPr>
      </w:pPr>
    </w:p>
    <w:p w14:paraId="2148A63F" w14:textId="795D2012" w:rsidR="00815463" w:rsidRPr="00CC37FD" w:rsidRDefault="00815463" w:rsidP="00815463">
      <w:pPr>
        <w:ind w:firstLine="567"/>
        <w:jc w:val="both"/>
        <w:rPr>
          <w:kern w:val="32"/>
          <w:sz w:val="28"/>
          <w:szCs w:val="28"/>
        </w:rPr>
      </w:pPr>
      <w:r w:rsidRPr="00CC37FD">
        <w:rPr>
          <w:kern w:val="32"/>
          <w:sz w:val="28"/>
          <w:szCs w:val="28"/>
        </w:rPr>
        <w:t xml:space="preserve">В материалах дела имеются особые мнения и возражения сетевых организаций, приобщенные к материалам заседания Правления (приложение </w:t>
      </w:r>
      <w:r>
        <w:rPr>
          <w:kern w:val="32"/>
          <w:sz w:val="28"/>
          <w:szCs w:val="28"/>
        </w:rPr>
        <w:br/>
      </w:r>
      <w:r w:rsidRPr="00CC37FD">
        <w:rPr>
          <w:kern w:val="32"/>
          <w:sz w:val="28"/>
          <w:szCs w:val="28"/>
        </w:rPr>
        <w:t xml:space="preserve">№ </w:t>
      </w:r>
      <w:r w:rsidR="00D57593">
        <w:rPr>
          <w:kern w:val="32"/>
          <w:sz w:val="28"/>
          <w:szCs w:val="28"/>
        </w:rPr>
        <w:t>61</w:t>
      </w:r>
      <w:r w:rsidRPr="00CC37FD">
        <w:rPr>
          <w:kern w:val="32"/>
          <w:sz w:val="28"/>
          <w:szCs w:val="28"/>
        </w:rPr>
        <w:t xml:space="preserve"> к </w:t>
      </w:r>
      <w:r w:rsidR="00D57593">
        <w:rPr>
          <w:kern w:val="32"/>
          <w:sz w:val="28"/>
          <w:szCs w:val="28"/>
        </w:rPr>
        <w:t>настоящему протоколу</w:t>
      </w:r>
      <w:r w:rsidRPr="00CC37FD">
        <w:rPr>
          <w:kern w:val="32"/>
          <w:sz w:val="28"/>
          <w:szCs w:val="28"/>
        </w:rPr>
        <w:t>).</w:t>
      </w:r>
    </w:p>
    <w:p w14:paraId="704C30D1" w14:textId="77777777" w:rsidR="004379EA" w:rsidRDefault="004379EA" w:rsidP="004379EA">
      <w:pPr>
        <w:ind w:right="-6" w:firstLine="567"/>
        <w:jc w:val="both"/>
        <w:rPr>
          <w:color w:val="000000"/>
          <w:kern w:val="32"/>
          <w:sz w:val="28"/>
          <w:szCs w:val="28"/>
        </w:rPr>
      </w:pPr>
      <w:r>
        <w:rPr>
          <w:color w:val="000000"/>
          <w:kern w:val="32"/>
          <w:sz w:val="28"/>
          <w:szCs w:val="28"/>
        </w:rPr>
        <w:lastRenderedPageBreak/>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7B1E81CB" w14:textId="77777777" w:rsidR="00815463" w:rsidRDefault="00815463" w:rsidP="00815463">
      <w:pPr>
        <w:ind w:firstLine="567"/>
        <w:jc w:val="both"/>
        <w:rPr>
          <w:color w:val="FF0000"/>
          <w:kern w:val="32"/>
          <w:sz w:val="28"/>
          <w:szCs w:val="28"/>
        </w:rPr>
      </w:pPr>
    </w:p>
    <w:p w14:paraId="5C6650D1"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37365E" w14:textId="77777777" w:rsidR="00815463" w:rsidRDefault="00815463" w:rsidP="00815463">
      <w:pPr>
        <w:ind w:firstLine="567"/>
        <w:jc w:val="both"/>
        <w:rPr>
          <w:sz w:val="28"/>
          <w:szCs w:val="28"/>
        </w:rPr>
      </w:pPr>
    </w:p>
    <w:p w14:paraId="4D2DA930"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6BC065A2" w14:textId="77777777" w:rsidR="00815463" w:rsidRDefault="00815463" w:rsidP="00815463">
      <w:pPr>
        <w:ind w:firstLine="567"/>
        <w:jc w:val="both"/>
        <w:rPr>
          <w:sz w:val="28"/>
          <w:szCs w:val="28"/>
        </w:rPr>
      </w:pPr>
    </w:p>
    <w:p w14:paraId="4F07F7D4"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7FBB6324"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52D76831" w14:textId="77777777" w:rsidR="00815463" w:rsidRDefault="00815463" w:rsidP="00815463">
      <w:pPr>
        <w:ind w:right="-6" w:firstLine="567"/>
        <w:jc w:val="both"/>
        <w:rPr>
          <w:color w:val="000000"/>
          <w:kern w:val="32"/>
          <w:sz w:val="28"/>
          <w:szCs w:val="28"/>
        </w:rPr>
      </w:pPr>
    </w:p>
    <w:p w14:paraId="2CC5136B" w14:textId="77777777" w:rsidR="00815463" w:rsidRDefault="00815463" w:rsidP="00815463">
      <w:pPr>
        <w:ind w:right="-6" w:firstLine="567"/>
        <w:jc w:val="both"/>
        <w:rPr>
          <w:b/>
          <w:bCs/>
          <w:sz w:val="28"/>
          <w:szCs w:val="20"/>
        </w:rPr>
      </w:pPr>
      <w:r>
        <w:rPr>
          <w:color w:val="000000"/>
          <w:kern w:val="32"/>
          <w:sz w:val="28"/>
          <w:szCs w:val="28"/>
        </w:rPr>
        <w:t>Вопрос 31 «</w:t>
      </w:r>
      <w:r w:rsidRPr="00093BC5">
        <w:rPr>
          <w:b/>
          <w:sz w:val="28"/>
          <w:szCs w:val="28"/>
        </w:rPr>
        <w:t xml:space="preserve">Об установлении </w:t>
      </w:r>
      <w:r>
        <w:rPr>
          <w:b/>
          <w:sz w:val="28"/>
          <w:szCs w:val="28"/>
        </w:rPr>
        <w:t xml:space="preserve">индивидуальных тарифов на </w:t>
      </w:r>
      <w:r w:rsidRPr="00093BC5">
        <w:rPr>
          <w:b/>
          <w:bCs/>
          <w:sz w:val="28"/>
          <w:szCs w:val="20"/>
        </w:rPr>
        <w:t>услуги по передаче электрической энергии</w:t>
      </w:r>
      <w:r>
        <w:rPr>
          <w:b/>
          <w:bCs/>
          <w:sz w:val="28"/>
          <w:szCs w:val="20"/>
        </w:rPr>
        <w:t xml:space="preserve"> для взаиморасчетов между сетевыми организациями Кемеровской области – Кузбасса на 2025 год»</w:t>
      </w:r>
      <w:r w:rsidRPr="00093BC5">
        <w:rPr>
          <w:b/>
          <w:bCs/>
          <w:sz w:val="28"/>
          <w:szCs w:val="20"/>
        </w:rPr>
        <w:t xml:space="preserve"> </w:t>
      </w:r>
    </w:p>
    <w:p w14:paraId="1F86ADC4" w14:textId="77777777" w:rsidR="00815463" w:rsidRDefault="00815463" w:rsidP="00815463">
      <w:pPr>
        <w:ind w:right="-6" w:firstLine="567"/>
        <w:jc w:val="both"/>
        <w:rPr>
          <w:b/>
          <w:bCs/>
          <w:sz w:val="28"/>
          <w:szCs w:val="20"/>
        </w:rPr>
      </w:pPr>
    </w:p>
    <w:p w14:paraId="0CC4ED08" w14:textId="77777777" w:rsidR="00815463" w:rsidRPr="00160989" w:rsidRDefault="00815463" w:rsidP="00815463">
      <w:pPr>
        <w:ind w:right="-6" w:firstLine="567"/>
        <w:jc w:val="both"/>
        <w:rPr>
          <w:color w:val="000000"/>
          <w:kern w:val="32"/>
          <w:sz w:val="28"/>
          <w:szCs w:val="28"/>
        </w:rPr>
      </w:pPr>
      <w:r>
        <w:rPr>
          <w:sz w:val="28"/>
          <w:szCs w:val="28"/>
        </w:rPr>
        <w:t xml:space="preserve">Слушали </w:t>
      </w:r>
      <w:r w:rsidRPr="00B0392D">
        <w:rPr>
          <w:b/>
          <w:bCs/>
          <w:sz w:val="28"/>
          <w:szCs w:val="28"/>
        </w:rPr>
        <w:t>Марков</w:t>
      </w:r>
      <w:r>
        <w:rPr>
          <w:b/>
          <w:bCs/>
          <w:sz w:val="28"/>
          <w:szCs w:val="28"/>
        </w:rPr>
        <w:t>у</w:t>
      </w:r>
      <w:r w:rsidRPr="00B0392D">
        <w:rPr>
          <w:b/>
          <w:bCs/>
          <w:sz w:val="28"/>
          <w:szCs w:val="28"/>
        </w:rPr>
        <w:t xml:space="preserve"> О.В.</w:t>
      </w:r>
    </w:p>
    <w:p w14:paraId="79C6018D" w14:textId="77777777" w:rsidR="00815463" w:rsidRDefault="00815463" w:rsidP="00815463">
      <w:pPr>
        <w:ind w:right="-1" w:firstLine="567"/>
        <w:jc w:val="both"/>
        <w:rPr>
          <w:sz w:val="28"/>
          <w:szCs w:val="28"/>
        </w:rPr>
      </w:pPr>
    </w:p>
    <w:p w14:paraId="3C368086" w14:textId="77777777" w:rsidR="00815463" w:rsidRDefault="00815463" w:rsidP="00815463">
      <w:pPr>
        <w:ind w:right="-6" w:firstLine="567"/>
        <w:jc w:val="both"/>
        <w:rPr>
          <w:color w:val="000000"/>
          <w:kern w:val="32"/>
          <w:sz w:val="28"/>
          <w:szCs w:val="28"/>
        </w:rPr>
      </w:pPr>
      <w:r w:rsidRPr="00A108BD">
        <w:rPr>
          <w:color w:val="000000"/>
          <w:kern w:val="32"/>
          <w:sz w:val="28"/>
          <w:szCs w:val="28"/>
        </w:rPr>
        <w:t xml:space="preserve">Докладчик, </w:t>
      </w:r>
      <w:r>
        <w:rPr>
          <w:color w:val="000000"/>
          <w:kern w:val="32"/>
          <w:sz w:val="28"/>
          <w:szCs w:val="28"/>
        </w:rPr>
        <w:t xml:space="preserve">пояснила </w:t>
      </w:r>
      <w:r w:rsidRPr="00814F19">
        <w:rPr>
          <w:color w:val="000000"/>
          <w:kern w:val="32"/>
          <w:sz w:val="28"/>
          <w:szCs w:val="28"/>
        </w:rPr>
        <w:t>следующее:</w:t>
      </w:r>
    </w:p>
    <w:p w14:paraId="11ED69BA" w14:textId="77777777" w:rsidR="00815463" w:rsidRDefault="00815463" w:rsidP="00815463">
      <w:pPr>
        <w:ind w:right="-6"/>
        <w:jc w:val="both"/>
        <w:rPr>
          <w:b/>
          <w:bCs/>
          <w:sz w:val="28"/>
          <w:szCs w:val="20"/>
        </w:rPr>
      </w:pPr>
    </w:p>
    <w:p w14:paraId="5BFDBE44" w14:textId="77777777" w:rsidR="00815463" w:rsidRPr="0028273D" w:rsidRDefault="00815463" w:rsidP="00815463">
      <w:pPr>
        <w:autoSpaceDE w:val="0"/>
        <w:autoSpaceDN w:val="0"/>
        <w:adjustRightInd w:val="0"/>
        <w:ind w:firstLine="567"/>
        <w:jc w:val="both"/>
        <w:rPr>
          <w:bCs/>
          <w:sz w:val="28"/>
          <w:szCs w:val="20"/>
        </w:rPr>
      </w:pPr>
      <w:r w:rsidRPr="00644572">
        <w:rPr>
          <w:bCs/>
          <w:sz w:val="28"/>
          <w:szCs w:val="20"/>
        </w:rPr>
        <w:t>Руководствуясь Федеральным законом от 26.03.2003 №</w:t>
      </w:r>
      <w:r>
        <w:rPr>
          <w:bCs/>
          <w:sz w:val="28"/>
          <w:szCs w:val="20"/>
        </w:rPr>
        <w:t xml:space="preserve"> </w:t>
      </w:r>
      <w:r w:rsidRPr="00644572">
        <w:rPr>
          <w:bCs/>
          <w:sz w:val="28"/>
          <w:szCs w:val="20"/>
        </w:rPr>
        <w:t>35-ФЗ</w:t>
      </w:r>
      <w:r>
        <w:rPr>
          <w:bCs/>
          <w:sz w:val="28"/>
          <w:szCs w:val="20"/>
        </w:rPr>
        <w:br/>
      </w:r>
      <w:r w:rsidRPr="00644572">
        <w:rPr>
          <w:bCs/>
          <w:sz w:val="28"/>
          <w:szCs w:val="20"/>
        </w:rPr>
        <w:t>«Об</w:t>
      </w:r>
      <w:r>
        <w:rPr>
          <w:bCs/>
          <w:sz w:val="28"/>
          <w:szCs w:val="20"/>
        </w:rPr>
        <w:t xml:space="preserve"> </w:t>
      </w:r>
      <w:r w:rsidRPr="00644572">
        <w:rPr>
          <w:bCs/>
          <w:sz w:val="28"/>
          <w:szCs w:val="20"/>
        </w:rPr>
        <w:t xml:space="preserve">электроэнергетике», </w:t>
      </w:r>
      <w:r w:rsidRPr="0028273D">
        <w:rPr>
          <w:bCs/>
          <w:sz w:val="28"/>
          <w:szCs w:val="20"/>
        </w:rPr>
        <w:t xml:space="preserve">постановлением Правительства Российской Федерации от 29.12.2011 № 1178 «О ценообразовании в области регулируемых цен (тарифов) в электроэнергетике», </w:t>
      </w:r>
      <w:r w:rsidRPr="00644572">
        <w:rPr>
          <w:bCs/>
          <w:sz w:val="28"/>
          <w:szCs w:val="20"/>
        </w:rPr>
        <w:t>приказами ФСТ России от</w:t>
      </w:r>
      <w:r>
        <w:rPr>
          <w:bCs/>
          <w:sz w:val="28"/>
          <w:szCs w:val="20"/>
        </w:rPr>
        <w:t xml:space="preserve"> </w:t>
      </w:r>
      <w:r w:rsidRPr="00644572">
        <w:rPr>
          <w:bCs/>
          <w:sz w:val="28"/>
          <w:szCs w:val="20"/>
        </w:rPr>
        <w:t>06.08.2004</w:t>
      </w:r>
      <w:r>
        <w:rPr>
          <w:bCs/>
          <w:sz w:val="28"/>
          <w:szCs w:val="20"/>
        </w:rPr>
        <w:br/>
      </w:r>
      <w:r w:rsidRPr="00644572">
        <w:rPr>
          <w:bCs/>
          <w:sz w:val="28"/>
          <w:szCs w:val="20"/>
        </w:rPr>
        <w:t>№</w:t>
      </w:r>
      <w:r>
        <w:rPr>
          <w:bCs/>
          <w:sz w:val="28"/>
          <w:szCs w:val="20"/>
        </w:rPr>
        <w:t> </w:t>
      </w:r>
      <w:r w:rsidRPr="00644572">
        <w:rPr>
          <w:bCs/>
          <w:sz w:val="28"/>
          <w:szCs w:val="20"/>
        </w:rPr>
        <w:t>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r w:rsidRPr="0028273D">
        <w:rPr>
          <w:bCs/>
          <w:sz w:val="28"/>
          <w:szCs w:val="20"/>
        </w:rPr>
        <w:t xml:space="preserve"> приказом ФАС России</w:t>
      </w:r>
      <w:r w:rsidRPr="0028273D">
        <w:rPr>
          <w:bCs/>
          <w:sz w:val="28"/>
          <w:szCs w:val="20"/>
        </w:rPr>
        <w:br/>
      </w:r>
      <w:r w:rsidRPr="00093BC5">
        <w:rPr>
          <w:bCs/>
          <w:sz w:val="28"/>
          <w:szCs w:val="20"/>
        </w:rPr>
        <w:t>от 22.07.2024</w:t>
      </w:r>
      <w:r>
        <w:rPr>
          <w:bCs/>
          <w:sz w:val="28"/>
          <w:szCs w:val="20"/>
        </w:rPr>
        <w:t xml:space="preserve"> </w:t>
      </w:r>
      <w:r w:rsidRPr="00093BC5">
        <w:rPr>
          <w:bCs/>
          <w:sz w:val="28"/>
          <w:szCs w:val="20"/>
        </w:rPr>
        <w:t>№ 489/24 «Об утверждении Регламента установления цен (тарифов) в электроэнергетике и (или)</w:t>
      </w:r>
      <w:r>
        <w:rPr>
          <w:bCs/>
          <w:sz w:val="28"/>
          <w:szCs w:val="20"/>
        </w:rPr>
        <w:t xml:space="preserve"> </w:t>
      </w:r>
      <w:r w:rsidRPr="00093BC5">
        <w:rPr>
          <w:bCs/>
          <w:sz w:val="28"/>
          <w:szCs w:val="20"/>
        </w:rPr>
        <w:t>их предельных уровней и формы решения исполнительного органа субъекта Российской Федерации в области государственного регулирования тарифов</w:t>
      </w:r>
      <w:r>
        <w:rPr>
          <w:bCs/>
          <w:sz w:val="28"/>
          <w:szCs w:val="20"/>
        </w:rPr>
        <w:t xml:space="preserve"> </w:t>
      </w:r>
      <w:r w:rsidRPr="00093BC5">
        <w:rPr>
          <w:bCs/>
          <w:sz w:val="28"/>
          <w:szCs w:val="20"/>
        </w:rPr>
        <w:t>об установлении цен (тарифов) в электроэнергетике и (или) их предельных уровней»</w:t>
      </w:r>
      <w:r>
        <w:rPr>
          <w:bCs/>
          <w:sz w:val="28"/>
          <w:szCs w:val="20"/>
        </w:rPr>
        <w:t>,</w:t>
      </w:r>
      <w:r w:rsidRPr="00BE7D89">
        <w:rPr>
          <w:bCs/>
          <w:sz w:val="28"/>
          <w:szCs w:val="20"/>
        </w:rPr>
        <w:t xml:space="preserve"> </w:t>
      </w:r>
      <w:r w:rsidRPr="0028273D">
        <w:rPr>
          <w:bCs/>
          <w:sz w:val="28"/>
          <w:szCs w:val="20"/>
        </w:rPr>
        <w:t>постановлением Правительства Кемеровской области - Кузбасса от 19.03.2020 № 142</w:t>
      </w:r>
      <w:r w:rsidRPr="0028273D">
        <w:rPr>
          <w:bCs/>
          <w:sz w:val="28"/>
          <w:szCs w:val="20"/>
        </w:rPr>
        <w:br/>
        <w:t xml:space="preserve">«О Региональной </w:t>
      </w:r>
      <w:r w:rsidRPr="00240395">
        <w:rPr>
          <w:bCs/>
          <w:sz w:val="28"/>
          <w:szCs w:val="20"/>
        </w:rPr>
        <w:t>энергетической комиссии Кузбасса»</w:t>
      </w:r>
      <w:r>
        <w:rPr>
          <w:bCs/>
          <w:sz w:val="28"/>
          <w:szCs w:val="20"/>
        </w:rPr>
        <w:t xml:space="preserve">, </w:t>
      </w:r>
      <w:r w:rsidRPr="0028273D">
        <w:rPr>
          <w:bCs/>
          <w:sz w:val="28"/>
          <w:szCs w:val="20"/>
        </w:rPr>
        <w:t>Региональной энергетической комиссии Кузбасса необходимо установить на очередной год</w:t>
      </w:r>
      <w:r>
        <w:rPr>
          <w:bCs/>
          <w:sz w:val="28"/>
          <w:szCs w:val="20"/>
        </w:rPr>
        <w:t xml:space="preserve"> </w:t>
      </w:r>
      <w:r w:rsidRPr="0028273D">
        <w:rPr>
          <w:bCs/>
          <w:sz w:val="28"/>
          <w:szCs w:val="20"/>
        </w:rPr>
        <w:t>индивидуальные тарифы на услуги по передаче электрической энергии для взаиморасчетов между сетевыми организациями Кемеровской области - Кузбасса.</w:t>
      </w:r>
    </w:p>
    <w:p w14:paraId="30790B4C" w14:textId="77777777" w:rsidR="00815463" w:rsidRDefault="00815463" w:rsidP="00815463">
      <w:pPr>
        <w:autoSpaceDE w:val="0"/>
        <w:autoSpaceDN w:val="0"/>
        <w:adjustRightInd w:val="0"/>
        <w:ind w:firstLine="567"/>
        <w:jc w:val="both"/>
        <w:rPr>
          <w:bCs/>
          <w:sz w:val="28"/>
          <w:szCs w:val="20"/>
        </w:rPr>
      </w:pPr>
    </w:p>
    <w:p w14:paraId="2EB33F39" w14:textId="72A6DB65" w:rsidR="00815463" w:rsidRPr="0028273D" w:rsidRDefault="00815463" w:rsidP="00815463">
      <w:pPr>
        <w:ind w:firstLine="567"/>
        <w:jc w:val="both"/>
        <w:rPr>
          <w:color w:val="000000"/>
          <w:kern w:val="32"/>
          <w:sz w:val="28"/>
          <w:szCs w:val="28"/>
        </w:rPr>
      </w:pPr>
      <w:r w:rsidRPr="00CC37FD">
        <w:rPr>
          <w:color w:val="000000"/>
          <w:kern w:val="32"/>
          <w:sz w:val="28"/>
          <w:szCs w:val="28"/>
        </w:rPr>
        <w:t xml:space="preserve">На </w:t>
      </w:r>
      <w:r w:rsidRPr="009F29E4">
        <w:rPr>
          <w:bCs/>
          <w:sz w:val="28"/>
          <w:szCs w:val="20"/>
        </w:rPr>
        <w:t xml:space="preserve">основании необходимой валовой выручки (приложения </w:t>
      </w:r>
      <w:r w:rsidRPr="009F29E4">
        <w:rPr>
          <w:bCs/>
          <w:sz w:val="28"/>
          <w:szCs w:val="20"/>
        </w:rPr>
        <w:br/>
      </w:r>
      <w:r w:rsidR="009F29E4" w:rsidRPr="009F29E4">
        <w:rPr>
          <w:bCs/>
          <w:sz w:val="28"/>
          <w:szCs w:val="20"/>
        </w:rPr>
        <w:t>№№ 23,26,29,3235,38,41,44,47,50,53,56</w:t>
      </w:r>
      <w:r w:rsidR="009F29E4">
        <w:rPr>
          <w:bCs/>
          <w:sz w:val="28"/>
          <w:szCs w:val="20"/>
        </w:rPr>
        <w:t xml:space="preserve"> </w:t>
      </w:r>
      <w:r w:rsidRPr="009F29E4">
        <w:rPr>
          <w:bCs/>
          <w:sz w:val="28"/>
          <w:szCs w:val="20"/>
        </w:rPr>
        <w:t xml:space="preserve">к </w:t>
      </w:r>
      <w:r w:rsidR="00A756CF" w:rsidRPr="009F29E4">
        <w:rPr>
          <w:bCs/>
          <w:sz w:val="28"/>
          <w:szCs w:val="20"/>
        </w:rPr>
        <w:t>настоящему протоколу</w:t>
      </w:r>
      <w:r w:rsidRPr="009F29E4">
        <w:rPr>
          <w:bCs/>
          <w:sz w:val="28"/>
          <w:szCs w:val="20"/>
        </w:rPr>
        <w:t>) и произведенных расчетов докладчик предлагает у</w:t>
      </w:r>
      <w:r w:rsidRPr="00CD6C98">
        <w:rPr>
          <w:bCs/>
          <w:sz w:val="28"/>
          <w:szCs w:val="20"/>
        </w:rPr>
        <w:t xml:space="preserve">становить с 01.01.2025 по 31.12.2025 индивидуальные тарифы на услуги по передаче электрической энергии для взаиморасчетов между сетевыми организациями Кемеровской </w:t>
      </w:r>
      <w:r w:rsidRPr="00CD6C98">
        <w:rPr>
          <w:bCs/>
          <w:sz w:val="28"/>
          <w:szCs w:val="20"/>
        </w:rPr>
        <w:lastRenderedPageBreak/>
        <w:t xml:space="preserve">области - Кузбасса на 2025 год согласно приложению </w:t>
      </w:r>
      <w:r>
        <w:rPr>
          <w:bCs/>
          <w:sz w:val="28"/>
          <w:szCs w:val="20"/>
        </w:rPr>
        <w:t xml:space="preserve">№ </w:t>
      </w:r>
      <w:r w:rsidR="005D23A6">
        <w:rPr>
          <w:bCs/>
          <w:sz w:val="28"/>
          <w:szCs w:val="20"/>
        </w:rPr>
        <w:t>61</w:t>
      </w:r>
      <w:r>
        <w:rPr>
          <w:bCs/>
          <w:sz w:val="28"/>
          <w:szCs w:val="20"/>
        </w:rPr>
        <w:t xml:space="preserve"> </w:t>
      </w:r>
      <w:r w:rsidRPr="00CD6C98">
        <w:rPr>
          <w:bCs/>
          <w:sz w:val="28"/>
          <w:szCs w:val="20"/>
        </w:rPr>
        <w:t xml:space="preserve">к </w:t>
      </w:r>
      <w:r w:rsidR="005D23A6">
        <w:rPr>
          <w:bCs/>
          <w:sz w:val="28"/>
          <w:szCs w:val="20"/>
        </w:rPr>
        <w:t>настоящему протоколу</w:t>
      </w:r>
      <w:r>
        <w:rPr>
          <w:bCs/>
          <w:sz w:val="28"/>
          <w:szCs w:val="20"/>
        </w:rPr>
        <w:t>.</w:t>
      </w:r>
    </w:p>
    <w:p w14:paraId="2D8D34AA" w14:textId="77777777" w:rsidR="00815463" w:rsidRDefault="00815463" w:rsidP="00815463">
      <w:pPr>
        <w:ind w:right="-6" w:firstLine="567"/>
        <w:jc w:val="both"/>
        <w:rPr>
          <w:color w:val="000000"/>
          <w:kern w:val="32"/>
          <w:sz w:val="28"/>
          <w:szCs w:val="28"/>
        </w:rPr>
      </w:pPr>
    </w:p>
    <w:p w14:paraId="1D2A3820" w14:textId="557D3EBB" w:rsidR="00815463" w:rsidRPr="00CC37FD" w:rsidRDefault="00815463" w:rsidP="00815463">
      <w:pPr>
        <w:ind w:firstLine="567"/>
        <w:jc w:val="both"/>
        <w:rPr>
          <w:kern w:val="32"/>
          <w:sz w:val="28"/>
          <w:szCs w:val="28"/>
        </w:rPr>
      </w:pPr>
      <w:r w:rsidRPr="00CC37FD">
        <w:rPr>
          <w:kern w:val="32"/>
          <w:sz w:val="28"/>
          <w:szCs w:val="28"/>
        </w:rPr>
        <w:t xml:space="preserve">В материалах дела имеются особые мнения и возражения сетевых организаций, приобщенные к материалам заседания Правления (приложение </w:t>
      </w:r>
      <w:r>
        <w:rPr>
          <w:kern w:val="32"/>
          <w:sz w:val="28"/>
          <w:szCs w:val="28"/>
        </w:rPr>
        <w:br/>
      </w:r>
      <w:r w:rsidRPr="00CC37FD">
        <w:rPr>
          <w:kern w:val="32"/>
          <w:sz w:val="28"/>
          <w:szCs w:val="28"/>
        </w:rPr>
        <w:t>№</w:t>
      </w:r>
      <w:r>
        <w:rPr>
          <w:kern w:val="32"/>
          <w:sz w:val="28"/>
          <w:szCs w:val="28"/>
        </w:rPr>
        <w:t xml:space="preserve"> </w:t>
      </w:r>
      <w:r w:rsidR="00D57593">
        <w:rPr>
          <w:kern w:val="32"/>
          <w:sz w:val="28"/>
          <w:szCs w:val="28"/>
        </w:rPr>
        <w:t>6</w:t>
      </w:r>
      <w:r w:rsidR="005D23A6">
        <w:rPr>
          <w:kern w:val="32"/>
          <w:sz w:val="28"/>
          <w:szCs w:val="28"/>
        </w:rPr>
        <w:t>2</w:t>
      </w:r>
      <w:r w:rsidRPr="00CC37FD">
        <w:rPr>
          <w:kern w:val="32"/>
          <w:sz w:val="28"/>
          <w:szCs w:val="28"/>
        </w:rPr>
        <w:t xml:space="preserve"> к </w:t>
      </w:r>
      <w:r w:rsidR="00D57593">
        <w:rPr>
          <w:kern w:val="32"/>
          <w:sz w:val="28"/>
          <w:szCs w:val="28"/>
        </w:rPr>
        <w:t>настоящему протоколу</w:t>
      </w:r>
      <w:r w:rsidRPr="00CC37FD">
        <w:rPr>
          <w:kern w:val="32"/>
          <w:sz w:val="28"/>
          <w:szCs w:val="28"/>
        </w:rPr>
        <w:t>).</w:t>
      </w:r>
    </w:p>
    <w:p w14:paraId="77B7D958" w14:textId="77777777" w:rsidR="00815463" w:rsidRDefault="00815463" w:rsidP="00815463">
      <w:pPr>
        <w:ind w:right="-6" w:firstLine="567"/>
        <w:jc w:val="both"/>
        <w:rPr>
          <w:color w:val="000000"/>
          <w:kern w:val="32"/>
          <w:sz w:val="28"/>
          <w:szCs w:val="28"/>
        </w:rPr>
      </w:pPr>
    </w:p>
    <w:p w14:paraId="764D2EC3" w14:textId="77777777" w:rsidR="004379EA" w:rsidRDefault="004379EA" w:rsidP="004379EA">
      <w:pPr>
        <w:ind w:right="-6" w:firstLine="567"/>
        <w:jc w:val="both"/>
        <w:rPr>
          <w:color w:val="000000"/>
          <w:kern w:val="32"/>
          <w:sz w:val="28"/>
          <w:szCs w:val="28"/>
        </w:rPr>
      </w:pPr>
      <w:r>
        <w:rPr>
          <w:color w:val="000000"/>
          <w:kern w:val="32"/>
          <w:sz w:val="28"/>
          <w:szCs w:val="28"/>
        </w:rPr>
        <w:t>Кулебякина М.В. в письменной позиции по голосованию № 36 от 29.11.2024 отметила, что н</w:t>
      </w:r>
      <w:r w:rsidRPr="00AC302B">
        <w:rPr>
          <w:color w:val="000000"/>
          <w:kern w:val="32"/>
          <w:sz w:val="28"/>
          <w:szCs w:val="28"/>
        </w:rPr>
        <w:t xml:space="preserve">е представлены проект </w:t>
      </w:r>
      <w:r>
        <w:rPr>
          <w:color w:val="000000"/>
          <w:kern w:val="32"/>
          <w:sz w:val="28"/>
          <w:szCs w:val="28"/>
        </w:rPr>
        <w:t>п</w:t>
      </w:r>
      <w:r w:rsidRPr="00AC302B">
        <w:rPr>
          <w:color w:val="000000"/>
          <w:kern w:val="32"/>
          <w:sz w:val="28"/>
          <w:szCs w:val="28"/>
        </w:rPr>
        <w:t>остановления, экспертное заключение и расчеты</w:t>
      </w:r>
      <w:r>
        <w:rPr>
          <w:color w:val="000000"/>
          <w:kern w:val="32"/>
          <w:sz w:val="28"/>
          <w:szCs w:val="28"/>
        </w:rPr>
        <w:t>.</w:t>
      </w:r>
    </w:p>
    <w:p w14:paraId="62F1EE3B" w14:textId="77777777" w:rsidR="004379EA" w:rsidRDefault="004379EA" w:rsidP="00815463">
      <w:pPr>
        <w:ind w:right="-6" w:firstLine="567"/>
        <w:jc w:val="both"/>
        <w:rPr>
          <w:color w:val="000000"/>
          <w:kern w:val="32"/>
          <w:sz w:val="28"/>
          <w:szCs w:val="28"/>
        </w:rPr>
      </w:pPr>
    </w:p>
    <w:p w14:paraId="631A0E3C" w14:textId="77777777" w:rsidR="00815463" w:rsidRDefault="00815463" w:rsidP="00815463">
      <w:pPr>
        <w:ind w:firstLine="567"/>
        <w:jc w:val="both"/>
        <w:rPr>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9A10B01" w14:textId="77777777" w:rsidR="00815463" w:rsidRDefault="00815463" w:rsidP="00815463">
      <w:pPr>
        <w:ind w:firstLine="567"/>
        <w:jc w:val="both"/>
        <w:rPr>
          <w:sz w:val="28"/>
          <w:szCs w:val="28"/>
        </w:rPr>
      </w:pPr>
    </w:p>
    <w:p w14:paraId="32302531" w14:textId="77777777" w:rsidR="00815463" w:rsidRDefault="00815463" w:rsidP="00815463">
      <w:pPr>
        <w:ind w:firstLine="567"/>
        <w:jc w:val="both"/>
        <w:rPr>
          <w:sz w:val="28"/>
          <w:szCs w:val="28"/>
        </w:rPr>
      </w:pPr>
      <w:r>
        <w:rPr>
          <w:bCs/>
          <w:kern w:val="32"/>
          <w:sz w:val="28"/>
          <w:szCs w:val="28"/>
        </w:rPr>
        <w:t>Согласиться с предложением докладчика.</w:t>
      </w:r>
    </w:p>
    <w:p w14:paraId="7C0F9E24" w14:textId="77777777" w:rsidR="00815463" w:rsidRDefault="00815463" w:rsidP="00815463">
      <w:pPr>
        <w:ind w:firstLine="567"/>
        <w:jc w:val="both"/>
        <w:rPr>
          <w:sz w:val="28"/>
          <w:szCs w:val="28"/>
        </w:rPr>
      </w:pPr>
    </w:p>
    <w:p w14:paraId="7E32C702" w14:textId="77777777" w:rsidR="00815463" w:rsidRDefault="00815463" w:rsidP="00815463">
      <w:pPr>
        <w:ind w:right="-6" w:firstLine="567"/>
        <w:jc w:val="both"/>
        <w:rPr>
          <w:b/>
          <w:bCs/>
          <w:sz w:val="28"/>
          <w:szCs w:val="22"/>
        </w:rPr>
      </w:pPr>
      <w:r>
        <w:rPr>
          <w:b/>
          <w:bCs/>
          <w:sz w:val="28"/>
          <w:szCs w:val="22"/>
        </w:rPr>
        <w:t>Проведено голосование: «за» - 5;</w:t>
      </w:r>
    </w:p>
    <w:p w14:paraId="7D098259" w14:textId="77777777" w:rsidR="00815463" w:rsidRDefault="00815463" w:rsidP="00815463">
      <w:pPr>
        <w:ind w:right="-6" w:firstLine="567"/>
        <w:jc w:val="both"/>
        <w:rPr>
          <w:color w:val="000000"/>
          <w:kern w:val="32"/>
          <w:sz w:val="28"/>
          <w:szCs w:val="28"/>
        </w:rPr>
      </w:pPr>
      <w:r>
        <w:rPr>
          <w:b/>
          <w:bCs/>
          <w:sz w:val="28"/>
          <w:szCs w:val="22"/>
        </w:rPr>
        <w:t>«ПРОТИВ» - 1 (Кулебякина М.В.).</w:t>
      </w:r>
    </w:p>
    <w:p w14:paraId="70DA7C73" w14:textId="77777777" w:rsidR="00815463" w:rsidRPr="00160989" w:rsidRDefault="00815463" w:rsidP="00815463">
      <w:pPr>
        <w:ind w:right="-6"/>
        <w:jc w:val="both"/>
        <w:rPr>
          <w:color w:val="000000"/>
          <w:kern w:val="32"/>
          <w:sz w:val="28"/>
          <w:szCs w:val="28"/>
        </w:rPr>
      </w:pPr>
    </w:p>
    <w:p w14:paraId="2CEA9A7E" w14:textId="77777777" w:rsidR="00815463" w:rsidRDefault="00815463" w:rsidP="007550AD">
      <w:pPr>
        <w:tabs>
          <w:tab w:val="left" w:pos="0"/>
        </w:tabs>
        <w:ind w:firstLine="709"/>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7B76AD5F" w:rsidR="004F068E" w:rsidRDefault="004F068E" w:rsidP="003E125A">
            <w:pPr>
              <w:widowControl w:val="0"/>
              <w:tabs>
                <w:tab w:val="left" w:pos="0"/>
                <w:tab w:val="left" w:pos="9072"/>
              </w:tabs>
              <w:jc w:val="both"/>
              <w:rPr>
                <w:sz w:val="28"/>
                <w:szCs w:val="28"/>
              </w:rPr>
            </w:pPr>
            <w:r>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222AE24B" w14:textId="77777777" w:rsidR="005A77D9" w:rsidRDefault="005A77D9" w:rsidP="004F068E">
      <w:pPr>
        <w:widowControl w:val="0"/>
        <w:autoSpaceDE w:val="0"/>
        <w:autoSpaceDN w:val="0"/>
        <w:adjustRightInd w:val="0"/>
        <w:ind w:right="-284"/>
        <w:jc w:val="both"/>
        <w:rPr>
          <w:bCs/>
          <w:sz w:val="28"/>
          <w:szCs w:val="28"/>
        </w:r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0C26F5" w14:paraId="7B32685F" w14:textId="77777777" w:rsidTr="003E125A">
        <w:tc>
          <w:tcPr>
            <w:tcW w:w="6941" w:type="dxa"/>
          </w:tcPr>
          <w:p w14:paraId="711A96EB" w14:textId="77777777" w:rsidR="000C26F5" w:rsidRDefault="000C26F5" w:rsidP="003E125A">
            <w:pPr>
              <w:widowControl w:val="0"/>
              <w:autoSpaceDE w:val="0"/>
              <w:autoSpaceDN w:val="0"/>
              <w:adjustRightInd w:val="0"/>
              <w:jc w:val="both"/>
              <w:rPr>
                <w:bCs/>
                <w:sz w:val="28"/>
                <w:szCs w:val="28"/>
              </w:rPr>
            </w:pPr>
          </w:p>
        </w:tc>
        <w:tc>
          <w:tcPr>
            <w:tcW w:w="2404" w:type="dxa"/>
          </w:tcPr>
          <w:p w14:paraId="241CAD55" w14:textId="77777777" w:rsidR="000C26F5" w:rsidRDefault="000C26F5" w:rsidP="003E125A">
            <w:pPr>
              <w:widowControl w:val="0"/>
              <w:autoSpaceDE w:val="0"/>
              <w:autoSpaceDN w:val="0"/>
              <w:adjustRightInd w:val="0"/>
              <w:jc w:val="both"/>
              <w:rPr>
                <w:bCs/>
                <w:sz w:val="28"/>
                <w:szCs w:val="28"/>
              </w:rPr>
            </w:pPr>
          </w:p>
        </w:tc>
      </w:tr>
      <w:tr w:rsidR="00424208" w14:paraId="608673D1" w14:textId="77777777" w:rsidTr="003E125A">
        <w:tc>
          <w:tcPr>
            <w:tcW w:w="6941" w:type="dxa"/>
          </w:tcPr>
          <w:p w14:paraId="63C40737" w14:textId="77777777" w:rsidR="00424208" w:rsidRDefault="00424208" w:rsidP="003E125A">
            <w:pPr>
              <w:widowControl w:val="0"/>
              <w:autoSpaceDE w:val="0"/>
              <w:autoSpaceDN w:val="0"/>
              <w:adjustRightInd w:val="0"/>
              <w:jc w:val="both"/>
              <w:rPr>
                <w:bCs/>
                <w:sz w:val="28"/>
                <w:szCs w:val="28"/>
              </w:rPr>
            </w:pPr>
          </w:p>
          <w:p w14:paraId="19D8F8B4" w14:textId="77777777" w:rsidR="00A9474C" w:rsidRDefault="00A9474C" w:rsidP="003E125A">
            <w:pPr>
              <w:widowControl w:val="0"/>
              <w:autoSpaceDE w:val="0"/>
              <w:autoSpaceDN w:val="0"/>
              <w:adjustRightInd w:val="0"/>
              <w:jc w:val="both"/>
              <w:rPr>
                <w:bCs/>
                <w:sz w:val="28"/>
                <w:szCs w:val="28"/>
              </w:rPr>
            </w:pPr>
          </w:p>
        </w:tc>
        <w:tc>
          <w:tcPr>
            <w:tcW w:w="2404" w:type="dxa"/>
          </w:tcPr>
          <w:p w14:paraId="33C9D1E8" w14:textId="6A5FAD94" w:rsidR="00424208" w:rsidRDefault="000C26F5" w:rsidP="003E125A">
            <w:pPr>
              <w:widowControl w:val="0"/>
              <w:autoSpaceDE w:val="0"/>
              <w:autoSpaceDN w:val="0"/>
              <w:adjustRightInd w:val="0"/>
              <w:jc w:val="both"/>
              <w:rPr>
                <w:bCs/>
                <w:sz w:val="28"/>
                <w:szCs w:val="28"/>
              </w:rPr>
            </w:pPr>
            <w:r>
              <w:rPr>
                <w:bCs/>
                <w:sz w:val="28"/>
                <w:szCs w:val="28"/>
              </w:rPr>
              <w:t>О.В. Маркова</w:t>
            </w:r>
          </w:p>
        </w:tc>
      </w:tr>
      <w:tr w:rsidR="00C77DD5" w14:paraId="186C4DAC" w14:textId="77777777" w:rsidTr="003E125A">
        <w:tc>
          <w:tcPr>
            <w:tcW w:w="6941" w:type="dxa"/>
          </w:tcPr>
          <w:p w14:paraId="1D68429A" w14:textId="77777777" w:rsidR="00C77DD5" w:rsidRDefault="00C77DD5" w:rsidP="003E125A">
            <w:pPr>
              <w:widowControl w:val="0"/>
              <w:autoSpaceDE w:val="0"/>
              <w:autoSpaceDN w:val="0"/>
              <w:adjustRightInd w:val="0"/>
              <w:jc w:val="both"/>
              <w:rPr>
                <w:bCs/>
                <w:sz w:val="28"/>
                <w:szCs w:val="28"/>
              </w:rPr>
            </w:pPr>
          </w:p>
        </w:tc>
        <w:tc>
          <w:tcPr>
            <w:tcW w:w="2404" w:type="dxa"/>
          </w:tcPr>
          <w:p w14:paraId="43CFDD5F" w14:textId="77777777" w:rsidR="00C77DD5" w:rsidRDefault="00C77DD5" w:rsidP="003E125A">
            <w:pPr>
              <w:widowControl w:val="0"/>
              <w:autoSpaceDE w:val="0"/>
              <w:autoSpaceDN w:val="0"/>
              <w:adjustRightInd w:val="0"/>
              <w:jc w:val="both"/>
              <w:rPr>
                <w:bCs/>
                <w:sz w:val="28"/>
                <w:szCs w:val="28"/>
              </w:rPr>
            </w:pPr>
          </w:p>
        </w:tc>
      </w:tr>
      <w:tr w:rsidR="005D23A6" w14:paraId="4EFF88BA" w14:textId="77777777" w:rsidTr="003E125A">
        <w:tc>
          <w:tcPr>
            <w:tcW w:w="6941" w:type="dxa"/>
          </w:tcPr>
          <w:p w14:paraId="405A5768" w14:textId="77777777" w:rsidR="005D23A6" w:rsidRDefault="005D23A6" w:rsidP="005D23A6">
            <w:pPr>
              <w:widowControl w:val="0"/>
              <w:autoSpaceDE w:val="0"/>
              <w:autoSpaceDN w:val="0"/>
              <w:adjustRightInd w:val="0"/>
              <w:jc w:val="both"/>
              <w:rPr>
                <w:bCs/>
                <w:sz w:val="28"/>
                <w:szCs w:val="28"/>
              </w:rPr>
            </w:pPr>
          </w:p>
        </w:tc>
        <w:tc>
          <w:tcPr>
            <w:tcW w:w="2404" w:type="dxa"/>
          </w:tcPr>
          <w:p w14:paraId="2185A098" w14:textId="13CCEF42" w:rsidR="005D23A6" w:rsidRPr="007A64A2" w:rsidRDefault="005D23A6" w:rsidP="005D23A6">
            <w:pPr>
              <w:widowControl w:val="0"/>
              <w:autoSpaceDE w:val="0"/>
              <w:autoSpaceDN w:val="0"/>
              <w:adjustRightInd w:val="0"/>
              <w:jc w:val="both"/>
              <w:rPr>
                <w:rFonts w:ascii="Calibri" w:hAnsi="Calibri"/>
                <w:b/>
                <w:bCs/>
                <w:sz w:val="28"/>
                <w:szCs w:val="28"/>
              </w:rPr>
            </w:pPr>
            <w:r>
              <w:rPr>
                <w:sz w:val="28"/>
                <w:szCs w:val="28"/>
              </w:rPr>
              <w:t>М.В. Кулебякина</w:t>
            </w:r>
          </w:p>
          <w:p w14:paraId="64D809DE" w14:textId="77777777" w:rsidR="005D23A6" w:rsidRDefault="005D23A6" w:rsidP="005D23A6">
            <w:pPr>
              <w:widowControl w:val="0"/>
              <w:autoSpaceDE w:val="0"/>
              <w:autoSpaceDN w:val="0"/>
              <w:adjustRightInd w:val="0"/>
              <w:jc w:val="both"/>
              <w:rPr>
                <w:bCs/>
                <w:sz w:val="28"/>
                <w:szCs w:val="28"/>
              </w:rPr>
            </w:pPr>
          </w:p>
        </w:tc>
      </w:tr>
      <w:tr w:rsidR="00C77DD5" w14:paraId="04D158E0" w14:textId="77777777" w:rsidTr="003E125A">
        <w:tc>
          <w:tcPr>
            <w:tcW w:w="6941" w:type="dxa"/>
          </w:tcPr>
          <w:p w14:paraId="7A39576D" w14:textId="77777777" w:rsidR="00C77DD5" w:rsidRDefault="00C77DD5" w:rsidP="005D23A6">
            <w:pPr>
              <w:widowControl w:val="0"/>
              <w:autoSpaceDE w:val="0"/>
              <w:autoSpaceDN w:val="0"/>
              <w:adjustRightInd w:val="0"/>
              <w:jc w:val="both"/>
              <w:rPr>
                <w:bCs/>
                <w:sz w:val="28"/>
                <w:szCs w:val="28"/>
              </w:rPr>
            </w:pPr>
          </w:p>
        </w:tc>
        <w:tc>
          <w:tcPr>
            <w:tcW w:w="2404" w:type="dxa"/>
          </w:tcPr>
          <w:p w14:paraId="04DBF1A1" w14:textId="77777777" w:rsidR="00C77DD5" w:rsidRDefault="00C77DD5" w:rsidP="005D23A6">
            <w:pPr>
              <w:widowControl w:val="0"/>
              <w:autoSpaceDE w:val="0"/>
              <w:autoSpaceDN w:val="0"/>
              <w:adjustRightInd w:val="0"/>
              <w:jc w:val="both"/>
              <w:rPr>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3"/>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1C81" w14:textId="77777777" w:rsidR="003F35DE" w:rsidRDefault="003F35DE" w:rsidP="00377397">
      <w:r>
        <w:separator/>
      </w:r>
    </w:p>
  </w:endnote>
  <w:endnote w:type="continuationSeparator" w:id="0">
    <w:p w14:paraId="17A0ADC0" w14:textId="77777777" w:rsidR="003F35DE" w:rsidRDefault="003F35D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240F7" w14:textId="77777777" w:rsidR="003F35DE" w:rsidRDefault="003F35DE" w:rsidP="00377397">
      <w:r>
        <w:separator/>
      </w:r>
    </w:p>
  </w:footnote>
  <w:footnote w:type="continuationSeparator" w:id="0">
    <w:p w14:paraId="72E0BC2B" w14:textId="77777777" w:rsidR="003F35DE" w:rsidRDefault="003F35D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FE00ED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A3B2EBD"/>
    <w:multiLevelType w:val="hybridMultilevel"/>
    <w:tmpl w:val="AAAAE24E"/>
    <w:lvl w:ilvl="0" w:tplc="0419000F">
      <w:start w:val="1"/>
      <w:numFmt w:val="decimal"/>
      <w:lvlText w:val="%1."/>
      <w:lvlJc w:val="left"/>
      <w:pPr>
        <w:ind w:left="433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B514915"/>
    <w:multiLevelType w:val="hybridMultilevel"/>
    <w:tmpl w:val="43880FB2"/>
    <w:lvl w:ilvl="0" w:tplc="9ADA1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9363A6"/>
    <w:multiLevelType w:val="hybridMultilevel"/>
    <w:tmpl w:val="B2EEE9D8"/>
    <w:lvl w:ilvl="0" w:tplc="7A545A1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6E7E6C"/>
    <w:multiLevelType w:val="hybridMultilevel"/>
    <w:tmpl w:val="E856C14C"/>
    <w:lvl w:ilvl="0" w:tplc="CC542C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1D4512"/>
    <w:multiLevelType w:val="hybridMultilevel"/>
    <w:tmpl w:val="8E14050A"/>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7153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4F16242"/>
    <w:multiLevelType w:val="hybridMultilevel"/>
    <w:tmpl w:val="6FEC4136"/>
    <w:lvl w:ilvl="0" w:tplc="AB206DD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1144B"/>
    <w:multiLevelType w:val="hybridMultilevel"/>
    <w:tmpl w:val="3208E3B2"/>
    <w:lvl w:ilvl="0" w:tplc="DBA834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35E5544"/>
    <w:multiLevelType w:val="hybridMultilevel"/>
    <w:tmpl w:val="C2DAD6F2"/>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D83914"/>
    <w:multiLevelType w:val="hybridMultilevel"/>
    <w:tmpl w:val="9844F3BE"/>
    <w:lvl w:ilvl="0" w:tplc="E0604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483B9C"/>
    <w:multiLevelType w:val="hybridMultilevel"/>
    <w:tmpl w:val="0BE248F0"/>
    <w:lvl w:ilvl="0" w:tplc="04D6F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676BA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9F56DFD"/>
    <w:multiLevelType w:val="hybridMultilevel"/>
    <w:tmpl w:val="A4561C3C"/>
    <w:lvl w:ilvl="0" w:tplc="37BEEAA0">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08482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7D79F6"/>
    <w:multiLevelType w:val="multilevel"/>
    <w:tmpl w:val="B28422B6"/>
    <w:lvl w:ilvl="0">
      <w:start w:val="1"/>
      <w:numFmt w:val="decimal"/>
      <w:lvlText w:val="%1."/>
      <w:lvlJc w:val="left"/>
      <w:pPr>
        <w:ind w:left="927" w:hanging="360"/>
      </w:pPr>
      <w:rPr>
        <w:rFonts w:hint="default"/>
      </w:rPr>
    </w:lvl>
    <w:lvl w:ilvl="1">
      <w:start w:val="1"/>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4" w15:restartNumberingAfterBreak="0">
    <w:nsid w:val="52AE24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D903149"/>
    <w:multiLevelType w:val="hybridMultilevel"/>
    <w:tmpl w:val="385EE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A0D0D"/>
    <w:multiLevelType w:val="hybridMultilevel"/>
    <w:tmpl w:val="17B60A14"/>
    <w:lvl w:ilvl="0" w:tplc="0B0E6068">
      <w:start w:val="1"/>
      <w:numFmt w:val="decimal"/>
      <w:lvlText w:val="%1"/>
      <w:lvlJc w:val="left"/>
      <w:pPr>
        <w:ind w:left="567" w:firstLine="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66411300"/>
    <w:multiLevelType w:val="hybridMultilevel"/>
    <w:tmpl w:val="136EBD34"/>
    <w:lvl w:ilvl="0" w:tplc="7EF6249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F84A0C"/>
    <w:multiLevelType w:val="hybridMultilevel"/>
    <w:tmpl w:val="90186A88"/>
    <w:lvl w:ilvl="0" w:tplc="AAFE42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18959F4"/>
    <w:multiLevelType w:val="hybridMultilevel"/>
    <w:tmpl w:val="555AC4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74036601"/>
    <w:multiLevelType w:val="hybridMultilevel"/>
    <w:tmpl w:val="DE5E5D30"/>
    <w:lvl w:ilvl="0" w:tplc="8FF653F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F7C2E"/>
    <w:multiLevelType w:val="multilevel"/>
    <w:tmpl w:val="191C996C"/>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3"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911527"/>
    <w:multiLevelType w:val="hybridMultilevel"/>
    <w:tmpl w:val="983CC36A"/>
    <w:lvl w:ilvl="0" w:tplc="D8108E1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2210809">
    <w:abstractNumId w:val="14"/>
  </w:num>
  <w:num w:numId="2" w16cid:durableId="21564923">
    <w:abstractNumId w:val="2"/>
  </w:num>
  <w:num w:numId="3" w16cid:durableId="368339262">
    <w:abstractNumId w:val="12"/>
  </w:num>
  <w:num w:numId="4" w16cid:durableId="1581326498">
    <w:abstractNumId w:val="1"/>
  </w:num>
  <w:num w:numId="5" w16cid:durableId="1489058047">
    <w:abstractNumId w:val="0"/>
  </w:num>
  <w:num w:numId="6" w16cid:durableId="49113081">
    <w:abstractNumId w:val="27"/>
  </w:num>
  <w:num w:numId="7" w16cid:durableId="1193609112">
    <w:abstractNumId w:val="13"/>
  </w:num>
  <w:num w:numId="8" w16cid:durableId="2115132476">
    <w:abstractNumId w:val="24"/>
  </w:num>
  <w:num w:numId="9" w16cid:durableId="1415476064">
    <w:abstractNumId w:val="21"/>
  </w:num>
  <w:num w:numId="10" w16cid:durableId="1898199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344220">
    <w:abstractNumId w:val="19"/>
  </w:num>
  <w:num w:numId="12" w16cid:durableId="2056999383">
    <w:abstractNumId w:val="10"/>
  </w:num>
  <w:num w:numId="13" w16cid:durableId="782068722">
    <w:abstractNumId w:val="5"/>
  </w:num>
  <w:num w:numId="14" w16cid:durableId="1830559827">
    <w:abstractNumId w:val="4"/>
  </w:num>
  <w:num w:numId="15" w16cid:durableId="88161733">
    <w:abstractNumId w:val="8"/>
  </w:num>
  <w:num w:numId="16" w16cid:durableId="287589465">
    <w:abstractNumId w:val="29"/>
  </w:num>
  <w:num w:numId="17" w16cid:durableId="1175993302">
    <w:abstractNumId w:val="6"/>
  </w:num>
  <w:num w:numId="18" w16cid:durableId="1734422376">
    <w:abstractNumId w:val="16"/>
  </w:num>
  <w:num w:numId="19" w16cid:durableId="83915436">
    <w:abstractNumId w:val="17"/>
  </w:num>
  <w:num w:numId="20" w16cid:durableId="28264269">
    <w:abstractNumId w:val="28"/>
  </w:num>
  <w:num w:numId="21" w16cid:durableId="1189367943">
    <w:abstractNumId w:val="15"/>
  </w:num>
  <w:num w:numId="22" w16cid:durableId="1635601287">
    <w:abstractNumId w:val="3"/>
  </w:num>
  <w:num w:numId="23" w16cid:durableId="834613269">
    <w:abstractNumId w:val="22"/>
  </w:num>
  <w:num w:numId="24" w16cid:durableId="522062749">
    <w:abstractNumId w:val="9"/>
  </w:num>
  <w:num w:numId="25" w16cid:durableId="1742408916">
    <w:abstractNumId w:val="33"/>
  </w:num>
  <w:num w:numId="26" w16cid:durableId="568806928">
    <w:abstractNumId w:val="7"/>
  </w:num>
  <w:num w:numId="27" w16cid:durableId="2092384715">
    <w:abstractNumId w:val="18"/>
  </w:num>
  <w:num w:numId="28" w16cid:durableId="1643852214">
    <w:abstractNumId w:val="26"/>
  </w:num>
  <w:num w:numId="29" w16cid:durableId="487476165">
    <w:abstractNumId w:val="30"/>
  </w:num>
  <w:num w:numId="30" w16cid:durableId="145556821">
    <w:abstractNumId w:val="23"/>
  </w:num>
  <w:num w:numId="31" w16cid:durableId="49303807">
    <w:abstractNumId w:val="32"/>
  </w:num>
  <w:num w:numId="32" w16cid:durableId="2827199">
    <w:abstractNumId w:val="25"/>
  </w:num>
  <w:num w:numId="33" w16cid:durableId="457601980">
    <w:abstractNumId w:val="20"/>
  </w:num>
  <w:num w:numId="34" w16cid:durableId="1310939776">
    <w:abstractNumId w:val="31"/>
  </w:num>
  <w:num w:numId="35" w16cid:durableId="659233553">
    <w:abstractNumId w:val="34"/>
  </w:num>
  <w:num w:numId="36" w16cid:durableId="167726840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0436"/>
    <w:rsid w:val="00024580"/>
    <w:rsid w:val="00024D35"/>
    <w:rsid w:val="00024F72"/>
    <w:rsid w:val="000251C0"/>
    <w:rsid w:val="00025563"/>
    <w:rsid w:val="00025584"/>
    <w:rsid w:val="00034450"/>
    <w:rsid w:val="000350AB"/>
    <w:rsid w:val="000358BE"/>
    <w:rsid w:val="00040B77"/>
    <w:rsid w:val="00041805"/>
    <w:rsid w:val="00041EA9"/>
    <w:rsid w:val="00045304"/>
    <w:rsid w:val="00045FC1"/>
    <w:rsid w:val="00047304"/>
    <w:rsid w:val="000507BC"/>
    <w:rsid w:val="000514A6"/>
    <w:rsid w:val="000556FA"/>
    <w:rsid w:val="0005628A"/>
    <w:rsid w:val="000570F9"/>
    <w:rsid w:val="00060D09"/>
    <w:rsid w:val="000614DA"/>
    <w:rsid w:val="000619D2"/>
    <w:rsid w:val="00063FE3"/>
    <w:rsid w:val="00064A4F"/>
    <w:rsid w:val="000654E5"/>
    <w:rsid w:val="00070C86"/>
    <w:rsid w:val="00071A99"/>
    <w:rsid w:val="0007219C"/>
    <w:rsid w:val="000724AD"/>
    <w:rsid w:val="0007638B"/>
    <w:rsid w:val="000768D9"/>
    <w:rsid w:val="000805ED"/>
    <w:rsid w:val="00080A1D"/>
    <w:rsid w:val="000841CC"/>
    <w:rsid w:val="00084948"/>
    <w:rsid w:val="00086ABD"/>
    <w:rsid w:val="00091100"/>
    <w:rsid w:val="000935F2"/>
    <w:rsid w:val="0009679B"/>
    <w:rsid w:val="00097CCD"/>
    <w:rsid w:val="000A1E1B"/>
    <w:rsid w:val="000A21AD"/>
    <w:rsid w:val="000A329A"/>
    <w:rsid w:val="000A6F77"/>
    <w:rsid w:val="000A73AA"/>
    <w:rsid w:val="000B0E91"/>
    <w:rsid w:val="000B2393"/>
    <w:rsid w:val="000B626E"/>
    <w:rsid w:val="000C076F"/>
    <w:rsid w:val="000C0A06"/>
    <w:rsid w:val="000C26F5"/>
    <w:rsid w:val="000C2BE5"/>
    <w:rsid w:val="000C3DC0"/>
    <w:rsid w:val="000C5793"/>
    <w:rsid w:val="000C5C6F"/>
    <w:rsid w:val="000C6791"/>
    <w:rsid w:val="000C7647"/>
    <w:rsid w:val="000D0306"/>
    <w:rsid w:val="000D3A1A"/>
    <w:rsid w:val="000D4F19"/>
    <w:rsid w:val="000D58DF"/>
    <w:rsid w:val="000D592A"/>
    <w:rsid w:val="000D5C2A"/>
    <w:rsid w:val="000D63B0"/>
    <w:rsid w:val="000E1526"/>
    <w:rsid w:val="000E3381"/>
    <w:rsid w:val="000E34B3"/>
    <w:rsid w:val="000E3AF7"/>
    <w:rsid w:val="000E404C"/>
    <w:rsid w:val="000E41B9"/>
    <w:rsid w:val="000E72FE"/>
    <w:rsid w:val="000E755B"/>
    <w:rsid w:val="00101F66"/>
    <w:rsid w:val="00102EC3"/>
    <w:rsid w:val="0010318D"/>
    <w:rsid w:val="00103702"/>
    <w:rsid w:val="00107D8E"/>
    <w:rsid w:val="001109EF"/>
    <w:rsid w:val="00110C60"/>
    <w:rsid w:val="00110E6B"/>
    <w:rsid w:val="00111AA4"/>
    <w:rsid w:val="001120D7"/>
    <w:rsid w:val="00115D2F"/>
    <w:rsid w:val="00116F45"/>
    <w:rsid w:val="0012042A"/>
    <w:rsid w:val="0012175D"/>
    <w:rsid w:val="001226BF"/>
    <w:rsid w:val="001227DE"/>
    <w:rsid w:val="0012485D"/>
    <w:rsid w:val="00130B6A"/>
    <w:rsid w:val="001323B4"/>
    <w:rsid w:val="001355B6"/>
    <w:rsid w:val="00137D4D"/>
    <w:rsid w:val="00141909"/>
    <w:rsid w:val="00144325"/>
    <w:rsid w:val="00144698"/>
    <w:rsid w:val="001451B9"/>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946"/>
    <w:rsid w:val="00183C5A"/>
    <w:rsid w:val="00185942"/>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249D"/>
    <w:rsid w:val="001B281B"/>
    <w:rsid w:val="001B2ADB"/>
    <w:rsid w:val="001B39E7"/>
    <w:rsid w:val="001B5D2A"/>
    <w:rsid w:val="001B5D41"/>
    <w:rsid w:val="001B6546"/>
    <w:rsid w:val="001C0EF7"/>
    <w:rsid w:val="001C292B"/>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117BB"/>
    <w:rsid w:val="00217690"/>
    <w:rsid w:val="002200FE"/>
    <w:rsid w:val="00221653"/>
    <w:rsid w:val="002227EF"/>
    <w:rsid w:val="00223ABC"/>
    <w:rsid w:val="00223EF2"/>
    <w:rsid w:val="00224F36"/>
    <w:rsid w:val="00231511"/>
    <w:rsid w:val="00231A6B"/>
    <w:rsid w:val="00235340"/>
    <w:rsid w:val="00236647"/>
    <w:rsid w:val="0024003E"/>
    <w:rsid w:val="002427D9"/>
    <w:rsid w:val="002463DA"/>
    <w:rsid w:val="00246680"/>
    <w:rsid w:val="00246E65"/>
    <w:rsid w:val="00250632"/>
    <w:rsid w:val="00257D8B"/>
    <w:rsid w:val="00263D94"/>
    <w:rsid w:val="00264A6E"/>
    <w:rsid w:val="00270687"/>
    <w:rsid w:val="00271A71"/>
    <w:rsid w:val="00276018"/>
    <w:rsid w:val="00276920"/>
    <w:rsid w:val="002774FF"/>
    <w:rsid w:val="0028143C"/>
    <w:rsid w:val="00282B3E"/>
    <w:rsid w:val="00283777"/>
    <w:rsid w:val="002844A1"/>
    <w:rsid w:val="002911CD"/>
    <w:rsid w:val="002919BE"/>
    <w:rsid w:val="00292044"/>
    <w:rsid w:val="0029430F"/>
    <w:rsid w:val="00294552"/>
    <w:rsid w:val="002967A5"/>
    <w:rsid w:val="0029712D"/>
    <w:rsid w:val="00297C99"/>
    <w:rsid w:val="002A248D"/>
    <w:rsid w:val="002A2585"/>
    <w:rsid w:val="002A49A0"/>
    <w:rsid w:val="002A65E5"/>
    <w:rsid w:val="002A6787"/>
    <w:rsid w:val="002B3CA2"/>
    <w:rsid w:val="002B4591"/>
    <w:rsid w:val="002B48FF"/>
    <w:rsid w:val="002B5895"/>
    <w:rsid w:val="002B68C0"/>
    <w:rsid w:val="002C243F"/>
    <w:rsid w:val="002C2DEA"/>
    <w:rsid w:val="002C30C8"/>
    <w:rsid w:val="002C4198"/>
    <w:rsid w:val="002C7076"/>
    <w:rsid w:val="002C7F79"/>
    <w:rsid w:val="002D0682"/>
    <w:rsid w:val="002D2B5E"/>
    <w:rsid w:val="002D322E"/>
    <w:rsid w:val="002D3609"/>
    <w:rsid w:val="002D472D"/>
    <w:rsid w:val="002D6954"/>
    <w:rsid w:val="002D6F54"/>
    <w:rsid w:val="002E3313"/>
    <w:rsid w:val="002E384B"/>
    <w:rsid w:val="002E473C"/>
    <w:rsid w:val="002E492C"/>
    <w:rsid w:val="002E62B6"/>
    <w:rsid w:val="002E6653"/>
    <w:rsid w:val="002F36A1"/>
    <w:rsid w:val="002F47F6"/>
    <w:rsid w:val="002F7144"/>
    <w:rsid w:val="002F76F0"/>
    <w:rsid w:val="00303CB3"/>
    <w:rsid w:val="0030421F"/>
    <w:rsid w:val="003046D3"/>
    <w:rsid w:val="00313FA0"/>
    <w:rsid w:val="003207EB"/>
    <w:rsid w:val="00323D3A"/>
    <w:rsid w:val="00327A10"/>
    <w:rsid w:val="003305AB"/>
    <w:rsid w:val="00330C04"/>
    <w:rsid w:val="003318CF"/>
    <w:rsid w:val="0033270E"/>
    <w:rsid w:val="0033284A"/>
    <w:rsid w:val="00333EC6"/>
    <w:rsid w:val="00334DC7"/>
    <w:rsid w:val="0033696C"/>
    <w:rsid w:val="00341304"/>
    <w:rsid w:val="003420A8"/>
    <w:rsid w:val="0034273D"/>
    <w:rsid w:val="0034700D"/>
    <w:rsid w:val="003501A8"/>
    <w:rsid w:val="003522D7"/>
    <w:rsid w:val="003556A7"/>
    <w:rsid w:val="00357D62"/>
    <w:rsid w:val="00361C45"/>
    <w:rsid w:val="003632DB"/>
    <w:rsid w:val="00365B39"/>
    <w:rsid w:val="0036605C"/>
    <w:rsid w:val="00367BA1"/>
    <w:rsid w:val="00371B17"/>
    <w:rsid w:val="00374743"/>
    <w:rsid w:val="00374FE8"/>
    <w:rsid w:val="00376A6A"/>
    <w:rsid w:val="00376AEB"/>
    <w:rsid w:val="00376E7D"/>
    <w:rsid w:val="00377397"/>
    <w:rsid w:val="003817CA"/>
    <w:rsid w:val="00382CF7"/>
    <w:rsid w:val="00383257"/>
    <w:rsid w:val="0038394C"/>
    <w:rsid w:val="00385589"/>
    <w:rsid w:val="00385B98"/>
    <w:rsid w:val="00386401"/>
    <w:rsid w:val="00386B8B"/>
    <w:rsid w:val="00387E32"/>
    <w:rsid w:val="00392F31"/>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35DE"/>
    <w:rsid w:val="003F4066"/>
    <w:rsid w:val="003F5240"/>
    <w:rsid w:val="003F6582"/>
    <w:rsid w:val="003F6BF5"/>
    <w:rsid w:val="004024B8"/>
    <w:rsid w:val="00406813"/>
    <w:rsid w:val="00406997"/>
    <w:rsid w:val="00412417"/>
    <w:rsid w:val="00412587"/>
    <w:rsid w:val="00413418"/>
    <w:rsid w:val="00414BBF"/>
    <w:rsid w:val="00417241"/>
    <w:rsid w:val="004175E1"/>
    <w:rsid w:val="0042019D"/>
    <w:rsid w:val="00421317"/>
    <w:rsid w:val="00423550"/>
    <w:rsid w:val="00423CF7"/>
    <w:rsid w:val="00424208"/>
    <w:rsid w:val="00426631"/>
    <w:rsid w:val="00427EC7"/>
    <w:rsid w:val="00430E42"/>
    <w:rsid w:val="00432185"/>
    <w:rsid w:val="004359A5"/>
    <w:rsid w:val="00436879"/>
    <w:rsid w:val="004379EA"/>
    <w:rsid w:val="00437E8A"/>
    <w:rsid w:val="004409B7"/>
    <w:rsid w:val="004416F5"/>
    <w:rsid w:val="00442A2F"/>
    <w:rsid w:val="00443547"/>
    <w:rsid w:val="00444123"/>
    <w:rsid w:val="00444898"/>
    <w:rsid w:val="00444B0A"/>
    <w:rsid w:val="0044523B"/>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EB3"/>
    <w:rsid w:val="004878A6"/>
    <w:rsid w:val="00490B6D"/>
    <w:rsid w:val="0049213F"/>
    <w:rsid w:val="00494BD8"/>
    <w:rsid w:val="0049575D"/>
    <w:rsid w:val="00496817"/>
    <w:rsid w:val="00497D4D"/>
    <w:rsid w:val="004A0B6C"/>
    <w:rsid w:val="004A2B44"/>
    <w:rsid w:val="004A5105"/>
    <w:rsid w:val="004A68DE"/>
    <w:rsid w:val="004B3218"/>
    <w:rsid w:val="004C29EF"/>
    <w:rsid w:val="004C400C"/>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27275"/>
    <w:rsid w:val="00530238"/>
    <w:rsid w:val="00531BBD"/>
    <w:rsid w:val="005335B9"/>
    <w:rsid w:val="00534638"/>
    <w:rsid w:val="0053595B"/>
    <w:rsid w:val="00537A52"/>
    <w:rsid w:val="00540F38"/>
    <w:rsid w:val="005424AA"/>
    <w:rsid w:val="00543536"/>
    <w:rsid w:val="00543EC5"/>
    <w:rsid w:val="0054402D"/>
    <w:rsid w:val="00544553"/>
    <w:rsid w:val="00544C80"/>
    <w:rsid w:val="00544EEE"/>
    <w:rsid w:val="005456BC"/>
    <w:rsid w:val="00545FC6"/>
    <w:rsid w:val="00550D55"/>
    <w:rsid w:val="005529BF"/>
    <w:rsid w:val="00556CD1"/>
    <w:rsid w:val="00561CFA"/>
    <w:rsid w:val="005638D8"/>
    <w:rsid w:val="005653D2"/>
    <w:rsid w:val="0057040D"/>
    <w:rsid w:val="00572C44"/>
    <w:rsid w:val="0057332D"/>
    <w:rsid w:val="0057556A"/>
    <w:rsid w:val="00577CED"/>
    <w:rsid w:val="00577FD3"/>
    <w:rsid w:val="005859B4"/>
    <w:rsid w:val="00586532"/>
    <w:rsid w:val="0058684C"/>
    <w:rsid w:val="00586988"/>
    <w:rsid w:val="005877E6"/>
    <w:rsid w:val="00590207"/>
    <w:rsid w:val="00593491"/>
    <w:rsid w:val="00593F1E"/>
    <w:rsid w:val="0059468C"/>
    <w:rsid w:val="005971A6"/>
    <w:rsid w:val="005A2235"/>
    <w:rsid w:val="005A3217"/>
    <w:rsid w:val="005A3A25"/>
    <w:rsid w:val="005A5BC6"/>
    <w:rsid w:val="005A7292"/>
    <w:rsid w:val="005A77D9"/>
    <w:rsid w:val="005B10DF"/>
    <w:rsid w:val="005B190D"/>
    <w:rsid w:val="005B47A5"/>
    <w:rsid w:val="005B5FA6"/>
    <w:rsid w:val="005C1208"/>
    <w:rsid w:val="005C34F6"/>
    <w:rsid w:val="005C5E3E"/>
    <w:rsid w:val="005C6CA7"/>
    <w:rsid w:val="005D23A6"/>
    <w:rsid w:val="005D4A5A"/>
    <w:rsid w:val="005D5387"/>
    <w:rsid w:val="005E31C2"/>
    <w:rsid w:val="005E5BE6"/>
    <w:rsid w:val="005F0981"/>
    <w:rsid w:val="005F21A7"/>
    <w:rsid w:val="005F36D9"/>
    <w:rsid w:val="005F3CFA"/>
    <w:rsid w:val="005F6D32"/>
    <w:rsid w:val="005F749E"/>
    <w:rsid w:val="00603B3D"/>
    <w:rsid w:val="006067BF"/>
    <w:rsid w:val="006109EE"/>
    <w:rsid w:val="00615F56"/>
    <w:rsid w:val="00620AF9"/>
    <w:rsid w:val="00620D5C"/>
    <w:rsid w:val="0062486B"/>
    <w:rsid w:val="006300B3"/>
    <w:rsid w:val="00632D25"/>
    <w:rsid w:val="006330BF"/>
    <w:rsid w:val="006337CE"/>
    <w:rsid w:val="0063466C"/>
    <w:rsid w:val="00634DD4"/>
    <w:rsid w:val="00636B3B"/>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80D2D"/>
    <w:rsid w:val="0069166C"/>
    <w:rsid w:val="00692604"/>
    <w:rsid w:val="00696B52"/>
    <w:rsid w:val="006976B2"/>
    <w:rsid w:val="006A000E"/>
    <w:rsid w:val="006A3B85"/>
    <w:rsid w:val="006A474A"/>
    <w:rsid w:val="006A5358"/>
    <w:rsid w:val="006B0311"/>
    <w:rsid w:val="006B0866"/>
    <w:rsid w:val="006B1462"/>
    <w:rsid w:val="006B5FB9"/>
    <w:rsid w:val="006B61D3"/>
    <w:rsid w:val="006B7859"/>
    <w:rsid w:val="006C0F34"/>
    <w:rsid w:val="006C2E21"/>
    <w:rsid w:val="006C3549"/>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328"/>
    <w:rsid w:val="00790679"/>
    <w:rsid w:val="00794049"/>
    <w:rsid w:val="007944ED"/>
    <w:rsid w:val="0079693D"/>
    <w:rsid w:val="00796B25"/>
    <w:rsid w:val="007973F2"/>
    <w:rsid w:val="007974E3"/>
    <w:rsid w:val="007A0829"/>
    <w:rsid w:val="007A2F34"/>
    <w:rsid w:val="007A516C"/>
    <w:rsid w:val="007A5279"/>
    <w:rsid w:val="007A62C2"/>
    <w:rsid w:val="007A64A2"/>
    <w:rsid w:val="007B0C6C"/>
    <w:rsid w:val="007B2C86"/>
    <w:rsid w:val="007B58D3"/>
    <w:rsid w:val="007B5E51"/>
    <w:rsid w:val="007B7702"/>
    <w:rsid w:val="007C047C"/>
    <w:rsid w:val="007C1236"/>
    <w:rsid w:val="007C24A3"/>
    <w:rsid w:val="007C39FA"/>
    <w:rsid w:val="007C4DC5"/>
    <w:rsid w:val="007C6085"/>
    <w:rsid w:val="007C647D"/>
    <w:rsid w:val="007C7E01"/>
    <w:rsid w:val="007D18D0"/>
    <w:rsid w:val="007D34BA"/>
    <w:rsid w:val="007D62F7"/>
    <w:rsid w:val="007E1300"/>
    <w:rsid w:val="007E2ADC"/>
    <w:rsid w:val="007E4A9A"/>
    <w:rsid w:val="007E5011"/>
    <w:rsid w:val="007E537C"/>
    <w:rsid w:val="007E7106"/>
    <w:rsid w:val="007F012C"/>
    <w:rsid w:val="007F3B5B"/>
    <w:rsid w:val="007F44B7"/>
    <w:rsid w:val="007F528F"/>
    <w:rsid w:val="007F6CEA"/>
    <w:rsid w:val="0080336F"/>
    <w:rsid w:val="00804C73"/>
    <w:rsid w:val="00804C77"/>
    <w:rsid w:val="00805BE7"/>
    <w:rsid w:val="008075BE"/>
    <w:rsid w:val="00810976"/>
    <w:rsid w:val="00813E29"/>
    <w:rsid w:val="00815463"/>
    <w:rsid w:val="00816A6A"/>
    <w:rsid w:val="00816CE6"/>
    <w:rsid w:val="008172A7"/>
    <w:rsid w:val="00817317"/>
    <w:rsid w:val="008242FF"/>
    <w:rsid w:val="00825DE3"/>
    <w:rsid w:val="00843431"/>
    <w:rsid w:val="00844223"/>
    <w:rsid w:val="00845479"/>
    <w:rsid w:val="00846D0D"/>
    <w:rsid w:val="008475AF"/>
    <w:rsid w:val="00847DAD"/>
    <w:rsid w:val="00847F0A"/>
    <w:rsid w:val="00851C91"/>
    <w:rsid w:val="00853548"/>
    <w:rsid w:val="0085497B"/>
    <w:rsid w:val="00854DBF"/>
    <w:rsid w:val="008555D8"/>
    <w:rsid w:val="008556C5"/>
    <w:rsid w:val="00856771"/>
    <w:rsid w:val="00861F7A"/>
    <w:rsid w:val="00862733"/>
    <w:rsid w:val="00865757"/>
    <w:rsid w:val="00867D09"/>
    <w:rsid w:val="00877917"/>
    <w:rsid w:val="00877DB9"/>
    <w:rsid w:val="008802D5"/>
    <w:rsid w:val="00880577"/>
    <w:rsid w:val="008805D2"/>
    <w:rsid w:val="008812E3"/>
    <w:rsid w:val="00881D69"/>
    <w:rsid w:val="00885A78"/>
    <w:rsid w:val="008867CC"/>
    <w:rsid w:val="008876A6"/>
    <w:rsid w:val="0089183B"/>
    <w:rsid w:val="00891A81"/>
    <w:rsid w:val="00892E65"/>
    <w:rsid w:val="00893AE7"/>
    <w:rsid w:val="0089450D"/>
    <w:rsid w:val="00895BE0"/>
    <w:rsid w:val="00897965"/>
    <w:rsid w:val="00897FA4"/>
    <w:rsid w:val="008A1046"/>
    <w:rsid w:val="008A27AB"/>
    <w:rsid w:val="008A30AC"/>
    <w:rsid w:val="008A39E8"/>
    <w:rsid w:val="008A3E29"/>
    <w:rsid w:val="008A5E28"/>
    <w:rsid w:val="008A6611"/>
    <w:rsid w:val="008A717E"/>
    <w:rsid w:val="008B029E"/>
    <w:rsid w:val="008B3538"/>
    <w:rsid w:val="008B3590"/>
    <w:rsid w:val="008B71C4"/>
    <w:rsid w:val="008C1716"/>
    <w:rsid w:val="008C2752"/>
    <w:rsid w:val="008C324A"/>
    <w:rsid w:val="008C69D5"/>
    <w:rsid w:val="008C6E32"/>
    <w:rsid w:val="008D5752"/>
    <w:rsid w:val="008D7722"/>
    <w:rsid w:val="008E0288"/>
    <w:rsid w:val="008E280A"/>
    <w:rsid w:val="008E2DBA"/>
    <w:rsid w:val="008E4BA5"/>
    <w:rsid w:val="008E5775"/>
    <w:rsid w:val="008E6433"/>
    <w:rsid w:val="008E770E"/>
    <w:rsid w:val="008F0065"/>
    <w:rsid w:val="008F29B3"/>
    <w:rsid w:val="008F3772"/>
    <w:rsid w:val="008F40E6"/>
    <w:rsid w:val="008F427A"/>
    <w:rsid w:val="008F5DE4"/>
    <w:rsid w:val="008F7869"/>
    <w:rsid w:val="009010E1"/>
    <w:rsid w:val="0090292F"/>
    <w:rsid w:val="00902CD4"/>
    <w:rsid w:val="0090308D"/>
    <w:rsid w:val="009034FD"/>
    <w:rsid w:val="00905519"/>
    <w:rsid w:val="00906615"/>
    <w:rsid w:val="00907DF3"/>
    <w:rsid w:val="00910965"/>
    <w:rsid w:val="00912EF4"/>
    <w:rsid w:val="00913F0A"/>
    <w:rsid w:val="00915DC2"/>
    <w:rsid w:val="0091625F"/>
    <w:rsid w:val="00920667"/>
    <w:rsid w:val="00920FA7"/>
    <w:rsid w:val="00920FF3"/>
    <w:rsid w:val="00921B97"/>
    <w:rsid w:val="00922D73"/>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7448"/>
    <w:rsid w:val="009606C9"/>
    <w:rsid w:val="00961E62"/>
    <w:rsid w:val="00962099"/>
    <w:rsid w:val="00974B45"/>
    <w:rsid w:val="00974D25"/>
    <w:rsid w:val="009752C2"/>
    <w:rsid w:val="00977EA9"/>
    <w:rsid w:val="00977EC0"/>
    <w:rsid w:val="00980205"/>
    <w:rsid w:val="00980492"/>
    <w:rsid w:val="00980AC7"/>
    <w:rsid w:val="009903E6"/>
    <w:rsid w:val="00990C82"/>
    <w:rsid w:val="00991437"/>
    <w:rsid w:val="009918B3"/>
    <w:rsid w:val="00993205"/>
    <w:rsid w:val="00995DD4"/>
    <w:rsid w:val="0099666E"/>
    <w:rsid w:val="00996FB2"/>
    <w:rsid w:val="00997F48"/>
    <w:rsid w:val="009A0B65"/>
    <w:rsid w:val="009A191E"/>
    <w:rsid w:val="009A450B"/>
    <w:rsid w:val="009A584C"/>
    <w:rsid w:val="009A670A"/>
    <w:rsid w:val="009B16F6"/>
    <w:rsid w:val="009B3A15"/>
    <w:rsid w:val="009B631E"/>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E7297"/>
    <w:rsid w:val="009F0AAD"/>
    <w:rsid w:val="009F1D9C"/>
    <w:rsid w:val="009F29E4"/>
    <w:rsid w:val="009F46EC"/>
    <w:rsid w:val="009F62E3"/>
    <w:rsid w:val="009F7667"/>
    <w:rsid w:val="009F7815"/>
    <w:rsid w:val="00A0068D"/>
    <w:rsid w:val="00A056EB"/>
    <w:rsid w:val="00A12214"/>
    <w:rsid w:val="00A12710"/>
    <w:rsid w:val="00A1335E"/>
    <w:rsid w:val="00A133DA"/>
    <w:rsid w:val="00A14734"/>
    <w:rsid w:val="00A1476D"/>
    <w:rsid w:val="00A17C8A"/>
    <w:rsid w:val="00A22A47"/>
    <w:rsid w:val="00A2570A"/>
    <w:rsid w:val="00A26104"/>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24E7"/>
    <w:rsid w:val="00A54059"/>
    <w:rsid w:val="00A545D1"/>
    <w:rsid w:val="00A55FF3"/>
    <w:rsid w:val="00A5602D"/>
    <w:rsid w:val="00A57C35"/>
    <w:rsid w:val="00A62816"/>
    <w:rsid w:val="00A63626"/>
    <w:rsid w:val="00A67873"/>
    <w:rsid w:val="00A67AA4"/>
    <w:rsid w:val="00A67B94"/>
    <w:rsid w:val="00A67E83"/>
    <w:rsid w:val="00A70B21"/>
    <w:rsid w:val="00A756CF"/>
    <w:rsid w:val="00A77E5C"/>
    <w:rsid w:val="00A80CA0"/>
    <w:rsid w:val="00A835D1"/>
    <w:rsid w:val="00A83719"/>
    <w:rsid w:val="00A90107"/>
    <w:rsid w:val="00A905E2"/>
    <w:rsid w:val="00A9124A"/>
    <w:rsid w:val="00A91F8D"/>
    <w:rsid w:val="00A92D8E"/>
    <w:rsid w:val="00A9474C"/>
    <w:rsid w:val="00A95716"/>
    <w:rsid w:val="00A96641"/>
    <w:rsid w:val="00A97F6B"/>
    <w:rsid w:val="00AA04B6"/>
    <w:rsid w:val="00AA192A"/>
    <w:rsid w:val="00AA4AEA"/>
    <w:rsid w:val="00AA5EF4"/>
    <w:rsid w:val="00AB3687"/>
    <w:rsid w:val="00AB3AB2"/>
    <w:rsid w:val="00AB60B2"/>
    <w:rsid w:val="00AB633C"/>
    <w:rsid w:val="00AC00B6"/>
    <w:rsid w:val="00AC14AD"/>
    <w:rsid w:val="00AC1A85"/>
    <w:rsid w:val="00AC302B"/>
    <w:rsid w:val="00AC4E2E"/>
    <w:rsid w:val="00AC7369"/>
    <w:rsid w:val="00AD13BF"/>
    <w:rsid w:val="00AD15A2"/>
    <w:rsid w:val="00AD3E3F"/>
    <w:rsid w:val="00AE1906"/>
    <w:rsid w:val="00AE3B94"/>
    <w:rsid w:val="00AE60C0"/>
    <w:rsid w:val="00AE7B23"/>
    <w:rsid w:val="00AF148D"/>
    <w:rsid w:val="00AF1799"/>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4CB5"/>
    <w:rsid w:val="00B965E8"/>
    <w:rsid w:val="00B9675F"/>
    <w:rsid w:val="00BA128B"/>
    <w:rsid w:val="00BA183D"/>
    <w:rsid w:val="00BA296B"/>
    <w:rsid w:val="00BA2A35"/>
    <w:rsid w:val="00BA4154"/>
    <w:rsid w:val="00BB095D"/>
    <w:rsid w:val="00BB0D36"/>
    <w:rsid w:val="00BB3635"/>
    <w:rsid w:val="00BB4EB7"/>
    <w:rsid w:val="00BB6895"/>
    <w:rsid w:val="00BC2F8F"/>
    <w:rsid w:val="00BC37FF"/>
    <w:rsid w:val="00BC7C30"/>
    <w:rsid w:val="00BD0588"/>
    <w:rsid w:val="00BD42AB"/>
    <w:rsid w:val="00BD4E44"/>
    <w:rsid w:val="00BE039E"/>
    <w:rsid w:val="00BE070B"/>
    <w:rsid w:val="00BE28E7"/>
    <w:rsid w:val="00BE49C3"/>
    <w:rsid w:val="00BE5412"/>
    <w:rsid w:val="00BE5D0F"/>
    <w:rsid w:val="00BE5D71"/>
    <w:rsid w:val="00BF3F2F"/>
    <w:rsid w:val="00BF4088"/>
    <w:rsid w:val="00BF6F8F"/>
    <w:rsid w:val="00C00961"/>
    <w:rsid w:val="00C00CD5"/>
    <w:rsid w:val="00C01933"/>
    <w:rsid w:val="00C02877"/>
    <w:rsid w:val="00C04046"/>
    <w:rsid w:val="00C04220"/>
    <w:rsid w:val="00C06466"/>
    <w:rsid w:val="00C07BD5"/>
    <w:rsid w:val="00C100E3"/>
    <w:rsid w:val="00C12566"/>
    <w:rsid w:val="00C12DA2"/>
    <w:rsid w:val="00C134D8"/>
    <w:rsid w:val="00C13D91"/>
    <w:rsid w:val="00C14212"/>
    <w:rsid w:val="00C144C9"/>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77DD5"/>
    <w:rsid w:val="00C80B7C"/>
    <w:rsid w:val="00C80F40"/>
    <w:rsid w:val="00C818D8"/>
    <w:rsid w:val="00C81DA0"/>
    <w:rsid w:val="00C82180"/>
    <w:rsid w:val="00C82348"/>
    <w:rsid w:val="00C82986"/>
    <w:rsid w:val="00C85C90"/>
    <w:rsid w:val="00C85D2B"/>
    <w:rsid w:val="00C91126"/>
    <w:rsid w:val="00C93135"/>
    <w:rsid w:val="00C958C6"/>
    <w:rsid w:val="00C97105"/>
    <w:rsid w:val="00C973C3"/>
    <w:rsid w:val="00CA1B5A"/>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D6368"/>
    <w:rsid w:val="00CE289B"/>
    <w:rsid w:val="00CE48DE"/>
    <w:rsid w:val="00CE54A4"/>
    <w:rsid w:val="00CF3B06"/>
    <w:rsid w:val="00CF4BB4"/>
    <w:rsid w:val="00CF4C5C"/>
    <w:rsid w:val="00CF6FA8"/>
    <w:rsid w:val="00CF732F"/>
    <w:rsid w:val="00D00440"/>
    <w:rsid w:val="00D00F15"/>
    <w:rsid w:val="00D020F5"/>
    <w:rsid w:val="00D02E1F"/>
    <w:rsid w:val="00D04068"/>
    <w:rsid w:val="00D04F8D"/>
    <w:rsid w:val="00D07B8E"/>
    <w:rsid w:val="00D10888"/>
    <w:rsid w:val="00D23EF5"/>
    <w:rsid w:val="00D25C53"/>
    <w:rsid w:val="00D25E26"/>
    <w:rsid w:val="00D2634F"/>
    <w:rsid w:val="00D2695D"/>
    <w:rsid w:val="00D3013C"/>
    <w:rsid w:val="00D3041C"/>
    <w:rsid w:val="00D34913"/>
    <w:rsid w:val="00D3594D"/>
    <w:rsid w:val="00D35C16"/>
    <w:rsid w:val="00D36956"/>
    <w:rsid w:val="00D3722A"/>
    <w:rsid w:val="00D410D9"/>
    <w:rsid w:val="00D415F1"/>
    <w:rsid w:val="00D45179"/>
    <w:rsid w:val="00D478BD"/>
    <w:rsid w:val="00D503A5"/>
    <w:rsid w:val="00D52F94"/>
    <w:rsid w:val="00D5542A"/>
    <w:rsid w:val="00D5673A"/>
    <w:rsid w:val="00D57593"/>
    <w:rsid w:val="00D64011"/>
    <w:rsid w:val="00D64D08"/>
    <w:rsid w:val="00D64EDD"/>
    <w:rsid w:val="00D64F3E"/>
    <w:rsid w:val="00D65557"/>
    <w:rsid w:val="00D73157"/>
    <w:rsid w:val="00D73C5C"/>
    <w:rsid w:val="00D758AD"/>
    <w:rsid w:val="00D75AC3"/>
    <w:rsid w:val="00D76C07"/>
    <w:rsid w:val="00D80798"/>
    <w:rsid w:val="00D827FB"/>
    <w:rsid w:val="00D82C53"/>
    <w:rsid w:val="00D85650"/>
    <w:rsid w:val="00D9032A"/>
    <w:rsid w:val="00D914C8"/>
    <w:rsid w:val="00D92074"/>
    <w:rsid w:val="00D92794"/>
    <w:rsid w:val="00D935BF"/>
    <w:rsid w:val="00DA1151"/>
    <w:rsid w:val="00DA3632"/>
    <w:rsid w:val="00DA368B"/>
    <w:rsid w:val="00DA462C"/>
    <w:rsid w:val="00DA4FBC"/>
    <w:rsid w:val="00DA5084"/>
    <w:rsid w:val="00DB1531"/>
    <w:rsid w:val="00DB1ED8"/>
    <w:rsid w:val="00DB59EF"/>
    <w:rsid w:val="00DB7443"/>
    <w:rsid w:val="00DB75D9"/>
    <w:rsid w:val="00DC1D84"/>
    <w:rsid w:val="00DC224E"/>
    <w:rsid w:val="00DC56A4"/>
    <w:rsid w:val="00DC72B9"/>
    <w:rsid w:val="00DC7496"/>
    <w:rsid w:val="00DD23C5"/>
    <w:rsid w:val="00DD2D63"/>
    <w:rsid w:val="00DD3AA1"/>
    <w:rsid w:val="00DD70DE"/>
    <w:rsid w:val="00DE0278"/>
    <w:rsid w:val="00DE1822"/>
    <w:rsid w:val="00DE2367"/>
    <w:rsid w:val="00DE384A"/>
    <w:rsid w:val="00DE56A9"/>
    <w:rsid w:val="00DE575F"/>
    <w:rsid w:val="00DE5ECF"/>
    <w:rsid w:val="00DE6E47"/>
    <w:rsid w:val="00DE7728"/>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2D1A"/>
    <w:rsid w:val="00E24632"/>
    <w:rsid w:val="00E250CA"/>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17E4"/>
    <w:rsid w:val="00E723C6"/>
    <w:rsid w:val="00E72B21"/>
    <w:rsid w:val="00E756E4"/>
    <w:rsid w:val="00E75E93"/>
    <w:rsid w:val="00E803EF"/>
    <w:rsid w:val="00E81B8A"/>
    <w:rsid w:val="00E8286B"/>
    <w:rsid w:val="00E83BD8"/>
    <w:rsid w:val="00E85D04"/>
    <w:rsid w:val="00E90A00"/>
    <w:rsid w:val="00E918E8"/>
    <w:rsid w:val="00E919F3"/>
    <w:rsid w:val="00E925EA"/>
    <w:rsid w:val="00E92D7A"/>
    <w:rsid w:val="00E960DB"/>
    <w:rsid w:val="00E968FC"/>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36A33"/>
    <w:rsid w:val="00F36F29"/>
    <w:rsid w:val="00F401BD"/>
    <w:rsid w:val="00F4221E"/>
    <w:rsid w:val="00F43D1A"/>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806"/>
    <w:rsid w:val="00FB2D51"/>
    <w:rsid w:val="00FB3000"/>
    <w:rsid w:val="00FB5B0B"/>
    <w:rsid w:val="00FB62C0"/>
    <w:rsid w:val="00FB7FAC"/>
    <w:rsid w:val="00FC0274"/>
    <w:rsid w:val="00FC1F96"/>
    <w:rsid w:val="00FC5146"/>
    <w:rsid w:val="00FC51D3"/>
    <w:rsid w:val="00FC6338"/>
    <w:rsid w:val="00FC69EA"/>
    <w:rsid w:val="00FD0982"/>
    <w:rsid w:val="00FD2B37"/>
    <w:rsid w:val="00FD3EE8"/>
    <w:rsid w:val="00FD4474"/>
    <w:rsid w:val="00FE0699"/>
    <w:rsid w:val="00FE1087"/>
    <w:rsid w:val="00FE2363"/>
    <w:rsid w:val="00FE2B2E"/>
    <w:rsid w:val="00FE4C58"/>
    <w:rsid w:val="00FE4DBF"/>
    <w:rsid w:val="00FE5C16"/>
    <w:rsid w:val="00FE5F07"/>
    <w:rsid w:val="00FE7584"/>
    <w:rsid w:val="00FF099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379E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5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uiPriority w:val="5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uiPriority w:val="99"/>
    <w:rsid w:val="00483B9D"/>
    <w:pPr>
      <w:jc w:val="center"/>
    </w:pPr>
    <w:rPr>
      <w:b/>
      <w:sz w:val="28"/>
      <w:szCs w:val="20"/>
    </w:rPr>
  </w:style>
  <w:style w:type="character" w:customStyle="1" w:styleId="27">
    <w:name w:val="Основной текст 2 Знак"/>
    <w:basedOn w:val="a3"/>
    <w:link w:val="26"/>
    <w:uiPriority w:val="99"/>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qFormat/>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qFormat/>
    <w:rsid w:val="00483B9D"/>
    <w:pPr>
      <w:ind w:left="240"/>
    </w:pPr>
    <w:rPr>
      <w:szCs w:val="20"/>
    </w:rPr>
  </w:style>
  <w:style w:type="paragraph" w:styleId="1f">
    <w:name w:val="toc 1"/>
    <w:basedOn w:val="a2"/>
    <w:next w:val="a2"/>
    <w:uiPriority w:val="39"/>
    <w:qFormat/>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numbering" w:customStyle="1" w:styleId="161">
    <w:name w:val="Нет списка16"/>
    <w:next w:val="a5"/>
    <w:uiPriority w:val="99"/>
    <w:semiHidden/>
    <w:unhideWhenUsed/>
    <w:rsid w:val="00815463"/>
  </w:style>
  <w:style w:type="table" w:customStyle="1" w:styleId="290">
    <w:name w:val="Сетка таблицы29"/>
    <w:basedOn w:val="a4"/>
    <w:next w:val="ae"/>
    <w:uiPriority w:val="39"/>
    <w:rsid w:val="008154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Placeholder Text"/>
    <w:basedOn w:val="a3"/>
    <w:uiPriority w:val="99"/>
    <w:semiHidden/>
    <w:rsid w:val="00815463"/>
    <w:rPr>
      <w:color w:val="808080"/>
    </w:rPr>
  </w:style>
  <w:style w:type="paragraph" w:customStyle="1" w:styleId="xl450">
    <w:name w:val="xl450"/>
    <w:basedOn w:val="a2"/>
    <w:rsid w:val="00815463"/>
    <w:pPr>
      <w:spacing w:before="100" w:beforeAutospacing="1" w:after="100" w:afterAutospacing="1"/>
    </w:pPr>
  </w:style>
  <w:style w:type="paragraph" w:customStyle="1" w:styleId="xl451">
    <w:name w:val="xl451"/>
    <w:basedOn w:val="a2"/>
    <w:rsid w:val="00815463"/>
    <w:pPr>
      <w:spacing w:before="100" w:beforeAutospacing="1" w:after="100" w:afterAutospacing="1"/>
      <w:jc w:val="center"/>
      <w:textAlignment w:val="center"/>
    </w:pPr>
  </w:style>
  <w:style w:type="paragraph" w:customStyle="1" w:styleId="xl452">
    <w:name w:val="xl452"/>
    <w:basedOn w:val="a2"/>
    <w:rsid w:val="00815463"/>
    <w:pPr>
      <w:spacing w:before="100" w:beforeAutospacing="1" w:after="100" w:afterAutospacing="1"/>
      <w:jc w:val="right"/>
      <w:textAlignment w:val="center"/>
    </w:pPr>
  </w:style>
  <w:style w:type="paragraph" w:customStyle="1" w:styleId="xl453">
    <w:name w:val="xl453"/>
    <w:basedOn w:val="a2"/>
    <w:rsid w:val="00815463"/>
    <w:pPr>
      <w:spacing w:before="100" w:beforeAutospacing="1" w:after="100" w:afterAutospacing="1"/>
      <w:jc w:val="right"/>
    </w:pPr>
    <w:rPr>
      <w:rFonts w:ascii="Arial" w:hAnsi="Arial" w:cs="Arial"/>
    </w:rPr>
  </w:style>
  <w:style w:type="paragraph" w:customStyle="1" w:styleId="xl454">
    <w:name w:val="xl454"/>
    <w:basedOn w:val="a2"/>
    <w:rsid w:val="00815463"/>
    <w:pPr>
      <w:spacing w:before="100" w:beforeAutospacing="1" w:after="100" w:afterAutospacing="1"/>
      <w:jc w:val="center"/>
      <w:textAlignment w:val="top"/>
    </w:pPr>
    <w:rPr>
      <w:b/>
      <w:bCs/>
    </w:rPr>
  </w:style>
  <w:style w:type="paragraph" w:customStyle="1" w:styleId="xl455">
    <w:name w:val="xl455"/>
    <w:basedOn w:val="a2"/>
    <w:rsid w:val="00815463"/>
    <w:pPr>
      <w:spacing w:before="100" w:beforeAutospacing="1" w:after="100" w:afterAutospacing="1"/>
      <w:jc w:val="center"/>
    </w:pPr>
    <w:rPr>
      <w:sz w:val="18"/>
      <w:szCs w:val="18"/>
    </w:rPr>
  </w:style>
  <w:style w:type="paragraph" w:customStyle="1" w:styleId="xl456">
    <w:name w:val="xl456"/>
    <w:basedOn w:val="a2"/>
    <w:rsid w:val="0081546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57">
    <w:name w:val="xl457"/>
    <w:basedOn w:val="a2"/>
    <w:rsid w:val="008154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58">
    <w:name w:val="xl458"/>
    <w:basedOn w:val="a2"/>
    <w:rsid w:val="0081546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9">
    <w:name w:val="xl459"/>
    <w:basedOn w:val="a2"/>
    <w:rsid w:val="0081546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460">
    <w:name w:val="xl460"/>
    <w:basedOn w:val="a2"/>
    <w:rsid w:val="0081546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1">
    <w:name w:val="xl461"/>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2">
    <w:name w:val="xl462"/>
    <w:basedOn w:val="a2"/>
    <w:rsid w:val="00815463"/>
    <w:pPr>
      <w:pBdr>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463">
    <w:name w:val="xl463"/>
    <w:basedOn w:val="a2"/>
    <w:rsid w:val="0081546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4">
    <w:name w:val="xl464"/>
    <w:basedOn w:val="a2"/>
    <w:rsid w:val="0081546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465">
    <w:name w:val="xl465"/>
    <w:basedOn w:val="a2"/>
    <w:rsid w:val="0081546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2"/>
    <w:rsid w:val="0081546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467">
    <w:name w:val="xl467"/>
    <w:basedOn w:val="a2"/>
    <w:rsid w:val="0081546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48">
    <w:name w:val="xl448"/>
    <w:basedOn w:val="a2"/>
    <w:rsid w:val="00815463"/>
    <w:pPr>
      <w:spacing w:before="100" w:beforeAutospacing="1" w:after="100" w:afterAutospacing="1"/>
    </w:pPr>
  </w:style>
  <w:style w:type="paragraph" w:customStyle="1" w:styleId="xl449">
    <w:name w:val="xl449"/>
    <w:basedOn w:val="a2"/>
    <w:rsid w:val="00815463"/>
    <w:pPr>
      <w:spacing w:before="100" w:beforeAutospacing="1" w:after="100" w:afterAutospacing="1"/>
      <w:jc w:val="center"/>
    </w:pPr>
    <w:rPr>
      <w:sz w:val="16"/>
      <w:szCs w:val="16"/>
    </w:rPr>
  </w:style>
  <w:style w:type="paragraph" w:customStyle="1" w:styleId="xl4208">
    <w:name w:val="xl4208"/>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209">
    <w:name w:val="xl4209"/>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10">
    <w:name w:val="xl4210"/>
    <w:basedOn w:val="a2"/>
    <w:rsid w:val="00815463"/>
    <w:pPr>
      <w:spacing w:before="100" w:beforeAutospacing="1" w:after="100" w:afterAutospacing="1"/>
      <w:jc w:val="center"/>
    </w:pPr>
  </w:style>
  <w:style w:type="paragraph" w:customStyle="1" w:styleId="xl4211">
    <w:name w:val="xl4211"/>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12">
    <w:name w:val="xl4212"/>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13">
    <w:name w:val="xl4213"/>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14">
    <w:name w:val="xl4214"/>
    <w:basedOn w:val="a2"/>
    <w:rsid w:val="008154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16"/>
      <w:szCs w:val="16"/>
    </w:rPr>
  </w:style>
  <w:style w:type="paragraph" w:customStyle="1" w:styleId="xl4215">
    <w:name w:val="xl4215"/>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16">
    <w:name w:val="xl4216"/>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17">
    <w:name w:val="xl4217"/>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18">
    <w:name w:val="xl4218"/>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19">
    <w:name w:val="xl4219"/>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20">
    <w:name w:val="xl4220"/>
    <w:basedOn w:val="a2"/>
    <w:rsid w:val="00815463"/>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21">
    <w:name w:val="xl4221"/>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22">
    <w:name w:val="xl4222"/>
    <w:basedOn w:val="a2"/>
    <w:rsid w:val="008154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23">
    <w:name w:val="xl4223"/>
    <w:basedOn w:val="a2"/>
    <w:rsid w:val="008154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24">
    <w:name w:val="xl4224"/>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25">
    <w:name w:val="xl4225"/>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26">
    <w:name w:val="xl4226"/>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227">
    <w:name w:val="xl4227"/>
    <w:basedOn w:val="a2"/>
    <w:rsid w:val="008154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28">
    <w:name w:val="xl4228"/>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29">
    <w:name w:val="xl4229"/>
    <w:basedOn w:val="a2"/>
    <w:rsid w:val="008154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16"/>
      <w:szCs w:val="16"/>
    </w:rPr>
  </w:style>
  <w:style w:type="paragraph" w:customStyle="1" w:styleId="xl4230">
    <w:name w:val="xl4230"/>
    <w:basedOn w:val="a2"/>
    <w:rsid w:val="008154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4231">
    <w:name w:val="xl4231"/>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32">
    <w:name w:val="xl4232"/>
    <w:basedOn w:val="a2"/>
    <w:rsid w:val="0081546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16"/>
      <w:szCs w:val="16"/>
    </w:rPr>
  </w:style>
  <w:style w:type="paragraph" w:customStyle="1" w:styleId="xl4233">
    <w:name w:val="xl4233"/>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34">
    <w:name w:val="xl4234"/>
    <w:basedOn w:val="a2"/>
    <w:rsid w:val="00815463"/>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35">
    <w:name w:val="xl4235"/>
    <w:basedOn w:val="a2"/>
    <w:rsid w:val="00815463"/>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36">
    <w:name w:val="xl4236"/>
    <w:basedOn w:val="a2"/>
    <w:rsid w:val="00815463"/>
    <w:pPr>
      <w:pBdr>
        <w:bottom w:val="single" w:sz="4" w:space="0" w:color="auto"/>
      </w:pBdr>
      <w:shd w:val="clear" w:color="000000" w:fill="FF0000"/>
      <w:spacing w:before="100" w:beforeAutospacing="1" w:after="100" w:afterAutospacing="1"/>
      <w:textAlignment w:val="center"/>
    </w:pPr>
    <w:rPr>
      <w:sz w:val="16"/>
      <w:szCs w:val="16"/>
    </w:rPr>
  </w:style>
  <w:style w:type="paragraph" w:customStyle="1" w:styleId="xl4237">
    <w:name w:val="xl4237"/>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38">
    <w:name w:val="xl4238"/>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39">
    <w:name w:val="xl4239"/>
    <w:basedOn w:val="a2"/>
    <w:rsid w:val="00815463"/>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40">
    <w:name w:val="xl4240"/>
    <w:basedOn w:val="a2"/>
    <w:rsid w:val="0081546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41">
    <w:name w:val="xl4241"/>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42">
    <w:name w:val="xl4242"/>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43">
    <w:name w:val="xl4243"/>
    <w:basedOn w:val="a2"/>
    <w:rsid w:val="0081546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44">
    <w:name w:val="xl4244"/>
    <w:basedOn w:val="a2"/>
    <w:rsid w:val="0081546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6"/>
      <w:szCs w:val="16"/>
    </w:rPr>
  </w:style>
  <w:style w:type="paragraph" w:customStyle="1" w:styleId="xl4245">
    <w:name w:val="xl4245"/>
    <w:basedOn w:val="a2"/>
    <w:rsid w:val="0081546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6"/>
      <w:szCs w:val="16"/>
    </w:rPr>
  </w:style>
  <w:style w:type="paragraph" w:customStyle="1" w:styleId="xl4246">
    <w:name w:val="xl4246"/>
    <w:basedOn w:val="a2"/>
    <w:rsid w:val="0081546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sz w:val="16"/>
      <w:szCs w:val="16"/>
    </w:rPr>
  </w:style>
  <w:style w:type="paragraph" w:customStyle="1" w:styleId="xl4247">
    <w:name w:val="xl4247"/>
    <w:basedOn w:val="a2"/>
    <w:rsid w:val="0081546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sz w:val="16"/>
      <w:szCs w:val="16"/>
    </w:rPr>
  </w:style>
  <w:style w:type="paragraph" w:customStyle="1" w:styleId="xl4248">
    <w:name w:val="xl4248"/>
    <w:basedOn w:val="a2"/>
    <w:rsid w:val="0081546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6"/>
      <w:szCs w:val="16"/>
    </w:rPr>
  </w:style>
  <w:style w:type="paragraph" w:customStyle="1" w:styleId="xl4249">
    <w:name w:val="xl4249"/>
    <w:basedOn w:val="a2"/>
    <w:rsid w:val="0081546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sz w:val="16"/>
      <w:szCs w:val="16"/>
    </w:rPr>
  </w:style>
  <w:style w:type="paragraph" w:customStyle="1" w:styleId="xl4250">
    <w:name w:val="xl4250"/>
    <w:basedOn w:val="a2"/>
    <w:rsid w:val="00815463"/>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51">
    <w:name w:val="xl4251"/>
    <w:basedOn w:val="a2"/>
    <w:rsid w:val="00815463"/>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52">
    <w:name w:val="xl4252"/>
    <w:basedOn w:val="a2"/>
    <w:rsid w:val="00815463"/>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53">
    <w:name w:val="xl4253"/>
    <w:basedOn w:val="a2"/>
    <w:rsid w:val="0081546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54">
    <w:name w:val="xl4254"/>
    <w:basedOn w:val="a2"/>
    <w:rsid w:val="0081546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55">
    <w:name w:val="xl4255"/>
    <w:basedOn w:val="a2"/>
    <w:rsid w:val="00815463"/>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56">
    <w:name w:val="xl4256"/>
    <w:basedOn w:val="a2"/>
    <w:rsid w:val="0081546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57">
    <w:name w:val="xl4257"/>
    <w:basedOn w:val="a2"/>
    <w:rsid w:val="00815463"/>
    <w:pPr>
      <w:pBdr>
        <w:top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58">
    <w:name w:val="xl4258"/>
    <w:basedOn w:val="a2"/>
    <w:rsid w:val="0081546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59">
    <w:name w:val="xl4259"/>
    <w:basedOn w:val="a2"/>
    <w:rsid w:val="00815463"/>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0">
    <w:name w:val="xl4260"/>
    <w:basedOn w:val="a2"/>
    <w:rsid w:val="00815463"/>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1">
    <w:name w:val="xl4261"/>
    <w:basedOn w:val="a2"/>
    <w:rsid w:val="00815463"/>
    <w:pPr>
      <w:pBdr>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62">
    <w:name w:val="xl4262"/>
    <w:basedOn w:val="a2"/>
    <w:rsid w:val="00815463"/>
    <w:pPr>
      <w:pBdr>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3">
    <w:name w:val="xl4263"/>
    <w:basedOn w:val="a2"/>
    <w:rsid w:val="00815463"/>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64">
    <w:name w:val="xl4264"/>
    <w:basedOn w:val="a2"/>
    <w:rsid w:val="00815463"/>
    <w:pPr>
      <w:pBdr>
        <w:left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65">
    <w:name w:val="xl4265"/>
    <w:basedOn w:val="a2"/>
    <w:rsid w:val="0081546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66">
    <w:name w:val="xl4266"/>
    <w:basedOn w:val="a2"/>
    <w:rsid w:val="00815463"/>
    <w:pPr>
      <w:pBdr>
        <w:top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67">
    <w:name w:val="xl4267"/>
    <w:basedOn w:val="a2"/>
    <w:rsid w:val="0081546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4268">
    <w:name w:val="xl4268"/>
    <w:basedOn w:val="a2"/>
    <w:rsid w:val="00815463"/>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69">
    <w:name w:val="xl4269"/>
    <w:basedOn w:val="a2"/>
    <w:rsid w:val="00815463"/>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70">
    <w:name w:val="xl4270"/>
    <w:basedOn w:val="a2"/>
    <w:rsid w:val="00815463"/>
    <w:pPr>
      <w:pBdr>
        <w:top w:val="single" w:sz="4" w:space="0" w:color="auto"/>
        <w:left w:val="single" w:sz="4" w:space="0" w:color="auto"/>
        <w:right w:val="single" w:sz="4" w:space="0" w:color="auto"/>
      </w:pBdr>
      <w:shd w:val="clear" w:color="000000" w:fill="00B0F0"/>
      <w:spacing w:before="100" w:beforeAutospacing="1" w:after="100" w:afterAutospacing="1"/>
      <w:textAlignment w:val="center"/>
    </w:pPr>
    <w:rPr>
      <w:sz w:val="16"/>
      <w:szCs w:val="16"/>
    </w:rPr>
  </w:style>
  <w:style w:type="paragraph" w:customStyle="1" w:styleId="xl4271">
    <w:name w:val="xl4271"/>
    <w:basedOn w:val="a2"/>
    <w:rsid w:val="00815463"/>
    <w:pPr>
      <w:pBdr>
        <w:top w:val="single" w:sz="4" w:space="0" w:color="auto"/>
        <w:left w:val="single" w:sz="4" w:space="0" w:color="auto"/>
        <w:right w:val="single" w:sz="4" w:space="0" w:color="auto"/>
      </w:pBdr>
      <w:shd w:val="clear" w:color="000000" w:fill="FF0000"/>
      <w:spacing w:before="100" w:beforeAutospacing="1" w:after="100" w:afterAutospacing="1"/>
      <w:textAlignment w:val="center"/>
    </w:pPr>
    <w:rPr>
      <w:sz w:val="16"/>
      <w:szCs w:val="16"/>
    </w:rPr>
  </w:style>
  <w:style w:type="paragraph" w:customStyle="1" w:styleId="xl4272">
    <w:name w:val="xl4272"/>
    <w:basedOn w:val="a2"/>
    <w:rsid w:val="00815463"/>
    <w:pPr>
      <w:pBdr>
        <w:left w:val="single" w:sz="4" w:space="0" w:color="auto"/>
        <w:right w:val="single" w:sz="4" w:space="0" w:color="auto"/>
      </w:pBdr>
      <w:shd w:val="clear" w:color="000000" w:fill="00B0F0"/>
      <w:spacing w:before="100" w:beforeAutospacing="1" w:after="100" w:afterAutospacing="1"/>
      <w:jc w:val="center"/>
      <w:textAlignment w:val="center"/>
    </w:pPr>
    <w:rPr>
      <w:sz w:val="16"/>
      <w:szCs w:val="16"/>
    </w:rPr>
  </w:style>
  <w:style w:type="paragraph" w:customStyle="1" w:styleId="xl4273">
    <w:name w:val="xl4273"/>
    <w:basedOn w:val="a2"/>
    <w:rsid w:val="0081546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74">
    <w:name w:val="xl4274"/>
    <w:basedOn w:val="a2"/>
    <w:rsid w:val="0081546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rPr>
  </w:style>
  <w:style w:type="paragraph" w:customStyle="1" w:styleId="xl4275">
    <w:name w:val="xl4275"/>
    <w:basedOn w:val="a2"/>
    <w:rsid w:val="00815463"/>
    <w:pPr>
      <w:pBdr>
        <w:top w:val="single" w:sz="4" w:space="0" w:color="auto"/>
        <w:left w:val="single" w:sz="4" w:space="0" w:color="auto"/>
      </w:pBdr>
      <w:shd w:val="clear" w:color="000000" w:fill="FF0000"/>
      <w:spacing w:before="100" w:beforeAutospacing="1" w:after="100" w:afterAutospacing="1"/>
      <w:textAlignment w:val="center"/>
    </w:pPr>
    <w:rPr>
      <w:sz w:val="16"/>
      <w:szCs w:val="16"/>
    </w:rPr>
  </w:style>
  <w:style w:type="paragraph" w:customStyle="1" w:styleId="xl4276">
    <w:name w:val="xl4276"/>
    <w:basedOn w:val="a2"/>
    <w:rsid w:val="00815463"/>
    <w:pPr>
      <w:pBdr>
        <w:left w:val="single" w:sz="4" w:space="0" w:color="auto"/>
        <w:bottom w:val="single" w:sz="4" w:space="0" w:color="auto"/>
      </w:pBdr>
      <w:shd w:val="clear" w:color="000000" w:fill="FF0000"/>
      <w:spacing w:before="100" w:beforeAutospacing="1" w:after="100" w:afterAutospacing="1"/>
      <w:textAlignment w:val="center"/>
    </w:pPr>
    <w:rPr>
      <w:sz w:val="16"/>
      <w:szCs w:val="16"/>
    </w:rPr>
  </w:style>
  <w:style w:type="paragraph" w:customStyle="1" w:styleId="xl4277">
    <w:name w:val="xl4277"/>
    <w:basedOn w:val="a2"/>
    <w:rsid w:val="00815463"/>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278">
    <w:name w:val="xl4278"/>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279">
    <w:name w:val="xl4279"/>
    <w:basedOn w:val="a2"/>
    <w:rsid w:val="00815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numbering" w:customStyle="1" w:styleId="171">
    <w:name w:val="Нет списка17"/>
    <w:next w:val="a5"/>
    <w:uiPriority w:val="99"/>
    <w:semiHidden/>
    <w:unhideWhenUsed/>
    <w:rsid w:val="00815463"/>
  </w:style>
  <w:style w:type="paragraph" w:customStyle="1" w:styleId="115">
    <w:name w:val="Обычный11"/>
    <w:rsid w:val="00815463"/>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0">
    <w:name w:val="Сетка таблицы110"/>
    <w:basedOn w:val="a4"/>
    <w:next w:val="ae"/>
    <w:uiPriority w:val="59"/>
    <w:rsid w:val="00815463"/>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4"/>
    <w:next w:val="ae"/>
    <w:uiPriority w:val="39"/>
    <w:rsid w:val="008154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uiPriority w:val="99"/>
    <w:semiHidden/>
    <w:unhideWhenUsed/>
    <w:rsid w:val="00815463"/>
  </w:style>
  <w:style w:type="table" w:customStyle="1" w:styleId="2100">
    <w:name w:val="Сетка таблицы210"/>
    <w:basedOn w:val="a4"/>
    <w:next w:val="ae"/>
    <w:uiPriority w:val="39"/>
    <w:rsid w:val="0081546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e"/>
    <w:uiPriority w:val="59"/>
    <w:rsid w:val="0081546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815463"/>
  </w:style>
  <w:style w:type="character" w:styleId="affffff3">
    <w:name w:val="line number"/>
    <w:basedOn w:val="a3"/>
    <w:uiPriority w:val="99"/>
    <w:semiHidden/>
    <w:unhideWhenUsed/>
    <w:rsid w:val="00815463"/>
  </w:style>
  <w:style w:type="numbering" w:customStyle="1" w:styleId="191">
    <w:name w:val="Нет списка19"/>
    <w:next w:val="a5"/>
    <w:uiPriority w:val="99"/>
    <w:semiHidden/>
    <w:unhideWhenUsed/>
    <w:rsid w:val="00815463"/>
  </w:style>
  <w:style w:type="numbering" w:customStyle="1" w:styleId="201">
    <w:name w:val="Нет списка20"/>
    <w:next w:val="a5"/>
    <w:uiPriority w:val="99"/>
    <w:semiHidden/>
    <w:unhideWhenUsed/>
    <w:rsid w:val="00815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5FE6E100FA69B6E5D255AE868F3B3B111D2B24D797152A14C1D3E76FBE1AD6631DF73747F19538AA72036C0932AF32D4D66B0AFCDEA69448818AE2mCi0L" TargetMode="External"/><Relationship Id="rId18" Type="http://schemas.openxmlformats.org/officeDocument/2006/relationships/hyperlink" Target="consultantplus://offline/ref=365FE6E100FA69B6E5D24BA390E3673E1114762ED69D16784E96D5B030EE1C83235DF16205B1936DFB375264023CE562919D6408FBmCi2L" TargetMode="External"/><Relationship Id="rId26" Type="http://schemas.openxmlformats.org/officeDocument/2006/relationships/hyperlink" Target="consultantplus://offline/ref=365FE6E100FA69B6E5D24BA390E3673E1117742DD79E4B7246CFD9B237E14386244CF16101AB9938B471076Bm0i2L" TargetMode="External"/><Relationship Id="rId39" Type="http://schemas.openxmlformats.org/officeDocument/2006/relationships/hyperlink" Target="https://login.consultant.ru/link/?req=doc&amp;base=RLAW284&amp;n=146870&amp;dst=100017" TargetMode="External"/><Relationship Id="rId21" Type="http://schemas.openxmlformats.org/officeDocument/2006/relationships/hyperlink" Target="consultantplus://offline/ref=365FE6E100FA69B6E5D24BA390E3673E1116772FD79216784E96D5B030EE1C83235DF1660FE1C97DFF7E056C1E38FA7D928364m0iAL" TargetMode="External"/><Relationship Id="rId34" Type="http://schemas.openxmlformats.org/officeDocument/2006/relationships/hyperlink" Target="https://login.consultant.ru/link/?req=doc&amp;base=RLAW284&amp;n=146870&amp;dst=10001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65FE6E100FA69B6E5D24BA390E3673E1114762ED69D16784E96D5B030EE1C83235DF1660CBECC68EE260A6B0527FA628E81660AmFiBL" TargetMode="External"/><Relationship Id="rId20" Type="http://schemas.openxmlformats.org/officeDocument/2006/relationships/hyperlink" Target="consultantplus://offline/ref=365FE6E100FA69B6E5D24BA390E3673E1116772FD79C16784E96D5B030EE1C83235DF1620DBECC68EE260A6B0527FA628E81660AmFiBL" TargetMode="External"/><Relationship Id="rId29" Type="http://schemas.openxmlformats.org/officeDocument/2006/relationships/hyperlink" Target="https://login.consultant.ru/link/?req=doc&amp;base=RLAW284&amp;n=146870&amp;dst=10001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5FE6E100FA69B6E5D255AE868F3B3B111D2B24D797152A14C1D3E76FBE1AD6631DF73747F19538AA7203600332AF32D4D66B0AFCDEA69448818AE2mCi0L" TargetMode="External"/><Relationship Id="rId24" Type="http://schemas.openxmlformats.org/officeDocument/2006/relationships/hyperlink" Target="consultantplus://offline/ref=365FE6E100FA69B6E5D24BA390E3673E141E7420D19216784E96D5B030EE1C83235DF16204B59839AF785338446CF661959D6709E7C2A797m5i4L" TargetMode="External"/><Relationship Id="rId32" Type="http://schemas.openxmlformats.org/officeDocument/2006/relationships/hyperlink" Target="https://login.consultant.ru/link/?req=doc&amp;base=RLAW284&amp;n=146870&amp;dst=100017" TargetMode="External"/><Relationship Id="rId37" Type="http://schemas.openxmlformats.org/officeDocument/2006/relationships/hyperlink" Target="https://login.consultant.ru/link/?req=doc&amp;base=RLAW284&amp;n=146870&amp;dst=100017" TargetMode="External"/><Relationship Id="rId40" Type="http://schemas.openxmlformats.org/officeDocument/2006/relationships/hyperlink" Target="https://login.consultant.ru/link/?req=doc&amp;base=RLAW284&amp;n=146870&amp;dst=100017" TargetMode="External"/><Relationship Id="rId5" Type="http://schemas.openxmlformats.org/officeDocument/2006/relationships/webSettings" Target="webSettings.xml"/><Relationship Id="rId15" Type="http://schemas.openxmlformats.org/officeDocument/2006/relationships/hyperlink" Target="consultantplus://offline/ref=365FE6E100FA69B6E5D24BA390E3673E1114762ED69D16784E96D5B030EE1C83235DF1610CBECC68EE260A6B0527FA628E81660AmFiBL" TargetMode="External"/><Relationship Id="rId23" Type="http://schemas.openxmlformats.org/officeDocument/2006/relationships/hyperlink" Target="consultantplus://offline/ref=365FE6E100FA69B6E5D24BA390E3673E1116772EDF9716784E96D5B030EE1C83235DF16204B59839A2785338446CF661959D6709E7C2A797m5i4L" TargetMode="External"/><Relationship Id="rId28" Type="http://schemas.openxmlformats.org/officeDocument/2006/relationships/hyperlink" Target="consultantplus://offline/ref=365FE6E100FA69B6E5D255AE868F3B3B111D2B24D797152A14C1D3E76FBE1AD6631DF73747F19538AA72026D0232AF32D4D66B0AFCDEA69448818AE2mCi0L" TargetMode="External"/><Relationship Id="rId36" Type="http://schemas.openxmlformats.org/officeDocument/2006/relationships/hyperlink" Target="https://login.consultant.ru/link/?req=doc&amp;base=RLAW284&amp;n=146870&amp;dst=100017" TargetMode="External"/><Relationship Id="rId10" Type="http://schemas.openxmlformats.org/officeDocument/2006/relationships/hyperlink" Target="consultantplus://offline/ref=365FE6E100FA69B6E5D255AE868F3B3B111D2B24D797152A14C1D3E76FBE1AD6631DF73747F19538AA73076B0732AF32D4D66B0AFCDEA69448818AE2mCi0L" TargetMode="External"/><Relationship Id="rId19" Type="http://schemas.openxmlformats.org/officeDocument/2006/relationships/hyperlink" Target="consultantplus://offline/ref=365FE6E100FA69B6E5D24BA390E3673E1117752ADE9716784E96D5B030EE1C83235DF16103B4936DFB375264023CE562919D6408FBmCi2L" TargetMode="External"/><Relationship Id="rId31" Type="http://schemas.openxmlformats.org/officeDocument/2006/relationships/hyperlink" Target="https://login.consultant.ru/link/?req=doc&amp;base=RLAW284&amp;n=146870&amp;dst=10001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65FE6E100FA69B6E5D24BA390E3673E16117721D09516784E96D5B030EE1C83315DA96E06B08638AB6D056902m3iBL" TargetMode="External"/><Relationship Id="rId22" Type="http://schemas.openxmlformats.org/officeDocument/2006/relationships/hyperlink" Target="consultantplus://offline/ref=365FE6E100FA69B6E5D24BA390E3673E161E7D2CD39316784E96D5B030EE1C83235DF16204B09139AE785338446CF661959D6709E7C2A797m5i4L" TargetMode="External"/><Relationship Id="rId27" Type="http://schemas.openxmlformats.org/officeDocument/2006/relationships/hyperlink" Target="consultantplus://offline/ref=365FE6E100FA69B6E5D255AE868F3B3B111D2B24D797152A14C1D3E76FBE1AD6631DF73747F19538AA7203600332AF32D4D66B0AFCDEA69448818AE2mCi0L" TargetMode="External"/><Relationship Id="rId30" Type="http://schemas.openxmlformats.org/officeDocument/2006/relationships/hyperlink" Target="https://login.consultant.ru/link/?req=doc&amp;base=RLAW284&amp;n=146870&amp;dst=100017" TargetMode="External"/><Relationship Id="rId35" Type="http://schemas.openxmlformats.org/officeDocument/2006/relationships/hyperlink" Target="https://login.consultant.ru/link/?req=doc&amp;base=RLAW284&amp;n=146870&amp;dst=10001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365FE6E100FA69B6E5D255AE868F3B3B111D2B24D797152A14C1D3E76FBE1AD6631DF73747F19538AA73076B0732AF32D4D66B0AFCDEA69448818AE2mCi0L" TargetMode="External"/><Relationship Id="rId17" Type="http://schemas.openxmlformats.org/officeDocument/2006/relationships/hyperlink" Target="consultantplus://offline/ref=365FE6E100FA69B6E5D24BA390E3673E1114762ED69D16784E96D5B030EE1C83235DF16204B59D38A9785338446CF661959D6709E7C2A797m5i4L" TargetMode="External"/><Relationship Id="rId25" Type="http://schemas.openxmlformats.org/officeDocument/2006/relationships/hyperlink" Target="consultantplus://offline/ref=365FE6E100FA69B6E5D24BA390E3673E141E7420D19216784E96D5B030EE1C83235DF1670FE1C97DFF7E056C1E38FA7D928364m0iAL" TargetMode="External"/><Relationship Id="rId33" Type="http://schemas.openxmlformats.org/officeDocument/2006/relationships/hyperlink" Target="https://login.consultant.ru/link/?req=doc&amp;base=RLAW284&amp;n=146870&amp;dst=100017" TargetMode="External"/><Relationship Id="rId38" Type="http://schemas.openxmlformats.org/officeDocument/2006/relationships/hyperlink" Target="https://login.consultant.ru/link/?req=doc&amp;base=RLAW284&amp;n=146870&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20112</TotalTime>
  <Pages>40</Pages>
  <Words>13772</Words>
  <Characters>78503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317</cp:revision>
  <cp:lastPrinted>2024-11-29T07:13:00Z</cp:lastPrinted>
  <dcterms:created xsi:type="dcterms:W3CDTF">2024-01-29T04:00:00Z</dcterms:created>
  <dcterms:modified xsi:type="dcterms:W3CDTF">2025-02-03T07:07:00Z</dcterms:modified>
</cp:coreProperties>
</file>